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2032AB6" w:rsidR="009125CE" w:rsidRPr="009479FD" w:rsidRDefault="009479FD" w:rsidP="009479FD">
      <w:pPr>
        <w:spacing w:line="360" w:lineRule="auto"/>
        <w:jc w:val="both"/>
        <w:rPr>
          <w:rFonts w:ascii="Sakkal Majalla" w:hAnsi="Sakkal Majalla" w:cs="Sakkal Majalla"/>
          <w:b/>
          <w:bCs/>
          <w:sz w:val="28"/>
          <w:szCs w:val="28"/>
          <w:lang w:bidi="ar-EG"/>
        </w:rPr>
      </w:pPr>
      <w:r w:rsidRPr="009479FD">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0E411F5">
            <wp:simplePos x="0" y="0"/>
            <wp:positionH relativeFrom="margin">
              <wp:posOffset>-9525</wp:posOffset>
            </wp:positionH>
            <wp:positionV relativeFrom="margin">
              <wp:posOffset>-476250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479FD">
        <w:rPr>
          <w:rFonts w:ascii="Sakkal Majalla" w:hAnsi="Sakkal Majalla" w:cs="Sakkal Majalla"/>
          <w:b/>
          <w:bCs/>
          <w:sz w:val="28"/>
          <w:szCs w:val="28"/>
          <w:rtl/>
          <w:lang w:bidi="ar-EG"/>
        </w:rPr>
        <w:t xml:space="preserve">جامعة </w:t>
      </w:r>
      <w:proofErr w:type="spellStart"/>
      <w:r w:rsidR="009125CE" w:rsidRPr="009479FD">
        <w:rPr>
          <w:rFonts w:ascii="Sakkal Majalla" w:hAnsi="Sakkal Majalla" w:cs="Sakkal Majalla"/>
          <w:b/>
          <w:bCs/>
          <w:sz w:val="28"/>
          <w:szCs w:val="28"/>
          <w:rtl/>
          <w:lang w:bidi="ar-EG"/>
        </w:rPr>
        <w:t>ميدأوشن</w:t>
      </w:r>
      <w:proofErr w:type="spellEnd"/>
      <w:r w:rsidR="009125CE" w:rsidRPr="009479FD">
        <w:rPr>
          <w:rFonts w:ascii="Sakkal Majalla" w:hAnsi="Sakkal Majalla" w:cs="Sakkal Majalla"/>
          <w:b/>
          <w:bCs/>
          <w:sz w:val="28"/>
          <w:szCs w:val="28"/>
          <w:rtl/>
          <w:lang w:bidi="ar-EG"/>
        </w:rPr>
        <w:t xml:space="preserve"> </w:t>
      </w:r>
    </w:p>
    <w:p w14:paraId="1E957002" w14:textId="4AED708A" w:rsidR="00F546CE" w:rsidRPr="009479FD" w:rsidRDefault="009125CE" w:rsidP="009479FD">
      <w:pPr>
        <w:spacing w:line="360" w:lineRule="auto"/>
        <w:jc w:val="both"/>
        <w:rPr>
          <w:rFonts w:ascii="Sakkal Majalla" w:hAnsi="Sakkal Majalla" w:cs="Sakkal Majalla"/>
          <w:b/>
          <w:bCs/>
          <w:sz w:val="28"/>
          <w:szCs w:val="28"/>
          <w:rtl/>
          <w:lang w:bidi="ar-EG"/>
        </w:rPr>
      </w:pPr>
      <w:r w:rsidRPr="009479FD">
        <w:rPr>
          <w:rFonts w:ascii="Sakkal Majalla" w:hAnsi="Sakkal Majalla" w:cs="Sakkal Majalla"/>
          <w:b/>
          <w:bCs/>
          <w:sz w:val="28"/>
          <w:szCs w:val="28"/>
          <w:lang w:bidi="ar-EG"/>
        </w:rPr>
        <w:t xml:space="preserve">    </w:t>
      </w:r>
      <w:r w:rsidRPr="009479FD">
        <w:rPr>
          <w:rFonts w:ascii="Sakkal Majalla" w:hAnsi="Sakkal Majalla" w:cs="Sakkal Majalla"/>
          <w:b/>
          <w:bCs/>
          <w:sz w:val="28"/>
          <w:szCs w:val="28"/>
          <w:rtl/>
          <w:lang w:bidi="ar-EG"/>
        </w:rPr>
        <w:t xml:space="preserve">كلية الإدارة </w:t>
      </w:r>
    </w:p>
    <w:p w14:paraId="0217C513" w14:textId="3F9EBD04" w:rsidR="009125CE" w:rsidRPr="009479FD" w:rsidRDefault="009125CE" w:rsidP="009479FD">
      <w:pPr>
        <w:spacing w:line="360" w:lineRule="auto"/>
        <w:jc w:val="both"/>
        <w:rPr>
          <w:rFonts w:ascii="Sakkal Majalla" w:hAnsi="Sakkal Majalla" w:cs="Sakkal Majalla"/>
          <w:sz w:val="28"/>
          <w:szCs w:val="28"/>
          <w:rtl/>
          <w:lang w:bidi="ar-EG"/>
        </w:rPr>
      </w:pPr>
      <w:r w:rsidRPr="009479FD">
        <w:rPr>
          <w:rFonts w:ascii="Sakkal Majalla" w:hAnsi="Sakkal Majalla" w:cs="Sakkal Majalla"/>
          <w:b/>
          <w:bCs/>
          <w:sz w:val="28"/>
          <w:szCs w:val="28"/>
          <w:rtl/>
          <w:lang w:bidi="ar-EG"/>
        </w:rPr>
        <w:t xml:space="preserve"> تخصص</w:t>
      </w:r>
      <w:r w:rsidR="006C6670" w:rsidRPr="009479FD">
        <w:rPr>
          <w:rFonts w:ascii="Sakkal Majalla" w:hAnsi="Sakkal Majalla" w:cs="Sakkal Majalla"/>
          <w:b/>
          <w:bCs/>
          <w:sz w:val="28"/>
          <w:szCs w:val="28"/>
          <w:rtl/>
          <w:lang w:bidi="ar-EG"/>
        </w:rPr>
        <w:t xml:space="preserve"> </w:t>
      </w:r>
      <w:proofErr w:type="gramStart"/>
      <w:r w:rsidR="006C6670" w:rsidRPr="009479FD">
        <w:rPr>
          <w:rFonts w:ascii="Sakkal Majalla" w:hAnsi="Sakkal Majalla" w:cs="Sakkal Majalla"/>
          <w:b/>
          <w:bCs/>
          <w:sz w:val="28"/>
          <w:szCs w:val="28"/>
          <w:rtl/>
          <w:lang w:bidi="ar-EG"/>
        </w:rPr>
        <w:t>إدارة</w:t>
      </w:r>
      <w:r w:rsidR="002D644F" w:rsidRPr="009479FD">
        <w:rPr>
          <w:rFonts w:ascii="Sakkal Majalla" w:hAnsi="Sakkal Majalla" w:cs="Sakkal Majalla"/>
          <w:b/>
          <w:bCs/>
          <w:sz w:val="28"/>
          <w:szCs w:val="28"/>
          <w:rtl/>
          <w:lang w:bidi="ar-EG"/>
        </w:rPr>
        <w:t xml:space="preserve"> </w:t>
      </w:r>
      <w:r w:rsidR="006C6670" w:rsidRPr="009479FD">
        <w:rPr>
          <w:rFonts w:ascii="Sakkal Majalla" w:hAnsi="Sakkal Majalla" w:cs="Sakkal Majalla"/>
          <w:b/>
          <w:bCs/>
          <w:sz w:val="28"/>
          <w:szCs w:val="28"/>
          <w:rtl/>
          <w:lang w:bidi="ar-EG"/>
        </w:rPr>
        <w:t xml:space="preserve"> </w:t>
      </w:r>
      <w:r w:rsidR="00696665" w:rsidRPr="009479FD">
        <w:rPr>
          <w:rFonts w:ascii="Sakkal Majalla" w:hAnsi="Sakkal Majalla" w:cs="Sakkal Majalla"/>
          <w:b/>
          <w:bCs/>
          <w:sz w:val="28"/>
          <w:szCs w:val="28"/>
          <w:rtl/>
          <w:lang w:bidi="ar-EG"/>
        </w:rPr>
        <w:t>المشاريع</w:t>
      </w:r>
      <w:proofErr w:type="gramEnd"/>
      <w:r w:rsidR="00696665" w:rsidRPr="009479FD">
        <w:rPr>
          <w:rFonts w:ascii="Sakkal Majalla" w:hAnsi="Sakkal Majalla" w:cs="Sakkal Majalla"/>
          <w:b/>
          <w:bCs/>
          <w:sz w:val="28"/>
          <w:szCs w:val="28"/>
          <w:rtl/>
          <w:lang w:bidi="ar-EG"/>
        </w:rPr>
        <w:t xml:space="preserve"> </w:t>
      </w:r>
    </w:p>
    <w:p w14:paraId="11A91486" w14:textId="77777777" w:rsidR="009125CE" w:rsidRPr="009479FD" w:rsidRDefault="009125CE" w:rsidP="009479FD">
      <w:pPr>
        <w:spacing w:line="360" w:lineRule="auto"/>
        <w:jc w:val="both"/>
        <w:rPr>
          <w:rFonts w:ascii="Sakkal Majalla" w:hAnsi="Sakkal Majalla" w:cs="Sakkal Majalla"/>
          <w:sz w:val="28"/>
          <w:szCs w:val="28"/>
          <w:rtl/>
          <w:lang w:bidi="ar-EG"/>
        </w:rPr>
      </w:pPr>
    </w:p>
    <w:p w14:paraId="16493524" w14:textId="77777777" w:rsidR="006C6670" w:rsidRPr="009479FD" w:rsidRDefault="006C6670" w:rsidP="009479FD">
      <w:pPr>
        <w:spacing w:line="360" w:lineRule="auto"/>
        <w:jc w:val="both"/>
        <w:rPr>
          <w:rFonts w:ascii="Sakkal Majalla" w:hAnsi="Sakkal Majalla" w:cs="Sakkal Majalla"/>
          <w:sz w:val="28"/>
          <w:szCs w:val="28"/>
          <w:rtl/>
          <w:lang w:bidi="ar-EG"/>
        </w:rPr>
      </w:pPr>
    </w:p>
    <w:p w14:paraId="6DF93BAB" w14:textId="77777777" w:rsidR="00511DFA" w:rsidRPr="009479FD" w:rsidRDefault="00511DFA" w:rsidP="009479FD">
      <w:pPr>
        <w:spacing w:line="360" w:lineRule="auto"/>
        <w:jc w:val="both"/>
        <w:rPr>
          <w:rFonts w:ascii="Sakkal Majalla" w:hAnsi="Sakkal Majalla" w:cs="Sakkal Majalla"/>
          <w:b/>
          <w:bCs/>
          <w:sz w:val="32"/>
          <w:szCs w:val="32"/>
          <w:rtl/>
          <w:lang w:bidi="ar-EG"/>
        </w:rPr>
      </w:pPr>
    </w:p>
    <w:p w14:paraId="528366FE" w14:textId="1588E2CF" w:rsidR="004C0799" w:rsidRPr="009479FD" w:rsidRDefault="00696665" w:rsidP="009479FD">
      <w:pPr>
        <w:spacing w:line="360" w:lineRule="auto"/>
        <w:ind w:hanging="2"/>
        <w:jc w:val="center"/>
        <w:rPr>
          <w:rFonts w:ascii="Sakkal Majalla" w:hAnsi="Sakkal Majalla" w:cs="Sakkal Majalla"/>
          <w:b/>
          <w:bCs/>
          <w:sz w:val="32"/>
          <w:szCs w:val="32"/>
          <w:rtl/>
        </w:rPr>
      </w:pPr>
      <w:r w:rsidRPr="009479FD">
        <w:rPr>
          <w:rFonts w:ascii="Sakkal Majalla" w:hAnsi="Sakkal Majalla" w:cs="Sakkal Majalla"/>
          <w:b/>
          <w:bCs/>
          <w:sz w:val="40"/>
          <w:szCs w:val="40"/>
          <w:rtl/>
          <w:lang w:bidi="ar-EG"/>
        </w:rPr>
        <w:t>أثر</w:t>
      </w:r>
      <w:r w:rsidR="002E1A38" w:rsidRPr="009479FD">
        <w:rPr>
          <w:rFonts w:ascii="Sakkal Majalla" w:hAnsi="Sakkal Majalla" w:cs="Sakkal Majalla"/>
          <w:b/>
          <w:bCs/>
          <w:sz w:val="40"/>
          <w:szCs w:val="40"/>
          <w:rtl/>
          <w:lang w:bidi="ar-EG"/>
        </w:rPr>
        <w:t xml:space="preserve"> إدارة المخاطر على أداء الشركات دراسة تطبيقية على الشركات الناشئة بالمملكة العربية السعودية</w:t>
      </w:r>
    </w:p>
    <w:p w14:paraId="3024630C" w14:textId="77777777" w:rsidR="009125CE" w:rsidRPr="009479FD" w:rsidRDefault="009125CE" w:rsidP="009479FD">
      <w:pPr>
        <w:spacing w:line="360" w:lineRule="auto"/>
        <w:jc w:val="both"/>
        <w:rPr>
          <w:rFonts w:ascii="Sakkal Majalla" w:hAnsi="Sakkal Majalla" w:cs="Sakkal Majalla"/>
          <w:sz w:val="28"/>
          <w:szCs w:val="28"/>
          <w:rtl/>
          <w:lang w:bidi="ar-EG"/>
        </w:rPr>
      </w:pPr>
    </w:p>
    <w:p w14:paraId="58D6152F" w14:textId="3D535D1E" w:rsidR="009125CE" w:rsidRPr="009479FD" w:rsidRDefault="009125CE" w:rsidP="009479FD">
      <w:pPr>
        <w:spacing w:line="360" w:lineRule="auto"/>
        <w:jc w:val="center"/>
        <w:rPr>
          <w:rFonts w:ascii="Sakkal Majalla" w:hAnsi="Sakkal Majalla" w:cs="Sakkal Majalla"/>
          <w:b/>
          <w:bCs/>
          <w:sz w:val="36"/>
          <w:szCs w:val="36"/>
          <w:lang w:bidi="ar-EG"/>
        </w:rPr>
      </w:pPr>
      <w:r w:rsidRPr="009479FD">
        <w:rPr>
          <w:rFonts w:ascii="Sakkal Majalla" w:hAnsi="Sakkal Majalla" w:cs="Sakkal Majalla"/>
          <w:b/>
          <w:bCs/>
          <w:sz w:val="36"/>
          <w:szCs w:val="36"/>
          <w:rtl/>
          <w:lang w:bidi="ar-EG"/>
        </w:rPr>
        <w:t>إعداد الطالب/</w:t>
      </w:r>
    </w:p>
    <w:p w14:paraId="57882124" w14:textId="77777777" w:rsidR="00E67EB6" w:rsidRPr="009479FD" w:rsidRDefault="00E67EB6" w:rsidP="009479FD">
      <w:pPr>
        <w:spacing w:line="360" w:lineRule="auto"/>
        <w:jc w:val="center"/>
        <w:rPr>
          <w:rFonts w:ascii="Sakkal Majalla" w:hAnsi="Sakkal Majalla" w:cs="Sakkal Majalla"/>
          <w:b/>
          <w:bCs/>
          <w:sz w:val="28"/>
          <w:szCs w:val="28"/>
          <w:rtl/>
          <w:lang w:bidi="ar-EG"/>
        </w:rPr>
      </w:pPr>
      <w:r w:rsidRPr="009479FD">
        <w:rPr>
          <w:rFonts w:ascii="Sakkal Majalla" w:hAnsi="Sakkal Majalla" w:cs="Sakkal Majalla"/>
          <w:b/>
          <w:bCs/>
          <w:sz w:val="28"/>
          <w:szCs w:val="28"/>
          <w:rtl/>
          <w:lang w:bidi="ar-EG"/>
        </w:rPr>
        <w:t xml:space="preserve">مراد </w:t>
      </w:r>
      <w:proofErr w:type="gramStart"/>
      <w:r w:rsidRPr="009479FD">
        <w:rPr>
          <w:rFonts w:ascii="Sakkal Majalla" w:hAnsi="Sakkal Majalla" w:cs="Sakkal Majalla"/>
          <w:b/>
          <w:bCs/>
          <w:sz w:val="28"/>
          <w:szCs w:val="28"/>
          <w:rtl/>
          <w:lang w:bidi="ar-EG"/>
        </w:rPr>
        <w:t>عبدالله</w:t>
      </w:r>
      <w:proofErr w:type="gramEnd"/>
      <w:r w:rsidRPr="009479FD">
        <w:rPr>
          <w:rFonts w:ascii="Sakkal Majalla" w:hAnsi="Sakkal Majalla" w:cs="Sakkal Majalla"/>
          <w:b/>
          <w:bCs/>
          <w:sz w:val="28"/>
          <w:szCs w:val="28"/>
          <w:rtl/>
          <w:lang w:bidi="ar-EG"/>
        </w:rPr>
        <w:t xml:space="preserve"> حسن عطافي</w:t>
      </w:r>
    </w:p>
    <w:p w14:paraId="27E42C77" w14:textId="025CD45A" w:rsidR="0047118F" w:rsidRPr="009479FD" w:rsidRDefault="00E67EB6" w:rsidP="009479FD">
      <w:pPr>
        <w:spacing w:line="360" w:lineRule="auto"/>
        <w:jc w:val="center"/>
        <w:rPr>
          <w:rFonts w:ascii="Sakkal Majalla" w:hAnsi="Sakkal Majalla" w:cs="Sakkal Majalla"/>
          <w:b/>
          <w:bCs/>
          <w:sz w:val="28"/>
          <w:szCs w:val="28"/>
          <w:lang w:bidi="ar-EG"/>
        </w:rPr>
      </w:pPr>
      <w:r w:rsidRPr="009479FD">
        <w:rPr>
          <w:rFonts w:ascii="Sakkal Majalla" w:hAnsi="Sakkal Majalla" w:cs="Sakkal Majalla"/>
          <w:b/>
          <w:bCs/>
          <w:sz w:val="28"/>
          <w:szCs w:val="28"/>
          <w:rtl/>
          <w:lang w:bidi="ar-EG"/>
        </w:rPr>
        <w:t>241000935</w:t>
      </w:r>
    </w:p>
    <w:p w14:paraId="187680E7" w14:textId="77777777" w:rsidR="0047118F" w:rsidRPr="009479FD" w:rsidRDefault="0047118F" w:rsidP="009479FD">
      <w:pPr>
        <w:spacing w:line="360" w:lineRule="auto"/>
        <w:jc w:val="center"/>
        <w:rPr>
          <w:rFonts w:ascii="Sakkal Majalla" w:hAnsi="Sakkal Majalla" w:cs="Sakkal Majalla"/>
          <w:b/>
          <w:bCs/>
          <w:sz w:val="28"/>
          <w:szCs w:val="28"/>
          <w:rtl/>
          <w:lang w:bidi="ar-EG"/>
        </w:rPr>
      </w:pPr>
    </w:p>
    <w:p w14:paraId="5F6283B8" w14:textId="77777777" w:rsidR="006C6670" w:rsidRPr="009479FD" w:rsidRDefault="006C6670" w:rsidP="009479FD">
      <w:pPr>
        <w:spacing w:line="360" w:lineRule="auto"/>
        <w:jc w:val="center"/>
        <w:rPr>
          <w:rFonts w:ascii="Sakkal Majalla" w:hAnsi="Sakkal Majalla" w:cs="Sakkal Majalla"/>
          <w:b/>
          <w:bCs/>
          <w:sz w:val="28"/>
          <w:szCs w:val="28"/>
          <w:rtl/>
          <w:lang w:bidi="ar-EG"/>
        </w:rPr>
      </w:pPr>
      <w:r w:rsidRPr="009479FD">
        <w:rPr>
          <w:rFonts w:ascii="Sakkal Majalla" w:hAnsi="Sakkal Majalla" w:cs="Sakkal Majalla"/>
          <w:b/>
          <w:bCs/>
          <w:sz w:val="28"/>
          <w:szCs w:val="28"/>
          <w:rtl/>
          <w:lang w:bidi="ar-EG"/>
        </w:rPr>
        <w:t>إشراف/</w:t>
      </w:r>
    </w:p>
    <w:p w14:paraId="61641B0F" w14:textId="2CF6490E" w:rsidR="006C6670" w:rsidRPr="009479FD" w:rsidRDefault="006C6670" w:rsidP="009479FD">
      <w:pPr>
        <w:spacing w:line="360" w:lineRule="auto"/>
        <w:ind w:hanging="2"/>
        <w:jc w:val="center"/>
        <w:rPr>
          <w:rFonts w:ascii="Sakkal Majalla" w:eastAsia="Calibri" w:hAnsi="Sakkal Majalla" w:cs="Sakkal Majalla"/>
          <w:b/>
          <w:bCs/>
          <w:kern w:val="0"/>
          <w:sz w:val="28"/>
          <w:szCs w:val="28"/>
          <w:rtl/>
          <w:lang w:bidi="ar-EG"/>
          <w14:ligatures w14:val="none"/>
        </w:rPr>
      </w:pPr>
      <w:r w:rsidRPr="009479FD">
        <w:rPr>
          <w:rFonts w:ascii="Sakkal Majalla" w:eastAsia="Calibri" w:hAnsi="Sakkal Majalla" w:cs="Sakkal Majalla"/>
          <w:b/>
          <w:bCs/>
          <w:kern w:val="0"/>
          <w:sz w:val="28"/>
          <w:szCs w:val="28"/>
          <w:rtl/>
          <w:lang w:bidi="ar-EG"/>
          <w14:ligatures w14:val="none"/>
        </w:rPr>
        <w:t xml:space="preserve">د. </w:t>
      </w:r>
      <w:r w:rsidR="002E1A38" w:rsidRPr="009479FD">
        <w:rPr>
          <w:rFonts w:ascii="Sakkal Majalla" w:eastAsia="Calibri" w:hAnsi="Sakkal Majalla" w:cs="Sakkal Majalla"/>
          <w:b/>
          <w:bCs/>
          <w:kern w:val="0"/>
          <w:sz w:val="28"/>
          <w:szCs w:val="28"/>
          <w:rtl/>
          <w:lang w:bidi="ar-EG"/>
          <w14:ligatures w14:val="none"/>
        </w:rPr>
        <w:t>أسماء</w:t>
      </w:r>
      <w:r w:rsidRPr="009479FD">
        <w:rPr>
          <w:rFonts w:ascii="Sakkal Majalla" w:eastAsia="Calibri" w:hAnsi="Sakkal Majalla" w:cs="Sakkal Majalla"/>
          <w:b/>
          <w:bCs/>
          <w:kern w:val="0"/>
          <w:sz w:val="28"/>
          <w:szCs w:val="28"/>
          <w:rtl/>
          <w:lang w:bidi="ar-EG"/>
          <w14:ligatures w14:val="none"/>
        </w:rPr>
        <w:t xml:space="preserve"> </w:t>
      </w:r>
      <w:r w:rsidR="002E1A38" w:rsidRPr="009479FD">
        <w:rPr>
          <w:rFonts w:ascii="Sakkal Majalla" w:eastAsia="Calibri" w:hAnsi="Sakkal Majalla" w:cs="Sakkal Majalla"/>
          <w:b/>
          <w:bCs/>
          <w:kern w:val="0"/>
          <w:sz w:val="28"/>
          <w:szCs w:val="28"/>
          <w:rtl/>
          <w:lang w:bidi="ar-EG"/>
          <w14:ligatures w14:val="none"/>
        </w:rPr>
        <w:t>أبو</w:t>
      </w:r>
      <w:r w:rsidRPr="009479FD">
        <w:rPr>
          <w:rFonts w:ascii="Sakkal Majalla" w:eastAsia="Calibri" w:hAnsi="Sakkal Majalla" w:cs="Sakkal Majalla"/>
          <w:b/>
          <w:bCs/>
          <w:kern w:val="0"/>
          <w:sz w:val="28"/>
          <w:szCs w:val="28"/>
          <w:rtl/>
          <w:lang w:bidi="ar-EG"/>
          <w14:ligatures w14:val="none"/>
        </w:rPr>
        <w:t xml:space="preserve"> عنزه</w:t>
      </w:r>
    </w:p>
    <w:p w14:paraId="1A358F3B" w14:textId="77777777" w:rsidR="009479FD" w:rsidRDefault="009479FD" w:rsidP="009479FD">
      <w:pPr>
        <w:spacing w:line="360" w:lineRule="auto"/>
        <w:jc w:val="center"/>
        <w:rPr>
          <w:rFonts w:ascii="Sakkal Majalla" w:hAnsi="Sakkal Majalla" w:cs="Sakkal Majalla"/>
          <w:b/>
          <w:bCs/>
          <w:sz w:val="28"/>
          <w:szCs w:val="28"/>
          <w:rtl/>
          <w:lang w:bidi="ar-EG"/>
        </w:rPr>
      </w:pPr>
    </w:p>
    <w:p w14:paraId="53AFDF38" w14:textId="0224B855" w:rsidR="007367D4" w:rsidRDefault="006C6670" w:rsidP="00442AE3">
      <w:pPr>
        <w:spacing w:line="360" w:lineRule="auto"/>
        <w:jc w:val="center"/>
        <w:rPr>
          <w:rFonts w:ascii="Sakkal Majalla" w:hAnsi="Sakkal Majalla" w:cs="Sakkal Majalla"/>
          <w:b/>
          <w:bCs/>
          <w:sz w:val="28"/>
          <w:szCs w:val="28"/>
          <w:rtl/>
          <w:lang w:bidi="ar-EG"/>
        </w:rPr>
        <w:sectPr w:rsidR="007367D4" w:rsidSect="009479FD">
          <w:footerReference w:type="default" r:id="rId9"/>
          <w:pgSz w:w="11906" w:h="16838" w:code="9"/>
          <w:pgMar w:top="1440" w:right="1985" w:bottom="1440" w:left="1418" w:header="709" w:footer="709" w:gutter="567"/>
          <w:cols w:space="708"/>
          <w:titlePg/>
          <w:bidi/>
          <w:rtlGutter/>
          <w:docGrid w:linePitch="360"/>
        </w:sectPr>
      </w:pPr>
      <w:r w:rsidRPr="009479FD">
        <w:rPr>
          <w:rFonts w:ascii="Sakkal Majalla" w:hAnsi="Sakkal Majalla" w:cs="Sakkal Majalla"/>
          <w:b/>
          <w:bCs/>
          <w:sz w:val="28"/>
          <w:szCs w:val="28"/>
          <w:rtl/>
          <w:lang w:bidi="ar-EG"/>
        </w:rPr>
        <w:t>العام الدراسي:</w:t>
      </w:r>
      <w:r w:rsidR="002E1A38" w:rsidRPr="009479FD">
        <w:rPr>
          <w:rFonts w:ascii="Sakkal Majalla" w:hAnsi="Sakkal Majalla" w:cs="Sakkal Majalla"/>
          <w:b/>
          <w:bCs/>
          <w:sz w:val="28"/>
          <w:szCs w:val="28"/>
          <w:rtl/>
          <w:lang w:bidi="ar-EG"/>
        </w:rPr>
        <w:t xml:space="preserve"> </w:t>
      </w:r>
      <w:r w:rsidRPr="009479FD">
        <w:rPr>
          <w:rFonts w:ascii="Sakkal Majalla" w:hAnsi="Sakkal Majalla" w:cs="Sakkal Majalla"/>
          <w:b/>
          <w:bCs/>
          <w:sz w:val="28"/>
          <w:szCs w:val="28"/>
          <w:lang w:bidi="ar-EG"/>
        </w:rPr>
        <w:t>2024</w:t>
      </w:r>
    </w:p>
    <w:p w14:paraId="0E13D5CE" w14:textId="7F0DD6CC" w:rsidR="009479FD" w:rsidRPr="006A63D0" w:rsidRDefault="009479FD" w:rsidP="00442AE3">
      <w:pPr>
        <w:jc w:val="center"/>
        <w:outlineLvl w:val="0"/>
        <w:rPr>
          <w:rFonts w:ascii="Sakkal Majalla" w:hAnsi="Sakkal Majalla" w:cs="Sakkal Majalla"/>
          <w:b/>
          <w:bCs/>
          <w:sz w:val="40"/>
          <w:szCs w:val="40"/>
        </w:rPr>
      </w:pPr>
      <w:bookmarkStart w:id="0" w:name="_Toc171895462"/>
      <w:bookmarkStart w:id="1" w:name="_Toc171901772"/>
      <w:bookmarkStart w:id="2" w:name="_Toc179950353"/>
      <w:bookmarkStart w:id="3" w:name="_Toc180323352"/>
      <w:bookmarkStart w:id="4" w:name="_Toc181729744"/>
      <w:r w:rsidRPr="002E65B5">
        <w:rPr>
          <w:rFonts w:ascii="Sakkal Majalla" w:hAnsi="Sakkal Majalla" w:cs="Sakkal Majalla"/>
          <w:b/>
          <w:bCs/>
          <w:sz w:val="40"/>
          <w:szCs w:val="40"/>
          <w:rtl/>
        </w:rPr>
        <w:lastRenderedPageBreak/>
        <w:t>الفصل الأول: الإطار العام للدراسة</w:t>
      </w:r>
      <w:bookmarkEnd w:id="2"/>
      <w:bookmarkEnd w:id="3"/>
      <w:bookmarkEnd w:id="4"/>
    </w:p>
    <w:p w14:paraId="29FDF6C3" w14:textId="77777777" w:rsidR="009479FD" w:rsidRPr="00025A0D" w:rsidRDefault="009479FD" w:rsidP="009479FD">
      <w:pPr>
        <w:outlineLvl w:val="1"/>
        <w:rPr>
          <w:rFonts w:ascii="Sakkal Majalla" w:hAnsi="Sakkal Majalla" w:cs="Sakkal Majalla"/>
          <w:b/>
          <w:bCs/>
          <w:sz w:val="32"/>
          <w:szCs w:val="32"/>
          <w:rtl/>
        </w:rPr>
      </w:pPr>
      <w:r w:rsidRPr="00CA3F6C">
        <w:rPr>
          <w:rFonts w:ascii="Sakkal Majalla" w:hAnsi="Sakkal Majalla" w:cs="Sakkal Majalla"/>
          <w:b/>
          <w:bCs/>
          <w:sz w:val="32"/>
          <w:szCs w:val="32"/>
        </w:rPr>
        <w:t xml:space="preserve"> </w:t>
      </w:r>
      <w:bookmarkStart w:id="5" w:name="_Toc179950354"/>
      <w:bookmarkStart w:id="6" w:name="_Toc180323353"/>
      <w:bookmarkStart w:id="7" w:name="_Toc181729745"/>
      <w:r w:rsidRPr="00CA3F6C">
        <w:rPr>
          <w:rFonts w:ascii="Sakkal Majalla" w:hAnsi="Sakkal Majalla" w:cs="Sakkal Majalla"/>
          <w:b/>
          <w:bCs/>
          <w:sz w:val="32"/>
          <w:szCs w:val="32"/>
        </w:rPr>
        <w:t>1.1</w:t>
      </w:r>
      <w:r w:rsidRPr="00CA3F6C">
        <w:rPr>
          <w:rFonts w:ascii="Sakkal Majalla" w:hAnsi="Sakkal Majalla" w:cs="Sakkal Majalla"/>
          <w:b/>
          <w:bCs/>
          <w:sz w:val="32"/>
          <w:szCs w:val="32"/>
          <w:rtl/>
        </w:rPr>
        <w:t>مقدمة:</w:t>
      </w:r>
      <w:bookmarkEnd w:id="5"/>
      <w:bookmarkEnd w:id="6"/>
      <w:bookmarkEnd w:id="7"/>
    </w:p>
    <w:p w14:paraId="0BA841D1" w14:textId="6BAF59D6" w:rsidR="00474347" w:rsidRPr="009479FD" w:rsidRDefault="0047434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أصبحت إدارة المخاطر في العصر الحديث محور اهتمام الباحثين والمفكرين، نظراً لتزايد التحديات التي تواجه المنظمات وتعقد بيئة الأعمال بشكل غير مسبوق. في ظل التطورات الاقتصادية والتكنولوجية المتسارعة، باتت الشركات، وخاصة الشركات الناشئة، معرضة لمخاطر متزايدة قد تهدد استدامتها واستمراريتها. ومع التطور التكنولوجي والتغيرات الاقتصادية العالمية، ظهرت مجموعة متنوعة من المخاطر التي تتراوح بين المخاطر المالية والبيئية والتشغيلية، إضافة إلى المخاطر الاجتماعية والسياسية. تؤدي هذه العوامل إلى زيادة تعقيد بيئة الأعمال، مما يجعل من الصعب على الشركات إدارة المخاطر بفعالية، وقد دفعت هذه التحولات الهائلة المنظمات إلى البحث عن أساليب مبتكرة وفعالة لإدارة المخاطر بهدف ضمان الاستمرارية وتحقيق الاستقرار والقدرة على المنافسة.</w:t>
      </w:r>
    </w:p>
    <w:p w14:paraId="0BAC23A3" w14:textId="77777777" w:rsidR="00474347" w:rsidRPr="009479FD" w:rsidRDefault="0047434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 xml:space="preserve">وتعرف إدارة المخاطر بشكل عام بأنها عملية قياس وتقييم للمخاطر المحيطة بالمنظمة، وتطوير استراتيجيات للتعامل معها، سواء من خلال تجنبها أو تقليل آثارها السلبية أو حتى قبولها، إذا كانت الضرورة تقتضي ذلك (حمادة </w:t>
      </w:r>
      <w:proofErr w:type="spellStart"/>
      <w:r w:rsidRPr="009479FD">
        <w:rPr>
          <w:rFonts w:ascii="Sakkal Majalla" w:hAnsi="Sakkal Majalla" w:cs="Sakkal Majalla"/>
          <w:sz w:val="28"/>
          <w:szCs w:val="28"/>
          <w:rtl/>
          <w:lang w:bidi="ar-EG"/>
        </w:rPr>
        <w:t>والربابعة</w:t>
      </w:r>
      <w:proofErr w:type="spellEnd"/>
      <w:r w:rsidRPr="009479FD">
        <w:rPr>
          <w:rFonts w:ascii="Sakkal Majalla" w:hAnsi="Sakkal Majalla" w:cs="Sakkal Majalla"/>
          <w:sz w:val="28"/>
          <w:szCs w:val="28"/>
          <w:rtl/>
          <w:lang w:bidi="ar-EG"/>
        </w:rPr>
        <w:t xml:space="preserve">، 2020). </w:t>
      </w:r>
    </w:p>
    <w:p w14:paraId="7FEDAC2B" w14:textId="7718E400" w:rsidR="00474347" w:rsidRPr="009479FD" w:rsidRDefault="0047434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وتعتبر عملية إعطاء الأولويات جزءًا أساسيًا من استراتيجيات إدارة المخاطر، حيث يتم التعامل مع المخاطر ذات الخسائر الكبيرة والاحتمالية العالية أولاً، بينما تأتي المخاطر ذات الاحتمالية المنخفضة أو الخسائر القليلة في مرحلة لاحقة. غير أن تحقيق هذا التوازن قد يكون صعباً للغاية، حيث تواجه الشركات تحديات جمة في تقدير الاحتمالات وتحديد الأولويات. ولهذا، يتطلب الأمر مهارات وموارد وقدرات تنظيمية تسهم في تحسين عملية اتخاذ القرار وتعزيز مرونة الشركة.</w:t>
      </w:r>
    </w:p>
    <w:p w14:paraId="5BF2E6EE" w14:textId="79F75BE6" w:rsidR="00474347" w:rsidRPr="009479FD" w:rsidRDefault="0047434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ويعتبر التقييم الاستباقي للمخاطر عنصراً محورياً في إدارة المخاطر الناجحة، حيث يمكن للمنظمات من خلال التنبؤ بالمخاطر قبل وقوعها، تحليل تأثيرها المحتمل واتخاذ التدابير الوقائية للتقليل من آثارها. يشمل هذا التقييم استراتيجيات مختلفة مثل تقييم المخاطر المحتملة، تحليل الآثار الممكنة، وتطوير خطط استجابة فعالة. (</w:t>
      </w:r>
      <w:r w:rsidRPr="009479FD">
        <w:rPr>
          <w:rFonts w:ascii="Sakkal Majalla" w:hAnsi="Sakkal Majalla" w:cs="Sakkal Majalla"/>
          <w:sz w:val="28"/>
          <w:szCs w:val="28"/>
          <w:lang w:bidi="ar-EG"/>
        </w:rPr>
        <w:t>Balaji et al., 2024</w:t>
      </w:r>
      <w:r w:rsidRPr="009479FD">
        <w:rPr>
          <w:rFonts w:ascii="Sakkal Majalla" w:hAnsi="Sakkal Majalla" w:cs="Sakkal Majalla"/>
          <w:sz w:val="28"/>
          <w:szCs w:val="28"/>
          <w:rtl/>
          <w:lang w:bidi="ar-EG"/>
        </w:rPr>
        <w:t>).</w:t>
      </w:r>
    </w:p>
    <w:p w14:paraId="1F9F0960" w14:textId="4DC80E9A" w:rsidR="00474347" w:rsidRPr="009479FD" w:rsidRDefault="0047434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lastRenderedPageBreak/>
        <w:t>تأتي أهمية إدارة المخاطر من واقع أن الشركات ذات الأطر الشاملة لإدارة المخاطر تميل إلى تحقيق أداء أفضل من حيث قدرتها على التكيف مع التحديات والتهديدات المحيطة، مما يعزز من استقرارها وأدائها المالي</w:t>
      </w:r>
      <w:r w:rsidR="002E1A38" w:rsidRPr="009479FD">
        <w:rPr>
          <w:rFonts w:ascii="Sakkal Majalla" w:hAnsi="Sakkal Majalla" w:cs="Sakkal Majalla"/>
          <w:sz w:val="28"/>
          <w:szCs w:val="28"/>
          <w:rtl/>
          <w:lang w:bidi="ar-EG"/>
        </w:rPr>
        <w:t>،</w:t>
      </w:r>
      <w:r w:rsidRPr="009479FD">
        <w:rPr>
          <w:rFonts w:ascii="Sakkal Majalla" w:hAnsi="Sakkal Majalla" w:cs="Sakkal Majalla"/>
          <w:sz w:val="28"/>
          <w:szCs w:val="28"/>
          <w:rtl/>
          <w:lang w:bidi="ar-EG"/>
        </w:rPr>
        <w:t xml:space="preserve"> وقد أظهرت دراسة (</w:t>
      </w:r>
      <w:r w:rsidRPr="009479FD">
        <w:rPr>
          <w:rFonts w:ascii="Sakkal Majalla" w:hAnsi="Sakkal Majalla" w:cs="Sakkal Majalla"/>
          <w:sz w:val="28"/>
          <w:szCs w:val="28"/>
          <w:lang w:bidi="ar-EG"/>
        </w:rPr>
        <w:t>Saad et al., 2023</w:t>
      </w:r>
      <w:r w:rsidRPr="009479FD">
        <w:rPr>
          <w:rFonts w:ascii="Sakkal Majalla" w:hAnsi="Sakkal Majalla" w:cs="Sakkal Majalla"/>
          <w:sz w:val="28"/>
          <w:szCs w:val="28"/>
          <w:rtl/>
          <w:lang w:bidi="ar-EG"/>
        </w:rPr>
        <w:t xml:space="preserve">) التي تناولت الشركات الماليزية المدرجة في البورصة، أن إدارة المخاطر الفعالة تلعب دوراً جوهرياً في تحسين الأداء المالي لهذه الشركات، حيث تؤثر بشكل كبير على مؤشرات الأداء مثل </w:t>
      </w:r>
      <w:r w:rsidRPr="009479FD">
        <w:rPr>
          <w:rFonts w:ascii="Sakkal Majalla" w:hAnsi="Sakkal Majalla" w:cs="Sakkal Majalla"/>
          <w:sz w:val="28"/>
          <w:szCs w:val="28"/>
          <w:lang w:bidi="ar-EG"/>
        </w:rPr>
        <w:t>Tobin’s Q</w:t>
      </w:r>
      <w:r w:rsidRPr="009479FD">
        <w:rPr>
          <w:rFonts w:ascii="Sakkal Majalla" w:hAnsi="Sakkal Majalla" w:cs="Sakkal Majalla"/>
          <w:sz w:val="28"/>
          <w:szCs w:val="28"/>
          <w:rtl/>
          <w:lang w:bidi="ar-EG"/>
        </w:rPr>
        <w:t>، مما يعكس قدرة الشركات على تحقيق عوائد أفضل من خلال استراتيجياتها لإدارة المخاطر.</w:t>
      </w:r>
    </w:p>
    <w:p w14:paraId="7DCA3ECF" w14:textId="0EE50A02" w:rsidR="00474347" w:rsidRPr="009479FD" w:rsidRDefault="00474347"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تختلف استراتيجيات إدارة المخاطر من مؤسسة لأخرى بناءً على طبيعة العمل والبيئة التي تعمل فيها، إذ تعتمد بعض المؤسسات على أطر شاملة لإدارة المخاطر تحقق من خلالها أداءً فائقًا في التخفيف من المخاطر، كما أشار الباحثون</w:t>
      </w:r>
      <w:r w:rsidRPr="009479FD">
        <w:rPr>
          <w:rFonts w:ascii="Sakkal Majalla" w:hAnsi="Sakkal Majalla" w:cs="Sakkal Majalla"/>
          <w:sz w:val="28"/>
          <w:szCs w:val="28"/>
          <w:lang w:bidi="ar-EG"/>
        </w:rPr>
        <w:t xml:space="preserve"> Balaji et al. (2024) </w:t>
      </w:r>
      <w:r w:rsidRPr="009479FD">
        <w:rPr>
          <w:rFonts w:ascii="Sakkal Majalla" w:hAnsi="Sakkal Majalla" w:cs="Sakkal Majalla"/>
          <w:sz w:val="28"/>
          <w:szCs w:val="28"/>
          <w:rtl/>
          <w:lang w:bidi="ar-EG"/>
        </w:rPr>
        <w:t>إلى أهمية التقييم الاستباقي للمخاطر والمراقبة المستمرة كأحد المكونات الحاسمة التي تساهم في النجاح التنظيمي. من جهة أخرى، تسهم إدارة المخاطر الفعالة في تحقيق أداء مالي قوي، حيث أظهرت دراسة أجراها</w:t>
      </w:r>
      <w:r w:rsidRPr="009479FD">
        <w:rPr>
          <w:rFonts w:ascii="Sakkal Majalla" w:hAnsi="Sakkal Majalla" w:cs="Sakkal Majalla"/>
          <w:sz w:val="28"/>
          <w:szCs w:val="28"/>
          <w:lang w:bidi="ar-EG"/>
        </w:rPr>
        <w:t xml:space="preserve"> Saad et al. (2023) </w:t>
      </w:r>
      <w:r w:rsidRPr="009479FD">
        <w:rPr>
          <w:rFonts w:ascii="Sakkal Majalla" w:hAnsi="Sakkal Majalla" w:cs="Sakkal Majalla"/>
          <w:sz w:val="28"/>
          <w:szCs w:val="28"/>
          <w:rtl/>
          <w:lang w:bidi="ar-EG"/>
        </w:rPr>
        <w:t>أن الشركات الماليزية المدرجة في البورصة تحقق أداءً ماليًا أفضل عندما تتبنى إدارة فعالة للمخاطر، باستخدام مؤشرات مالية كـ</w:t>
      </w:r>
      <w:r w:rsidRPr="009479FD">
        <w:rPr>
          <w:rFonts w:ascii="Sakkal Majalla" w:hAnsi="Sakkal Majalla" w:cs="Sakkal Majalla"/>
          <w:sz w:val="28"/>
          <w:szCs w:val="28"/>
          <w:lang w:bidi="ar-EG"/>
        </w:rPr>
        <w:t xml:space="preserve"> Tobin's Q </w:t>
      </w:r>
      <w:r w:rsidRPr="009479FD">
        <w:rPr>
          <w:rFonts w:ascii="Sakkal Majalla" w:hAnsi="Sakkal Majalla" w:cs="Sakkal Majalla"/>
          <w:sz w:val="28"/>
          <w:szCs w:val="28"/>
          <w:rtl/>
          <w:lang w:bidi="ar-EG"/>
        </w:rPr>
        <w:t xml:space="preserve">لتقييم النجاح المالي. </w:t>
      </w:r>
    </w:p>
    <w:p w14:paraId="52D8991D" w14:textId="03BD9CF6" w:rsidR="00474347" w:rsidRPr="009479FD" w:rsidRDefault="00474347"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تتجلى أهمية إدارة المخاطر بشكل خاص في بعض القطاعات الحساسة كقطاع البناء وقطاع التأمين. فعلى سبيل المثال، في قطاع البناء، يمكن لممارسات إدارة المخاطر مثل تحديد المخاطر ومراقبتها أن تساهم في تقليل تكاليف المشروع بشكل كبير، حيث أظهرت دراسة أجرتها</w:t>
      </w:r>
      <w:r w:rsidRPr="009479FD">
        <w:rPr>
          <w:rFonts w:ascii="Sakkal Majalla" w:hAnsi="Sakkal Majalla" w:cs="Sakkal Majalla"/>
          <w:sz w:val="28"/>
          <w:szCs w:val="28"/>
          <w:lang w:bidi="ar-EG"/>
        </w:rPr>
        <w:t xml:space="preserve"> </w:t>
      </w:r>
      <w:proofErr w:type="spellStart"/>
      <w:r w:rsidRPr="009479FD">
        <w:rPr>
          <w:rFonts w:ascii="Sakkal Majalla" w:hAnsi="Sakkal Majalla" w:cs="Sakkal Majalla"/>
          <w:sz w:val="28"/>
          <w:szCs w:val="28"/>
          <w:lang w:bidi="ar-EG"/>
        </w:rPr>
        <w:t>Aikpokhio</w:t>
      </w:r>
      <w:proofErr w:type="spellEnd"/>
      <w:r w:rsidRPr="009479FD">
        <w:rPr>
          <w:rFonts w:ascii="Sakkal Majalla" w:hAnsi="Sakkal Majalla" w:cs="Sakkal Majalla"/>
          <w:sz w:val="28"/>
          <w:szCs w:val="28"/>
          <w:lang w:bidi="ar-EG"/>
        </w:rPr>
        <w:t xml:space="preserve"> et al. (2024) </w:t>
      </w:r>
      <w:r w:rsidRPr="009479FD">
        <w:rPr>
          <w:rFonts w:ascii="Sakkal Majalla" w:hAnsi="Sakkal Majalla" w:cs="Sakkal Majalla"/>
          <w:sz w:val="28"/>
          <w:szCs w:val="28"/>
          <w:rtl/>
          <w:lang w:bidi="ar-EG"/>
        </w:rPr>
        <w:t xml:space="preserve">أن تطبيق هذه الممارسات يمكن أن يقلل من تكلفة المشروع بنسبة تتراوح بين 26٪ و45٪. </w:t>
      </w:r>
    </w:p>
    <w:p w14:paraId="5A76C892" w14:textId="77777777" w:rsidR="00474347" w:rsidRPr="009479FD" w:rsidRDefault="00474347"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ومع ذلك، تواجه المؤسسات العديد من التحديات التي قد تعيق تنفيذ إدارة المخاطر بفعالية، مثل قيود الموارد، ونقص التدريب، والمقاومة الداخلية للتغيير. تشير الدراسات إلى أن هذه التحديات قد تؤثر على قدرة المؤسسات على تنفيذ استراتيجيات إدارة المخاطر بشكل كامل، مما يتطلب من المؤسسات العمل على تكييف وتحسين استراتيجيات إدارة المخاطر باستمرار لتحقيق أقصى فائدة. فالممارسات الناجحة في إدارة المخاطر تتطلب جهداً مشتركاً من كافة مستويات المؤسسة، وتعاوناً وثيقاً بين الموظفين والإدارة العليا لتحقيق نتائج فعالة</w:t>
      </w:r>
      <w:r w:rsidRPr="009479FD">
        <w:rPr>
          <w:rFonts w:ascii="Sakkal Majalla" w:hAnsi="Sakkal Majalla" w:cs="Sakkal Majalla"/>
          <w:sz w:val="28"/>
          <w:szCs w:val="28"/>
          <w:lang w:bidi="ar-EG"/>
        </w:rPr>
        <w:t>.</w:t>
      </w:r>
    </w:p>
    <w:p w14:paraId="19F97D7B" w14:textId="77777777" w:rsidR="00474347" w:rsidRPr="009479FD" w:rsidRDefault="00474347"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lastRenderedPageBreak/>
        <w:t>من الواضح أن إدارة المخاطر تشكل عنصرًا حاسمًا في تعزيز استدامة المؤسسات وتحقيق أهدافها، إذ تسهم في زيادة المرونة التنظيمية والأداء المالي بشكل ملحوظ. إن التحديات التي تواجه المؤسسات في تنفيذ إدارة المخاطر تتطلب منها تبني أساليب مبتكرة واستباقية، والاستمرار في تحسين عمليات التقييم والتحليل وتطوير آليات المراقبة، مما يعزز من كفاءة الأداء ويدعم القدرة على مواجهة التحديات المستقبلية بثقة وفعالية</w:t>
      </w:r>
      <w:r w:rsidRPr="009479FD">
        <w:rPr>
          <w:rFonts w:ascii="Sakkal Majalla" w:hAnsi="Sakkal Majalla" w:cs="Sakkal Majalla"/>
          <w:sz w:val="28"/>
          <w:szCs w:val="28"/>
          <w:lang w:bidi="ar-EG"/>
        </w:rPr>
        <w:t>.</w:t>
      </w:r>
    </w:p>
    <w:p w14:paraId="40A61660" w14:textId="23EF8DCB" w:rsidR="009125CE" w:rsidRPr="009479FD" w:rsidRDefault="009479FD" w:rsidP="009479FD">
      <w:pPr>
        <w:outlineLvl w:val="1"/>
        <w:rPr>
          <w:rFonts w:ascii="Sakkal Majalla" w:hAnsi="Sakkal Majalla" w:cs="Sakkal Majalla"/>
          <w:b/>
          <w:bCs/>
          <w:sz w:val="32"/>
          <w:szCs w:val="32"/>
          <w:rtl/>
        </w:rPr>
      </w:pPr>
      <w:bookmarkStart w:id="8" w:name="_Toc181729746"/>
      <w:r>
        <w:rPr>
          <w:rFonts w:ascii="Sakkal Majalla" w:hAnsi="Sakkal Majalla" w:cs="Sakkal Majalla" w:hint="cs"/>
          <w:b/>
          <w:bCs/>
          <w:sz w:val="32"/>
          <w:szCs w:val="32"/>
          <w:rtl/>
        </w:rPr>
        <w:t xml:space="preserve">2.1 </w:t>
      </w:r>
      <w:r w:rsidR="00A74F76" w:rsidRPr="009479FD">
        <w:rPr>
          <w:rFonts w:ascii="Sakkal Majalla" w:hAnsi="Sakkal Majalla" w:cs="Sakkal Majalla"/>
          <w:b/>
          <w:bCs/>
          <w:sz w:val="32"/>
          <w:szCs w:val="32"/>
          <w:rtl/>
        </w:rPr>
        <w:t>مشكلة الدراسة</w:t>
      </w:r>
      <w:r w:rsidR="009125CE" w:rsidRPr="009479FD">
        <w:rPr>
          <w:rFonts w:ascii="Sakkal Majalla" w:hAnsi="Sakkal Majalla" w:cs="Sakkal Majalla"/>
          <w:b/>
          <w:bCs/>
          <w:sz w:val="32"/>
          <w:szCs w:val="32"/>
          <w:rtl/>
        </w:rPr>
        <w:t>:</w:t>
      </w:r>
      <w:bookmarkEnd w:id="0"/>
      <w:bookmarkEnd w:id="1"/>
      <w:bookmarkEnd w:id="8"/>
    </w:p>
    <w:p w14:paraId="62E6D2F5" w14:textId="77777777" w:rsidR="00C2137F" w:rsidRPr="009479FD" w:rsidRDefault="00C2137F" w:rsidP="009479FD">
      <w:pPr>
        <w:spacing w:line="360" w:lineRule="auto"/>
        <w:ind w:left="423" w:firstLine="720"/>
        <w:jc w:val="both"/>
        <w:rPr>
          <w:rFonts w:ascii="Sakkal Majalla" w:hAnsi="Sakkal Majalla" w:cs="Sakkal Majalla"/>
          <w:sz w:val="28"/>
          <w:szCs w:val="28"/>
          <w:rtl/>
          <w:lang w:bidi="ar-EG"/>
        </w:rPr>
      </w:pPr>
      <w:bookmarkStart w:id="9" w:name="_Toc171895463"/>
      <w:bookmarkStart w:id="10" w:name="_Toc171901773"/>
      <w:r w:rsidRPr="009479FD">
        <w:rPr>
          <w:rFonts w:ascii="Sakkal Majalla" w:hAnsi="Sakkal Majalla" w:cs="Sakkal Majalla"/>
          <w:sz w:val="28"/>
          <w:szCs w:val="28"/>
          <w:rtl/>
          <w:lang w:bidi="ar-EG"/>
        </w:rPr>
        <w:t>تواجه الشركات الناشئة في ظل التطورات السريعة في بيئة الأعمال الحديثة تحديات كبيرة تتعلق بإدارة المخاطر التي قد تعرقل استمراريتها ونموها. تعتبر الشركات الناشئة من القطاعات الأكثر عرضة للمخاطر نظرًا لمحدودية مواردها وقلة خبرتها في مواجهة التحديات الخارجية، ما يجعلها بحاجة ماسة لتطبيق ممارسات فعالة لإدارة المخاطر. تشمل هذه الممارسات تحديد المخاطر، وتحليلها، والاستجابة لها، ومراقبتها، وهي عناصر أساسية لإدارة المخاطر في الشركات. وقد تناولت دراسات عديدة أثر هذه الأبعاد على أداء الشركات في بيئات متعددة، لكن الأدبيات الحالية تفتقر إلى دراسة شاملة تركز على الشركات الناشئة في المملكة العربية السعودية، حيث تعتبر بيئة الأعمال السعودية فريدة في تطوراتها السريعة وطموحاتها الاقتصادية التي تدعمها رؤية 2030.</w:t>
      </w:r>
    </w:p>
    <w:p w14:paraId="6E15C045" w14:textId="75B92DBA" w:rsidR="00C2137F" w:rsidRPr="009479FD" w:rsidRDefault="00C2137F"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وأظهرت الدراسات السابقة، مثل دراسة (</w:t>
      </w:r>
      <w:r w:rsidRPr="009479FD">
        <w:rPr>
          <w:rFonts w:ascii="Sakkal Majalla" w:hAnsi="Sakkal Majalla" w:cs="Sakkal Majalla"/>
          <w:sz w:val="28"/>
          <w:szCs w:val="28"/>
          <w:lang w:bidi="ar-EG"/>
        </w:rPr>
        <w:t>Saradha et al., 2024</w:t>
      </w:r>
      <w:r w:rsidRPr="009479FD">
        <w:rPr>
          <w:rFonts w:ascii="Sakkal Majalla" w:hAnsi="Sakkal Majalla" w:cs="Sakkal Majalla"/>
          <w:sz w:val="28"/>
          <w:szCs w:val="28"/>
          <w:rtl/>
          <w:lang w:bidi="ar-EG"/>
        </w:rPr>
        <w:t>) و(</w:t>
      </w:r>
      <w:proofErr w:type="spellStart"/>
      <w:r w:rsidRPr="009479FD">
        <w:rPr>
          <w:rFonts w:ascii="Sakkal Majalla" w:hAnsi="Sakkal Majalla" w:cs="Sakkal Majalla"/>
          <w:sz w:val="28"/>
          <w:szCs w:val="28"/>
          <w:lang w:bidi="ar-EG"/>
        </w:rPr>
        <w:t>Masrina</w:t>
      </w:r>
      <w:proofErr w:type="spellEnd"/>
      <w:r w:rsidRPr="009479FD">
        <w:rPr>
          <w:rFonts w:ascii="Sakkal Majalla" w:hAnsi="Sakkal Majalla" w:cs="Sakkal Majalla"/>
          <w:sz w:val="28"/>
          <w:szCs w:val="28"/>
          <w:lang w:bidi="ar-EG"/>
        </w:rPr>
        <w:t xml:space="preserve"> et al., 2023</w:t>
      </w:r>
      <w:r w:rsidRPr="009479FD">
        <w:rPr>
          <w:rFonts w:ascii="Sakkal Majalla" w:hAnsi="Sakkal Majalla" w:cs="Sakkal Majalla"/>
          <w:sz w:val="28"/>
          <w:szCs w:val="28"/>
          <w:rtl/>
          <w:lang w:bidi="ar-EG"/>
        </w:rPr>
        <w:t>)، أن إدارة المخاطر تلعب دورًا حاسمًا في تحسين الأداء التنظيمي للشركات من خلال المساهمة في زيادة مرونتها وتحسين استدامتها. بينما ركزت دراسة (</w:t>
      </w:r>
      <w:r w:rsidRPr="009479FD">
        <w:rPr>
          <w:rFonts w:ascii="Sakkal Majalla" w:hAnsi="Sakkal Majalla" w:cs="Sakkal Majalla"/>
          <w:sz w:val="28"/>
          <w:szCs w:val="28"/>
          <w:lang w:bidi="ar-EG"/>
        </w:rPr>
        <w:t>Achmad, 2024</w:t>
      </w:r>
      <w:r w:rsidRPr="009479FD">
        <w:rPr>
          <w:rFonts w:ascii="Sakkal Majalla" w:hAnsi="Sakkal Majalla" w:cs="Sakkal Majalla"/>
          <w:sz w:val="28"/>
          <w:szCs w:val="28"/>
          <w:rtl/>
          <w:lang w:bidi="ar-EG"/>
        </w:rPr>
        <w:t>) و(</w:t>
      </w:r>
      <w:proofErr w:type="spellStart"/>
      <w:r w:rsidRPr="009479FD">
        <w:rPr>
          <w:rFonts w:ascii="Sakkal Majalla" w:hAnsi="Sakkal Majalla" w:cs="Sakkal Majalla"/>
          <w:sz w:val="28"/>
          <w:szCs w:val="28"/>
          <w:lang w:bidi="ar-EG"/>
        </w:rPr>
        <w:t>Biosa</w:t>
      </w:r>
      <w:proofErr w:type="spellEnd"/>
      <w:r w:rsidRPr="009479FD">
        <w:rPr>
          <w:rFonts w:ascii="Sakkal Majalla" w:hAnsi="Sakkal Majalla" w:cs="Sakkal Majalla"/>
          <w:sz w:val="28"/>
          <w:szCs w:val="28"/>
          <w:lang w:bidi="ar-EG"/>
        </w:rPr>
        <w:t xml:space="preserve"> et al., 2024</w:t>
      </w:r>
      <w:r w:rsidRPr="009479FD">
        <w:rPr>
          <w:rFonts w:ascii="Sakkal Majalla" w:hAnsi="Sakkal Majalla" w:cs="Sakkal Majalla"/>
          <w:sz w:val="28"/>
          <w:szCs w:val="28"/>
          <w:rtl/>
          <w:lang w:bidi="ar-EG"/>
        </w:rPr>
        <w:t>) على تأثير إدارة المخاطر في الأداء المالي في قطاعات مختلفة مثل البنوك وشركات البناء، حيث أوضحت أن تطبيق استراتيجيات شاملة لإدارة المخاطر يساعد الشركات على تحقيق استقرار مالي أكبر. على الرغم من ذلك، فإن هذه الدراسات لم تتناول بشكل كافٍ تأثير ممارسات إدارة المخاطر على الشركات الناشئة في المملكة العربية السعودية، والتي تمتاز ببيئة عملها المتغيرة والفرص الاقتصادية الجديدة التي تقدمها.</w:t>
      </w:r>
    </w:p>
    <w:p w14:paraId="7A7E91CB" w14:textId="77777777" w:rsidR="00C2137F" w:rsidRPr="009479FD" w:rsidRDefault="00C2137F" w:rsidP="009479FD">
      <w:pPr>
        <w:spacing w:line="360" w:lineRule="auto"/>
        <w:ind w:left="423" w:firstLine="720"/>
        <w:jc w:val="both"/>
        <w:rPr>
          <w:rFonts w:ascii="Sakkal Majalla" w:hAnsi="Sakkal Majalla" w:cs="Sakkal Majalla"/>
          <w:rtl/>
          <w:lang w:bidi="ar-EG"/>
        </w:rPr>
      </w:pPr>
      <w:r w:rsidRPr="009479FD">
        <w:rPr>
          <w:rFonts w:ascii="Sakkal Majalla" w:hAnsi="Sakkal Majalla" w:cs="Sakkal Majalla"/>
          <w:sz w:val="28"/>
          <w:szCs w:val="28"/>
          <w:rtl/>
          <w:lang w:bidi="ar-EG"/>
        </w:rPr>
        <w:lastRenderedPageBreak/>
        <w:t xml:space="preserve">بناءً على ما سبق، تتمثل مشكلة الدراسة الحالية في وجود فجوة بحثية تتعلق بمدى تأثير إدارة المخاطر بأبعادها (تحديد المخاطر، تحليل المخاطر، استجابة المخاطر، مراقبة المخاطر) على أداء الشركات الناشئة في المملكة العربية السعودية. </w:t>
      </w:r>
    </w:p>
    <w:p w14:paraId="231E38BB" w14:textId="43E7F9E0" w:rsidR="009125CE" w:rsidRPr="009479FD" w:rsidRDefault="009479FD" w:rsidP="009479FD">
      <w:pPr>
        <w:outlineLvl w:val="1"/>
        <w:rPr>
          <w:rFonts w:ascii="Sakkal Majalla" w:hAnsi="Sakkal Majalla" w:cs="Sakkal Majalla"/>
          <w:b/>
          <w:bCs/>
          <w:sz w:val="32"/>
          <w:szCs w:val="32"/>
          <w:rtl/>
        </w:rPr>
      </w:pPr>
      <w:bookmarkStart w:id="11" w:name="_Toc181729747"/>
      <w:r>
        <w:rPr>
          <w:rFonts w:ascii="Sakkal Majalla" w:hAnsi="Sakkal Majalla" w:cs="Sakkal Majalla" w:hint="cs"/>
          <w:b/>
          <w:bCs/>
          <w:sz w:val="32"/>
          <w:szCs w:val="32"/>
          <w:rtl/>
        </w:rPr>
        <w:t xml:space="preserve">3.1 </w:t>
      </w:r>
      <w:r w:rsidR="00A74F76" w:rsidRPr="009479FD">
        <w:rPr>
          <w:rFonts w:ascii="Sakkal Majalla" w:hAnsi="Sakkal Majalla" w:cs="Sakkal Majalla"/>
          <w:b/>
          <w:bCs/>
          <w:sz w:val="32"/>
          <w:szCs w:val="32"/>
          <w:rtl/>
        </w:rPr>
        <w:t>أهمية الدراسة:</w:t>
      </w:r>
      <w:bookmarkEnd w:id="9"/>
      <w:bookmarkEnd w:id="10"/>
      <w:bookmarkEnd w:id="11"/>
    </w:p>
    <w:p w14:paraId="6516BC4F" w14:textId="0ABEB3D6" w:rsidR="00973E1E" w:rsidRPr="009479FD" w:rsidRDefault="00973E1E" w:rsidP="009479FD">
      <w:pPr>
        <w:spacing w:line="360" w:lineRule="auto"/>
        <w:ind w:left="423" w:firstLine="720"/>
        <w:jc w:val="both"/>
        <w:rPr>
          <w:rFonts w:ascii="Sakkal Majalla" w:hAnsi="Sakkal Majalla" w:cs="Sakkal Majalla"/>
          <w:sz w:val="28"/>
          <w:szCs w:val="28"/>
          <w:rtl/>
        </w:rPr>
      </w:pPr>
      <w:bookmarkStart w:id="12" w:name="_Toc171895464"/>
      <w:r w:rsidRPr="009479FD">
        <w:rPr>
          <w:rFonts w:ascii="Sakkal Majalla" w:hAnsi="Sakkal Majalla" w:cs="Sakkal Majalla"/>
          <w:sz w:val="28"/>
          <w:szCs w:val="28"/>
          <w:rtl/>
        </w:rPr>
        <w:t xml:space="preserve">تعتبر دراسة إدارة المخاطر وتأثيرها على أداء الشركات الناشئة ذات أهمية كبيرة في ظل التحديات المتزايدة التي تواجهها </w:t>
      </w:r>
      <w:r w:rsidRPr="009479FD">
        <w:rPr>
          <w:rFonts w:ascii="Sakkal Majalla" w:hAnsi="Sakkal Majalla" w:cs="Sakkal Majalla"/>
          <w:sz w:val="28"/>
          <w:szCs w:val="28"/>
          <w:rtl/>
          <w:lang w:bidi="ar-EG"/>
        </w:rPr>
        <w:t>هذه</w:t>
      </w:r>
      <w:r w:rsidRPr="009479FD">
        <w:rPr>
          <w:rFonts w:ascii="Sakkal Majalla" w:hAnsi="Sakkal Majalla" w:cs="Sakkal Majalla"/>
          <w:sz w:val="28"/>
          <w:szCs w:val="28"/>
          <w:rtl/>
        </w:rPr>
        <w:t xml:space="preserve"> الشركات في بيئة أعمال تتسم بالتنافسية العالية والتغير المستمر، خاصة في المملكة العربية السعودية. فالشركات الناشئة تمثل رافدًا أساسيًا للنمو الاقتصادي والتنوع، إلا أنها غالبًا ما تكون أكثر عرضة للمخاطر نظرًا لطبيعة مواردها المحدودة وقلة خبرتها في السوق</w:t>
      </w:r>
      <w:r w:rsidRPr="009479FD">
        <w:rPr>
          <w:rFonts w:ascii="Sakkal Majalla" w:hAnsi="Sakkal Majalla" w:cs="Sakkal Majalla"/>
          <w:sz w:val="28"/>
          <w:szCs w:val="28"/>
        </w:rPr>
        <w:t>.</w:t>
      </w:r>
    </w:p>
    <w:p w14:paraId="5F5065F4" w14:textId="545BE96C" w:rsidR="00973E1E" w:rsidRPr="009479FD" w:rsidRDefault="00973E1E" w:rsidP="009479FD">
      <w:pPr>
        <w:spacing w:line="360" w:lineRule="auto"/>
        <w:jc w:val="both"/>
        <w:rPr>
          <w:rFonts w:ascii="Sakkal Majalla" w:hAnsi="Sakkal Majalla" w:cs="Sakkal Majalla"/>
          <w:b/>
          <w:bCs/>
          <w:sz w:val="28"/>
          <w:szCs w:val="28"/>
          <w:rtl/>
        </w:rPr>
      </w:pPr>
      <w:r w:rsidRPr="009479FD">
        <w:rPr>
          <w:rFonts w:ascii="Sakkal Majalla" w:hAnsi="Sakkal Majalla" w:cs="Sakkal Majalla"/>
          <w:b/>
          <w:bCs/>
          <w:sz w:val="28"/>
          <w:szCs w:val="28"/>
          <w:rtl/>
        </w:rPr>
        <w:t>الأهمية العلمية للدراسة</w:t>
      </w:r>
      <w:r w:rsidRPr="009479FD">
        <w:rPr>
          <w:rFonts w:ascii="Sakkal Majalla" w:hAnsi="Sakkal Majalla" w:cs="Sakkal Majalla"/>
          <w:b/>
          <w:bCs/>
          <w:sz w:val="28"/>
          <w:szCs w:val="28"/>
        </w:rPr>
        <w:t>:</w:t>
      </w:r>
    </w:p>
    <w:p w14:paraId="3F2E4EB8" w14:textId="50E7951D" w:rsidR="00973E1E" w:rsidRPr="009479FD" w:rsidRDefault="00973E1E" w:rsidP="009479FD">
      <w:pPr>
        <w:spacing w:line="360" w:lineRule="auto"/>
        <w:ind w:firstLine="720"/>
        <w:jc w:val="both"/>
        <w:rPr>
          <w:rFonts w:ascii="Sakkal Majalla" w:hAnsi="Sakkal Majalla" w:cs="Sakkal Majalla"/>
          <w:sz w:val="28"/>
          <w:szCs w:val="28"/>
          <w:rtl/>
        </w:rPr>
      </w:pPr>
      <w:r w:rsidRPr="009479FD">
        <w:rPr>
          <w:rFonts w:ascii="Sakkal Majalla" w:hAnsi="Sakkal Majalla" w:cs="Sakkal Majalla"/>
          <w:sz w:val="28"/>
          <w:szCs w:val="28"/>
          <w:rtl/>
          <w:lang w:bidi="ar-EG"/>
        </w:rPr>
        <w:t>تعتبر هذه الدراسة ذات أهمية علمية نظرًا لأنها تسعى إلى سد فجوة معرفية في الأدبيات المتعلقة بتأثير إدارة المخاطر على أداء الشركات الناشئة، خاصةً في سياق المملكة العربية السعودية. مع توسع السوق السعودي وزيادة اهتمام الدولة بريادة الأعمال ودعم الشركات الصغيرة والمتوسطة، يصبح من الضروري فهم كيفية تأثير استراتيجيات إدارة المخاطر على هذه الشركات. تقدم الدراسة نموذجًا تحليليًا لأبعاد إدارة المخاطر المختلفة (مثل تحديد المخاطر، تحليلها، الاستجابة لها، ومراقبتها) وتدرس علاقتها بأداء الشركات، مما يساهم في تطوير نظريات جديدة أو تعديل النظريات القائمة بشأن إدارة المخاطر في بيئات الأعمال الديناميكية. كما يمكن أن تفتح هذه الدراسة الأبواب لدراسات مستقبلية تهدف إلى مقارنة تأثير إدارة المخاطر على أداء الشركات في دول مختلفة أو قطاعات صناعية متنوعة</w:t>
      </w:r>
      <w:r w:rsidRPr="009479FD">
        <w:rPr>
          <w:rFonts w:ascii="Sakkal Majalla" w:hAnsi="Sakkal Majalla" w:cs="Sakkal Majalla"/>
          <w:sz w:val="28"/>
          <w:szCs w:val="28"/>
          <w:rtl/>
        </w:rPr>
        <w:t>.</w:t>
      </w:r>
    </w:p>
    <w:p w14:paraId="729F29F9" w14:textId="48C14FCA" w:rsidR="00973E1E" w:rsidRPr="009479FD" w:rsidRDefault="00973E1E" w:rsidP="009479FD">
      <w:pPr>
        <w:spacing w:line="360" w:lineRule="auto"/>
        <w:jc w:val="both"/>
        <w:rPr>
          <w:rFonts w:ascii="Sakkal Majalla" w:hAnsi="Sakkal Majalla" w:cs="Sakkal Majalla"/>
          <w:b/>
          <w:bCs/>
          <w:sz w:val="28"/>
          <w:szCs w:val="28"/>
          <w:rtl/>
        </w:rPr>
      </w:pPr>
      <w:r w:rsidRPr="009479FD">
        <w:rPr>
          <w:rFonts w:ascii="Sakkal Majalla" w:hAnsi="Sakkal Majalla" w:cs="Sakkal Majalla"/>
          <w:b/>
          <w:bCs/>
          <w:sz w:val="28"/>
          <w:szCs w:val="28"/>
          <w:rtl/>
        </w:rPr>
        <w:t>الأهمية العملية للدراسة:</w:t>
      </w:r>
    </w:p>
    <w:p w14:paraId="08A98741" w14:textId="77777777" w:rsidR="00973E1E" w:rsidRPr="009479FD" w:rsidRDefault="00973E1E" w:rsidP="009479FD">
      <w:pPr>
        <w:spacing w:line="360" w:lineRule="auto"/>
        <w:ind w:left="423" w:firstLine="720"/>
        <w:jc w:val="both"/>
        <w:rPr>
          <w:rFonts w:ascii="Sakkal Majalla" w:hAnsi="Sakkal Majalla" w:cs="Sakkal Majalla"/>
          <w:sz w:val="28"/>
          <w:szCs w:val="28"/>
          <w:rtl/>
        </w:rPr>
      </w:pPr>
      <w:r w:rsidRPr="009479FD">
        <w:rPr>
          <w:rFonts w:ascii="Sakkal Majalla" w:hAnsi="Sakkal Majalla" w:cs="Sakkal Majalla"/>
          <w:sz w:val="28"/>
          <w:szCs w:val="28"/>
          <w:rtl/>
        </w:rPr>
        <w:t xml:space="preserve">من الناحية العملية، تقدم هذه الدراسة فائدة كبيرة لأصحاب الشركات الناشئة والمديرين التنفيذيين، إذ تساهم في توجيههم نحو كيفية تبني أفضل الممارسات في إدارة المخاطر لضمان تحسين أداء شركاتهم في سوق يشهد نموًا وتطورًا سريعًا. بالنظر إلى التحديات الفريدة التي تواجه الشركات </w:t>
      </w:r>
      <w:r w:rsidRPr="009479FD">
        <w:rPr>
          <w:rFonts w:ascii="Sakkal Majalla" w:hAnsi="Sakkal Majalla" w:cs="Sakkal Majalla"/>
          <w:sz w:val="28"/>
          <w:szCs w:val="28"/>
          <w:rtl/>
        </w:rPr>
        <w:lastRenderedPageBreak/>
        <w:t xml:space="preserve">الناشئة في المملكة، فإن هذه الدراسة تساعد على تحديد الإجراءات الوقائية اللازمة لتقليل تأثير المخاطر المحتملة وتعزيز استدامة الشركات الناشئة ونجاحها. كما يمكن استخدام نتائج الدراسة من قبل الجهات التنظيمية والمستثمرين لدعم السياسات والمبادرات التي تعزز استدامة ونمو الشركات الناشئة، مما ينعكس إيجابيًا على الاقتصاد الوطني ويدعم تحقيق أهداف رؤية السعودية 2030 </w:t>
      </w:r>
      <w:proofErr w:type="spellStart"/>
      <w:r w:rsidRPr="009479FD">
        <w:rPr>
          <w:rFonts w:ascii="Sakkal Majalla" w:hAnsi="Sakkal Majalla" w:cs="Sakkal Majalla"/>
          <w:sz w:val="28"/>
          <w:szCs w:val="28"/>
          <w:rtl/>
        </w:rPr>
        <w:t>فى</w:t>
      </w:r>
      <w:proofErr w:type="spellEnd"/>
      <w:r w:rsidRPr="009479FD">
        <w:rPr>
          <w:rFonts w:ascii="Sakkal Majalla" w:hAnsi="Sakkal Majalla" w:cs="Sakkal Majalla"/>
          <w:sz w:val="28"/>
          <w:szCs w:val="28"/>
          <w:rtl/>
        </w:rPr>
        <w:t xml:space="preserve"> دعم ريادة الأعمال وتنويع الاقتصاد.</w:t>
      </w:r>
    </w:p>
    <w:p w14:paraId="1817352F" w14:textId="17422DD7" w:rsidR="009125CE" w:rsidRPr="009479FD" w:rsidRDefault="009479FD" w:rsidP="009479FD">
      <w:pPr>
        <w:outlineLvl w:val="1"/>
        <w:rPr>
          <w:rFonts w:ascii="Sakkal Majalla" w:hAnsi="Sakkal Majalla" w:cs="Sakkal Majalla"/>
          <w:b/>
          <w:bCs/>
          <w:sz w:val="32"/>
          <w:szCs w:val="32"/>
          <w:rtl/>
        </w:rPr>
      </w:pPr>
      <w:bookmarkStart w:id="13" w:name="_Toc171901774"/>
      <w:bookmarkStart w:id="14" w:name="_Toc181729748"/>
      <w:r>
        <w:rPr>
          <w:rFonts w:ascii="Sakkal Majalla" w:hAnsi="Sakkal Majalla" w:cs="Sakkal Majalla" w:hint="cs"/>
          <w:b/>
          <w:bCs/>
          <w:sz w:val="32"/>
          <w:szCs w:val="32"/>
          <w:rtl/>
        </w:rPr>
        <w:t xml:space="preserve">4.1 </w:t>
      </w:r>
      <w:r w:rsidR="00A74F76" w:rsidRPr="009479FD">
        <w:rPr>
          <w:rFonts w:ascii="Sakkal Majalla" w:hAnsi="Sakkal Majalla" w:cs="Sakkal Majalla"/>
          <w:b/>
          <w:bCs/>
          <w:sz w:val="32"/>
          <w:szCs w:val="32"/>
          <w:rtl/>
        </w:rPr>
        <w:t>أهداف الدراسة</w:t>
      </w:r>
      <w:r w:rsidR="009125CE" w:rsidRPr="009479FD">
        <w:rPr>
          <w:rFonts w:ascii="Sakkal Majalla" w:hAnsi="Sakkal Majalla" w:cs="Sakkal Majalla"/>
          <w:b/>
          <w:bCs/>
          <w:sz w:val="32"/>
          <w:szCs w:val="32"/>
          <w:rtl/>
        </w:rPr>
        <w:t>:</w:t>
      </w:r>
      <w:bookmarkEnd w:id="12"/>
      <w:bookmarkEnd w:id="13"/>
      <w:bookmarkEnd w:id="14"/>
    </w:p>
    <w:p w14:paraId="4C812216" w14:textId="17890BB1" w:rsidR="00F176A4" w:rsidRPr="009479FD" w:rsidRDefault="00F176A4" w:rsidP="009479FD">
      <w:pPr>
        <w:spacing w:line="360" w:lineRule="auto"/>
        <w:ind w:left="423" w:firstLine="720"/>
        <w:jc w:val="both"/>
        <w:rPr>
          <w:rFonts w:ascii="Sakkal Majalla" w:hAnsi="Sakkal Majalla" w:cs="Sakkal Majalla"/>
          <w:sz w:val="28"/>
          <w:szCs w:val="28"/>
          <w:rtl/>
          <w:lang w:bidi="ar-EG"/>
        </w:rPr>
      </w:pPr>
      <w:bookmarkStart w:id="15" w:name="_Toc171895465"/>
      <w:r w:rsidRPr="009479FD">
        <w:rPr>
          <w:rFonts w:ascii="Sakkal Majalla" w:hAnsi="Sakkal Majalla" w:cs="Sakkal Majalla"/>
          <w:sz w:val="28"/>
          <w:szCs w:val="28"/>
          <w:rtl/>
          <w:lang w:bidi="ar-EG"/>
        </w:rPr>
        <w:t xml:space="preserve">تهدف هذه الدراسة إلى تحليل تأثير إدارة المخاطر بأبعادها المختلفة (تحديد المخاطر، تحليل المخاطر، استجابة المخاطر، مراقبة المخاطر) على أداء الشركات الناشئة في المملكة العربية السعودية، وتتفرع منها عدة </w:t>
      </w:r>
      <w:r w:rsidR="00A90701" w:rsidRPr="009479FD">
        <w:rPr>
          <w:rFonts w:ascii="Sakkal Majalla" w:hAnsi="Sakkal Majalla" w:cs="Sakkal Majalla"/>
          <w:sz w:val="28"/>
          <w:szCs w:val="28"/>
          <w:rtl/>
          <w:lang w:bidi="ar-EG"/>
        </w:rPr>
        <w:t>أهداف</w:t>
      </w:r>
      <w:r w:rsidRPr="009479FD">
        <w:rPr>
          <w:rFonts w:ascii="Sakkal Majalla" w:hAnsi="Sakkal Majalla" w:cs="Sakkal Majalla"/>
          <w:sz w:val="28"/>
          <w:szCs w:val="28"/>
          <w:rtl/>
          <w:lang w:bidi="ar-EG"/>
        </w:rPr>
        <w:t xml:space="preserve"> فرعية </w:t>
      </w:r>
      <w:proofErr w:type="gramStart"/>
      <w:r w:rsidRPr="009479FD">
        <w:rPr>
          <w:rFonts w:ascii="Sakkal Majalla" w:hAnsi="Sakkal Majalla" w:cs="Sakkal Majalla"/>
          <w:sz w:val="28"/>
          <w:szCs w:val="28"/>
          <w:rtl/>
          <w:lang w:bidi="ar-EG"/>
        </w:rPr>
        <w:t>منها :</w:t>
      </w:r>
      <w:proofErr w:type="gramEnd"/>
    </w:p>
    <w:p w14:paraId="578F32FB" w14:textId="0F3880C6" w:rsidR="00F176A4" w:rsidRPr="009479FD" w:rsidRDefault="00F176A4" w:rsidP="009479FD">
      <w:pPr>
        <w:pStyle w:val="ListParagraph"/>
        <w:numPr>
          <w:ilvl w:val="0"/>
          <w:numId w:val="45"/>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تقييم أثر تحديد المخاطر على أداء الشركات الناشئة في المملكة العربية السعودية.</w:t>
      </w:r>
    </w:p>
    <w:p w14:paraId="410EA1B6" w14:textId="77777777" w:rsidR="00F176A4" w:rsidRPr="009479FD" w:rsidRDefault="00F176A4" w:rsidP="009479FD">
      <w:pPr>
        <w:pStyle w:val="ListParagraph"/>
        <w:numPr>
          <w:ilvl w:val="0"/>
          <w:numId w:val="45"/>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دراسة أثر تحليل المخاطر على أداء الشركات الناشئة في المملكة العربية السعودية.</w:t>
      </w:r>
    </w:p>
    <w:p w14:paraId="1F70B136" w14:textId="044E560D" w:rsidR="00F176A4" w:rsidRPr="009479FD" w:rsidRDefault="00F176A4" w:rsidP="009479FD">
      <w:pPr>
        <w:pStyle w:val="ListParagraph"/>
        <w:numPr>
          <w:ilvl w:val="0"/>
          <w:numId w:val="45"/>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تحليل أثر استجابة المخاطر على أداء الشركات الناشئة في المملكة العربية السعودية</w:t>
      </w:r>
    </w:p>
    <w:p w14:paraId="414B1DCA" w14:textId="77777777" w:rsidR="00F176A4" w:rsidRPr="009479FD" w:rsidRDefault="00F176A4" w:rsidP="009479FD">
      <w:pPr>
        <w:pStyle w:val="ListParagraph"/>
        <w:numPr>
          <w:ilvl w:val="0"/>
          <w:numId w:val="45"/>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تقييم تأثير مراقبة المخاطر على تحسين أداء الشركات الناشئة في المملكة العربية السعودية.</w:t>
      </w:r>
    </w:p>
    <w:p w14:paraId="6024CFEE" w14:textId="39639F69" w:rsidR="00045068" w:rsidRPr="009479FD" w:rsidRDefault="00F176A4" w:rsidP="009479FD">
      <w:pPr>
        <w:pStyle w:val="ListParagraph"/>
        <w:numPr>
          <w:ilvl w:val="0"/>
          <w:numId w:val="45"/>
        </w:numPr>
        <w:spacing w:line="360" w:lineRule="auto"/>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تقديم توصيات للشركات الناشئة حول أفضل ممارسات إدارة المخاطر لتعزيز الأداء والاستدامة في بيئة الأعمال السعودية.</w:t>
      </w:r>
    </w:p>
    <w:p w14:paraId="36F619BF" w14:textId="57BEAA4E" w:rsidR="00A74F76" w:rsidRPr="009479FD" w:rsidRDefault="009479FD" w:rsidP="009479FD">
      <w:pPr>
        <w:outlineLvl w:val="1"/>
        <w:rPr>
          <w:rFonts w:ascii="Sakkal Majalla" w:hAnsi="Sakkal Majalla" w:cs="Sakkal Majalla"/>
          <w:b/>
          <w:bCs/>
          <w:sz w:val="32"/>
          <w:szCs w:val="32"/>
          <w:rtl/>
        </w:rPr>
      </w:pPr>
      <w:bookmarkStart w:id="16" w:name="_Toc171901775"/>
      <w:bookmarkStart w:id="17" w:name="_Toc181729749"/>
      <w:r>
        <w:rPr>
          <w:rFonts w:ascii="Sakkal Majalla" w:hAnsi="Sakkal Majalla" w:cs="Sakkal Majalla" w:hint="cs"/>
          <w:b/>
          <w:bCs/>
          <w:sz w:val="32"/>
          <w:szCs w:val="32"/>
          <w:rtl/>
        </w:rPr>
        <w:t xml:space="preserve">5.1 </w:t>
      </w:r>
      <w:r w:rsidR="00D22171" w:rsidRPr="009479FD">
        <w:rPr>
          <w:rFonts w:ascii="Sakkal Majalla" w:hAnsi="Sakkal Majalla" w:cs="Sakkal Majalla"/>
          <w:b/>
          <w:bCs/>
          <w:sz w:val="32"/>
          <w:szCs w:val="32"/>
          <w:rtl/>
        </w:rPr>
        <w:t>تساؤلات الدراسة</w:t>
      </w:r>
      <w:bookmarkEnd w:id="15"/>
      <w:bookmarkEnd w:id="16"/>
      <w:bookmarkEnd w:id="17"/>
    </w:p>
    <w:p w14:paraId="75E499F1" w14:textId="43A76EC1" w:rsidR="00045068" w:rsidRPr="009479FD" w:rsidRDefault="002A1DDA" w:rsidP="009479FD">
      <w:pPr>
        <w:spacing w:line="360" w:lineRule="auto"/>
        <w:ind w:left="423" w:firstLine="720"/>
        <w:jc w:val="both"/>
        <w:rPr>
          <w:rFonts w:ascii="Sakkal Majalla" w:hAnsi="Sakkal Majalla" w:cs="Sakkal Majalla"/>
          <w:b/>
          <w:bCs/>
          <w:sz w:val="28"/>
          <w:szCs w:val="28"/>
          <w:rtl/>
          <w:lang w:bidi="ar-EG"/>
        </w:rPr>
      </w:pPr>
      <w:r w:rsidRPr="009479FD">
        <w:rPr>
          <w:rFonts w:ascii="Sakkal Majalla" w:hAnsi="Sakkal Majalla" w:cs="Sakkal Majalla"/>
          <w:b/>
          <w:bCs/>
          <w:sz w:val="28"/>
          <w:szCs w:val="28"/>
          <w:rtl/>
        </w:rPr>
        <w:t>السؤال الرئيسي</w:t>
      </w:r>
      <w:r w:rsidRPr="009479FD">
        <w:rPr>
          <w:rFonts w:ascii="Sakkal Majalla" w:hAnsi="Sakkal Majalla" w:cs="Sakkal Majalla"/>
          <w:sz w:val="28"/>
          <w:szCs w:val="28"/>
          <w:rtl/>
        </w:rPr>
        <w:t xml:space="preserve">: </w:t>
      </w:r>
      <w:bookmarkStart w:id="18" w:name="_Hlk171470429"/>
      <w:bookmarkStart w:id="19" w:name="_Toc171895466"/>
      <w:r w:rsidR="00F959A4" w:rsidRPr="009479FD">
        <w:rPr>
          <w:rFonts w:ascii="Sakkal Majalla" w:hAnsi="Sakkal Majalla" w:cs="Sakkal Majalla"/>
          <w:b/>
          <w:bCs/>
          <w:sz w:val="28"/>
          <w:szCs w:val="28"/>
          <w:rtl/>
          <w:lang w:bidi="ar-EG"/>
        </w:rPr>
        <w:t>ما تأثير إدارة المخاطر بأبعادها المختلفة (تحديد المخاطر، تحليل المخاطر، استجابة المخاطر، مراقبة المخاطر) على أداء الشركات الناشئة في المملكة العربية السعودية؟</w:t>
      </w:r>
    </w:p>
    <w:p w14:paraId="5DF2AE8E" w14:textId="77777777" w:rsidR="00045068" w:rsidRPr="009479FD" w:rsidRDefault="00045068" w:rsidP="009479FD">
      <w:pPr>
        <w:spacing w:line="360" w:lineRule="auto"/>
        <w:ind w:left="423" w:firstLine="720"/>
        <w:jc w:val="both"/>
        <w:rPr>
          <w:rFonts w:ascii="Sakkal Majalla" w:hAnsi="Sakkal Majalla" w:cs="Sakkal Majalla"/>
          <w:b/>
          <w:bCs/>
          <w:sz w:val="28"/>
          <w:szCs w:val="28"/>
          <w:rtl/>
          <w:lang w:bidi="ar-EG"/>
        </w:rPr>
      </w:pPr>
      <w:r w:rsidRPr="009479FD">
        <w:rPr>
          <w:rFonts w:ascii="Sakkal Majalla" w:eastAsia="Calibri" w:hAnsi="Sakkal Majalla" w:cs="Sakkal Majalla"/>
          <w:kern w:val="0"/>
          <w:sz w:val="28"/>
          <w:szCs w:val="28"/>
          <w:rtl/>
          <w14:ligatures w14:val="none"/>
        </w:rPr>
        <w:t>ويتفرع من هذا السؤال الرئيس التساؤلات الفرعية الآتية:</w:t>
      </w:r>
      <w:bookmarkEnd w:id="18"/>
      <w:r w:rsidRPr="009479FD">
        <w:rPr>
          <w:rFonts w:ascii="Sakkal Majalla" w:hAnsi="Sakkal Majalla" w:cs="Sakkal Majalla"/>
          <w:b/>
          <w:bCs/>
          <w:sz w:val="28"/>
          <w:szCs w:val="28"/>
          <w:rtl/>
          <w:lang w:bidi="ar-EG"/>
        </w:rPr>
        <w:t xml:space="preserve"> </w:t>
      </w:r>
    </w:p>
    <w:p w14:paraId="585C06F9" w14:textId="5DD573E1" w:rsidR="00F959A4" w:rsidRPr="009479FD" w:rsidRDefault="00F959A4" w:rsidP="009479FD">
      <w:pPr>
        <w:pStyle w:val="ListParagraph"/>
        <w:numPr>
          <w:ilvl w:val="0"/>
          <w:numId w:val="41"/>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ما هو تأثير تحديد المخاطر على أداء الشركات الناشئة في المملكة العربية السعودية؟</w:t>
      </w:r>
    </w:p>
    <w:p w14:paraId="3B7B136B" w14:textId="77777777" w:rsidR="00F959A4" w:rsidRPr="009479FD" w:rsidRDefault="00F959A4" w:rsidP="009479FD">
      <w:pPr>
        <w:pStyle w:val="ListParagraph"/>
        <w:numPr>
          <w:ilvl w:val="0"/>
          <w:numId w:val="41"/>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كيف يؤثر تحليل المخاطر على أداء الشركات الناشئة في المملكة العربية السعودية؟</w:t>
      </w:r>
    </w:p>
    <w:p w14:paraId="7900FDA2" w14:textId="41C261B6" w:rsidR="00F959A4" w:rsidRPr="009479FD" w:rsidRDefault="00F959A4" w:rsidP="009479FD">
      <w:pPr>
        <w:pStyle w:val="ListParagraph"/>
        <w:numPr>
          <w:ilvl w:val="0"/>
          <w:numId w:val="41"/>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lastRenderedPageBreak/>
        <w:t>ما هو دور استجابة المخاطر في تحسين على أداء الشركات الناشئة في المملكة العربية السعودية؟</w:t>
      </w:r>
    </w:p>
    <w:p w14:paraId="0145C8BB" w14:textId="77777777" w:rsidR="00F959A4" w:rsidRPr="009479FD" w:rsidRDefault="00F959A4" w:rsidP="009479FD">
      <w:pPr>
        <w:pStyle w:val="ListParagraph"/>
        <w:numPr>
          <w:ilvl w:val="0"/>
          <w:numId w:val="41"/>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كيف تؤثر مراقبة المخاطر على أداء الشركات الناشئة في المملكة العربية السعودية؟</w:t>
      </w:r>
    </w:p>
    <w:p w14:paraId="5A2118CD" w14:textId="1D547A0E" w:rsidR="00045068" w:rsidRPr="009479FD" w:rsidRDefault="00F959A4" w:rsidP="009479FD">
      <w:pPr>
        <w:pStyle w:val="ListParagraph"/>
        <w:numPr>
          <w:ilvl w:val="0"/>
          <w:numId w:val="41"/>
        </w:numPr>
        <w:spacing w:line="360" w:lineRule="auto"/>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ما هي أفضل الممارسات التي يمكن للشركات الناشئة اعتمادها في إدارة المخاطر لتعزيز أدائها؟</w:t>
      </w:r>
    </w:p>
    <w:p w14:paraId="56B19CA7" w14:textId="69591BB4" w:rsidR="00D22171" w:rsidRPr="009479FD" w:rsidRDefault="009479FD" w:rsidP="009479FD">
      <w:pPr>
        <w:outlineLvl w:val="1"/>
        <w:rPr>
          <w:rFonts w:ascii="Sakkal Majalla" w:hAnsi="Sakkal Majalla" w:cs="Sakkal Majalla"/>
          <w:b/>
          <w:bCs/>
          <w:sz w:val="32"/>
          <w:szCs w:val="32"/>
          <w:rtl/>
        </w:rPr>
      </w:pPr>
      <w:bookmarkStart w:id="20" w:name="_Toc171901776"/>
      <w:bookmarkStart w:id="21" w:name="_Toc181729750"/>
      <w:r>
        <w:rPr>
          <w:rFonts w:ascii="Sakkal Majalla" w:hAnsi="Sakkal Majalla" w:cs="Sakkal Majalla" w:hint="cs"/>
          <w:b/>
          <w:bCs/>
          <w:sz w:val="32"/>
          <w:szCs w:val="32"/>
          <w:rtl/>
        </w:rPr>
        <w:t xml:space="preserve">6.1 </w:t>
      </w:r>
      <w:r w:rsidR="00A74F76" w:rsidRPr="009479FD">
        <w:rPr>
          <w:rFonts w:ascii="Sakkal Majalla" w:hAnsi="Sakkal Majalla" w:cs="Sakkal Majalla"/>
          <w:b/>
          <w:bCs/>
          <w:sz w:val="32"/>
          <w:szCs w:val="32"/>
          <w:rtl/>
        </w:rPr>
        <w:t>فروض الدراسة:</w:t>
      </w:r>
      <w:bookmarkEnd w:id="19"/>
      <w:bookmarkEnd w:id="20"/>
      <w:bookmarkEnd w:id="21"/>
    </w:p>
    <w:p w14:paraId="0E2F1C97" w14:textId="0B16E486" w:rsidR="00CB706C" w:rsidRPr="009479FD" w:rsidRDefault="00045068" w:rsidP="009479FD">
      <w:pPr>
        <w:spacing w:line="360" w:lineRule="auto"/>
        <w:ind w:left="423" w:firstLine="720"/>
        <w:jc w:val="both"/>
        <w:rPr>
          <w:rFonts w:ascii="Sakkal Majalla" w:eastAsiaTheme="majorEastAsia" w:hAnsi="Sakkal Majalla" w:cs="Sakkal Majalla"/>
          <w:sz w:val="28"/>
          <w:szCs w:val="28"/>
          <w:rtl/>
          <w:lang w:bidi="ar-JO"/>
        </w:rPr>
      </w:pPr>
      <w:bookmarkStart w:id="22" w:name="_Toc171895467"/>
      <w:r w:rsidRPr="009479FD">
        <w:rPr>
          <w:rFonts w:ascii="Sakkal Majalla" w:hAnsi="Sakkal Majalla" w:cs="Sakkal Majalla"/>
          <w:b/>
          <w:bCs/>
          <w:sz w:val="28"/>
          <w:szCs w:val="28"/>
          <w:rtl/>
          <w:lang w:bidi="ar-EG"/>
        </w:rPr>
        <w:t>الفرضية الرئيسية الأولى:</w:t>
      </w:r>
      <w:r w:rsidRPr="009479FD">
        <w:rPr>
          <w:rFonts w:ascii="Sakkal Majalla" w:hAnsi="Sakkal Majalla" w:cs="Sakkal Majalla"/>
          <w:sz w:val="28"/>
          <w:szCs w:val="28"/>
          <w:rtl/>
          <w:lang w:bidi="ar-EG"/>
        </w:rPr>
        <w:t xml:space="preserve"> </w:t>
      </w:r>
      <w:bookmarkStart w:id="23" w:name="_Toc171901777"/>
      <w:r w:rsidR="00CB706C" w:rsidRPr="009479FD">
        <w:rPr>
          <w:rFonts w:ascii="Sakkal Majalla" w:eastAsiaTheme="majorEastAsia" w:hAnsi="Sakkal Majalla" w:cs="Sakkal Majalla"/>
          <w:sz w:val="28"/>
          <w:szCs w:val="28"/>
          <w:rtl/>
          <w:lang w:bidi="ar-JO"/>
        </w:rPr>
        <w:t xml:space="preserve">لا يوجد أثر ذو دلالة إحصائية عند مستوى معنوية </w:t>
      </w:r>
      <w:bookmarkStart w:id="24" w:name="_Hlk150340856"/>
      <w:proofErr w:type="gramStart"/>
      <w:r w:rsidR="00CB706C" w:rsidRPr="009479FD">
        <w:rPr>
          <w:rFonts w:ascii="Sakkal Majalla" w:eastAsiaTheme="majorEastAsia" w:hAnsi="Sakkal Majalla" w:cs="Sakkal Majalla"/>
          <w:sz w:val="28"/>
          <w:szCs w:val="28"/>
          <w:rtl/>
          <w:lang w:bidi="ar-JO"/>
        </w:rPr>
        <w:t>( 0</w:t>
      </w:r>
      <w:proofErr w:type="gramEnd"/>
      <w:r w:rsidR="00CB706C" w:rsidRPr="009479FD">
        <w:rPr>
          <w:rFonts w:ascii="Sakkal Majalla" w:eastAsiaTheme="majorEastAsia" w:hAnsi="Sakkal Majalla" w:cs="Sakkal Majalla"/>
          <w:sz w:val="28"/>
          <w:szCs w:val="28"/>
          <w:rtl/>
          <w:lang w:bidi="ar-JO"/>
        </w:rPr>
        <w:t>.005</w:t>
      </w:r>
      <w:r w:rsidR="00CB706C" w:rsidRPr="009479FD">
        <w:rPr>
          <w:rFonts w:ascii="Cambria" w:eastAsiaTheme="majorEastAsia" w:hAnsi="Cambria" w:cs="Cambria"/>
          <w:sz w:val="28"/>
          <w:szCs w:val="28"/>
          <w:lang w:bidi="ar-JO"/>
        </w:rPr>
        <w:t>α</w:t>
      </w:r>
      <w:r w:rsidR="00CB706C" w:rsidRPr="009479FD">
        <w:rPr>
          <w:rFonts w:ascii="Sakkal Majalla" w:eastAsiaTheme="majorEastAsia" w:hAnsi="Sakkal Majalla" w:cs="Sakkal Majalla"/>
          <w:sz w:val="28"/>
          <w:szCs w:val="28"/>
          <w:lang w:bidi="ar-JO"/>
        </w:rPr>
        <w:t>≤</w:t>
      </w:r>
      <w:r w:rsidR="00CB706C" w:rsidRPr="009479FD">
        <w:rPr>
          <w:rFonts w:ascii="Sakkal Majalla" w:eastAsiaTheme="majorEastAsia" w:hAnsi="Sakkal Majalla" w:cs="Sakkal Majalla"/>
          <w:sz w:val="28"/>
          <w:szCs w:val="28"/>
          <w:rtl/>
          <w:lang w:bidi="ar-JO"/>
        </w:rPr>
        <w:t xml:space="preserve">) </w:t>
      </w:r>
      <w:bookmarkEnd w:id="24"/>
      <w:r w:rsidR="00CB706C" w:rsidRPr="009479FD">
        <w:rPr>
          <w:rFonts w:ascii="Sakkal Majalla" w:eastAsiaTheme="majorEastAsia" w:hAnsi="Sakkal Majalla" w:cs="Sakkal Majalla"/>
          <w:sz w:val="28"/>
          <w:szCs w:val="28"/>
          <w:rtl/>
          <w:lang w:bidi="ar-JO"/>
        </w:rPr>
        <w:t>لتأثير إدارة المخاطر بأبعادها (تحديد المخاطر، تحليل المخاطر، استجابة المخاطر، مراقبة المخاطر)</w:t>
      </w:r>
      <w:r w:rsidR="00193CFD" w:rsidRPr="009479FD">
        <w:rPr>
          <w:rFonts w:ascii="Sakkal Majalla" w:hAnsi="Sakkal Majalla" w:cs="Sakkal Majalla"/>
          <w:rtl/>
        </w:rPr>
        <w:t xml:space="preserve"> </w:t>
      </w:r>
      <w:r w:rsidR="00193CFD" w:rsidRPr="009479FD">
        <w:rPr>
          <w:rFonts w:ascii="Sakkal Majalla" w:eastAsiaTheme="majorEastAsia" w:hAnsi="Sakkal Majalla" w:cs="Sakkal Majalla"/>
          <w:sz w:val="28"/>
          <w:szCs w:val="28"/>
          <w:rtl/>
        </w:rPr>
        <w:t xml:space="preserve">في أداء الشركات الناشئة </w:t>
      </w:r>
      <w:r w:rsidR="00193CFD" w:rsidRPr="009479FD">
        <w:rPr>
          <w:rFonts w:ascii="Sakkal Majalla" w:hAnsi="Sakkal Majalla" w:cs="Sakkal Majalla"/>
          <w:sz w:val="28"/>
          <w:szCs w:val="28"/>
          <w:rtl/>
          <w:lang w:bidi="ar-EG"/>
        </w:rPr>
        <w:t>بالمملكة</w:t>
      </w:r>
      <w:r w:rsidR="00193CFD" w:rsidRPr="009479FD">
        <w:rPr>
          <w:rFonts w:ascii="Sakkal Majalla" w:eastAsiaTheme="majorEastAsia" w:hAnsi="Sakkal Majalla" w:cs="Sakkal Majalla"/>
          <w:sz w:val="28"/>
          <w:szCs w:val="28"/>
          <w:rtl/>
        </w:rPr>
        <w:t xml:space="preserve"> العربية السعودية</w:t>
      </w:r>
      <w:r w:rsidR="00193CFD" w:rsidRPr="009479FD">
        <w:rPr>
          <w:rFonts w:ascii="Sakkal Majalla" w:eastAsiaTheme="majorEastAsia" w:hAnsi="Sakkal Majalla" w:cs="Sakkal Majalla"/>
          <w:sz w:val="28"/>
          <w:szCs w:val="28"/>
          <w:lang w:bidi="ar-JO"/>
        </w:rPr>
        <w:t>.</w:t>
      </w:r>
      <w:r w:rsidR="00CB706C" w:rsidRPr="009479FD">
        <w:rPr>
          <w:rFonts w:ascii="Sakkal Majalla" w:eastAsiaTheme="majorEastAsia" w:hAnsi="Sakkal Majalla" w:cs="Sakkal Majalla"/>
          <w:sz w:val="28"/>
          <w:szCs w:val="28"/>
          <w:rtl/>
          <w:lang w:bidi="ar-JO"/>
        </w:rPr>
        <w:t>وينبثق من هذه الفرضية الفرضيات الفرعية الآتية:</w:t>
      </w:r>
    </w:p>
    <w:p w14:paraId="454ABEBC" w14:textId="419FD3AE" w:rsidR="00CB706C" w:rsidRPr="009479FD" w:rsidRDefault="00CB706C" w:rsidP="009479FD">
      <w:pPr>
        <w:pStyle w:val="ListParagraph"/>
        <w:numPr>
          <w:ilvl w:val="0"/>
          <w:numId w:val="17"/>
        </w:numPr>
        <w:spacing w:line="360" w:lineRule="auto"/>
        <w:jc w:val="both"/>
        <w:rPr>
          <w:rFonts w:ascii="Sakkal Majalla" w:eastAsiaTheme="majorEastAsia" w:hAnsi="Sakkal Majalla" w:cs="Sakkal Majalla"/>
          <w:sz w:val="28"/>
          <w:szCs w:val="28"/>
          <w:rtl/>
          <w:lang w:bidi="ar-JO"/>
        </w:rPr>
      </w:pPr>
      <w:r w:rsidRPr="009479FD">
        <w:rPr>
          <w:rFonts w:ascii="Sakkal Majalla" w:eastAsiaTheme="majorEastAsia" w:hAnsi="Sakkal Majalla" w:cs="Sakkal Majalla"/>
          <w:sz w:val="28"/>
          <w:szCs w:val="28"/>
          <w:rtl/>
          <w:lang w:bidi="ar-JO"/>
        </w:rPr>
        <w:t xml:space="preserve">لا يوجد أثر ذو دلالة إحصائية عند مستوى معنوية </w:t>
      </w:r>
      <w:proofErr w:type="gramStart"/>
      <w:r w:rsidRPr="009479FD">
        <w:rPr>
          <w:rFonts w:ascii="Sakkal Majalla" w:eastAsiaTheme="majorEastAsia" w:hAnsi="Sakkal Majalla" w:cs="Sakkal Majalla"/>
          <w:sz w:val="28"/>
          <w:szCs w:val="28"/>
          <w:rtl/>
          <w:lang w:bidi="ar-JO"/>
        </w:rPr>
        <w:t>( 0</w:t>
      </w:r>
      <w:proofErr w:type="gramEnd"/>
      <w:r w:rsidRPr="009479FD">
        <w:rPr>
          <w:rFonts w:ascii="Sakkal Majalla" w:eastAsiaTheme="majorEastAsia" w:hAnsi="Sakkal Majalla" w:cs="Sakkal Majalla"/>
          <w:sz w:val="28"/>
          <w:szCs w:val="28"/>
          <w:rtl/>
          <w:lang w:bidi="ar-JO"/>
        </w:rPr>
        <w:t>.005</w:t>
      </w:r>
      <w:r w:rsidRPr="009479FD">
        <w:rPr>
          <w:rFonts w:ascii="Cambria" w:eastAsiaTheme="majorEastAsia" w:hAnsi="Cambria" w:cs="Cambria"/>
          <w:sz w:val="28"/>
          <w:szCs w:val="28"/>
          <w:lang w:bidi="ar-JO"/>
        </w:rPr>
        <w:t>α</w:t>
      </w:r>
      <w:r w:rsidRPr="009479FD">
        <w:rPr>
          <w:rFonts w:ascii="Sakkal Majalla" w:eastAsiaTheme="majorEastAsia" w:hAnsi="Sakkal Majalla" w:cs="Sakkal Majalla"/>
          <w:sz w:val="28"/>
          <w:szCs w:val="28"/>
          <w:lang w:bidi="ar-JO"/>
        </w:rPr>
        <w:t>≤</w:t>
      </w:r>
      <w:r w:rsidRPr="009479FD">
        <w:rPr>
          <w:rFonts w:ascii="Sakkal Majalla" w:eastAsiaTheme="majorEastAsia" w:hAnsi="Sakkal Majalla" w:cs="Sakkal Majalla"/>
          <w:sz w:val="28"/>
          <w:szCs w:val="28"/>
          <w:rtl/>
          <w:lang w:bidi="ar-JO"/>
        </w:rPr>
        <w:t xml:space="preserve">) لتحديد المخاطر على </w:t>
      </w:r>
      <w:r w:rsidR="00193CFD" w:rsidRPr="009479FD">
        <w:rPr>
          <w:rFonts w:ascii="Sakkal Majalla" w:eastAsiaTheme="majorEastAsia" w:hAnsi="Sakkal Majalla" w:cs="Sakkal Majalla"/>
          <w:sz w:val="28"/>
          <w:szCs w:val="28"/>
          <w:rtl/>
        </w:rPr>
        <w:t>أداء الشركات الناشئة بالمملكة العربية السعودية</w:t>
      </w:r>
      <w:r w:rsidRPr="009479FD">
        <w:rPr>
          <w:rFonts w:ascii="Sakkal Majalla" w:eastAsiaTheme="majorEastAsia" w:hAnsi="Sakkal Majalla" w:cs="Sakkal Majalla"/>
          <w:sz w:val="28"/>
          <w:szCs w:val="28"/>
          <w:rtl/>
          <w:lang w:bidi="ar-JO"/>
        </w:rPr>
        <w:t>.</w:t>
      </w:r>
    </w:p>
    <w:p w14:paraId="68C9A143" w14:textId="67860E09" w:rsidR="00CB706C" w:rsidRPr="009479FD" w:rsidRDefault="00CB706C" w:rsidP="009479FD">
      <w:pPr>
        <w:pStyle w:val="ListParagraph"/>
        <w:numPr>
          <w:ilvl w:val="0"/>
          <w:numId w:val="17"/>
        </w:numPr>
        <w:spacing w:line="360" w:lineRule="auto"/>
        <w:jc w:val="both"/>
        <w:rPr>
          <w:rFonts w:ascii="Sakkal Majalla" w:eastAsiaTheme="majorEastAsia" w:hAnsi="Sakkal Majalla" w:cs="Sakkal Majalla"/>
          <w:sz w:val="28"/>
          <w:szCs w:val="28"/>
          <w:rtl/>
          <w:lang w:bidi="ar-JO"/>
        </w:rPr>
      </w:pPr>
      <w:r w:rsidRPr="009479FD">
        <w:rPr>
          <w:rFonts w:ascii="Sakkal Majalla" w:eastAsiaTheme="majorEastAsia" w:hAnsi="Sakkal Majalla" w:cs="Sakkal Majalla"/>
          <w:sz w:val="28"/>
          <w:szCs w:val="28"/>
          <w:rtl/>
          <w:lang w:bidi="ar-JO"/>
        </w:rPr>
        <w:t xml:space="preserve">لا يوجد أثر ذو دلالة إحصائية عند مستوى معنوية </w:t>
      </w:r>
      <w:proofErr w:type="gramStart"/>
      <w:r w:rsidRPr="009479FD">
        <w:rPr>
          <w:rFonts w:ascii="Sakkal Majalla" w:eastAsiaTheme="majorEastAsia" w:hAnsi="Sakkal Majalla" w:cs="Sakkal Majalla"/>
          <w:sz w:val="28"/>
          <w:szCs w:val="28"/>
          <w:rtl/>
          <w:lang w:bidi="ar-JO"/>
        </w:rPr>
        <w:t>( 0</w:t>
      </w:r>
      <w:proofErr w:type="gramEnd"/>
      <w:r w:rsidRPr="009479FD">
        <w:rPr>
          <w:rFonts w:ascii="Sakkal Majalla" w:eastAsiaTheme="majorEastAsia" w:hAnsi="Sakkal Majalla" w:cs="Sakkal Majalla"/>
          <w:sz w:val="28"/>
          <w:szCs w:val="28"/>
          <w:rtl/>
          <w:lang w:bidi="ar-JO"/>
        </w:rPr>
        <w:t>.005</w:t>
      </w:r>
      <w:r w:rsidRPr="009479FD">
        <w:rPr>
          <w:rFonts w:ascii="Cambria" w:eastAsiaTheme="majorEastAsia" w:hAnsi="Cambria" w:cs="Cambria"/>
          <w:sz w:val="28"/>
          <w:szCs w:val="28"/>
          <w:lang w:bidi="ar-JO"/>
        </w:rPr>
        <w:t>α</w:t>
      </w:r>
      <w:r w:rsidRPr="009479FD">
        <w:rPr>
          <w:rFonts w:ascii="Sakkal Majalla" w:eastAsiaTheme="majorEastAsia" w:hAnsi="Sakkal Majalla" w:cs="Sakkal Majalla"/>
          <w:sz w:val="28"/>
          <w:szCs w:val="28"/>
          <w:lang w:bidi="ar-JO"/>
        </w:rPr>
        <w:t>≤</w:t>
      </w:r>
      <w:r w:rsidRPr="009479FD">
        <w:rPr>
          <w:rFonts w:ascii="Sakkal Majalla" w:eastAsiaTheme="majorEastAsia" w:hAnsi="Sakkal Majalla" w:cs="Sakkal Majalla"/>
          <w:sz w:val="28"/>
          <w:szCs w:val="28"/>
          <w:rtl/>
          <w:lang w:bidi="ar-JO"/>
        </w:rPr>
        <w:t xml:space="preserve">) لتحليل المخاطر على </w:t>
      </w:r>
      <w:r w:rsidR="00193CFD" w:rsidRPr="009479FD">
        <w:rPr>
          <w:rFonts w:ascii="Sakkal Majalla" w:eastAsiaTheme="majorEastAsia" w:hAnsi="Sakkal Majalla" w:cs="Sakkal Majalla"/>
          <w:sz w:val="28"/>
          <w:szCs w:val="28"/>
          <w:rtl/>
        </w:rPr>
        <w:t>أداء الشركات الناشئة بالمملكة العربية السعودية</w:t>
      </w:r>
      <w:r w:rsidRPr="009479FD">
        <w:rPr>
          <w:rFonts w:ascii="Sakkal Majalla" w:eastAsiaTheme="majorEastAsia" w:hAnsi="Sakkal Majalla" w:cs="Sakkal Majalla"/>
          <w:sz w:val="28"/>
          <w:szCs w:val="28"/>
          <w:rtl/>
          <w:lang w:bidi="ar-JO"/>
        </w:rPr>
        <w:t>.</w:t>
      </w:r>
    </w:p>
    <w:p w14:paraId="1DB8C1B9" w14:textId="03FD8E21" w:rsidR="00CB706C" w:rsidRPr="009479FD" w:rsidRDefault="00CB706C" w:rsidP="009479FD">
      <w:pPr>
        <w:pStyle w:val="ListParagraph"/>
        <w:numPr>
          <w:ilvl w:val="0"/>
          <w:numId w:val="17"/>
        </w:numPr>
        <w:spacing w:line="360" w:lineRule="auto"/>
        <w:jc w:val="both"/>
        <w:rPr>
          <w:rFonts w:ascii="Sakkal Majalla" w:eastAsiaTheme="majorEastAsia" w:hAnsi="Sakkal Majalla" w:cs="Sakkal Majalla"/>
          <w:sz w:val="28"/>
          <w:szCs w:val="28"/>
          <w:rtl/>
          <w:lang w:bidi="ar-JO"/>
        </w:rPr>
      </w:pPr>
      <w:r w:rsidRPr="009479FD">
        <w:rPr>
          <w:rFonts w:ascii="Sakkal Majalla" w:eastAsiaTheme="majorEastAsia" w:hAnsi="Sakkal Majalla" w:cs="Sakkal Majalla"/>
          <w:sz w:val="28"/>
          <w:szCs w:val="28"/>
          <w:rtl/>
          <w:lang w:bidi="ar-JO"/>
        </w:rPr>
        <w:t xml:space="preserve">لا يوجد أثر ذو دلالة إحصائية عند مستوى معنوية </w:t>
      </w:r>
      <w:proofErr w:type="gramStart"/>
      <w:r w:rsidRPr="009479FD">
        <w:rPr>
          <w:rFonts w:ascii="Sakkal Majalla" w:eastAsiaTheme="majorEastAsia" w:hAnsi="Sakkal Majalla" w:cs="Sakkal Majalla"/>
          <w:sz w:val="28"/>
          <w:szCs w:val="28"/>
          <w:rtl/>
          <w:lang w:bidi="ar-JO"/>
        </w:rPr>
        <w:t>( 0</w:t>
      </w:r>
      <w:proofErr w:type="gramEnd"/>
      <w:r w:rsidRPr="009479FD">
        <w:rPr>
          <w:rFonts w:ascii="Sakkal Majalla" w:eastAsiaTheme="majorEastAsia" w:hAnsi="Sakkal Majalla" w:cs="Sakkal Majalla"/>
          <w:sz w:val="28"/>
          <w:szCs w:val="28"/>
          <w:rtl/>
          <w:lang w:bidi="ar-JO"/>
        </w:rPr>
        <w:t>.005</w:t>
      </w:r>
      <w:r w:rsidRPr="009479FD">
        <w:rPr>
          <w:rFonts w:ascii="Cambria" w:eastAsiaTheme="majorEastAsia" w:hAnsi="Cambria" w:cs="Cambria"/>
          <w:sz w:val="28"/>
          <w:szCs w:val="28"/>
          <w:lang w:bidi="ar-JO"/>
        </w:rPr>
        <w:t>α</w:t>
      </w:r>
      <w:r w:rsidRPr="009479FD">
        <w:rPr>
          <w:rFonts w:ascii="Sakkal Majalla" w:eastAsiaTheme="majorEastAsia" w:hAnsi="Sakkal Majalla" w:cs="Sakkal Majalla"/>
          <w:sz w:val="28"/>
          <w:szCs w:val="28"/>
          <w:lang w:bidi="ar-JO"/>
        </w:rPr>
        <w:t>≤</w:t>
      </w:r>
      <w:r w:rsidRPr="009479FD">
        <w:rPr>
          <w:rFonts w:ascii="Sakkal Majalla" w:eastAsiaTheme="majorEastAsia" w:hAnsi="Sakkal Majalla" w:cs="Sakkal Majalla"/>
          <w:sz w:val="28"/>
          <w:szCs w:val="28"/>
          <w:rtl/>
          <w:lang w:bidi="ar-JO"/>
        </w:rPr>
        <w:t xml:space="preserve">) لاستجابة المخاطر على </w:t>
      </w:r>
      <w:r w:rsidR="00193CFD" w:rsidRPr="009479FD">
        <w:rPr>
          <w:rFonts w:ascii="Sakkal Majalla" w:eastAsiaTheme="majorEastAsia" w:hAnsi="Sakkal Majalla" w:cs="Sakkal Majalla"/>
          <w:sz w:val="28"/>
          <w:szCs w:val="28"/>
          <w:rtl/>
        </w:rPr>
        <w:t>أداء الشركات الناشئة بالمملكة العربية السعودية</w:t>
      </w:r>
      <w:r w:rsidRPr="009479FD">
        <w:rPr>
          <w:rFonts w:ascii="Sakkal Majalla" w:eastAsiaTheme="majorEastAsia" w:hAnsi="Sakkal Majalla" w:cs="Sakkal Majalla"/>
          <w:sz w:val="28"/>
          <w:szCs w:val="28"/>
          <w:rtl/>
          <w:lang w:bidi="ar-JO"/>
        </w:rPr>
        <w:t>.</w:t>
      </w:r>
    </w:p>
    <w:p w14:paraId="1B97BF2E" w14:textId="61E94C45" w:rsidR="00CB706C" w:rsidRDefault="00CB706C" w:rsidP="009479FD">
      <w:pPr>
        <w:pStyle w:val="ListParagraph"/>
        <w:numPr>
          <w:ilvl w:val="0"/>
          <w:numId w:val="17"/>
        </w:numPr>
        <w:spacing w:line="360" w:lineRule="auto"/>
        <w:jc w:val="both"/>
        <w:rPr>
          <w:rFonts w:ascii="Sakkal Majalla" w:eastAsiaTheme="majorEastAsia" w:hAnsi="Sakkal Majalla" w:cs="Sakkal Majalla"/>
          <w:sz w:val="28"/>
          <w:szCs w:val="28"/>
          <w:lang w:bidi="ar-JO"/>
        </w:rPr>
      </w:pPr>
      <w:r w:rsidRPr="009479FD">
        <w:rPr>
          <w:rFonts w:ascii="Sakkal Majalla" w:eastAsiaTheme="majorEastAsia" w:hAnsi="Sakkal Majalla" w:cs="Sakkal Majalla"/>
          <w:sz w:val="28"/>
          <w:szCs w:val="28"/>
          <w:rtl/>
          <w:lang w:bidi="ar-JO"/>
        </w:rPr>
        <w:t xml:space="preserve">لا يوجد أثر ذو دلالة إحصائية عند مستوى معنوية </w:t>
      </w:r>
      <w:proofErr w:type="gramStart"/>
      <w:r w:rsidRPr="009479FD">
        <w:rPr>
          <w:rFonts w:ascii="Sakkal Majalla" w:eastAsiaTheme="majorEastAsia" w:hAnsi="Sakkal Majalla" w:cs="Sakkal Majalla"/>
          <w:sz w:val="28"/>
          <w:szCs w:val="28"/>
          <w:rtl/>
          <w:lang w:bidi="ar-JO"/>
        </w:rPr>
        <w:t>( 0</w:t>
      </w:r>
      <w:proofErr w:type="gramEnd"/>
      <w:r w:rsidRPr="009479FD">
        <w:rPr>
          <w:rFonts w:ascii="Sakkal Majalla" w:eastAsiaTheme="majorEastAsia" w:hAnsi="Sakkal Majalla" w:cs="Sakkal Majalla"/>
          <w:sz w:val="28"/>
          <w:szCs w:val="28"/>
          <w:rtl/>
          <w:lang w:bidi="ar-JO"/>
        </w:rPr>
        <w:t>.005</w:t>
      </w:r>
      <w:r w:rsidRPr="009479FD">
        <w:rPr>
          <w:rFonts w:ascii="Cambria" w:eastAsiaTheme="majorEastAsia" w:hAnsi="Cambria" w:cs="Cambria"/>
          <w:sz w:val="28"/>
          <w:szCs w:val="28"/>
          <w:lang w:bidi="ar-JO"/>
        </w:rPr>
        <w:t>α</w:t>
      </w:r>
      <w:r w:rsidRPr="009479FD">
        <w:rPr>
          <w:rFonts w:ascii="Sakkal Majalla" w:eastAsiaTheme="majorEastAsia" w:hAnsi="Sakkal Majalla" w:cs="Sakkal Majalla"/>
          <w:sz w:val="28"/>
          <w:szCs w:val="28"/>
          <w:lang w:bidi="ar-JO"/>
        </w:rPr>
        <w:t>≤</w:t>
      </w:r>
      <w:r w:rsidRPr="009479FD">
        <w:rPr>
          <w:rFonts w:ascii="Sakkal Majalla" w:eastAsiaTheme="majorEastAsia" w:hAnsi="Sakkal Majalla" w:cs="Sakkal Majalla"/>
          <w:sz w:val="28"/>
          <w:szCs w:val="28"/>
          <w:rtl/>
          <w:lang w:bidi="ar-JO"/>
        </w:rPr>
        <w:t xml:space="preserve">) لمراقبة المخاطر على </w:t>
      </w:r>
      <w:r w:rsidR="00193CFD" w:rsidRPr="009479FD">
        <w:rPr>
          <w:rFonts w:ascii="Sakkal Majalla" w:eastAsiaTheme="majorEastAsia" w:hAnsi="Sakkal Majalla" w:cs="Sakkal Majalla"/>
          <w:sz w:val="28"/>
          <w:szCs w:val="28"/>
          <w:rtl/>
          <w:lang w:bidi="ar-JO"/>
        </w:rPr>
        <w:t>أداء الشركات الناشئة بالمملكة العربية السعودية</w:t>
      </w:r>
      <w:r w:rsidRPr="009479FD">
        <w:rPr>
          <w:rFonts w:ascii="Sakkal Majalla" w:eastAsiaTheme="majorEastAsia" w:hAnsi="Sakkal Majalla" w:cs="Sakkal Majalla"/>
          <w:sz w:val="28"/>
          <w:szCs w:val="28"/>
          <w:rtl/>
          <w:lang w:bidi="ar-JO"/>
        </w:rPr>
        <w:t>.</w:t>
      </w:r>
    </w:p>
    <w:p w14:paraId="3CD6FE4B" w14:textId="6127EA91" w:rsidR="009479FD" w:rsidRPr="009479FD" w:rsidRDefault="009479FD" w:rsidP="009479FD">
      <w:pPr>
        <w:outlineLvl w:val="1"/>
        <w:rPr>
          <w:rFonts w:ascii="Sakkal Majalla" w:hAnsi="Sakkal Majalla" w:cs="Sakkal Majalla"/>
          <w:b/>
          <w:bCs/>
          <w:sz w:val="32"/>
          <w:szCs w:val="32"/>
          <w:rtl/>
        </w:rPr>
      </w:pPr>
      <w:bookmarkStart w:id="25" w:name="_Toc181729751"/>
      <w:r>
        <w:rPr>
          <w:rFonts w:ascii="Sakkal Majalla" w:hAnsi="Sakkal Majalla" w:cs="Sakkal Majalla" w:hint="cs"/>
          <w:b/>
          <w:bCs/>
          <w:sz w:val="32"/>
          <w:szCs w:val="32"/>
          <w:rtl/>
        </w:rPr>
        <w:t xml:space="preserve">7.1 </w:t>
      </w:r>
      <w:r w:rsidRPr="009479FD">
        <w:rPr>
          <w:rFonts w:ascii="Sakkal Majalla" w:hAnsi="Sakkal Majalla" w:cs="Sakkal Majalla"/>
          <w:b/>
          <w:bCs/>
          <w:sz w:val="32"/>
          <w:szCs w:val="32"/>
          <w:rtl/>
        </w:rPr>
        <w:t>الفجوة البحثية</w:t>
      </w:r>
      <w:bookmarkEnd w:id="25"/>
      <w:r w:rsidRPr="009479FD">
        <w:rPr>
          <w:rFonts w:ascii="Sakkal Majalla" w:hAnsi="Sakkal Majalla" w:cs="Sakkal Majalla"/>
          <w:b/>
          <w:bCs/>
          <w:sz w:val="32"/>
          <w:szCs w:val="32"/>
          <w:rtl/>
        </w:rPr>
        <w:t xml:space="preserve"> </w:t>
      </w:r>
    </w:p>
    <w:p w14:paraId="1EE6652E" w14:textId="77777777" w:rsidR="009479FD" w:rsidRPr="009479FD" w:rsidRDefault="009479FD"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rPr>
        <w:t>تتفق الدراسة الحالية مع عدد من الدراسات السابقة في التأكيد على أهمية إدارة المخاطر ودورها في تحسين الأداء المؤسسي، سواء من خلال زيادة المرونة، أو تحسين الاستدامة، أو رفع مستوى الكفاءة التشغيلية. مثلًا، أظهرت دراسات مثل دراسة</w:t>
      </w:r>
      <w:r w:rsidRPr="009479FD">
        <w:rPr>
          <w:rFonts w:ascii="Sakkal Majalla" w:hAnsi="Sakkal Majalla" w:cs="Sakkal Majalla"/>
          <w:sz w:val="28"/>
          <w:szCs w:val="28"/>
          <w:lang w:bidi="ar-EG"/>
        </w:rPr>
        <w:t xml:space="preserve"> (Saradha et al., 2024) </w:t>
      </w:r>
      <w:r w:rsidRPr="009479FD">
        <w:rPr>
          <w:rFonts w:ascii="Sakkal Majalla" w:hAnsi="Sakkal Majalla" w:cs="Sakkal Majalla"/>
          <w:sz w:val="28"/>
          <w:szCs w:val="28"/>
          <w:rtl/>
        </w:rPr>
        <w:t>و</w:t>
      </w:r>
      <w:r w:rsidRPr="009479FD">
        <w:rPr>
          <w:rFonts w:ascii="Sakkal Majalla" w:hAnsi="Sakkal Majalla" w:cs="Sakkal Majalla"/>
          <w:sz w:val="28"/>
          <w:szCs w:val="28"/>
          <w:lang w:bidi="ar-EG"/>
        </w:rPr>
        <w:t>(</w:t>
      </w:r>
      <w:proofErr w:type="spellStart"/>
      <w:r w:rsidRPr="009479FD">
        <w:rPr>
          <w:rFonts w:ascii="Sakkal Majalla" w:hAnsi="Sakkal Majalla" w:cs="Sakkal Majalla"/>
          <w:sz w:val="28"/>
          <w:szCs w:val="28"/>
          <w:lang w:bidi="ar-EG"/>
        </w:rPr>
        <w:t>Masrina</w:t>
      </w:r>
      <w:proofErr w:type="spellEnd"/>
      <w:r w:rsidRPr="009479FD">
        <w:rPr>
          <w:rFonts w:ascii="Sakkal Majalla" w:hAnsi="Sakkal Majalla" w:cs="Sakkal Majalla"/>
          <w:sz w:val="28"/>
          <w:szCs w:val="28"/>
          <w:lang w:bidi="ar-EG"/>
        </w:rPr>
        <w:t xml:space="preserve"> et al., 2023) </w:t>
      </w:r>
      <w:r w:rsidRPr="009479FD">
        <w:rPr>
          <w:rFonts w:ascii="Sakkal Majalla" w:hAnsi="Sakkal Majalla" w:cs="Sakkal Majalla"/>
          <w:sz w:val="28"/>
          <w:szCs w:val="28"/>
          <w:rtl/>
        </w:rPr>
        <w:t xml:space="preserve">أن تطبيق ممارسات إدارة المخاطر يسهم في تحسين أداء الشركات من خلال تعزيز قدرة المؤسسات على التكيف مع التحديات المحيطة. وتوضح </w:t>
      </w:r>
      <w:r w:rsidRPr="009479FD">
        <w:rPr>
          <w:rFonts w:ascii="Sakkal Majalla" w:hAnsi="Sakkal Majalla" w:cs="Sakkal Majalla"/>
          <w:sz w:val="28"/>
          <w:szCs w:val="28"/>
          <w:rtl/>
          <w:lang w:bidi="ar-EG"/>
        </w:rPr>
        <w:t>كذلك</w:t>
      </w:r>
      <w:r w:rsidRPr="009479FD">
        <w:rPr>
          <w:rFonts w:ascii="Sakkal Majalla" w:hAnsi="Sakkal Majalla" w:cs="Sakkal Majalla"/>
          <w:sz w:val="28"/>
          <w:szCs w:val="28"/>
          <w:rtl/>
        </w:rPr>
        <w:t xml:space="preserve"> بعض الدراسات، مثل</w:t>
      </w:r>
      <w:r w:rsidRPr="009479FD">
        <w:rPr>
          <w:rFonts w:ascii="Sakkal Majalla" w:hAnsi="Sakkal Majalla" w:cs="Sakkal Majalla"/>
          <w:sz w:val="28"/>
          <w:szCs w:val="28"/>
          <w:lang w:bidi="ar-EG"/>
        </w:rPr>
        <w:t xml:space="preserve"> (Achmad, </w:t>
      </w:r>
      <w:r w:rsidRPr="009479FD">
        <w:rPr>
          <w:rFonts w:ascii="Sakkal Majalla" w:hAnsi="Sakkal Majalla" w:cs="Sakkal Majalla"/>
          <w:sz w:val="28"/>
          <w:szCs w:val="28"/>
          <w:lang w:bidi="ar-EG"/>
        </w:rPr>
        <w:lastRenderedPageBreak/>
        <w:t xml:space="preserve">2024) </w:t>
      </w:r>
      <w:r w:rsidRPr="009479FD">
        <w:rPr>
          <w:rFonts w:ascii="Sakkal Majalla" w:hAnsi="Sakkal Majalla" w:cs="Sakkal Majalla"/>
          <w:sz w:val="28"/>
          <w:szCs w:val="28"/>
          <w:rtl/>
        </w:rPr>
        <w:t>و</w:t>
      </w:r>
      <w:r w:rsidRPr="009479FD">
        <w:rPr>
          <w:rFonts w:ascii="Sakkal Majalla" w:hAnsi="Sakkal Majalla" w:cs="Sakkal Majalla"/>
          <w:sz w:val="28"/>
          <w:szCs w:val="28"/>
          <w:lang w:bidi="ar-EG"/>
        </w:rPr>
        <w:t>(</w:t>
      </w:r>
      <w:proofErr w:type="spellStart"/>
      <w:r w:rsidRPr="009479FD">
        <w:rPr>
          <w:rFonts w:ascii="Sakkal Majalla" w:hAnsi="Sakkal Majalla" w:cs="Sakkal Majalla"/>
          <w:sz w:val="28"/>
          <w:szCs w:val="28"/>
          <w:lang w:bidi="ar-EG"/>
        </w:rPr>
        <w:t>Biosa</w:t>
      </w:r>
      <w:proofErr w:type="spellEnd"/>
      <w:r w:rsidRPr="009479FD">
        <w:rPr>
          <w:rFonts w:ascii="Sakkal Majalla" w:hAnsi="Sakkal Majalla" w:cs="Sakkal Majalla"/>
          <w:sz w:val="28"/>
          <w:szCs w:val="28"/>
          <w:lang w:bidi="ar-EG"/>
        </w:rPr>
        <w:t xml:space="preserve"> et al., 2024)</w:t>
      </w:r>
      <w:r w:rsidRPr="009479FD">
        <w:rPr>
          <w:rFonts w:ascii="Sakkal Majalla" w:hAnsi="Sakkal Majalla" w:cs="Sakkal Majalla"/>
          <w:sz w:val="28"/>
          <w:szCs w:val="28"/>
          <w:rtl/>
        </w:rPr>
        <w:t>، التأثيرات الإيجابية لإدارة المخاطر على الأداء المالي للشركات والبنوك، مع التركيز على أبعاد محددة مثل المخاطر الائتمانية والتشغيلية. كما تتوافق الدراسة الحالية مع دراسات سابقة في استخدامها للمنهج الوصفي التحليلي، والذي يعتمد على التحليل الإحصائي لاختبار العلاقة بين أبعاد إدارة المخاطر والأداء المؤسسي</w:t>
      </w:r>
      <w:r w:rsidRPr="009479FD">
        <w:rPr>
          <w:rFonts w:ascii="Sakkal Majalla" w:hAnsi="Sakkal Majalla" w:cs="Sakkal Majalla"/>
          <w:sz w:val="28"/>
          <w:szCs w:val="28"/>
          <w:lang w:bidi="ar-EG"/>
        </w:rPr>
        <w:t>.</w:t>
      </w:r>
    </w:p>
    <w:p w14:paraId="07C458B3" w14:textId="77777777" w:rsidR="009479FD" w:rsidRPr="009479FD" w:rsidRDefault="009479FD"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رغم أوجه الاتفاق، هناك اختلافات واضحة بين الدراسة الحالية والدراسات السابقة، سواء في التركيز على الأبعاد أو في بيئة الدراسة. ففي حين ركزت بعض الدراسات، مثل دراسة</w:t>
      </w:r>
      <w:r w:rsidRPr="009479FD">
        <w:rPr>
          <w:rFonts w:ascii="Sakkal Majalla" w:hAnsi="Sakkal Majalla" w:cs="Sakkal Majalla"/>
          <w:sz w:val="28"/>
          <w:szCs w:val="28"/>
          <w:lang w:bidi="ar-EG"/>
        </w:rPr>
        <w:t xml:space="preserve"> (Raima et al., 2023)</w:t>
      </w:r>
      <w:r w:rsidRPr="009479FD">
        <w:rPr>
          <w:rFonts w:ascii="Sakkal Majalla" w:hAnsi="Sakkal Majalla" w:cs="Sakkal Majalla"/>
          <w:sz w:val="28"/>
          <w:szCs w:val="28"/>
          <w:rtl/>
          <w:lang w:bidi="ar-EG"/>
        </w:rPr>
        <w:t>، على قطاع التأمين في باكستان، ودراسة</w:t>
      </w:r>
      <w:r w:rsidRPr="009479FD">
        <w:rPr>
          <w:rFonts w:ascii="Sakkal Majalla" w:hAnsi="Sakkal Majalla" w:cs="Sakkal Majalla"/>
          <w:sz w:val="28"/>
          <w:szCs w:val="28"/>
          <w:lang w:bidi="ar-EG"/>
        </w:rPr>
        <w:t xml:space="preserve"> (Kimaiyo et al., 2024) </w:t>
      </w:r>
      <w:r w:rsidRPr="009479FD">
        <w:rPr>
          <w:rFonts w:ascii="Sakkal Majalla" w:hAnsi="Sakkal Majalla" w:cs="Sakkal Majalla"/>
          <w:sz w:val="28"/>
          <w:szCs w:val="28"/>
          <w:rtl/>
          <w:lang w:bidi="ar-EG"/>
        </w:rPr>
        <w:t>على قطاع السكر المملوك للدولة في كينيا، فإن الدراسة الحالية تركز على المؤسسات الحكومية في دولة الكويت، خاصة في الهيئة العامة للطرق والنقل. كما تختلف الدراسة الحالية من حيث تناولها لأبعاد متعددة مثل المخاطر اللوجستية، الاجتماعية، والسياسية، إلى جانب دراسة تأثير الثقافة التنظيمية كمتغير وسيط، وهو ما لم تتناوله معظم الدراسات السابقة بشكل شامل</w:t>
      </w:r>
      <w:r w:rsidRPr="009479FD">
        <w:rPr>
          <w:rFonts w:ascii="Sakkal Majalla" w:hAnsi="Sakkal Majalla" w:cs="Sakkal Majalla"/>
          <w:sz w:val="28"/>
          <w:szCs w:val="28"/>
          <w:lang w:bidi="ar-EG"/>
        </w:rPr>
        <w:t>.</w:t>
      </w:r>
    </w:p>
    <w:p w14:paraId="128B8D58" w14:textId="77777777" w:rsidR="009479FD" w:rsidRPr="009479FD" w:rsidRDefault="009479FD"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 xml:space="preserve">ومن الاختلافات الأخرى أيضًا، أن الدراسة الحالية تبحث في العلاقة بين إدارة المخاطر وذكاء الأعمال كمتغير وسيط بين إدارة المخاطر والأداء الاستراتيجي، وهو عنصر لم يتم التركيز عليه بشكل واضح في الدراسات السابقة التي ركزت على علاقة </w:t>
      </w:r>
      <w:proofErr w:type="spellStart"/>
      <w:r w:rsidRPr="009479FD">
        <w:rPr>
          <w:rFonts w:ascii="Sakkal Majalla" w:hAnsi="Sakkal Majalla" w:cs="Sakkal Majalla"/>
          <w:sz w:val="28"/>
          <w:szCs w:val="28"/>
          <w:rtl/>
          <w:lang w:bidi="ar-EG"/>
        </w:rPr>
        <w:t>مب</w:t>
      </w:r>
      <w:proofErr w:type="spellEnd"/>
      <w:r w:rsidRPr="009479FD">
        <w:rPr>
          <w:rFonts w:ascii="Sakkal Majalla" w:hAnsi="Sakkal Majalla" w:cs="Sakkal Majalla"/>
          <w:sz w:val="28"/>
          <w:szCs w:val="28"/>
          <w:rtl/>
        </w:rPr>
        <w:t>اشرة بين إدارة المخاطر والأداء المؤسسي دون النظر إلى تأثير المتغيرات الوسيطة، مما يميز الدراسة الحالية بتركيزها على العلاقة التفاعلية بين هذه الأبعاد</w:t>
      </w:r>
      <w:r w:rsidRPr="009479FD">
        <w:rPr>
          <w:rFonts w:ascii="Sakkal Majalla" w:hAnsi="Sakkal Majalla" w:cs="Sakkal Majalla"/>
          <w:sz w:val="28"/>
          <w:szCs w:val="28"/>
          <w:lang w:bidi="ar-EG"/>
        </w:rPr>
        <w:t>.</w:t>
      </w:r>
    </w:p>
    <w:p w14:paraId="0EBA12EF" w14:textId="40C5F590" w:rsidR="009479FD" w:rsidRPr="009479FD" w:rsidRDefault="009479FD" w:rsidP="009479FD">
      <w:pPr>
        <w:outlineLvl w:val="1"/>
        <w:rPr>
          <w:rFonts w:ascii="Sakkal Majalla" w:hAnsi="Sakkal Majalla" w:cs="Sakkal Majalla"/>
          <w:b/>
          <w:bCs/>
          <w:sz w:val="32"/>
          <w:szCs w:val="32"/>
          <w:rtl/>
        </w:rPr>
      </w:pPr>
      <w:bookmarkStart w:id="26" w:name="_Toc171901778"/>
      <w:bookmarkStart w:id="27" w:name="_Toc181729752"/>
      <w:r>
        <w:rPr>
          <w:rFonts w:ascii="Sakkal Majalla" w:hAnsi="Sakkal Majalla" w:cs="Sakkal Majalla" w:hint="cs"/>
          <w:b/>
          <w:bCs/>
          <w:sz w:val="32"/>
          <w:szCs w:val="32"/>
          <w:rtl/>
        </w:rPr>
        <w:t xml:space="preserve">8.1 </w:t>
      </w:r>
      <w:r w:rsidRPr="009479FD">
        <w:rPr>
          <w:rFonts w:ascii="Sakkal Majalla" w:hAnsi="Sakkal Majalla" w:cs="Sakkal Majalla"/>
          <w:b/>
          <w:bCs/>
          <w:sz w:val="32"/>
          <w:szCs w:val="32"/>
          <w:rtl/>
        </w:rPr>
        <w:t>المنطلقات النظرية للدراسة:</w:t>
      </w:r>
      <w:bookmarkEnd w:id="26"/>
      <w:bookmarkEnd w:id="27"/>
    </w:p>
    <w:p w14:paraId="13750383" w14:textId="77777777" w:rsidR="009479FD" w:rsidRPr="009479FD" w:rsidRDefault="009479FD" w:rsidP="009479FD">
      <w:pPr>
        <w:spacing w:line="360" w:lineRule="auto"/>
        <w:ind w:firstLine="720"/>
        <w:jc w:val="both"/>
        <w:rPr>
          <w:rFonts w:ascii="Sakkal Majalla" w:hAnsi="Sakkal Majalla" w:cs="Sakkal Majalla"/>
          <w:sz w:val="28"/>
          <w:szCs w:val="28"/>
          <w:rtl/>
        </w:rPr>
      </w:pPr>
      <w:bookmarkStart w:id="28" w:name="_Toc171895470"/>
      <w:r w:rsidRPr="009479FD">
        <w:rPr>
          <w:rFonts w:ascii="Sakkal Majalla" w:hAnsi="Sakkal Majalla" w:cs="Sakkal Majalla"/>
          <w:sz w:val="28"/>
          <w:szCs w:val="28"/>
          <w:rtl/>
        </w:rPr>
        <w:t>تركز هذه الدراسة على استكشاف تأثير ممارسات إدارة المخاطر على أداء الشركات الناشئة، حيث تستند إلى عدة منطلقات نظرية تسهم في بناء إطارها العلمي وتحديد متغيراتها الأساسية. تُعد إدارة المخاطر من المفاهيم الحيوية في إدارة الأعمال، وتشمل جوانب متعددة مثل تحديد المخاطر وتحليلها واستجابتها ومراقبتها. وتستند النظرية إلى مفهوم أن إدارة المخاطر الفعّالة لا تساهم فقط في حماية الموارد، بل تسهم أيضاً في تحسين الأداء، سواء عبر تعزيز الاستقرار التشغيلي أو زيادة الكفاءة والمرونة في مواجهة تحديات السوق.</w:t>
      </w:r>
    </w:p>
    <w:p w14:paraId="0B148445" w14:textId="77777777" w:rsidR="009479FD" w:rsidRPr="009479FD" w:rsidRDefault="009479FD" w:rsidP="009479FD">
      <w:pPr>
        <w:spacing w:line="360" w:lineRule="auto"/>
        <w:ind w:firstLine="720"/>
        <w:jc w:val="both"/>
        <w:rPr>
          <w:rFonts w:ascii="Sakkal Majalla" w:hAnsi="Sakkal Majalla" w:cs="Sakkal Majalla"/>
          <w:sz w:val="28"/>
          <w:szCs w:val="28"/>
          <w:rtl/>
        </w:rPr>
      </w:pPr>
    </w:p>
    <w:p w14:paraId="2D231014" w14:textId="77777777" w:rsidR="009479FD" w:rsidRPr="009479FD" w:rsidRDefault="009479FD" w:rsidP="009479FD">
      <w:pPr>
        <w:spacing w:line="360" w:lineRule="auto"/>
        <w:ind w:firstLine="720"/>
        <w:jc w:val="both"/>
        <w:rPr>
          <w:rFonts w:ascii="Sakkal Majalla" w:hAnsi="Sakkal Majalla" w:cs="Sakkal Majalla"/>
          <w:sz w:val="28"/>
          <w:szCs w:val="28"/>
          <w:rtl/>
        </w:rPr>
      </w:pPr>
      <w:r w:rsidRPr="009479FD">
        <w:rPr>
          <w:rFonts w:ascii="Sakkal Majalla" w:hAnsi="Sakkal Majalla" w:cs="Sakkal Majalla"/>
          <w:sz w:val="28"/>
          <w:szCs w:val="28"/>
          <w:rtl/>
        </w:rPr>
        <w:t>1</w:t>
      </w:r>
      <w:r w:rsidRPr="009479FD">
        <w:rPr>
          <w:rFonts w:ascii="Sakkal Majalla" w:hAnsi="Sakkal Majalla" w:cs="Sakkal Majalla"/>
          <w:b/>
          <w:bCs/>
          <w:sz w:val="28"/>
          <w:szCs w:val="28"/>
          <w:rtl/>
        </w:rPr>
        <w:t>. نظرية إدارة المخاطر:</w:t>
      </w:r>
    </w:p>
    <w:p w14:paraId="352C8DE8" w14:textId="77777777" w:rsidR="009479FD" w:rsidRPr="009479FD" w:rsidRDefault="009479FD" w:rsidP="009479FD">
      <w:pPr>
        <w:spacing w:line="360" w:lineRule="auto"/>
        <w:ind w:left="423" w:firstLine="720"/>
        <w:jc w:val="both"/>
        <w:rPr>
          <w:rFonts w:ascii="Sakkal Majalla" w:hAnsi="Sakkal Majalla" w:cs="Sakkal Majalla"/>
          <w:sz w:val="28"/>
          <w:szCs w:val="28"/>
          <w:rtl/>
        </w:rPr>
      </w:pPr>
      <w:r w:rsidRPr="009479FD">
        <w:rPr>
          <w:rFonts w:ascii="Sakkal Majalla" w:hAnsi="Sakkal Majalla" w:cs="Sakkal Majalla"/>
          <w:sz w:val="28"/>
          <w:szCs w:val="28"/>
          <w:rtl/>
        </w:rPr>
        <w:t xml:space="preserve">تقوم هذه النظرية على فكرة أن الشركات، من خلال ممارسات إدارة المخاطر، يمكنها تحديد وتقييم المخاطر </w:t>
      </w:r>
      <w:r w:rsidRPr="009479FD">
        <w:rPr>
          <w:rFonts w:ascii="Sakkal Majalla" w:hAnsi="Sakkal Majalla" w:cs="Sakkal Majalla"/>
          <w:sz w:val="28"/>
          <w:szCs w:val="28"/>
          <w:rtl/>
          <w:lang w:bidi="ar-EG"/>
        </w:rPr>
        <w:t>المحتملة</w:t>
      </w:r>
      <w:r w:rsidRPr="009479FD">
        <w:rPr>
          <w:rFonts w:ascii="Sakkal Majalla" w:hAnsi="Sakkal Majalla" w:cs="Sakkal Majalla"/>
          <w:sz w:val="28"/>
          <w:szCs w:val="28"/>
          <w:rtl/>
        </w:rPr>
        <w:t xml:space="preserve"> التي قد تؤثر على أهدافها وأدائها. وتفترض النظرية أن تقليل المخاطر يمكن أن يحسن الأداء من خلال اتخاذ قرارات مستنيرة والحد من الخسائر المحتملة، ما يدعم استدامة الشركات.</w:t>
      </w:r>
    </w:p>
    <w:p w14:paraId="094CD16E" w14:textId="77777777" w:rsidR="009479FD" w:rsidRPr="009479FD" w:rsidRDefault="009479FD" w:rsidP="009479FD">
      <w:pPr>
        <w:spacing w:line="360" w:lineRule="auto"/>
        <w:ind w:firstLine="720"/>
        <w:jc w:val="both"/>
        <w:rPr>
          <w:rFonts w:ascii="Sakkal Majalla" w:hAnsi="Sakkal Majalla" w:cs="Sakkal Majalla"/>
          <w:sz w:val="28"/>
          <w:szCs w:val="28"/>
          <w:rtl/>
        </w:rPr>
      </w:pPr>
      <w:r w:rsidRPr="009479FD">
        <w:rPr>
          <w:rFonts w:ascii="Sakkal Majalla" w:hAnsi="Sakkal Majalla" w:cs="Sakkal Majalla"/>
          <w:sz w:val="28"/>
          <w:szCs w:val="28"/>
          <w:rtl/>
        </w:rPr>
        <w:t>2</w:t>
      </w:r>
      <w:r w:rsidRPr="009479FD">
        <w:rPr>
          <w:rFonts w:ascii="Sakkal Majalla" w:hAnsi="Sakkal Majalla" w:cs="Sakkal Majalla"/>
          <w:b/>
          <w:bCs/>
          <w:sz w:val="28"/>
          <w:szCs w:val="28"/>
          <w:rtl/>
        </w:rPr>
        <w:t>. نظرية الأداء المؤسسي:</w:t>
      </w:r>
    </w:p>
    <w:p w14:paraId="630B1BC3" w14:textId="77777777" w:rsidR="009479FD" w:rsidRPr="009479FD" w:rsidRDefault="009479FD" w:rsidP="009479FD">
      <w:pPr>
        <w:spacing w:line="360" w:lineRule="auto"/>
        <w:ind w:left="423" w:firstLine="720"/>
        <w:jc w:val="both"/>
        <w:rPr>
          <w:rFonts w:ascii="Sakkal Majalla" w:hAnsi="Sakkal Majalla" w:cs="Sakkal Majalla"/>
          <w:sz w:val="28"/>
          <w:szCs w:val="28"/>
          <w:rtl/>
        </w:rPr>
      </w:pPr>
      <w:r w:rsidRPr="009479FD">
        <w:rPr>
          <w:rFonts w:ascii="Sakkal Majalla" w:hAnsi="Sakkal Majalla" w:cs="Sakkal Majalla"/>
          <w:sz w:val="28"/>
          <w:szCs w:val="28"/>
          <w:rtl/>
          <w:lang w:bidi="ar-EG"/>
        </w:rPr>
        <w:t>تربط</w:t>
      </w:r>
      <w:r w:rsidRPr="009479FD">
        <w:rPr>
          <w:rFonts w:ascii="Sakkal Majalla" w:hAnsi="Sakkal Majalla" w:cs="Sakkal Majalla"/>
          <w:sz w:val="28"/>
          <w:szCs w:val="28"/>
          <w:rtl/>
        </w:rPr>
        <w:t xml:space="preserve"> هذه النظرية الأداء بممارسات الإدارة الفعّالة، والتي تشمل إدارة المخاطر باعتبارها أحد الأسس لتحقيق النجاح المؤسسي. وتقترح النظرية أن التبني المتكامل لممارسات إدارة المخاطر يدعم تحسين الأداء من خلال استغلال الفرص وتقليل التعرض للخسائر.</w:t>
      </w:r>
    </w:p>
    <w:p w14:paraId="3C34E786"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t>إدارة المخاطر</w:t>
      </w:r>
      <w:r w:rsidRPr="009479FD">
        <w:rPr>
          <w:rFonts w:ascii="Sakkal Majalla" w:hAnsi="Sakkal Majalla" w:cs="Sakkal Majalla"/>
          <w:sz w:val="28"/>
          <w:szCs w:val="28"/>
          <w:lang w:bidi="ar-EG"/>
        </w:rPr>
        <w:t>:</w:t>
      </w:r>
      <w:r w:rsidRPr="009479FD">
        <w:rPr>
          <w:rFonts w:ascii="Sakkal Majalla" w:hAnsi="Sakkal Majalla" w:cs="Sakkal Majalla"/>
          <w:sz w:val="28"/>
          <w:szCs w:val="28"/>
          <w:rtl/>
          <w:lang w:bidi="ar-EG"/>
        </w:rPr>
        <w:t xml:space="preserve"> </w:t>
      </w:r>
      <w:r w:rsidRPr="009479FD">
        <w:rPr>
          <w:rFonts w:ascii="Sakkal Majalla" w:hAnsi="Sakkal Majalla" w:cs="Sakkal Majalla"/>
          <w:sz w:val="28"/>
          <w:szCs w:val="28"/>
          <w:rtl/>
        </w:rPr>
        <w:t>تُعرّف إدارة المخاطر بأنها العملية المنهجية لتحديد وتقييم ومعالجة المخاطر التي قد تؤثر على تحقيق أهداف الشركة. تشمل إدارة المخاطر عدة أبعاد، مثل تحديد المخاطر، وتحليل المخاطر، واستجابة المخاطر، ومراقبة المخاطر، وتُستخدم هذه الممارسات لتقليل التأثيرات السلبية وتحسين الاستدامة والأداء العام للشركة</w:t>
      </w:r>
      <w:r w:rsidRPr="009479FD">
        <w:rPr>
          <w:rFonts w:ascii="Sakkal Majalla" w:hAnsi="Sakkal Majalla" w:cs="Sakkal Majalla"/>
          <w:sz w:val="28"/>
          <w:szCs w:val="28"/>
          <w:lang w:bidi="ar-EG"/>
        </w:rPr>
        <w:t>.</w:t>
      </w:r>
    </w:p>
    <w:p w14:paraId="54A2D7CB"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t>تحديد المخاطر</w:t>
      </w:r>
      <w:r w:rsidRPr="009479FD">
        <w:rPr>
          <w:rFonts w:ascii="Sakkal Majalla" w:hAnsi="Sakkal Majalla" w:cs="Sakkal Majalla"/>
          <w:sz w:val="28"/>
          <w:szCs w:val="28"/>
          <w:lang w:bidi="ar-EG"/>
        </w:rPr>
        <w:t>:</w:t>
      </w:r>
      <w:r w:rsidRPr="009479FD">
        <w:rPr>
          <w:rFonts w:ascii="Sakkal Majalla" w:hAnsi="Sakkal Majalla" w:cs="Sakkal Majalla"/>
          <w:sz w:val="28"/>
          <w:szCs w:val="28"/>
          <w:rtl/>
          <w:lang w:bidi="ar-EG"/>
        </w:rPr>
        <w:t xml:space="preserve"> </w:t>
      </w:r>
      <w:r w:rsidRPr="009479FD">
        <w:rPr>
          <w:rFonts w:ascii="Sakkal Majalla" w:hAnsi="Sakkal Majalla" w:cs="Sakkal Majalla"/>
          <w:sz w:val="28"/>
          <w:szCs w:val="28"/>
          <w:rtl/>
        </w:rPr>
        <w:t>هو العملية التي يتم من خلالها الكشف عن المخاطر المحتملة التي قد تؤثر على الشركة، وذلك من خلال دراسة بيئة العمل وتحليل العمليات والمشاريع، بهدف معرفة العوامل الداخلية والخارجية التي قد تمثل تهديدات</w:t>
      </w:r>
      <w:r w:rsidRPr="009479FD">
        <w:rPr>
          <w:rFonts w:ascii="Sakkal Majalla" w:hAnsi="Sakkal Majalla" w:cs="Sakkal Majalla"/>
          <w:sz w:val="28"/>
          <w:szCs w:val="28"/>
          <w:lang w:bidi="ar-EG"/>
        </w:rPr>
        <w:t>.</w:t>
      </w:r>
    </w:p>
    <w:p w14:paraId="063D77F7"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t xml:space="preserve">تحليل </w:t>
      </w:r>
      <w:proofErr w:type="spellStart"/>
      <w:proofErr w:type="gramStart"/>
      <w:r w:rsidRPr="009479FD">
        <w:rPr>
          <w:rFonts w:ascii="Sakkal Majalla" w:hAnsi="Sakkal Majalla" w:cs="Sakkal Majalla"/>
          <w:b/>
          <w:bCs/>
          <w:sz w:val="28"/>
          <w:szCs w:val="28"/>
          <w:rtl/>
        </w:rPr>
        <w:t>المخاطر:</w:t>
      </w:r>
      <w:r w:rsidRPr="009479FD">
        <w:rPr>
          <w:rFonts w:ascii="Sakkal Majalla" w:hAnsi="Sakkal Majalla" w:cs="Sakkal Majalla"/>
          <w:sz w:val="28"/>
          <w:szCs w:val="28"/>
          <w:rtl/>
        </w:rPr>
        <w:t>يُعرف</w:t>
      </w:r>
      <w:proofErr w:type="spellEnd"/>
      <w:proofErr w:type="gramEnd"/>
      <w:r w:rsidRPr="009479FD">
        <w:rPr>
          <w:rFonts w:ascii="Sakkal Majalla" w:hAnsi="Sakkal Majalla" w:cs="Sakkal Majalla"/>
          <w:sz w:val="28"/>
          <w:szCs w:val="28"/>
          <w:rtl/>
        </w:rPr>
        <w:t xml:space="preserve"> تحليل المخاطر بكونه تقييمًا دقيقًا للمخاطر التي تم تحديدها من حيث احتمال حدوثها وتأثيرها على الشركة، ويشمل هذا التحليل تقدير حجم الخسائر المحتملة وتحديد أولويات التعامل مع المخاطر المختلفة</w:t>
      </w:r>
      <w:r w:rsidRPr="009479FD">
        <w:rPr>
          <w:rFonts w:ascii="Sakkal Majalla" w:hAnsi="Sakkal Majalla" w:cs="Sakkal Majalla"/>
          <w:sz w:val="28"/>
          <w:szCs w:val="28"/>
          <w:lang w:bidi="ar-EG"/>
        </w:rPr>
        <w:t>.</w:t>
      </w:r>
    </w:p>
    <w:p w14:paraId="7F3003D0"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lastRenderedPageBreak/>
        <w:t xml:space="preserve">استجابة </w:t>
      </w:r>
      <w:proofErr w:type="gramStart"/>
      <w:r w:rsidRPr="009479FD">
        <w:rPr>
          <w:rFonts w:ascii="Sakkal Majalla" w:hAnsi="Sakkal Majalla" w:cs="Sakkal Majalla"/>
          <w:b/>
          <w:bCs/>
          <w:sz w:val="28"/>
          <w:szCs w:val="28"/>
          <w:rtl/>
        </w:rPr>
        <w:t>المخاطر</w:t>
      </w:r>
      <w:r w:rsidRPr="009479FD">
        <w:rPr>
          <w:rFonts w:ascii="Sakkal Majalla" w:hAnsi="Sakkal Majalla" w:cs="Sakkal Majalla"/>
          <w:sz w:val="28"/>
          <w:szCs w:val="28"/>
          <w:lang w:bidi="ar-EG"/>
        </w:rPr>
        <w:t>:</w:t>
      </w:r>
      <w:r w:rsidRPr="009479FD">
        <w:rPr>
          <w:rFonts w:ascii="Sakkal Majalla" w:hAnsi="Sakkal Majalla" w:cs="Sakkal Majalla"/>
          <w:sz w:val="28"/>
          <w:szCs w:val="28"/>
          <w:rtl/>
        </w:rPr>
        <w:t>هي</w:t>
      </w:r>
      <w:proofErr w:type="gramEnd"/>
      <w:r w:rsidRPr="009479FD">
        <w:rPr>
          <w:rFonts w:ascii="Sakkal Majalla" w:hAnsi="Sakkal Majalla" w:cs="Sakkal Majalla"/>
          <w:sz w:val="28"/>
          <w:szCs w:val="28"/>
          <w:rtl/>
        </w:rPr>
        <w:t xml:space="preserve"> العملية التي يتم من خلالها اتخاذ التدابير اللازمة للتعامل مع المخاطر حسب طبيعتها، وقد تشمل تجنب المخاطر، تقليلها، تحويلها لطرف آخر، أو قبولها. تهدف استجابة المخاطر إلى إدارة المخاطر بفعالية وضمان الحد من تأثيرها على الأداء</w:t>
      </w:r>
      <w:r w:rsidRPr="009479FD">
        <w:rPr>
          <w:rFonts w:ascii="Sakkal Majalla" w:hAnsi="Sakkal Majalla" w:cs="Sakkal Majalla"/>
          <w:sz w:val="28"/>
          <w:szCs w:val="28"/>
          <w:lang w:bidi="ar-EG"/>
        </w:rPr>
        <w:t>.</w:t>
      </w:r>
    </w:p>
    <w:p w14:paraId="700F2E88"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t xml:space="preserve">مراقبة </w:t>
      </w:r>
      <w:proofErr w:type="gramStart"/>
      <w:r w:rsidRPr="009479FD">
        <w:rPr>
          <w:rFonts w:ascii="Sakkal Majalla" w:hAnsi="Sakkal Majalla" w:cs="Sakkal Majalla"/>
          <w:b/>
          <w:bCs/>
          <w:sz w:val="28"/>
          <w:szCs w:val="28"/>
          <w:rtl/>
        </w:rPr>
        <w:t>المخاطر</w:t>
      </w:r>
      <w:r w:rsidRPr="009479FD">
        <w:rPr>
          <w:rFonts w:ascii="Sakkal Majalla" w:hAnsi="Sakkal Majalla" w:cs="Sakkal Majalla"/>
          <w:sz w:val="28"/>
          <w:szCs w:val="28"/>
          <w:lang w:bidi="ar-EG"/>
        </w:rPr>
        <w:t>:</w:t>
      </w:r>
      <w:r w:rsidRPr="009479FD">
        <w:rPr>
          <w:rFonts w:ascii="Sakkal Majalla" w:hAnsi="Sakkal Majalla" w:cs="Sakkal Majalla"/>
          <w:sz w:val="28"/>
          <w:szCs w:val="28"/>
          <w:rtl/>
        </w:rPr>
        <w:t>تُعرف</w:t>
      </w:r>
      <w:proofErr w:type="gramEnd"/>
      <w:r w:rsidRPr="009479FD">
        <w:rPr>
          <w:rFonts w:ascii="Sakkal Majalla" w:hAnsi="Sakkal Majalla" w:cs="Sakkal Majalla"/>
          <w:sz w:val="28"/>
          <w:szCs w:val="28"/>
          <w:rtl/>
        </w:rPr>
        <w:t xml:space="preserve"> مراقبة المخاطر بأنها عملية المراقبة المستمرة للمخاطر والاستراتيجيات المتبعة في إدارتها، للتأكد من فاعلية الاستجابات واتخاذ التدابير اللازمة في حال ظهور تغيرات أو مخاطر جديدة. تهدف هذه العملية إلى التأكد من تحقيق أهداف الشركة بأمان وفاعلية</w:t>
      </w:r>
      <w:r w:rsidRPr="009479FD">
        <w:rPr>
          <w:rFonts w:ascii="Sakkal Majalla" w:hAnsi="Sakkal Majalla" w:cs="Sakkal Majalla"/>
          <w:sz w:val="28"/>
          <w:szCs w:val="28"/>
          <w:lang w:bidi="ar-EG"/>
        </w:rPr>
        <w:t>.</w:t>
      </w:r>
    </w:p>
    <w:p w14:paraId="11790DDF"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t xml:space="preserve">أداء </w:t>
      </w:r>
      <w:proofErr w:type="gramStart"/>
      <w:r w:rsidRPr="009479FD">
        <w:rPr>
          <w:rFonts w:ascii="Sakkal Majalla" w:hAnsi="Sakkal Majalla" w:cs="Sakkal Majalla"/>
          <w:b/>
          <w:bCs/>
          <w:sz w:val="28"/>
          <w:szCs w:val="28"/>
          <w:rtl/>
        </w:rPr>
        <w:t>الشركات</w:t>
      </w:r>
      <w:r w:rsidRPr="009479FD">
        <w:rPr>
          <w:rFonts w:ascii="Sakkal Majalla" w:hAnsi="Sakkal Majalla" w:cs="Sakkal Majalla"/>
          <w:sz w:val="28"/>
          <w:szCs w:val="28"/>
          <w:lang w:bidi="ar-EG"/>
        </w:rPr>
        <w:t>:</w:t>
      </w:r>
      <w:r w:rsidRPr="009479FD">
        <w:rPr>
          <w:rFonts w:ascii="Sakkal Majalla" w:hAnsi="Sakkal Majalla" w:cs="Sakkal Majalla"/>
          <w:sz w:val="28"/>
          <w:szCs w:val="28"/>
          <w:rtl/>
        </w:rPr>
        <w:t>يقاس</w:t>
      </w:r>
      <w:proofErr w:type="gramEnd"/>
      <w:r w:rsidRPr="009479FD">
        <w:rPr>
          <w:rFonts w:ascii="Sakkal Majalla" w:hAnsi="Sakkal Majalla" w:cs="Sakkal Majalla"/>
          <w:sz w:val="28"/>
          <w:szCs w:val="28"/>
          <w:rtl/>
        </w:rPr>
        <w:t xml:space="preserve"> أداء الشركات بمدى نجاحها في تحقيق أهدافها المالية والتشغيلية، ويشمل ذلك مستوى الربحية، ورضا العملاء، والكفاءة الإنتاجية، والقدرة على المنافسة والنمو. يعكس الأداء قدرة الشركة على استغلال الموارد المتاحة وتحقيق قيمة مضافة للمستثمرين وأصحاب المصلحة</w:t>
      </w:r>
      <w:r w:rsidRPr="009479FD">
        <w:rPr>
          <w:rFonts w:ascii="Sakkal Majalla" w:hAnsi="Sakkal Majalla" w:cs="Sakkal Majalla"/>
          <w:sz w:val="28"/>
          <w:szCs w:val="28"/>
          <w:lang w:bidi="ar-EG"/>
        </w:rPr>
        <w:t>.</w:t>
      </w:r>
    </w:p>
    <w:p w14:paraId="6C15DE3B" w14:textId="77777777" w:rsidR="009479FD" w:rsidRPr="009479FD" w:rsidRDefault="009479FD" w:rsidP="009479FD">
      <w:pPr>
        <w:pStyle w:val="ListParagraph"/>
        <w:numPr>
          <w:ilvl w:val="0"/>
          <w:numId w:val="44"/>
        </w:numPr>
        <w:spacing w:line="360" w:lineRule="auto"/>
        <w:jc w:val="both"/>
        <w:rPr>
          <w:rFonts w:ascii="Sakkal Majalla" w:hAnsi="Sakkal Majalla" w:cs="Sakkal Majalla"/>
          <w:sz w:val="28"/>
          <w:szCs w:val="28"/>
          <w:lang w:bidi="ar-EG"/>
        </w:rPr>
      </w:pPr>
      <w:r w:rsidRPr="009479FD">
        <w:rPr>
          <w:rFonts w:ascii="Sakkal Majalla" w:hAnsi="Sakkal Majalla" w:cs="Sakkal Majalla"/>
          <w:b/>
          <w:bCs/>
          <w:sz w:val="28"/>
          <w:szCs w:val="28"/>
          <w:rtl/>
        </w:rPr>
        <w:t xml:space="preserve">الشركات </w:t>
      </w:r>
      <w:proofErr w:type="gramStart"/>
      <w:r w:rsidRPr="009479FD">
        <w:rPr>
          <w:rFonts w:ascii="Sakkal Majalla" w:hAnsi="Sakkal Majalla" w:cs="Sakkal Majalla"/>
          <w:b/>
          <w:bCs/>
          <w:sz w:val="28"/>
          <w:szCs w:val="28"/>
          <w:rtl/>
        </w:rPr>
        <w:t>الناشئة</w:t>
      </w:r>
      <w:r w:rsidRPr="009479FD">
        <w:rPr>
          <w:rFonts w:ascii="Sakkal Majalla" w:hAnsi="Sakkal Majalla" w:cs="Sakkal Majalla"/>
          <w:sz w:val="28"/>
          <w:szCs w:val="28"/>
          <w:lang w:bidi="ar-EG"/>
        </w:rPr>
        <w:t>:</w:t>
      </w:r>
      <w:r w:rsidRPr="009479FD">
        <w:rPr>
          <w:rFonts w:ascii="Sakkal Majalla" w:hAnsi="Sakkal Majalla" w:cs="Sakkal Majalla"/>
          <w:sz w:val="28"/>
          <w:szCs w:val="28"/>
          <w:rtl/>
        </w:rPr>
        <w:t>هي</w:t>
      </w:r>
      <w:proofErr w:type="gramEnd"/>
      <w:r w:rsidRPr="009479FD">
        <w:rPr>
          <w:rFonts w:ascii="Sakkal Majalla" w:hAnsi="Sakkal Majalla" w:cs="Sakkal Majalla"/>
          <w:sz w:val="28"/>
          <w:szCs w:val="28"/>
          <w:rtl/>
        </w:rPr>
        <w:t xml:space="preserve"> الشركات التي تكون في مرحلة تأسيسها أو نموها المبكر، وتتميز بمواردها المحدودة وقدرتها العالية على الابتكار والتكيف مع التغيرات في السوق. تواجه الشركات الناشئة تحديات عدة نظرًا لطبيعة بيئة العمل الديناميكية والمنافسة الشديدة، مما يجعل إدارة المخاطر ضرورة لنجاحها واستدامتها</w:t>
      </w:r>
      <w:r w:rsidRPr="009479FD">
        <w:rPr>
          <w:rFonts w:ascii="Sakkal Majalla" w:hAnsi="Sakkal Majalla" w:cs="Sakkal Majalla"/>
          <w:sz w:val="28"/>
          <w:szCs w:val="28"/>
          <w:lang w:bidi="ar-EG"/>
        </w:rPr>
        <w:t>.</w:t>
      </w:r>
    </w:p>
    <w:p w14:paraId="1DFB5C72" w14:textId="41796B79" w:rsidR="009479FD" w:rsidRPr="009479FD" w:rsidRDefault="009479FD" w:rsidP="009479FD">
      <w:pPr>
        <w:outlineLvl w:val="1"/>
        <w:rPr>
          <w:rFonts w:ascii="Sakkal Majalla" w:hAnsi="Sakkal Majalla" w:cs="Sakkal Majalla"/>
          <w:b/>
          <w:bCs/>
          <w:sz w:val="32"/>
          <w:szCs w:val="32"/>
          <w:rtl/>
        </w:rPr>
      </w:pPr>
      <w:bookmarkStart w:id="29" w:name="_Toc171901779"/>
      <w:bookmarkStart w:id="30" w:name="_Toc181729753"/>
      <w:r>
        <w:rPr>
          <w:rFonts w:ascii="Sakkal Majalla" w:hAnsi="Sakkal Majalla" w:cs="Sakkal Majalla" w:hint="cs"/>
          <w:b/>
          <w:bCs/>
          <w:sz w:val="32"/>
          <w:szCs w:val="32"/>
          <w:rtl/>
        </w:rPr>
        <w:t xml:space="preserve">9.1 </w:t>
      </w:r>
      <w:r w:rsidRPr="009479FD">
        <w:rPr>
          <w:rFonts w:ascii="Sakkal Majalla" w:hAnsi="Sakkal Majalla" w:cs="Sakkal Majalla"/>
          <w:b/>
          <w:bCs/>
          <w:sz w:val="32"/>
          <w:szCs w:val="32"/>
          <w:rtl/>
        </w:rPr>
        <w:t>المنهجية وطرق البحث:</w:t>
      </w:r>
      <w:bookmarkEnd w:id="28"/>
      <w:bookmarkEnd w:id="29"/>
      <w:bookmarkEnd w:id="30"/>
    </w:p>
    <w:p w14:paraId="4F16412D" w14:textId="77777777" w:rsidR="009479FD" w:rsidRDefault="009479FD" w:rsidP="009479FD">
      <w:pPr>
        <w:spacing w:line="360" w:lineRule="auto"/>
        <w:ind w:left="423" w:firstLine="720"/>
        <w:jc w:val="both"/>
        <w:rPr>
          <w:rFonts w:ascii="Sakkal Majalla" w:hAnsi="Sakkal Majalla" w:cs="Sakkal Majalla"/>
          <w:sz w:val="28"/>
          <w:szCs w:val="28"/>
          <w:rtl/>
        </w:rPr>
      </w:pPr>
      <w:bookmarkStart w:id="31" w:name="_Toc171895471"/>
      <w:bookmarkStart w:id="32" w:name="_Toc171901780"/>
      <w:r w:rsidRPr="009479FD">
        <w:rPr>
          <w:rFonts w:ascii="Sakkal Majalla" w:hAnsi="Sakkal Majalla" w:cs="Sakkal Majalla"/>
          <w:sz w:val="28"/>
          <w:szCs w:val="28"/>
          <w:rtl/>
        </w:rPr>
        <w:t xml:space="preserve">تهدف هذه الدراسة إلى فهم تأثير ممارسات إدارة المخاطر على أداء الشركات الناشئة في المملكة </w:t>
      </w:r>
      <w:r w:rsidRPr="009479FD">
        <w:rPr>
          <w:rFonts w:ascii="Sakkal Majalla" w:hAnsi="Sakkal Majalla" w:cs="Sakkal Majalla"/>
          <w:sz w:val="28"/>
          <w:szCs w:val="28"/>
          <w:rtl/>
          <w:lang w:bidi="ar-EG"/>
        </w:rPr>
        <w:t>العربية</w:t>
      </w:r>
      <w:r w:rsidRPr="009479FD">
        <w:rPr>
          <w:rFonts w:ascii="Sakkal Majalla" w:hAnsi="Sakkal Majalla" w:cs="Sakkal Majalla"/>
          <w:sz w:val="28"/>
          <w:szCs w:val="28"/>
          <w:rtl/>
        </w:rPr>
        <w:t xml:space="preserve"> السعودية، وذلك باستخدام المنهج الوصفي التحليلي، </w:t>
      </w:r>
      <w:proofErr w:type="gramStart"/>
      <w:r w:rsidRPr="009479FD">
        <w:rPr>
          <w:rFonts w:ascii="Sakkal Majalla" w:hAnsi="Sakkal Majalla" w:cs="Sakkal Majalla"/>
          <w:sz w:val="28"/>
          <w:szCs w:val="28"/>
          <w:rtl/>
        </w:rPr>
        <w:t>الذى</w:t>
      </w:r>
      <w:proofErr w:type="gramEnd"/>
      <w:r w:rsidRPr="009479FD">
        <w:rPr>
          <w:rFonts w:ascii="Sakkal Majalla" w:hAnsi="Sakkal Majalla" w:cs="Sakkal Majalla"/>
          <w:sz w:val="28"/>
          <w:szCs w:val="28"/>
          <w:rtl/>
        </w:rPr>
        <w:t xml:space="preserve"> يجمع بين وصف الظاهرة وتحليلها بشكل متكامل. يقوم هذا المنهج أولاً بتوصيف الوضع الحالي لممارسات إدارة المخاطر في الشركات الناشئة، بما يشمل تحديد المخاطر وتحليلها، واستجابتها، ومراقبتها، مما يساعد على رسم صورة شاملة للواقع الفعلي في بيئة هذه الشركات. بعد ذلك، يتم تحليل البيانات التي تم جمعها باستخدام الأساليب الإحصائية لاستكشاف العلاقة بين أبعاد إدارة المخاطر المختلفة وأداء الشركات الناشئة، بهدف التوصل إلى استنتاجات تفسر مدى تأثير كل بعد على الأداء وتحديد العلاقات ذات الدلالة الإحصائية بين متغيرات الدراسة</w:t>
      </w:r>
      <w:r w:rsidRPr="009479FD">
        <w:rPr>
          <w:rFonts w:ascii="Sakkal Majalla" w:hAnsi="Sakkal Majalla" w:cs="Sakkal Majalla"/>
          <w:sz w:val="28"/>
          <w:szCs w:val="28"/>
        </w:rPr>
        <w:t>.</w:t>
      </w:r>
      <w:r w:rsidRPr="009479FD">
        <w:rPr>
          <w:rFonts w:ascii="Sakkal Majalla" w:hAnsi="Sakkal Majalla" w:cs="Sakkal Majalla"/>
          <w:sz w:val="28"/>
          <w:szCs w:val="28"/>
          <w:rtl/>
        </w:rPr>
        <w:t xml:space="preserve"> </w:t>
      </w:r>
    </w:p>
    <w:p w14:paraId="5D2A8AC8" w14:textId="77777777" w:rsidR="001169B3" w:rsidRPr="009479FD" w:rsidRDefault="001169B3" w:rsidP="009479FD">
      <w:pPr>
        <w:spacing w:line="360" w:lineRule="auto"/>
        <w:ind w:left="423" w:firstLine="720"/>
        <w:jc w:val="both"/>
        <w:rPr>
          <w:rFonts w:ascii="Sakkal Majalla" w:hAnsi="Sakkal Majalla" w:cs="Sakkal Majalla"/>
          <w:b/>
          <w:bCs/>
          <w:sz w:val="28"/>
          <w:szCs w:val="28"/>
          <w:rtl/>
        </w:rPr>
      </w:pPr>
    </w:p>
    <w:p w14:paraId="23CF4B4B" w14:textId="42441106" w:rsidR="009479FD" w:rsidRPr="009479FD" w:rsidRDefault="009479FD" w:rsidP="009479FD">
      <w:pPr>
        <w:outlineLvl w:val="1"/>
        <w:rPr>
          <w:rFonts w:ascii="Sakkal Majalla" w:hAnsi="Sakkal Majalla" w:cs="Sakkal Majalla"/>
          <w:b/>
          <w:bCs/>
          <w:sz w:val="32"/>
          <w:szCs w:val="32"/>
          <w:rtl/>
        </w:rPr>
      </w:pPr>
      <w:bookmarkStart w:id="33" w:name="_Toc181729754"/>
      <w:r w:rsidRPr="009479FD">
        <w:rPr>
          <w:rFonts w:ascii="Sakkal Majalla" w:hAnsi="Sakkal Majalla" w:cs="Sakkal Majalla"/>
          <w:b/>
          <w:bCs/>
          <w:sz w:val="32"/>
          <w:szCs w:val="32"/>
          <w:rtl/>
        </w:rPr>
        <w:lastRenderedPageBreak/>
        <w:t>مصادر البيانات:</w:t>
      </w:r>
      <w:bookmarkEnd w:id="31"/>
      <w:bookmarkEnd w:id="32"/>
      <w:bookmarkEnd w:id="33"/>
    </w:p>
    <w:p w14:paraId="62883DF5" w14:textId="77777777" w:rsidR="009479FD" w:rsidRPr="009479FD" w:rsidRDefault="009479FD" w:rsidP="009479FD">
      <w:pPr>
        <w:numPr>
          <w:ilvl w:val="0"/>
          <w:numId w:val="2"/>
        </w:numPr>
        <w:spacing w:line="360" w:lineRule="auto"/>
        <w:jc w:val="both"/>
        <w:rPr>
          <w:rFonts w:ascii="Sakkal Majalla" w:hAnsi="Sakkal Majalla" w:cs="Sakkal Majalla"/>
          <w:sz w:val="28"/>
          <w:szCs w:val="28"/>
          <w:rtl/>
        </w:rPr>
      </w:pPr>
      <w:r w:rsidRPr="009479FD">
        <w:rPr>
          <w:rFonts w:ascii="Sakkal Majalla" w:hAnsi="Sakkal Majalla" w:cs="Sakkal Majalla"/>
          <w:sz w:val="28"/>
          <w:szCs w:val="28"/>
          <w:rtl/>
        </w:rPr>
        <w:t>جمع البيانات الأولية: سيتم توزيع الاستبانة إلكترونيًا على عينة من الشركات الناشئة في مختلف المجالات والقطاعات الاقتصادية داخل المملكة العربية السعودية. وسيتم تأكيد صحة البيانات باستخدام المعايير الإحصائية، مثل اختبار الصدق والثبات.</w:t>
      </w:r>
    </w:p>
    <w:p w14:paraId="1FBDC54F" w14:textId="77777777" w:rsidR="009479FD" w:rsidRPr="009479FD" w:rsidRDefault="009479FD" w:rsidP="009479FD">
      <w:pPr>
        <w:numPr>
          <w:ilvl w:val="0"/>
          <w:numId w:val="2"/>
        </w:numPr>
        <w:spacing w:line="360" w:lineRule="auto"/>
        <w:jc w:val="both"/>
        <w:rPr>
          <w:rFonts w:ascii="Sakkal Majalla" w:hAnsi="Sakkal Majalla" w:cs="Sakkal Majalla"/>
          <w:b/>
          <w:bCs/>
          <w:sz w:val="28"/>
          <w:szCs w:val="28"/>
        </w:rPr>
      </w:pPr>
      <w:r w:rsidRPr="009479FD">
        <w:rPr>
          <w:rFonts w:ascii="Sakkal Majalla" w:hAnsi="Sakkal Majalla" w:cs="Sakkal Majalla"/>
          <w:sz w:val="28"/>
          <w:szCs w:val="28"/>
          <w:rtl/>
        </w:rPr>
        <w:t>جمع البيانات الثانوية: للاستفادة من الدراسات السابقة والبحوث المتاحة، سيتم الاعتماد على مراجعة الأدبيات المتعلقة بإدارة المخاطر وأداء الشركات الناشئة، بما في ذلك المقالات العلمية، والتقارير الصادرة عن المؤسسات الحكومية والخاصة، والدراسات الأكاديمية، وذلك لبناء إطار نظري يدعم التحليل.</w:t>
      </w:r>
    </w:p>
    <w:p w14:paraId="4E47315A" w14:textId="77777777" w:rsidR="009479FD" w:rsidRPr="009479FD" w:rsidRDefault="009479FD" w:rsidP="009479FD">
      <w:pPr>
        <w:outlineLvl w:val="1"/>
        <w:rPr>
          <w:rFonts w:ascii="Sakkal Majalla" w:hAnsi="Sakkal Majalla" w:cs="Sakkal Majalla"/>
          <w:b/>
          <w:bCs/>
          <w:sz w:val="32"/>
          <w:szCs w:val="32"/>
          <w:rtl/>
        </w:rPr>
      </w:pPr>
      <w:bookmarkStart w:id="34" w:name="_Toc171895472"/>
      <w:bookmarkStart w:id="35" w:name="_Toc171901781"/>
      <w:bookmarkStart w:id="36" w:name="_Toc181729755"/>
      <w:r w:rsidRPr="009479FD">
        <w:rPr>
          <w:rFonts w:ascii="Sakkal Majalla" w:hAnsi="Sakkal Majalla" w:cs="Sakkal Majalla"/>
          <w:b/>
          <w:bCs/>
          <w:sz w:val="32"/>
          <w:szCs w:val="32"/>
          <w:rtl/>
        </w:rPr>
        <w:t>أدوات الدراسة:</w:t>
      </w:r>
      <w:bookmarkEnd w:id="34"/>
      <w:bookmarkEnd w:id="35"/>
      <w:bookmarkEnd w:id="36"/>
    </w:p>
    <w:p w14:paraId="1C3D38BE" w14:textId="77777777" w:rsidR="009479FD" w:rsidRPr="009479FD" w:rsidRDefault="009479FD"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تعتبر الاستبانة أداة أساسية في هذه الدراسة، حيث سيتم تصميم استبانة تشمل عدة محاور مرتبطة بأبعاد إدارة المخاطر (تحديد المخاطر، تحليل المخاطر، استجابة المخاطر، مراقبة المخاطر) وأداء الشركات.</w:t>
      </w:r>
    </w:p>
    <w:p w14:paraId="73B68BD7" w14:textId="77777777" w:rsidR="009479FD" w:rsidRPr="009479FD" w:rsidRDefault="009479FD"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 xml:space="preserve"> وستكون الاستبانة مكونة من أسئلة مغلقة ونظام تقييم يعتمد على مقياس </w:t>
      </w:r>
      <w:proofErr w:type="spellStart"/>
      <w:r w:rsidRPr="009479FD">
        <w:rPr>
          <w:rFonts w:ascii="Sakkal Majalla" w:hAnsi="Sakkal Majalla" w:cs="Sakkal Majalla"/>
          <w:sz w:val="28"/>
          <w:szCs w:val="28"/>
          <w:rtl/>
          <w:lang w:bidi="ar-EG"/>
        </w:rPr>
        <w:t>ليكرت</w:t>
      </w:r>
      <w:proofErr w:type="spellEnd"/>
      <w:r w:rsidRPr="009479FD">
        <w:rPr>
          <w:rFonts w:ascii="Sakkal Majalla" w:hAnsi="Sakkal Majalla" w:cs="Sakkal Majalla"/>
          <w:sz w:val="28"/>
          <w:szCs w:val="28"/>
          <w:rtl/>
          <w:lang w:bidi="ar-EG"/>
        </w:rPr>
        <w:t xml:space="preserve"> الخماسي لقياس مدى تأثير كل بعد من أبعاد إدارة المخاطر.</w:t>
      </w:r>
    </w:p>
    <w:p w14:paraId="3D1FA780" w14:textId="77777777" w:rsidR="009479FD" w:rsidRPr="009479FD" w:rsidRDefault="009479FD" w:rsidP="009479FD">
      <w:pPr>
        <w:outlineLvl w:val="1"/>
        <w:rPr>
          <w:rFonts w:ascii="Sakkal Majalla" w:hAnsi="Sakkal Majalla" w:cs="Sakkal Majalla"/>
          <w:b/>
          <w:bCs/>
          <w:sz w:val="32"/>
          <w:szCs w:val="32"/>
          <w:rtl/>
        </w:rPr>
      </w:pPr>
      <w:bookmarkStart w:id="37" w:name="_Toc181729756"/>
      <w:r w:rsidRPr="009479FD">
        <w:rPr>
          <w:rFonts w:ascii="Sakkal Majalla" w:hAnsi="Sakkal Majalla" w:cs="Sakkal Majalla"/>
          <w:b/>
          <w:bCs/>
          <w:sz w:val="32"/>
          <w:szCs w:val="32"/>
          <w:rtl/>
        </w:rPr>
        <w:t>الأساليب الإحصائية المستخدمة</w:t>
      </w:r>
      <w:bookmarkEnd w:id="37"/>
      <w:r w:rsidRPr="009479FD">
        <w:rPr>
          <w:rFonts w:ascii="Sakkal Majalla" w:hAnsi="Sakkal Majalla" w:cs="Sakkal Majalla"/>
          <w:b/>
          <w:bCs/>
          <w:sz w:val="32"/>
          <w:szCs w:val="32"/>
          <w:rtl/>
        </w:rPr>
        <w:t xml:space="preserve"> </w:t>
      </w:r>
    </w:p>
    <w:p w14:paraId="02699EAA" w14:textId="77777777" w:rsidR="009479FD" w:rsidRPr="009479FD" w:rsidRDefault="009479FD" w:rsidP="009479FD">
      <w:pPr>
        <w:spacing w:line="360" w:lineRule="auto"/>
        <w:ind w:left="423" w:firstLine="720"/>
        <w:jc w:val="both"/>
        <w:rPr>
          <w:rFonts w:ascii="Sakkal Majalla" w:hAnsi="Sakkal Majalla" w:cs="Sakkal Majalla"/>
          <w:sz w:val="28"/>
          <w:szCs w:val="28"/>
        </w:rPr>
      </w:pPr>
      <w:r w:rsidRPr="009479FD">
        <w:rPr>
          <w:rFonts w:ascii="Sakkal Majalla" w:hAnsi="Sakkal Majalla" w:cs="Sakkal Majalla"/>
          <w:sz w:val="28"/>
          <w:szCs w:val="28"/>
          <w:rtl/>
        </w:rPr>
        <w:t xml:space="preserve">في </w:t>
      </w:r>
      <w:r w:rsidRPr="009479FD">
        <w:rPr>
          <w:rFonts w:ascii="Sakkal Majalla" w:hAnsi="Sakkal Majalla" w:cs="Sakkal Majalla"/>
          <w:sz w:val="28"/>
          <w:szCs w:val="28"/>
          <w:rtl/>
          <w:lang w:bidi="ar-EG"/>
        </w:rPr>
        <w:t>هذه</w:t>
      </w:r>
      <w:r w:rsidRPr="009479FD">
        <w:rPr>
          <w:rFonts w:ascii="Sakkal Majalla" w:hAnsi="Sakkal Majalla" w:cs="Sakkal Majalla"/>
          <w:sz w:val="28"/>
          <w:szCs w:val="28"/>
          <w:rtl/>
        </w:rPr>
        <w:t xml:space="preserve"> الدراسة، سيتم استخدام مجموعة من الأساليب الإحصائية لتحليل البيانات واختبار الفرضيات، وتشمل ما يلي</w:t>
      </w:r>
      <w:r w:rsidRPr="009479FD">
        <w:rPr>
          <w:rFonts w:ascii="Sakkal Majalla" w:hAnsi="Sakkal Majalla" w:cs="Sakkal Majalla"/>
          <w:sz w:val="28"/>
          <w:szCs w:val="28"/>
        </w:rPr>
        <w:t>:</w:t>
      </w:r>
    </w:p>
    <w:p w14:paraId="28F885F9" w14:textId="77777777" w:rsidR="009479FD" w:rsidRPr="009479FD" w:rsidRDefault="009479FD" w:rsidP="009479FD">
      <w:pPr>
        <w:numPr>
          <w:ilvl w:val="0"/>
          <w:numId w:val="42"/>
        </w:numPr>
        <w:spacing w:line="360" w:lineRule="auto"/>
        <w:jc w:val="both"/>
        <w:rPr>
          <w:rFonts w:ascii="Sakkal Majalla" w:hAnsi="Sakkal Majalla" w:cs="Sakkal Majalla"/>
          <w:sz w:val="28"/>
          <w:szCs w:val="28"/>
        </w:rPr>
      </w:pPr>
      <w:r w:rsidRPr="009479FD">
        <w:rPr>
          <w:rFonts w:ascii="Sakkal Majalla" w:hAnsi="Sakkal Majalla" w:cs="Sakkal Majalla"/>
          <w:b/>
          <w:bCs/>
          <w:sz w:val="28"/>
          <w:szCs w:val="28"/>
          <w:rtl/>
        </w:rPr>
        <w:t>الإحصاءات الوصفية</w:t>
      </w:r>
      <w:r w:rsidRPr="009479FD">
        <w:rPr>
          <w:rFonts w:ascii="Sakkal Majalla" w:hAnsi="Sakkal Majalla" w:cs="Sakkal Majalla"/>
          <w:sz w:val="28"/>
          <w:szCs w:val="28"/>
        </w:rPr>
        <w:t>:</w:t>
      </w:r>
    </w:p>
    <w:p w14:paraId="61386D5C" w14:textId="77777777" w:rsidR="009479FD" w:rsidRDefault="009479FD" w:rsidP="009479FD">
      <w:pPr>
        <w:spacing w:line="360" w:lineRule="auto"/>
        <w:ind w:left="720"/>
        <w:jc w:val="both"/>
        <w:rPr>
          <w:rFonts w:ascii="Sakkal Majalla" w:hAnsi="Sakkal Majalla" w:cs="Sakkal Majalla"/>
          <w:sz w:val="28"/>
          <w:szCs w:val="28"/>
          <w:rtl/>
        </w:rPr>
      </w:pPr>
      <w:r w:rsidRPr="009479FD">
        <w:rPr>
          <w:rFonts w:ascii="Sakkal Majalla" w:hAnsi="Sakkal Majalla" w:cs="Sakkal Majalla"/>
          <w:sz w:val="28"/>
          <w:szCs w:val="28"/>
          <w:rtl/>
        </w:rPr>
        <w:t>مثل المتوسطات والانحرافات المعيارية والنسب المئوية، بهدف وصف خصائص العينة وتلخيص بيانات ممارسات إدارة المخاطر وأداء الشركات الناشئة</w:t>
      </w:r>
      <w:r w:rsidRPr="009479FD">
        <w:rPr>
          <w:rFonts w:ascii="Sakkal Majalla" w:hAnsi="Sakkal Majalla" w:cs="Sakkal Majalla"/>
          <w:sz w:val="28"/>
          <w:szCs w:val="28"/>
        </w:rPr>
        <w:t>.</w:t>
      </w:r>
    </w:p>
    <w:p w14:paraId="4D3BBAF2" w14:textId="77777777" w:rsidR="001169B3" w:rsidRPr="009479FD" w:rsidRDefault="001169B3" w:rsidP="009479FD">
      <w:pPr>
        <w:spacing w:line="360" w:lineRule="auto"/>
        <w:ind w:left="720"/>
        <w:jc w:val="both"/>
        <w:rPr>
          <w:rFonts w:ascii="Sakkal Majalla" w:hAnsi="Sakkal Majalla" w:cs="Sakkal Majalla"/>
          <w:sz w:val="28"/>
          <w:szCs w:val="28"/>
        </w:rPr>
      </w:pPr>
    </w:p>
    <w:p w14:paraId="4CC85357" w14:textId="77777777" w:rsidR="009479FD" w:rsidRPr="009479FD" w:rsidRDefault="009479FD" w:rsidP="009479FD">
      <w:pPr>
        <w:numPr>
          <w:ilvl w:val="0"/>
          <w:numId w:val="42"/>
        </w:numPr>
        <w:spacing w:line="360" w:lineRule="auto"/>
        <w:jc w:val="both"/>
        <w:rPr>
          <w:rFonts w:ascii="Sakkal Majalla" w:hAnsi="Sakkal Majalla" w:cs="Sakkal Majalla"/>
          <w:sz w:val="28"/>
          <w:szCs w:val="28"/>
        </w:rPr>
      </w:pPr>
      <w:r w:rsidRPr="009479FD">
        <w:rPr>
          <w:rFonts w:ascii="Sakkal Majalla" w:hAnsi="Sakkal Majalla" w:cs="Sakkal Majalla"/>
          <w:b/>
          <w:bCs/>
          <w:sz w:val="28"/>
          <w:szCs w:val="28"/>
          <w:rtl/>
        </w:rPr>
        <w:lastRenderedPageBreak/>
        <w:t>اختبار معامل الارتباط</w:t>
      </w:r>
      <w:r w:rsidRPr="009479FD">
        <w:rPr>
          <w:rFonts w:ascii="Sakkal Majalla" w:hAnsi="Sakkal Majalla" w:cs="Sakkal Majalla"/>
          <w:sz w:val="28"/>
          <w:szCs w:val="28"/>
        </w:rPr>
        <w:t>:</w:t>
      </w:r>
    </w:p>
    <w:p w14:paraId="3C32002E" w14:textId="77777777" w:rsidR="009479FD" w:rsidRPr="009479FD" w:rsidRDefault="009479FD" w:rsidP="009479FD">
      <w:pPr>
        <w:spacing w:line="360" w:lineRule="auto"/>
        <w:ind w:left="720"/>
        <w:jc w:val="both"/>
        <w:rPr>
          <w:rFonts w:ascii="Sakkal Majalla" w:hAnsi="Sakkal Majalla" w:cs="Sakkal Majalla"/>
          <w:sz w:val="28"/>
          <w:szCs w:val="28"/>
        </w:rPr>
      </w:pPr>
      <w:r w:rsidRPr="009479FD">
        <w:rPr>
          <w:rFonts w:ascii="Sakkal Majalla" w:hAnsi="Sakkal Majalla" w:cs="Sakkal Majalla"/>
          <w:sz w:val="28"/>
          <w:szCs w:val="28"/>
          <w:rtl/>
        </w:rPr>
        <w:t xml:space="preserve">سيتم استخدام </w:t>
      </w:r>
      <w:r w:rsidRPr="009479FD">
        <w:rPr>
          <w:rFonts w:ascii="Sakkal Majalla" w:hAnsi="Sakkal Majalla" w:cs="Sakkal Majalla"/>
          <w:b/>
          <w:bCs/>
          <w:sz w:val="28"/>
          <w:szCs w:val="28"/>
          <w:rtl/>
        </w:rPr>
        <w:t>معامل بيرسون للارتباط</w:t>
      </w:r>
      <w:r w:rsidRPr="009479FD">
        <w:rPr>
          <w:rFonts w:ascii="Sakkal Majalla" w:hAnsi="Sakkal Majalla" w:cs="Sakkal Majalla"/>
          <w:sz w:val="28"/>
          <w:szCs w:val="28"/>
          <w:rtl/>
        </w:rPr>
        <w:t xml:space="preserve"> لتحليل قوة واتجاه العلاقة بين أبعاد إدارة المخاطر (مثل تحديد المخاطر وتحليلها) وأداء الشركات، وتحديد ما إذا كانت هذه العلاقات إيجابية أو سلبية</w:t>
      </w:r>
      <w:r w:rsidRPr="009479FD">
        <w:rPr>
          <w:rFonts w:ascii="Sakkal Majalla" w:hAnsi="Sakkal Majalla" w:cs="Sakkal Majalla"/>
          <w:sz w:val="28"/>
          <w:szCs w:val="28"/>
        </w:rPr>
        <w:t>.</w:t>
      </w:r>
    </w:p>
    <w:p w14:paraId="653DBACD" w14:textId="77777777" w:rsidR="009479FD" w:rsidRDefault="009479FD" w:rsidP="009479FD">
      <w:pPr>
        <w:numPr>
          <w:ilvl w:val="0"/>
          <w:numId w:val="42"/>
        </w:numPr>
        <w:spacing w:line="360" w:lineRule="auto"/>
        <w:jc w:val="both"/>
        <w:rPr>
          <w:rFonts w:ascii="Sakkal Majalla" w:hAnsi="Sakkal Majalla" w:cs="Sakkal Majalla"/>
          <w:sz w:val="28"/>
          <w:szCs w:val="28"/>
        </w:rPr>
      </w:pPr>
      <w:r w:rsidRPr="009479FD">
        <w:rPr>
          <w:rFonts w:ascii="Sakkal Majalla" w:hAnsi="Sakkal Majalla" w:cs="Sakkal Majalla"/>
          <w:b/>
          <w:bCs/>
          <w:sz w:val="28"/>
          <w:szCs w:val="28"/>
          <w:rtl/>
        </w:rPr>
        <w:t>تحليل الانحدار المتعدد</w:t>
      </w:r>
      <w:r w:rsidRPr="009479FD">
        <w:rPr>
          <w:rFonts w:ascii="Sakkal Majalla" w:hAnsi="Sakkal Majalla" w:cs="Sakkal Majalla"/>
          <w:sz w:val="28"/>
          <w:szCs w:val="28"/>
        </w:rPr>
        <w:t>:</w:t>
      </w:r>
    </w:p>
    <w:p w14:paraId="0C343F5D" w14:textId="77777777" w:rsidR="009479FD" w:rsidRPr="009479FD" w:rsidRDefault="009479FD" w:rsidP="009479FD">
      <w:pPr>
        <w:spacing w:line="360" w:lineRule="auto"/>
        <w:ind w:left="720"/>
        <w:jc w:val="both"/>
        <w:rPr>
          <w:rFonts w:ascii="Sakkal Majalla" w:hAnsi="Sakkal Majalla" w:cs="Sakkal Majalla"/>
          <w:sz w:val="28"/>
          <w:szCs w:val="28"/>
        </w:rPr>
      </w:pPr>
      <w:r w:rsidRPr="009479FD">
        <w:rPr>
          <w:rFonts w:ascii="Sakkal Majalla" w:hAnsi="Sakkal Majalla" w:cs="Sakkal Majalla"/>
          <w:sz w:val="28"/>
          <w:szCs w:val="28"/>
          <w:rtl/>
        </w:rPr>
        <w:t>لتحليل مدى تأثير المتغيرات المستقلة (أبعاد إدارة المخاطر) على المتغير التابع (أداء الشركات)، مما يساعد في تحديد الأبعاد التي تساهم بشكل أكبر في التأثير على الأداء</w:t>
      </w:r>
      <w:r w:rsidRPr="009479FD">
        <w:rPr>
          <w:rFonts w:ascii="Sakkal Majalla" w:hAnsi="Sakkal Majalla" w:cs="Sakkal Majalla"/>
          <w:sz w:val="28"/>
          <w:szCs w:val="28"/>
        </w:rPr>
        <w:t>.</w:t>
      </w:r>
    </w:p>
    <w:p w14:paraId="4B6F940C" w14:textId="77777777" w:rsidR="009479FD" w:rsidRDefault="009479FD" w:rsidP="009479FD">
      <w:pPr>
        <w:numPr>
          <w:ilvl w:val="0"/>
          <w:numId w:val="42"/>
        </w:numPr>
        <w:spacing w:line="360" w:lineRule="auto"/>
        <w:jc w:val="both"/>
        <w:rPr>
          <w:rFonts w:ascii="Sakkal Majalla" w:hAnsi="Sakkal Majalla" w:cs="Sakkal Majalla"/>
          <w:sz w:val="28"/>
          <w:szCs w:val="28"/>
        </w:rPr>
      </w:pPr>
      <w:r w:rsidRPr="009479FD">
        <w:rPr>
          <w:rFonts w:ascii="Sakkal Majalla" w:hAnsi="Sakkal Majalla" w:cs="Sakkal Majalla"/>
          <w:b/>
          <w:bCs/>
          <w:sz w:val="28"/>
          <w:szCs w:val="28"/>
          <w:rtl/>
        </w:rPr>
        <w:t>اختبار الفرضيات</w:t>
      </w:r>
      <w:r w:rsidRPr="009479FD">
        <w:rPr>
          <w:rFonts w:ascii="Sakkal Majalla" w:hAnsi="Sakkal Majalla" w:cs="Sakkal Majalla"/>
          <w:sz w:val="28"/>
          <w:szCs w:val="28"/>
        </w:rPr>
        <w:t>:</w:t>
      </w:r>
    </w:p>
    <w:p w14:paraId="128F7238" w14:textId="77777777" w:rsidR="009479FD" w:rsidRPr="009479FD" w:rsidRDefault="009479FD" w:rsidP="009479FD">
      <w:pPr>
        <w:spacing w:line="360" w:lineRule="auto"/>
        <w:ind w:left="720"/>
        <w:jc w:val="both"/>
        <w:rPr>
          <w:rFonts w:ascii="Sakkal Majalla" w:hAnsi="Sakkal Majalla" w:cs="Sakkal Majalla"/>
          <w:sz w:val="28"/>
          <w:szCs w:val="28"/>
        </w:rPr>
      </w:pPr>
      <w:r w:rsidRPr="009479FD">
        <w:rPr>
          <w:rFonts w:ascii="Sakkal Majalla" w:hAnsi="Sakkal Majalla" w:cs="Sakkal Majalla"/>
          <w:sz w:val="28"/>
          <w:szCs w:val="28"/>
          <w:rtl/>
        </w:rPr>
        <w:t xml:space="preserve">باستخدام </w:t>
      </w:r>
      <w:r w:rsidRPr="009479FD">
        <w:rPr>
          <w:rFonts w:ascii="Sakkal Majalla" w:hAnsi="Sakkal Majalla" w:cs="Sakkal Majalla"/>
          <w:b/>
          <w:bCs/>
          <w:sz w:val="28"/>
          <w:szCs w:val="28"/>
          <w:rtl/>
        </w:rPr>
        <w:t>اختبارات الدلالة الإحصائية</w:t>
      </w:r>
      <w:r w:rsidRPr="009479FD">
        <w:rPr>
          <w:rFonts w:ascii="Sakkal Majalla" w:hAnsi="Sakkal Majalla" w:cs="Sakkal Majalla"/>
          <w:sz w:val="28"/>
          <w:szCs w:val="28"/>
          <w:rtl/>
        </w:rPr>
        <w:t xml:space="preserve"> مثل اختبار</w:t>
      </w:r>
      <w:r w:rsidRPr="009479FD">
        <w:rPr>
          <w:rFonts w:ascii="Sakkal Majalla" w:hAnsi="Sakkal Majalla" w:cs="Sakkal Majalla"/>
          <w:sz w:val="28"/>
          <w:szCs w:val="28"/>
        </w:rPr>
        <w:t xml:space="preserve"> (T-test) </w:t>
      </w:r>
      <w:r w:rsidRPr="009479FD">
        <w:rPr>
          <w:rFonts w:ascii="Sakkal Majalla" w:hAnsi="Sakkal Majalla" w:cs="Sakkal Majalla"/>
          <w:sz w:val="28"/>
          <w:szCs w:val="28"/>
          <w:rtl/>
        </w:rPr>
        <w:t>أو اختبار</w:t>
      </w:r>
      <w:r w:rsidRPr="009479FD">
        <w:rPr>
          <w:rFonts w:ascii="Sakkal Majalla" w:hAnsi="Sakkal Majalla" w:cs="Sakkal Majalla"/>
          <w:sz w:val="28"/>
          <w:szCs w:val="28"/>
        </w:rPr>
        <w:t xml:space="preserve"> (ANOVA) </w:t>
      </w:r>
      <w:r w:rsidRPr="009479FD">
        <w:rPr>
          <w:rFonts w:ascii="Sakkal Majalla" w:hAnsi="Sakkal Majalla" w:cs="Sakkal Majalla"/>
          <w:sz w:val="28"/>
          <w:szCs w:val="28"/>
          <w:rtl/>
        </w:rPr>
        <w:t>للتأكد من وجود فروق ذات دلالة إحصائية عند مستوى الثقة المحدد</w:t>
      </w:r>
      <w:r w:rsidRPr="009479FD">
        <w:rPr>
          <w:rFonts w:ascii="Sakkal Majalla" w:hAnsi="Sakkal Majalla" w:cs="Sakkal Majalla"/>
          <w:sz w:val="28"/>
          <w:szCs w:val="28"/>
        </w:rPr>
        <w:t xml:space="preserve"> (</w:t>
      </w:r>
      <w:r w:rsidRPr="009479FD">
        <w:rPr>
          <w:rFonts w:ascii="Cambria" w:hAnsi="Cambria" w:cs="Cambria"/>
          <w:sz w:val="28"/>
          <w:szCs w:val="28"/>
        </w:rPr>
        <w:t>α</w:t>
      </w:r>
      <w:r w:rsidRPr="009479FD">
        <w:rPr>
          <w:rFonts w:ascii="Sakkal Majalla" w:hAnsi="Sakkal Majalla" w:cs="Sakkal Majalla"/>
          <w:sz w:val="28"/>
          <w:szCs w:val="28"/>
        </w:rPr>
        <w:t xml:space="preserve"> ≤ 0.005) </w:t>
      </w:r>
      <w:r w:rsidRPr="009479FD">
        <w:rPr>
          <w:rFonts w:ascii="Sakkal Majalla" w:hAnsi="Sakkal Majalla" w:cs="Sakkal Majalla"/>
          <w:sz w:val="28"/>
          <w:szCs w:val="28"/>
          <w:rtl/>
        </w:rPr>
        <w:t>بين المتغيرات</w:t>
      </w:r>
      <w:r w:rsidRPr="009479FD">
        <w:rPr>
          <w:rFonts w:ascii="Sakkal Majalla" w:hAnsi="Sakkal Majalla" w:cs="Sakkal Majalla"/>
          <w:sz w:val="28"/>
          <w:szCs w:val="28"/>
        </w:rPr>
        <w:t>.</w:t>
      </w:r>
    </w:p>
    <w:p w14:paraId="241D8A5D" w14:textId="77777777" w:rsidR="009479FD" w:rsidRDefault="009479FD" w:rsidP="009479FD">
      <w:pPr>
        <w:numPr>
          <w:ilvl w:val="0"/>
          <w:numId w:val="42"/>
        </w:numPr>
        <w:spacing w:line="360" w:lineRule="auto"/>
        <w:jc w:val="both"/>
        <w:rPr>
          <w:rFonts w:ascii="Sakkal Majalla" w:hAnsi="Sakkal Majalla" w:cs="Sakkal Majalla"/>
          <w:sz w:val="28"/>
          <w:szCs w:val="28"/>
        </w:rPr>
      </w:pPr>
      <w:r w:rsidRPr="009479FD">
        <w:rPr>
          <w:rFonts w:ascii="Sakkal Majalla" w:hAnsi="Sakkal Majalla" w:cs="Sakkal Majalla"/>
          <w:b/>
          <w:bCs/>
          <w:sz w:val="28"/>
          <w:szCs w:val="28"/>
          <w:rtl/>
        </w:rPr>
        <w:t>اختبار الثبات والصدق</w:t>
      </w:r>
      <w:r w:rsidRPr="009479FD">
        <w:rPr>
          <w:rFonts w:ascii="Sakkal Majalla" w:hAnsi="Sakkal Majalla" w:cs="Sakkal Majalla"/>
          <w:sz w:val="28"/>
          <w:szCs w:val="28"/>
        </w:rPr>
        <w:t>:</w:t>
      </w:r>
      <w:r>
        <w:rPr>
          <w:rFonts w:ascii="Sakkal Majalla" w:hAnsi="Sakkal Majalla" w:cs="Sakkal Majalla" w:hint="cs"/>
          <w:sz w:val="28"/>
          <w:szCs w:val="28"/>
          <w:rtl/>
        </w:rPr>
        <w:t xml:space="preserve"> </w:t>
      </w:r>
    </w:p>
    <w:p w14:paraId="1C51D838" w14:textId="77777777" w:rsidR="009479FD" w:rsidRPr="009479FD" w:rsidRDefault="009479FD" w:rsidP="009479FD">
      <w:pPr>
        <w:spacing w:line="360" w:lineRule="auto"/>
        <w:ind w:left="720"/>
        <w:jc w:val="both"/>
        <w:rPr>
          <w:rFonts w:ascii="Sakkal Majalla" w:hAnsi="Sakkal Majalla" w:cs="Sakkal Majalla"/>
          <w:sz w:val="28"/>
          <w:szCs w:val="28"/>
          <w:rtl/>
        </w:rPr>
      </w:pPr>
      <w:r w:rsidRPr="009479FD">
        <w:rPr>
          <w:rFonts w:ascii="Sakkal Majalla" w:hAnsi="Sakkal Majalla" w:cs="Sakkal Majalla"/>
          <w:sz w:val="28"/>
          <w:szCs w:val="28"/>
          <w:rtl/>
        </w:rPr>
        <w:t xml:space="preserve">باستخدام معامل ألفا </w:t>
      </w:r>
      <w:proofErr w:type="spellStart"/>
      <w:r w:rsidRPr="009479FD">
        <w:rPr>
          <w:rFonts w:ascii="Sakkal Majalla" w:hAnsi="Sakkal Majalla" w:cs="Sakkal Majalla"/>
          <w:sz w:val="28"/>
          <w:szCs w:val="28"/>
          <w:rtl/>
        </w:rPr>
        <w:t>كرونباخ</w:t>
      </w:r>
      <w:proofErr w:type="spellEnd"/>
      <w:r w:rsidRPr="009479FD">
        <w:rPr>
          <w:rFonts w:ascii="Sakkal Majalla" w:hAnsi="Sakkal Majalla" w:cs="Sakkal Majalla"/>
          <w:sz w:val="28"/>
          <w:szCs w:val="28"/>
          <w:rtl/>
        </w:rPr>
        <w:t xml:space="preserve"> لضمان الثبات الداخلي للاستبانة، مما يضمن موثوقية الأدوات المستخدمة في جمع البيانات ودقتها في قياس المفاهيم المستهدفة</w:t>
      </w:r>
      <w:r w:rsidRPr="009479FD">
        <w:rPr>
          <w:rFonts w:ascii="Sakkal Majalla" w:hAnsi="Sakkal Majalla" w:cs="Sakkal Majalla"/>
          <w:sz w:val="28"/>
          <w:szCs w:val="28"/>
        </w:rPr>
        <w:t>.</w:t>
      </w:r>
    </w:p>
    <w:p w14:paraId="0AE0AC4C" w14:textId="484DF94F" w:rsidR="009479FD" w:rsidRPr="009479FD" w:rsidRDefault="009479FD" w:rsidP="009479FD">
      <w:pPr>
        <w:outlineLvl w:val="1"/>
        <w:rPr>
          <w:rFonts w:ascii="Sakkal Majalla" w:hAnsi="Sakkal Majalla" w:cs="Sakkal Majalla"/>
          <w:b/>
          <w:bCs/>
          <w:sz w:val="32"/>
          <w:szCs w:val="32"/>
          <w:rtl/>
        </w:rPr>
      </w:pPr>
      <w:bookmarkStart w:id="38" w:name="_Toc171895473"/>
      <w:bookmarkStart w:id="39" w:name="_Toc171901782"/>
      <w:bookmarkStart w:id="40" w:name="_Toc181729757"/>
      <w:r w:rsidRPr="009479FD">
        <w:rPr>
          <w:rFonts w:ascii="Sakkal Majalla" w:hAnsi="Sakkal Majalla" w:cs="Sakkal Majalla"/>
          <w:b/>
          <w:bCs/>
          <w:sz w:val="32"/>
          <w:szCs w:val="32"/>
          <w:rtl/>
        </w:rPr>
        <w:t>حدود الدراسة:</w:t>
      </w:r>
      <w:bookmarkEnd w:id="38"/>
      <w:bookmarkEnd w:id="39"/>
      <w:bookmarkEnd w:id="40"/>
    </w:p>
    <w:p w14:paraId="683E8BD1" w14:textId="77777777" w:rsidR="009479FD" w:rsidRPr="009479FD" w:rsidRDefault="009479FD" w:rsidP="009479FD">
      <w:pPr>
        <w:numPr>
          <w:ilvl w:val="0"/>
          <w:numId w:val="5"/>
        </w:numPr>
        <w:spacing w:line="360" w:lineRule="auto"/>
        <w:jc w:val="both"/>
        <w:rPr>
          <w:rFonts w:ascii="Sakkal Majalla" w:hAnsi="Sakkal Majalla" w:cs="Sakkal Majalla"/>
          <w:sz w:val="28"/>
          <w:szCs w:val="28"/>
        </w:rPr>
      </w:pPr>
      <w:r w:rsidRPr="009479FD">
        <w:rPr>
          <w:rFonts w:ascii="Sakkal Majalla" w:hAnsi="Sakkal Majalla" w:cs="Sakkal Majalla"/>
          <w:sz w:val="28"/>
          <w:szCs w:val="28"/>
          <w:rtl/>
        </w:rPr>
        <w:t>حدود موضوعية:</w:t>
      </w:r>
      <w:r w:rsidRPr="009479FD">
        <w:rPr>
          <w:rFonts w:ascii="Sakkal Majalla" w:hAnsi="Sakkal Majalla" w:cs="Sakkal Majalla"/>
          <w:rtl/>
        </w:rPr>
        <w:t xml:space="preserve"> </w:t>
      </w:r>
      <w:r w:rsidRPr="009479FD">
        <w:rPr>
          <w:rFonts w:ascii="Sakkal Majalla" w:hAnsi="Sakkal Majalla" w:cs="Sakkal Majalla"/>
          <w:sz w:val="28"/>
          <w:szCs w:val="28"/>
          <w:rtl/>
        </w:rPr>
        <w:t>تركز الدراسة فقط على تأثير أبعاد محددة من إدارة المخاطر (تحديد المخاطر، تحليل المخاطر، استجابة المخاطر، مراقبة المخاطر) على أداء الشركات الناشئة.</w:t>
      </w:r>
    </w:p>
    <w:p w14:paraId="4286B135" w14:textId="77777777" w:rsidR="009479FD" w:rsidRPr="009479FD" w:rsidRDefault="009479FD" w:rsidP="009479FD">
      <w:pPr>
        <w:numPr>
          <w:ilvl w:val="0"/>
          <w:numId w:val="5"/>
        </w:numPr>
        <w:spacing w:line="360" w:lineRule="auto"/>
        <w:jc w:val="both"/>
        <w:rPr>
          <w:rFonts w:ascii="Sakkal Majalla" w:hAnsi="Sakkal Majalla" w:cs="Sakkal Majalla"/>
          <w:b/>
          <w:bCs/>
          <w:sz w:val="28"/>
          <w:szCs w:val="28"/>
          <w:rtl/>
          <w:lang w:bidi="ar-EG"/>
        </w:rPr>
      </w:pPr>
      <w:r w:rsidRPr="009479FD">
        <w:rPr>
          <w:rFonts w:ascii="Sakkal Majalla" w:hAnsi="Sakkal Majalla" w:cs="Sakkal Majalla"/>
          <w:sz w:val="28"/>
          <w:szCs w:val="28"/>
          <w:rtl/>
        </w:rPr>
        <w:t>حدود مكانية: تقتصر هذه الدراسة على الشركات الناشئة في المملكة العربية السعودية.</w:t>
      </w:r>
    </w:p>
    <w:p w14:paraId="261ED701" w14:textId="77777777" w:rsidR="009479FD" w:rsidRDefault="009479FD" w:rsidP="009479FD">
      <w:pPr>
        <w:numPr>
          <w:ilvl w:val="0"/>
          <w:numId w:val="5"/>
        </w:numPr>
        <w:spacing w:line="360" w:lineRule="auto"/>
        <w:jc w:val="both"/>
        <w:rPr>
          <w:rFonts w:ascii="Sakkal Majalla" w:hAnsi="Sakkal Majalla" w:cs="Sakkal Majalla"/>
          <w:sz w:val="28"/>
          <w:szCs w:val="28"/>
        </w:rPr>
      </w:pPr>
      <w:r w:rsidRPr="009479FD">
        <w:rPr>
          <w:rFonts w:ascii="Sakkal Majalla" w:hAnsi="Sakkal Majalla" w:cs="Sakkal Majalla"/>
          <w:sz w:val="28"/>
          <w:szCs w:val="28"/>
          <w:rtl/>
        </w:rPr>
        <w:t>حدود زمانية: ستتم الدراسة خلال العام الدراسي 2024.</w:t>
      </w:r>
    </w:p>
    <w:p w14:paraId="65BB8CD7" w14:textId="62D87C21" w:rsidR="009479FD" w:rsidRDefault="009479FD" w:rsidP="009479FD">
      <w:pPr>
        <w:numPr>
          <w:ilvl w:val="0"/>
          <w:numId w:val="5"/>
        </w:numPr>
        <w:spacing w:line="360" w:lineRule="auto"/>
        <w:jc w:val="both"/>
        <w:rPr>
          <w:rFonts w:ascii="Sakkal Majalla" w:hAnsi="Sakkal Majalla" w:cs="Sakkal Majalla"/>
          <w:sz w:val="28"/>
          <w:szCs w:val="28"/>
        </w:rPr>
      </w:pPr>
      <w:r w:rsidRPr="009479FD">
        <w:rPr>
          <w:rFonts w:ascii="Sakkal Majalla" w:hAnsi="Sakkal Majalla" w:cs="Sakkal Majalla"/>
          <w:sz w:val="28"/>
          <w:szCs w:val="28"/>
          <w:rtl/>
        </w:rPr>
        <w:t>حدود بشرية: يعتمد جمع البيانات على استجابات أصحاب ومديري الشركات الناشئة.</w:t>
      </w:r>
      <w:r w:rsidRPr="009479FD">
        <w:rPr>
          <w:rFonts w:ascii="Sakkal Majalla" w:hAnsi="Sakkal Majalla" w:cs="Sakkal Majalla"/>
          <w:sz w:val="28"/>
          <w:szCs w:val="28"/>
          <w:rtl/>
          <w:lang w:bidi="ar-EG"/>
        </w:rPr>
        <w:t>.</w:t>
      </w:r>
    </w:p>
    <w:p w14:paraId="4B776EE7" w14:textId="77777777" w:rsidR="001169B3" w:rsidRPr="009479FD" w:rsidRDefault="001169B3" w:rsidP="001169B3">
      <w:pPr>
        <w:spacing w:line="360" w:lineRule="auto"/>
        <w:jc w:val="both"/>
        <w:rPr>
          <w:rFonts w:ascii="Sakkal Majalla" w:hAnsi="Sakkal Majalla" w:cs="Sakkal Majalla"/>
          <w:sz w:val="28"/>
          <w:szCs w:val="28"/>
          <w:rtl/>
        </w:rPr>
      </w:pPr>
    </w:p>
    <w:p w14:paraId="76D397BE" w14:textId="35BF552E" w:rsidR="00D22171" w:rsidRPr="009479FD" w:rsidRDefault="00706F83" w:rsidP="009479FD">
      <w:pPr>
        <w:outlineLvl w:val="1"/>
        <w:rPr>
          <w:rFonts w:ascii="Sakkal Majalla" w:hAnsi="Sakkal Majalla" w:cs="Sakkal Majalla"/>
          <w:b/>
          <w:bCs/>
          <w:sz w:val="32"/>
          <w:szCs w:val="32"/>
          <w:rtl/>
        </w:rPr>
      </w:pPr>
      <w:bookmarkStart w:id="41" w:name="_Toc181729758"/>
      <w:r>
        <w:rPr>
          <w:rFonts w:ascii="Sakkal Majalla" w:hAnsi="Sakkal Majalla" w:cs="Sakkal Majalla" w:hint="cs"/>
          <w:b/>
          <w:bCs/>
          <w:sz w:val="32"/>
          <w:szCs w:val="32"/>
          <w:rtl/>
        </w:rPr>
        <w:lastRenderedPageBreak/>
        <w:t xml:space="preserve">10.1 </w:t>
      </w:r>
      <w:r w:rsidR="00D22171" w:rsidRPr="009479FD">
        <w:rPr>
          <w:rFonts w:ascii="Sakkal Majalla" w:hAnsi="Sakkal Majalla" w:cs="Sakkal Majalla"/>
          <w:b/>
          <w:bCs/>
          <w:sz w:val="32"/>
          <w:szCs w:val="32"/>
          <w:rtl/>
        </w:rPr>
        <w:t>الدراسات السابقة</w:t>
      </w:r>
      <w:r w:rsidR="00A74F76" w:rsidRPr="009479FD">
        <w:rPr>
          <w:rFonts w:ascii="Sakkal Majalla" w:hAnsi="Sakkal Majalla" w:cs="Sakkal Majalla"/>
          <w:b/>
          <w:bCs/>
          <w:sz w:val="32"/>
          <w:szCs w:val="32"/>
          <w:rtl/>
        </w:rPr>
        <w:t>:</w:t>
      </w:r>
      <w:bookmarkEnd w:id="22"/>
      <w:bookmarkEnd w:id="23"/>
      <w:bookmarkEnd w:id="41"/>
    </w:p>
    <w:p w14:paraId="6EA687E8" w14:textId="32721F09" w:rsidR="003A650C" w:rsidRPr="00706F83" w:rsidRDefault="00B625AA"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bookmarkStart w:id="42" w:name="_Toc171895469"/>
      <w:r w:rsidRPr="00706F83">
        <w:rPr>
          <w:rFonts w:ascii="Sakkal Majalla" w:hAnsi="Sakkal Majalla" w:cs="Sakkal Majalla"/>
          <w:b/>
          <w:bCs/>
          <w:sz w:val="28"/>
          <w:szCs w:val="28"/>
          <w:rtl/>
          <w:lang w:bidi="ar-EG"/>
        </w:rPr>
        <w:t>دراسة (</w:t>
      </w:r>
      <w:r w:rsidRPr="00706F83">
        <w:rPr>
          <w:rFonts w:ascii="Sakkal Majalla" w:hAnsi="Sakkal Majalla" w:cs="Sakkal Majalla"/>
          <w:b/>
          <w:bCs/>
          <w:sz w:val="28"/>
          <w:szCs w:val="28"/>
          <w:lang w:bidi="ar-EG"/>
        </w:rPr>
        <w:t>Saradha,</w:t>
      </w:r>
      <w:r w:rsidR="00736931" w:rsidRPr="00706F83">
        <w:rPr>
          <w:rFonts w:ascii="Sakkal Majalla" w:hAnsi="Sakkal Majalla" w:cs="Sakkal Majalla"/>
          <w:b/>
          <w:bCs/>
          <w:sz w:val="28"/>
          <w:szCs w:val="28"/>
          <w:lang w:bidi="ar-EG"/>
        </w:rPr>
        <w:t>Eta.,2024</w:t>
      </w:r>
      <w:r w:rsidRPr="00706F83">
        <w:rPr>
          <w:rFonts w:ascii="Sakkal Majalla" w:hAnsi="Sakkal Majalla" w:cs="Sakkal Majalla"/>
          <w:b/>
          <w:bCs/>
          <w:sz w:val="28"/>
          <w:szCs w:val="28"/>
          <w:rtl/>
          <w:lang w:bidi="ar-EG"/>
        </w:rPr>
        <w:t>)</w:t>
      </w:r>
    </w:p>
    <w:p w14:paraId="3CCF2AD1" w14:textId="52FD43C7" w:rsidR="00B625AA" w:rsidRPr="009479FD" w:rsidRDefault="00B625AA" w:rsidP="009479FD">
      <w:pPr>
        <w:spacing w:line="360" w:lineRule="auto"/>
        <w:ind w:left="423" w:firstLine="720"/>
        <w:jc w:val="both"/>
        <w:rPr>
          <w:rFonts w:ascii="Sakkal Majalla" w:hAnsi="Sakkal Majalla" w:cs="Sakkal Majalla"/>
          <w:sz w:val="28"/>
          <w:szCs w:val="28"/>
        </w:rPr>
      </w:pPr>
      <w:r w:rsidRPr="009479FD">
        <w:rPr>
          <w:rFonts w:ascii="Sakkal Majalla" w:hAnsi="Sakkal Majalla" w:cs="Sakkal Majalla"/>
          <w:sz w:val="28"/>
          <w:szCs w:val="28"/>
          <w:rtl/>
        </w:rPr>
        <w:t xml:space="preserve">هدفت هذه الدراسة إلى فهم وتحليل فعالية ممارسات إدارة المخاطر في البيئات المؤسسية، ودورها في تعزيز المرونة </w:t>
      </w:r>
      <w:r w:rsidRPr="009479FD">
        <w:rPr>
          <w:rFonts w:ascii="Sakkal Majalla" w:hAnsi="Sakkal Majalla" w:cs="Sakkal Majalla"/>
          <w:sz w:val="28"/>
          <w:szCs w:val="28"/>
          <w:rtl/>
          <w:lang w:bidi="ar-EG"/>
        </w:rPr>
        <w:t>والاستدامة</w:t>
      </w:r>
      <w:r w:rsidRPr="009479FD">
        <w:rPr>
          <w:rFonts w:ascii="Sakkal Majalla" w:hAnsi="Sakkal Majalla" w:cs="Sakkal Majalla"/>
          <w:sz w:val="28"/>
          <w:szCs w:val="28"/>
          <w:rtl/>
        </w:rPr>
        <w:t xml:space="preserve"> للمؤسسات. تركز الدراسة على العناصر الأساسية لإدارة المخاطر، مثل التقييم الاستباقي، والمراقبة المستمرة، ودمج الممارسات في الثقافة المؤسسية، مع تسليط الضوء على أهمية إشراك الإدارة العليا في هذه العمليات لضمان فعالية النتائج</w:t>
      </w:r>
      <w:r w:rsidRPr="009479FD">
        <w:rPr>
          <w:rFonts w:ascii="Sakkal Majalla" w:hAnsi="Sakkal Majalla" w:cs="Sakkal Majalla"/>
          <w:sz w:val="28"/>
          <w:szCs w:val="28"/>
        </w:rPr>
        <w:t>.</w:t>
      </w:r>
    </w:p>
    <w:p w14:paraId="72AA67C5" w14:textId="77777777" w:rsidR="00B625AA" w:rsidRPr="009479FD" w:rsidRDefault="00B625AA" w:rsidP="009479FD">
      <w:pPr>
        <w:spacing w:line="360" w:lineRule="auto"/>
        <w:ind w:left="423" w:firstLine="720"/>
        <w:jc w:val="both"/>
        <w:rPr>
          <w:rFonts w:ascii="Sakkal Majalla" w:hAnsi="Sakkal Majalla" w:cs="Sakkal Majalla"/>
          <w:sz w:val="28"/>
          <w:szCs w:val="28"/>
        </w:rPr>
      </w:pPr>
      <w:r w:rsidRPr="009479FD">
        <w:rPr>
          <w:rFonts w:ascii="Sakkal Majalla" w:hAnsi="Sakkal Majalla" w:cs="Sakkal Majalla"/>
          <w:sz w:val="28"/>
          <w:szCs w:val="28"/>
          <w:rtl/>
        </w:rPr>
        <w:t>شملت عينة الدراسة 100 مدير في شركات مختلفة، بالإضافة إلى إجراء مقابلات معمقة مع 20 من كبار المتخصصين في مجال إدارة المخاطر. استخدمت الدراسة منهجًا مختلطًا يجمع بين التحليل الكمي والنوعي؛ حيث تم جمع البيانات من خلال الاستبانات والمقابلات الشخصية، مما سمح بفهم أعمق لتأثير ممارسات إدارة المخاطر وتحديد التحديات التي تواجه تنفيذها</w:t>
      </w:r>
      <w:r w:rsidRPr="009479FD">
        <w:rPr>
          <w:rFonts w:ascii="Sakkal Majalla" w:hAnsi="Sakkal Majalla" w:cs="Sakkal Majalla"/>
          <w:sz w:val="28"/>
          <w:szCs w:val="28"/>
        </w:rPr>
        <w:t>.</w:t>
      </w:r>
    </w:p>
    <w:p w14:paraId="0E5BD439" w14:textId="77777777" w:rsidR="00B625AA" w:rsidRPr="009479FD" w:rsidRDefault="00B625AA" w:rsidP="009479FD">
      <w:pPr>
        <w:spacing w:line="360" w:lineRule="auto"/>
        <w:ind w:left="423" w:firstLine="720"/>
        <w:jc w:val="both"/>
        <w:rPr>
          <w:rFonts w:ascii="Sakkal Majalla" w:hAnsi="Sakkal Majalla" w:cs="Sakkal Majalla"/>
          <w:sz w:val="28"/>
          <w:szCs w:val="28"/>
        </w:rPr>
      </w:pPr>
      <w:r w:rsidRPr="009479FD">
        <w:rPr>
          <w:rFonts w:ascii="Sakkal Majalla" w:hAnsi="Sakkal Majalla" w:cs="Sakkal Majalla"/>
          <w:sz w:val="28"/>
          <w:szCs w:val="28"/>
          <w:rtl/>
        </w:rPr>
        <w:t xml:space="preserve">أظهرت </w:t>
      </w:r>
      <w:r w:rsidRPr="009479FD">
        <w:rPr>
          <w:rFonts w:ascii="Sakkal Majalla" w:hAnsi="Sakkal Majalla" w:cs="Sakkal Majalla"/>
          <w:sz w:val="28"/>
          <w:szCs w:val="28"/>
          <w:rtl/>
          <w:lang w:bidi="ar-EG"/>
        </w:rPr>
        <w:t>نتائج</w:t>
      </w:r>
      <w:r w:rsidRPr="009479FD">
        <w:rPr>
          <w:rFonts w:ascii="Sakkal Majalla" w:hAnsi="Sakkal Majalla" w:cs="Sakkal Majalla"/>
          <w:sz w:val="28"/>
          <w:szCs w:val="28"/>
          <w:rtl/>
        </w:rPr>
        <w:t xml:space="preserve"> الدراسة أن الشركات التي تطبق أطر شاملة لإدارة المخاطر تتمتع بقدرة أكبر على التكيف وتخفيف المخاطر مقارنة بتلك التي تعتمد على استراتيجيات محدودة. ومن أبرز التحديات التي تم تحديدها محدودية الموارد، نقص التدريب، والمقاومة الداخلية للتغيير. بناءً على النتائج، توصي الدراسة بضرورة تحسين ممارسات إدارة المخاطر عبر تعزيز التدريب المستمر وزيادة مشاركة القيادة العليا، وتطوير أدوات وأساليب مبتكرة تساعد الشركات على مواجهة التحديات المتزايدة في بيئة الأعمال المعاصرة</w:t>
      </w:r>
      <w:r w:rsidRPr="009479FD">
        <w:rPr>
          <w:rFonts w:ascii="Sakkal Majalla" w:hAnsi="Sakkal Majalla" w:cs="Sakkal Majalla"/>
          <w:sz w:val="28"/>
          <w:szCs w:val="28"/>
        </w:rPr>
        <w:t>.</w:t>
      </w:r>
    </w:p>
    <w:p w14:paraId="439E21BB" w14:textId="6D28177B" w:rsidR="00B625AA" w:rsidRPr="00706F83" w:rsidRDefault="00736931"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001369A4" w:rsidRPr="00706F83">
        <w:rPr>
          <w:rFonts w:ascii="Sakkal Majalla" w:hAnsi="Sakkal Majalla" w:cs="Sakkal Majalla"/>
          <w:b/>
          <w:bCs/>
          <w:sz w:val="28"/>
          <w:szCs w:val="28"/>
          <w:lang w:bidi="ar-EG"/>
        </w:rPr>
        <w:t>etal,2023</w:t>
      </w:r>
      <w:r w:rsidRPr="00706F83">
        <w:rPr>
          <w:rFonts w:ascii="Sakkal Majalla" w:hAnsi="Sakkal Majalla" w:cs="Sakkal Majalla"/>
          <w:b/>
          <w:bCs/>
          <w:sz w:val="28"/>
          <w:szCs w:val="28"/>
          <w:rtl/>
          <w:lang w:bidi="ar-EG"/>
        </w:rPr>
        <w:t xml:space="preserve"> </w:t>
      </w:r>
      <w:proofErr w:type="spellStart"/>
      <w:r w:rsidR="001369A4" w:rsidRPr="00706F83">
        <w:rPr>
          <w:rFonts w:ascii="Sakkal Majalla" w:hAnsi="Sakkal Majalla" w:cs="Sakkal Majalla"/>
          <w:b/>
          <w:bCs/>
          <w:sz w:val="28"/>
          <w:szCs w:val="28"/>
          <w:lang w:bidi="ar-EG"/>
        </w:rPr>
        <w:t>Masrina</w:t>
      </w:r>
      <w:proofErr w:type="spellEnd"/>
      <w:r w:rsidR="001369A4" w:rsidRPr="00706F83">
        <w:rPr>
          <w:rFonts w:ascii="Sakkal Majalla" w:hAnsi="Sakkal Majalla" w:cs="Sakkal Majalla"/>
          <w:b/>
          <w:bCs/>
          <w:sz w:val="28"/>
          <w:szCs w:val="28"/>
          <w:lang w:bidi="ar-EG"/>
        </w:rPr>
        <w:t>,</w:t>
      </w:r>
      <w:r w:rsidRPr="00706F83">
        <w:rPr>
          <w:rFonts w:ascii="Sakkal Majalla" w:hAnsi="Sakkal Majalla" w:cs="Sakkal Majalla"/>
          <w:b/>
          <w:bCs/>
          <w:sz w:val="28"/>
          <w:szCs w:val="28"/>
          <w:rtl/>
          <w:lang w:bidi="ar-EG"/>
        </w:rPr>
        <w:t xml:space="preserve">) </w:t>
      </w:r>
    </w:p>
    <w:p w14:paraId="5E595688" w14:textId="77777777" w:rsidR="001369A4" w:rsidRPr="009479FD" w:rsidRDefault="001369A4"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تستكشف هذه الدراسة تأثير إدارة المخاطر الفعالة على أداء الشركات المالي في الشركات الماليزية المدرجة في السوق المالي. تعتبر إدارة المخاطر أداة تواصل مهمة للشركات، إذ توضح استراتيجياتها الاستباقية للمستثمرين في مواجهة التهديدات المحتملة، مما يعزز من قيمة المساهمين ويعزز الأداء المالي. تستند هذه الدراسة الكمية إلى بيانات ضخمة تغطي 1,216 ملاحظة سنوية على مدى أربع سنوات من 2018 إلى 2021، مركزة على الشركات المدرجة في ماليزيا</w:t>
      </w:r>
      <w:r w:rsidRPr="009479FD">
        <w:rPr>
          <w:rFonts w:ascii="Sakkal Majalla" w:hAnsi="Sakkal Majalla" w:cs="Sakkal Majalla"/>
          <w:sz w:val="28"/>
          <w:szCs w:val="28"/>
          <w:lang w:bidi="ar-EG"/>
        </w:rPr>
        <w:t>.</w:t>
      </w:r>
    </w:p>
    <w:p w14:paraId="2CFA7AE2" w14:textId="14101A9E" w:rsidR="003D12D6" w:rsidRPr="009479FD" w:rsidRDefault="001369A4"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lastRenderedPageBreak/>
        <w:t>استخدمت الدراسة مؤشر</w:t>
      </w:r>
      <w:r w:rsidRPr="009479FD">
        <w:rPr>
          <w:rFonts w:ascii="Sakkal Majalla" w:hAnsi="Sakkal Majalla" w:cs="Sakkal Majalla"/>
          <w:sz w:val="28"/>
          <w:szCs w:val="28"/>
          <w:lang w:bidi="ar-EG"/>
        </w:rPr>
        <w:t xml:space="preserve"> Tobin’s Q </w:t>
      </w:r>
      <w:r w:rsidRPr="009479FD">
        <w:rPr>
          <w:rFonts w:ascii="Sakkal Majalla" w:hAnsi="Sakkal Majalla" w:cs="Sakkal Majalla"/>
          <w:sz w:val="28"/>
          <w:szCs w:val="28"/>
          <w:rtl/>
          <w:lang w:bidi="ar-EG"/>
        </w:rPr>
        <w:t>لتقييم أداء الشركات، وتم تحليل فعالية إدارة المخاطر من خلال دراسة مجموعة من المخاطر الأساسية، مثل مخاطر الاستراتيجية، والمخاطر التشغيلية، ومخاطر التقارير، ومخاطر الامتثال، مع إدراج متغيرات تحكم مثل حجم الشركة ونسبة الرفع المالي. وقد أظهرت النتائج أن جميع أنواع المخاطر المدروسة تؤثر بشكل كبير على أداء الشركات المالي، مما يؤكد على دور إدارة المخاطر الفعالة في تحسين الأداء المالي للشركات المدرجة في ماليزيا. تسهم هذه الدراسة بشكل كبير في إثراء النقاش حول إدارة المخاطر، مقدمة رؤى مفيدة للمستثمرين والتنفيذيين والأكاديميين الراغبين في فهم العلاقة المعقدة بين فعالية إدارة المخاطر ونجاح الشركات المدرجة في السوق المالي الماليزي</w:t>
      </w:r>
      <w:r w:rsidRPr="009479FD">
        <w:rPr>
          <w:rFonts w:ascii="Sakkal Majalla" w:hAnsi="Sakkal Majalla" w:cs="Sakkal Majalla"/>
          <w:sz w:val="28"/>
          <w:szCs w:val="28"/>
          <w:lang w:bidi="ar-EG"/>
        </w:rPr>
        <w:t>.</w:t>
      </w:r>
    </w:p>
    <w:p w14:paraId="21F27901" w14:textId="02FC2007" w:rsidR="00736931" w:rsidRPr="00706F83" w:rsidRDefault="00736931"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00C2057A" w:rsidRPr="00706F83">
        <w:rPr>
          <w:rFonts w:ascii="Sakkal Majalla" w:hAnsi="Sakkal Majalla" w:cs="Sakkal Majalla"/>
          <w:b/>
          <w:bCs/>
          <w:sz w:val="28"/>
          <w:szCs w:val="28"/>
          <w:lang w:bidi="ar-EG"/>
        </w:rPr>
        <w:t xml:space="preserve">Achmad, </w:t>
      </w:r>
      <w:proofErr w:type="gramStart"/>
      <w:r w:rsidR="00C2057A" w:rsidRPr="00706F83">
        <w:rPr>
          <w:rFonts w:ascii="Sakkal Majalla" w:hAnsi="Sakkal Majalla" w:cs="Sakkal Majalla"/>
          <w:b/>
          <w:bCs/>
          <w:sz w:val="28"/>
          <w:szCs w:val="28"/>
          <w:lang w:bidi="ar-EG"/>
        </w:rPr>
        <w:t>2024</w:t>
      </w:r>
      <w:r w:rsidRPr="00706F83">
        <w:rPr>
          <w:rFonts w:ascii="Sakkal Majalla" w:hAnsi="Sakkal Majalla" w:cs="Sakkal Majalla"/>
          <w:b/>
          <w:bCs/>
          <w:sz w:val="28"/>
          <w:szCs w:val="28"/>
          <w:rtl/>
          <w:lang w:bidi="ar-EG"/>
        </w:rPr>
        <w:t xml:space="preserve"> )</w:t>
      </w:r>
      <w:proofErr w:type="gramEnd"/>
    </w:p>
    <w:p w14:paraId="515FF0F0" w14:textId="77777777" w:rsidR="00C2057A" w:rsidRPr="009479FD" w:rsidRDefault="00C2057A"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تستهدف هذه الدراسة فحص تأثير المخاطر على الأداء المالي للبنوك الخاصة المدرجة في بورصة إندونيسيا خلال الفترة من 2018 إلى 2022. تضمنت المتغيرات المدروسة المخاطر الائتمانية، التي يُمثلها القروض المتعثرة</w:t>
      </w:r>
      <w:r w:rsidRPr="009479FD">
        <w:rPr>
          <w:rFonts w:ascii="Sakkal Majalla" w:hAnsi="Sakkal Majalla" w:cs="Sakkal Majalla"/>
          <w:sz w:val="28"/>
          <w:szCs w:val="28"/>
          <w:lang w:bidi="ar-EG"/>
        </w:rPr>
        <w:t xml:space="preserve"> (NPL)</w:t>
      </w:r>
      <w:r w:rsidRPr="009479FD">
        <w:rPr>
          <w:rFonts w:ascii="Sakkal Majalla" w:hAnsi="Sakkal Majalla" w:cs="Sakkal Majalla"/>
          <w:sz w:val="28"/>
          <w:szCs w:val="28"/>
          <w:rtl/>
          <w:lang w:bidi="ar-EG"/>
        </w:rPr>
        <w:t>، ومخاطر السيولة التي يُمثلها نسبة القروض إلى الودائع</w:t>
      </w:r>
      <w:r w:rsidRPr="009479FD">
        <w:rPr>
          <w:rFonts w:ascii="Sakkal Majalla" w:hAnsi="Sakkal Majalla" w:cs="Sakkal Majalla"/>
          <w:sz w:val="28"/>
          <w:szCs w:val="28"/>
          <w:lang w:bidi="ar-EG"/>
        </w:rPr>
        <w:t xml:space="preserve"> (LDR)</w:t>
      </w:r>
      <w:r w:rsidRPr="009479FD">
        <w:rPr>
          <w:rFonts w:ascii="Sakkal Majalla" w:hAnsi="Sakkal Majalla" w:cs="Sakkal Majalla"/>
          <w:sz w:val="28"/>
          <w:szCs w:val="28"/>
          <w:rtl/>
          <w:lang w:bidi="ar-EG"/>
        </w:rPr>
        <w:t>، والمخاطر السوقية التي يُمثلها هامش الفائدة الصافي</w:t>
      </w:r>
      <w:r w:rsidRPr="009479FD">
        <w:rPr>
          <w:rFonts w:ascii="Sakkal Majalla" w:hAnsi="Sakkal Majalla" w:cs="Sakkal Majalla"/>
          <w:sz w:val="28"/>
          <w:szCs w:val="28"/>
          <w:lang w:bidi="ar-EG"/>
        </w:rPr>
        <w:t xml:space="preserve"> (NIM)</w:t>
      </w:r>
      <w:r w:rsidRPr="009479FD">
        <w:rPr>
          <w:rFonts w:ascii="Sakkal Majalla" w:hAnsi="Sakkal Majalla" w:cs="Sakkal Majalla"/>
          <w:sz w:val="28"/>
          <w:szCs w:val="28"/>
          <w:rtl/>
          <w:lang w:bidi="ar-EG"/>
        </w:rPr>
        <w:t>، والمخاطر التشغيلية التي يُمثلها نسبة المصروفات التشغيلية إلى الإيرادات التشغيلية</w:t>
      </w:r>
      <w:r w:rsidRPr="009479FD">
        <w:rPr>
          <w:rFonts w:ascii="Sakkal Majalla" w:hAnsi="Sakkal Majalla" w:cs="Sakkal Majalla"/>
          <w:sz w:val="28"/>
          <w:szCs w:val="28"/>
          <w:lang w:bidi="ar-EG"/>
        </w:rPr>
        <w:t xml:space="preserve"> (BOPO)</w:t>
      </w:r>
      <w:r w:rsidRPr="009479FD">
        <w:rPr>
          <w:rFonts w:ascii="Sakkal Majalla" w:hAnsi="Sakkal Majalla" w:cs="Sakkal Majalla"/>
          <w:sz w:val="28"/>
          <w:szCs w:val="28"/>
          <w:rtl/>
          <w:lang w:bidi="ar-EG"/>
        </w:rPr>
        <w:t>، مع قياس الأداء المالي باستخدام العائد على الأصول</w:t>
      </w:r>
      <w:r w:rsidRPr="009479FD">
        <w:rPr>
          <w:rFonts w:ascii="Sakkal Majalla" w:hAnsi="Sakkal Majalla" w:cs="Sakkal Majalla"/>
          <w:sz w:val="28"/>
          <w:szCs w:val="28"/>
          <w:lang w:bidi="ar-EG"/>
        </w:rPr>
        <w:t xml:space="preserve"> (ROA).</w:t>
      </w:r>
    </w:p>
    <w:p w14:paraId="68AB08AB" w14:textId="77777777" w:rsidR="00C2057A" w:rsidRPr="009479FD" w:rsidRDefault="00C2057A"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استخدمت الدراسة تصميمًا تفسيريًا يعتمد على المنهج الكمي، وتضمنت عينة البحث 11 بنكًا تقليديًا تجاريًا ضمن القطاع المصرفي الخاص الوطني في إندونيسيا، تم اختيارها بطريقة هادفة وفقًا لمعايير محددة. اعتمدت الدراسة على أساليب تحليلية متعددة، بما في ذلك التحليل الوصفي، وتحليل الانحدار الخطي المتعدد، واختبارات الاستقلالية مثل اختبارات التعددية الخطية، والتباين، وتحديد معامل الارتباط</w:t>
      </w:r>
      <w:r w:rsidRPr="009479FD">
        <w:rPr>
          <w:rFonts w:ascii="Sakkal Majalla" w:hAnsi="Sakkal Majalla" w:cs="Sakkal Majalla"/>
          <w:sz w:val="28"/>
          <w:szCs w:val="28"/>
          <w:lang w:bidi="ar-EG"/>
        </w:rPr>
        <w:t>.</w:t>
      </w:r>
    </w:p>
    <w:p w14:paraId="712139D3" w14:textId="1E5CE390" w:rsidR="0073405E" w:rsidRPr="009479FD" w:rsidRDefault="00C2057A"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أظهرت النتائج أن متغيري</w:t>
      </w:r>
      <w:r w:rsidRPr="009479FD">
        <w:rPr>
          <w:rFonts w:ascii="Sakkal Majalla" w:hAnsi="Sakkal Majalla" w:cs="Sakkal Majalla"/>
          <w:sz w:val="28"/>
          <w:szCs w:val="28"/>
          <w:lang w:bidi="ar-EG"/>
        </w:rPr>
        <w:t xml:space="preserve"> NPL </w:t>
      </w:r>
      <w:r w:rsidRPr="009479FD">
        <w:rPr>
          <w:rFonts w:ascii="Sakkal Majalla" w:hAnsi="Sakkal Majalla" w:cs="Sakkal Majalla"/>
          <w:sz w:val="28"/>
          <w:szCs w:val="28"/>
          <w:rtl/>
          <w:lang w:bidi="ar-EG"/>
        </w:rPr>
        <w:t>و</w:t>
      </w:r>
      <w:r w:rsidRPr="009479FD">
        <w:rPr>
          <w:rFonts w:ascii="Sakkal Majalla" w:hAnsi="Sakkal Majalla" w:cs="Sakkal Majalla"/>
          <w:sz w:val="28"/>
          <w:szCs w:val="28"/>
          <w:lang w:bidi="ar-EG"/>
        </w:rPr>
        <w:t xml:space="preserve">BOPO </w:t>
      </w:r>
      <w:r w:rsidRPr="009479FD">
        <w:rPr>
          <w:rFonts w:ascii="Sakkal Majalla" w:hAnsi="Sakkal Majalla" w:cs="Sakkal Majalla"/>
          <w:sz w:val="28"/>
          <w:szCs w:val="28"/>
          <w:rtl/>
          <w:lang w:bidi="ar-EG"/>
        </w:rPr>
        <w:t>لهما تأثير فردي كبير على</w:t>
      </w:r>
      <w:r w:rsidRPr="009479FD">
        <w:rPr>
          <w:rFonts w:ascii="Sakkal Majalla" w:hAnsi="Sakkal Majalla" w:cs="Sakkal Majalla"/>
          <w:sz w:val="28"/>
          <w:szCs w:val="28"/>
          <w:lang w:bidi="ar-EG"/>
        </w:rPr>
        <w:t xml:space="preserve"> ROA</w:t>
      </w:r>
      <w:r w:rsidRPr="009479FD">
        <w:rPr>
          <w:rFonts w:ascii="Sakkal Majalla" w:hAnsi="Sakkal Majalla" w:cs="Sakkal Majalla"/>
          <w:sz w:val="28"/>
          <w:szCs w:val="28"/>
          <w:rtl/>
          <w:lang w:bidi="ar-EG"/>
        </w:rPr>
        <w:t xml:space="preserve">، بينما لم يكن </w:t>
      </w:r>
      <w:proofErr w:type="spellStart"/>
      <w:proofErr w:type="gramStart"/>
      <w:r w:rsidRPr="009479FD">
        <w:rPr>
          <w:rFonts w:ascii="Sakkal Majalla" w:hAnsi="Sakkal Majalla" w:cs="Sakkal Majalla"/>
          <w:sz w:val="28"/>
          <w:szCs w:val="28"/>
          <w:rtl/>
          <w:lang w:bidi="ar-EG"/>
        </w:rPr>
        <w:t>لل</w:t>
      </w:r>
      <w:proofErr w:type="spellEnd"/>
      <w:r w:rsidRPr="009479FD">
        <w:rPr>
          <w:rFonts w:ascii="Sakkal Majalla" w:hAnsi="Sakkal Majalla" w:cs="Sakkal Majalla"/>
          <w:sz w:val="28"/>
          <w:szCs w:val="28"/>
          <w:rtl/>
          <w:lang w:bidi="ar-EG"/>
        </w:rPr>
        <w:t>ـ</w:t>
      </w:r>
      <w:r w:rsidRPr="009479FD">
        <w:rPr>
          <w:rFonts w:ascii="Sakkal Majalla" w:hAnsi="Sakkal Majalla" w:cs="Sakkal Majalla"/>
          <w:sz w:val="28"/>
          <w:szCs w:val="28"/>
          <w:lang w:bidi="ar-EG"/>
        </w:rPr>
        <w:t>LDR</w:t>
      </w:r>
      <w:proofErr w:type="gramEnd"/>
      <w:r w:rsidRPr="009479FD">
        <w:rPr>
          <w:rFonts w:ascii="Sakkal Majalla" w:hAnsi="Sakkal Majalla" w:cs="Sakkal Majalla"/>
          <w:sz w:val="28"/>
          <w:szCs w:val="28"/>
          <w:lang w:bidi="ar-EG"/>
        </w:rPr>
        <w:t xml:space="preserve"> </w:t>
      </w:r>
      <w:r w:rsidRPr="009479FD">
        <w:rPr>
          <w:rFonts w:ascii="Sakkal Majalla" w:hAnsi="Sakkal Majalla" w:cs="Sakkal Majalla"/>
          <w:sz w:val="28"/>
          <w:szCs w:val="28"/>
          <w:rtl/>
          <w:lang w:bidi="ar-EG"/>
        </w:rPr>
        <w:t>و</w:t>
      </w:r>
      <w:r w:rsidRPr="009479FD">
        <w:rPr>
          <w:rFonts w:ascii="Sakkal Majalla" w:hAnsi="Sakkal Majalla" w:cs="Sakkal Majalla"/>
          <w:sz w:val="28"/>
          <w:szCs w:val="28"/>
          <w:lang w:bidi="ar-EG"/>
        </w:rPr>
        <w:t xml:space="preserve">NIM </w:t>
      </w:r>
      <w:r w:rsidRPr="009479FD">
        <w:rPr>
          <w:rFonts w:ascii="Sakkal Majalla" w:hAnsi="Sakkal Majalla" w:cs="Sakkal Majalla"/>
          <w:sz w:val="28"/>
          <w:szCs w:val="28"/>
          <w:rtl/>
          <w:lang w:bidi="ar-EG"/>
        </w:rPr>
        <w:t>تأثير كبير فرديًا. بشكل جماعي، تبين أن</w:t>
      </w:r>
      <w:r w:rsidRPr="009479FD">
        <w:rPr>
          <w:rFonts w:ascii="Sakkal Majalla" w:hAnsi="Sakkal Majalla" w:cs="Sakkal Majalla"/>
          <w:sz w:val="28"/>
          <w:szCs w:val="28"/>
          <w:lang w:bidi="ar-EG"/>
        </w:rPr>
        <w:t xml:space="preserve"> NPL </w:t>
      </w:r>
      <w:r w:rsidRPr="009479FD">
        <w:rPr>
          <w:rFonts w:ascii="Sakkal Majalla" w:hAnsi="Sakkal Majalla" w:cs="Sakkal Majalla"/>
          <w:sz w:val="28"/>
          <w:szCs w:val="28"/>
          <w:rtl/>
          <w:lang w:bidi="ar-EG"/>
        </w:rPr>
        <w:t>و</w:t>
      </w:r>
      <w:r w:rsidRPr="009479FD">
        <w:rPr>
          <w:rFonts w:ascii="Sakkal Majalla" w:hAnsi="Sakkal Majalla" w:cs="Sakkal Majalla"/>
          <w:sz w:val="28"/>
          <w:szCs w:val="28"/>
          <w:lang w:bidi="ar-EG"/>
        </w:rPr>
        <w:t xml:space="preserve">LDR </w:t>
      </w:r>
      <w:r w:rsidRPr="009479FD">
        <w:rPr>
          <w:rFonts w:ascii="Sakkal Majalla" w:hAnsi="Sakkal Majalla" w:cs="Sakkal Majalla"/>
          <w:sz w:val="28"/>
          <w:szCs w:val="28"/>
          <w:rtl/>
          <w:lang w:bidi="ar-EG"/>
        </w:rPr>
        <w:t>و</w:t>
      </w:r>
      <w:r w:rsidRPr="009479FD">
        <w:rPr>
          <w:rFonts w:ascii="Sakkal Majalla" w:hAnsi="Sakkal Majalla" w:cs="Sakkal Majalla"/>
          <w:sz w:val="28"/>
          <w:szCs w:val="28"/>
          <w:lang w:bidi="ar-EG"/>
        </w:rPr>
        <w:t xml:space="preserve">NIM </w:t>
      </w:r>
      <w:r w:rsidRPr="009479FD">
        <w:rPr>
          <w:rFonts w:ascii="Sakkal Majalla" w:hAnsi="Sakkal Majalla" w:cs="Sakkal Majalla"/>
          <w:sz w:val="28"/>
          <w:szCs w:val="28"/>
          <w:rtl/>
          <w:lang w:bidi="ar-EG"/>
        </w:rPr>
        <w:t>و</w:t>
      </w:r>
      <w:r w:rsidRPr="009479FD">
        <w:rPr>
          <w:rFonts w:ascii="Sakkal Majalla" w:hAnsi="Sakkal Majalla" w:cs="Sakkal Majalla"/>
          <w:sz w:val="28"/>
          <w:szCs w:val="28"/>
          <w:lang w:bidi="ar-EG"/>
        </w:rPr>
        <w:t xml:space="preserve">BOPO </w:t>
      </w:r>
      <w:r w:rsidRPr="009479FD">
        <w:rPr>
          <w:rFonts w:ascii="Sakkal Majalla" w:hAnsi="Sakkal Majalla" w:cs="Sakkal Majalla"/>
          <w:sz w:val="28"/>
          <w:szCs w:val="28"/>
          <w:rtl/>
          <w:lang w:bidi="ar-EG"/>
        </w:rPr>
        <w:t>يؤثرون بشكل كبير على</w:t>
      </w:r>
      <w:r w:rsidRPr="009479FD">
        <w:rPr>
          <w:rFonts w:ascii="Sakkal Majalla" w:hAnsi="Sakkal Majalla" w:cs="Sakkal Majalla"/>
          <w:sz w:val="28"/>
          <w:szCs w:val="28"/>
          <w:lang w:bidi="ar-EG"/>
        </w:rPr>
        <w:t xml:space="preserve"> ROA </w:t>
      </w:r>
      <w:r w:rsidRPr="009479FD">
        <w:rPr>
          <w:rFonts w:ascii="Sakkal Majalla" w:hAnsi="Sakkal Majalla" w:cs="Sakkal Majalla"/>
          <w:sz w:val="28"/>
          <w:szCs w:val="28"/>
          <w:rtl/>
          <w:lang w:bidi="ar-EG"/>
        </w:rPr>
        <w:t xml:space="preserve">في الشركات المصرفية. كما كشفت نتيجة اختبار معامل التحديد أن 93.60% من </w:t>
      </w:r>
      <w:r w:rsidRPr="009479FD">
        <w:rPr>
          <w:rFonts w:ascii="Sakkal Majalla" w:hAnsi="Sakkal Majalla" w:cs="Sakkal Majalla"/>
          <w:sz w:val="28"/>
          <w:szCs w:val="28"/>
          <w:rtl/>
          <w:lang w:bidi="ar-EG"/>
        </w:rPr>
        <w:lastRenderedPageBreak/>
        <w:t>المتغير التابع</w:t>
      </w:r>
      <w:r w:rsidRPr="009479FD">
        <w:rPr>
          <w:rFonts w:ascii="Sakkal Majalla" w:hAnsi="Sakkal Majalla" w:cs="Sakkal Majalla"/>
          <w:sz w:val="28"/>
          <w:szCs w:val="28"/>
          <w:lang w:bidi="ar-EG"/>
        </w:rPr>
        <w:t xml:space="preserve"> ROA </w:t>
      </w:r>
      <w:r w:rsidRPr="009479FD">
        <w:rPr>
          <w:rFonts w:ascii="Sakkal Majalla" w:hAnsi="Sakkal Majalla" w:cs="Sakkal Majalla"/>
          <w:sz w:val="28"/>
          <w:szCs w:val="28"/>
          <w:rtl/>
          <w:lang w:bidi="ar-EG"/>
        </w:rPr>
        <w:t>يُفسر بواسطة المتغيرات المستقلة المدروسة، مما يشير إلى أن 6.40% من التأثير يعود إلى عوامل أخرى غير مدروسة في هذه الدراسة</w:t>
      </w:r>
      <w:r w:rsidRPr="009479FD">
        <w:rPr>
          <w:rFonts w:ascii="Sakkal Majalla" w:hAnsi="Sakkal Majalla" w:cs="Sakkal Majalla"/>
          <w:sz w:val="28"/>
          <w:szCs w:val="28"/>
          <w:lang w:bidi="ar-EG"/>
        </w:rPr>
        <w:t>.</w:t>
      </w:r>
    </w:p>
    <w:p w14:paraId="6B46BE03" w14:textId="497999C3" w:rsidR="00736931" w:rsidRPr="00706F83" w:rsidRDefault="00736931"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001B0ABF" w:rsidRPr="00706F83">
        <w:rPr>
          <w:rFonts w:ascii="Sakkal Majalla" w:hAnsi="Sakkal Majalla" w:cs="Sakkal Majalla"/>
          <w:b/>
          <w:bCs/>
          <w:sz w:val="28"/>
          <w:szCs w:val="28"/>
          <w:lang w:bidi="ar-EG"/>
        </w:rPr>
        <w:t>Biosa,etal,</w:t>
      </w:r>
      <w:proofErr w:type="gramStart"/>
      <w:r w:rsidR="001B0ABF" w:rsidRPr="00706F83">
        <w:rPr>
          <w:rFonts w:ascii="Sakkal Majalla" w:hAnsi="Sakkal Majalla" w:cs="Sakkal Majalla"/>
          <w:b/>
          <w:bCs/>
          <w:sz w:val="28"/>
          <w:szCs w:val="28"/>
          <w:lang w:bidi="ar-EG"/>
        </w:rPr>
        <w:t>2024</w:t>
      </w:r>
      <w:r w:rsidRPr="00706F83">
        <w:rPr>
          <w:rFonts w:ascii="Sakkal Majalla" w:hAnsi="Sakkal Majalla" w:cs="Sakkal Majalla"/>
          <w:b/>
          <w:bCs/>
          <w:sz w:val="28"/>
          <w:szCs w:val="28"/>
          <w:rtl/>
          <w:lang w:bidi="ar-EG"/>
        </w:rPr>
        <w:t xml:space="preserve"> )</w:t>
      </w:r>
      <w:proofErr w:type="gramEnd"/>
    </w:p>
    <w:p w14:paraId="5F5FCB19" w14:textId="77777777" w:rsidR="001B0ABF" w:rsidRPr="009479FD" w:rsidRDefault="001B0ABF"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تبحث هذه الدراسة تأثير ممارسات إدارة المخاطر على أداء تكلفة مشاريع البناء في مدينة أبوجا، نيجيريا، حيث تعتبر الزيادة السكانية في المدينة دافعًا لزيادة مشاريع البناء، مما يستدعي أهمية إدارة المخاطر المصاحبة. قامت الدراسة بتحليل بيانات من عينة شملت 256 مشاركًا، وركزت على أربعة جوانب من إدارة المخاطر: تحديد المخاطر، وتقييم المخاطر، والتخطيط للاستجابة للمخاطر، ومراقبة المخاطر والسيطرة عليها. تم استخدام تحليل الانحدار المتعدد لتقدير مدى تأثير هذه الجوانب على الأداء المالي للمشاريع</w:t>
      </w:r>
      <w:r w:rsidRPr="009479FD">
        <w:rPr>
          <w:rFonts w:ascii="Sakkal Majalla" w:hAnsi="Sakkal Majalla" w:cs="Sakkal Majalla"/>
          <w:sz w:val="28"/>
          <w:szCs w:val="28"/>
          <w:lang w:bidi="ar-EG"/>
        </w:rPr>
        <w:t>.</w:t>
      </w:r>
    </w:p>
    <w:p w14:paraId="78FF5C30" w14:textId="77777777" w:rsidR="001B0ABF" w:rsidRPr="009479FD" w:rsidRDefault="001B0ABF"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 xml:space="preserve">أظهرت النتائج أن جميع المتغيرات المدروسة كان لها تأثير إيجابي في تحسين تكلفة المشاريع، حيث أسهمت هذه الجوانب في تقليل التكلفة بنسبة تتراوح بين 26% و45%، مع ملاحظة أن مراقبة المخاطر والسيطرة عليها كانت الأكثر تأثيرًا بنسبة تقارب 45%، بينما كان التخطيط للاستجابة للمخاطر الأقل تأثيرًا بنسبة 26%. توصي الدراسة بضرورة تعزيز ممارسات إدارة المخاطر </w:t>
      </w:r>
      <w:proofErr w:type="spellStart"/>
      <w:r w:rsidRPr="009479FD">
        <w:rPr>
          <w:rFonts w:ascii="Sakkal Majalla" w:hAnsi="Sakkal Majalla" w:cs="Sakkal Majalla"/>
          <w:sz w:val="28"/>
          <w:szCs w:val="28"/>
          <w:rtl/>
          <w:lang w:bidi="ar-EG"/>
        </w:rPr>
        <w:t>وت</w:t>
      </w:r>
      <w:proofErr w:type="spellEnd"/>
      <w:r w:rsidRPr="009479FD">
        <w:rPr>
          <w:rFonts w:ascii="Sakkal Majalla" w:hAnsi="Sakkal Majalla" w:cs="Sakkal Majalla"/>
          <w:sz w:val="28"/>
          <w:szCs w:val="28"/>
          <w:rtl/>
        </w:rPr>
        <w:t>كثيف برامج التدريب وإعادة التدريب في هذا المجال، لضمان استمرارية تحسين الأداء المالي للمشاريع</w:t>
      </w:r>
      <w:r w:rsidRPr="009479FD">
        <w:rPr>
          <w:rFonts w:ascii="Sakkal Majalla" w:hAnsi="Sakkal Majalla" w:cs="Sakkal Majalla"/>
          <w:sz w:val="28"/>
          <w:szCs w:val="28"/>
          <w:lang w:bidi="ar-EG"/>
        </w:rPr>
        <w:t>.</w:t>
      </w:r>
    </w:p>
    <w:p w14:paraId="236015B3" w14:textId="4B6AD527" w:rsidR="00736931" w:rsidRPr="00706F83" w:rsidRDefault="00736931"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003D12D6" w:rsidRPr="00706F83">
        <w:rPr>
          <w:rFonts w:ascii="Sakkal Majalla" w:hAnsi="Sakkal Majalla" w:cs="Sakkal Majalla"/>
          <w:b/>
          <w:bCs/>
          <w:sz w:val="28"/>
          <w:szCs w:val="28"/>
          <w:lang w:bidi="ar-EG"/>
        </w:rPr>
        <w:t>Raima,etal.,</w:t>
      </w:r>
      <w:proofErr w:type="gramStart"/>
      <w:r w:rsidR="003D12D6" w:rsidRPr="00706F83">
        <w:rPr>
          <w:rFonts w:ascii="Sakkal Majalla" w:hAnsi="Sakkal Majalla" w:cs="Sakkal Majalla"/>
          <w:b/>
          <w:bCs/>
          <w:sz w:val="28"/>
          <w:szCs w:val="28"/>
          <w:lang w:bidi="ar-EG"/>
        </w:rPr>
        <w:t>2023</w:t>
      </w:r>
      <w:r w:rsidRPr="00706F83">
        <w:rPr>
          <w:rFonts w:ascii="Sakkal Majalla" w:hAnsi="Sakkal Majalla" w:cs="Sakkal Majalla"/>
          <w:b/>
          <w:bCs/>
          <w:sz w:val="28"/>
          <w:szCs w:val="28"/>
          <w:rtl/>
          <w:lang w:bidi="ar-EG"/>
        </w:rPr>
        <w:t xml:space="preserve"> )</w:t>
      </w:r>
      <w:proofErr w:type="gramEnd"/>
    </w:p>
    <w:p w14:paraId="660EF9E3" w14:textId="77777777" w:rsidR="003D12D6" w:rsidRPr="009479FD" w:rsidRDefault="003D12D6"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تبحث هذه الدراسة تأثير ممارسات إدارة المخاطر المالية على أداء المؤسسات في قطاع التأمين بباكستان، حيث تزداد الحاجة لإدارة المخاطر المالية بفعالية في ظل التقلبات الاقتصادية وعدم اليقين العالمي. تهدف الدراسة إلى فهم العلاقة بين ممارسات إدارة المخاطر المالية وأداء شركات التأمين، من خلال نموذج يستند إلى أربعة أنواع من المخاطر: المخاطر السوقية، المخاطر التشغيلية، مخاطر السيولة، والمخاطر القانونية، وتأثيرها على العائد على حقوق الملكية (</w:t>
      </w:r>
      <w:r w:rsidRPr="009479FD">
        <w:rPr>
          <w:rFonts w:ascii="Sakkal Majalla" w:hAnsi="Sakkal Majalla" w:cs="Sakkal Majalla"/>
          <w:sz w:val="28"/>
          <w:szCs w:val="28"/>
          <w:lang w:bidi="ar-EG"/>
        </w:rPr>
        <w:t>ROE</w:t>
      </w:r>
      <w:r w:rsidRPr="009479FD">
        <w:rPr>
          <w:rFonts w:ascii="Sakkal Majalla" w:hAnsi="Sakkal Majalla" w:cs="Sakkal Majalla"/>
          <w:sz w:val="28"/>
          <w:szCs w:val="28"/>
          <w:rtl/>
          <w:lang w:bidi="ar-EG"/>
        </w:rPr>
        <w:t>) كمعيار لأداء المؤسسة.</w:t>
      </w:r>
    </w:p>
    <w:p w14:paraId="69DA0447" w14:textId="77777777" w:rsidR="003D12D6" w:rsidRPr="009479FD" w:rsidRDefault="003D12D6"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lastRenderedPageBreak/>
        <w:t xml:space="preserve">شملت الدراسة 13 شركة تأمين في باكستان، واعتمدت على أسلوب العينة غير العشوائية بطريقة العينات المتاحة، وتم تحليل البيانات باستخدام برنامج </w:t>
      </w:r>
      <w:r w:rsidRPr="009479FD">
        <w:rPr>
          <w:rFonts w:ascii="Sakkal Majalla" w:hAnsi="Sakkal Majalla" w:cs="Sakkal Majalla"/>
          <w:sz w:val="28"/>
          <w:szCs w:val="28"/>
          <w:lang w:bidi="ar-EG"/>
        </w:rPr>
        <w:t>EViews</w:t>
      </w:r>
      <w:r w:rsidRPr="009479FD">
        <w:rPr>
          <w:rFonts w:ascii="Sakkal Majalla" w:hAnsi="Sakkal Majalla" w:cs="Sakkal Majalla"/>
          <w:sz w:val="28"/>
          <w:szCs w:val="28"/>
          <w:rtl/>
          <w:lang w:bidi="ar-EG"/>
        </w:rPr>
        <w:t>. وأظهرت النتائج وجود ارتباط كبير وإيجابي بين ممارسات إدارة المخاطر المالية ونجاح الشركات، مما يؤكد على أهمية تطبيق استراتيجيات إدارة المخاطر المالية لتعزيز الأداء التنظيمي في هذا القطاع. توصي الدراسة بتبني أفضل الممارسات وتطوير فهم شامل لتأثير استراتيجيات إدارة المخاطر المالية على أداء المؤسسات، بما يسهم في تحسين استدامة ومرونة شركات التأمين في السوق الباكستانية.</w:t>
      </w:r>
    </w:p>
    <w:p w14:paraId="6BE30410" w14:textId="3D7A676C" w:rsidR="003D12D6" w:rsidRPr="00706F83" w:rsidRDefault="00D315CC"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Pr="00706F83">
        <w:rPr>
          <w:rFonts w:ascii="Sakkal Majalla" w:hAnsi="Sakkal Majalla" w:cs="Sakkal Majalla"/>
          <w:b/>
          <w:bCs/>
          <w:sz w:val="28"/>
          <w:szCs w:val="28"/>
          <w:lang w:bidi="ar-EG"/>
        </w:rPr>
        <w:t>Kimaiyo,etal,</w:t>
      </w:r>
      <w:proofErr w:type="gramStart"/>
      <w:r w:rsidRPr="00706F83">
        <w:rPr>
          <w:rFonts w:ascii="Sakkal Majalla" w:hAnsi="Sakkal Majalla" w:cs="Sakkal Majalla"/>
          <w:b/>
          <w:bCs/>
          <w:sz w:val="28"/>
          <w:szCs w:val="28"/>
          <w:lang w:bidi="ar-EG"/>
        </w:rPr>
        <w:t xml:space="preserve">2024 </w:t>
      </w:r>
      <w:r w:rsidRPr="00706F83">
        <w:rPr>
          <w:rFonts w:ascii="Sakkal Majalla" w:hAnsi="Sakkal Majalla" w:cs="Sakkal Majalla"/>
          <w:b/>
          <w:bCs/>
          <w:sz w:val="28"/>
          <w:szCs w:val="28"/>
          <w:rtl/>
          <w:lang w:bidi="ar-EG"/>
        </w:rPr>
        <w:t xml:space="preserve"> )</w:t>
      </w:r>
      <w:proofErr w:type="gramEnd"/>
    </w:p>
    <w:p w14:paraId="3C828A42" w14:textId="77777777" w:rsidR="00D315CC" w:rsidRPr="009479FD" w:rsidRDefault="00D315CC"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تسعى هذه الدراسة إلى تقييم تأثير تقنيات إدارة المخاطر على الأداء المالي لشركات السكر المملوكة للدولة في كينيا، والتي تعاني من ضعف الأداء المالي وتقلباته على مدى طويل، مقارنةً بشركات السكر الخاصة التي تُظهر استقرارًا أكبر. يعاني هذا القطاع من العديد من التحديات، مثل ندرة السكر، وضعف الكفاءة، وتأخر دفع المستحقات للمزارعين، وغياب التحديث في وحدات الإنتاج، وصعوبة المنافسة مع السكر المستورد، إضافة إلى الخسائر المتكررة والتدخلات السياسية.</w:t>
      </w:r>
    </w:p>
    <w:p w14:paraId="2B392276" w14:textId="77777777" w:rsidR="00D315CC" w:rsidRPr="009479FD" w:rsidRDefault="00D315CC"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اعتمدت الدراسة على التصميم الوصفي كنهج بحثي، مستهدفة عينة من 54 موظفاً من ست شركات سكر مملوكة للدولة في كينيا، مع استخدام الاستبيانات كأداة رئيسية لجمع البيانات. تم تحليل البيانات باستخدام الحزمة الإحصائية للعلوم الاجتماعية (</w:t>
      </w:r>
      <w:r w:rsidRPr="009479FD">
        <w:rPr>
          <w:rFonts w:ascii="Sakkal Majalla" w:hAnsi="Sakkal Majalla" w:cs="Sakkal Majalla"/>
          <w:sz w:val="28"/>
          <w:szCs w:val="28"/>
          <w:lang w:bidi="ar-EG"/>
        </w:rPr>
        <w:t>SPSS</w:t>
      </w:r>
      <w:r w:rsidRPr="009479FD">
        <w:rPr>
          <w:rFonts w:ascii="Sakkal Majalla" w:hAnsi="Sakkal Majalla" w:cs="Sakkal Majalla"/>
          <w:sz w:val="28"/>
          <w:szCs w:val="28"/>
          <w:rtl/>
          <w:lang w:bidi="ar-EG"/>
        </w:rPr>
        <w:t>) النسخة 28، وشملت التحليلات اختبار التباين (</w:t>
      </w:r>
      <w:r w:rsidRPr="009479FD">
        <w:rPr>
          <w:rFonts w:ascii="Sakkal Majalla" w:hAnsi="Sakkal Majalla" w:cs="Sakkal Majalla"/>
          <w:sz w:val="28"/>
          <w:szCs w:val="28"/>
          <w:lang w:bidi="ar-EG"/>
        </w:rPr>
        <w:t>ANOVA</w:t>
      </w:r>
      <w:r w:rsidRPr="009479FD">
        <w:rPr>
          <w:rFonts w:ascii="Sakkal Majalla" w:hAnsi="Sakkal Majalla" w:cs="Sakkal Majalla"/>
          <w:sz w:val="28"/>
          <w:szCs w:val="28"/>
          <w:rtl/>
          <w:lang w:bidi="ar-EG"/>
        </w:rPr>
        <w:t>)، وتحليل الارتباط، وتحليل الانحدار لتحديد العلاقة بين المتغيرات. أظهرت النتائج تأثيرًا كبيرًا لتقنيات إدارة المخاطر على الأداء المالي، حيث فسر تجنب المخاطر 53.9% من الأداء المالي، في حين فسر قبول المخاطر 61.9% من الأداء المالي لشركات السكر في غرب كينيا.</w:t>
      </w:r>
    </w:p>
    <w:p w14:paraId="76D5A8E9" w14:textId="77777777" w:rsidR="00D315CC" w:rsidRPr="009479FD" w:rsidRDefault="00D315CC"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تسهم هذه النتائج في تقديم رؤى قيمة للخبراء الماليين حول العلاقة بين تقنيات إدارة المخاطر والأداء المالي، كما تضيف إسهاماً مهماً للأدبيات الأكاديمية المتعلقة بتقنيات إدارة المخاطر في القطاعات الاقتصادية المختلفة، مما يساعد في توجيه السياسات والإجراءات لتحسين استدامة هذا القطاع المهم.</w:t>
      </w:r>
    </w:p>
    <w:p w14:paraId="7DBDDEEA" w14:textId="0746EDCA" w:rsidR="00D315CC" w:rsidRPr="00706F83" w:rsidRDefault="00D315CC"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lastRenderedPageBreak/>
        <w:t>دراسة (</w:t>
      </w:r>
      <w:r w:rsidR="00B23C2D" w:rsidRPr="00706F83">
        <w:rPr>
          <w:rFonts w:ascii="Sakkal Majalla" w:hAnsi="Sakkal Majalla" w:cs="Sakkal Majalla"/>
          <w:b/>
          <w:bCs/>
          <w:sz w:val="28"/>
          <w:szCs w:val="28"/>
          <w:lang w:bidi="ar-EG"/>
        </w:rPr>
        <w:t>Hamad,etal.,2024</w:t>
      </w:r>
      <w:r w:rsidRPr="00706F83">
        <w:rPr>
          <w:rFonts w:ascii="Sakkal Majalla" w:hAnsi="Sakkal Majalla" w:cs="Sakkal Majalla"/>
          <w:b/>
          <w:bCs/>
          <w:sz w:val="28"/>
          <w:szCs w:val="28"/>
          <w:rtl/>
          <w:lang w:bidi="ar-EG"/>
        </w:rPr>
        <w:t>)</w:t>
      </w:r>
    </w:p>
    <w:p w14:paraId="40913D9D" w14:textId="77777777" w:rsidR="00B23C2D" w:rsidRPr="009479FD" w:rsidRDefault="00B23C2D"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تستعرض هذه الدراسة تأثير إدارة المخاطر على أداء مشاريع البناء، مسلطة الضوء على تأثيرها العميق على نجاح المشاريع. تم تحليل استراتيجيات مختلفة للتخفيف من المخاطر بناءً على تأثيرها على معايير الأداء الرئيسية، مثل الالتزام بالجدول الزمني، ومعايير الجودة، والتحكم في التكلفة، والتي تشكل الأساس لهذه الدراسة. تهدف الدراسة إلى تقييم العلاقة بين مخرجات المشاريع وتحديد المخاطر، مما يسمح بقياس تأثير استراتيجيات التخفيف ومقارنتها من حيث كفاءة التحكم في الميزانية ورضا أصحاب المصلحة</w:t>
      </w:r>
      <w:r w:rsidRPr="009479FD">
        <w:rPr>
          <w:rFonts w:ascii="Sakkal Majalla" w:hAnsi="Sakkal Majalla" w:cs="Sakkal Majalla"/>
          <w:sz w:val="28"/>
          <w:szCs w:val="28"/>
          <w:lang w:bidi="ar-EG"/>
        </w:rPr>
        <w:t>.</w:t>
      </w:r>
    </w:p>
    <w:p w14:paraId="1EF5866E" w14:textId="77777777" w:rsidR="00B23C2D" w:rsidRPr="009479FD" w:rsidRDefault="00B23C2D"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من خلال رؤى تجريبية، تسعى الدراسة إلى سد الفجوة في فهم العلاقة المباشرة بين إدارة المخاطر ونجاح المشاريع. توفر هذه الدراسة أدلة مدعومة تساعد المتخصصين في الصناعة على تحسين ممارساتهم في إدارة المخاطر، وتعزيز تخصيص الموارد، وزيادة المرونة. كما أن التحليل المقارن لأساليب إدارة المخاطر يمكّن من اتخاذ قرارات مستنيرة، مما يقلل من التعطيل ويعزز النتائج المالية. توضح النتائج تحولًا في إدارة المشاريع في قطاع البناء، داعيةً إلى تبني ثقافة فعالة واستباقية في إدارة المخاطر، والتي يمكن أن تحدث ثورة في ممارسات الصناعة، تزيد من القدرة على التنبؤ، وتساهم في نجاح المشاريع</w:t>
      </w:r>
      <w:r w:rsidRPr="009479FD">
        <w:rPr>
          <w:rFonts w:ascii="Sakkal Majalla" w:hAnsi="Sakkal Majalla" w:cs="Sakkal Majalla"/>
          <w:sz w:val="28"/>
          <w:szCs w:val="28"/>
          <w:lang w:bidi="ar-EG"/>
        </w:rPr>
        <w:t>.</w:t>
      </w:r>
    </w:p>
    <w:p w14:paraId="289898AA" w14:textId="7CBFFB85" w:rsidR="00D315CC" w:rsidRPr="00706F83" w:rsidRDefault="00B23C2D"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001212AA" w:rsidRPr="00706F83">
        <w:rPr>
          <w:rFonts w:ascii="Sakkal Majalla" w:hAnsi="Sakkal Majalla" w:cs="Sakkal Majalla"/>
          <w:b/>
          <w:bCs/>
          <w:sz w:val="28"/>
          <w:szCs w:val="28"/>
          <w:lang w:bidi="ar-EG"/>
        </w:rPr>
        <w:t>Melsyawati,etal.,2022</w:t>
      </w:r>
      <w:r w:rsidRPr="00706F83">
        <w:rPr>
          <w:rFonts w:ascii="Sakkal Majalla" w:hAnsi="Sakkal Majalla" w:cs="Sakkal Majalla"/>
          <w:b/>
          <w:bCs/>
          <w:sz w:val="28"/>
          <w:szCs w:val="28"/>
          <w:rtl/>
          <w:lang w:bidi="ar-EG"/>
        </w:rPr>
        <w:t xml:space="preserve">) </w:t>
      </w:r>
    </w:p>
    <w:p w14:paraId="31E7409F" w14:textId="77777777" w:rsidR="00326049" w:rsidRPr="009479FD" w:rsidRDefault="00326049"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تستعرض هذه الدراسة تأثير حوكمة المخاطر على أداء الشركات، خصوصًا في قطاع البنوك، حيث تستهدف تحليل أثر حوكمة المخاطر على مستوى المؤسسة ومستوى مجلس الإدارة على الأداء المالي للبنوك المدرجة في بورصة إندونيسيا خلال الفترة من 2017 إلى 2020. استخدم الباحثون تحليل الانحدار للبيانات المجمعة للوصول إلى استنتاجاتهم، مع التركيز على التأثيرات المحتملة لسياسات حوكمة المخاطر على الربحية</w:t>
      </w:r>
      <w:r w:rsidRPr="009479FD">
        <w:rPr>
          <w:rFonts w:ascii="Sakkal Majalla" w:hAnsi="Sakkal Majalla" w:cs="Sakkal Majalla"/>
          <w:sz w:val="28"/>
          <w:szCs w:val="28"/>
          <w:lang w:bidi="ar-EG"/>
        </w:rPr>
        <w:t>.</w:t>
      </w:r>
    </w:p>
    <w:p w14:paraId="0FA6D4BA" w14:textId="77777777" w:rsidR="00326049" w:rsidRPr="009479FD" w:rsidRDefault="00326049" w:rsidP="009479FD">
      <w:pPr>
        <w:spacing w:line="360" w:lineRule="auto"/>
        <w:ind w:left="423" w:firstLine="720"/>
        <w:jc w:val="both"/>
        <w:rPr>
          <w:rFonts w:ascii="Sakkal Majalla" w:hAnsi="Sakkal Majalla" w:cs="Sakkal Majalla"/>
          <w:sz w:val="28"/>
          <w:szCs w:val="28"/>
        </w:rPr>
      </w:pPr>
      <w:r w:rsidRPr="009479FD">
        <w:rPr>
          <w:rFonts w:ascii="Sakkal Majalla" w:hAnsi="Sakkal Majalla" w:cs="Sakkal Majalla"/>
          <w:sz w:val="28"/>
          <w:szCs w:val="28"/>
          <w:rtl/>
          <w:lang w:bidi="ar-EG"/>
        </w:rPr>
        <w:t xml:space="preserve">كشفت النتائج أن حوكمة المخاطر على مستوى الإدارة والمجلس لها تأثير على الأداء العام للشركات، حيث وُجد أن تطبيق حوكمة المخاطر يميل إلى تقليل الربحية نظرًا للتكاليف الإضافية التي </w:t>
      </w:r>
      <w:r w:rsidRPr="009479FD">
        <w:rPr>
          <w:rFonts w:ascii="Sakkal Majalla" w:hAnsi="Sakkal Majalla" w:cs="Sakkal Majalla"/>
          <w:sz w:val="28"/>
          <w:szCs w:val="28"/>
          <w:rtl/>
          <w:lang w:bidi="ar-EG"/>
        </w:rPr>
        <w:lastRenderedPageBreak/>
        <w:t>يتطلبها تنفيذه. تبرز هذه الدراسة نتائج ذات أهمية لمشرعي اللوائح المالية، حيث يمكن أن تقدم تغذية راجعة فعالة لتقييم فعالية القوانين الحالية وأخذها بعين الاعتبار في التحسينات المست</w:t>
      </w:r>
      <w:r w:rsidRPr="009479FD">
        <w:rPr>
          <w:rFonts w:ascii="Sakkal Majalla" w:hAnsi="Sakkal Majalla" w:cs="Sakkal Majalla"/>
          <w:sz w:val="28"/>
          <w:szCs w:val="28"/>
          <w:rtl/>
        </w:rPr>
        <w:t>قبلية الممكنة لتعزيز كفاءة القطاع المالي</w:t>
      </w:r>
      <w:r w:rsidRPr="009479FD">
        <w:rPr>
          <w:rFonts w:ascii="Sakkal Majalla" w:hAnsi="Sakkal Majalla" w:cs="Sakkal Majalla"/>
          <w:sz w:val="28"/>
          <w:szCs w:val="28"/>
        </w:rPr>
        <w:t>.</w:t>
      </w:r>
    </w:p>
    <w:p w14:paraId="3298551B" w14:textId="5A110A0E" w:rsidR="00B23C2D" w:rsidRPr="00706F83" w:rsidRDefault="00326049"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r w:rsidR="00364AC5" w:rsidRPr="00706F83">
        <w:rPr>
          <w:rFonts w:ascii="Sakkal Majalla" w:hAnsi="Sakkal Majalla" w:cs="Sakkal Majalla"/>
          <w:b/>
          <w:bCs/>
          <w:sz w:val="28"/>
          <w:szCs w:val="28"/>
          <w:lang w:bidi="ar-EG"/>
        </w:rPr>
        <w:t>Nishwarth,etal,</w:t>
      </w:r>
      <w:proofErr w:type="gramStart"/>
      <w:r w:rsidR="00364AC5" w:rsidRPr="00706F83">
        <w:rPr>
          <w:rFonts w:ascii="Sakkal Majalla" w:hAnsi="Sakkal Majalla" w:cs="Sakkal Majalla"/>
          <w:b/>
          <w:bCs/>
          <w:sz w:val="28"/>
          <w:szCs w:val="28"/>
          <w:lang w:bidi="ar-EG"/>
        </w:rPr>
        <w:t xml:space="preserve">2023 </w:t>
      </w:r>
      <w:r w:rsidRPr="00706F83">
        <w:rPr>
          <w:rFonts w:ascii="Sakkal Majalla" w:hAnsi="Sakkal Majalla" w:cs="Sakkal Majalla"/>
          <w:b/>
          <w:bCs/>
          <w:sz w:val="28"/>
          <w:szCs w:val="28"/>
          <w:rtl/>
          <w:lang w:bidi="ar-EG"/>
        </w:rPr>
        <w:t xml:space="preserve"> )</w:t>
      </w:r>
      <w:proofErr w:type="gramEnd"/>
    </w:p>
    <w:p w14:paraId="23C005E4" w14:textId="77777777" w:rsidR="00364AC5" w:rsidRPr="009479FD" w:rsidRDefault="00364AC5"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 xml:space="preserve">تسعى هذه الدراسة إلى تحديد أداء شركات التأمين في نيبال من خلال منظور إدارة المخاطر المؤسسية. شملت الدراسة استخدام استبيان منظم وُزع على 100 موظف رئيسي تم اختيارهم من فروع شركات التأمين المختلفة في وادي </w:t>
      </w:r>
      <w:proofErr w:type="spellStart"/>
      <w:r w:rsidRPr="009479FD">
        <w:rPr>
          <w:rFonts w:ascii="Sakkal Majalla" w:hAnsi="Sakkal Majalla" w:cs="Sakkal Majalla"/>
          <w:sz w:val="28"/>
          <w:szCs w:val="28"/>
          <w:rtl/>
          <w:lang w:bidi="ar-EG"/>
        </w:rPr>
        <w:t>كاتماندو</w:t>
      </w:r>
      <w:proofErr w:type="spellEnd"/>
      <w:r w:rsidRPr="009479FD">
        <w:rPr>
          <w:rFonts w:ascii="Sakkal Majalla" w:hAnsi="Sakkal Majalla" w:cs="Sakkal Majalla"/>
          <w:sz w:val="28"/>
          <w:szCs w:val="28"/>
          <w:rtl/>
          <w:lang w:bidi="ar-EG"/>
        </w:rPr>
        <w:t>، وذلك بهدف قياس تأثير عدة عوامل لإدارة المخاطر، بما في ذلك تحديد المخاطر، تقييم المخاطر، التخفيف من المخاطر، تنفيذ المخاطر وإدارة المخاطر، على أداء شركات التأمين</w:t>
      </w:r>
      <w:r w:rsidRPr="009479FD">
        <w:rPr>
          <w:rFonts w:ascii="Sakkal Majalla" w:hAnsi="Sakkal Majalla" w:cs="Sakkal Majalla"/>
          <w:sz w:val="28"/>
          <w:szCs w:val="28"/>
          <w:lang w:bidi="ar-EG"/>
        </w:rPr>
        <w:t>.</w:t>
      </w:r>
    </w:p>
    <w:p w14:paraId="18AEAE55" w14:textId="77777777" w:rsidR="00364AC5" w:rsidRPr="009479FD" w:rsidRDefault="00364AC5" w:rsidP="009479FD">
      <w:pPr>
        <w:spacing w:line="360" w:lineRule="auto"/>
        <w:ind w:left="423" w:firstLine="720"/>
        <w:jc w:val="both"/>
        <w:rPr>
          <w:rFonts w:ascii="Sakkal Majalla" w:hAnsi="Sakkal Majalla" w:cs="Sakkal Majalla"/>
          <w:sz w:val="28"/>
          <w:szCs w:val="28"/>
          <w:lang w:bidi="ar-EG"/>
        </w:rPr>
      </w:pPr>
      <w:r w:rsidRPr="009479FD">
        <w:rPr>
          <w:rFonts w:ascii="Sakkal Majalla" w:hAnsi="Sakkal Majalla" w:cs="Sakkal Majalla"/>
          <w:sz w:val="28"/>
          <w:szCs w:val="28"/>
          <w:rtl/>
          <w:lang w:bidi="ar-EG"/>
        </w:rPr>
        <w:t>تم تحليل البيانات باستخدام تحليل الارتباط والانحدار التدريجي، ووجدت النتائج أن كلاً من تحديد المخاطر وتقييمها والتخفيف منها يؤثر إيجابيًا على أداء شركات التأمين، في حين أن إدارة وتنفيذ المخاطر لهما تأثير سلبي. ومع ذلك، تبين أن تأثير التخفيف من المخاطر فقط هو ذو دلالة إحصائية. توصي الدراسة شركات التأمين بالتركيز على استراتيجيات</w:t>
      </w:r>
      <w:r w:rsidRPr="009479FD">
        <w:rPr>
          <w:rFonts w:ascii="Sakkal Majalla" w:hAnsi="Sakkal Majalla" w:cs="Sakkal Majalla"/>
          <w:sz w:val="28"/>
          <w:szCs w:val="28"/>
          <w:rtl/>
        </w:rPr>
        <w:t xml:space="preserve"> التخفيف من المخاطر لتحسين أدائها، إضافةً إلى اعتماد إدارة مخاطر مؤسسية تتماشى مع أفضل الممارسات الدولية لضمان التنافسية وتحقيق المعايير العالمية</w:t>
      </w:r>
      <w:r w:rsidRPr="009479FD">
        <w:rPr>
          <w:rFonts w:ascii="Sakkal Majalla" w:hAnsi="Sakkal Majalla" w:cs="Sakkal Majalla"/>
          <w:sz w:val="28"/>
          <w:szCs w:val="28"/>
          <w:lang w:bidi="ar-EG"/>
        </w:rPr>
        <w:t>.</w:t>
      </w:r>
    </w:p>
    <w:p w14:paraId="2F72F30A" w14:textId="756354D5" w:rsidR="00326049" w:rsidRPr="00706F83" w:rsidRDefault="003F7A1E"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 xml:space="preserve">دراسة (باقر واخرون،2020) </w:t>
      </w:r>
    </w:p>
    <w:p w14:paraId="18DD267D" w14:textId="36996254" w:rsidR="003F7A1E" w:rsidRPr="009479FD" w:rsidRDefault="003F7A1E"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 xml:space="preserve">هدفت الدراسة الحالية إلى التعرف على أثر إدارة المخاطر بأبعادها: إدارة المخاطر الفنية، إدارة المخاطر </w:t>
      </w:r>
      <w:proofErr w:type="spellStart"/>
      <w:r w:rsidRPr="009479FD">
        <w:rPr>
          <w:rFonts w:ascii="Sakkal Majalla" w:hAnsi="Sakkal Majalla" w:cs="Sakkal Majalla"/>
          <w:sz w:val="28"/>
          <w:szCs w:val="28"/>
          <w:rtl/>
          <w:lang w:bidi="ar-EG"/>
        </w:rPr>
        <w:t>اللوجيستية</w:t>
      </w:r>
      <w:proofErr w:type="spellEnd"/>
      <w:r w:rsidRPr="009479FD">
        <w:rPr>
          <w:rFonts w:ascii="Sakkal Majalla" w:hAnsi="Sakkal Majalla" w:cs="Sakkal Majalla"/>
          <w:sz w:val="28"/>
          <w:szCs w:val="28"/>
          <w:rtl/>
          <w:lang w:bidi="ar-EG"/>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9479FD">
        <w:rPr>
          <w:rFonts w:ascii="Sakkal Majalla" w:hAnsi="Sakkal Majalla" w:cs="Sakkal Majalla"/>
          <w:sz w:val="28"/>
          <w:szCs w:val="28"/>
          <w:rtl/>
          <w:lang w:bidi="ar-EG"/>
        </w:rPr>
        <w:t>المنظمية</w:t>
      </w:r>
      <w:proofErr w:type="spellEnd"/>
      <w:r w:rsidRPr="009479FD">
        <w:rPr>
          <w:rFonts w:ascii="Sakkal Majalla" w:hAnsi="Sakkal Majalla" w:cs="Sakkal Majalla"/>
          <w:sz w:val="28"/>
          <w:szCs w:val="28"/>
          <w:rtl/>
          <w:lang w:bidi="ar-EG"/>
        </w:rPr>
        <w:t xml:space="preserve"> في الهيئة العامة للطرق والنقل البري في دولة الكويت. ولتحقيق أهداف الدراسة تم الاعتماد على المنهج الوصفي </w:t>
      </w:r>
      <w:proofErr w:type="gramStart"/>
      <w:r w:rsidRPr="009479FD">
        <w:rPr>
          <w:rFonts w:ascii="Sakkal Majalla" w:hAnsi="Sakkal Majalla" w:cs="Sakkal Majalla"/>
          <w:sz w:val="28"/>
          <w:szCs w:val="28"/>
          <w:rtl/>
          <w:lang w:bidi="ar-EG"/>
        </w:rPr>
        <w:t>التحليلي</w:t>
      </w:r>
      <w:r w:rsidR="00790B5C" w:rsidRPr="009479FD">
        <w:rPr>
          <w:rFonts w:ascii="Sakkal Majalla" w:hAnsi="Sakkal Majalla" w:cs="Sakkal Majalla"/>
          <w:sz w:val="28"/>
          <w:szCs w:val="28"/>
          <w:rtl/>
          <w:lang w:bidi="ar-EG"/>
        </w:rPr>
        <w:t xml:space="preserve"> ،و</w:t>
      </w:r>
      <w:r w:rsidRPr="009479FD">
        <w:rPr>
          <w:rFonts w:ascii="Sakkal Majalla" w:hAnsi="Sakkal Majalla" w:cs="Sakkal Majalla"/>
          <w:sz w:val="28"/>
          <w:szCs w:val="28"/>
          <w:rtl/>
          <w:lang w:bidi="ar-EG"/>
        </w:rPr>
        <w:t>بلغ</w:t>
      </w:r>
      <w:proofErr w:type="gramEnd"/>
      <w:r w:rsidRPr="009479FD">
        <w:rPr>
          <w:rFonts w:ascii="Sakkal Majalla" w:hAnsi="Sakkal Majalla" w:cs="Sakkal Majalla"/>
          <w:sz w:val="28"/>
          <w:szCs w:val="28"/>
          <w:rtl/>
          <w:lang w:bidi="ar-EG"/>
        </w:rPr>
        <w:t xml:space="preserve"> عدد الاستبانات الموزعة إلكترونيا (220) استبانة، في حين بلغ عدد الاستبانات المستردة والصالحة للتحليل </w:t>
      </w:r>
      <w:r w:rsidRPr="009479FD">
        <w:rPr>
          <w:rFonts w:ascii="Sakkal Majalla" w:hAnsi="Sakkal Majalla" w:cs="Sakkal Majalla"/>
          <w:sz w:val="28"/>
          <w:szCs w:val="28"/>
          <w:rtl/>
          <w:lang w:bidi="ar-EG"/>
        </w:rPr>
        <w:lastRenderedPageBreak/>
        <w:t>(160).</w:t>
      </w:r>
      <w:r w:rsidRPr="009479FD">
        <w:rPr>
          <w:rFonts w:ascii="Sakkal Majalla" w:hAnsi="Sakkal Majalla" w:cs="Sakkal Majalla"/>
          <w:sz w:val="28"/>
          <w:szCs w:val="28"/>
          <w:lang w:bidi="ar-EG"/>
        </w:rPr>
        <w:t xml:space="preserve"> </w:t>
      </w:r>
      <w:r w:rsidR="00790B5C" w:rsidRPr="009479FD">
        <w:rPr>
          <w:rFonts w:ascii="Sakkal Majalla" w:hAnsi="Sakkal Majalla" w:cs="Sakkal Majalla"/>
          <w:sz w:val="28"/>
          <w:szCs w:val="28"/>
          <w:rtl/>
          <w:lang w:bidi="ar-EG"/>
        </w:rPr>
        <w:t>و</w:t>
      </w:r>
      <w:r w:rsidRPr="009479FD">
        <w:rPr>
          <w:rFonts w:ascii="Sakkal Majalla" w:hAnsi="Sakkal Majalla" w:cs="Sakkal Majalla"/>
          <w:sz w:val="28"/>
          <w:szCs w:val="28"/>
          <w:rtl/>
          <w:lang w:bidi="ar-EG"/>
        </w:rPr>
        <w:t xml:space="preserve">توصلت </w:t>
      </w:r>
      <w:proofErr w:type="gramStart"/>
      <w:r w:rsidRPr="009479FD">
        <w:rPr>
          <w:rFonts w:ascii="Sakkal Majalla" w:hAnsi="Sakkal Majalla" w:cs="Sakkal Majalla"/>
          <w:sz w:val="28"/>
          <w:szCs w:val="28"/>
          <w:rtl/>
          <w:lang w:bidi="ar-EG"/>
        </w:rPr>
        <w:t>الدراسة  إلى</w:t>
      </w:r>
      <w:proofErr w:type="gramEnd"/>
      <w:r w:rsidRPr="009479FD">
        <w:rPr>
          <w:rFonts w:ascii="Sakkal Majalla" w:hAnsi="Sakkal Majalla" w:cs="Sakkal Majalla"/>
          <w:sz w:val="28"/>
          <w:szCs w:val="28"/>
          <w:rtl/>
          <w:lang w:bidi="ar-EG"/>
        </w:rPr>
        <w:t xml:space="preserve">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9479FD">
        <w:rPr>
          <w:rFonts w:ascii="Sakkal Majalla" w:hAnsi="Sakkal Majalla" w:cs="Sakkal Majalla"/>
          <w:sz w:val="28"/>
          <w:szCs w:val="28"/>
          <w:rtl/>
          <w:lang w:bidi="ar-EG"/>
        </w:rPr>
        <w:t>المنظمية</w:t>
      </w:r>
      <w:proofErr w:type="spellEnd"/>
      <w:r w:rsidRPr="009479FD">
        <w:rPr>
          <w:rFonts w:ascii="Sakkal Majalla" w:hAnsi="Sakkal Majalla" w:cs="Sakkal Majalla"/>
          <w:sz w:val="28"/>
          <w:szCs w:val="28"/>
          <w:lang w:bidi="ar-EG"/>
        </w:rPr>
        <w:t xml:space="preserve">. </w:t>
      </w:r>
      <w:r w:rsidRPr="009479FD">
        <w:rPr>
          <w:rFonts w:ascii="Sakkal Majalla" w:hAnsi="Sakkal Majalla" w:cs="Sakkal Majalla"/>
          <w:sz w:val="28"/>
          <w:szCs w:val="28"/>
          <w:rtl/>
          <w:lang w:bidi="ar-EG"/>
        </w:rPr>
        <w:t xml:space="preserve">ووجود أثر ذي دلالة إحصائية للثقافة </w:t>
      </w:r>
      <w:proofErr w:type="spellStart"/>
      <w:r w:rsidRPr="009479FD">
        <w:rPr>
          <w:rFonts w:ascii="Sakkal Majalla" w:hAnsi="Sakkal Majalla" w:cs="Sakkal Majalla"/>
          <w:sz w:val="28"/>
          <w:szCs w:val="28"/>
          <w:rtl/>
          <w:lang w:bidi="ar-EG"/>
        </w:rPr>
        <w:t>المنظمية</w:t>
      </w:r>
      <w:proofErr w:type="spellEnd"/>
      <w:r w:rsidRPr="009479FD">
        <w:rPr>
          <w:rFonts w:ascii="Sakkal Majalla" w:hAnsi="Sakkal Majalla" w:cs="Sakkal Majalla"/>
          <w:sz w:val="28"/>
          <w:szCs w:val="28"/>
          <w:rtl/>
          <w:lang w:bidi="ar-EG"/>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9479FD">
        <w:rPr>
          <w:rFonts w:ascii="Sakkal Majalla" w:hAnsi="Sakkal Majalla" w:cs="Sakkal Majalla"/>
          <w:sz w:val="28"/>
          <w:szCs w:val="28"/>
          <w:rtl/>
          <w:lang w:bidi="ar-EG"/>
        </w:rPr>
        <w:t>المنظمية</w:t>
      </w:r>
      <w:proofErr w:type="spellEnd"/>
      <w:r w:rsidRPr="009479FD">
        <w:rPr>
          <w:rFonts w:ascii="Sakkal Majalla" w:hAnsi="Sakkal Majalla" w:cs="Sakkal Majalla"/>
          <w:sz w:val="28"/>
          <w:szCs w:val="28"/>
          <w:rtl/>
          <w:lang w:bidi="ar-EG"/>
        </w:rPr>
        <w:t xml:space="preserve"> كمتغير وسيط في الهيئة العامة للطرق والنقل البري في دولة الكويت</w:t>
      </w:r>
      <w:r w:rsidRPr="009479FD">
        <w:rPr>
          <w:rFonts w:ascii="Sakkal Majalla" w:hAnsi="Sakkal Majalla" w:cs="Sakkal Majalla"/>
          <w:sz w:val="28"/>
          <w:szCs w:val="28"/>
          <w:lang w:bidi="ar-EG"/>
        </w:rPr>
        <w:t xml:space="preserve">. </w:t>
      </w:r>
      <w:r w:rsidRPr="009479FD">
        <w:rPr>
          <w:rFonts w:ascii="Sakkal Majalla" w:hAnsi="Sakkal Majalla" w:cs="Sakkal Majalla"/>
          <w:sz w:val="28"/>
          <w:szCs w:val="28"/>
          <w:rtl/>
          <w:lang w:bidi="ar-EG"/>
        </w:rPr>
        <w:t>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w:t>
      </w:r>
      <w:r w:rsidRPr="009479FD">
        <w:rPr>
          <w:rFonts w:ascii="Sakkal Majalla" w:hAnsi="Sakkal Majalla" w:cs="Sakkal Majalla"/>
          <w:sz w:val="28"/>
          <w:szCs w:val="28"/>
          <w:rtl/>
        </w:rPr>
        <w:t>ط الجودة لضمان الالتزام الدائم للمواصفات والمقاييس المتبعة.</w:t>
      </w:r>
    </w:p>
    <w:p w14:paraId="781DA2FA" w14:textId="0CFBE20C" w:rsidR="00D315CC" w:rsidRPr="00706F83" w:rsidRDefault="00790B5C"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(الحسنى والخشالى،2022)</w:t>
      </w:r>
    </w:p>
    <w:p w14:paraId="492EDBA3" w14:textId="01D6C6F4" w:rsidR="0073405E" w:rsidRPr="009479FD" w:rsidRDefault="001677A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 xml:space="preserve">هدفت الدراسة إلى قياس أثر التفكير الاستراتيجي بأبعاده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هدفت إلى توضيح الدور المعدل للدعم </w:t>
      </w:r>
      <w:proofErr w:type="spellStart"/>
      <w:r w:rsidRPr="009479FD">
        <w:rPr>
          <w:rFonts w:ascii="Sakkal Majalla" w:hAnsi="Sakkal Majalla" w:cs="Sakkal Majalla"/>
          <w:sz w:val="28"/>
          <w:szCs w:val="28"/>
          <w:rtl/>
          <w:lang w:bidi="ar-EG"/>
        </w:rPr>
        <w:t>المنظمي</w:t>
      </w:r>
      <w:proofErr w:type="spellEnd"/>
      <w:r w:rsidRPr="009479FD">
        <w:rPr>
          <w:rFonts w:ascii="Sakkal Majalla" w:hAnsi="Sakkal Majalla" w:cs="Sakkal Majalla"/>
          <w:sz w:val="28"/>
          <w:szCs w:val="28"/>
          <w:rtl/>
          <w:lang w:bidi="ar-EG"/>
        </w:rPr>
        <w:t xml:space="preserve"> في تحسين أثر التفكير الاستراتيجي في إدارة المخاطر لتلك الشركات. تكون مجتمع الدراسة من</w:t>
      </w:r>
      <w:r w:rsidRPr="009479FD">
        <w:rPr>
          <w:rFonts w:ascii="Sakkal Majalla" w:hAnsi="Sakkal Majalla" w:cs="Sakkal Majalla"/>
          <w:sz w:val="28"/>
          <w:szCs w:val="28"/>
          <w:lang w:bidi="ar-EG"/>
        </w:rPr>
        <w:t xml:space="preserve"> (205) </w:t>
      </w:r>
      <w:r w:rsidRPr="009479FD">
        <w:rPr>
          <w:rFonts w:ascii="Sakkal Majalla" w:hAnsi="Sakkal Majalla" w:cs="Sakkal Majalla"/>
          <w:sz w:val="28"/>
          <w:szCs w:val="28"/>
          <w:rtl/>
          <w:lang w:bidi="ar-EG"/>
        </w:rPr>
        <w:t xml:space="preserve">شركة تمثل شركات المقاولات العمانية، وقد تم الاعتماد على أسلوب المسح الشامل، حيث تم توزيع (205) استبانات، وتم استرجاع (149) استبانة صالحة للتحليل الإحصائي. استخدمت الدراسة المنهج الوصفي الكمي، كما تمت الاستعانة بمجموعة من الأساليب الإحصائية لتحليل بيانات الدراسة من أهمها معامل الانحدار، والانحدار الهرمي. توصلت الدراسة إلى العديد من النتائج أهمها تبين وجود أثر ذو دلالة إحصائية للتفكير الاستراتيجي في إدارة المخاطر في شركات المقاولات العمانية، كما أكدت الدراسة وجود دور للدعم </w:t>
      </w:r>
      <w:proofErr w:type="spellStart"/>
      <w:r w:rsidRPr="009479FD">
        <w:rPr>
          <w:rFonts w:ascii="Sakkal Majalla" w:hAnsi="Sakkal Majalla" w:cs="Sakkal Majalla"/>
          <w:sz w:val="28"/>
          <w:szCs w:val="28"/>
          <w:rtl/>
          <w:lang w:bidi="ar-EG"/>
        </w:rPr>
        <w:t>المنظمي</w:t>
      </w:r>
      <w:proofErr w:type="spellEnd"/>
      <w:r w:rsidRPr="009479FD">
        <w:rPr>
          <w:rFonts w:ascii="Sakkal Majalla" w:hAnsi="Sakkal Majalla" w:cs="Sakkal Majalla"/>
          <w:sz w:val="28"/>
          <w:szCs w:val="28"/>
          <w:rtl/>
          <w:lang w:bidi="ar-EG"/>
        </w:rPr>
        <w:t xml:space="preserve"> في تحسين أثر التفكير الاستراتيجي في إدارة المخاطر في شركات العمانية، </w:t>
      </w:r>
      <w:proofErr w:type="spellStart"/>
      <w:r w:rsidRPr="009479FD">
        <w:rPr>
          <w:rFonts w:ascii="Sakkal Majalla" w:hAnsi="Sakkal Majalla" w:cs="Sakkal Majalla"/>
          <w:sz w:val="28"/>
          <w:szCs w:val="28"/>
          <w:rtl/>
          <w:lang w:bidi="ar-EG"/>
        </w:rPr>
        <w:t>وأضحت</w:t>
      </w:r>
      <w:proofErr w:type="spellEnd"/>
      <w:r w:rsidRPr="009479FD">
        <w:rPr>
          <w:rFonts w:ascii="Sakkal Majalla" w:hAnsi="Sakkal Majalla" w:cs="Sakkal Majalla"/>
          <w:sz w:val="28"/>
          <w:szCs w:val="28"/>
          <w:rtl/>
          <w:lang w:bidi="ar-EG"/>
        </w:rPr>
        <w:t xml:space="preserve"> أيضا وجود مستويات مرتفعة لأبعاد التفكير الاستراتيجي باستثناء صياغة الفرضيات، ومستويات مرتفعة </w:t>
      </w:r>
      <w:r w:rsidRPr="009479FD">
        <w:rPr>
          <w:rFonts w:ascii="Sakkal Majalla" w:hAnsi="Sakkal Majalla" w:cs="Sakkal Majalla"/>
          <w:sz w:val="28"/>
          <w:szCs w:val="28"/>
          <w:rtl/>
          <w:lang w:bidi="ar-EG"/>
        </w:rPr>
        <w:lastRenderedPageBreak/>
        <w:t xml:space="preserve">لأبعاد إدارة المخاطر، كما جاءت مستويات الأهمية للدعم </w:t>
      </w:r>
      <w:proofErr w:type="spellStart"/>
      <w:r w:rsidRPr="009479FD">
        <w:rPr>
          <w:rFonts w:ascii="Sakkal Majalla" w:hAnsi="Sakkal Majalla" w:cs="Sakkal Majalla"/>
          <w:sz w:val="28"/>
          <w:szCs w:val="28"/>
          <w:rtl/>
          <w:lang w:bidi="ar-EG"/>
        </w:rPr>
        <w:t>المنظمي</w:t>
      </w:r>
      <w:proofErr w:type="spellEnd"/>
      <w:r w:rsidRPr="009479FD">
        <w:rPr>
          <w:rFonts w:ascii="Sakkal Majalla" w:hAnsi="Sakkal Majalla" w:cs="Sakkal Majalla"/>
          <w:sz w:val="28"/>
          <w:szCs w:val="28"/>
          <w:rtl/>
          <w:lang w:bidi="ar-EG"/>
        </w:rPr>
        <w:t xml:space="preserve"> متوسطة. في ضوء النتائج اقترح الباحث مجموعة من التوصيات التي يمكن أن تساعد إدارات شركات المقاولات العمانية في رفع مستويات أبعاد التفكير الاستراتيجي، وإدارة المخاطر، ومستوى الدعم </w:t>
      </w:r>
      <w:proofErr w:type="spellStart"/>
      <w:r w:rsidRPr="009479FD">
        <w:rPr>
          <w:rFonts w:ascii="Sakkal Majalla" w:hAnsi="Sakkal Majalla" w:cs="Sakkal Majalla"/>
          <w:sz w:val="28"/>
          <w:szCs w:val="28"/>
          <w:rtl/>
          <w:lang w:bidi="ar-EG"/>
        </w:rPr>
        <w:t>المنظمي</w:t>
      </w:r>
      <w:proofErr w:type="spellEnd"/>
      <w:r w:rsidRPr="009479FD">
        <w:rPr>
          <w:rFonts w:ascii="Sakkal Majalla" w:hAnsi="Sakkal Majalla" w:cs="Sakkal Majalla"/>
          <w:sz w:val="28"/>
          <w:szCs w:val="28"/>
          <w:rtl/>
          <w:lang w:bidi="ar-EG"/>
        </w:rPr>
        <w:t>، وتحقيق التوازن بينها، حيث أوصت الشركات العمانية العمل على تطوير قدرات المديرين على استشراف المستقبل، وتشجيع مديريها على إعداد السيناريوهات والافتراضات، كما أوصت لها الاستعانة بأنظمة متطورة لمراقبة المخاطر، والاهتمام بشكل أكبر باستراتيجيات بديلة للاستجابة للمخاطر وعدم الاعتماد على خطة محددة، وأهمية وضع نظام مكافآت يتوافق مع الإسهامات التي يقدمها العاملون، ومعاملة العاملين بإنصاف من حيث توزيع إجراءات العمل، وعدالة توزيع المكافآت مما ي</w:t>
      </w:r>
      <w:r w:rsidRPr="009479FD">
        <w:rPr>
          <w:rFonts w:ascii="Sakkal Majalla" w:hAnsi="Sakkal Majalla" w:cs="Sakkal Majalla"/>
          <w:sz w:val="28"/>
          <w:szCs w:val="28"/>
          <w:rtl/>
        </w:rPr>
        <w:t>ساهم في خلق الرضا والالتزام لدى العاملين وتحسين الأداء</w:t>
      </w:r>
      <w:r w:rsidRPr="009479FD">
        <w:rPr>
          <w:rFonts w:ascii="Sakkal Majalla" w:hAnsi="Sakkal Majalla" w:cs="Sakkal Majalla"/>
          <w:sz w:val="28"/>
          <w:szCs w:val="28"/>
          <w:lang w:bidi="ar-EG"/>
        </w:rPr>
        <w:t>.</w:t>
      </w:r>
    </w:p>
    <w:p w14:paraId="73718B4C" w14:textId="54566AEF" w:rsidR="001677A7" w:rsidRPr="00706F83" w:rsidRDefault="001677A7" w:rsidP="00706F83">
      <w:pPr>
        <w:pStyle w:val="ListParagraph"/>
        <w:numPr>
          <w:ilvl w:val="2"/>
          <w:numId w:val="2"/>
        </w:numPr>
        <w:spacing w:line="360" w:lineRule="auto"/>
        <w:ind w:left="1132"/>
        <w:jc w:val="both"/>
        <w:rPr>
          <w:rFonts w:ascii="Sakkal Majalla" w:hAnsi="Sakkal Majalla" w:cs="Sakkal Majalla"/>
          <w:b/>
          <w:bCs/>
          <w:sz w:val="28"/>
          <w:szCs w:val="28"/>
          <w:rtl/>
          <w:lang w:bidi="ar-EG"/>
        </w:rPr>
      </w:pPr>
      <w:r w:rsidRPr="00706F83">
        <w:rPr>
          <w:rFonts w:ascii="Sakkal Majalla" w:hAnsi="Sakkal Majalla" w:cs="Sakkal Majalla"/>
          <w:b/>
          <w:bCs/>
          <w:sz w:val="28"/>
          <w:szCs w:val="28"/>
          <w:rtl/>
          <w:lang w:bidi="ar-EG"/>
        </w:rPr>
        <w:t>دراسة (</w:t>
      </w:r>
      <w:proofErr w:type="spellStart"/>
      <w:r w:rsidRPr="00706F83">
        <w:rPr>
          <w:rFonts w:ascii="Sakkal Majalla" w:hAnsi="Sakkal Majalla" w:cs="Sakkal Majalla"/>
          <w:b/>
          <w:bCs/>
          <w:sz w:val="28"/>
          <w:szCs w:val="28"/>
          <w:rtl/>
          <w:lang w:bidi="ar-EG"/>
        </w:rPr>
        <w:t>المرى</w:t>
      </w:r>
      <w:proofErr w:type="spellEnd"/>
      <w:r w:rsidRPr="00706F83">
        <w:rPr>
          <w:rFonts w:ascii="Sakkal Majalla" w:hAnsi="Sakkal Majalla" w:cs="Sakkal Majalla"/>
          <w:b/>
          <w:bCs/>
          <w:sz w:val="28"/>
          <w:szCs w:val="28"/>
          <w:rtl/>
          <w:lang w:bidi="ar-EG"/>
        </w:rPr>
        <w:t xml:space="preserve"> والعقيد،2020) </w:t>
      </w:r>
    </w:p>
    <w:p w14:paraId="08F66CD2" w14:textId="34022643" w:rsidR="001677A7" w:rsidRPr="009479FD" w:rsidRDefault="001677A7" w:rsidP="009479FD">
      <w:pPr>
        <w:spacing w:line="360" w:lineRule="auto"/>
        <w:ind w:left="423" w:firstLine="720"/>
        <w:jc w:val="both"/>
        <w:rPr>
          <w:rFonts w:ascii="Sakkal Majalla" w:hAnsi="Sakkal Majalla" w:cs="Sakkal Majalla"/>
          <w:sz w:val="28"/>
          <w:szCs w:val="28"/>
          <w:rtl/>
          <w:lang w:bidi="ar-EG"/>
        </w:rPr>
      </w:pPr>
      <w:r w:rsidRPr="009479FD">
        <w:rPr>
          <w:rFonts w:ascii="Sakkal Majalla" w:hAnsi="Sakkal Majalla" w:cs="Sakkal Majalla"/>
          <w:sz w:val="28"/>
          <w:szCs w:val="28"/>
          <w:rtl/>
          <w:lang w:bidi="ar-EG"/>
        </w:rPr>
        <w:t>هدفت الدراسة</w:t>
      </w:r>
      <w:r w:rsidR="00BA174F" w:rsidRPr="009479FD">
        <w:rPr>
          <w:rFonts w:ascii="Sakkal Majalla" w:hAnsi="Sakkal Majalla" w:cs="Sakkal Majalla"/>
          <w:sz w:val="28"/>
          <w:szCs w:val="28"/>
          <w:rtl/>
          <w:lang w:bidi="ar-EG"/>
        </w:rPr>
        <w:t xml:space="preserve"> إلى ا</w:t>
      </w:r>
      <w:r w:rsidRPr="009479FD">
        <w:rPr>
          <w:rFonts w:ascii="Sakkal Majalla" w:hAnsi="Sakkal Majalla" w:cs="Sakkal Majalla"/>
          <w:sz w:val="28"/>
          <w:szCs w:val="28"/>
          <w:rtl/>
        </w:rPr>
        <w:t xml:space="preserve">لتعرف على أثر إدارة المخاطر على الأداء الاستراتيجي بوجود ذكاء الأعمال كمتغير وسيط في البنوك التجارية العاملة في دولة الكويت. ولتحقيق أهداف الدراسة فقد صمم الباحث استبانة الدراسة لتوزيعها على أفراد العينة التي تم سحبها من مجتمع الدراسة الذي تألف من الموظفين العاملين في الإدارة العليا والوسطى في البنوك التجارية العاملة في دولة الكويت والبالغ عددهم ٦٤٦٢ إداري، وقد كانت العينة المسحوبة عشوائية طبقية مؤلفة من ٣٦٣ فردا من الموظفين العاملين في الإدارة العليا والوسطى في البنوك التجارية العاملة في دولة الكويت وقد تم توزيع الاستبانة على عينة الدراسة واسترداد 270 استبانة صالحة للتحليل. وقد تم التوصل إلى عدة نتائج أهمها: يوجد أثر ذو دلالة إحصائية لإدارة المخاطر بأبعادها (مخاطر الوثائق، مخاطر السمعة التنظيمية، مخاطر الموارد البشرية، ومخاطر الثقافة التنظيمية) في الأداء الاستراتيجي في البنوك التجارية العاملة في دولة الكويت، كما يوجد أثر لإدارة المخاطر بأبعادها (مخاطر الوثائق، مخاطر السمعة التنظيمية، مخاطر الموارد البشرية، ومخاطر الثقافة التنظيمية) في ذكاء الأعمال في البنوك التجارية العاملة في دولة الكويت. ويوجد أثر لذكاء الأعمال في الأداء الاستراتيجي في البنوك التجارية العاملة في دولة الكويت. ويوجد أثر لإدارة المخاطر في الأداء الاستراتيجي في البنوك التجارية العاملة في دولة الكويت من خلال </w:t>
      </w:r>
      <w:r w:rsidRPr="009479FD">
        <w:rPr>
          <w:rFonts w:ascii="Sakkal Majalla" w:hAnsi="Sakkal Majalla" w:cs="Sakkal Majalla"/>
          <w:sz w:val="28"/>
          <w:szCs w:val="28"/>
          <w:rtl/>
        </w:rPr>
        <w:lastRenderedPageBreak/>
        <w:t xml:space="preserve">تفعيل دور ذكاء الأعمال كمتغير وسيط. أما أبرز التوصيات فتركزت على ما يلي: ضرورة تحديث آليات إدارة المخاطر في البنوك من خلال تحديد أشخاص معينين للحصول على أية بيانات خاصة بالعملاء، المحافظة على سمعة البنوك المتعلقة بإجراءات الأمان، تشجيع الموظفين على فصل العلاقات الشخصية عن إجراءات العمل، تقليل معدل دوران العمل في البنك، كما توصي الدراسة بضرورة الحرص على تحديث شبكة الإنترنت في البنوك التجارية العاملة في </w:t>
      </w:r>
      <w:proofErr w:type="gramStart"/>
      <w:r w:rsidRPr="009479FD">
        <w:rPr>
          <w:rFonts w:ascii="Sakkal Majalla" w:hAnsi="Sakkal Majalla" w:cs="Sakkal Majalla"/>
          <w:sz w:val="28"/>
          <w:szCs w:val="28"/>
          <w:rtl/>
        </w:rPr>
        <w:t>الكويت .</w:t>
      </w:r>
      <w:proofErr w:type="gramEnd"/>
    </w:p>
    <w:bookmarkEnd w:id="42"/>
    <w:p w14:paraId="61CBCCD2" w14:textId="77777777" w:rsidR="00706F83" w:rsidRDefault="00706F83" w:rsidP="00706F83">
      <w:pPr>
        <w:spacing w:line="360" w:lineRule="auto"/>
        <w:jc w:val="both"/>
        <w:rPr>
          <w:rFonts w:ascii="Sakkal Majalla" w:hAnsi="Sakkal Majalla" w:cs="Sakkal Majalla"/>
          <w:rtl/>
        </w:rPr>
      </w:pPr>
    </w:p>
    <w:p w14:paraId="05468801" w14:textId="77777777" w:rsidR="00706F83" w:rsidRDefault="00706F83" w:rsidP="00706F83">
      <w:pPr>
        <w:spacing w:line="360" w:lineRule="auto"/>
        <w:jc w:val="both"/>
        <w:rPr>
          <w:rFonts w:ascii="Sakkal Majalla" w:hAnsi="Sakkal Majalla" w:cs="Sakkal Majalla"/>
          <w:rtl/>
        </w:rPr>
      </w:pPr>
    </w:p>
    <w:p w14:paraId="0455781C" w14:textId="77777777" w:rsidR="00706F83" w:rsidRDefault="00706F83" w:rsidP="00706F83">
      <w:pPr>
        <w:spacing w:line="360" w:lineRule="auto"/>
        <w:jc w:val="both"/>
        <w:rPr>
          <w:rFonts w:ascii="Sakkal Majalla" w:hAnsi="Sakkal Majalla" w:cs="Sakkal Majalla"/>
          <w:rtl/>
        </w:rPr>
      </w:pPr>
    </w:p>
    <w:p w14:paraId="7D2D81A0" w14:textId="77777777" w:rsidR="00706F83" w:rsidRDefault="00706F83" w:rsidP="00706F83">
      <w:pPr>
        <w:spacing w:line="360" w:lineRule="auto"/>
        <w:jc w:val="both"/>
        <w:rPr>
          <w:rFonts w:ascii="Sakkal Majalla" w:hAnsi="Sakkal Majalla" w:cs="Sakkal Majalla"/>
          <w:rtl/>
        </w:rPr>
      </w:pPr>
    </w:p>
    <w:p w14:paraId="1439C7AA" w14:textId="77777777" w:rsidR="00706F83" w:rsidRDefault="00706F83" w:rsidP="00706F83">
      <w:pPr>
        <w:spacing w:line="360" w:lineRule="auto"/>
        <w:jc w:val="both"/>
        <w:rPr>
          <w:rFonts w:ascii="Sakkal Majalla" w:hAnsi="Sakkal Majalla" w:cs="Sakkal Majalla"/>
          <w:rtl/>
        </w:rPr>
      </w:pPr>
    </w:p>
    <w:p w14:paraId="23E4D33D" w14:textId="77777777" w:rsidR="00706F83" w:rsidRDefault="00706F83" w:rsidP="00706F83">
      <w:pPr>
        <w:spacing w:line="360" w:lineRule="auto"/>
        <w:jc w:val="both"/>
        <w:rPr>
          <w:rFonts w:ascii="Sakkal Majalla" w:hAnsi="Sakkal Majalla" w:cs="Sakkal Majalla"/>
          <w:rtl/>
        </w:rPr>
      </w:pPr>
    </w:p>
    <w:p w14:paraId="3FD2F252" w14:textId="77777777" w:rsidR="00706F83" w:rsidRDefault="00706F83" w:rsidP="00706F83">
      <w:pPr>
        <w:spacing w:line="360" w:lineRule="auto"/>
        <w:jc w:val="both"/>
        <w:rPr>
          <w:rFonts w:ascii="Sakkal Majalla" w:hAnsi="Sakkal Majalla" w:cs="Sakkal Majalla"/>
          <w:rtl/>
        </w:rPr>
      </w:pPr>
    </w:p>
    <w:p w14:paraId="15AE8C11" w14:textId="77777777" w:rsidR="00706F83" w:rsidRDefault="00706F83" w:rsidP="00706F83">
      <w:pPr>
        <w:spacing w:line="360" w:lineRule="auto"/>
        <w:jc w:val="both"/>
        <w:rPr>
          <w:rFonts w:ascii="Sakkal Majalla" w:hAnsi="Sakkal Majalla" w:cs="Sakkal Majalla"/>
          <w:rtl/>
        </w:rPr>
      </w:pPr>
    </w:p>
    <w:p w14:paraId="0EB31654" w14:textId="77777777" w:rsidR="00706F83" w:rsidRDefault="00706F83" w:rsidP="00706F83">
      <w:pPr>
        <w:spacing w:line="360" w:lineRule="auto"/>
        <w:jc w:val="both"/>
        <w:rPr>
          <w:rFonts w:ascii="Sakkal Majalla" w:hAnsi="Sakkal Majalla" w:cs="Sakkal Majalla"/>
          <w:rtl/>
        </w:rPr>
      </w:pPr>
    </w:p>
    <w:p w14:paraId="61A7FAB5" w14:textId="77777777" w:rsidR="00706F83" w:rsidRDefault="00706F83" w:rsidP="00706F83">
      <w:pPr>
        <w:spacing w:line="360" w:lineRule="auto"/>
        <w:jc w:val="both"/>
        <w:rPr>
          <w:rFonts w:ascii="Sakkal Majalla" w:hAnsi="Sakkal Majalla" w:cs="Sakkal Majalla"/>
          <w:rtl/>
        </w:rPr>
      </w:pPr>
    </w:p>
    <w:p w14:paraId="22EB4027" w14:textId="77777777" w:rsidR="00706F83" w:rsidRDefault="00706F83" w:rsidP="00706F83">
      <w:pPr>
        <w:spacing w:line="360" w:lineRule="auto"/>
        <w:jc w:val="both"/>
        <w:rPr>
          <w:rFonts w:ascii="Sakkal Majalla" w:hAnsi="Sakkal Majalla" w:cs="Sakkal Majalla"/>
          <w:rtl/>
        </w:rPr>
      </w:pPr>
    </w:p>
    <w:p w14:paraId="0E6FFCF7" w14:textId="77777777" w:rsidR="00706F83" w:rsidRDefault="00706F83" w:rsidP="00706F83">
      <w:pPr>
        <w:spacing w:line="360" w:lineRule="auto"/>
        <w:jc w:val="both"/>
        <w:rPr>
          <w:rFonts w:ascii="Sakkal Majalla" w:hAnsi="Sakkal Majalla" w:cs="Sakkal Majalla"/>
          <w:rtl/>
        </w:rPr>
      </w:pPr>
    </w:p>
    <w:p w14:paraId="64ABB566" w14:textId="77777777" w:rsidR="00706F83" w:rsidRDefault="00706F83" w:rsidP="00706F83">
      <w:pPr>
        <w:spacing w:line="360" w:lineRule="auto"/>
        <w:jc w:val="both"/>
        <w:rPr>
          <w:rFonts w:ascii="Sakkal Majalla" w:hAnsi="Sakkal Majalla" w:cs="Sakkal Majalla"/>
          <w:rtl/>
        </w:rPr>
      </w:pPr>
    </w:p>
    <w:p w14:paraId="7D38CA99" w14:textId="77777777" w:rsidR="00706F83" w:rsidRDefault="00706F83" w:rsidP="00706F83">
      <w:pPr>
        <w:spacing w:line="360" w:lineRule="auto"/>
        <w:jc w:val="both"/>
        <w:rPr>
          <w:rFonts w:ascii="Sakkal Majalla" w:hAnsi="Sakkal Majalla" w:cs="Sakkal Majalla"/>
          <w:rtl/>
        </w:rPr>
      </w:pPr>
    </w:p>
    <w:p w14:paraId="42EA8F13" w14:textId="77777777" w:rsidR="00706F83" w:rsidRDefault="00706F83" w:rsidP="00706F83">
      <w:pPr>
        <w:spacing w:line="360" w:lineRule="auto"/>
        <w:jc w:val="both"/>
        <w:rPr>
          <w:rFonts w:ascii="Sakkal Majalla" w:hAnsi="Sakkal Majalla" w:cs="Sakkal Majalla"/>
          <w:rtl/>
        </w:rPr>
      </w:pPr>
    </w:p>
    <w:p w14:paraId="2AEC5CDC" w14:textId="77777777" w:rsidR="00706F83" w:rsidRDefault="00706F83" w:rsidP="00706F83">
      <w:pPr>
        <w:spacing w:line="360" w:lineRule="auto"/>
        <w:jc w:val="both"/>
        <w:rPr>
          <w:rFonts w:ascii="Sakkal Majalla" w:hAnsi="Sakkal Majalla" w:cs="Sakkal Majalla"/>
          <w:rtl/>
        </w:rPr>
      </w:pPr>
    </w:p>
    <w:p w14:paraId="1F13167D" w14:textId="77777777" w:rsidR="00706F83" w:rsidRDefault="00706F83" w:rsidP="00706F83">
      <w:pPr>
        <w:spacing w:line="360" w:lineRule="auto"/>
        <w:jc w:val="both"/>
        <w:rPr>
          <w:rFonts w:ascii="Sakkal Majalla" w:hAnsi="Sakkal Majalla" w:cs="Sakkal Majalla"/>
          <w:rtl/>
        </w:rPr>
      </w:pPr>
    </w:p>
    <w:p w14:paraId="09CB93C0" w14:textId="77777777" w:rsidR="00706F83" w:rsidRDefault="00706F83" w:rsidP="00706F83">
      <w:pPr>
        <w:spacing w:line="360" w:lineRule="auto"/>
        <w:jc w:val="both"/>
        <w:rPr>
          <w:rFonts w:ascii="Sakkal Majalla" w:hAnsi="Sakkal Majalla" w:cs="Sakkal Majalla"/>
          <w:rtl/>
        </w:rPr>
      </w:pPr>
    </w:p>
    <w:p w14:paraId="4D8E8E06" w14:textId="77777777" w:rsidR="00706F83" w:rsidRPr="00706F83" w:rsidRDefault="00706F83" w:rsidP="001637A0">
      <w:pPr>
        <w:spacing w:line="360" w:lineRule="auto"/>
        <w:jc w:val="center"/>
        <w:outlineLvl w:val="0"/>
        <w:rPr>
          <w:rFonts w:ascii="Sakkal Majalla" w:hAnsi="Sakkal Majalla" w:cs="Sakkal Majalla"/>
          <w:b/>
          <w:bCs/>
          <w:sz w:val="40"/>
          <w:szCs w:val="40"/>
          <w:rtl/>
        </w:rPr>
      </w:pPr>
      <w:bookmarkStart w:id="43" w:name="_Toc181729759"/>
      <w:r w:rsidRPr="00706F83">
        <w:rPr>
          <w:rFonts w:ascii="Sakkal Majalla" w:hAnsi="Sakkal Majalla" w:cs="Sakkal Majalla" w:hint="cs"/>
          <w:b/>
          <w:bCs/>
          <w:sz w:val="40"/>
          <w:szCs w:val="40"/>
          <w:rtl/>
        </w:rPr>
        <w:lastRenderedPageBreak/>
        <w:t>الفصل الثاني: الإطار النظري</w:t>
      </w:r>
      <w:bookmarkEnd w:id="43"/>
    </w:p>
    <w:p w14:paraId="70EB653A" w14:textId="77777777" w:rsidR="00706F83" w:rsidRPr="00706F83" w:rsidRDefault="00706F83" w:rsidP="001637A0">
      <w:pPr>
        <w:spacing w:line="360" w:lineRule="auto"/>
        <w:jc w:val="center"/>
        <w:outlineLvl w:val="1"/>
        <w:rPr>
          <w:rFonts w:ascii="Sakkal Majalla" w:hAnsi="Sakkal Majalla" w:cs="Sakkal Majalla"/>
          <w:b/>
          <w:bCs/>
          <w:sz w:val="36"/>
          <w:szCs w:val="36"/>
        </w:rPr>
      </w:pPr>
      <w:bookmarkStart w:id="44" w:name="_Toc181729760"/>
      <w:r w:rsidRPr="00706F83">
        <w:rPr>
          <w:rFonts w:ascii="Sakkal Majalla" w:hAnsi="Sakkal Majalla" w:cs="Sakkal Majalla" w:hint="cs"/>
          <w:b/>
          <w:bCs/>
          <w:sz w:val="36"/>
          <w:szCs w:val="36"/>
          <w:rtl/>
        </w:rPr>
        <w:t xml:space="preserve">المبحث الأول: </w:t>
      </w:r>
      <w:r w:rsidRPr="00706F83">
        <w:rPr>
          <w:rFonts w:ascii="Sakkal Majalla" w:hAnsi="Sakkal Majalla" w:cs="Sakkal Majalla"/>
          <w:b/>
          <w:bCs/>
          <w:sz w:val="36"/>
          <w:szCs w:val="36"/>
          <w:rtl/>
        </w:rPr>
        <w:t>إدارة المخاطر المؤسسية</w:t>
      </w:r>
      <w:bookmarkEnd w:id="44"/>
    </w:p>
    <w:p w14:paraId="1197553D"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45" w:name="_Toc181729761"/>
      <w:r w:rsidRPr="00706F83">
        <w:rPr>
          <w:rFonts w:ascii="Sakkal Majalla" w:hAnsi="Sakkal Majalla" w:cs="Sakkal Majalla"/>
          <w:b/>
          <w:bCs/>
          <w:sz w:val="32"/>
          <w:szCs w:val="32"/>
          <w:rtl/>
        </w:rPr>
        <w:t>تمهيد</w:t>
      </w:r>
      <w:bookmarkEnd w:id="45"/>
    </w:p>
    <w:p w14:paraId="75ADBFAD"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تعد إدارة المخاطر إضافة جديدة نسبيًا للمفهوم الواسع للحاكمية المؤسسية، وذلك لكل من القطاع الخاص والقطاع العام، إذ تعتبر إدارة المخاطر أداة فعالة تسهم في مساعدة إدارات الشركات على تحمل مسؤولياتها تجاه مختلف أصحاب العلاقة، وهو ما دفع الجهات التنظيمية في الاردن الى </w:t>
      </w:r>
      <w:proofErr w:type="spellStart"/>
      <w:r w:rsidRPr="00706F83">
        <w:rPr>
          <w:rFonts w:ascii="Sakkal Majalla" w:hAnsi="Sakkal Majalla" w:cs="Sakkal Majalla"/>
          <w:sz w:val="28"/>
          <w:szCs w:val="28"/>
          <w:rtl/>
        </w:rPr>
        <w:t>الإهتمام</w:t>
      </w:r>
      <w:proofErr w:type="spellEnd"/>
      <w:r w:rsidRPr="00706F83">
        <w:rPr>
          <w:rFonts w:ascii="Sakkal Majalla" w:hAnsi="Sakkal Majalla" w:cs="Sakkal Majalla"/>
          <w:sz w:val="28"/>
          <w:szCs w:val="28"/>
          <w:rtl/>
        </w:rPr>
        <w:t xml:space="preserve"> بإدارة المخاطر من خلال تضمينها في مختلف تعليمات وقوانين الحاكمية المؤسسية للشركات، مثل تعليمات الحاكمية المؤسسية للبنوك، وتعليمات الحاكمية المؤسسية، وتعليمات الحاكمية المؤسسية للشركات المساهمة العامة وغيرها، وفي هذا المبحث سيتم مناقشة أهم المفاهيم المرتبطة بإدارة المخاطر المؤسسية.</w:t>
      </w:r>
    </w:p>
    <w:p w14:paraId="259F4ABB"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46" w:name="_Toc181729762"/>
      <w:r w:rsidRPr="00706F83">
        <w:rPr>
          <w:rFonts w:ascii="Sakkal Majalla" w:hAnsi="Sakkal Majalla" w:cs="Sakkal Majalla" w:hint="cs"/>
          <w:b/>
          <w:bCs/>
          <w:sz w:val="32"/>
          <w:szCs w:val="32"/>
          <w:rtl/>
        </w:rPr>
        <w:t>1.1.2</w:t>
      </w:r>
      <w:r w:rsidRPr="00706F83">
        <w:rPr>
          <w:rFonts w:ascii="Sakkal Majalla" w:hAnsi="Sakkal Majalla" w:cs="Sakkal Majalla"/>
          <w:b/>
          <w:bCs/>
          <w:sz w:val="32"/>
          <w:szCs w:val="32"/>
          <w:rtl/>
        </w:rPr>
        <w:t xml:space="preserve"> مفهوم إدارة المخاطر المؤسسية</w:t>
      </w:r>
      <w:bookmarkEnd w:id="46"/>
    </w:p>
    <w:p w14:paraId="6B02BD93"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t>قبل التطرق الى تعريف إدارة المخاطر لا بد من الوقوف على مفهوم الخطر، حيث أن إدارة المخاطر هي الإدارة المعنية بإدارة الخطر، والذي يتم تعريفه بشكل عام على أنه مصطلح يستخدم للتعبير عن حالة عدم التأكد المتعلقة بالأحداث أو النتائج المتوقعة مستقبلاً، والتي يحتمل أن تؤثر بشكل ملموس على أداء المنظمة، وتكون عائقاً أما تحقيقها لأهدافها</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كما عرف</w:t>
      </w:r>
      <w:r w:rsidRPr="00706F83">
        <w:rPr>
          <w:rFonts w:ascii="Sakkal Majalla" w:hAnsi="Sakkal Majalla" w:cs="Sakkal Majalla" w:hint="cs"/>
          <w:sz w:val="28"/>
          <w:szCs w:val="28"/>
          <w:rtl/>
          <w:lang w:bidi="ar-EG"/>
        </w:rPr>
        <w:t xml:space="preserve"> ب</w:t>
      </w:r>
      <w:r w:rsidRPr="00706F83">
        <w:rPr>
          <w:rFonts w:ascii="Sakkal Majalla" w:hAnsi="Sakkal Majalla" w:cs="Sakkal Majalla"/>
          <w:sz w:val="28"/>
          <w:szCs w:val="28"/>
          <w:rtl/>
          <w:lang w:bidi="ar-EG"/>
        </w:rPr>
        <w:t xml:space="preserve">احتمال التعرض الى تهديد أو أي احداث سلبية تكون ناتجة عن عوامل داخل المنظمة أو خارجها، وتلحق الضرر المنظمة، </w:t>
      </w:r>
      <w:proofErr w:type="spellStart"/>
      <w:r w:rsidRPr="00706F83">
        <w:rPr>
          <w:rFonts w:ascii="Sakkal Majalla" w:hAnsi="Sakkal Majalla" w:cs="Sakkal Majalla"/>
          <w:sz w:val="28"/>
          <w:szCs w:val="28"/>
          <w:rtl/>
          <w:lang w:bidi="ar-EG"/>
        </w:rPr>
        <w:t>وتعيقها</w:t>
      </w:r>
      <w:proofErr w:type="spellEnd"/>
      <w:r w:rsidRPr="00706F83">
        <w:rPr>
          <w:rFonts w:ascii="Sakkal Majalla" w:hAnsi="Sakkal Majalla" w:cs="Sakkal Majalla"/>
          <w:sz w:val="28"/>
          <w:szCs w:val="28"/>
          <w:rtl/>
          <w:lang w:bidi="ar-EG"/>
        </w:rPr>
        <w:t xml:space="preserve"> في تحقيق أهدافها، ويعرف الخطر أيضاً على أنه حدث محتمل وقوعه في المستقبل نتيجة حادث مفاجئ يترتب عليه خسارة مادية أو معنوية تعيق تحقيق الأهداف</w:t>
      </w:r>
      <w:r w:rsidRPr="00706F83">
        <w:rPr>
          <w:rFonts w:ascii="Sakkal Majalla" w:hAnsi="Sakkal Majalla" w:cs="Sakkal Majalla" w:hint="cs"/>
          <w:sz w:val="28"/>
          <w:szCs w:val="28"/>
          <w:rtl/>
          <w:lang w:bidi="ar-EG"/>
        </w:rPr>
        <w:t>.</w:t>
      </w:r>
    </w:p>
    <w:p w14:paraId="632FA1D8"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t>كما تم تعريف المخاطر بأنها مجموعة من الفرص والتهديدات التي تواجه الشركة في سعيها لتحقيق أهدافها، وأشار إلى أن المخاطر تعبر عن حالة من عدم التأكد والتي يمكن أن تؤثر إيجاباً أو سلياً في قدرة الشركة على تحقيق أهدافها، من خلال تسببها في العديد من النتائج المترابطة، حيث أن المخاطر مرتبطة بتحقيق أهداف الشركة، وهي ضرورة من</w:t>
      </w:r>
      <w:r w:rsidRPr="00706F83">
        <w:rPr>
          <w:rFonts w:ascii="Sakkal Majalla" w:hAnsi="Sakkal Majalla" w:cs="Sakkal Majalla"/>
          <w:sz w:val="28"/>
          <w:szCs w:val="28"/>
          <w:lang w:bidi="ar-EG"/>
        </w:rPr>
        <w:t xml:space="preserve"> </w:t>
      </w:r>
      <w:r w:rsidRPr="00706F83">
        <w:rPr>
          <w:rFonts w:ascii="Sakkal Majalla" w:hAnsi="Sakkal Majalla" w:cs="Sakkal Majalla"/>
          <w:sz w:val="28"/>
          <w:szCs w:val="28"/>
          <w:rtl/>
          <w:lang w:bidi="ar-EG"/>
        </w:rPr>
        <w:t xml:space="preserve">ضرورات النجاح، ولا يمكن تحقيق الأهداف دون قبول </w:t>
      </w:r>
      <w:r w:rsidRPr="00706F83">
        <w:rPr>
          <w:rFonts w:ascii="Sakkal Majalla" w:hAnsi="Sakkal Majalla" w:cs="Sakkal Majalla"/>
          <w:sz w:val="28"/>
          <w:szCs w:val="28"/>
          <w:rtl/>
          <w:lang w:bidi="ar-EG"/>
        </w:rPr>
        <w:lastRenderedPageBreak/>
        <w:t>مستوى معين من المخاطر.</w:t>
      </w:r>
      <w:r w:rsidRPr="00706F83">
        <w:rPr>
          <w:rFonts w:ascii="Sakkal Majalla" w:hAnsi="Sakkal Majalla" w:cs="Sakkal Majalla"/>
          <w:sz w:val="28"/>
          <w:szCs w:val="28"/>
          <w:lang w:bidi="ar-EG"/>
        </w:rPr>
        <w:t xml:space="preserve"> </w:t>
      </w:r>
      <w:r w:rsidRPr="00706F83">
        <w:rPr>
          <w:rFonts w:ascii="Sakkal Majalla" w:hAnsi="Sakkal Majalla" w:cs="Sakkal Majalla"/>
          <w:sz w:val="28"/>
          <w:szCs w:val="28"/>
          <w:rtl/>
          <w:lang w:bidi="ar-EG"/>
        </w:rPr>
        <w:t>ومن خلال التعريفات السابقة يمكن للباحثة أن تعرف الخطر على أنه احتمال مواجهة الشركة لظروف مرتبطة بعوامل داخلية أو خارجية غير معروفة أو غير متوقعة تؤثر في تحقيقها لأهدافها في المستقبل. وقد برزت إدارة المخاطر المؤسسية (</w:t>
      </w:r>
      <w:r w:rsidRPr="00706F83">
        <w:rPr>
          <w:rFonts w:ascii="Sakkal Majalla" w:hAnsi="Sakkal Majalla" w:cs="Sakkal Majalla"/>
          <w:sz w:val="28"/>
          <w:szCs w:val="28"/>
          <w:lang w:bidi="ar-EG"/>
        </w:rPr>
        <w:t>ERM</w:t>
      </w:r>
      <w:r w:rsidRPr="00706F83">
        <w:rPr>
          <w:rFonts w:ascii="Sakkal Majalla" w:hAnsi="Sakkal Majalla" w:cs="Sakkal Majalla"/>
          <w:sz w:val="28"/>
          <w:szCs w:val="28"/>
          <w:rtl/>
          <w:lang w:bidi="ar-EG"/>
        </w:rPr>
        <w:t xml:space="preserve">) كنموذج حديث لإدارة مختلف أنواع المخاطر التي تواجهها الشركات، حيث تعمل على تحسين مستوى رقابة مجلس الإدارة والمديرين التنفيذيين على المخاطر، وذلك من خلال العمل على تجميع وتحليل جميع أنواع المخاطر التي قد تواجه الشركة مستقبلاً والعمل على مواجهتها بشكل متكامل، فيما كان نظام إدارة المخاطر التقليدي يعتمد بشكل كبير على معالجة البيانات الإحصائية التاريخية للمخاطر، ولذلك وفق افتراض أن الأحداث الماضية كانت ستحدث مرة أخرى في المستقبل، إلا أنه فشل في التفكير في إمكانية ظهور سيناريو جديد غير متوقع لأنواع جديدة من المخاطر، بالإضافة الى التعامل مع كل نوع من أنواع المخاطر بشكل منفصل، وهو ما يؤدي الى ضعف قدرة الشركة على التعامل مع الأنواع الجديدة من المخاطر، مما يؤدي إلى انخفاض الكفاءة في إدارة المخاطر </w:t>
      </w:r>
    </w:p>
    <w:p w14:paraId="3560B59C"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t xml:space="preserve">وقد أوردت الجهات التنظيمية والأدبيات العديد من التعريفات الإدارة مخاطر المؤسسات في المؤلفات، حيث عرفت لجنة المنظمات الراعية لإطار الرقابة الداخلية </w:t>
      </w:r>
      <w:r w:rsidRPr="00706F83">
        <w:rPr>
          <w:rFonts w:ascii="Sakkal Majalla" w:hAnsi="Sakkal Majalla" w:cs="Sakkal Majalla"/>
          <w:sz w:val="28"/>
          <w:szCs w:val="28"/>
          <w:lang w:bidi="ar-EG"/>
        </w:rPr>
        <w:t>Committee of Sponsoring Organizations</w:t>
      </w:r>
    </w:p>
    <w:p w14:paraId="5A23E8DA" w14:textId="77777777" w:rsidR="00706F83" w:rsidRPr="00706F83" w:rsidRDefault="00706F83" w:rsidP="00706F83">
      <w:pPr>
        <w:spacing w:line="360" w:lineRule="auto"/>
        <w:ind w:firstLine="720"/>
        <w:jc w:val="both"/>
        <w:rPr>
          <w:rFonts w:ascii="Sakkal Majalla" w:hAnsi="Sakkal Majalla" w:cs="Sakkal Majalla"/>
          <w:sz w:val="28"/>
          <w:szCs w:val="28"/>
          <w:lang w:bidi="ar-EG"/>
        </w:rPr>
      </w:pPr>
      <w:r w:rsidRPr="00706F83">
        <w:rPr>
          <w:rFonts w:ascii="Sakkal Majalla" w:hAnsi="Sakkal Majalla" w:cs="Sakkal Majalla"/>
          <w:sz w:val="28"/>
          <w:szCs w:val="28"/>
          <w:rtl/>
          <w:lang w:bidi="ar-EG"/>
        </w:rPr>
        <w:t xml:space="preserve">عملية يتم تنفيذها من إدارة المخاطر المؤسسية </w:t>
      </w:r>
      <w:r w:rsidRPr="00706F83">
        <w:rPr>
          <w:rFonts w:ascii="Sakkal Majalla" w:hAnsi="Sakkal Majalla" w:cs="Sakkal Majalla"/>
          <w:sz w:val="28"/>
          <w:szCs w:val="28"/>
          <w:lang w:bidi="ar-EG"/>
        </w:rPr>
        <w:t xml:space="preserve">of the Treadway </w:t>
      </w:r>
      <w:proofErr w:type="spellStart"/>
      <w:r w:rsidRPr="00706F83">
        <w:rPr>
          <w:rFonts w:ascii="Sakkal Majalla" w:hAnsi="Sakkal Majalla" w:cs="Sakkal Majalla"/>
          <w:sz w:val="28"/>
          <w:szCs w:val="28"/>
          <w:lang w:bidi="ar-EG"/>
        </w:rPr>
        <w:t>Commissio</w:t>
      </w:r>
      <w:proofErr w:type="spellEnd"/>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lang w:bidi="ar-EG"/>
        </w:rPr>
        <w:t>(COSO</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 xml:space="preserve">قبل مجلس الإدارة والإدارة والموظفين الآخرين، وتطبيقها في وضع الإستراتيجية لكافة اجزاء الكيان والمصممة لتحديد الأحداث المحتملة التي قد تؤثر على الكيان وإدارة المخاطر بحيث تكون في حدود مقبولة يمكن تحملها، وذلك بهدف توفير تأكيد معقول بما يتعلق بتحقيق أهداف الكيان، كما عرفت إدارة المخاطر المؤسسية وفق المعيار (31000 </w:t>
      </w:r>
      <w:r w:rsidRPr="00706F83">
        <w:rPr>
          <w:rFonts w:ascii="Sakkal Majalla" w:hAnsi="Sakkal Majalla" w:cs="Sakkal Majalla"/>
          <w:sz w:val="28"/>
          <w:szCs w:val="28"/>
          <w:lang w:bidi="ar-EG"/>
        </w:rPr>
        <w:t>ISO</w:t>
      </w:r>
      <w:r w:rsidRPr="00706F83">
        <w:rPr>
          <w:rFonts w:ascii="Sakkal Majalla" w:hAnsi="Sakkal Majalla" w:cs="Sakkal Majalla"/>
          <w:sz w:val="28"/>
          <w:szCs w:val="28"/>
          <w:rtl/>
          <w:lang w:bidi="ar-EG"/>
        </w:rPr>
        <w:t xml:space="preserve">) بأنها مجموعة أنشطة منسقة لتوجيه ورقابة مخاطر المنظمة، تهدف المساهمة في اتخاذ القرارات من خلال الأخذ بعين الاعتبار عدم التأكد وإمكانية حدوث أحداث أو ظروف مستقبلية مقصودة أو غير مقصودة وتأثيراتها على الأهداف بشكل جماعي، ووفقا للتعريف الذي قدمته جمعية الحوادث </w:t>
      </w:r>
      <w:proofErr w:type="spellStart"/>
      <w:r w:rsidRPr="00706F83">
        <w:rPr>
          <w:rFonts w:ascii="Sakkal Majalla" w:hAnsi="Sakkal Majalla" w:cs="Sakkal Majalla"/>
          <w:sz w:val="28"/>
          <w:szCs w:val="28"/>
          <w:rtl/>
          <w:lang w:bidi="ar-EG"/>
        </w:rPr>
        <w:t>الاكتوارية</w:t>
      </w:r>
      <w:proofErr w:type="spellEnd"/>
      <w:r w:rsidRPr="00706F83">
        <w:rPr>
          <w:rFonts w:ascii="Sakkal Majalla" w:hAnsi="Sakkal Majalla" w:cs="Sakkal Majalla"/>
          <w:sz w:val="28"/>
          <w:szCs w:val="28"/>
          <w:rtl/>
          <w:lang w:bidi="ar-EG"/>
        </w:rPr>
        <w:t xml:space="preserve"> </w:t>
      </w:r>
      <w:r w:rsidRPr="00706F83">
        <w:rPr>
          <w:rFonts w:ascii="Sakkal Majalla" w:hAnsi="Sakkal Majalla" w:cs="Sakkal Majalla"/>
          <w:sz w:val="28"/>
          <w:szCs w:val="28"/>
          <w:lang w:bidi="ar-EG"/>
        </w:rPr>
        <w:t>Casualty (Actuarial Society (CAS</w:t>
      </w:r>
      <w:r w:rsidRPr="00706F83">
        <w:rPr>
          <w:rFonts w:ascii="Sakkal Majalla" w:hAnsi="Sakkal Majalla" w:cs="Sakkal Majalla"/>
          <w:sz w:val="28"/>
          <w:szCs w:val="28"/>
          <w:rtl/>
          <w:lang w:bidi="ar-EG"/>
        </w:rPr>
        <w:t xml:space="preserve"> فإن إدارة المخاطر المؤسسية بأنها العملية </w:t>
      </w:r>
      <w:r w:rsidRPr="00706F83">
        <w:rPr>
          <w:rFonts w:ascii="Sakkal Majalla" w:hAnsi="Sakkal Majalla" w:cs="Sakkal Majalla"/>
          <w:sz w:val="28"/>
          <w:szCs w:val="28"/>
          <w:rtl/>
          <w:lang w:bidi="ar-EG"/>
        </w:rPr>
        <w:lastRenderedPageBreak/>
        <w:t>التي تقوم بها المؤسسات عبر جميع الصناعات بتقييم ومراقبة واستغلال وتمويل ومراقبة المخاطر من جميع المصادر، بهدف زيادة قيمة الشركة وتعظيم منفعة أصحاب المصلحة على المدى القصير والمدى الطويل</w:t>
      </w:r>
      <w:r w:rsidRPr="00706F83">
        <w:rPr>
          <w:rFonts w:ascii="Sakkal Majalla" w:hAnsi="Sakkal Majalla" w:cs="Sakkal Majalla" w:hint="cs"/>
          <w:sz w:val="28"/>
          <w:szCs w:val="28"/>
          <w:rtl/>
          <w:lang w:bidi="ar-EG"/>
        </w:rPr>
        <w:t>.</w:t>
      </w:r>
    </w:p>
    <w:p w14:paraId="2EA8E277"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t xml:space="preserve">وعلى الصعيد الأكاديمي تعرف إدارة المخاطر المؤسسية بأنها مجموعة العمليات التي تمارسها إدارة الشركة </w:t>
      </w:r>
      <w:proofErr w:type="spellStart"/>
      <w:r w:rsidRPr="00706F83">
        <w:rPr>
          <w:rFonts w:ascii="Sakkal Majalla" w:hAnsi="Sakkal Majalla" w:cs="Sakkal Majalla"/>
          <w:sz w:val="28"/>
          <w:szCs w:val="28"/>
          <w:rtl/>
          <w:lang w:bidi="ar-EG"/>
        </w:rPr>
        <w:t>بالإشتراك</w:t>
      </w:r>
      <w:proofErr w:type="spellEnd"/>
      <w:r w:rsidRPr="00706F83">
        <w:rPr>
          <w:rFonts w:ascii="Sakkal Majalla" w:hAnsi="Sakkal Majalla" w:cs="Sakkal Majalla"/>
          <w:sz w:val="28"/>
          <w:szCs w:val="28"/>
          <w:rtl/>
          <w:lang w:bidi="ar-EG"/>
        </w:rPr>
        <w:t xml:space="preserve"> مع جميع الأطراف فيها بهدف توقع وتحديد وتحليل جميع الفرص والتهديدات التي قد تواجهها وتحد من قدرتها على تحقيق أهدافها، وذلك لمواجهة التهديدات والتغلب عليها او تخفيض آثارها السلبية </w:t>
      </w:r>
      <w:proofErr w:type="spellStart"/>
      <w:r w:rsidRPr="00706F83">
        <w:rPr>
          <w:rFonts w:ascii="Sakkal Majalla" w:hAnsi="Sakkal Majalla" w:cs="Sakkal Majalla"/>
          <w:sz w:val="28"/>
          <w:szCs w:val="28"/>
          <w:rtl/>
          <w:lang w:bidi="ar-EG"/>
        </w:rPr>
        <w:t>والإستفادة</w:t>
      </w:r>
      <w:proofErr w:type="spellEnd"/>
      <w:r w:rsidRPr="00706F83">
        <w:rPr>
          <w:rFonts w:ascii="Sakkal Majalla" w:hAnsi="Sakkal Majalla" w:cs="Sakkal Majalla"/>
          <w:sz w:val="28"/>
          <w:szCs w:val="28"/>
          <w:rtl/>
          <w:lang w:bidi="ar-EG"/>
        </w:rPr>
        <w:t xml:space="preserve"> من الفرص وتنميتها كما عرفت على أنها منهجية حديثة متكاملة تتبنى المنهج الهجومي في إدارة المخاطر بدلاً من المنهج الدفاعي بحيث تمكن الشركة من إدارة مجموعة واسعة من المخاطر على مستوى الشركة بطريقة متكاملة وشاملة بدلاً من التركيز على كل نوع من المخاطر بمعزل عن الأنواع الأخرى</w:t>
      </w:r>
      <w:r w:rsidRPr="00706F83">
        <w:rPr>
          <w:rFonts w:ascii="Sakkal Majalla" w:hAnsi="Sakkal Majalla" w:cs="Sakkal Majalla" w:hint="cs"/>
          <w:sz w:val="28"/>
          <w:szCs w:val="28"/>
          <w:rtl/>
          <w:lang w:bidi="ar-EG"/>
        </w:rPr>
        <w:t>.</w:t>
      </w:r>
    </w:p>
    <w:p w14:paraId="2004BEF5" w14:textId="77777777" w:rsidR="00706F83" w:rsidRPr="00706F83" w:rsidRDefault="00706F83" w:rsidP="00706F83">
      <w:pPr>
        <w:spacing w:line="360" w:lineRule="auto"/>
        <w:ind w:firstLine="720"/>
        <w:jc w:val="both"/>
        <w:rPr>
          <w:rFonts w:ascii="Sakkal Majalla" w:hAnsi="Sakkal Majalla" w:cs="Sakkal Majalla"/>
          <w:sz w:val="28"/>
          <w:szCs w:val="28"/>
          <w:lang w:bidi="ar-EG"/>
        </w:rPr>
      </w:pPr>
      <w:r w:rsidRPr="00706F83">
        <w:rPr>
          <w:rFonts w:ascii="Sakkal Majalla" w:hAnsi="Sakkal Majalla" w:cs="Sakkal Majalla"/>
          <w:sz w:val="28"/>
          <w:szCs w:val="28"/>
          <w:rtl/>
          <w:lang w:bidi="ar-EG"/>
        </w:rPr>
        <w:t xml:space="preserve">تقوم بدمج المخاطر وتعتمد نظرة شاملة لإدارة المخاطر على مستوى المؤسسة بأكملها من خلال التنسيق بين الأشخاص والعمليات والنطاقات مما يسهم في تخفيض المخاطر الكلية وزيادة قيمة المنظمة، كما وصف إدارة المخاطر المؤسسية بأنها طريقة منهجية تضمن فعالية إدارة المخاطر من خلال توفير البيئة التنظيمية التي تتضمن </w:t>
      </w:r>
      <w:proofErr w:type="spellStart"/>
      <w:r w:rsidRPr="00706F83">
        <w:rPr>
          <w:rFonts w:ascii="Sakkal Majalla" w:hAnsi="Sakkal Majalla" w:cs="Sakkal Majalla"/>
          <w:sz w:val="28"/>
          <w:szCs w:val="28"/>
          <w:rtl/>
          <w:lang w:bidi="ar-EG"/>
        </w:rPr>
        <w:t>الإلتزام</w:t>
      </w:r>
      <w:proofErr w:type="spellEnd"/>
      <w:r w:rsidRPr="00706F83">
        <w:rPr>
          <w:rFonts w:ascii="Sakkal Majalla" w:hAnsi="Sakkal Majalla" w:cs="Sakkal Majalla"/>
          <w:sz w:val="28"/>
          <w:szCs w:val="28"/>
          <w:rtl/>
          <w:lang w:bidi="ar-EG"/>
        </w:rPr>
        <w:t xml:space="preserve"> المثالي من مجلس الإدارة والإدارة العليا في المنظمة بفلسفة واضحة لإدارة المخاطر، مع توفر القيم الأخلاقية والبنية التحتية لإدارة مخاطر المؤسسات والرغبة في الحد من المخاطر.</w:t>
      </w:r>
    </w:p>
    <w:p w14:paraId="711E7AAB"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t>كما عرفت إدارة المخاطر المؤسسية بأنها طريقة لتحديد وتحليل الاستجابات بشكل استباقي المجموعة واسعة من المخاطر في المنظمة، من خلال عملية مستمرة لقياس ومراقبة المخاطر وتطوير الاستراتيجيات المناسبة أو الإجراءات التصحيحية لإدارة المخاطر، وفق نهج منسق وتفاعلي يقوم بتقييم وإدارة جميع المخاطر معا إلى أن مستوى المنظمة ككل ادارة المخاطر المؤسسية هي عملية إدارية تتكون من مجموعة من الإجراءات التي تهدف الى تحقيق هدفين الأول هو تحقيق الأهداف التنظيمية وتعظيم قيمة المنظمة من خلال تحسين أدائها، وذلك من خلال التركيز على إطار تنظيمي واسع يتضمن مشاركة الإدارة والموظفين الآخرين وتطبيقه في صياغة الإستراتيجية التنظيمية، والثاني هو دمج المخاطر المؤسسية وإدارتها بشكل متكامل من خلال تنسيق مختلف أنشطة إدارة</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 xml:space="preserve">المخاطر وعدم التعامل معها منفردة، مع الأخذ بعين </w:t>
      </w:r>
      <w:proofErr w:type="spellStart"/>
      <w:r w:rsidRPr="00706F83">
        <w:rPr>
          <w:rFonts w:ascii="Sakkal Majalla" w:hAnsi="Sakkal Majalla" w:cs="Sakkal Majalla"/>
          <w:sz w:val="28"/>
          <w:szCs w:val="28"/>
          <w:rtl/>
          <w:lang w:bidi="ar-EG"/>
        </w:rPr>
        <w:t>الإعتبار</w:t>
      </w:r>
      <w:proofErr w:type="spellEnd"/>
      <w:r w:rsidRPr="00706F83">
        <w:rPr>
          <w:rFonts w:ascii="Sakkal Majalla" w:hAnsi="Sakkal Majalla" w:cs="Sakkal Majalla"/>
          <w:sz w:val="28"/>
          <w:szCs w:val="28"/>
          <w:rtl/>
          <w:lang w:bidi="ar-EG"/>
        </w:rPr>
        <w:t xml:space="preserve"> </w:t>
      </w:r>
      <w:proofErr w:type="spellStart"/>
      <w:r w:rsidRPr="00706F83">
        <w:rPr>
          <w:rFonts w:ascii="Sakkal Majalla" w:hAnsi="Sakkal Majalla" w:cs="Sakkal Majalla"/>
          <w:sz w:val="28"/>
          <w:szCs w:val="28"/>
          <w:rtl/>
          <w:lang w:bidi="ar-EG"/>
        </w:rPr>
        <w:t>الإستخدام</w:t>
      </w:r>
      <w:proofErr w:type="spellEnd"/>
      <w:r w:rsidRPr="00706F83">
        <w:rPr>
          <w:rFonts w:ascii="Sakkal Majalla" w:hAnsi="Sakkal Majalla" w:cs="Sakkal Majalla"/>
          <w:sz w:val="28"/>
          <w:szCs w:val="28"/>
          <w:rtl/>
          <w:lang w:bidi="ar-EG"/>
        </w:rPr>
        <w:t xml:space="preserve"> الفعال من الموارد النادرة.</w:t>
      </w:r>
    </w:p>
    <w:p w14:paraId="3954DEC5" w14:textId="77777777" w:rsidR="00706F83" w:rsidRPr="00706F83" w:rsidRDefault="00706F83" w:rsidP="00706F83">
      <w:pPr>
        <w:spacing w:line="360" w:lineRule="auto"/>
        <w:ind w:firstLine="720"/>
        <w:jc w:val="both"/>
        <w:rPr>
          <w:rFonts w:ascii="Sakkal Majalla" w:hAnsi="Sakkal Majalla" w:cs="Sakkal Majalla"/>
          <w:sz w:val="28"/>
          <w:szCs w:val="28"/>
          <w:lang w:bidi="ar-EG"/>
        </w:rPr>
      </w:pPr>
      <w:r w:rsidRPr="00706F83">
        <w:rPr>
          <w:rFonts w:ascii="Sakkal Majalla" w:hAnsi="Sakkal Majalla" w:cs="Sakkal Majalla"/>
          <w:sz w:val="28"/>
          <w:szCs w:val="28"/>
          <w:rtl/>
          <w:lang w:bidi="ar-EG"/>
        </w:rPr>
        <w:lastRenderedPageBreak/>
        <w:t>واستناداً إلى النقاط الرئيسية المشتركة المحددة في التعريفات السابقة فإن الباحثة ترى أن أنشطة إدارة المخاطر المؤسسية تتضمن مجموعة من الإجراءات تشمل تحديد المخاطر التي يحتمل أن تواجهها المنظمة وتقييم هذه المخاطر، وتحديد إجراءات التخفيف منها، أو تحويلها إلى فرص أخرى تسهم في خلق قيمة</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للمنظمة، وذلك من خلال دمج جميع المخاطر في المنظمة بطريقة منتظمة ومتسقة وفعالة وفق نظرة شاملة</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ومتكاملة على مستوى المنظمة ككل.</w:t>
      </w:r>
    </w:p>
    <w:p w14:paraId="07F2EDBB"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47" w:name="_Toc181729763"/>
      <w:r w:rsidRPr="00706F83">
        <w:rPr>
          <w:rFonts w:ascii="Sakkal Majalla" w:hAnsi="Sakkal Majalla" w:cs="Sakkal Majalla" w:hint="cs"/>
          <w:b/>
          <w:bCs/>
          <w:sz w:val="32"/>
          <w:szCs w:val="32"/>
          <w:rtl/>
        </w:rPr>
        <w:t>2.1.2</w:t>
      </w:r>
      <w:r w:rsidRPr="00706F83">
        <w:rPr>
          <w:rFonts w:ascii="Sakkal Majalla" w:hAnsi="Sakkal Majalla" w:cs="Sakkal Majalla"/>
          <w:b/>
          <w:bCs/>
          <w:sz w:val="32"/>
          <w:szCs w:val="32"/>
          <w:rtl/>
        </w:rPr>
        <w:t xml:space="preserve"> إدارة المخاطر التقليدية وإدارة المخاطر المؤسسية</w:t>
      </w:r>
      <w:bookmarkEnd w:id="47"/>
    </w:p>
    <w:p w14:paraId="0D96E153"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تنقسم إدارة المخاطر إلى إدارة المخاطر التقليدية (</w:t>
      </w:r>
      <w:r w:rsidRPr="00706F83">
        <w:rPr>
          <w:rFonts w:ascii="Sakkal Majalla" w:hAnsi="Sakkal Majalla" w:cs="Sakkal Majalla"/>
          <w:sz w:val="28"/>
          <w:szCs w:val="28"/>
        </w:rPr>
        <w:t>TRM</w:t>
      </w:r>
      <w:r w:rsidRPr="00706F83">
        <w:rPr>
          <w:rFonts w:ascii="Sakkal Majalla" w:hAnsi="Sakkal Majalla" w:cs="Sakkal Majalla"/>
          <w:sz w:val="28"/>
          <w:szCs w:val="28"/>
          <w:rtl/>
        </w:rPr>
        <w:t>) وإدارة المخاطر المؤسسية (</w:t>
      </w:r>
      <w:r w:rsidRPr="00706F83">
        <w:rPr>
          <w:rFonts w:ascii="Sakkal Majalla" w:hAnsi="Sakkal Majalla" w:cs="Sakkal Majalla"/>
          <w:sz w:val="28"/>
          <w:szCs w:val="28"/>
        </w:rPr>
        <w:t>ERM</w:t>
      </w:r>
      <w:r w:rsidRPr="00706F83">
        <w:rPr>
          <w:rFonts w:ascii="Sakkal Majalla" w:hAnsi="Sakkal Majalla" w:cs="Sakkal Majalla"/>
          <w:sz w:val="28"/>
          <w:szCs w:val="28"/>
          <w:rtl/>
        </w:rPr>
        <w:t xml:space="preserve">)، وهما طريقتان </w:t>
      </w:r>
      <w:r w:rsidRPr="00706F83">
        <w:rPr>
          <w:rFonts w:ascii="Sakkal Majalla" w:hAnsi="Sakkal Majalla" w:cs="Sakkal Majalla"/>
          <w:sz w:val="28"/>
          <w:szCs w:val="28"/>
          <w:rtl/>
          <w:lang w:bidi="ar-EG"/>
        </w:rPr>
        <w:t>مختلفتان</w:t>
      </w:r>
      <w:r w:rsidRPr="00706F83">
        <w:rPr>
          <w:rFonts w:ascii="Sakkal Majalla" w:hAnsi="Sakkal Majalla" w:cs="Sakkal Majalla"/>
          <w:sz w:val="28"/>
          <w:szCs w:val="28"/>
          <w:rtl/>
        </w:rPr>
        <w:t xml:space="preserve"> تستخدمان لتحقيق الأهداف نفسها (2013</w:t>
      </w:r>
      <w:proofErr w:type="gramStart"/>
      <w:r w:rsidRPr="00706F83">
        <w:rPr>
          <w:rFonts w:ascii="Sakkal Majalla" w:hAnsi="Sakkal Majalla" w:cs="Sakkal Majalla"/>
          <w:sz w:val="28"/>
          <w:szCs w:val="28"/>
          <w:rtl/>
        </w:rPr>
        <w:t>) ,</w:t>
      </w:r>
      <w:proofErr w:type="gramEnd"/>
      <w:r w:rsidRPr="00706F83">
        <w:rPr>
          <w:rFonts w:ascii="Sakkal Majalla" w:hAnsi="Sakkal Majalla" w:cs="Sakkal Majalla"/>
          <w:sz w:val="28"/>
          <w:szCs w:val="28"/>
        </w:rPr>
        <w:t>Dionne</w:t>
      </w:r>
      <w:r w:rsidRPr="00706F83">
        <w:rPr>
          <w:rFonts w:ascii="Sakkal Majalla" w:hAnsi="Sakkal Majalla" w:cs="Sakkal Majalla"/>
          <w:sz w:val="28"/>
          <w:szCs w:val="28"/>
          <w:rtl/>
        </w:rPr>
        <w:t>)، ويمكن تلخيص هاتان الطريقتان كالآتي:</w:t>
      </w:r>
    </w:p>
    <w:p w14:paraId="704EDE14" w14:textId="77777777" w:rsidR="00706F83" w:rsidRPr="00706F83" w:rsidRDefault="00706F83" w:rsidP="00706F83">
      <w:pPr>
        <w:spacing w:line="360" w:lineRule="auto"/>
        <w:jc w:val="both"/>
        <w:rPr>
          <w:rFonts w:ascii="Sakkal Majalla" w:hAnsi="Sakkal Majalla" w:cs="Sakkal Majalla"/>
          <w:b/>
          <w:bCs/>
          <w:sz w:val="28"/>
          <w:szCs w:val="28"/>
        </w:rPr>
      </w:pPr>
      <w:r w:rsidRPr="00706F83">
        <w:rPr>
          <w:rFonts w:ascii="Sakkal Majalla" w:hAnsi="Sakkal Majalla" w:cs="Sakkal Majalla"/>
          <w:b/>
          <w:bCs/>
          <w:sz w:val="28"/>
          <w:szCs w:val="28"/>
          <w:rtl/>
        </w:rPr>
        <w:t>أولاً: إدارة المخاطر التقليدية (</w:t>
      </w:r>
      <w:r w:rsidRPr="00706F83">
        <w:rPr>
          <w:rFonts w:ascii="Sakkal Majalla" w:hAnsi="Sakkal Majalla" w:cs="Sakkal Majalla"/>
          <w:b/>
          <w:bCs/>
          <w:sz w:val="28"/>
          <w:szCs w:val="28"/>
        </w:rPr>
        <w:t>TRM</w:t>
      </w:r>
      <w:r w:rsidRPr="00706F83">
        <w:rPr>
          <w:rFonts w:ascii="Sakkal Majalla" w:hAnsi="Sakkal Majalla" w:cs="Sakkal Majalla"/>
          <w:b/>
          <w:bCs/>
          <w:sz w:val="28"/>
          <w:szCs w:val="28"/>
          <w:rtl/>
        </w:rPr>
        <w:t>)</w:t>
      </w:r>
    </w:p>
    <w:p w14:paraId="1CAA968F" w14:textId="77777777" w:rsidR="00706F83" w:rsidRP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 xml:space="preserve">كان </w:t>
      </w:r>
      <w:r w:rsidRPr="00706F83">
        <w:rPr>
          <w:rFonts w:ascii="Sakkal Majalla" w:hAnsi="Sakkal Majalla" w:cs="Sakkal Majalla"/>
          <w:sz w:val="28"/>
          <w:szCs w:val="28"/>
          <w:rtl/>
          <w:lang w:bidi="ar-EG"/>
        </w:rPr>
        <w:t>يتم</w:t>
      </w:r>
      <w:r w:rsidRPr="00706F83">
        <w:rPr>
          <w:rFonts w:ascii="Sakkal Majalla" w:hAnsi="Sakkal Majalla" w:cs="Sakkal Majalla"/>
          <w:sz w:val="28"/>
          <w:szCs w:val="28"/>
          <w:rtl/>
        </w:rPr>
        <w:t xml:space="preserve"> التعامل مع المخاطر وإدارتها تقليديا من خلال تجزئة إدارة المخاطر في الشركة وعدم ربطها معاً، إذ تم إدارة المخاطر بالتركيز على المخاطر النقية </w:t>
      </w:r>
      <w:r w:rsidRPr="00706F83">
        <w:rPr>
          <w:rFonts w:ascii="Sakkal Majalla" w:hAnsi="Sakkal Majalla" w:cs="Sakkal Majalla"/>
          <w:sz w:val="28"/>
          <w:szCs w:val="28"/>
        </w:rPr>
        <w:t>pure risks</w:t>
      </w:r>
      <w:r w:rsidRPr="00706F83">
        <w:rPr>
          <w:rFonts w:ascii="Sakkal Majalla" w:hAnsi="Sakkal Majalla" w:cs="Sakkal Majalla"/>
          <w:sz w:val="28"/>
          <w:szCs w:val="28"/>
          <w:rtl/>
        </w:rPr>
        <w:t>) وذلك من خلال تتبع كل مخاطرة على حدة بمعنى تقسيم المخاطر الى خطر يترتب عليه خسارة مادية ملموسة وخطر لا يترتب عليه خسارة مادية ملموسة، وبالتالي يقوم كل مدير قسم أو دائرة بتتبع المخاطر التي يمكن ان تسبب خسارة في قسمه ويتعامل معها وإدارتها بمعزل عن إدارة المخاطر التي تواجه الأقسام الأخرى في المنظمة، وقد تم تقسيم إدارة المخاطر وفق النهج التقليدي في خمسة مكونات تتضمن تعريف المخاطر، وتحليل المخاطر، والرقابة على</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المخاطر وتمويل المخاطر وإدارة أنشطة المخاطر</w:t>
      </w:r>
      <w:r w:rsidRPr="00706F83">
        <w:rPr>
          <w:rFonts w:ascii="Sakkal Majalla" w:hAnsi="Sakkal Majalla" w:cs="Sakkal Majalla" w:hint="cs"/>
          <w:sz w:val="28"/>
          <w:szCs w:val="28"/>
          <w:rtl/>
        </w:rPr>
        <w:t>.</w:t>
      </w:r>
    </w:p>
    <w:p w14:paraId="575EB800" w14:textId="77777777" w:rsidR="00706F83" w:rsidRP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 xml:space="preserve">ووفق المنهج التقليدي فإن تعريف المخاطر يشير الى عملية تتضمن </w:t>
      </w:r>
      <w:proofErr w:type="spellStart"/>
      <w:r w:rsidRPr="00706F83">
        <w:rPr>
          <w:rFonts w:ascii="Sakkal Majalla" w:hAnsi="Sakkal Majalla" w:cs="Sakkal Majalla"/>
          <w:sz w:val="28"/>
          <w:szCs w:val="28"/>
          <w:rtl/>
        </w:rPr>
        <w:t>إستكشاف</w:t>
      </w:r>
      <w:proofErr w:type="spellEnd"/>
      <w:r w:rsidRPr="00706F83">
        <w:rPr>
          <w:rFonts w:ascii="Sakkal Majalla" w:hAnsi="Sakkal Majalla" w:cs="Sakkal Majalla"/>
          <w:sz w:val="28"/>
          <w:szCs w:val="28"/>
          <w:rtl/>
        </w:rPr>
        <w:t xml:space="preserve"> المخاطر المحتملة وتصنيفها في فئات محددة مثل </w:t>
      </w:r>
      <w:r w:rsidRPr="00706F83">
        <w:rPr>
          <w:rFonts w:ascii="Sakkal Majalla" w:hAnsi="Sakkal Majalla" w:cs="Sakkal Majalla"/>
          <w:sz w:val="28"/>
          <w:szCs w:val="28"/>
          <w:rtl/>
          <w:lang w:bidi="ar-EG"/>
        </w:rPr>
        <w:t>مخاطر</w:t>
      </w:r>
      <w:r w:rsidRPr="00706F83">
        <w:rPr>
          <w:rFonts w:ascii="Sakkal Majalla" w:hAnsi="Sakkal Majalla" w:cs="Sakkal Majalla"/>
          <w:sz w:val="28"/>
          <w:szCs w:val="28"/>
          <w:rtl/>
        </w:rPr>
        <w:t xml:space="preserve"> تشغيلية ومخاطر مرتبطة بالأصول، ويتضمن تحليل المخاطر عملية فحص الخسائر المحتملة التي تم تعريفها واقتراح الإجراءات والبدائل من خلال عملية الرقابة عليها، فيما تتضمن الرقابة على المخاطر الإجراءات الوقائية السابقة لوقوع الخسارة التي تم تحديدها والتخفيض من آثارها</w:t>
      </w:r>
    </w:p>
    <w:p w14:paraId="67C5BFD9" w14:textId="77777777" w:rsidR="00706F83" w:rsidRPr="00706F83" w:rsidRDefault="00706F83" w:rsidP="00706F83">
      <w:pPr>
        <w:spacing w:line="360" w:lineRule="auto"/>
        <w:jc w:val="both"/>
        <w:rPr>
          <w:rFonts w:ascii="Sakkal Majalla" w:hAnsi="Sakkal Majalla" w:cs="Sakkal Majalla"/>
          <w:sz w:val="28"/>
          <w:szCs w:val="28"/>
        </w:rPr>
      </w:pPr>
      <w:r w:rsidRPr="00706F83">
        <w:rPr>
          <w:rFonts w:ascii="Sakkal Majalla" w:hAnsi="Sakkal Majalla" w:cs="Sakkal Majalla"/>
          <w:sz w:val="28"/>
          <w:szCs w:val="28"/>
          <w:rtl/>
          <w:lang w:bidi="ar-EG"/>
        </w:rPr>
        <w:lastRenderedPageBreak/>
        <w:t>المحتملة، ويتضمن تمويل المخاطر تحديد تكلفة الإجراءات الوقائية مثل تكاليف تعيين موظفين جدد أو التأمين على الأصول أو التأمين ضد خيانة الأمانة ومقارنة هذه التكاليف مع المنافع التي سيتم الحصول عليها من هذه الإجراءات، فيما يشير المكون الأخير وهو إدارة</w:t>
      </w:r>
      <w:r w:rsidRPr="00706F83">
        <w:rPr>
          <w:rFonts w:ascii="Sakkal Majalla" w:hAnsi="Sakkal Majalla" w:cs="Sakkal Majalla"/>
          <w:sz w:val="28"/>
          <w:szCs w:val="28"/>
          <w:rtl/>
        </w:rPr>
        <w:t xml:space="preserve"> أنشطة المخاطر الى الإجراءات التي تقوم بها الشركة لتنفيذ القرارات التي تم </w:t>
      </w:r>
      <w:proofErr w:type="spellStart"/>
      <w:r w:rsidRPr="00706F83">
        <w:rPr>
          <w:rFonts w:ascii="Sakkal Majalla" w:hAnsi="Sakkal Majalla" w:cs="Sakkal Majalla"/>
          <w:sz w:val="28"/>
          <w:szCs w:val="28"/>
          <w:rtl/>
        </w:rPr>
        <w:t>إتخاذها</w:t>
      </w:r>
      <w:proofErr w:type="spellEnd"/>
      <w:r w:rsidRPr="00706F83">
        <w:rPr>
          <w:rFonts w:ascii="Sakkal Majalla" w:hAnsi="Sakkal Majalla" w:cs="Sakkal Majalla"/>
          <w:sz w:val="28"/>
          <w:szCs w:val="28"/>
          <w:rtl/>
        </w:rPr>
        <w:t xml:space="preserve"> للحد من المخاطر أو تخفيف آثارها السلبية</w:t>
      </w:r>
      <w:r w:rsidRPr="00706F83">
        <w:rPr>
          <w:rFonts w:ascii="Sakkal Majalla" w:hAnsi="Sakkal Majalla" w:cs="Sakkal Majalla" w:hint="cs"/>
          <w:sz w:val="28"/>
          <w:szCs w:val="28"/>
          <w:rtl/>
        </w:rPr>
        <w:t>.</w:t>
      </w:r>
    </w:p>
    <w:p w14:paraId="285DDE98" w14:textId="77777777" w:rsidR="00706F83" w:rsidRPr="00706F83" w:rsidRDefault="00706F83" w:rsidP="00706F83">
      <w:pPr>
        <w:spacing w:line="360" w:lineRule="auto"/>
        <w:jc w:val="both"/>
        <w:rPr>
          <w:rFonts w:ascii="Sakkal Majalla" w:hAnsi="Sakkal Majalla" w:cs="Sakkal Majalla"/>
          <w:b/>
          <w:bCs/>
          <w:sz w:val="28"/>
          <w:szCs w:val="28"/>
        </w:rPr>
      </w:pPr>
      <w:r w:rsidRPr="00706F83">
        <w:rPr>
          <w:rFonts w:ascii="Sakkal Majalla" w:hAnsi="Sakkal Majalla" w:cs="Sakkal Majalla" w:hint="cs"/>
          <w:b/>
          <w:bCs/>
          <w:sz w:val="28"/>
          <w:szCs w:val="28"/>
          <w:rtl/>
        </w:rPr>
        <w:t xml:space="preserve">ثانياً: </w:t>
      </w:r>
      <w:r w:rsidRPr="00706F83">
        <w:rPr>
          <w:rFonts w:ascii="Sakkal Majalla" w:hAnsi="Sakkal Majalla" w:cs="Sakkal Majalla"/>
          <w:b/>
          <w:bCs/>
          <w:sz w:val="28"/>
          <w:szCs w:val="28"/>
          <w:rtl/>
        </w:rPr>
        <w:t>إدارة المخاطر المؤسسية (</w:t>
      </w:r>
      <w:r w:rsidRPr="00706F83">
        <w:rPr>
          <w:rFonts w:ascii="Sakkal Majalla" w:hAnsi="Sakkal Majalla" w:cs="Sakkal Majalla"/>
          <w:b/>
          <w:bCs/>
          <w:sz w:val="28"/>
          <w:szCs w:val="28"/>
        </w:rPr>
        <w:t>ERM</w:t>
      </w:r>
      <w:r w:rsidRPr="00706F83">
        <w:rPr>
          <w:rFonts w:ascii="Sakkal Majalla" w:hAnsi="Sakkal Majalla" w:cs="Sakkal Majalla"/>
          <w:b/>
          <w:bCs/>
          <w:sz w:val="28"/>
          <w:szCs w:val="28"/>
          <w:rtl/>
        </w:rPr>
        <w:t>)</w:t>
      </w:r>
    </w:p>
    <w:p w14:paraId="3431433D" w14:textId="77777777" w:rsidR="00706F83" w:rsidRPr="00706F83" w:rsidRDefault="00706F83" w:rsidP="00706F83">
      <w:pPr>
        <w:spacing w:line="360" w:lineRule="auto"/>
        <w:ind w:firstLine="720"/>
        <w:jc w:val="both"/>
        <w:rPr>
          <w:rFonts w:ascii="Sakkal Majalla" w:hAnsi="Sakkal Majalla" w:cs="Sakkal Majalla"/>
          <w:sz w:val="28"/>
          <w:szCs w:val="28"/>
          <w:lang w:bidi="ar-EG"/>
        </w:rPr>
      </w:pPr>
      <w:r w:rsidRPr="00706F83">
        <w:rPr>
          <w:rFonts w:ascii="Sakkal Majalla" w:hAnsi="Sakkal Majalla" w:cs="Sakkal Majalla"/>
          <w:sz w:val="28"/>
          <w:szCs w:val="28"/>
          <w:rtl/>
          <w:lang w:bidi="ar-EG"/>
        </w:rPr>
        <w:t xml:space="preserve">تعتبر إدارة مخاطر المؤسسية نظام حديث لإدارة المخاطر بدأ العمل </w:t>
      </w:r>
      <w:proofErr w:type="spellStart"/>
      <w:r w:rsidRPr="00706F83">
        <w:rPr>
          <w:rFonts w:ascii="Sakkal Majalla" w:hAnsi="Sakkal Majalla" w:cs="Sakkal Majalla"/>
          <w:sz w:val="28"/>
          <w:szCs w:val="28"/>
          <w:rtl/>
          <w:lang w:bidi="ar-EG"/>
        </w:rPr>
        <w:t>بهذ</w:t>
      </w:r>
      <w:proofErr w:type="spellEnd"/>
      <w:r w:rsidRPr="00706F83">
        <w:rPr>
          <w:rFonts w:ascii="Sakkal Majalla" w:hAnsi="Sakkal Majalla" w:cs="Sakkal Majalla"/>
          <w:sz w:val="28"/>
          <w:szCs w:val="28"/>
          <w:rtl/>
          <w:lang w:bidi="ar-EG"/>
        </w:rPr>
        <w:t xml:space="preserve"> في تسعينيات القرن الماضي، إذ يركز على جميع المخاطر المحتملة في الشركة، سواء كانت آثار هذه المخاطر سلبية أو إيجابية، حيث</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 xml:space="preserve">يمكن ان يترتب على تحمل بعض أنواع المخاطر منافع محتملة للشركة وهي ما يطلق عليها المخاطر المرغوب بها </w:t>
      </w:r>
      <w:r w:rsidRPr="00706F83">
        <w:rPr>
          <w:rFonts w:ascii="Sakkal Majalla" w:hAnsi="Sakkal Majalla" w:cs="Sakkal Majalla"/>
          <w:sz w:val="28"/>
          <w:szCs w:val="28"/>
          <w:lang w:bidi="ar-EG"/>
        </w:rPr>
        <w:t>Risk appetite</w:t>
      </w:r>
      <w:r w:rsidRPr="00706F83">
        <w:rPr>
          <w:rFonts w:ascii="Sakkal Majalla" w:hAnsi="Sakkal Majalla" w:cs="Sakkal Majalla"/>
          <w:sz w:val="28"/>
          <w:szCs w:val="28"/>
          <w:rtl/>
          <w:lang w:bidi="ar-EG"/>
        </w:rPr>
        <w:t>) ، حيث قد تقوم الشركة بتحمل بعض المخاطر في سبيل تحقيق أهدافها، كما أنها تتعامل مع مخاطر إضافية مثل المخاطر التشغيلية أو الإستراتيجية، ويتمثل الهدف إدارة مخاطر المؤسسية في الإدارة المنسقة لجميع المخاطر التي تواجهها الشركة، سواء كانت ذات صلة بالحاكمية المؤسسية أو التدقيق أو سلاسل التوريد أو أنظمة التوزيع أو تكنولوجيا المعلومات أو الموارد</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البشرية، أو غيرها</w:t>
      </w:r>
    </w:p>
    <w:p w14:paraId="60ED42B7"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t>وتحاول إدارة مخاطر المؤسسية الوصول إلى آلية ومنهجية تمكن الإدارة من تحديد وتعريف مختلف المخاطر التي تواجه الشركة، وتجميع المخاطر في محافظ المخاطر حسب طبيعتها، ثم التحوط لهذه المخاطر وإدارتها حسب المحفظة وبشكل مترابط، مما يزيد من كفاءة وفعالية إداراتها، ويؤدي الى زيادة قيمة الشركة وذلك لأن مخاطر المحفظة الإجمالية تكون في العادة أقل من مجموع المخاطر الفردية إذا كانت المخاطر غير مرتبطة بنسبة كبيرة جداً وبمقارنة إدارة المخاطر المؤسسية (</w:t>
      </w:r>
      <w:r w:rsidRPr="00706F83">
        <w:rPr>
          <w:rFonts w:ascii="Sakkal Majalla" w:hAnsi="Sakkal Majalla" w:cs="Sakkal Majalla"/>
          <w:sz w:val="28"/>
          <w:szCs w:val="28"/>
          <w:lang w:bidi="ar-EG"/>
        </w:rPr>
        <w:t>ERM</w:t>
      </w:r>
      <w:r w:rsidRPr="00706F83">
        <w:rPr>
          <w:rFonts w:ascii="Sakkal Majalla" w:hAnsi="Sakkal Majalla" w:cs="Sakkal Majalla"/>
          <w:sz w:val="28"/>
          <w:szCs w:val="28"/>
          <w:rtl/>
          <w:lang w:bidi="ar-EG"/>
        </w:rPr>
        <w:t>) مع إدارة المخاطر التقليدية (</w:t>
      </w:r>
      <w:r w:rsidRPr="00706F83">
        <w:rPr>
          <w:rFonts w:ascii="Sakkal Majalla" w:hAnsi="Sakkal Majalla" w:cs="Sakkal Majalla"/>
          <w:sz w:val="28"/>
          <w:szCs w:val="28"/>
          <w:lang w:bidi="ar-EG"/>
        </w:rPr>
        <w:t>TRM</w:t>
      </w:r>
      <w:r w:rsidRPr="00706F83">
        <w:rPr>
          <w:rFonts w:ascii="Sakkal Majalla" w:hAnsi="Sakkal Majalla" w:cs="Sakkal Majalla"/>
          <w:sz w:val="28"/>
          <w:szCs w:val="28"/>
          <w:rtl/>
          <w:lang w:bidi="ar-EG"/>
        </w:rPr>
        <w:t>) فإن إدارة المخاطر المؤسسية تقدم للشركات نهجا أكثر شمولية وفعالية لإدارة المخاطر، وذلك من خلال دمج اعتبارات المخاطر في جدول أعمال المنظمة وعمليات صنع القرار وإشراك مختلف أصحاب العلاقة في خطط وإجراءات إدارة المخاطر، وتتضمن إدارة المخاطر المؤسسية خمسة مكونات، وهي تعريف المخاطر وتقييم المخاطر والاستجابة</w:t>
      </w:r>
      <w:r w:rsidRPr="00706F83">
        <w:rPr>
          <w:rFonts w:ascii="Sakkal Majalla" w:hAnsi="Sakkal Majalla" w:cs="Sakkal Majalla" w:hint="cs"/>
          <w:sz w:val="28"/>
          <w:szCs w:val="28"/>
          <w:rtl/>
          <w:lang w:bidi="ar-EG"/>
        </w:rPr>
        <w:t xml:space="preserve"> </w:t>
      </w:r>
      <w:r w:rsidRPr="00706F83">
        <w:rPr>
          <w:rFonts w:ascii="Sakkal Majalla" w:hAnsi="Sakkal Majalla" w:cs="Sakkal Majalla"/>
          <w:sz w:val="28"/>
          <w:szCs w:val="28"/>
          <w:rtl/>
          <w:lang w:bidi="ar-EG"/>
        </w:rPr>
        <w:t>للمخاطر والرقابة عليها، وحوكمة المخاطر وتحديد الأهداف وصياغتها</w:t>
      </w:r>
      <w:r w:rsidRPr="00706F83">
        <w:rPr>
          <w:rFonts w:ascii="Sakkal Majalla" w:hAnsi="Sakkal Majalla" w:cs="Sakkal Majalla" w:hint="cs"/>
          <w:sz w:val="28"/>
          <w:szCs w:val="28"/>
          <w:rtl/>
          <w:lang w:bidi="ar-EG"/>
        </w:rPr>
        <w:t>.</w:t>
      </w:r>
    </w:p>
    <w:p w14:paraId="0925523B" w14:textId="77777777" w:rsidR="00706F83" w:rsidRPr="00706F83" w:rsidRDefault="00706F83" w:rsidP="00706F83">
      <w:pPr>
        <w:spacing w:line="360" w:lineRule="auto"/>
        <w:ind w:firstLine="720"/>
        <w:jc w:val="both"/>
        <w:rPr>
          <w:rFonts w:ascii="Sakkal Majalla" w:hAnsi="Sakkal Majalla" w:cs="Sakkal Majalla"/>
          <w:sz w:val="28"/>
          <w:szCs w:val="28"/>
          <w:rtl/>
          <w:lang w:bidi="ar-EG"/>
        </w:rPr>
      </w:pPr>
      <w:r w:rsidRPr="00706F83">
        <w:rPr>
          <w:rFonts w:ascii="Sakkal Majalla" w:hAnsi="Sakkal Majalla" w:cs="Sakkal Majalla"/>
          <w:sz w:val="28"/>
          <w:szCs w:val="28"/>
          <w:rtl/>
          <w:lang w:bidi="ar-EG"/>
        </w:rPr>
        <w:lastRenderedPageBreak/>
        <w:t xml:space="preserve">حيث يتم يشمل تعريف المخاطر عملية تحديد المخاطر التي قد تتعرض لها الشركة في كافة أقسامها ومستوياتها الإدارية، وبعد تعريف المخاطر يتم حوكمتها، إذ تمثل حوكمة المخاطر المكون الرئيسي لتعريف المخاطر وفق إدارة المخاطر المؤسسية، حيث يتضمن مزيجاً من الحاكمية المؤسسية وإدارة المخاطر، ويتضمن هذا المكون تحديد المسؤوليات والسلطة والمساءلة، بالإضافة الى قواعد وإجراءات </w:t>
      </w:r>
      <w:proofErr w:type="spellStart"/>
      <w:r w:rsidRPr="00706F83">
        <w:rPr>
          <w:rFonts w:ascii="Sakkal Majalla" w:hAnsi="Sakkal Majalla" w:cs="Sakkal Majalla"/>
          <w:sz w:val="28"/>
          <w:szCs w:val="28"/>
          <w:rtl/>
          <w:lang w:bidi="ar-EG"/>
        </w:rPr>
        <w:t>إتخاذ</w:t>
      </w:r>
      <w:proofErr w:type="spellEnd"/>
      <w:r w:rsidRPr="00706F83">
        <w:rPr>
          <w:rFonts w:ascii="Sakkal Majalla" w:hAnsi="Sakkal Majalla" w:cs="Sakkal Majalla"/>
          <w:sz w:val="28"/>
          <w:szCs w:val="28"/>
          <w:rtl/>
          <w:lang w:bidi="ar-EG"/>
        </w:rPr>
        <w:t xml:space="preserve"> القرارات في إدارة المخاطر، والتي تتمثل بالمخاطر البيئة ومخاطر الامتثال ومخاطر التمويل والمخاطر الاستراتيجية والتشغيلية، ثم يتم تقييم المخاطر ورقابتها بهدف </w:t>
      </w:r>
      <w:proofErr w:type="spellStart"/>
      <w:r w:rsidRPr="00706F83">
        <w:rPr>
          <w:rFonts w:ascii="Sakkal Majalla" w:hAnsi="Sakkal Majalla" w:cs="Sakkal Majalla"/>
          <w:sz w:val="28"/>
          <w:szCs w:val="28"/>
          <w:rtl/>
          <w:lang w:bidi="ar-EG"/>
        </w:rPr>
        <w:t>الإستجابة</w:t>
      </w:r>
      <w:proofErr w:type="spellEnd"/>
      <w:r w:rsidRPr="00706F83">
        <w:rPr>
          <w:rFonts w:ascii="Sakkal Majalla" w:hAnsi="Sakkal Majalla" w:cs="Sakkal Majalla"/>
          <w:sz w:val="28"/>
          <w:szCs w:val="28"/>
          <w:rtl/>
          <w:lang w:bidi="ar-EG"/>
        </w:rPr>
        <w:t xml:space="preserve"> لها</w:t>
      </w:r>
      <w:r w:rsidRPr="00706F83">
        <w:rPr>
          <w:rFonts w:ascii="Sakkal Majalla" w:hAnsi="Sakkal Majalla" w:cs="Sakkal Majalla" w:hint="cs"/>
          <w:sz w:val="28"/>
          <w:szCs w:val="28"/>
          <w:rtl/>
          <w:lang w:bidi="ar-EG"/>
        </w:rPr>
        <w:t>.</w:t>
      </w:r>
    </w:p>
    <w:p w14:paraId="77D05C8D" w14:textId="77777777" w:rsidR="00706F83" w:rsidRPr="00706F83" w:rsidRDefault="00706F83" w:rsidP="00706F83">
      <w:pPr>
        <w:spacing w:line="360" w:lineRule="auto"/>
        <w:jc w:val="both"/>
        <w:rPr>
          <w:rFonts w:ascii="Sakkal Majalla" w:hAnsi="Sakkal Majalla" w:cs="Sakkal Majalla"/>
          <w:sz w:val="28"/>
          <w:szCs w:val="28"/>
        </w:rPr>
      </w:pPr>
      <w:r w:rsidRPr="00706F83">
        <w:rPr>
          <w:rFonts w:ascii="Sakkal Majalla" w:hAnsi="Sakkal Majalla" w:cs="Sakkal Majalla"/>
          <w:sz w:val="28"/>
          <w:szCs w:val="28"/>
          <w:rtl/>
        </w:rPr>
        <w:t xml:space="preserve">وقد أشار إلى أن </w:t>
      </w:r>
      <w:proofErr w:type="spellStart"/>
      <w:r w:rsidRPr="00706F83">
        <w:rPr>
          <w:rFonts w:ascii="Sakkal Majalla" w:hAnsi="Sakkal Majalla" w:cs="Sakkal Majalla"/>
          <w:sz w:val="28"/>
          <w:szCs w:val="28"/>
          <w:rtl/>
        </w:rPr>
        <w:t>الإستجابة</w:t>
      </w:r>
      <w:proofErr w:type="spellEnd"/>
      <w:r w:rsidRPr="00706F83">
        <w:rPr>
          <w:rFonts w:ascii="Sakkal Majalla" w:hAnsi="Sakkal Majalla" w:cs="Sakkal Majalla"/>
          <w:sz w:val="28"/>
          <w:szCs w:val="28"/>
          <w:rtl/>
        </w:rPr>
        <w:t xml:space="preserve"> للمخاطر وفق إدارة المخاطر المؤسسية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تكون بالطرق الآتية:</w:t>
      </w:r>
    </w:p>
    <w:p w14:paraId="0F7B7321" w14:textId="77777777" w:rsidR="00706F83" w:rsidRPr="00706F83" w:rsidRDefault="00706F83" w:rsidP="00706F83">
      <w:pPr>
        <w:numPr>
          <w:ilvl w:val="0"/>
          <w:numId w:val="51"/>
        </w:numPr>
        <w:spacing w:line="360" w:lineRule="auto"/>
        <w:contextualSpacing/>
        <w:jc w:val="both"/>
        <w:rPr>
          <w:rFonts w:ascii="Sakkal Majalla" w:hAnsi="Sakkal Majalla" w:cs="Sakkal Majalla"/>
          <w:sz w:val="28"/>
          <w:szCs w:val="28"/>
          <w:rtl/>
        </w:rPr>
      </w:pPr>
      <w:r w:rsidRPr="00706F83">
        <w:rPr>
          <w:rFonts w:ascii="Sakkal Majalla" w:hAnsi="Sakkal Majalla" w:cs="Sakkal Majalla"/>
          <w:sz w:val="28"/>
          <w:szCs w:val="28"/>
          <w:rtl/>
        </w:rPr>
        <w:t>تجنب المخاطر عن طريق إيقاف الإجراءات التي تسهم وتزيد من هذه المخاطر</w:t>
      </w:r>
    </w:p>
    <w:p w14:paraId="0DFC6DAB" w14:textId="77777777" w:rsidR="00706F83" w:rsidRPr="00706F83" w:rsidRDefault="00706F83" w:rsidP="00706F83">
      <w:pPr>
        <w:numPr>
          <w:ilvl w:val="0"/>
          <w:numId w:val="51"/>
        </w:numPr>
        <w:spacing w:line="360" w:lineRule="auto"/>
        <w:contextualSpacing/>
        <w:jc w:val="both"/>
        <w:rPr>
          <w:rFonts w:ascii="Sakkal Majalla" w:hAnsi="Sakkal Majalla" w:cs="Sakkal Majalla"/>
          <w:sz w:val="28"/>
          <w:szCs w:val="28"/>
          <w:rtl/>
        </w:rPr>
      </w:pPr>
      <w:r w:rsidRPr="00706F83">
        <w:rPr>
          <w:rFonts w:ascii="Sakkal Majalla" w:hAnsi="Sakkal Majalla" w:cs="Sakkal Majalla"/>
          <w:sz w:val="28"/>
          <w:szCs w:val="28"/>
          <w:rtl/>
        </w:rPr>
        <w:t>تخفيض المخاطر عن طريق العمل على التحوط للآثار المترتبة عليها</w:t>
      </w:r>
    </w:p>
    <w:p w14:paraId="2807E0D6" w14:textId="77777777" w:rsidR="00706F83" w:rsidRPr="00706F83" w:rsidRDefault="00706F83" w:rsidP="00706F83">
      <w:pPr>
        <w:numPr>
          <w:ilvl w:val="0"/>
          <w:numId w:val="51"/>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تشارك المخاطر عن طريق نقل جزء من المخاطر أو مشاركته عبر مختلف أقسام الشركة</w:t>
      </w:r>
    </w:p>
    <w:p w14:paraId="51492F8F" w14:textId="77777777" w:rsidR="00706F83" w:rsidRPr="00706F83" w:rsidRDefault="00706F83" w:rsidP="00706F83">
      <w:pPr>
        <w:numPr>
          <w:ilvl w:val="0"/>
          <w:numId w:val="51"/>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قبول المخاطر ويكون ذلك من خلال عدم اتخاذ أي إجراء بسبب قرار التكلفة / الفائدة.</w:t>
      </w:r>
    </w:p>
    <w:p w14:paraId="7FB2552A"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lang w:bidi="ar-EG"/>
        </w:rPr>
        <w:t xml:space="preserve">وتعتبر عملية صياغة الأهداف المكون الأخير من إدارة المخاطر المؤسسية، حيث يتم ربط آثار المخاطر بالأهداف الإستراتيجية للشركة، بحيث تكون آليات إدارة المخاطر المؤسسية في البنية التحتية لتحقيق أهداف الشركة الاستراتيجية والتشغيلية وإعداد التقارير والامتثال للمتطلبات القانونية والتنظيمية، وتتضمن أليات إدارة المخاطر المؤسسية </w:t>
      </w:r>
      <w:proofErr w:type="spellStart"/>
      <w:r w:rsidRPr="00706F83">
        <w:rPr>
          <w:rFonts w:ascii="Sakkal Majalla" w:hAnsi="Sakkal Majalla" w:cs="Sakkal Majalla"/>
          <w:sz w:val="28"/>
          <w:szCs w:val="28"/>
          <w:rtl/>
          <w:lang w:bidi="ar-EG"/>
        </w:rPr>
        <w:t>إعتراف</w:t>
      </w:r>
      <w:proofErr w:type="spellEnd"/>
      <w:r w:rsidRPr="00706F83">
        <w:rPr>
          <w:rFonts w:ascii="Sakkal Majalla" w:hAnsi="Sakkal Majalla" w:cs="Sakkal Majalla"/>
          <w:sz w:val="28"/>
          <w:szCs w:val="28"/>
          <w:rtl/>
          <w:lang w:bidi="ar-EG"/>
        </w:rPr>
        <w:t xml:space="preserve"> الشركة بشكل صريح بالمخاطر التي تواجهها، وإجراءات رسمية وموثقة للتعامل مع هذه المخاطر والرقابة عليها </w:t>
      </w:r>
      <w:proofErr w:type="spellStart"/>
      <w:r w:rsidRPr="00706F83">
        <w:rPr>
          <w:rFonts w:ascii="Sakkal Majalla" w:hAnsi="Sakkal Majalla" w:cs="Sakkal Majalla"/>
          <w:sz w:val="28"/>
          <w:szCs w:val="28"/>
          <w:rtl/>
          <w:lang w:bidi="ar-EG"/>
        </w:rPr>
        <w:t>والإستجابة</w:t>
      </w:r>
      <w:proofErr w:type="spellEnd"/>
      <w:r w:rsidRPr="00706F83">
        <w:rPr>
          <w:rFonts w:ascii="Sakkal Majalla" w:hAnsi="Sakkal Majalla" w:cs="Sakkal Majalla"/>
          <w:sz w:val="28"/>
          <w:szCs w:val="28"/>
          <w:rtl/>
          <w:lang w:bidi="ar-EG"/>
        </w:rPr>
        <w:t xml:space="preserve"> لها، والموارد البشرية والتقنية والمادية المطلوبة للتعامل مع هذه المخاطر وتتبعها لكشف</w:t>
      </w:r>
      <w:r w:rsidRPr="00706F83">
        <w:rPr>
          <w:rFonts w:ascii="Sakkal Majalla" w:hAnsi="Sakkal Majalla" w:cs="Sakkal Majalla"/>
          <w:sz w:val="28"/>
          <w:szCs w:val="28"/>
          <w:rtl/>
        </w:rPr>
        <w:t xml:space="preserve"> الارتباطات بينها عبر الشركة بأكملها</w:t>
      </w:r>
    </w:p>
    <w:p w14:paraId="777A32C0"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48" w:name="_Toc181729764"/>
      <w:r w:rsidRPr="00706F83">
        <w:rPr>
          <w:rFonts w:ascii="Sakkal Majalla" w:hAnsi="Sakkal Majalla" w:cs="Sakkal Majalla" w:hint="cs"/>
          <w:b/>
          <w:bCs/>
          <w:sz w:val="32"/>
          <w:szCs w:val="32"/>
          <w:rtl/>
        </w:rPr>
        <w:t>3.1.2</w:t>
      </w:r>
      <w:r w:rsidRPr="00706F83">
        <w:rPr>
          <w:rFonts w:ascii="Sakkal Majalla" w:hAnsi="Sakkal Majalla" w:cs="Sakkal Majalla"/>
          <w:b/>
          <w:bCs/>
          <w:sz w:val="32"/>
          <w:szCs w:val="32"/>
          <w:rtl/>
        </w:rPr>
        <w:t xml:space="preserve"> مزايا وفوائد إدارة المخاطر المؤسسية</w:t>
      </w:r>
      <w:bookmarkEnd w:id="48"/>
    </w:p>
    <w:p w14:paraId="25F9F1C1"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lang w:bidi="ar-EG"/>
        </w:rPr>
        <w:t>تتضمن</w:t>
      </w:r>
      <w:r w:rsidRPr="00706F83">
        <w:rPr>
          <w:rFonts w:ascii="Sakkal Majalla" w:hAnsi="Sakkal Majalla" w:cs="Sakkal Majalla"/>
          <w:sz w:val="28"/>
          <w:szCs w:val="28"/>
          <w:rtl/>
        </w:rPr>
        <w:t xml:space="preserve"> البيئة التي تعمل بها الشركات العديد من المخاطر، ولا يوجد أي كيان يعمل في بيئة خالية من المخاطر، وبالتالي لابد من تبني نظام محدد لإدارة هذه المخاطر، ولكن لا يتوقع من نظام إدارة المخاطر أن يولد مثل هذه البيئة، إلا أنه يمكن من الى إدارة مخاطر فعالة </w:t>
      </w:r>
      <w:proofErr w:type="spellStart"/>
      <w:r w:rsidRPr="00706F83">
        <w:rPr>
          <w:rFonts w:ascii="Sakkal Majalla" w:hAnsi="Sakkal Majalla" w:cs="Sakkal Majalla"/>
          <w:sz w:val="28"/>
          <w:szCs w:val="28"/>
          <w:rtl/>
        </w:rPr>
        <w:t>وكفوءة</w:t>
      </w:r>
      <w:proofErr w:type="spellEnd"/>
      <w:r w:rsidRPr="00706F83">
        <w:rPr>
          <w:rFonts w:ascii="Sakkal Majalla" w:hAnsi="Sakkal Majalla" w:cs="Sakkal Majalla"/>
          <w:sz w:val="28"/>
          <w:szCs w:val="28"/>
          <w:rtl/>
        </w:rPr>
        <w:t xml:space="preserve">، وفي هذا السياق تتميز إدارة </w:t>
      </w:r>
      <w:r w:rsidRPr="00706F83">
        <w:rPr>
          <w:rFonts w:ascii="Sakkal Majalla" w:hAnsi="Sakkal Majalla" w:cs="Sakkal Majalla"/>
          <w:sz w:val="28"/>
          <w:szCs w:val="28"/>
          <w:rtl/>
        </w:rPr>
        <w:lastRenderedPageBreak/>
        <w:t>مخاطر المؤسسية بتمكينها للإدارة من العمل بفعالية أكبر في بيئات العمل المليئة بمخاطر متنوعة، ويمكن تلخيص</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المزايا الرئيسية لإدارة المخاطر المؤسسية بالآتي:</w:t>
      </w:r>
    </w:p>
    <w:p w14:paraId="00BC324A"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 xml:space="preserve">التوفيق بين الرغبة بتحمل المخاطر وإستراتيجية الشركة إن الرغبة في المخاطرة هي درجة المخاطرة التي تكون الشركة على استعداد لقبولها لتحقيق أهدافها، وتمكن إدارة المخاطر المؤسسية من تقييم الأخطار المرتبطة بالإستراتيجيات المختلفة المتاحة أم الشركة، والآثار </w:t>
      </w:r>
      <w:proofErr w:type="spellStart"/>
      <w:r w:rsidRPr="00706F83">
        <w:rPr>
          <w:rFonts w:ascii="Sakkal Majalla" w:hAnsi="Sakkal Majalla" w:cs="Sakkal Majalla"/>
          <w:sz w:val="28"/>
          <w:szCs w:val="28"/>
          <w:rtl/>
        </w:rPr>
        <w:t>المترتبتة</w:t>
      </w:r>
      <w:proofErr w:type="spellEnd"/>
      <w:r w:rsidRPr="00706F83">
        <w:rPr>
          <w:rFonts w:ascii="Sakkal Majalla" w:hAnsi="Sakkal Majalla" w:cs="Sakkal Majalla"/>
          <w:sz w:val="28"/>
          <w:szCs w:val="28"/>
          <w:rtl/>
        </w:rPr>
        <w:t xml:space="preserve"> على كل من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هذه المخاطر، وبالتالي تحديد الآليات المناسبة للتعامل مع كل نوع من هذه المخاطر </w:t>
      </w:r>
    </w:p>
    <w:p w14:paraId="4EE1E4B3"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 xml:space="preserve">الجمع بين أهداف الشركة والعائد </w:t>
      </w:r>
      <w:proofErr w:type="gramStart"/>
      <w:r w:rsidRPr="00706F83">
        <w:rPr>
          <w:rFonts w:ascii="Sakkal Majalla" w:hAnsi="Sakkal Majalla" w:cs="Sakkal Majalla"/>
          <w:sz w:val="28"/>
          <w:szCs w:val="28"/>
          <w:rtl/>
        </w:rPr>
        <w:t>والمخاطر :</w:t>
      </w:r>
      <w:proofErr w:type="gramEnd"/>
      <w:r w:rsidRPr="00706F83">
        <w:rPr>
          <w:rFonts w:ascii="Sakkal Majalla" w:hAnsi="Sakkal Majalla" w:cs="Sakkal Majalla"/>
          <w:sz w:val="28"/>
          <w:szCs w:val="28"/>
          <w:rtl/>
        </w:rPr>
        <w:t xml:space="preserve"> تقوم الشركات في العادة بتقبل المخاطر كجزء من قرارات النمو وتعظيم العوائد، بحيث يتم المفاضلة بين العائد والمخاطرة التي يمكن تحملها لتحقيق ذلك العائد، وفي هذا المجال فإن إدارة المخاطر المؤسسية تعزز من قدرة الشركة على تحديد المخاطر وتصنيفها وتقييمها، وتحديد مستويات المخاطر المقبولة المتعلقة بأهداف النمو</w:t>
      </w:r>
      <w:r w:rsidRPr="00706F83">
        <w:rPr>
          <w:rFonts w:ascii="Sakkal Majalla" w:hAnsi="Sakkal Majalla" w:cs="Sakkal Majalla" w:hint="cs"/>
          <w:sz w:val="28"/>
          <w:szCs w:val="28"/>
          <w:rtl/>
        </w:rPr>
        <w:t xml:space="preserve"> العائد</w:t>
      </w:r>
    </w:p>
    <w:p w14:paraId="4B0F7A20"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 xml:space="preserve">دعم الشركة في قرارات </w:t>
      </w:r>
      <w:proofErr w:type="spellStart"/>
      <w:r w:rsidRPr="00706F83">
        <w:rPr>
          <w:rFonts w:ascii="Sakkal Majalla" w:hAnsi="Sakkal Majalla" w:cs="Sakkal Majalla"/>
          <w:sz w:val="28"/>
          <w:szCs w:val="28"/>
          <w:rtl/>
        </w:rPr>
        <w:t>الإستجابة</w:t>
      </w:r>
      <w:proofErr w:type="spellEnd"/>
      <w:r w:rsidRPr="00706F83">
        <w:rPr>
          <w:rFonts w:ascii="Sakkal Majalla" w:hAnsi="Sakkal Majalla" w:cs="Sakkal Majalla"/>
          <w:sz w:val="28"/>
          <w:szCs w:val="28"/>
          <w:rtl/>
        </w:rPr>
        <w:t xml:space="preserve"> </w:t>
      </w:r>
      <w:proofErr w:type="gramStart"/>
      <w:r w:rsidRPr="00706F83">
        <w:rPr>
          <w:rFonts w:ascii="Sakkal Majalla" w:hAnsi="Sakkal Majalla" w:cs="Sakkal Majalla"/>
          <w:sz w:val="28"/>
          <w:szCs w:val="28"/>
          <w:rtl/>
        </w:rPr>
        <w:t>للمخاطر :</w:t>
      </w:r>
      <w:proofErr w:type="gramEnd"/>
      <w:r w:rsidRPr="00706F83">
        <w:rPr>
          <w:rFonts w:ascii="Sakkal Majalla" w:hAnsi="Sakkal Majalla" w:cs="Sakkal Majalla"/>
          <w:sz w:val="28"/>
          <w:szCs w:val="28"/>
          <w:rtl/>
        </w:rPr>
        <w:t xml:space="preserve"> توفر إدارة المخاطر المؤسسية القدرة للشركة على تحديد بدائل </w:t>
      </w:r>
      <w:proofErr w:type="spellStart"/>
      <w:r w:rsidRPr="00706F83">
        <w:rPr>
          <w:rFonts w:ascii="Sakkal Majalla" w:hAnsi="Sakkal Majalla" w:cs="Sakkal Majalla"/>
          <w:sz w:val="28"/>
          <w:szCs w:val="28"/>
          <w:rtl/>
        </w:rPr>
        <w:t>الإستجابات</w:t>
      </w:r>
      <w:proofErr w:type="spellEnd"/>
      <w:r w:rsidRPr="00706F83">
        <w:rPr>
          <w:rFonts w:ascii="Sakkal Majalla" w:hAnsi="Sakkal Majalla" w:cs="Sakkal Majalla"/>
          <w:sz w:val="28"/>
          <w:szCs w:val="28"/>
          <w:rtl/>
        </w:rPr>
        <w:t xml:space="preserve"> للمخاطر، وتعزز من قدرة الإدارة على المفاضلة بين هذه البدائل </w:t>
      </w:r>
      <w:proofErr w:type="spellStart"/>
      <w:r w:rsidRPr="00706F83">
        <w:rPr>
          <w:rFonts w:ascii="Sakkal Majalla" w:hAnsi="Sakkal Majalla" w:cs="Sakkal Majalla"/>
          <w:sz w:val="28"/>
          <w:szCs w:val="28"/>
          <w:rtl/>
        </w:rPr>
        <w:t>لإختيار</w:t>
      </w:r>
      <w:proofErr w:type="spellEnd"/>
      <w:r w:rsidRPr="00706F83">
        <w:rPr>
          <w:rFonts w:ascii="Sakkal Majalla" w:hAnsi="Sakkal Majalla" w:cs="Sakkal Majalla"/>
          <w:sz w:val="28"/>
          <w:szCs w:val="28"/>
          <w:rtl/>
        </w:rPr>
        <w:t xml:space="preserve"> البديل الأنسب، بالإضافة الى مساعدتها الإدارة على تجنب أثار المخاطر والحد منها ومشاركتها على مستوى الشركة ككل، وتحديد المستوى المقبول منها، وذلك لأنها توفر منهجيات وتقنيات </w:t>
      </w:r>
      <w:proofErr w:type="spellStart"/>
      <w:r w:rsidRPr="00706F83">
        <w:rPr>
          <w:rFonts w:ascii="Sakkal Majalla" w:hAnsi="Sakkal Majalla" w:cs="Sakkal Majalla"/>
          <w:sz w:val="28"/>
          <w:szCs w:val="28"/>
          <w:rtl/>
        </w:rPr>
        <w:t>لإتخاذ</w:t>
      </w:r>
      <w:proofErr w:type="spellEnd"/>
      <w:r w:rsidRPr="00706F83">
        <w:rPr>
          <w:rFonts w:ascii="Sakkal Majalla" w:hAnsi="Sakkal Majalla" w:cs="Sakkal Majalla"/>
          <w:sz w:val="28"/>
          <w:szCs w:val="28"/>
          <w:rtl/>
        </w:rPr>
        <w:t xml:space="preserve"> القرارات السليمة من خلال تصنيف المخاطر وفق طبيعتها وآثارها في عدة محافظ يسهل التعامل</w:t>
      </w:r>
      <w:r w:rsidRPr="00706F83">
        <w:rPr>
          <w:rFonts w:ascii="Sakkal Majalla" w:hAnsi="Sakkal Majalla" w:cs="Sakkal Majalla" w:hint="cs"/>
          <w:sz w:val="28"/>
          <w:szCs w:val="28"/>
          <w:rtl/>
        </w:rPr>
        <w:t xml:space="preserve"> معها </w:t>
      </w:r>
    </w:p>
    <w:p w14:paraId="2BCCED6D"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التقليل من التكاليف والخسائر التشغيلية: إذ تعزز إدارة المخاطر المؤسسية من قدرة الشركات على تحديد الأحداث المحتملة، وتقييم المخاطر ووضع الردود المناسبة لها، وبالتالي تقليل حدوث</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المفاجآت والتكاليف أو الخسائر ذات الصلة بتلك المخاطر </w:t>
      </w:r>
    </w:p>
    <w:p w14:paraId="6FBD333B"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تحديد وإدارة المخاطر المداخلة تواجه كل شركة العديد من المخاطر التي تؤثر على أجزاء مختلفة منها، وهو ما يتطلب من الشركة إدراك الآثار المترتبة على تداخل هذه المخاطر مع بعضها، وتعمل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lastRenderedPageBreak/>
        <w:t xml:space="preserve">إدارة المخاطر المؤسسية على تحسين قدرة الشركة على فهم وإدراك </w:t>
      </w:r>
      <w:proofErr w:type="spellStart"/>
      <w:r w:rsidRPr="00706F83">
        <w:rPr>
          <w:rFonts w:ascii="Sakkal Majalla" w:hAnsi="Sakkal Majalla" w:cs="Sakkal Majalla"/>
          <w:sz w:val="28"/>
          <w:szCs w:val="28"/>
          <w:rtl/>
        </w:rPr>
        <w:t>كيفة</w:t>
      </w:r>
      <w:proofErr w:type="spellEnd"/>
      <w:r w:rsidRPr="00706F83">
        <w:rPr>
          <w:rFonts w:ascii="Sakkal Majalla" w:hAnsi="Sakkal Majalla" w:cs="Sakkal Majalla"/>
          <w:sz w:val="28"/>
          <w:szCs w:val="28"/>
          <w:rtl/>
        </w:rPr>
        <w:t xml:space="preserve"> تداخل هذه المخاطر عبر أقسام الشركة المختلفة، وبالتالي إمكانية مواجهتها كمجموعة مترابطة </w:t>
      </w:r>
    </w:p>
    <w:p w14:paraId="486346F5"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تقديم استجابات متكاملة لمخاطر متعددة تتضمن العمليات التجارية على العديد من المخاطر الكامنة، وتمكن إدارة المخاطر المؤسسية من إيجاد حلول متكاملة لإدارة هذه المخاطر</w:t>
      </w:r>
      <w:r w:rsidRPr="00706F83">
        <w:rPr>
          <w:rFonts w:ascii="Sakkal Majalla" w:hAnsi="Sakkal Majalla" w:cs="Sakkal Majalla" w:hint="cs"/>
          <w:sz w:val="28"/>
          <w:szCs w:val="28"/>
          <w:rtl/>
        </w:rPr>
        <w:t xml:space="preserve"> المتعددة </w:t>
      </w:r>
    </w:p>
    <w:p w14:paraId="23A60DD5"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اغتنام الفرص توفر إدارة المخاطر المؤسسية أسلوبا إداريًا يأخذ في الاعتبار جميع الأحداث المحتملة، وليس المخاطر فقط وبالتالي فإنه من خلال أخذ كامل من الأحداث بعين الاعتبار يمكن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الإدارة الشركة ان تكتشف بعض الفرص المتاحة التي يمكن </w:t>
      </w:r>
      <w:proofErr w:type="spellStart"/>
      <w:r w:rsidRPr="00706F83">
        <w:rPr>
          <w:rFonts w:ascii="Sakkal Majalla" w:hAnsi="Sakkal Majalla" w:cs="Sakkal Majalla"/>
          <w:sz w:val="28"/>
          <w:szCs w:val="28"/>
          <w:rtl/>
        </w:rPr>
        <w:t>إستغلالها</w:t>
      </w:r>
      <w:proofErr w:type="spellEnd"/>
      <w:r w:rsidRPr="00706F83">
        <w:rPr>
          <w:rFonts w:ascii="Sakkal Majalla" w:hAnsi="Sakkal Majalla" w:cs="Sakkal Majalla"/>
          <w:sz w:val="28"/>
          <w:szCs w:val="28"/>
          <w:rtl/>
        </w:rPr>
        <w:t xml:space="preserve"> لتعظيم المنافع </w:t>
      </w:r>
    </w:p>
    <w:p w14:paraId="346D5C47" w14:textId="77777777" w:rsidR="00706F83" w:rsidRPr="00706F83" w:rsidRDefault="00706F83" w:rsidP="00706F83">
      <w:pPr>
        <w:numPr>
          <w:ilvl w:val="0"/>
          <w:numId w:val="52"/>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ترشيد وتحسين تخصيص رأس المال تزيد إدارة المخاطر المؤسسية من المعلومات الهامة المتوفرة الإدارة الشركة عن إدارة المخاطر الإجمالية فيها، وهو ما يتيح للشركة تقييم الاحتياجات الرأسمالية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بشكل أكثر فعالية وتحسين تخصيص رأس المال</w:t>
      </w:r>
    </w:p>
    <w:p w14:paraId="6279D699"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49" w:name="_Toc181729765"/>
      <w:r w:rsidRPr="00706F83">
        <w:rPr>
          <w:rFonts w:ascii="Sakkal Majalla" w:hAnsi="Sakkal Majalla" w:cs="Sakkal Majalla" w:hint="cs"/>
          <w:b/>
          <w:bCs/>
          <w:sz w:val="32"/>
          <w:szCs w:val="32"/>
          <w:rtl/>
        </w:rPr>
        <w:t>4.1.2</w:t>
      </w:r>
      <w:r w:rsidRPr="00706F83">
        <w:rPr>
          <w:rFonts w:ascii="Sakkal Majalla" w:hAnsi="Sakkal Majalla" w:cs="Sakkal Majalla"/>
          <w:b/>
          <w:bCs/>
          <w:sz w:val="32"/>
          <w:szCs w:val="32"/>
          <w:rtl/>
        </w:rPr>
        <w:t xml:space="preserve"> إطار (</w:t>
      </w:r>
      <w:r w:rsidRPr="00706F83">
        <w:rPr>
          <w:rFonts w:ascii="Sakkal Majalla" w:hAnsi="Sakkal Majalla" w:cs="Sakkal Majalla"/>
          <w:b/>
          <w:bCs/>
          <w:sz w:val="32"/>
          <w:szCs w:val="32"/>
        </w:rPr>
        <w:t>COSO</w:t>
      </w:r>
      <w:r w:rsidRPr="00706F83">
        <w:rPr>
          <w:rFonts w:ascii="Sakkal Majalla" w:hAnsi="Sakkal Majalla" w:cs="Sakkal Majalla"/>
          <w:b/>
          <w:bCs/>
          <w:sz w:val="32"/>
          <w:szCs w:val="32"/>
          <w:rtl/>
        </w:rPr>
        <w:t>) لإدارة المخاطر المؤسسية</w:t>
      </w:r>
      <w:bookmarkEnd w:id="49"/>
    </w:p>
    <w:p w14:paraId="772A9E5E"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يقوم إطار (</w:t>
      </w:r>
      <w:r w:rsidRPr="00706F83">
        <w:rPr>
          <w:rFonts w:ascii="Sakkal Majalla" w:hAnsi="Sakkal Majalla" w:cs="Sakkal Majalla"/>
          <w:sz w:val="28"/>
          <w:szCs w:val="28"/>
        </w:rPr>
        <w:t>COSO</w:t>
      </w:r>
      <w:r w:rsidRPr="00706F83">
        <w:rPr>
          <w:rFonts w:ascii="Sakkal Majalla" w:hAnsi="Sakkal Majalla" w:cs="Sakkal Majalla"/>
          <w:sz w:val="28"/>
          <w:szCs w:val="28"/>
          <w:rtl/>
        </w:rPr>
        <w:t xml:space="preserve">) لإدارة المخاطر المؤسسية على </w:t>
      </w:r>
      <w:proofErr w:type="spellStart"/>
      <w:r w:rsidRPr="00706F83">
        <w:rPr>
          <w:rFonts w:ascii="Sakkal Majalla" w:hAnsi="Sakkal Majalla" w:cs="Sakkal Majalla"/>
          <w:sz w:val="28"/>
          <w:szCs w:val="28"/>
          <w:rtl/>
        </w:rPr>
        <w:t>إفتراض</w:t>
      </w:r>
      <w:proofErr w:type="spellEnd"/>
      <w:r w:rsidRPr="00706F83">
        <w:rPr>
          <w:rFonts w:ascii="Sakkal Majalla" w:hAnsi="Sakkal Majalla" w:cs="Sakkal Majalla"/>
          <w:sz w:val="28"/>
          <w:szCs w:val="28"/>
          <w:rtl/>
        </w:rPr>
        <w:t xml:space="preserve"> رئيس وهو كل كيان موجود لتوفير قيمة الأصحاب المصلحة، ويتمثل التحدي الرئيس الإدارة هذه الكيانات في تحديد مستوى المخاطرة الذي يمكن قبولها </w:t>
      </w:r>
      <w:r w:rsidRPr="00706F83">
        <w:rPr>
          <w:rFonts w:ascii="Sakkal Majalla" w:hAnsi="Sakkal Majalla" w:cs="Sakkal Majalla"/>
          <w:sz w:val="28"/>
          <w:szCs w:val="28"/>
          <w:rtl/>
          <w:lang w:bidi="ar-EG"/>
        </w:rPr>
        <w:t>في</w:t>
      </w:r>
      <w:r w:rsidRPr="00706F83">
        <w:rPr>
          <w:rFonts w:ascii="Sakkal Majalla" w:hAnsi="Sakkal Majalla" w:cs="Sakkal Majalla"/>
          <w:sz w:val="28"/>
          <w:szCs w:val="28"/>
          <w:rtl/>
        </w:rPr>
        <w:t xml:space="preserve"> سعيها لزيادة قيمة أصحاب المصلحة، حيث تنجح الإدارة في تعظيم القيمة عندما تتمكن من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تحقيق توازن مثالي بين أهداف النمو والعائد والمخاطر ذات الصلة، وتحقق كفاءة في استخدام الموارد</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المتاحة.</w:t>
      </w:r>
    </w:p>
    <w:p w14:paraId="390A86D7"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ووفق إطار (</w:t>
      </w:r>
      <w:r w:rsidRPr="00706F83">
        <w:rPr>
          <w:rFonts w:ascii="Sakkal Majalla" w:hAnsi="Sakkal Majalla" w:cs="Sakkal Majalla"/>
          <w:sz w:val="28"/>
          <w:szCs w:val="28"/>
        </w:rPr>
        <w:t>COSO</w:t>
      </w:r>
      <w:r w:rsidRPr="00706F83">
        <w:rPr>
          <w:rFonts w:ascii="Sakkal Majalla" w:hAnsi="Sakkal Majalla" w:cs="Sakkal Majalla"/>
          <w:sz w:val="28"/>
          <w:szCs w:val="28"/>
          <w:rtl/>
        </w:rPr>
        <w:t>) لإدارة المخاطر المؤسسية فإن جميع الشركات تتعرض الى مجموعة من الأحداث التي يمكن أن يكون لها تأثير سلبي أو إيجابي أو كليهما على الكيان، وتمثل الأحداث ذات التأثير السلبي مخاطر، والتي يمكن أن تمنع إضافة القيمة للشركة أو تضعف من قيمته الحالية، فيما قد تعمل الأحداث ذات التأثير الإيجابي على تعويض الآثار السلبية أو تمثل الفرص، وهي الإحداث التي تؤثر تأثيراً إيجابياً في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تحقيق الأهداف، وإضافة القيمة أو الحفاظ عليها.</w:t>
      </w:r>
    </w:p>
    <w:p w14:paraId="63E3C856" w14:textId="77777777" w:rsidR="00706F83" w:rsidRPr="00706F83" w:rsidRDefault="00706F83" w:rsidP="00706F83">
      <w:pPr>
        <w:spacing w:line="360" w:lineRule="auto"/>
        <w:jc w:val="both"/>
        <w:rPr>
          <w:rFonts w:ascii="Sakkal Majalla" w:hAnsi="Sakkal Majalla" w:cs="Sakkal Majalla"/>
          <w:sz w:val="28"/>
          <w:szCs w:val="28"/>
        </w:rPr>
      </w:pPr>
      <w:r w:rsidRPr="00706F83">
        <w:rPr>
          <w:rFonts w:ascii="Sakkal Majalla" w:hAnsi="Sakkal Majalla" w:cs="Sakkal Majalla"/>
          <w:sz w:val="28"/>
          <w:szCs w:val="28"/>
          <w:rtl/>
        </w:rPr>
        <w:t>ويعتبر تعريف (</w:t>
      </w:r>
      <w:r w:rsidRPr="00706F83">
        <w:rPr>
          <w:rFonts w:ascii="Sakkal Majalla" w:hAnsi="Sakkal Majalla" w:cs="Sakkal Majalla"/>
          <w:sz w:val="28"/>
          <w:szCs w:val="28"/>
        </w:rPr>
        <w:t>COSO</w:t>
      </w:r>
      <w:r w:rsidRPr="00706F83">
        <w:rPr>
          <w:rFonts w:ascii="Sakkal Majalla" w:hAnsi="Sakkal Majalla" w:cs="Sakkal Majalla"/>
          <w:sz w:val="28"/>
          <w:szCs w:val="28"/>
          <w:rtl/>
        </w:rPr>
        <w:t xml:space="preserve">) لإدارة المخاطر المؤسسية واسع للغاية، حيث يجسد المفاهيم الأساسية الكيفية إدارة الشركات والمؤسسات للمخاطر، مما يوفر أساسًا للتطبيق في مختلف المؤسسات والصناعات </w:t>
      </w:r>
      <w:proofErr w:type="spellStart"/>
      <w:r w:rsidRPr="00706F83">
        <w:rPr>
          <w:rFonts w:ascii="Sakkal Majalla" w:hAnsi="Sakkal Majalla" w:cs="Sakkal Majalla"/>
          <w:sz w:val="28"/>
          <w:szCs w:val="28"/>
          <w:rtl/>
        </w:rPr>
        <w:lastRenderedPageBreak/>
        <w:t>والقطاعا</w:t>
      </w:r>
      <w:proofErr w:type="spellEnd"/>
      <w:r w:rsidRPr="00706F83">
        <w:rPr>
          <w:rFonts w:ascii="Sakkal Majalla" w:hAnsi="Sakkal Majalla" w:cs="Sakkal Majalla"/>
          <w:sz w:val="28"/>
          <w:szCs w:val="28"/>
          <w:rtl/>
        </w:rPr>
        <w:t>، ويركز بشكل مباشر على تحقيق الأهداف التي حددها كيان معين ويوفر أساسا لتحديد فعالية إدارة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المخاطر في المؤسسة، ومن خلال تعريف (</w:t>
      </w:r>
      <w:r w:rsidRPr="00706F83">
        <w:rPr>
          <w:rFonts w:ascii="Sakkal Majalla" w:hAnsi="Sakkal Majalla" w:cs="Sakkal Majalla"/>
          <w:sz w:val="28"/>
          <w:szCs w:val="28"/>
        </w:rPr>
        <w:t>COSO</w:t>
      </w:r>
      <w:r w:rsidRPr="00706F83">
        <w:rPr>
          <w:rFonts w:ascii="Sakkal Majalla" w:hAnsi="Sakkal Majalla" w:cs="Sakkal Majalla"/>
          <w:sz w:val="28"/>
          <w:szCs w:val="28"/>
          <w:rtl/>
        </w:rPr>
        <w:t>) فإن إدارة المخاطر المؤسسية تتصف بالآتي</w:t>
      </w:r>
    </w:p>
    <w:p w14:paraId="34896A1A" w14:textId="77777777" w:rsidR="00706F83" w:rsidRPr="00706F83" w:rsidRDefault="00706F83" w:rsidP="00706F83">
      <w:pPr>
        <w:numPr>
          <w:ilvl w:val="0"/>
          <w:numId w:val="54"/>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لا تعتبر إدارة المخاطر المؤسسية غاية في حد ذاتها، وإنما تمثل عملية ووسيلة لتحقيق غاية محددة.</w:t>
      </w:r>
    </w:p>
    <w:p w14:paraId="16B83FA4" w14:textId="77777777" w:rsidR="00706F83" w:rsidRPr="00706F83" w:rsidRDefault="00706F83" w:rsidP="00706F83">
      <w:pPr>
        <w:numPr>
          <w:ilvl w:val="0"/>
          <w:numId w:val="54"/>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لا تقتصر إدارة المخاطر المؤسسية السياسات والاستطلاعات والنماذج فقط، وإنما هي عملية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ديناميكية تتأثر بالقائمين عليها، والموظفين في كل مستوى ووحدة تنظيمية داخل الشركة.</w:t>
      </w:r>
    </w:p>
    <w:p w14:paraId="356E220A" w14:textId="77777777" w:rsidR="00706F83" w:rsidRPr="00706F83" w:rsidRDefault="00706F83" w:rsidP="00706F83">
      <w:pPr>
        <w:numPr>
          <w:ilvl w:val="0"/>
          <w:numId w:val="53"/>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3 يتم تطبيق إدارة المخاطر المؤسسية وإدراجها عند تصميم وصياغة الإستراتيجية.</w:t>
      </w:r>
    </w:p>
    <w:p w14:paraId="5D1C9A98" w14:textId="77777777" w:rsidR="00706F83" w:rsidRPr="00706F83" w:rsidRDefault="00706F83" w:rsidP="00706F83">
      <w:pPr>
        <w:numPr>
          <w:ilvl w:val="0"/>
          <w:numId w:val="54"/>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يتم تطبيق إدارة المخاطر المؤسسية عبر المؤسسة على جميع المستويات والوحدات التنظيمية، من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خلال دمج جميع المخاطر في محفظة واحدة على مستوى الشركة ككل.</w:t>
      </w:r>
    </w:p>
    <w:p w14:paraId="2D63A591" w14:textId="77777777" w:rsidR="00706F83" w:rsidRPr="00706F83" w:rsidRDefault="00706F83" w:rsidP="00706F83">
      <w:pPr>
        <w:numPr>
          <w:ilvl w:val="0"/>
          <w:numId w:val="54"/>
        </w:numPr>
        <w:spacing w:line="360" w:lineRule="auto"/>
        <w:contextualSpacing/>
        <w:jc w:val="both"/>
        <w:rPr>
          <w:rFonts w:ascii="Sakkal Majalla" w:hAnsi="Sakkal Majalla" w:cs="Sakkal Majalla"/>
          <w:sz w:val="28"/>
          <w:szCs w:val="28"/>
        </w:rPr>
      </w:pPr>
      <w:r w:rsidRPr="00706F83">
        <w:rPr>
          <w:rFonts w:ascii="Sakkal Majalla" w:hAnsi="Sakkal Majalla" w:cs="Sakkal Majalla" w:hint="cs"/>
          <w:sz w:val="28"/>
          <w:szCs w:val="28"/>
          <w:rtl/>
        </w:rPr>
        <w:t>يتم</w:t>
      </w:r>
      <w:r w:rsidRPr="00706F83">
        <w:rPr>
          <w:rFonts w:ascii="Sakkal Majalla" w:hAnsi="Sakkal Majalla" w:cs="Sakkal Majalla"/>
          <w:sz w:val="28"/>
          <w:szCs w:val="28"/>
          <w:rtl/>
        </w:rPr>
        <w:t xml:space="preserve"> تصميم إدارة المخاطر المؤسسية لتحديد الأحداث التي يحتمل أن تؤثر على الشركة وإدارة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المخاطر، وكذلك تحديد مستوى المخاطر المرغوب بها التي يمكن أن تتحملها الشركة. 6. قدرة إدارة المخاطر المؤسسية على توفير تأكيدات معقولة لكل من إدارة الشركة ومجلس الإدارة.</w:t>
      </w:r>
    </w:p>
    <w:p w14:paraId="62D3782D" w14:textId="77777777" w:rsidR="00706F83" w:rsidRPr="00706F83" w:rsidRDefault="00706F83" w:rsidP="00706F83">
      <w:pPr>
        <w:numPr>
          <w:ilvl w:val="0"/>
          <w:numId w:val="54"/>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تعتبر إدارة المخاطر المؤسسية موجهة لتحقيق الأهداف في فئة واحدة منفصلة أو أكثر من فئة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متداخلة.</w:t>
      </w:r>
    </w:p>
    <w:p w14:paraId="65B641A5"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0" w:name="_Toc181729766"/>
      <w:r w:rsidRPr="00706F83">
        <w:rPr>
          <w:rFonts w:ascii="Sakkal Majalla" w:hAnsi="Sakkal Majalla" w:cs="Sakkal Majalla" w:hint="cs"/>
          <w:b/>
          <w:bCs/>
          <w:sz w:val="32"/>
          <w:szCs w:val="32"/>
          <w:rtl/>
        </w:rPr>
        <w:t>5.1.2</w:t>
      </w:r>
      <w:r w:rsidRPr="00706F83">
        <w:rPr>
          <w:rFonts w:ascii="Sakkal Majalla" w:hAnsi="Sakkal Majalla" w:cs="Sakkal Majalla"/>
          <w:b/>
          <w:bCs/>
          <w:sz w:val="32"/>
          <w:szCs w:val="32"/>
          <w:rtl/>
        </w:rPr>
        <w:t xml:space="preserve"> أنواع المخاطر التي تواجه الشركات</w:t>
      </w:r>
      <w:bookmarkEnd w:id="50"/>
    </w:p>
    <w:p w14:paraId="1C0134FB" w14:textId="77777777" w:rsid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 xml:space="preserve">أشارت غالبية تعريفات إدارة المخاطر وإدارة المخاطر المؤسسية الى أن الهدف الرئيس من إدارة المخاطر هو العمل على تحقيق أهداف الشركة، وبالتالي فانه يمكن تقسيم المخاطر التي تواجهها الشركات حسب الأهداف التي تسعى الى تحقيقها، حيث تسعى الشركات الى تحقيق أهداف إستراتيجية، وأهداف تشغيلية، وأهداف مرتبطة </w:t>
      </w:r>
      <w:r w:rsidRPr="00706F83">
        <w:rPr>
          <w:rFonts w:ascii="Sakkal Majalla" w:hAnsi="Sakkal Majalla" w:cs="Sakkal Majalla"/>
          <w:sz w:val="28"/>
          <w:szCs w:val="28"/>
          <w:rtl/>
          <w:lang w:bidi="ar-EG"/>
        </w:rPr>
        <w:t>بالإبلاغ</w:t>
      </w:r>
      <w:r w:rsidRPr="00706F83">
        <w:rPr>
          <w:rFonts w:ascii="Sakkal Majalla" w:hAnsi="Sakkal Majalla" w:cs="Sakkal Majalla"/>
          <w:sz w:val="28"/>
          <w:szCs w:val="28"/>
          <w:rtl/>
        </w:rPr>
        <w:t xml:space="preserve"> عن نتائج أعمال الشركة، وأهداف مرتبطة بمستوى </w:t>
      </w:r>
      <w:proofErr w:type="spellStart"/>
      <w:r w:rsidRPr="00706F83">
        <w:rPr>
          <w:rFonts w:ascii="Sakkal Majalla" w:hAnsi="Sakkal Majalla" w:cs="Sakkal Majalla"/>
          <w:sz w:val="28"/>
          <w:szCs w:val="28"/>
          <w:rtl/>
        </w:rPr>
        <w:t>الإمتثال</w:t>
      </w:r>
      <w:proofErr w:type="spellEnd"/>
      <w:r w:rsidRPr="00706F83">
        <w:rPr>
          <w:rFonts w:ascii="Sakkal Majalla" w:hAnsi="Sakkal Majalla" w:cs="Sakkal Majalla"/>
          <w:sz w:val="28"/>
          <w:szCs w:val="28"/>
          <w:rtl/>
        </w:rPr>
        <w:t xml:space="preserve"> وبالتالي فإنه يمكن تقسيم المخاطر الى مخاطر إستراتيجية، ومخاطر تشغيلية، ومخاطر الإبلاغ عن نتائج أعمال الشركة، ومخاطر</w:t>
      </w:r>
      <w:r w:rsidRPr="00706F83">
        <w:rPr>
          <w:rFonts w:ascii="Sakkal Majalla" w:hAnsi="Sakkal Majalla" w:cs="Sakkal Majalla" w:hint="cs"/>
          <w:sz w:val="28"/>
          <w:szCs w:val="28"/>
          <w:rtl/>
        </w:rPr>
        <w:t xml:space="preserve"> </w:t>
      </w:r>
      <w:proofErr w:type="spellStart"/>
      <w:r w:rsidRPr="00706F83">
        <w:rPr>
          <w:rFonts w:ascii="Sakkal Majalla" w:hAnsi="Sakkal Majalla" w:cs="Sakkal Majalla"/>
          <w:sz w:val="28"/>
          <w:szCs w:val="28"/>
          <w:rtl/>
        </w:rPr>
        <w:t>الإمتثال</w:t>
      </w:r>
      <w:proofErr w:type="spellEnd"/>
      <w:r w:rsidRPr="00706F83">
        <w:rPr>
          <w:rFonts w:ascii="Sakkal Majalla" w:hAnsi="Sakkal Majalla" w:cs="Sakkal Majalla"/>
          <w:sz w:val="28"/>
          <w:szCs w:val="28"/>
          <w:rtl/>
        </w:rPr>
        <w:t xml:space="preserve"> ويمكن بيان هذه المخاطر كالآتي:</w:t>
      </w:r>
    </w:p>
    <w:p w14:paraId="05278780" w14:textId="77777777" w:rsidR="001169B3" w:rsidRPr="00706F83" w:rsidRDefault="001169B3" w:rsidP="00706F83">
      <w:pPr>
        <w:spacing w:line="360" w:lineRule="auto"/>
        <w:ind w:firstLine="720"/>
        <w:jc w:val="both"/>
        <w:rPr>
          <w:rFonts w:ascii="Sakkal Majalla" w:hAnsi="Sakkal Majalla" w:cs="Sakkal Majalla"/>
          <w:sz w:val="28"/>
          <w:szCs w:val="28"/>
          <w:rtl/>
        </w:rPr>
      </w:pPr>
    </w:p>
    <w:p w14:paraId="755A3315"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1" w:name="_Toc181729767"/>
      <w:r w:rsidRPr="00706F83">
        <w:rPr>
          <w:rFonts w:ascii="Sakkal Majalla" w:hAnsi="Sakkal Majalla" w:cs="Sakkal Majalla" w:hint="cs"/>
          <w:b/>
          <w:bCs/>
          <w:sz w:val="32"/>
          <w:szCs w:val="32"/>
          <w:rtl/>
        </w:rPr>
        <w:lastRenderedPageBreak/>
        <w:t xml:space="preserve">6.1.2 </w:t>
      </w:r>
      <w:r w:rsidRPr="00706F83">
        <w:rPr>
          <w:rFonts w:ascii="Sakkal Majalla" w:hAnsi="Sakkal Majalla" w:cs="Sakkal Majalla"/>
          <w:b/>
          <w:bCs/>
          <w:sz w:val="32"/>
          <w:szCs w:val="32"/>
          <w:rtl/>
        </w:rPr>
        <w:t>مكونات إدارة المخاطر المؤسسية</w:t>
      </w:r>
      <w:bookmarkEnd w:id="51"/>
    </w:p>
    <w:p w14:paraId="2066ABC9" w14:textId="77777777" w:rsidR="00706F83" w:rsidRP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 xml:space="preserve">تتكون </w:t>
      </w:r>
      <w:r w:rsidRPr="00706F83">
        <w:rPr>
          <w:rFonts w:ascii="Sakkal Majalla" w:hAnsi="Sakkal Majalla" w:cs="Sakkal Majalla"/>
          <w:sz w:val="28"/>
          <w:szCs w:val="28"/>
          <w:rtl/>
          <w:lang w:bidi="ar-EG"/>
        </w:rPr>
        <w:t>إدارة</w:t>
      </w:r>
      <w:r w:rsidRPr="00706F83">
        <w:rPr>
          <w:rFonts w:ascii="Sakkal Majalla" w:hAnsi="Sakkal Majalla" w:cs="Sakkal Majalla"/>
          <w:sz w:val="28"/>
          <w:szCs w:val="28"/>
          <w:rtl/>
        </w:rPr>
        <w:t xml:space="preserve"> المخاطر المؤسسية من </w:t>
      </w:r>
      <w:proofErr w:type="gramStart"/>
      <w:r w:rsidRPr="00706F83">
        <w:rPr>
          <w:rFonts w:ascii="Sakkal Majalla" w:hAnsi="Sakkal Majalla" w:cs="Sakkal Majalla"/>
          <w:sz w:val="28"/>
          <w:szCs w:val="28"/>
          <w:rtl/>
        </w:rPr>
        <w:t>ثمانية</w:t>
      </w:r>
      <w:proofErr w:type="gramEnd"/>
      <w:r w:rsidRPr="00706F83">
        <w:rPr>
          <w:rFonts w:ascii="Sakkal Majalla" w:hAnsi="Sakkal Majalla" w:cs="Sakkal Majalla"/>
          <w:sz w:val="28"/>
          <w:szCs w:val="28"/>
          <w:rtl/>
        </w:rPr>
        <w:t xml:space="preserve"> مكونات مترابطة، وهي مشتقة من الطريقة التي تدار بها الشركات، ومتكاملة مع العمليات الإدارية بها، هذه المكونات هي</w:t>
      </w:r>
      <w:r w:rsidRPr="00706F83">
        <w:rPr>
          <w:rFonts w:ascii="Sakkal Majalla" w:hAnsi="Sakkal Majalla" w:cs="Sakkal Majalla" w:hint="cs"/>
          <w:sz w:val="28"/>
          <w:szCs w:val="28"/>
          <w:rtl/>
        </w:rPr>
        <w:t>:</w:t>
      </w:r>
    </w:p>
    <w:p w14:paraId="1DD8FAF0"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البيئة الداخلية</w:t>
      </w:r>
      <w:r w:rsidRPr="00706F83">
        <w:rPr>
          <w:rFonts w:ascii="Sakkal Majalla" w:hAnsi="Sakkal Majalla" w:cs="Sakkal Majalla"/>
          <w:sz w:val="28"/>
          <w:szCs w:val="28"/>
          <w:rtl/>
        </w:rPr>
        <w:t xml:space="preserve"> وتشمل البيئة الداخلية للشركة، وتعد أساس تعامل الشركة مع المخاطر ومعالجتها، وتتضمن فلسفة إدارة المخاطر والرغبة في المخاطرة والقيم الاخلاقية والنزاهة، والكفاءة والهيكل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التنظيمي.</w:t>
      </w:r>
    </w:p>
    <w:p w14:paraId="281F9684"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تحديد الأهداف:</w:t>
      </w:r>
      <w:r w:rsidRPr="00706F83">
        <w:rPr>
          <w:rFonts w:ascii="Sakkal Majalla" w:hAnsi="Sakkal Majalla" w:cs="Sakkal Majalla"/>
          <w:sz w:val="28"/>
          <w:szCs w:val="28"/>
          <w:rtl/>
        </w:rPr>
        <w:t xml:space="preserve"> يجب أن تكون أهداف الشركة محددة قبل أن تتمكن الإدارة من تحديد الأحداث المحتملة التي يمكن ان تؤثر على تحقيقها، وأن تكون أهداف إدارة المخاطر المؤسسية منسجمة مع</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إهداف الشركة ومتسقة مع رغبتها في تحمل المخاطر.</w:t>
      </w:r>
    </w:p>
    <w:p w14:paraId="5EDE0AD0"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تحديد الأحداث</w:t>
      </w:r>
      <w:r w:rsidRPr="00706F83">
        <w:rPr>
          <w:rFonts w:ascii="Sakkal Majalla" w:hAnsi="Sakkal Majalla" w:cs="Sakkal Majalla"/>
          <w:sz w:val="28"/>
          <w:szCs w:val="28"/>
          <w:rtl/>
        </w:rPr>
        <w:t xml:space="preserve"> يجب تحديد الأحداث الداخلية والخارجية التي قد تؤثر في تحقيق أهداف الشركة مع ضرورة التمييز بين المخاطر والفرص، حيث يتم إرجاع الفرص إلى إستراتيجية الإدارة أو عمليات</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وضع وصياغة الأهداف.</w:t>
      </w:r>
    </w:p>
    <w:p w14:paraId="0751A4A2"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تقييم المخاطر:</w:t>
      </w:r>
      <w:r w:rsidRPr="00706F83">
        <w:rPr>
          <w:rFonts w:ascii="Sakkal Majalla" w:hAnsi="Sakkal Majalla" w:cs="Sakkal Majalla"/>
          <w:sz w:val="28"/>
          <w:szCs w:val="28"/>
          <w:rtl/>
        </w:rPr>
        <w:t xml:space="preserve"> يتم تحليل المخاطر، مع الأخذ في الاعتبار احتمالية وقوع الحدث وتأثيره، وذلك كأساس لتحديد كيفية إدارة هذه المخاطر، ويتم تقييم المخاطر على أساس تقسيمها الى مخاطر</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ملازمة ومخاطر غير ملازمة. 5 </w:t>
      </w:r>
      <w:proofErr w:type="spellStart"/>
      <w:r w:rsidRPr="00706F83">
        <w:rPr>
          <w:rFonts w:ascii="Sakkal Majalla" w:hAnsi="Sakkal Majalla" w:cs="Sakkal Majalla"/>
          <w:sz w:val="28"/>
          <w:szCs w:val="28"/>
          <w:rtl/>
        </w:rPr>
        <w:t>الإستجابة</w:t>
      </w:r>
      <w:proofErr w:type="spellEnd"/>
      <w:r w:rsidRPr="00706F83">
        <w:rPr>
          <w:rFonts w:ascii="Sakkal Majalla" w:hAnsi="Sakkal Majalla" w:cs="Sakkal Majalla"/>
          <w:sz w:val="28"/>
          <w:szCs w:val="28"/>
          <w:rtl/>
        </w:rPr>
        <w:t xml:space="preserve"> </w:t>
      </w:r>
      <w:proofErr w:type="gramStart"/>
      <w:r w:rsidRPr="00706F83">
        <w:rPr>
          <w:rFonts w:ascii="Sakkal Majalla" w:hAnsi="Sakkal Majalla" w:cs="Sakkal Majalla"/>
          <w:sz w:val="28"/>
          <w:szCs w:val="28"/>
          <w:rtl/>
        </w:rPr>
        <w:t>للمخاطر :</w:t>
      </w:r>
      <w:proofErr w:type="gramEnd"/>
      <w:r w:rsidRPr="00706F83">
        <w:rPr>
          <w:rFonts w:ascii="Sakkal Majalla" w:hAnsi="Sakkal Majalla" w:cs="Sakkal Majalla"/>
          <w:sz w:val="28"/>
          <w:szCs w:val="28"/>
          <w:rtl/>
        </w:rPr>
        <w:t xml:space="preserve"> تقوم الإدارة بتحديد </w:t>
      </w:r>
      <w:proofErr w:type="spellStart"/>
      <w:r w:rsidRPr="00706F83">
        <w:rPr>
          <w:rFonts w:ascii="Sakkal Majalla" w:hAnsi="Sakkal Majalla" w:cs="Sakkal Majalla"/>
          <w:sz w:val="28"/>
          <w:szCs w:val="28"/>
          <w:rtl/>
        </w:rPr>
        <w:t>الإستجابات</w:t>
      </w:r>
      <w:proofErr w:type="spellEnd"/>
      <w:r w:rsidRPr="00706F83">
        <w:rPr>
          <w:rFonts w:ascii="Sakkal Majalla" w:hAnsi="Sakkal Majalla" w:cs="Sakkal Majalla"/>
          <w:sz w:val="28"/>
          <w:szCs w:val="28"/>
          <w:rtl/>
        </w:rPr>
        <w:t xml:space="preserve"> التي سنقوم بها لكل نوع من أنواع المخاطر، حيث قد تكون </w:t>
      </w:r>
      <w:proofErr w:type="spellStart"/>
      <w:r w:rsidRPr="00706F83">
        <w:rPr>
          <w:rFonts w:ascii="Sakkal Majalla" w:hAnsi="Sakkal Majalla" w:cs="Sakkal Majalla"/>
          <w:sz w:val="28"/>
          <w:szCs w:val="28"/>
          <w:rtl/>
        </w:rPr>
        <w:t>الإستجابة</w:t>
      </w:r>
      <w:proofErr w:type="spellEnd"/>
      <w:r w:rsidRPr="00706F83">
        <w:rPr>
          <w:rFonts w:ascii="Sakkal Majalla" w:hAnsi="Sakkal Majalla" w:cs="Sakkal Majalla"/>
          <w:sz w:val="28"/>
          <w:szCs w:val="28"/>
          <w:rtl/>
        </w:rPr>
        <w:t xml:space="preserve"> على </w:t>
      </w:r>
      <w:proofErr w:type="spellStart"/>
      <w:r w:rsidRPr="00706F83">
        <w:rPr>
          <w:rFonts w:ascii="Sakkal Majalla" w:hAnsi="Sakkal Majalla" w:cs="Sakkal Majalla"/>
          <w:sz w:val="28"/>
          <w:szCs w:val="28"/>
          <w:rtl/>
        </w:rPr>
        <w:t>أستس</w:t>
      </w:r>
      <w:proofErr w:type="spellEnd"/>
      <w:r w:rsidRPr="00706F83">
        <w:rPr>
          <w:rFonts w:ascii="Sakkal Majalla" w:hAnsi="Sakkal Majalla" w:cs="Sakkal Majalla"/>
          <w:sz w:val="28"/>
          <w:szCs w:val="28"/>
          <w:rtl/>
        </w:rPr>
        <w:t xml:space="preserve"> تجنب المخاطر أو قبولها، أو تقليلها، أو تقاسمها، ووفق </w:t>
      </w:r>
      <w:proofErr w:type="spellStart"/>
      <w:r w:rsidRPr="00706F83">
        <w:rPr>
          <w:rFonts w:ascii="Sakkal Majalla" w:hAnsi="Sakkal Majalla" w:cs="Sakkal Majalla"/>
          <w:sz w:val="28"/>
          <w:szCs w:val="28"/>
          <w:rtl/>
        </w:rPr>
        <w:t>الإستجابات</w:t>
      </w:r>
      <w:proofErr w:type="spellEnd"/>
      <w:r w:rsidRPr="00706F83">
        <w:rPr>
          <w:rFonts w:ascii="Sakkal Majalla" w:hAnsi="Sakkal Majalla" w:cs="Sakkal Majalla"/>
          <w:sz w:val="28"/>
          <w:szCs w:val="28"/>
          <w:rtl/>
        </w:rPr>
        <w:t xml:space="preserve"> المقررة تعمل على تطوير مجموعة من الإجراءات لتنسيق المخاطر وتحديد آلية لقياس مستوى المخاطر المقبولة.</w:t>
      </w:r>
    </w:p>
    <w:p w14:paraId="622590E0"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أنشطة المراقبة</w:t>
      </w:r>
      <w:r w:rsidRPr="00706F83">
        <w:rPr>
          <w:rFonts w:ascii="Sakkal Majalla" w:hAnsi="Sakkal Majalla" w:cs="Sakkal Majalla"/>
          <w:sz w:val="28"/>
          <w:szCs w:val="28"/>
          <w:rtl/>
        </w:rPr>
        <w:t xml:space="preserve"> يتم وضع السياسات والإجراءات وتنفيذها بهف </w:t>
      </w:r>
      <w:proofErr w:type="spellStart"/>
      <w:r w:rsidRPr="00706F83">
        <w:rPr>
          <w:rFonts w:ascii="Sakkal Majalla" w:hAnsi="Sakkal Majalla" w:cs="Sakkal Majalla"/>
          <w:sz w:val="28"/>
          <w:szCs w:val="28"/>
          <w:rtl/>
        </w:rPr>
        <w:t>مساعة</w:t>
      </w:r>
      <w:proofErr w:type="spellEnd"/>
      <w:r w:rsidRPr="00706F83">
        <w:rPr>
          <w:rFonts w:ascii="Sakkal Majalla" w:hAnsi="Sakkal Majalla" w:cs="Sakkal Majalla"/>
          <w:sz w:val="28"/>
          <w:szCs w:val="28"/>
          <w:rtl/>
        </w:rPr>
        <w:t xml:space="preserve"> الإدارة في التأكد وضمان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تنفيذ استجابات المخاطر بفعالية وكفاءة.</w:t>
      </w:r>
    </w:p>
    <w:p w14:paraId="5633B9CA"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lastRenderedPageBreak/>
        <w:t>المعلومات والاتصالات</w:t>
      </w:r>
      <w:r w:rsidRPr="00706F83">
        <w:rPr>
          <w:rFonts w:ascii="Sakkal Majalla" w:hAnsi="Sakkal Majalla" w:cs="Sakkal Majalla"/>
          <w:sz w:val="28"/>
          <w:szCs w:val="28"/>
          <w:rtl/>
        </w:rPr>
        <w:t xml:space="preserve"> يتم تحديد المعلومات ذات الصلة وجمعها والإبلاغ عنها في شكل وإطار زمني يمكن الأشخاص من القيام بمسؤولياتهم، ويكون التواصل فعالاً بتدفق المعلومات عبر جميع</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المستويات الإدارية في الشركة.</w:t>
      </w:r>
    </w:p>
    <w:p w14:paraId="196B611D" w14:textId="77777777" w:rsidR="00706F83" w:rsidRPr="00706F83" w:rsidRDefault="00706F83" w:rsidP="00706F83">
      <w:pPr>
        <w:numPr>
          <w:ilvl w:val="0"/>
          <w:numId w:val="55"/>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 xml:space="preserve">المراقبة </w:t>
      </w:r>
      <w:r w:rsidRPr="00706F83">
        <w:rPr>
          <w:rFonts w:ascii="Sakkal Majalla" w:hAnsi="Sakkal Majalla" w:cs="Sakkal Majalla"/>
          <w:sz w:val="28"/>
          <w:szCs w:val="28"/>
          <w:rtl/>
        </w:rPr>
        <w:t>تتم مراقبة كامل إدارة المخاطر في الشركة وتعديلاتها من خلال أنشطة الإدارة المستمرة أو</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التقييمات المنفصلة أو كليهما حسب الضرورة.</w:t>
      </w:r>
    </w:p>
    <w:p w14:paraId="47794A22"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2" w:name="_Toc181729768"/>
      <w:r w:rsidRPr="00706F83">
        <w:rPr>
          <w:rFonts w:ascii="Sakkal Majalla" w:hAnsi="Sakkal Majalla" w:cs="Sakkal Majalla" w:hint="cs"/>
          <w:b/>
          <w:bCs/>
          <w:sz w:val="32"/>
          <w:szCs w:val="32"/>
          <w:rtl/>
        </w:rPr>
        <w:t xml:space="preserve">7.1.2 </w:t>
      </w:r>
      <w:r w:rsidRPr="00706F83">
        <w:rPr>
          <w:rFonts w:ascii="Sakkal Majalla" w:hAnsi="Sakkal Majalla" w:cs="Sakkal Majalla"/>
          <w:b/>
          <w:bCs/>
          <w:sz w:val="32"/>
          <w:szCs w:val="32"/>
          <w:rtl/>
        </w:rPr>
        <w:t>هيكل ومستويات إدارة المخاطر المؤسسية</w:t>
      </w:r>
      <w:bookmarkEnd w:id="52"/>
    </w:p>
    <w:p w14:paraId="131DE7D3"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لا تعتبر إدارة المخاطر المؤسسية عملية إدارية متسلسلة في الشركة، وذلك لأنها عملية متعددة الاتجاهات ومتكررة يمكن لأي مكون من مكوناتها أن يؤثر على المكونات الأخرى، كما يتحمل ويتقاسم جميع الأفراد في جميع المستويات الإدارية في الشركة المسؤولية عن إدارة المخاطر المؤسسية، ولكن تعتبر الإدارة التنفيذية هي المسؤولة عن تبني إدارة المخاطر المؤسسية، وتحديد فلسفتها، وهي من يدفع ويوجه الإدارات التنفيذية الأخرى مثل إدارة المخاطر والتدقيق الداخلي على تبني </w:t>
      </w:r>
      <w:proofErr w:type="spellStart"/>
      <w:r w:rsidRPr="00706F83">
        <w:rPr>
          <w:rFonts w:ascii="Sakkal Majalla" w:hAnsi="Sakkal Majalla" w:cs="Sakkal Majalla"/>
          <w:sz w:val="28"/>
          <w:szCs w:val="28"/>
          <w:rtl/>
        </w:rPr>
        <w:t>إستراتيجة</w:t>
      </w:r>
      <w:proofErr w:type="spellEnd"/>
      <w:r w:rsidRPr="00706F83">
        <w:rPr>
          <w:rFonts w:ascii="Sakkal Majalla" w:hAnsi="Sakkal Majalla" w:cs="Sakkal Majalla"/>
          <w:sz w:val="28"/>
          <w:szCs w:val="28"/>
          <w:rtl/>
        </w:rPr>
        <w:t xml:space="preserve"> إدارة المخاطر المؤسسية وتنفيذها، ويقوم مجلس الإدارة </w:t>
      </w:r>
      <w:r w:rsidRPr="00706F83">
        <w:rPr>
          <w:rFonts w:ascii="Sakkal Majalla" w:hAnsi="Sakkal Majalla" w:cs="Sakkal Majalla"/>
          <w:sz w:val="28"/>
          <w:szCs w:val="28"/>
          <w:rtl/>
          <w:lang w:bidi="ar-EG"/>
        </w:rPr>
        <w:t>بالإشراف</w:t>
      </w:r>
      <w:r w:rsidRPr="00706F83">
        <w:rPr>
          <w:rFonts w:ascii="Sakkal Majalla" w:hAnsi="Sakkal Majalla" w:cs="Sakkal Majalla"/>
          <w:sz w:val="28"/>
          <w:szCs w:val="28"/>
          <w:rtl/>
        </w:rPr>
        <w:t xml:space="preserve"> على إدارة المخاطر المؤسسية والرقابة على تنفيذها، وتحديد مستوى المخاطر المقبولة التي يمكن تحملها، وبالنسبة للأطراف الخارجية مثل العملاء والموردين وشركاء الأعمال والمدققين الخارجيين والهيئات التنظيمية والمحللين الماليين، فيتمثل دورهم بتقديم معلومات مفيدة حول تنفيذ إدارة المخاطر المؤسسية، إلا أنهم غير مسؤولين عن فعاليتها، ولا هم جزء منها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وفيما يلي أهم مسؤوليات ومستويات إدارة المخاطر المؤسسية في الشركات</w:t>
      </w:r>
    </w:p>
    <w:p w14:paraId="7D534B96" w14:textId="77777777" w:rsidR="00706F83" w:rsidRPr="00706F83" w:rsidRDefault="00706F83" w:rsidP="00706F83">
      <w:pPr>
        <w:spacing w:line="360" w:lineRule="auto"/>
        <w:jc w:val="both"/>
        <w:rPr>
          <w:rFonts w:ascii="Sakkal Majalla" w:hAnsi="Sakkal Majalla" w:cs="Sakkal Majalla"/>
          <w:b/>
          <w:bCs/>
          <w:sz w:val="28"/>
          <w:szCs w:val="28"/>
        </w:rPr>
      </w:pPr>
      <w:r w:rsidRPr="00706F83">
        <w:rPr>
          <w:rFonts w:ascii="Sakkal Majalla" w:hAnsi="Sakkal Majalla" w:cs="Sakkal Majalla"/>
          <w:b/>
          <w:bCs/>
          <w:sz w:val="28"/>
          <w:szCs w:val="28"/>
          <w:rtl/>
        </w:rPr>
        <w:t>أولاً: مجلس الإدارة</w:t>
      </w:r>
    </w:p>
    <w:p w14:paraId="7F87B3B2"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يوفر مجلس الإدارة البيئة التنظيمية المناسبة </w:t>
      </w:r>
      <w:proofErr w:type="spellStart"/>
      <w:r w:rsidRPr="00706F83">
        <w:rPr>
          <w:rFonts w:ascii="Sakkal Majalla" w:hAnsi="Sakkal Majalla" w:cs="Sakkal Majalla"/>
          <w:sz w:val="28"/>
          <w:szCs w:val="28"/>
          <w:rtl/>
        </w:rPr>
        <w:t>لتفيذ</w:t>
      </w:r>
      <w:proofErr w:type="spellEnd"/>
      <w:r w:rsidRPr="00706F83">
        <w:rPr>
          <w:rFonts w:ascii="Sakkal Majalla" w:hAnsi="Sakkal Majalla" w:cs="Sakkal Majalla"/>
          <w:sz w:val="28"/>
          <w:szCs w:val="28"/>
          <w:rtl/>
        </w:rPr>
        <w:t xml:space="preserve"> آليات ومبادئ الحاكمية المؤسسية، كما يقوم بالرقابة والتوجيه والإشراف على إدارة الشركة، حيث يكون لمجلس الإدارة دور هام في تحديد النزاهة والقيم الأخلاقية من خلال </w:t>
      </w:r>
      <w:proofErr w:type="spellStart"/>
      <w:r w:rsidRPr="00706F83">
        <w:rPr>
          <w:rFonts w:ascii="Sakkal Majalla" w:hAnsi="Sakkal Majalla" w:cs="Sakkal Majalla"/>
          <w:sz w:val="28"/>
          <w:szCs w:val="28"/>
          <w:rtl/>
        </w:rPr>
        <w:t>إختياره</w:t>
      </w:r>
      <w:proofErr w:type="spellEnd"/>
      <w:r w:rsidRPr="00706F83">
        <w:rPr>
          <w:rFonts w:ascii="Sakkal Majalla" w:hAnsi="Sakkal Majalla" w:cs="Sakkal Majalla"/>
          <w:sz w:val="28"/>
          <w:szCs w:val="28"/>
          <w:rtl/>
        </w:rPr>
        <w:t xml:space="preserve"> لإدارة الشركة وتحديد سياساتها العامة، كما يلعب مجلس الإدارة دوراً هاماً في وضع إستراتيجية الشركة، وصياغة أهدافها وتخصيص الموارد المتاحة، وفيما يتعلق بإدارة المخاطر المؤسسية فإن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مجلس الإدارة يوفر الإشراف على إدارة المخاطر المؤسسية من خلال</w:t>
      </w:r>
      <w:r w:rsidRPr="00706F83">
        <w:rPr>
          <w:rFonts w:ascii="Sakkal Majalla" w:hAnsi="Sakkal Majalla" w:cs="Sakkal Majalla" w:hint="cs"/>
          <w:sz w:val="28"/>
          <w:szCs w:val="28"/>
          <w:rtl/>
        </w:rPr>
        <w:t>:</w:t>
      </w:r>
    </w:p>
    <w:p w14:paraId="1405BDC3" w14:textId="77777777" w:rsidR="00706F83" w:rsidRPr="00706F83" w:rsidRDefault="00706F83" w:rsidP="00706F83">
      <w:pPr>
        <w:numPr>
          <w:ilvl w:val="0"/>
          <w:numId w:val="56"/>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lastRenderedPageBreak/>
        <w:t xml:space="preserve">التأكد من قيام الإدارة العليا في الشركة بإنشاء إدارة فعالة للمخاطر المؤسسية في الشركة. </w:t>
      </w:r>
    </w:p>
    <w:p w14:paraId="3B4D8C53" w14:textId="77777777" w:rsidR="00706F83" w:rsidRPr="00706F83" w:rsidRDefault="00706F83" w:rsidP="00706F83">
      <w:pPr>
        <w:numPr>
          <w:ilvl w:val="0"/>
          <w:numId w:val="56"/>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الإلمام بالقواعد الخاصة بالمخاطر المقبولة، والمستوى الذي يمكن تحمله من المخاطر لتحقيق أهداف</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الشركة، وتوجيه الإدارة العليا بما يتعلق بذلك.</w:t>
      </w:r>
    </w:p>
    <w:p w14:paraId="290D259E" w14:textId="77777777" w:rsidR="00706F83" w:rsidRPr="00706F83" w:rsidRDefault="00706F83" w:rsidP="00706F83">
      <w:pPr>
        <w:numPr>
          <w:ilvl w:val="0"/>
          <w:numId w:val="56"/>
        </w:numPr>
        <w:spacing w:line="360" w:lineRule="auto"/>
        <w:contextualSpacing/>
        <w:jc w:val="both"/>
        <w:rPr>
          <w:rFonts w:ascii="Sakkal Majalla" w:hAnsi="Sakkal Majalla" w:cs="Sakkal Majalla"/>
          <w:sz w:val="28"/>
          <w:szCs w:val="28"/>
        </w:rPr>
      </w:pPr>
      <w:proofErr w:type="spellStart"/>
      <w:r w:rsidRPr="00706F83">
        <w:rPr>
          <w:rFonts w:ascii="Sakkal Majalla" w:hAnsi="Sakkal Majalla" w:cs="Sakkal Majalla"/>
          <w:sz w:val="28"/>
          <w:szCs w:val="28"/>
          <w:rtl/>
        </w:rPr>
        <w:t>إستعراض</w:t>
      </w:r>
      <w:proofErr w:type="spellEnd"/>
      <w:r w:rsidRPr="00706F83">
        <w:rPr>
          <w:rFonts w:ascii="Sakkal Majalla" w:hAnsi="Sakkal Majalla" w:cs="Sakkal Majalla"/>
          <w:sz w:val="28"/>
          <w:szCs w:val="28"/>
          <w:rtl/>
        </w:rPr>
        <w:t xml:space="preserve"> محفظة المخاطر الموجودة في الشركة، وتقييم هذه المخاطر والمفاضلة بينها وبين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الأهداف المرجوة من قبولها.</w:t>
      </w:r>
      <w:r w:rsidRPr="00706F83">
        <w:rPr>
          <w:rFonts w:ascii="Sakkal Majalla" w:hAnsi="Sakkal Majalla" w:cs="Sakkal Majalla" w:hint="cs"/>
          <w:sz w:val="28"/>
          <w:szCs w:val="28"/>
          <w:rtl/>
        </w:rPr>
        <w:t xml:space="preserve"> </w:t>
      </w:r>
    </w:p>
    <w:p w14:paraId="7868F397" w14:textId="77777777" w:rsidR="00706F83" w:rsidRPr="00706F83" w:rsidRDefault="00706F83" w:rsidP="00706F83">
      <w:pPr>
        <w:numPr>
          <w:ilvl w:val="0"/>
          <w:numId w:val="56"/>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 xml:space="preserve">تقييم مستوى </w:t>
      </w:r>
      <w:proofErr w:type="spellStart"/>
      <w:r w:rsidRPr="00706F83">
        <w:rPr>
          <w:rFonts w:ascii="Sakkal Majalla" w:hAnsi="Sakkal Majalla" w:cs="Sakkal Majalla"/>
          <w:sz w:val="28"/>
          <w:szCs w:val="28"/>
          <w:rtl/>
        </w:rPr>
        <w:t>إستجابة</w:t>
      </w:r>
      <w:proofErr w:type="spellEnd"/>
      <w:r w:rsidRPr="00706F83">
        <w:rPr>
          <w:rFonts w:ascii="Sakkal Majalla" w:hAnsi="Sakkal Majalla" w:cs="Sakkal Majalla"/>
          <w:sz w:val="28"/>
          <w:szCs w:val="28"/>
          <w:rtl/>
        </w:rPr>
        <w:t xml:space="preserve"> الإدارة لمختلف أنواع المخاطر.</w:t>
      </w:r>
    </w:p>
    <w:p w14:paraId="6D55D5D9" w14:textId="77777777" w:rsidR="00706F83" w:rsidRPr="00706F83" w:rsidRDefault="00706F83" w:rsidP="00706F83">
      <w:pPr>
        <w:numPr>
          <w:ilvl w:val="0"/>
          <w:numId w:val="56"/>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يعتبر مجلس الإدارة جزءا من مكون البيئة الداخلية، ويجب أن يكون له التركيب والتركيز المطلوبين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للوصول الى إدارة مخاطر مؤسسية فعالة.</w:t>
      </w:r>
    </w:p>
    <w:p w14:paraId="10F9D88D" w14:textId="77777777" w:rsidR="00706F83" w:rsidRPr="00706F83" w:rsidRDefault="00706F83" w:rsidP="00706F83">
      <w:pPr>
        <w:spacing w:line="360" w:lineRule="auto"/>
        <w:jc w:val="both"/>
        <w:rPr>
          <w:rFonts w:ascii="Sakkal Majalla" w:hAnsi="Sakkal Majalla" w:cs="Sakkal Majalla"/>
          <w:b/>
          <w:bCs/>
          <w:sz w:val="28"/>
          <w:szCs w:val="28"/>
        </w:rPr>
      </w:pPr>
      <w:proofErr w:type="gramStart"/>
      <w:r w:rsidRPr="00706F83">
        <w:rPr>
          <w:rFonts w:ascii="Sakkal Majalla" w:hAnsi="Sakkal Majalla" w:cs="Sakkal Majalla"/>
          <w:b/>
          <w:bCs/>
          <w:sz w:val="28"/>
          <w:szCs w:val="28"/>
          <w:rtl/>
        </w:rPr>
        <w:t>ثانياً :</w:t>
      </w:r>
      <w:proofErr w:type="gramEnd"/>
      <w:r w:rsidRPr="00706F83">
        <w:rPr>
          <w:rFonts w:ascii="Sakkal Majalla" w:hAnsi="Sakkal Majalla" w:cs="Sakkal Majalla"/>
          <w:b/>
          <w:bCs/>
          <w:sz w:val="28"/>
          <w:szCs w:val="28"/>
          <w:rtl/>
        </w:rPr>
        <w:t xml:space="preserve"> الإدارة التنفيذية</w:t>
      </w:r>
    </w:p>
    <w:p w14:paraId="5BF5504B"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المدير التنفيذي الرئيسي هو المسئول في النهاية عن إدارة المخاطر المؤسسية في الشركة، وهو من يقترح هيكل دائرة المخاطر وعملية تطويرها ويحدد منهجية الشركة الرئيسية </w:t>
      </w:r>
      <w:r w:rsidRPr="00706F83">
        <w:rPr>
          <w:rFonts w:ascii="Sakkal Majalla" w:hAnsi="Sakkal Majalla" w:cs="Sakkal Majalla"/>
          <w:sz w:val="28"/>
          <w:szCs w:val="28"/>
        </w:rPr>
        <w:t>tone at the top</w:t>
      </w:r>
      <w:r w:rsidRPr="00706F83">
        <w:rPr>
          <w:rFonts w:ascii="Sakkal Majalla" w:hAnsi="Sakkal Majalla" w:cs="Sakkal Majalla"/>
          <w:sz w:val="28"/>
          <w:szCs w:val="28"/>
          <w:rtl/>
        </w:rPr>
        <w:t xml:space="preserve">) والتي تؤثر على النزاهة والأخلاق وغيرها من العوامل في البيئة الداخلية، ويمارس المدير </w:t>
      </w:r>
      <w:proofErr w:type="spellStart"/>
      <w:r w:rsidRPr="00706F83">
        <w:rPr>
          <w:rFonts w:ascii="Sakkal Majalla" w:hAnsi="Sakkal Majalla" w:cs="Sakkal Majalla"/>
          <w:sz w:val="28"/>
          <w:szCs w:val="28"/>
          <w:rtl/>
        </w:rPr>
        <w:t>التفيذي</w:t>
      </w:r>
      <w:proofErr w:type="spellEnd"/>
      <w:r w:rsidRPr="00706F83">
        <w:rPr>
          <w:rFonts w:ascii="Sakkal Majalla" w:hAnsi="Sakkal Majalla" w:cs="Sakkal Majalla"/>
          <w:sz w:val="28"/>
          <w:szCs w:val="28"/>
          <w:rtl/>
        </w:rPr>
        <w:t xml:space="preserve"> دوره من خلال توفير القيادة والتوجيه لكبار </w:t>
      </w:r>
      <w:r w:rsidRPr="00706F83">
        <w:rPr>
          <w:rFonts w:ascii="Sakkal Majalla" w:hAnsi="Sakkal Majalla" w:cs="Sakkal Majalla"/>
          <w:sz w:val="28"/>
          <w:szCs w:val="28"/>
          <w:rtl/>
          <w:lang w:bidi="ar-EG"/>
        </w:rPr>
        <w:t>المديرين</w:t>
      </w:r>
      <w:r w:rsidRPr="00706F83">
        <w:rPr>
          <w:rFonts w:ascii="Sakkal Majalla" w:hAnsi="Sakkal Majalla" w:cs="Sakkal Majalla"/>
          <w:sz w:val="28"/>
          <w:szCs w:val="28"/>
          <w:rtl/>
        </w:rPr>
        <w:t xml:space="preserve"> ومراجعة الطريقة التي يديرون بها العمل، وتقع على عاتقه مسؤولية تحديد ووضع سياسات وإجراءات إدارة المخاطر في الوحدات والاقسام في المستويات الوسطى والدنيا في الشركة، بالإضافة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إلى تطوير سياسات وإجراءات إدارة مختلف أنواع المخاطر</w:t>
      </w:r>
      <w:r w:rsidRPr="00706F83">
        <w:rPr>
          <w:rFonts w:ascii="Sakkal Majalla" w:hAnsi="Sakkal Majalla" w:cs="Sakkal Majalla" w:hint="cs"/>
          <w:sz w:val="28"/>
          <w:szCs w:val="28"/>
          <w:rtl/>
        </w:rPr>
        <w:t>.</w:t>
      </w:r>
    </w:p>
    <w:p w14:paraId="6D163A7D" w14:textId="77777777" w:rsidR="00706F83" w:rsidRPr="00706F83" w:rsidRDefault="00706F83" w:rsidP="00706F83">
      <w:pPr>
        <w:spacing w:line="360" w:lineRule="auto"/>
        <w:jc w:val="both"/>
        <w:rPr>
          <w:rFonts w:ascii="Sakkal Majalla" w:hAnsi="Sakkal Majalla" w:cs="Sakkal Majalla"/>
          <w:b/>
          <w:bCs/>
          <w:sz w:val="28"/>
          <w:szCs w:val="28"/>
        </w:rPr>
      </w:pPr>
      <w:proofErr w:type="gramStart"/>
      <w:r w:rsidRPr="00706F83">
        <w:rPr>
          <w:rFonts w:ascii="Sakkal Majalla" w:hAnsi="Sakkal Majalla" w:cs="Sakkal Majalla"/>
          <w:b/>
          <w:bCs/>
          <w:sz w:val="28"/>
          <w:szCs w:val="28"/>
          <w:rtl/>
        </w:rPr>
        <w:t>ثالثاً :</w:t>
      </w:r>
      <w:proofErr w:type="gramEnd"/>
      <w:r w:rsidRPr="00706F83">
        <w:rPr>
          <w:rFonts w:ascii="Sakkal Majalla" w:hAnsi="Sakkal Majalla" w:cs="Sakkal Majalla"/>
          <w:b/>
          <w:bCs/>
          <w:sz w:val="28"/>
          <w:szCs w:val="28"/>
          <w:rtl/>
        </w:rPr>
        <w:t xml:space="preserve"> لجنة المخاطر</w:t>
      </w:r>
    </w:p>
    <w:p w14:paraId="08CEC72C" w14:textId="77777777" w:rsid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lang w:bidi="ar-EG"/>
        </w:rPr>
        <w:t>تتكون</w:t>
      </w:r>
      <w:r w:rsidRPr="00706F83">
        <w:rPr>
          <w:rFonts w:ascii="Sakkal Majalla" w:hAnsi="Sakkal Majalla" w:cs="Sakkal Majalla"/>
          <w:sz w:val="28"/>
          <w:szCs w:val="28"/>
          <w:rtl/>
        </w:rPr>
        <w:t xml:space="preserve"> لجنة المخاطر من أعضاء من مجلس الإدارة، وتقع على عاتقها مراجعة إدارة المخاطر في الشركة حيث تقوم بمراجعة هيكل دائرة المخاطر وعملية تطويرها والتي سبق </w:t>
      </w:r>
      <w:proofErr w:type="spellStart"/>
      <w:r w:rsidRPr="00706F83">
        <w:rPr>
          <w:rFonts w:ascii="Sakkal Majalla" w:hAnsi="Sakkal Majalla" w:cs="Sakkal Majalla"/>
          <w:sz w:val="28"/>
          <w:szCs w:val="28"/>
          <w:rtl/>
        </w:rPr>
        <w:t>إقتراحها</w:t>
      </w:r>
      <w:proofErr w:type="spellEnd"/>
      <w:r w:rsidRPr="00706F83">
        <w:rPr>
          <w:rFonts w:ascii="Sakkal Majalla" w:hAnsi="Sakkal Majalla" w:cs="Sakkal Majalla"/>
          <w:sz w:val="28"/>
          <w:szCs w:val="28"/>
          <w:rtl/>
        </w:rPr>
        <w:t xml:space="preserve"> من قبل الادارة التنفيذية، كما عليها مواكبة التطورات السريعة والتعقيدات المتزايدة التي تطرأ على إدارة المخاطر داخل الشركة، وتقوم</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برفع تقارير دورية إلى المجلس حول تلك التطورات</w:t>
      </w:r>
      <w:r w:rsidRPr="00706F83">
        <w:rPr>
          <w:rFonts w:ascii="Sakkal Majalla" w:hAnsi="Sakkal Majalla" w:cs="Sakkal Majalla" w:hint="cs"/>
          <w:sz w:val="28"/>
          <w:szCs w:val="28"/>
          <w:rtl/>
        </w:rPr>
        <w:t>.</w:t>
      </w:r>
    </w:p>
    <w:p w14:paraId="2279E02C" w14:textId="77777777" w:rsidR="001169B3" w:rsidRDefault="001169B3" w:rsidP="00706F83">
      <w:pPr>
        <w:spacing w:line="360" w:lineRule="auto"/>
        <w:ind w:firstLine="720"/>
        <w:jc w:val="both"/>
        <w:rPr>
          <w:rFonts w:ascii="Sakkal Majalla" w:hAnsi="Sakkal Majalla" w:cs="Sakkal Majalla"/>
          <w:sz w:val="28"/>
          <w:szCs w:val="28"/>
          <w:rtl/>
        </w:rPr>
      </w:pPr>
    </w:p>
    <w:p w14:paraId="7A312116" w14:textId="77777777" w:rsidR="001169B3" w:rsidRPr="00706F83" w:rsidRDefault="001169B3" w:rsidP="00706F83">
      <w:pPr>
        <w:spacing w:line="360" w:lineRule="auto"/>
        <w:ind w:firstLine="720"/>
        <w:jc w:val="both"/>
        <w:rPr>
          <w:rFonts w:ascii="Sakkal Majalla" w:hAnsi="Sakkal Majalla" w:cs="Sakkal Majalla"/>
          <w:sz w:val="28"/>
          <w:szCs w:val="28"/>
          <w:rtl/>
        </w:rPr>
      </w:pPr>
    </w:p>
    <w:p w14:paraId="7FBB9CE6" w14:textId="77777777" w:rsidR="00706F83" w:rsidRPr="00706F83" w:rsidRDefault="00706F83" w:rsidP="00706F83">
      <w:pPr>
        <w:spacing w:line="360" w:lineRule="auto"/>
        <w:jc w:val="both"/>
        <w:rPr>
          <w:rFonts w:ascii="Sakkal Majalla" w:hAnsi="Sakkal Majalla" w:cs="Sakkal Majalla"/>
          <w:b/>
          <w:bCs/>
          <w:sz w:val="28"/>
          <w:szCs w:val="28"/>
          <w:rtl/>
        </w:rPr>
      </w:pPr>
      <w:r w:rsidRPr="00706F83">
        <w:rPr>
          <w:rFonts w:ascii="Sakkal Majalla" w:hAnsi="Sakkal Majalla" w:cs="Sakkal Majalla"/>
          <w:b/>
          <w:bCs/>
          <w:sz w:val="28"/>
          <w:szCs w:val="28"/>
          <w:rtl/>
        </w:rPr>
        <w:lastRenderedPageBreak/>
        <w:t>رابعاً: إدارة المخاطر</w:t>
      </w:r>
    </w:p>
    <w:p w14:paraId="5B7F336A"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تكون إدارة المخاطر مسؤولة عن الرقابة على كيفية إدارة المخاطر لدى مختلف الادارات والاقسام في الشركة، وترفع دائرة إدارة المخاطر تقاريرها إلى لجنة المخاطر، أما بالنسبة للعمليات اليومية فيكون ارتباطها مع </w:t>
      </w:r>
      <w:r w:rsidRPr="00706F83">
        <w:rPr>
          <w:rFonts w:ascii="Sakkal Majalla" w:hAnsi="Sakkal Majalla" w:cs="Sakkal Majalla"/>
          <w:sz w:val="28"/>
          <w:szCs w:val="28"/>
          <w:rtl/>
          <w:lang w:bidi="ar-EG"/>
        </w:rPr>
        <w:t>المدير</w:t>
      </w:r>
      <w:r w:rsidRPr="00706F83">
        <w:rPr>
          <w:rFonts w:ascii="Sakkal Majalla" w:hAnsi="Sakkal Majalla" w:cs="Sakkal Majalla"/>
          <w:sz w:val="28"/>
          <w:szCs w:val="28"/>
          <w:rtl/>
        </w:rPr>
        <w:t xml:space="preserve"> التنفيذي، وتتضمن مسؤوليات دائرة إدارة المخاطر تحليل جميع المخاطر بما فيها مخاطر الائتمان مخاطر السوق، مخاطر السيولة ومخاطر العمليات، وتطوير منهجيات القياس والضبط لكل نوع من أنواع المخاطر، والتوصية للجنة المخاطر بسقوف للمخاطر، والموافقات، ورفع التقارير، وتسجيل حالات الاستثناءات عن سياسة إدارة المخاطر، بالإضافة الى تزويد مجلس الإدارة والإدارة التنفيذية بمعلومات عن قياس المخاطر ومنظومة المخاطر في الشركة </w:t>
      </w:r>
      <w:r w:rsidRPr="00706F83">
        <w:rPr>
          <w:rFonts w:ascii="Sakkal Majalla" w:hAnsi="Sakkal Majalla" w:cs="Sakkal Majalla"/>
          <w:sz w:val="28"/>
          <w:szCs w:val="28"/>
        </w:rPr>
        <w:t>Risk Profile</w:t>
      </w:r>
      <w:r w:rsidRPr="00706F83">
        <w:rPr>
          <w:rFonts w:ascii="Sakkal Majalla" w:hAnsi="Sakkal Majalla" w:cs="Sakkal Majalla"/>
          <w:sz w:val="28"/>
          <w:szCs w:val="28"/>
          <w:rtl/>
        </w:rPr>
        <w:t>، وتحديد معلومات المخاطر التي يجب</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الإفصاح عنها في التقارير المالية</w:t>
      </w:r>
      <w:r w:rsidRPr="00706F83">
        <w:rPr>
          <w:rFonts w:ascii="Sakkal Majalla" w:hAnsi="Sakkal Majalla" w:cs="Sakkal Majalla" w:hint="cs"/>
          <w:sz w:val="28"/>
          <w:szCs w:val="28"/>
          <w:rtl/>
        </w:rPr>
        <w:t>.</w:t>
      </w:r>
    </w:p>
    <w:p w14:paraId="39E4601F" w14:textId="77777777" w:rsidR="00706F83" w:rsidRPr="00706F83" w:rsidRDefault="00706F83" w:rsidP="00706F83">
      <w:pPr>
        <w:spacing w:line="360" w:lineRule="auto"/>
        <w:jc w:val="both"/>
        <w:rPr>
          <w:rFonts w:ascii="Sakkal Majalla" w:hAnsi="Sakkal Majalla" w:cs="Sakkal Majalla"/>
          <w:b/>
          <w:bCs/>
          <w:sz w:val="28"/>
          <w:szCs w:val="28"/>
        </w:rPr>
      </w:pPr>
      <w:proofErr w:type="gramStart"/>
      <w:r w:rsidRPr="00706F83">
        <w:rPr>
          <w:rFonts w:ascii="Sakkal Majalla" w:hAnsi="Sakkal Majalla" w:cs="Sakkal Majalla"/>
          <w:b/>
          <w:bCs/>
          <w:sz w:val="28"/>
          <w:szCs w:val="28"/>
          <w:rtl/>
        </w:rPr>
        <w:t>خامساً :</w:t>
      </w:r>
      <w:proofErr w:type="gramEnd"/>
      <w:r w:rsidRPr="00706F83">
        <w:rPr>
          <w:rFonts w:ascii="Sakkal Majalla" w:hAnsi="Sakkal Majalla" w:cs="Sakkal Majalla"/>
          <w:b/>
          <w:bCs/>
          <w:sz w:val="28"/>
          <w:szCs w:val="28"/>
          <w:rtl/>
        </w:rPr>
        <w:t xml:space="preserve"> المدققين الداخليين</w:t>
      </w:r>
    </w:p>
    <w:p w14:paraId="09484D59" w14:textId="77777777" w:rsid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يلعب المدققون الداخليون دوراً هاماً في مراقبة إدارة المخاطر المؤسسية ونوعية الأداء كجزء من واجباتهم العادية أو بناء على طلب خاص من الإدارة العليا أو المديرين التنفيذيين الفرعيين أو الإداريين. ويمكن أن يساعدوا كل من مجلس الإدارة والإدارة التنفيذية أو لجنة التدقيق من خلال المراقبة والتحقق والتقييم والإبلاغ وتقديم التوصيات بإجراء تحسينات على مدى كفاية وفعالية عمليات إدارة مخاطر المؤسسات في</w:t>
      </w:r>
      <w:r w:rsidRPr="00706F83">
        <w:rPr>
          <w:rFonts w:ascii="Sakkal Majalla" w:hAnsi="Sakkal Majalla" w:cs="Sakkal Majalla" w:hint="cs"/>
          <w:sz w:val="28"/>
          <w:szCs w:val="28"/>
          <w:rtl/>
        </w:rPr>
        <w:t xml:space="preserve"> الإدارة </w:t>
      </w:r>
      <w:r w:rsidRPr="00706F83">
        <w:rPr>
          <w:rFonts w:ascii="Sakkal Majalla" w:hAnsi="Sakkal Majalla" w:cs="Sakkal Majalla"/>
          <w:sz w:val="28"/>
          <w:szCs w:val="28"/>
          <w:rtl/>
        </w:rPr>
        <w:t>وفي بيئة الأعمال الحالية، تستجيب مهام التدقيق الداخلي للتحديات والتغييرات والتوقعات الجديدة، وتعتبر عنصرا أساسيا في إطار الحاكمية المؤسسية، وقد برز التدقيق الداخلي باعتباره نشاطا مستقلاً وموضوعيًا للاستشارات وإضافة القيمة وتحسين العمليات في الشركة، ويعمل التدقيق الداخلي الفعال على تسهيل تحقيق</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أهداف الشركة الرئيسية من خلال وضع منهجية منظمة ومنضبطة لتقييم وتحسين فعالية الحاكمية المؤسسية وإدارة مخاطر المؤسسات وعمليات الرقابة الداخلية</w:t>
      </w:r>
    </w:p>
    <w:p w14:paraId="31D0028C" w14:textId="77777777" w:rsidR="001169B3" w:rsidRDefault="001169B3" w:rsidP="00706F83">
      <w:pPr>
        <w:spacing w:line="360" w:lineRule="auto"/>
        <w:ind w:firstLine="720"/>
        <w:jc w:val="both"/>
        <w:rPr>
          <w:rFonts w:ascii="Sakkal Majalla" w:hAnsi="Sakkal Majalla" w:cs="Sakkal Majalla"/>
          <w:sz w:val="28"/>
          <w:szCs w:val="28"/>
          <w:rtl/>
        </w:rPr>
      </w:pPr>
    </w:p>
    <w:p w14:paraId="2739A043" w14:textId="77777777" w:rsidR="001169B3" w:rsidRPr="00706F83" w:rsidRDefault="001169B3" w:rsidP="00706F83">
      <w:pPr>
        <w:spacing w:line="360" w:lineRule="auto"/>
        <w:ind w:firstLine="720"/>
        <w:jc w:val="both"/>
        <w:rPr>
          <w:rFonts w:ascii="Sakkal Majalla" w:hAnsi="Sakkal Majalla" w:cs="Sakkal Majalla"/>
          <w:sz w:val="28"/>
          <w:szCs w:val="28"/>
        </w:rPr>
      </w:pPr>
    </w:p>
    <w:p w14:paraId="35CBF8C5" w14:textId="77777777" w:rsidR="00706F83" w:rsidRPr="00706F83" w:rsidRDefault="00706F83" w:rsidP="00706F83">
      <w:pPr>
        <w:spacing w:line="360" w:lineRule="auto"/>
        <w:jc w:val="both"/>
        <w:rPr>
          <w:rFonts w:ascii="Sakkal Majalla" w:hAnsi="Sakkal Majalla" w:cs="Sakkal Majalla"/>
          <w:b/>
          <w:bCs/>
          <w:sz w:val="28"/>
          <w:szCs w:val="28"/>
          <w:rtl/>
        </w:rPr>
      </w:pPr>
      <w:r w:rsidRPr="00706F83">
        <w:rPr>
          <w:rFonts w:ascii="Sakkal Majalla" w:hAnsi="Sakkal Majalla" w:cs="Sakkal Majalla"/>
          <w:b/>
          <w:bCs/>
          <w:sz w:val="28"/>
          <w:szCs w:val="28"/>
          <w:rtl/>
        </w:rPr>
        <w:lastRenderedPageBreak/>
        <w:t xml:space="preserve">سادساً: الموظفون في كافة المستويات الإدارية </w:t>
      </w:r>
    </w:p>
    <w:p w14:paraId="6D136233"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تقع مسؤولية إدارة المخاطر المؤسسية مسؤولية على كل موظف في الشركة، وبالتالي يجب أن تكون جزءا صريحًا أو ضمنيًا من الوصف الوظيفي لكافة العاملين، ومن ناحية عملية يجب على جميع الأفراد إنتاج المعلومات المستخدمة في إدارة المخاطر المؤسسية أو اتخاذ الإجراءات الأخرى الضرورية لإدارة المخاطر، كما أن جميع الأفراد مسؤولون عن الإبلاغ عن المخاطر الصاعدة مثل المشاكل في العمليات، وعدم الامتثال المدونة قواعد السلوك، أو انتهاكات السياسة الأخرى أو الإجراءات غير القانونية</w:t>
      </w:r>
    </w:p>
    <w:p w14:paraId="1BAB270E"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3" w:name="_Toc181729769"/>
      <w:r w:rsidRPr="00706F83">
        <w:rPr>
          <w:rFonts w:ascii="Sakkal Majalla" w:hAnsi="Sakkal Majalla" w:cs="Sakkal Majalla" w:hint="cs"/>
          <w:b/>
          <w:bCs/>
          <w:sz w:val="32"/>
          <w:szCs w:val="32"/>
          <w:rtl/>
        </w:rPr>
        <w:t>8.1.2</w:t>
      </w:r>
      <w:r w:rsidRPr="00706F83">
        <w:rPr>
          <w:rFonts w:ascii="Sakkal Majalla" w:hAnsi="Sakkal Majalla" w:cs="Sakkal Majalla"/>
          <w:b/>
          <w:bCs/>
          <w:sz w:val="32"/>
          <w:szCs w:val="32"/>
          <w:rtl/>
        </w:rPr>
        <w:t xml:space="preserve"> دور التدقيق الداخلي في إدارة المخاطر المؤسسية</w:t>
      </w:r>
      <w:bookmarkEnd w:id="53"/>
    </w:p>
    <w:p w14:paraId="1006068D" w14:textId="77777777" w:rsidR="00706F83" w:rsidRPr="00706F83" w:rsidRDefault="00706F83" w:rsidP="00706F83">
      <w:pPr>
        <w:spacing w:line="360" w:lineRule="auto"/>
        <w:ind w:firstLine="720"/>
        <w:jc w:val="both"/>
        <w:rPr>
          <w:rFonts w:ascii="Sakkal Majalla" w:hAnsi="Sakkal Majalla" w:cs="Sakkal Majalla"/>
          <w:sz w:val="28"/>
          <w:szCs w:val="28"/>
        </w:rPr>
      </w:pPr>
      <w:proofErr w:type="spellStart"/>
      <w:r w:rsidRPr="00706F83">
        <w:rPr>
          <w:rFonts w:ascii="Sakkal Majalla" w:hAnsi="Sakkal Majalla" w:cs="Sakkal Majalla"/>
          <w:sz w:val="28"/>
          <w:szCs w:val="28"/>
          <w:rtl/>
        </w:rPr>
        <w:t>تتراتبط</w:t>
      </w:r>
      <w:proofErr w:type="spellEnd"/>
      <w:r w:rsidRPr="00706F83">
        <w:rPr>
          <w:rFonts w:ascii="Sakkal Majalla" w:hAnsi="Sakkal Majalla" w:cs="Sakkal Majalla"/>
          <w:sz w:val="28"/>
          <w:szCs w:val="28"/>
          <w:rtl/>
        </w:rPr>
        <w:t xml:space="preserve"> وتتداخل أنشطة التدقيق الداخلي مع إدارة المخاطر المؤسسية ومكوناتها، حيث على المدقق الداخلي أن يفهم البيئة الداخلية للشركة، وأن يقوم بتحديد مخاطر مختلف الأحداث التي تتعرض لها الشركة، ويقيم هذه الأحداث ويحدد مستوى تأثيرها في تحق الأهداف، بالإضافة الى تقييم نظام الرقابة والضبط الداخلي في الشركة، </w:t>
      </w:r>
      <w:proofErr w:type="spellStart"/>
      <w:r w:rsidRPr="00706F83">
        <w:rPr>
          <w:rFonts w:ascii="Sakkal Majalla" w:hAnsi="Sakkal Majalla" w:cs="Sakkal Majalla"/>
          <w:sz w:val="28"/>
          <w:szCs w:val="28"/>
          <w:rtl/>
        </w:rPr>
        <w:t>وإعدا</w:t>
      </w:r>
      <w:proofErr w:type="spellEnd"/>
      <w:r w:rsidRPr="00706F83">
        <w:rPr>
          <w:rFonts w:ascii="Sakkal Majalla" w:hAnsi="Sakkal Majalla" w:cs="Sakkal Majalla"/>
          <w:sz w:val="28"/>
          <w:szCs w:val="28"/>
          <w:rtl/>
        </w:rPr>
        <w:t xml:space="preserve"> التقارير والإبلاغ عن إجراءات الإدارات المختلفة في الشركة، وتعتبر جميع هذه الأنشطة متداخلة مع مكونات إدارة المخاطر المؤسسية (الخضر (2017)، كما يركز التدقيق الداخلي بشكل خاص على المخاطر، أي على خلق قيمة إضافية من خلال توفير المعلومات اللازمة لتحديد وفهم وتقييم المخاطر المحتملة، ويتم منحه الدور الرئيسي في تقييم مدى كفاية وفعالية عملية إدارة المخاطر المؤسسية، وبالتالي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فإنه يشارك في تكوين الآراء وتقديم الاقتراحات لتحسين إدارة المخاطر المؤسسية</w:t>
      </w:r>
      <w:r w:rsidRPr="00706F83">
        <w:rPr>
          <w:rFonts w:ascii="Sakkal Majalla" w:hAnsi="Sakkal Majalla" w:cs="Sakkal Majalla" w:hint="cs"/>
          <w:sz w:val="28"/>
          <w:szCs w:val="28"/>
          <w:rtl/>
        </w:rPr>
        <w:t>.</w:t>
      </w:r>
    </w:p>
    <w:p w14:paraId="5236071E" w14:textId="77777777" w:rsidR="00706F83" w:rsidRPr="00706F83" w:rsidRDefault="00706F83" w:rsidP="00706F83">
      <w:pPr>
        <w:spacing w:line="360" w:lineRule="auto"/>
        <w:jc w:val="both"/>
        <w:rPr>
          <w:rFonts w:ascii="Sakkal Majalla" w:hAnsi="Sakkal Majalla" w:cs="Sakkal Majalla"/>
          <w:sz w:val="28"/>
          <w:szCs w:val="28"/>
        </w:rPr>
      </w:pPr>
      <w:r w:rsidRPr="00706F83">
        <w:rPr>
          <w:rFonts w:ascii="Sakkal Majalla" w:hAnsi="Sakkal Majalla" w:cs="Sakkal Majalla"/>
          <w:sz w:val="28"/>
          <w:szCs w:val="28"/>
          <w:rtl/>
        </w:rPr>
        <w:t xml:space="preserve">ويبرز دور التدقيق الداخلي في تطوير إدارة المخاطر المؤسسية وزيادة </w:t>
      </w:r>
      <w:proofErr w:type="spellStart"/>
      <w:r w:rsidRPr="00706F83">
        <w:rPr>
          <w:rFonts w:ascii="Sakkal Majalla" w:hAnsi="Sakkal Majalla" w:cs="Sakkal Majalla"/>
          <w:sz w:val="28"/>
          <w:szCs w:val="28"/>
          <w:rtl/>
        </w:rPr>
        <w:t>كفائتها</w:t>
      </w:r>
      <w:proofErr w:type="spellEnd"/>
      <w:r w:rsidRPr="00706F83">
        <w:rPr>
          <w:rFonts w:ascii="Sakkal Majalla" w:hAnsi="Sakkal Majalla" w:cs="Sakkal Majalla"/>
          <w:sz w:val="28"/>
          <w:szCs w:val="28"/>
          <w:rtl/>
        </w:rPr>
        <w:t xml:space="preserve"> بالطرق الآتية:</w:t>
      </w:r>
    </w:p>
    <w:p w14:paraId="7DBBF711" w14:textId="77777777" w:rsidR="00706F83" w:rsidRPr="00706F83" w:rsidRDefault="00706F83" w:rsidP="00706F83">
      <w:pPr>
        <w:numPr>
          <w:ilvl w:val="0"/>
          <w:numId w:val="57"/>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يقوم التدقيق الداخلي بمراقبة الطريقة التي يتم بها وضع وتنفيذ نظم إدارة المخاطر وتحديد ما إذا كانت موثوقة وواضحة وتلائم احتياجات الشركة، حيث تتضمن مسؤوليات المدقق الداخلي تقديم تقرير محايد حول حالة إدارة المخاطر إلى مجلس الإدارة</w:t>
      </w:r>
    </w:p>
    <w:p w14:paraId="2F0239F8" w14:textId="77777777" w:rsidR="00706F83" w:rsidRPr="00706F83" w:rsidRDefault="00706F83" w:rsidP="00706F83">
      <w:pPr>
        <w:numPr>
          <w:ilvl w:val="0"/>
          <w:numId w:val="57"/>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 xml:space="preserve">يقوم التدقيق الداخلي بتقديم الخدمات </w:t>
      </w:r>
      <w:proofErr w:type="spellStart"/>
      <w:r w:rsidRPr="00706F83">
        <w:rPr>
          <w:rFonts w:ascii="Sakkal Majalla" w:hAnsi="Sakkal Majalla" w:cs="Sakkal Majalla"/>
          <w:sz w:val="28"/>
          <w:szCs w:val="28"/>
          <w:rtl/>
        </w:rPr>
        <w:t>الإستشارة</w:t>
      </w:r>
      <w:proofErr w:type="spellEnd"/>
      <w:r w:rsidRPr="00706F83">
        <w:rPr>
          <w:rFonts w:ascii="Sakkal Majalla" w:hAnsi="Sakkal Majalla" w:cs="Sakkal Majalla"/>
          <w:sz w:val="28"/>
          <w:szCs w:val="28"/>
          <w:rtl/>
        </w:rPr>
        <w:t xml:space="preserve"> والتوصيات لمجلس الإدارة حول إدارة المخاطر</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المؤسسية وسبل تطويرها</w:t>
      </w:r>
    </w:p>
    <w:p w14:paraId="03769D10" w14:textId="77777777" w:rsidR="00706F83" w:rsidRPr="00706F83" w:rsidRDefault="00706F83" w:rsidP="00706F83">
      <w:pPr>
        <w:numPr>
          <w:ilvl w:val="0"/>
          <w:numId w:val="57"/>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lastRenderedPageBreak/>
        <w:t>يقوم التدقيق الداخلي بعقد ورش العمل المتعلقة بالرقابة على التقييم الذاتي وإيصال رسائل المخاطر المقدرة عبر جميع مستويات الهيكل التنظيمي، حيث يركز المدققون على المهارات التي تزيد من سلاسة العمليات، وتنسيق مجموعات وفرق العمل، ومساعدة هذه الفرق في إنشاء وثائق كافية تحدد</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المخاطر ذات الأولوية وخطط العمل</w:t>
      </w:r>
    </w:p>
    <w:p w14:paraId="78742A9A" w14:textId="77777777" w:rsidR="00706F83" w:rsidRPr="00706F83" w:rsidRDefault="00706F83" w:rsidP="00706F83">
      <w:pPr>
        <w:numPr>
          <w:ilvl w:val="0"/>
          <w:numId w:val="57"/>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يسهم المدققون الداخليون في جمع المعلومات المتعلقة بجميع الأنشطة القائمة على المخاطر في الشركة، وبالتالي إنشاء قاعدة بيانات تستخدم في إدارة المخاطر المؤسسية</w:t>
      </w:r>
    </w:p>
    <w:p w14:paraId="1B935434" w14:textId="77777777" w:rsidR="00706F83" w:rsidRPr="00706F83" w:rsidRDefault="00706F83" w:rsidP="00706F83">
      <w:pPr>
        <w:numPr>
          <w:ilvl w:val="0"/>
          <w:numId w:val="57"/>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يتضمن دور مدققي الحسابات الداخليين تقييم أنشطة الرقابة على مخاطر مختلف الأنشطة في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الشركة</w:t>
      </w:r>
    </w:p>
    <w:p w14:paraId="7E1204E9"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مما سبق ترى الباحثة أن التدقيق الداخلي الفعال يعمل على تحسين تدفق المعلومات عبر الشركات، وبالتالي زيادة كفاءة </w:t>
      </w:r>
      <w:r w:rsidRPr="00706F83">
        <w:rPr>
          <w:rFonts w:ascii="Sakkal Majalla" w:hAnsi="Sakkal Majalla" w:cs="Sakkal Majalla"/>
          <w:sz w:val="28"/>
          <w:szCs w:val="28"/>
          <w:rtl/>
          <w:lang w:bidi="ar-EG"/>
        </w:rPr>
        <w:t>إدارة</w:t>
      </w:r>
      <w:r w:rsidRPr="00706F83">
        <w:rPr>
          <w:rFonts w:ascii="Sakkal Majalla" w:hAnsi="Sakkal Majalla" w:cs="Sakkal Majalla"/>
          <w:sz w:val="28"/>
          <w:szCs w:val="28"/>
          <w:rtl/>
        </w:rPr>
        <w:t xml:space="preserve"> المخاطر المؤسسية، وعمليات الرقابة في الشركات، ويدعم مجلس الإدارة في مراقبة أنشطة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إدارة المخاطر المؤسسية، كما أن جودة التدقيق الداخلي تسهم في إعداد التقارير في الوقت المناسب، مما يساعد مختلف الإدارات في الشركة على تحديد الإحداث التي قد تؤثر على تحقيق الأهداف وبالتالي</w:t>
      </w:r>
      <w:r w:rsidRPr="00706F83">
        <w:rPr>
          <w:rFonts w:ascii="Sakkal Majalla" w:hAnsi="Sakkal Majalla" w:cs="Sakkal Majalla" w:hint="cs"/>
          <w:sz w:val="28"/>
          <w:szCs w:val="28"/>
          <w:rtl/>
        </w:rPr>
        <w:t xml:space="preserve"> </w:t>
      </w:r>
      <w:proofErr w:type="spellStart"/>
      <w:r w:rsidRPr="00706F83">
        <w:rPr>
          <w:rFonts w:ascii="Sakkal Majalla" w:hAnsi="Sakkal Majalla" w:cs="Sakkal Majalla"/>
          <w:sz w:val="28"/>
          <w:szCs w:val="28"/>
          <w:rtl/>
          <w:lang w:bidi="ar-EG"/>
        </w:rPr>
        <w:t>الإستجابة</w:t>
      </w:r>
      <w:proofErr w:type="spellEnd"/>
      <w:r w:rsidRPr="00706F83">
        <w:rPr>
          <w:rFonts w:ascii="Sakkal Majalla" w:hAnsi="Sakkal Majalla" w:cs="Sakkal Majalla"/>
          <w:sz w:val="28"/>
          <w:szCs w:val="28"/>
          <w:rtl/>
        </w:rPr>
        <w:t xml:space="preserve"> لها في الوقت المناسب، والعمل على الحد من الآثار السلبية لها.</w:t>
      </w:r>
    </w:p>
    <w:p w14:paraId="14535D6D" w14:textId="77777777" w:rsidR="00706F83" w:rsidRP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 xml:space="preserve">وكما تبرز أهمية التدقيق الداخلي في إدارة المخاطر المؤسسية من خلال </w:t>
      </w:r>
      <w:proofErr w:type="spellStart"/>
      <w:r w:rsidRPr="00706F83">
        <w:rPr>
          <w:rFonts w:ascii="Sakkal Majalla" w:hAnsi="Sakkal Majalla" w:cs="Sakkal Majalla"/>
          <w:sz w:val="28"/>
          <w:szCs w:val="28"/>
          <w:rtl/>
        </w:rPr>
        <w:t>إستجابته</w:t>
      </w:r>
      <w:proofErr w:type="spellEnd"/>
      <w:r w:rsidRPr="00706F83">
        <w:rPr>
          <w:rFonts w:ascii="Sakkal Majalla" w:hAnsi="Sakkal Majalla" w:cs="Sakkal Majalla"/>
          <w:sz w:val="28"/>
          <w:szCs w:val="28"/>
          <w:rtl/>
        </w:rPr>
        <w:t xml:space="preserve"> لمختلف </w:t>
      </w:r>
      <w:proofErr w:type="spellStart"/>
      <w:r w:rsidRPr="00706F83">
        <w:rPr>
          <w:rFonts w:ascii="Sakkal Majalla" w:hAnsi="Sakkal Majalla" w:cs="Sakkal Majalla"/>
          <w:sz w:val="28"/>
          <w:szCs w:val="28"/>
          <w:rtl/>
        </w:rPr>
        <w:t>إحتياجات</w:t>
      </w:r>
      <w:proofErr w:type="spellEnd"/>
      <w:r w:rsidRPr="00706F83">
        <w:rPr>
          <w:rFonts w:ascii="Sakkal Majalla" w:hAnsi="Sakkal Majalla" w:cs="Sakkal Majalla"/>
          <w:sz w:val="28"/>
          <w:szCs w:val="28"/>
          <w:rtl/>
        </w:rPr>
        <w:t xml:space="preserve"> أصحاب المصلحة ودعمهم في إدارة المخاطر من خلال قيامه </w:t>
      </w:r>
      <w:proofErr w:type="spellStart"/>
      <w:r w:rsidRPr="00706F83">
        <w:rPr>
          <w:rFonts w:ascii="Sakkal Majalla" w:hAnsi="Sakkal Majalla" w:cs="Sakkal Majalla"/>
          <w:sz w:val="28"/>
          <w:szCs w:val="28"/>
          <w:rtl/>
        </w:rPr>
        <w:t>بالأنشطه</w:t>
      </w:r>
      <w:proofErr w:type="spellEnd"/>
      <w:r w:rsidRPr="00706F83">
        <w:rPr>
          <w:rFonts w:ascii="Sakkal Majalla" w:hAnsi="Sakkal Majalla" w:cs="Sakkal Majalla"/>
          <w:sz w:val="28"/>
          <w:szCs w:val="28"/>
          <w:rtl/>
        </w:rPr>
        <w:t xml:space="preserve"> المتعلقة بتقديم الخدمات </w:t>
      </w:r>
      <w:proofErr w:type="spellStart"/>
      <w:r w:rsidRPr="00706F83">
        <w:rPr>
          <w:rFonts w:ascii="Sakkal Majalla" w:hAnsi="Sakkal Majalla" w:cs="Sakkal Majalla"/>
          <w:sz w:val="28"/>
          <w:szCs w:val="28"/>
          <w:rtl/>
        </w:rPr>
        <w:t>الإستشارية</w:t>
      </w:r>
      <w:proofErr w:type="spellEnd"/>
      <w:r w:rsidRPr="00706F83">
        <w:rPr>
          <w:rFonts w:ascii="Sakkal Majalla" w:hAnsi="Sakkal Majalla" w:cs="Sakkal Majalla"/>
          <w:sz w:val="28"/>
          <w:szCs w:val="28"/>
          <w:rtl/>
        </w:rPr>
        <w:t>، والتي تعزز من قدرة الشركة على تحقيق أهدافها</w:t>
      </w:r>
      <w:r w:rsidRPr="00706F83">
        <w:rPr>
          <w:rFonts w:ascii="Sakkal Majalla" w:hAnsi="Sakkal Majalla" w:cs="Sakkal Majalla" w:hint="cs"/>
          <w:sz w:val="28"/>
          <w:szCs w:val="28"/>
          <w:rtl/>
        </w:rPr>
        <w:t>.</w:t>
      </w:r>
    </w:p>
    <w:p w14:paraId="5D33DEF6"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4" w:name="_Toc181729770"/>
      <w:r w:rsidRPr="00706F83">
        <w:rPr>
          <w:rFonts w:ascii="Sakkal Majalla" w:hAnsi="Sakkal Majalla" w:cs="Sakkal Majalla" w:hint="cs"/>
          <w:b/>
          <w:bCs/>
          <w:sz w:val="32"/>
          <w:szCs w:val="32"/>
          <w:rtl/>
        </w:rPr>
        <w:t xml:space="preserve">9.1.2 </w:t>
      </w:r>
      <w:r w:rsidRPr="00706F83">
        <w:rPr>
          <w:rFonts w:ascii="Sakkal Majalla" w:hAnsi="Sakkal Majalla" w:cs="Sakkal Majalla"/>
          <w:b/>
          <w:bCs/>
          <w:sz w:val="32"/>
          <w:szCs w:val="32"/>
          <w:rtl/>
        </w:rPr>
        <w:t>دور معايير التدقيق الداخلي في إدارة المخاطر المؤسسية</w:t>
      </w:r>
      <w:bookmarkEnd w:id="54"/>
    </w:p>
    <w:p w14:paraId="29FD5E55" w14:textId="77777777" w:rsid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lang w:bidi="ar-EG"/>
        </w:rPr>
        <w:t>يتم تنفيذ التدقيق الداخلي وفق معايير التدقيق الداخلي الدولية، والتي تقدم مجموعتان من المعايير، وهي معايير الخصائص ومعايير الأداء، حيث أن معايير الخصائص تحدد الخصائص التي يجب توفرها في المؤسسات والأشخاص الذين يمارسون التدقيق</w:t>
      </w:r>
      <w:r w:rsidRPr="00706F83">
        <w:rPr>
          <w:rFonts w:ascii="Sakkal Majalla" w:hAnsi="Sakkal Majalla" w:cs="Sakkal Majalla"/>
          <w:sz w:val="28"/>
          <w:szCs w:val="28"/>
          <w:rtl/>
        </w:rPr>
        <w:t xml:space="preserve"> الداخلي، فيما تتناول معايير الأداء طبيعة التدقيق الداخلي وتحدد كيفية قياس جودة الخدمات المقدمة (2017) </w:t>
      </w:r>
      <w:r w:rsidRPr="00706F83">
        <w:rPr>
          <w:rFonts w:ascii="Sakkal Majalla" w:hAnsi="Sakkal Majalla" w:cs="Sakkal Majalla"/>
          <w:sz w:val="28"/>
          <w:szCs w:val="28"/>
        </w:rPr>
        <w:t>IIA</w:t>
      </w:r>
      <w:r w:rsidRPr="00706F83">
        <w:rPr>
          <w:rFonts w:ascii="Sakkal Majalla" w:hAnsi="Sakkal Majalla" w:cs="Sakkal Majalla"/>
          <w:sz w:val="28"/>
          <w:szCs w:val="28"/>
          <w:rtl/>
        </w:rPr>
        <w:t xml:space="preserve">)، وقد أشارت معايير الأداء صراحة الى دور التدقيق الداخلي في إدارة </w:t>
      </w:r>
      <w:r w:rsidRPr="00706F83">
        <w:rPr>
          <w:rFonts w:ascii="Sakkal Majalla" w:hAnsi="Sakkal Majalla" w:cs="Sakkal Majalla"/>
          <w:sz w:val="28"/>
          <w:szCs w:val="28"/>
          <w:rtl/>
          <w:lang w:bidi="ar-EG"/>
        </w:rPr>
        <w:t>المخاطر</w:t>
      </w:r>
      <w:r w:rsidRPr="00706F83">
        <w:rPr>
          <w:rFonts w:ascii="Sakkal Majalla" w:hAnsi="Sakkal Majalla" w:cs="Sakkal Majalla"/>
          <w:sz w:val="28"/>
          <w:szCs w:val="28"/>
          <w:rtl/>
        </w:rPr>
        <w:t xml:space="preserve"> المؤسسية، وذلك من خلال تناول المخاطر في عدد من </w:t>
      </w:r>
      <w:r w:rsidRPr="00706F83">
        <w:rPr>
          <w:rFonts w:ascii="Sakkal Majalla" w:hAnsi="Sakkal Majalla" w:cs="Sakkal Majalla"/>
          <w:sz w:val="28"/>
          <w:szCs w:val="28"/>
          <w:rtl/>
        </w:rPr>
        <w:lastRenderedPageBreak/>
        <w:t>هذه المعايير، والجدول رقم (3) يبين معايير التدقيق الداخلي التي أبرزت دور المدقق الداخلي في إدارة المخاطر المؤسسية.</w:t>
      </w:r>
    </w:p>
    <w:p w14:paraId="0BA629FA" w14:textId="77777777" w:rsidR="001637A0" w:rsidRDefault="001637A0" w:rsidP="00706F83">
      <w:pPr>
        <w:spacing w:line="360" w:lineRule="auto"/>
        <w:ind w:firstLine="720"/>
        <w:jc w:val="both"/>
        <w:rPr>
          <w:rFonts w:ascii="Sakkal Majalla" w:hAnsi="Sakkal Majalla" w:cs="Sakkal Majalla"/>
          <w:sz w:val="28"/>
          <w:szCs w:val="28"/>
          <w:rtl/>
        </w:rPr>
      </w:pPr>
    </w:p>
    <w:p w14:paraId="5714EA9C" w14:textId="77777777" w:rsidR="001637A0" w:rsidRDefault="001637A0" w:rsidP="00706F83">
      <w:pPr>
        <w:spacing w:line="360" w:lineRule="auto"/>
        <w:ind w:firstLine="720"/>
        <w:jc w:val="both"/>
        <w:rPr>
          <w:rFonts w:ascii="Sakkal Majalla" w:hAnsi="Sakkal Majalla" w:cs="Sakkal Majalla"/>
          <w:sz w:val="28"/>
          <w:szCs w:val="28"/>
          <w:rtl/>
        </w:rPr>
      </w:pPr>
    </w:p>
    <w:p w14:paraId="3DA04FE6" w14:textId="77777777" w:rsidR="001637A0" w:rsidRDefault="001637A0" w:rsidP="00706F83">
      <w:pPr>
        <w:spacing w:line="360" w:lineRule="auto"/>
        <w:ind w:firstLine="720"/>
        <w:jc w:val="both"/>
        <w:rPr>
          <w:rFonts w:ascii="Sakkal Majalla" w:hAnsi="Sakkal Majalla" w:cs="Sakkal Majalla"/>
          <w:sz w:val="28"/>
          <w:szCs w:val="28"/>
          <w:rtl/>
        </w:rPr>
      </w:pPr>
    </w:p>
    <w:p w14:paraId="2FF38352" w14:textId="77777777" w:rsidR="001637A0" w:rsidRDefault="001637A0" w:rsidP="00706F83">
      <w:pPr>
        <w:spacing w:line="360" w:lineRule="auto"/>
        <w:ind w:firstLine="720"/>
        <w:jc w:val="both"/>
        <w:rPr>
          <w:rFonts w:ascii="Sakkal Majalla" w:hAnsi="Sakkal Majalla" w:cs="Sakkal Majalla"/>
          <w:sz w:val="28"/>
          <w:szCs w:val="28"/>
          <w:rtl/>
        </w:rPr>
      </w:pPr>
    </w:p>
    <w:p w14:paraId="5839717B" w14:textId="77777777" w:rsidR="001637A0" w:rsidRDefault="001637A0" w:rsidP="00706F83">
      <w:pPr>
        <w:spacing w:line="360" w:lineRule="auto"/>
        <w:ind w:firstLine="720"/>
        <w:jc w:val="both"/>
        <w:rPr>
          <w:rFonts w:ascii="Sakkal Majalla" w:hAnsi="Sakkal Majalla" w:cs="Sakkal Majalla"/>
          <w:sz w:val="28"/>
          <w:szCs w:val="28"/>
          <w:rtl/>
        </w:rPr>
      </w:pPr>
    </w:p>
    <w:p w14:paraId="0D596461" w14:textId="77777777" w:rsidR="001169B3" w:rsidRDefault="001169B3" w:rsidP="00706F83">
      <w:pPr>
        <w:spacing w:line="360" w:lineRule="auto"/>
        <w:ind w:firstLine="720"/>
        <w:jc w:val="both"/>
        <w:rPr>
          <w:rFonts w:ascii="Sakkal Majalla" w:hAnsi="Sakkal Majalla" w:cs="Sakkal Majalla"/>
          <w:sz w:val="28"/>
          <w:szCs w:val="28"/>
          <w:rtl/>
        </w:rPr>
      </w:pPr>
    </w:p>
    <w:p w14:paraId="184E47BF" w14:textId="77777777" w:rsidR="001169B3" w:rsidRDefault="001169B3" w:rsidP="00706F83">
      <w:pPr>
        <w:spacing w:line="360" w:lineRule="auto"/>
        <w:ind w:firstLine="720"/>
        <w:jc w:val="both"/>
        <w:rPr>
          <w:rFonts w:ascii="Sakkal Majalla" w:hAnsi="Sakkal Majalla" w:cs="Sakkal Majalla"/>
          <w:sz w:val="28"/>
          <w:szCs w:val="28"/>
          <w:rtl/>
        </w:rPr>
      </w:pPr>
    </w:p>
    <w:p w14:paraId="74B91365" w14:textId="77777777" w:rsidR="001169B3" w:rsidRDefault="001169B3" w:rsidP="00706F83">
      <w:pPr>
        <w:spacing w:line="360" w:lineRule="auto"/>
        <w:ind w:firstLine="720"/>
        <w:jc w:val="both"/>
        <w:rPr>
          <w:rFonts w:ascii="Sakkal Majalla" w:hAnsi="Sakkal Majalla" w:cs="Sakkal Majalla"/>
          <w:sz w:val="28"/>
          <w:szCs w:val="28"/>
          <w:rtl/>
        </w:rPr>
      </w:pPr>
    </w:p>
    <w:p w14:paraId="1329F1A3" w14:textId="77777777" w:rsidR="001169B3" w:rsidRDefault="001169B3" w:rsidP="00706F83">
      <w:pPr>
        <w:spacing w:line="360" w:lineRule="auto"/>
        <w:ind w:firstLine="720"/>
        <w:jc w:val="both"/>
        <w:rPr>
          <w:rFonts w:ascii="Sakkal Majalla" w:hAnsi="Sakkal Majalla" w:cs="Sakkal Majalla"/>
          <w:sz w:val="28"/>
          <w:szCs w:val="28"/>
          <w:rtl/>
        </w:rPr>
      </w:pPr>
    </w:p>
    <w:p w14:paraId="50330373" w14:textId="77777777" w:rsidR="001169B3" w:rsidRDefault="001169B3" w:rsidP="00706F83">
      <w:pPr>
        <w:spacing w:line="360" w:lineRule="auto"/>
        <w:ind w:firstLine="720"/>
        <w:jc w:val="both"/>
        <w:rPr>
          <w:rFonts w:ascii="Sakkal Majalla" w:hAnsi="Sakkal Majalla" w:cs="Sakkal Majalla"/>
          <w:sz w:val="28"/>
          <w:szCs w:val="28"/>
          <w:rtl/>
        </w:rPr>
      </w:pPr>
    </w:p>
    <w:p w14:paraId="4B772F6E" w14:textId="77777777" w:rsidR="001169B3" w:rsidRDefault="001169B3" w:rsidP="00706F83">
      <w:pPr>
        <w:spacing w:line="360" w:lineRule="auto"/>
        <w:ind w:firstLine="720"/>
        <w:jc w:val="both"/>
        <w:rPr>
          <w:rFonts w:ascii="Sakkal Majalla" w:hAnsi="Sakkal Majalla" w:cs="Sakkal Majalla"/>
          <w:sz w:val="28"/>
          <w:szCs w:val="28"/>
          <w:rtl/>
        </w:rPr>
      </w:pPr>
    </w:p>
    <w:p w14:paraId="208FBCF0" w14:textId="77777777" w:rsidR="001169B3" w:rsidRDefault="001169B3" w:rsidP="00706F83">
      <w:pPr>
        <w:spacing w:line="360" w:lineRule="auto"/>
        <w:ind w:firstLine="720"/>
        <w:jc w:val="both"/>
        <w:rPr>
          <w:rFonts w:ascii="Sakkal Majalla" w:hAnsi="Sakkal Majalla" w:cs="Sakkal Majalla"/>
          <w:sz w:val="28"/>
          <w:szCs w:val="28"/>
          <w:rtl/>
        </w:rPr>
      </w:pPr>
    </w:p>
    <w:p w14:paraId="29D8D0DC" w14:textId="77777777" w:rsidR="001169B3" w:rsidRDefault="001169B3" w:rsidP="00706F83">
      <w:pPr>
        <w:spacing w:line="360" w:lineRule="auto"/>
        <w:ind w:firstLine="720"/>
        <w:jc w:val="both"/>
        <w:rPr>
          <w:rFonts w:ascii="Sakkal Majalla" w:hAnsi="Sakkal Majalla" w:cs="Sakkal Majalla"/>
          <w:sz w:val="28"/>
          <w:szCs w:val="28"/>
          <w:rtl/>
        </w:rPr>
      </w:pPr>
    </w:p>
    <w:p w14:paraId="62336372" w14:textId="77777777" w:rsidR="001169B3" w:rsidRDefault="001169B3" w:rsidP="00706F83">
      <w:pPr>
        <w:spacing w:line="360" w:lineRule="auto"/>
        <w:ind w:firstLine="720"/>
        <w:jc w:val="both"/>
        <w:rPr>
          <w:rFonts w:ascii="Sakkal Majalla" w:hAnsi="Sakkal Majalla" w:cs="Sakkal Majalla"/>
          <w:sz w:val="28"/>
          <w:szCs w:val="28"/>
          <w:rtl/>
        </w:rPr>
      </w:pPr>
    </w:p>
    <w:p w14:paraId="4EFF905A" w14:textId="77777777" w:rsidR="001169B3" w:rsidRDefault="001169B3" w:rsidP="00706F83">
      <w:pPr>
        <w:spacing w:line="360" w:lineRule="auto"/>
        <w:ind w:firstLine="720"/>
        <w:jc w:val="both"/>
        <w:rPr>
          <w:rFonts w:ascii="Sakkal Majalla" w:hAnsi="Sakkal Majalla" w:cs="Sakkal Majalla"/>
          <w:sz w:val="28"/>
          <w:szCs w:val="28"/>
          <w:rtl/>
        </w:rPr>
      </w:pPr>
    </w:p>
    <w:p w14:paraId="01D8D727" w14:textId="77777777" w:rsidR="001169B3" w:rsidRDefault="001169B3" w:rsidP="00706F83">
      <w:pPr>
        <w:spacing w:line="360" w:lineRule="auto"/>
        <w:ind w:firstLine="720"/>
        <w:jc w:val="both"/>
        <w:rPr>
          <w:rFonts w:ascii="Sakkal Majalla" w:hAnsi="Sakkal Majalla" w:cs="Sakkal Majalla"/>
          <w:sz w:val="28"/>
          <w:szCs w:val="28"/>
          <w:rtl/>
        </w:rPr>
      </w:pPr>
    </w:p>
    <w:p w14:paraId="215AFDD4" w14:textId="77777777" w:rsidR="001169B3" w:rsidRPr="00706F83" w:rsidRDefault="001169B3" w:rsidP="00706F83">
      <w:pPr>
        <w:spacing w:line="360" w:lineRule="auto"/>
        <w:ind w:firstLine="720"/>
        <w:jc w:val="both"/>
        <w:rPr>
          <w:rFonts w:ascii="Sakkal Majalla" w:hAnsi="Sakkal Majalla" w:cs="Sakkal Majalla"/>
          <w:sz w:val="28"/>
          <w:szCs w:val="28"/>
          <w:rtl/>
        </w:rPr>
      </w:pPr>
    </w:p>
    <w:p w14:paraId="7818A9FC" w14:textId="77777777" w:rsidR="00706F83" w:rsidRPr="00706F83" w:rsidRDefault="00706F83" w:rsidP="001637A0">
      <w:pPr>
        <w:spacing w:line="360" w:lineRule="auto"/>
        <w:jc w:val="center"/>
        <w:outlineLvl w:val="1"/>
        <w:rPr>
          <w:rFonts w:ascii="Sakkal Majalla" w:hAnsi="Sakkal Majalla" w:cs="Sakkal Majalla"/>
          <w:b/>
          <w:bCs/>
          <w:sz w:val="36"/>
          <w:szCs w:val="36"/>
        </w:rPr>
      </w:pPr>
      <w:bookmarkStart w:id="55" w:name="_Toc181729771"/>
      <w:r w:rsidRPr="00706F83">
        <w:rPr>
          <w:rFonts w:ascii="Sakkal Majalla" w:hAnsi="Sakkal Majalla" w:cs="Sakkal Majalla" w:hint="cs"/>
          <w:b/>
          <w:bCs/>
          <w:sz w:val="36"/>
          <w:szCs w:val="36"/>
          <w:rtl/>
        </w:rPr>
        <w:lastRenderedPageBreak/>
        <w:t xml:space="preserve">المبحث الثاني: </w:t>
      </w:r>
      <w:r w:rsidRPr="00706F83">
        <w:rPr>
          <w:rFonts w:ascii="Sakkal Majalla" w:hAnsi="Sakkal Majalla" w:cs="Sakkal Majalla"/>
          <w:b/>
          <w:bCs/>
          <w:sz w:val="36"/>
          <w:szCs w:val="36"/>
          <w:rtl/>
        </w:rPr>
        <w:t>أداء الشركات</w:t>
      </w:r>
      <w:bookmarkEnd w:id="55"/>
    </w:p>
    <w:p w14:paraId="653E10D8"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6" w:name="_Toc181729772"/>
      <w:r w:rsidRPr="00706F83">
        <w:rPr>
          <w:rFonts w:ascii="Sakkal Majalla" w:hAnsi="Sakkal Majalla" w:cs="Sakkal Majalla"/>
          <w:b/>
          <w:bCs/>
          <w:sz w:val="32"/>
          <w:szCs w:val="32"/>
          <w:rtl/>
        </w:rPr>
        <w:t>تمهيد</w:t>
      </w:r>
      <w:bookmarkEnd w:id="56"/>
    </w:p>
    <w:p w14:paraId="191928AE"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تحتاج جميع الشركات إلى تقييم أدائها على فترات منتظمة من أجل قياس ما تم احرازه من تقدم في سبيل تحقيق أهدافها قصيرة وطويلة الأجل، إذ يلعب قياس الأداء أدوارا مهمة مثل ترجمة الإستراتيجية إلى السلوكيات والنتائج المرجوة، والتواصل مع هذه التوقعات، ورقابة التقدم، وتوفير التغذية الراجعة، وتحفيز الموظفين من خلال </w:t>
      </w:r>
      <w:proofErr w:type="spellStart"/>
      <w:r w:rsidRPr="00706F83">
        <w:rPr>
          <w:rFonts w:ascii="Sakkal Majalla" w:hAnsi="Sakkal Majalla" w:cs="Sakkal Majalla"/>
          <w:sz w:val="28"/>
          <w:szCs w:val="28"/>
          <w:rtl/>
        </w:rPr>
        <w:t>المكافات</w:t>
      </w:r>
      <w:proofErr w:type="spellEnd"/>
      <w:r w:rsidRPr="00706F83">
        <w:rPr>
          <w:rFonts w:ascii="Sakkal Majalla" w:hAnsi="Sakkal Majalla" w:cs="Sakkal Majalla"/>
          <w:sz w:val="28"/>
          <w:szCs w:val="28"/>
          <w:rtl/>
        </w:rPr>
        <w:t xml:space="preserve"> والعقوبات القائمة على الأداء </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وتعد مقاييس الأداء مثل مؤشرات تبين صحة أو مرض المنظمة، كما تظهر الأعراض في حالة وجود مشاكل في الشركة، وبالتالي، يستطيع أن يتخذ المديرون المسؤولون الإجراءات التصحيحية في الوقت المناسب لحل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المشاكل</w:t>
      </w:r>
    </w:p>
    <w:p w14:paraId="753A5880"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وتصنف الأدبيات المتعلقة بقياس الأداء أدوات قياس الأداء بأدوات تقليدية تشمل </w:t>
      </w:r>
      <w:proofErr w:type="spellStart"/>
      <w:r w:rsidRPr="00706F83">
        <w:rPr>
          <w:rFonts w:ascii="Sakkal Majalla" w:hAnsi="Sakkal Majalla" w:cs="Sakkal Majalla"/>
          <w:sz w:val="28"/>
          <w:szCs w:val="28"/>
          <w:rtl/>
        </w:rPr>
        <w:t>المقايس</w:t>
      </w:r>
      <w:proofErr w:type="spellEnd"/>
      <w:r w:rsidRPr="00706F83">
        <w:rPr>
          <w:rFonts w:ascii="Sakkal Majalla" w:hAnsi="Sakkal Majalla" w:cs="Sakkal Majalla"/>
          <w:sz w:val="28"/>
          <w:szCs w:val="28"/>
          <w:rtl/>
        </w:rPr>
        <w:t xml:space="preserve"> المالية، وأدوات حديثة تشمل </w:t>
      </w:r>
      <w:proofErr w:type="spellStart"/>
      <w:r w:rsidRPr="00706F83">
        <w:rPr>
          <w:rFonts w:ascii="Sakkal Majalla" w:hAnsi="Sakkal Majalla" w:cs="Sakkal Majalla"/>
          <w:sz w:val="28"/>
          <w:szCs w:val="28"/>
          <w:rtl/>
        </w:rPr>
        <w:t>المقايس</w:t>
      </w:r>
      <w:proofErr w:type="spellEnd"/>
      <w:r w:rsidRPr="00706F83">
        <w:rPr>
          <w:rFonts w:ascii="Sakkal Majalla" w:hAnsi="Sakkal Majalla" w:cs="Sakkal Majalla"/>
          <w:sz w:val="28"/>
          <w:szCs w:val="28"/>
          <w:rtl/>
        </w:rPr>
        <w:t xml:space="preserve"> غير المالية، وحتى أواخر القرن العشرين، استخدمت </w:t>
      </w:r>
      <w:proofErr w:type="spellStart"/>
      <w:r w:rsidRPr="00706F83">
        <w:rPr>
          <w:rFonts w:ascii="Sakkal Majalla" w:hAnsi="Sakkal Majalla" w:cs="Sakkal Majalla"/>
          <w:sz w:val="28"/>
          <w:szCs w:val="28"/>
          <w:rtl/>
        </w:rPr>
        <w:t>المقايس</w:t>
      </w:r>
      <w:proofErr w:type="spellEnd"/>
      <w:r w:rsidRPr="00706F83">
        <w:rPr>
          <w:rFonts w:ascii="Sakkal Majalla" w:hAnsi="Sakkal Majalla" w:cs="Sakkal Majalla"/>
          <w:sz w:val="28"/>
          <w:szCs w:val="28"/>
          <w:rtl/>
        </w:rPr>
        <w:t xml:space="preserve"> التقليدية بشكل رئيسي القياس </w:t>
      </w:r>
      <w:r w:rsidRPr="00706F83">
        <w:rPr>
          <w:rFonts w:ascii="Sakkal Majalla" w:hAnsi="Sakkal Majalla" w:cs="Sakkal Majalla"/>
          <w:sz w:val="28"/>
          <w:szCs w:val="28"/>
          <w:rtl/>
          <w:lang w:bidi="ar-EG"/>
        </w:rPr>
        <w:t xml:space="preserve">أداء المنظمات، إلا أنه بسبب عدم كفاية </w:t>
      </w:r>
      <w:proofErr w:type="spellStart"/>
      <w:r w:rsidRPr="00706F83">
        <w:rPr>
          <w:rFonts w:ascii="Sakkal Majalla" w:hAnsi="Sakkal Majalla" w:cs="Sakkal Majalla"/>
          <w:sz w:val="28"/>
          <w:szCs w:val="28"/>
          <w:rtl/>
          <w:lang w:bidi="ar-EG"/>
        </w:rPr>
        <w:t>المقايس</w:t>
      </w:r>
      <w:proofErr w:type="spellEnd"/>
      <w:r w:rsidRPr="00706F83">
        <w:rPr>
          <w:rFonts w:ascii="Sakkal Majalla" w:hAnsi="Sakkal Majalla" w:cs="Sakkal Majalla"/>
          <w:sz w:val="28"/>
          <w:szCs w:val="28"/>
          <w:rtl/>
          <w:lang w:bidi="ar-EG"/>
        </w:rPr>
        <w:t xml:space="preserve"> المالية في قياس الأداء، تم الإعراب عن الحاجة إلى </w:t>
      </w:r>
      <w:proofErr w:type="spellStart"/>
      <w:r w:rsidRPr="00706F83">
        <w:rPr>
          <w:rFonts w:ascii="Sakkal Majalla" w:hAnsi="Sakkal Majalla" w:cs="Sakkal Majalla"/>
          <w:sz w:val="28"/>
          <w:szCs w:val="28"/>
          <w:rtl/>
          <w:lang w:bidi="ar-EG"/>
        </w:rPr>
        <w:t>المقايس</w:t>
      </w:r>
      <w:proofErr w:type="spellEnd"/>
      <w:r w:rsidRPr="00706F83">
        <w:rPr>
          <w:rFonts w:ascii="Sakkal Majalla" w:hAnsi="Sakkal Majalla" w:cs="Sakkal Majalla"/>
          <w:sz w:val="28"/>
          <w:szCs w:val="28"/>
          <w:rtl/>
          <w:lang w:bidi="ar-EG"/>
        </w:rPr>
        <w:t xml:space="preserve"> غير مالية في السنوات الأخيرة. حيث ظهرت مقاييس الأداء غير المالي لسد الفجوة الناجمة عن الأدوات التقليدية</w:t>
      </w:r>
      <w:r w:rsidRPr="00706F83">
        <w:rPr>
          <w:rFonts w:ascii="Sakkal Majalla" w:hAnsi="Sakkal Majalla" w:cs="Sakkal Majalla"/>
          <w:sz w:val="28"/>
          <w:szCs w:val="28"/>
          <w:rtl/>
        </w:rPr>
        <w:t xml:space="preserve">. إلا أنه يجب النظر إلى المقاييس المالية وغير المالية على أنها مكملة لبعضها البعض حيث تستند الطرق التقليدية لتقييم نشاط الشركات إلى </w:t>
      </w:r>
      <w:proofErr w:type="spellStart"/>
      <w:r w:rsidRPr="00706F83">
        <w:rPr>
          <w:rFonts w:ascii="Sakkal Majalla" w:hAnsi="Sakkal Majalla" w:cs="Sakkal Majalla"/>
          <w:sz w:val="28"/>
          <w:szCs w:val="28"/>
          <w:rtl/>
        </w:rPr>
        <w:t>إحتساب</w:t>
      </w:r>
      <w:proofErr w:type="spellEnd"/>
      <w:r w:rsidRPr="00706F83">
        <w:rPr>
          <w:rFonts w:ascii="Sakkal Majalla" w:hAnsi="Sakkal Majalla" w:cs="Sakkal Majalla"/>
          <w:sz w:val="28"/>
          <w:szCs w:val="28"/>
          <w:rtl/>
        </w:rPr>
        <w:t xml:space="preserve"> المؤشرات المالية وتقييمها، ولا تحدد جميع العوامل التي تؤثر على تنمية الشركة، وبالتالي فإن تحليل أداء الشركة استنادا إلى المؤشرات المالية فقط يقدم</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تقييما غير مكتمل لأداء الشركة حيث لا تؤخذ العوامل الداخلية والتي تصف إمكانات الشركة الداخلية وآفاقها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المستقبلية بعين الاعتبار</w:t>
      </w:r>
    </w:p>
    <w:p w14:paraId="5A6216AB" w14:textId="77777777" w:rsidR="00706F83" w:rsidRPr="00706F83" w:rsidRDefault="00706F83" w:rsidP="001637A0">
      <w:pPr>
        <w:spacing w:line="360" w:lineRule="auto"/>
        <w:jc w:val="both"/>
        <w:outlineLvl w:val="2"/>
        <w:rPr>
          <w:rFonts w:ascii="Sakkal Majalla" w:hAnsi="Sakkal Majalla" w:cs="Sakkal Majalla"/>
          <w:b/>
          <w:bCs/>
          <w:sz w:val="32"/>
          <w:szCs w:val="32"/>
        </w:rPr>
      </w:pPr>
      <w:bookmarkStart w:id="57" w:name="_Toc181729773"/>
      <w:r w:rsidRPr="00706F83">
        <w:rPr>
          <w:rFonts w:ascii="Sakkal Majalla" w:hAnsi="Sakkal Majalla" w:cs="Sakkal Majalla" w:hint="cs"/>
          <w:b/>
          <w:bCs/>
          <w:sz w:val="32"/>
          <w:szCs w:val="32"/>
          <w:rtl/>
        </w:rPr>
        <w:t>1.2.2</w:t>
      </w:r>
      <w:r w:rsidRPr="00706F83">
        <w:rPr>
          <w:rFonts w:ascii="Sakkal Majalla" w:hAnsi="Sakkal Majalla" w:cs="Sakkal Majalla"/>
          <w:b/>
          <w:bCs/>
          <w:sz w:val="32"/>
          <w:szCs w:val="32"/>
          <w:rtl/>
        </w:rPr>
        <w:t xml:space="preserve"> تعريف الأداء</w:t>
      </w:r>
      <w:bookmarkEnd w:id="57"/>
    </w:p>
    <w:p w14:paraId="000C74D1"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يمكن النظر الى أداء اي شركة من خلال قدرتها على توليد ربحية مستدامة ووفق هذا المفهوم يقاس أداء الشركات بمقدرتها على تحقيق أقصى ربح ممكن للمساهمين والملاك من خلال القرارات المالية الملائمة، والتي تتضمن </w:t>
      </w:r>
      <w:r w:rsidRPr="00706F83">
        <w:rPr>
          <w:rFonts w:ascii="Sakkal Majalla" w:hAnsi="Sakkal Majalla" w:cs="Sakkal Majalla"/>
          <w:sz w:val="28"/>
          <w:szCs w:val="28"/>
          <w:rtl/>
          <w:lang w:bidi="ar-EG"/>
        </w:rPr>
        <w:t>قرارات</w:t>
      </w:r>
      <w:r w:rsidRPr="00706F83">
        <w:rPr>
          <w:rFonts w:ascii="Sakkal Majalla" w:hAnsi="Sakkal Majalla" w:cs="Sakkal Majalla"/>
          <w:sz w:val="28"/>
          <w:szCs w:val="28"/>
          <w:rtl/>
        </w:rPr>
        <w:t xml:space="preserve"> الاستثمار وقرارات التمويل، ويعزى أداء أي شركة الى عدة عوامل من أهمها </w:t>
      </w:r>
      <w:r w:rsidRPr="00706F83">
        <w:rPr>
          <w:rFonts w:ascii="Sakkal Majalla" w:hAnsi="Sakkal Majalla" w:cs="Sakkal Majalla"/>
          <w:sz w:val="28"/>
          <w:szCs w:val="28"/>
          <w:rtl/>
        </w:rPr>
        <w:lastRenderedPageBreak/>
        <w:t>الارباح المحققة ومكوناتها والتقلبات فيها، بالإضافة الى الكفاءة، والتي تشير إلى القدرة على تحقيق الربح بالاعتماد على الموارد المتاحة</w:t>
      </w:r>
      <w:r w:rsidRPr="00706F83">
        <w:rPr>
          <w:rFonts w:ascii="Sakkal Majalla" w:hAnsi="Sakkal Majalla" w:cs="Sakkal Majalla" w:hint="cs"/>
          <w:sz w:val="28"/>
          <w:szCs w:val="28"/>
          <w:rtl/>
        </w:rPr>
        <w:t>.</w:t>
      </w:r>
      <w:r w:rsidRPr="00706F83">
        <w:rPr>
          <w:rFonts w:ascii="Sakkal Majalla" w:hAnsi="Sakkal Majalla" w:cs="Sakkal Majalla"/>
          <w:sz w:val="28"/>
          <w:szCs w:val="28"/>
          <w:rtl/>
        </w:rPr>
        <w:t xml:space="preserve"> </w:t>
      </w:r>
    </w:p>
    <w:p w14:paraId="78EA2F78"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ويمكن تعريف </w:t>
      </w:r>
      <w:r w:rsidRPr="00706F83">
        <w:rPr>
          <w:rFonts w:ascii="Sakkal Majalla" w:hAnsi="Sakkal Majalla" w:cs="Sakkal Majalla"/>
          <w:sz w:val="28"/>
          <w:szCs w:val="28"/>
          <w:rtl/>
          <w:lang w:bidi="ar-EG"/>
        </w:rPr>
        <w:t>الأداء</w:t>
      </w:r>
      <w:r w:rsidRPr="00706F83">
        <w:rPr>
          <w:rFonts w:ascii="Sakkal Majalla" w:hAnsi="Sakkal Majalla" w:cs="Sakkal Majalla"/>
          <w:sz w:val="28"/>
          <w:szCs w:val="28"/>
          <w:rtl/>
        </w:rPr>
        <w:t xml:space="preserve"> بطرق عديدة، إذ تشير هذه الطرق إلى وجهات نظر وظيفية، فعند التفكير في وحدة ما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أو شركة، فإنه من الصعب جدا محاولة تحديد الأداء، لأنه يجب علينا أن نأخذ في الاعتبار جميع أجزاء هذه</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الشركة والفرق في أراء المشاركين فيها، وفي كثير من الأحيان قد تكون أهداف الشركات غامضة، وفي تغير</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مستمر، وأحيانا متناقضة، وبالتالي الأداء هو ظاهرة ذاتية لها العديد من الجوانب، مما يؤدي الى ظهور</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العديد من وجهات النظر المتعلقة بالأداء، وقد تطور مفهوم الأداء عبر الزمن، حيث يمكن تقسم تطور مفهوم</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الأداء</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في فترة الخمسينيات الى بداية الثمانيات من القرن الماضي، لم يكن هناك تعريف واضح لمفهوم الأداء، وكان يتم تقييم الأداء </w:t>
      </w:r>
      <w:proofErr w:type="spellStart"/>
      <w:r w:rsidRPr="00706F83">
        <w:rPr>
          <w:rFonts w:ascii="Sakkal Majalla" w:hAnsi="Sakkal Majalla" w:cs="Sakkal Majalla"/>
          <w:sz w:val="28"/>
          <w:szCs w:val="28"/>
          <w:rtl/>
        </w:rPr>
        <w:t>بلإعتماد</w:t>
      </w:r>
      <w:proofErr w:type="spellEnd"/>
      <w:r w:rsidRPr="00706F83">
        <w:rPr>
          <w:rFonts w:ascii="Sakkal Majalla" w:hAnsi="Sakkal Majalla" w:cs="Sakkal Majalla"/>
          <w:sz w:val="28"/>
          <w:szCs w:val="28"/>
          <w:rtl/>
        </w:rPr>
        <w:t xml:space="preserve"> على العديد من المعايير مثل: الإنتاجية والمرونة والقدرة على</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التكيف، والقدرة، والرقابة البيئية، ودوران، وتكاليف الإنتاج. . فإن نهاية الثمانيات وحتى منتصف تسعينيات القرن الماضي كان يتم تحديد وقياس الأداء على</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اساس نسبة وكيفية تحقيق الأهداف في الفترة من 1995 ولغاية 2000 كان يتم قياس الأداء تحديد الأداء وفقا لكفاءة وفعالية الكيان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الاقتصادي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من عام 2000 حتى الوقت الحالي، أصبح يتم تحديد الأداء وفقا للقيمة.</w:t>
      </w:r>
    </w:p>
    <w:p w14:paraId="4B2BFB9E" w14:textId="77777777" w:rsidR="00706F83" w:rsidRDefault="00706F83" w:rsidP="00706F83">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من خلال النظر في التطور التاريخي لمفهوم الاداء نلاحظ زيادة المعايير المطلوبة، كما أنه لا توجد رؤية موحدة لمفهوم الأداء، إذ توجد عدة تعريفات عامة أو خاصة لهذا المفهوم، فقد تم تعريف الأداء على أنه قدرة الشركة على استخدام مواردها مثل المعرفة والأشخاص والمواد الخام لتحقيق الأهداف التنظيمية بطريقة فعالة وكفؤة كما تم تعريف الاداء بأنه مدى قدرة الشركة على الربحية وتعظيم القيمة السوقية وتحقيق نمو الشركة في حين يرى أن رضا العملاء ورضا الموظفين والابتكار والجودة والسمعة هي بعض الجوانب الهامة في قياس الأداء، وتقسم مقاييس الأداء عادة إلى ثلاث فئات، فئتين منها تعبر عن مقاييس مالية للأداء معبر عنها إما بالمقاييس السوقية أو المحاسبية والفئة الثالثة هي مقاييس الأداء غير المالية</w:t>
      </w:r>
    </w:p>
    <w:p w14:paraId="38280437" w14:textId="77777777" w:rsidR="001169B3" w:rsidRDefault="001169B3" w:rsidP="00706F83">
      <w:pPr>
        <w:spacing w:line="360" w:lineRule="auto"/>
        <w:ind w:firstLine="720"/>
        <w:jc w:val="both"/>
        <w:rPr>
          <w:rFonts w:ascii="Sakkal Majalla" w:hAnsi="Sakkal Majalla" w:cs="Sakkal Majalla"/>
          <w:sz w:val="28"/>
          <w:szCs w:val="28"/>
          <w:rtl/>
        </w:rPr>
      </w:pPr>
    </w:p>
    <w:p w14:paraId="330EB869" w14:textId="77777777" w:rsidR="001169B3" w:rsidRPr="00706F83" w:rsidRDefault="001169B3" w:rsidP="00706F83">
      <w:pPr>
        <w:spacing w:line="360" w:lineRule="auto"/>
        <w:ind w:firstLine="720"/>
        <w:jc w:val="both"/>
        <w:rPr>
          <w:rFonts w:ascii="Sakkal Majalla" w:hAnsi="Sakkal Majalla" w:cs="Sakkal Majalla"/>
          <w:sz w:val="28"/>
          <w:szCs w:val="28"/>
        </w:rPr>
      </w:pPr>
    </w:p>
    <w:p w14:paraId="7160A899" w14:textId="77777777" w:rsidR="00706F83" w:rsidRPr="00706F83" w:rsidRDefault="00706F83" w:rsidP="001637A0">
      <w:pPr>
        <w:spacing w:line="360" w:lineRule="auto"/>
        <w:jc w:val="both"/>
        <w:outlineLvl w:val="2"/>
        <w:rPr>
          <w:rFonts w:ascii="Sakkal Majalla" w:hAnsi="Sakkal Majalla" w:cs="Sakkal Majalla"/>
          <w:b/>
          <w:bCs/>
          <w:sz w:val="32"/>
          <w:szCs w:val="32"/>
          <w:rtl/>
        </w:rPr>
      </w:pPr>
      <w:bookmarkStart w:id="58" w:name="_Toc181729774"/>
      <w:r w:rsidRPr="00706F83">
        <w:rPr>
          <w:rFonts w:ascii="Sakkal Majalla" w:hAnsi="Sakkal Majalla" w:cs="Sakkal Majalla" w:hint="cs"/>
          <w:b/>
          <w:bCs/>
          <w:sz w:val="32"/>
          <w:szCs w:val="32"/>
          <w:rtl/>
        </w:rPr>
        <w:lastRenderedPageBreak/>
        <w:t>2.2.2</w:t>
      </w:r>
      <w:r w:rsidRPr="00706F83">
        <w:rPr>
          <w:rFonts w:ascii="Sakkal Majalla" w:hAnsi="Sakkal Majalla" w:cs="Sakkal Majalla"/>
          <w:b/>
          <w:bCs/>
          <w:sz w:val="32"/>
          <w:szCs w:val="32"/>
          <w:rtl/>
        </w:rPr>
        <w:t xml:space="preserve"> مقاييس الأداء</w:t>
      </w:r>
      <w:bookmarkEnd w:id="58"/>
    </w:p>
    <w:p w14:paraId="2430EB5F"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يوجد العديد من المقاييس المالية التي تستخدم لتقييم أداء شركة منها المقاييس أو المؤشرات التي تقيس الأداء المالي مثل معدل العائد على الاستثمار، والقيمة </w:t>
      </w:r>
      <w:proofErr w:type="spellStart"/>
      <w:r w:rsidRPr="00706F83">
        <w:rPr>
          <w:rFonts w:ascii="Sakkal Majalla" w:hAnsi="Sakkal Majalla" w:cs="Sakkal Majalla"/>
          <w:sz w:val="28"/>
          <w:szCs w:val="28"/>
          <w:rtl/>
        </w:rPr>
        <w:t>الإقتصادية</w:t>
      </w:r>
      <w:proofErr w:type="spellEnd"/>
      <w:r w:rsidRPr="00706F83">
        <w:rPr>
          <w:rFonts w:ascii="Sakkal Majalla" w:hAnsi="Sakkal Majalla" w:cs="Sakkal Majalla"/>
          <w:sz w:val="28"/>
          <w:szCs w:val="28"/>
          <w:rtl/>
        </w:rPr>
        <w:t xml:space="preserve"> المضافة، وكذلك المقاييس التي تقيس </w:t>
      </w:r>
      <w:r w:rsidRPr="00706F83">
        <w:rPr>
          <w:rFonts w:ascii="Sakkal Majalla" w:hAnsi="Sakkal Majalla" w:cs="Sakkal Majalla"/>
          <w:sz w:val="28"/>
          <w:szCs w:val="28"/>
          <w:rtl/>
          <w:lang w:bidi="ar-EG"/>
        </w:rPr>
        <w:t>الأداء</w:t>
      </w:r>
      <w:r w:rsidRPr="00706F83">
        <w:rPr>
          <w:rFonts w:ascii="Sakkal Majalla" w:hAnsi="Sakkal Majalla" w:cs="Sakkal Majalla"/>
          <w:sz w:val="28"/>
          <w:szCs w:val="28"/>
          <w:rtl/>
        </w:rPr>
        <w:t xml:space="preserve"> التشغيلي المتمثل بفعالية الشركة في استغلال مواردها المتاحة، مثل العدل العائد على الأصول، كما يمكن تصنيف المتغيرات التي تمثل أداء الشركات في مجموعتين هما مقاييس على أساس السوق والمقاييس</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المحاسبية</w:t>
      </w:r>
    </w:p>
    <w:p w14:paraId="03C263AC" w14:textId="77777777" w:rsidR="00706F83" w:rsidRPr="00706F83" w:rsidRDefault="00706F83" w:rsidP="00706F83">
      <w:pPr>
        <w:spacing w:line="360" w:lineRule="auto"/>
        <w:jc w:val="both"/>
        <w:rPr>
          <w:rFonts w:ascii="Sakkal Majalla" w:hAnsi="Sakkal Majalla" w:cs="Sakkal Majalla"/>
          <w:b/>
          <w:bCs/>
          <w:sz w:val="28"/>
          <w:szCs w:val="28"/>
        </w:rPr>
      </w:pPr>
      <w:r w:rsidRPr="00706F83">
        <w:rPr>
          <w:rFonts w:ascii="Sakkal Majalla" w:hAnsi="Sakkal Majalla" w:cs="Sakkal Majalla"/>
          <w:b/>
          <w:bCs/>
          <w:sz w:val="28"/>
          <w:szCs w:val="28"/>
          <w:rtl/>
        </w:rPr>
        <w:t>أولاً: مقاييس الأداء المحاسبية</w:t>
      </w:r>
    </w:p>
    <w:p w14:paraId="53766DE3"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تتنوع مقاييس الاداء المحاسبية، إذ تشمل مؤشرات الربحية والكفاءة والمديونية والسيولة ومن هذه المقاييس</w:t>
      </w:r>
      <w:r w:rsidRPr="00706F83">
        <w:rPr>
          <w:rFonts w:ascii="Sakkal Majalla" w:hAnsi="Sakkal Majalla" w:cs="Sakkal Majalla" w:hint="cs"/>
          <w:sz w:val="28"/>
          <w:szCs w:val="28"/>
          <w:rtl/>
        </w:rPr>
        <w:t>:</w:t>
      </w:r>
    </w:p>
    <w:p w14:paraId="01628458" w14:textId="77777777" w:rsidR="00706F83" w:rsidRPr="00706F83" w:rsidRDefault="00706F83" w:rsidP="00706F83">
      <w:pPr>
        <w:numPr>
          <w:ilvl w:val="0"/>
          <w:numId w:val="58"/>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العائد على الأصول</w:t>
      </w:r>
    </w:p>
    <w:p w14:paraId="3B7BE681" w14:textId="77777777" w:rsidR="00706F83" w:rsidRPr="00706F83" w:rsidRDefault="00706F83" w:rsidP="00706F83">
      <w:pPr>
        <w:spacing w:line="360" w:lineRule="auto"/>
        <w:ind w:left="720"/>
        <w:contextualSpacing/>
        <w:jc w:val="both"/>
        <w:rPr>
          <w:rFonts w:ascii="Sakkal Majalla" w:hAnsi="Sakkal Majalla" w:cs="Sakkal Majalla"/>
          <w:sz w:val="28"/>
          <w:szCs w:val="28"/>
          <w:rtl/>
        </w:rPr>
      </w:pPr>
      <w:r w:rsidRPr="00706F83">
        <w:rPr>
          <w:rFonts w:ascii="Sakkal Majalla" w:hAnsi="Sakkal Majalla" w:cs="Sakkal Majalla"/>
          <w:sz w:val="28"/>
          <w:szCs w:val="28"/>
          <w:rtl/>
        </w:rPr>
        <w:t>يقيس هذا المعدل الفعالية الكلية للشركة في تحقيق الربح من خلال الاستثمارات والموجودات المتاحة لديها،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وكلما زاد هذا المعدل كلما كانت الربحية أكبر، وهذا المعدل مؤشر على الربحية الكلية للشركة ذات الرأسمال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المتوفر من خلال الأسهم والديون الرأسمالية والمستثمرون حريصون على النظر إلى هذا المعدل لأنه يعطي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صورة واضحة عن ربحية الشركة، يستخدم هذا المقياس عادة لمقارنة الأداء بين مختلف الأعمال والتحقق مما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إذا كانت العائدات المتولدة كافية لتسديد تكلفة رأس المال </w:t>
      </w:r>
    </w:p>
    <w:p w14:paraId="1B46C818" w14:textId="77777777" w:rsidR="00706F83" w:rsidRPr="00706F83" w:rsidRDefault="00706F83" w:rsidP="00706F83">
      <w:pPr>
        <w:numPr>
          <w:ilvl w:val="0"/>
          <w:numId w:val="58"/>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معدل العائد على حقوق الملكية المساهمين) (</w:t>
      </w:r>
      <w:r w:rsidRPr="00706F83">
        <w:rPr>
          <w:rFonts w:ascii="Sakkal Majalla" w:hAnsi="Sakkal Majalla" w:cs="Sakkal Majalla"/>
          <w:b/>
          <w:bCs/>
          <w:sz w:val="28"/>
          <w:szCs w:val="28"/>
        </w:rPr>
        <w:t>Return on Equity (ROE</w:t>
      </w:r>
      <w:r w:rsidRPr="00706F83">
        <w:rPr>
          <w:rFonts w:ascii="Sakkal Majalla" w:hAnsi="Sakkal Majalla" w:cs="Sakkal Majalla"/>
          <w:b/>
          <w:bCs/>
          <w:sz w:val="28"/>
          <w:szCs w:val="28"/>
          <w:rtl/>
        </w:rPr>
        <w:t>)</w:t>
      </w:r>
    </w:p>
    <w:p w14:paraId="05770EDF" w14:textId="77777777" w:rsidR="00706F83" w:rsidRDefault="00706F83" w:rsidP="00706F83">
      <w:pPr>
        <w:spacing w:line="360" w:lineRule="auto"/>
        <w:ind w:left="720"/>
        <w:contextualSpacing/>
        <w:jc w:val="both"/>
        <w:rPr>
          <w:rFonts w:ascii="Sakkal Majalla" w:hAnsi="Sakkal Majalla" w:cs="Sakkal Majalla"/>
          <w:sz w:val="28"/>
          <w:szCs w:val="28"/>
          <w:rtl/>
        </w:rPr>
      </w:pPr>
      <w:r w:rsidRPr="00706F83">
        <w:rPr>
          <w:rFonts w:ascii="Sakkal Majalla" w:hAnsi="Sakkal Majalla" w:cs="Sakkal Majalla"/>
          <w:sz w:val="28"/>
          <w:szCs w:val="28"/>
          <w:rtl/>
        </w:rPr>
        <w:t>ويقيس هذا المؤشر معدل العائد المتحقق عن استثمار أموال المالكين، وأن ارتفاع معدل العائد على حق الملكية هو دليل لأداء الإدارة الكفؤ، ويمكن أن يكون ارتفاعه دليلاً للمخاطرة العالية الناجمة عن زيادة الرافعة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المالية، بينما يشير انخفاضه إلى تمويل متحفظ من القروض</w:t>
      </w:r>
      <w:r w:rsidRPr="00706F83">
        <w:rPr>
          <w:rFonts w:ascii="Sakkal Majalla" w:hAnsi="Sakkal Majalla" w:cs="Sakkal Majalla" w:hint="cs"/>
          <w:sz w:val="28"/>
          <w:szCs w:val="28"/>
          <w:rtl/>
        </w:rPr>
        <w:t>.</w:t>
      </w:r>
    </w:p>
    <w:p w14:paraId="6ABDE065" w14:textId="77777777" w:rsidR="001169B3" w:rsidRDefault="001169B3" w:rsidP="00706F83">
      <w:pPr>
        <w:spacing w:line="360" w:lineRule="auto"/>
        <w:ind w:left="720"/>
        <w:contextualSpacing/>
        <w:jc w:val="both"/>
        <w:rPr>
          <w:rFonts w:ascii="Sakkal Majalla" w:hAnsi="Sakkal Majalla" w:cs="Sakkal Majalla"/>
          <w:sz w:val="28"/>
          <w:szCs w:val="28"/>
          <w:rtl/>
        </w:rPr>
      </w:pPr>
    </w:p>
    <w:p w14:paraId="3CFFB2D9" w14:textId="77777777" w:rsidR="001169B3" w:rsidRPr="00706F83" w:rsidRDefault="001169B3" w:rsidP="00706F83">
      <w:pPr>
        <w:spacing w:line="360" w:lineRule="auto"/>
        <w:ind w:left="720"/>
        <w:contextualSpacing/>
        <w:jc w:val="both"/>
        <w:rPr>
          <w:rFonts w:ascii="Sakkal Majalla" w:hAnsi="Sakkal Majalla" w:cs="Sakkal Majalla"/>
          <w:sz w:val="28"/>
          <w:szCs w:val="28"/>
        </w:rPr>
      </w:pPr>
    </w:p>
    <w:p w14:paraId="438245CC" w14:textId="77777777" w:rsidR="00706F83" w:rsidRPr="00706F83" w:rsidRDefault="00706F83" w:rsidP="00706F83">
      <w:pPr>
        <w:numPr>
          <w:ilvl w:val="0"/>
          <w:numId w:val="58"/>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lastRenderedPageBreak/>
        <w:t>هامش إجمالي الربح</w:t>
      </w:r>
    </w:p>
    <w:p w14:paraId="77BC7334" w14:textId="77777777" w:rsidR="00706F83" w:rsidRPr="00706F83" w:rsidRDefault="00706F83" w:rsidP="00706F83">
      <w:pPr>
        <w:spacing w:line="360" w:lineRule="auto"/>
        <w:ind w:left="720"/>
        <w:contextualSpacing/>
        <w:jc w:val="both"/>
        <w:rPr>
          <w:rFonts w:ascii="Sakkal Majalla" w:hAnsi="Sakkal Majalla" w:cs="Sakkal Majalla"/>
          <w:sz w:val="28"/>
          <w:szCs w:val="28"/>
        </w:rPr>
      </w:pPr>
      <w:r w:rsidRPr="00706F83">
        <w:rPr>
          <w:rFonts w:ascii="Sakkal Majalla" w:hAnsi="Sakkal Majalla" w:cs="Sakkal Majalla"/>
          <w:sz w:val="28"/>
          <w:szCs w:val="28"/>
          <w:rtl/>
        </w:rPr>
        <w:t>هو أحد النسب الأكثر أهمية لقياس ربحية الشركة، ويحتسب هامش إجمالي الربح من خلال طرح تكلفة المبيعات من صافي المبيعات. وهذا المعدل يعكس العلاقة بين إجمالي المبيعات وتكلفة المبيعات. وهامش</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إجمالي الربح الناتج يقسم على المبيعات للوصول إلى نسبة هامش إجمالي الربح. وهذه النسبة تشير إلى</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الهامش المتوفر لامتصاص تكاليف البيع والإدارة وغيرها من المصاريف والخسائر للوصول إلى صافي</w:t>
      </w:r>
    </w:p>
    <w:p w14:paraId="139C98C4" w14:textId="77777777" w:rsidR="00706F83" w:rsidRPr="00706F83" w:rsidRDefault="00706F83" w:rsidP="00706F83">
      <w:pPr>
        <w:numPr>
          <w:ilvl w:val="0"/>
          <w:numId w:val="58"/>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هامش الربح التشغيلي</w:t>
      </w:r>
    </w:p>
    <w:p w14:paraId="799D48E1" w14:textId="77777777" w:rsidR="00706F83" w:rsidRPr="00706F83" w:rsidRDefault="00706F83" w:rsidP="00706F83">
      <w:pPr>
        <w:spacing w:line="360" w:lineRule="auto"/>
        <w:ind w:left="720"/>
        <w:contextualSpacing/>
        <w:jc w:val="both"/>
        <w:rPr>
          <w:rFonts w:ascii="Sakkal Majalla" w:hAnsi="Sakkal Majalla" w:cs="Sakkal Majalla"/>
          <w:sz w:val="28"/>
          <w:szCs w:val="28"/>
        </w:rPr>
      </w:pPr>
      <w:r w:rsidRPr="00706F83">
        <w:rPr>
          <w:rFonts w:ascii="Sakkal Majalla" w:hAnsi="Sakkal Majalla" w:cs="Sakkal Majalla"/>
          <w:sz w:val="28"/>
          <w:szCs w:val="28"/>
          <w:rtl/>
        </w:rPr>
        <w:t>يعتبر الربح التشغيلي مؤشر آخر لقياس الربحية الناتجة فقط عن النشاط الرئيسي للشركة، وهذا المعدل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يعكس العلاقة بين الربح التشغيلي والمبيعات ويظهر في الغالب العائد من النشاط الأساسي قبل المصاريف</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غير التشغيلية والإيرادات والضرائب قدرة المؤسسة على تحقيق الأرباح من أعمالها الأساسية</w:t>
      </w:r>
    </w:p>
    <w:p w14:paraId="2201C9FD" w14:textId="77777777" w:rsidR="00706F83" w:rsidRPr="00706F83" w:rsidRDefault="00706F83" w:rsidP="00706F83">
      <w:pPr>
        <w:spacing w:line="360" w:lineRule="auto"/>
        <w:jc w:val="both"/>
        <w:rPr>
          <w:rFonts w:ascii="Sakkal Majalla" w:hAnsi="Sakkal Majalla" w:cs="Sakkal Majalla"/>
          <w:b/>
          <w:bCs/>
          <w:sz w:val="28"/>
          <w:szCs w:val="28"/>
          <w:rtl/>
        </w:rPr>
      </w:pPr>
      <w:r w:rsidRPr="00706F83">
        <w:rPr>
          <w:rFonts w:ascii="Sakkal Majalla" w:hAnsi="Sakkal Majalla" w:cs="Sakkal Majalla"/>
          <w:b/>
          <w:bCs/>
          <w:sz w:val="28"/>
          <w:szCs w:val="28"/>
          <w:rtl/>
        </w:rPr>
        <w:t>ثانياً: مقاييس الأداء القائمة على السوق</w:t>
      </w:r>
    </w:p>
    <w:p w14:paraId="39AEB844"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تختلف مقاييس </w:t>
      </w:r>
      <w:r w:rsidRPr="00706F83">
        <w:rPr>
          <w:rFonts w:ascii="Sakkal Majalla" w:hAnsi="Sakkal Majalla" w:cs="Sakkal Majalla"/>
          <w:sz w:val="28"/>
          <w:szCs w:val="28"/>
          <w:rtl/>
          <w:lang w:bidi="ar-EG"/>
        </w:rPr>
        <w:t>الاداء</w:t>
      </w:r>
      <w:r w:rsidRPr="00706F83">
        <w:rPr>
          <w:rFonts w:ascii="Sakkal Majalla" w:hAnsi="Sakkal Majalla" w:cs="Sakkal Majalla"/>
          <w:sz w:val="28"/>
          <w:szCs w:val="28"/>
          <w:rtl/>
        </w:rPr>
        <w:t xml:space="preserve"> القائمة على السوق عن المقاييس المحاسبية، إذ تعطي مؤشراً حول قيمة الشركة، وما تم إضافته من قيمة للمساهمين، إذ أنها تقيس مدى قدرة الشركة على تعظيم ثروة الملاك، وهي لا تتأثر</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بشكل مباشر </w:t>
      </w:r>
      <w:proofErr w:type="spellStart"/>
      <w:r w:rsidRPr="00706F83">
        <w:rPr>
          <w:rFonts w:ascii="Sakkal Majalla" w:hAnsi="Sakkal Majalla" w:cs="Sakkal Majalla"/>
          <w:sz w:val="28"/>
          <w:szCs w:val="28"/>
          <w:rtl/>
        </w:rPr>
        <w:t>بالارقام</w:t>
      </w:r>
      <w:proofErr w:type="spellEnd"/>
      <w:r w:rsidRPr="00706F83">
        <w:rPr>
          <w:rFonts w:ascii="Sakkal Majalla" w:hAnsi="Sakkal Majalla" w:cs="Sakkal Majalla"/>
          <w:sz w:val="28"/>
          <w:szCs w:val="28"/>
          <w:rtl/>
        </w:rPr>
        <w:t xml:space="preserve"> المحاسبية ومن </w:t>
      </w:r>
      <w:proofErr w:type="gramStart"/>
      <w:r w:rsidRPr="00706F83">
        <w:rPr>
          <w:rFonts w:ascii="Sakkal Majalla" w:hAnsi="Sakkal Majalla" w:cs="Sakkal Majalla"/>
          <w:sz w:val="28"/>
          <w:szCs w:val="28"/>
          <w:rtl/>
        </w:rPr>
        <w:t>أشهرها :</w:t>
      </w:r>
      <w:proofErr w:type="gramEnd"/>
    </w:p>
    <w:p w14:paraId="7EDFDBDF" w14:textId="77777777" w:rsidR="00706F83" w:rsidRPr="00706F83" w:rsidRDefault="00706F83" w:rsidP="00706F83">
      <w:pPr>
        <w:numPr>
          <w:ilvl w:val="1"/>
          <w:numId w:val="53"/>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نسبة توبين</w:t>
      </w:r>
    </w:p>
    <w:p w14:paraId="6D02EBAD" w14:textId="77777777" w:rsidR="00706F83" w:rsidRDefault="00706F83" w:rsidP="00706F83">
      <w:pPr>
        <w:spacing w:line="360" w:lineRule="auto"/>
        <w:ind w:left="1440"/>
        <w:contextualSpacing/>
        <w:jc w:val="both"/>
        <w:rPr>
          <w:rFonts w:ascii="Sakkal Majalla" w:hAnsi="Sakkal Majalla" w:cs="Sakkal Majalla"/>
          <w:sz w:val="28"/>
          <w:szCs w:val="28"/>
          <w:rtl/>
        </w:rPr>
      </w:pPr>
      <w:r w:rsidRPr="00706F83">
        <w:rPr>
          <w:rFonts w:ascii="Sakkal Majalla" w:hAnsi="Sakkal Majalla" w:cs="Sakkal Majalla"/>
          <w:sz w:val="28"/>
          <w:szCs w:val="28"/>
          <w:rtl/>
        </w:rPr>
        <w:t xml:space="preserve">تعتبر نسبة توبين </w:t>
      </w:r>
      <w:r w:rsidRPr="00706F83">
        <w:rPr>
          <w:rFonts w:ascii="Sakkal Majalla" w:hAnsi="Sakkal Majalla" w:cs="Sakkal Majalla"/>
          <w:sz w:val="28"/>
          <w:szCs w:val="28"/>
        </w:rPr>
        <w:t>Q</w:t>
      </w:r>
      <w:r w:rsidRPr="00706F83">
        <w:rPr>
          <w:rFonts w:ascii="Sakkal Majalla" w:hAnsi="Sakkal Majalla" w:cs="Sakkal Majalla"/>
          <w:sz w:val="28"/>
          <w:szCs w:val="28"/>
          <w:rtl/>
        </w:rPr>
        <w:t xml:space="preserve"> مؤشراً </w:t>
      </w:r>
      <w:proofErr w:type="spellStart"/>
      <w:r w:rsidRPr="00706F83">
        <w:rPr>
          <w:rFonts w:ascii="Sakkal Majalla" w:hAnsi="Sakkal Majalla" w:cs="Sakkal Majalla"/>
          <w:sz w:val="28"/>
          <w:szCs w:val="28"/>
          <w:rtl/>
        </w:rPr>
        <w:t>للتنبوء</w:t>
      </w:r>
      <w:proofErr w:type="spellEnd"/>
      <w:r w:rsidRPr="00706F83">
        <w:rPr>
          <w:rFonts w:ascii="Sakkal Majalla" w:hAnsi="Sakkal Majalla" w:cs="Sakkal Majalla"/>
          <w:sz w:val="28"/>
          <w:szCs w:val="28"/>
          <w:rtl/>
        </w:rPr>
        <w:t xml:space="preserve"> بالربحية المستقبلية، وتم تعريفها بأنها نسبة القيمة السوقية للشركة الى تكلفة الإحلال، أن أهم مزايا نسبة توبين </w:t>
      </w:r>
      <w:r w:rsidRPr="00706F83">
        <w:rPr>
          <w:rFonts w:ascii="Sakkal Majalla" w:hAnsi="Sakkal Majalla" w:cs="Sakkal Majalla"/>
          <w:sz w:val="28"/>
          <w:szCs w:val="28"/>
        </w:rPr>
        <w:t>Q</w:t>
      </w:r>
      <w:r w:rsidRPr="00706F83">
        <w:rPr>
          <w:rFonts w:ascii="Sakkal Majalla" w:hAnsi="Sakkal Majalla" w:cs="Sakkal Majalla"/>
          <w:sz w:val="28"/>
          <w:szCs w:val="28"/>
          <w:rtl/>
        </w:rPr>
        <w:t xml:space="preserve"> هي الحد من أي تشوهات بسبب القوانين الضريبية والسياسات المحاسبية المستخدمة، وذلك </w:t>
      </w:r>
      <w:proofErr w:type="spellStart"/>
      <w:r w:rsidRPr="00706F83">
        <w:rPr>
          <w:rFonts w:ascii="Sakkal Majalla" w:hAnsi="Sakkal Majalla" w:cs="Sakkal Majalla"/>
          <w:sz w:val="28"/>
          <w:szCs w:val="28"/>
          <w:rtl/>
        </w:rPr>
        <w:t>لإستخدامها</w:t>
      </w:r>
      <w:proofErr w:type="spellEnd"/>
      <w:r w:rsidRPr="00706F83">
        <w:rPr>
          <w:rFonts w:ascii="Sakkal Majalla" w:hAnsi="Sakkal Majalla" w:cs="Sakkal Majalla"/>
          <w:sz w:val="28"/>
          <w:szCs w:val="28"/>
          <w:rtl/>
        </w:rPr>
        <w:t xml:space="preserve"> للقيمة السوقية لرأسمال الشركة الذي يشمل عوامل الخطر والربحية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في المستقبل</w:t>
      </w:r>
    </w:p>
    <w:p w14:paraId="31326F9B" w14:textId="77777777" w:rsidR="00706F83" w:rsidRDefault="00706F83" w:rsidP="00706F83">
      <w:pPr>
        <w:spacing w:line="360" w:lineRule="auto"/>
        <w:ind w:left="1440"/>
        <w:contextualSpacing/>
        <w:jc w:val="both"/>
        <w:rPr>
          <w:rFonts w:ascii="Sakkal Majalla" w:hAnsi="Sakkal Majalla" w:cs="Sakkal Majalla"/>
          <w:sz w:val="28"/>
          <w:szCs w:val="28"/>
          <w:rtl/>
        </w:rPr>
      </w:pPr>
    </w:p>
    <w:p w14:paraId="7B50E0E9" w14:textId="77777777" w:rsidR="00706F83" w:rsidRPr="00706F83" w:rsidRDefault="00706F83" w:rsidP="00706F83">
      <w:pPr>
        <w:spacing w:line="360" w:lineRule="auto"/>
        <w:ind w:left="1440"/>
        <w:contextualSpacing/>
        <w:jc w:val="both"/>
        <w:rPr>
          <w:rFonts w:ascii="Sakkal Majalla" w:hAnsi="Sakkal Majalla" w:cs="Sakkal Majalla"/>
          <w:b/>
          <w:bCs/>
          <w:sz w:val="28"/>
          <w:szCs w:val="28"/>
        </w:rPr>
      </w:pPr>
    </w:p>
    <w:p w14:paraId="24183AD2" w14:textId="77777777" w:rsidR="00706F83" w:rsidRPr="00706F83" w:rsidRDefault="00706F83" w:rsidP="00706F83">
      <w:pPr>
        <w:numPr>
          <w:ilvl w:val="1"/>
          <w:numId w:val="53"/>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lastRenderedPageBreak/>
        <w:t>بيتا</w:t>
      </w:r>
    </w:p>
    <w:p w14:paraId="50953E37" w14:textId="77777777" w:rsidR="00706F83" w:rsidRPr="00706F83" w:rsidRDefault="00706F83" w:rsidP="00706F83">
      <w:pPr>
        <w:spacing w:line="360" w:lineRule="auto"/>
        <w:ind w:left="1440"/>
        <w:contextualSpacing/>
        <w:jc w:val="both"/>
        <w:rPr>
          <w:rFonts w:ascii="Sakkal Majalla" w:hAnsi="Sakkal Majalla" w:cs="Sakkal Majalla"/>
          <w:sz w:val="28"/>
          <w:szCs w:val="28"/>
        </w:rPr>
      </w:pPr>
      <w:r w:rsidRPr="00706F83">
        <w:rPr>
          <w:rFonts w:ascii="Sakkal Majalla" w:hAnsi="Sakkal Majalla" w:cs="Sakkal Majalla"/>
          <w:sz w:val="28"/>
          <w:szCs w:val="28"/>
          <w:rtl/>
        </w:rPr>
        <w:t>وتمثل قيمتها مقياسا لمخاطر الشركة، وهي إحدى مكونات نموذج تسعير الأصول الرأسمالية (</w:t>
      </w:r>
      <w:r w:rsidRPr="00706F83">
        <w:rPr>
          <w:rFonts w:ascii="Sakkal Majalla" w:hAnsi="Sakkal Majalla" w:cs="Sakkal Majalla"/>
          <w:sz w:val="28"/>
          <w:szCs w:val="28"/>
        </w:rPr>
        <w:t>CAPM</w:t>
      </w:r>
      <w:r w:rsidRPr="00706F83">
        <w:rPr>
          <w:rFonts w:ascii="Sakkal Majalla" w:hAnsi="Sakkal Majalla" w:cs="Sakkal Majalla"/>
          <w:sz w:val="28"/>
          <w:szCs w:val="28"/>
          <w:rtl/>
        </w:rPr>
        <w:t>) وهي تصف العلاقة بين العائد المتوقع للسوق بأسره والعائد المتوقع لمحفظة مالية أو سهم واحد، أي أنها تقيس مخاطرة السهم بالنسبة لمخاطرة السوق ككل</w:t>
      </w:r>
    </w:p>
    <w:p w14:paraId="0880991A" w14:textId="77777777" w:rsidR="00706F83" w:rsidRPr="00706F83" w:rsidRDefault="00706F83" w:rsidP="00706F83">
      <w:pPr>
        <w:numPr>
          <w:ilvl w:val="1"/>
          <w:numId w:val="53"/>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قيمة الشركة السوقية (</w:t>
      </w:r>
      <w:r w:rsidRPr="00706F83">
        <w:rPr>
          <w:rFonts w:ascii="Sakkal Majalla" w:hAnsi="Sakkal Majalla" w:cs="Sakkal Majalla"/>
          <w:b/>
          <w:bCs/>
          <w:sz w:val="28"/>
          <w:szCs w:val="28"/>
        </w:rPr>
        <w:t>MKTCAP</w:t>
      </w:r>
      <w:r w:rsidRPr="00706F83">
        <w:rPr>
          <w:rFonts w:ascii="Sakkal Majalla" w:hAnsi="Sakkal Majalla" w:cs="Sakkal Majalla"/>
          <w:b/>
          <w:bCs/>
          <w:sz w:val="28"/>
          <w:szCs w:val="28"/>
          <w:rtl/>
        </w:rPr>
        <w:t>)</w:t>
      </w:r>
    </w:p>
    <w:p w14:paraId="487E3B1C" w14:textId="77777777" w:rsidR="00706F83" w:rsidRPr="00706F83" w:rsidRDefault="00706F83" w:rsidP="00706F83">
      <w:pPr>
        <w:spacing w:line="360" w:lineRule="auto"/>
        <w:ind w:left="1440"/>
        <w:contextualSpacing/>
        <w:jc w:val="both"/>
        <w:rPr>
          <w:rFonts w:ascii="Sakkal Majalla" w:hAnsi="Sakkal Majalla" w:cs="Sakkal Majalla"/>
          <w:b/>
          <w:bCs/>
          <w:sz w:val="28"/>
          <w:szCs w:val="28"/>
        </w:rPr>
      </w:pPr>
      <w:r w:rsidRPr="00706F83">
        <w:rPr>
          <w:rFonts w:ascii="Sakkal Majalla" w:hAnsi="Sakkal Majalla" w:cs="Sakkal Majalla"/>
          <w:sz w:val="28"/>
          <w:szCs w:val="28"/>
          <w:rtl/>
        </w:rPr>
        <w:t>ويمكن تحديد قيمة الشركة أو قيمة أسهمها بطرق عديدة ومختلفة، والطريقة الأساسية لقياس هذه القيمة هي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مضاعفة جميع أسهم الشركة القائمة بالسعر الحالي للسهم الواحد في السوق</w:t>
      </w:r>
      <w:r w:rsidRPr="00706F83">
        <w:rPr>
          <w:rFonts w:ascii="Sakkal Majalla" w:hAnsi="Sakkal Majalla" w:cs="Sakkal Majalla" w:hint="cs"/>
          <w:sz w:val="28"/>
          <w:szCs w:val="28"/>
          <w:rtl/>
        </w:rPr>
        <w:t>.</w:t>
      </w:r>
    </w:p>
    <w:p w14:paraId="2DAE71A5" w14:textId="77777777" w:rsidR="00706F83" w:rsidRPr="00706F83" w:rsidRDefault="00706F83" w:rsidP="00706F83">
      <w:pPr>
        <w:numPr>
          <w:ilvl w:val="1"/>
          <w:numId w:val="53"/>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القيمة السوقية المضافة (</w:t>
      </w:r>
      <w:r w:rsidRPr="00706F83">
        <w:rPr>
          <w:rFonts w:ascii="Sakkal Majalla" w:hAnsi="Sakkal Majalla" w:cs="Sakkal Majalla"/>
          <w:b/>
          <w:bCs/>
          <w:sz w:val="28"/>
          <w:szCs w:val="28"/>
        </w:rPr>
        <w:t>MVA</w:t>
      </w:r>
      <w:r w:rsidRPr="00706F83">
        <w:rPr>
          <w:rFonts w:ascii="Sakkal Majalla" w:hAnsi="Sakkal Majalla" w:cs="Sakkal Majalla"/>
          <w:b/>
          <w:bCs/>
          <w:sz w:val="28"/>
          <w:szCs w:val="28"/>
          <w:rtl/>
        </w:rPr>
        <w:t>)</w:t>
      </w:r>
    </w:p>
    <w:p w14:paraId="184AA3EE" w14:textId="77777777" w:rsidR="00706F83" w:rsidRPr="00706F83" w:rsidRDefault="00706F83" w:rsidP="00706F83">
      <w:pPr>
        <w:spacing w:line="360" w:lineRule="auto"/>
        <w:ind w:left="1440"/>
        <w:contextualSpacing/>
        <w:jc w:val="both"/>
        <w:rPr>
          <w:rFonts w:ascii="Sakkal Majalla" w:hAnsi="Sakkal Majalla" w:cs="Sakkal Majalla"/>
          <w:b/>
          <w:bCs/>
          <w:sz w:val="28"/>
          <w:szCs w:val="28"/>
        </w:rPr>
      </w:pPr>
      <w:r w:rsidRPr="00706F83">
        <w:rPr>
          <w:rFonts w:ascii="Sakkal Majalla" w:hAnsi="Sakkal Majalla" w:cs="Sakkal Majalla"/>
          <w:sz w:val="28"/>
          <w:szCs w:val="28"/>
          <w:rtl/>
        </w:rPr>
        <w:t xml:space="preserve">تمثل القيمة المضافة الثروة الحقيقية التي أضافتها الشركة بفعل عمليات تم استغلالها، وتقيس الوزن الاقتصادي للشركة، وتمثل مقياس جوهري وهام يعبر عن أداء الشركة ومدى نجاحها في إدارة مواردها واستثمارها، وهي المؤشر الثاني الذي سوقته شركة </w:t>
      </w:r>
      <w:r w:rsidRPr="00706F83">
        <w:rPr>
          <w:rFonts w:ascii="Sakkal Majalla" w:hAnsi="Sakkal Majalla" w:cs="Sakkal Majalla"/>
          <w:sz w:val="28"/>
          <w:szCs w:val="28"/>
        </w:rPr>
        <w:t>Stern Stewart</w:t>
      </w:r>
      <w:r w:rsidRPr="00706F83">
        <w:rPr>
          <w:rFonts w:ascii="Sakkal Majalla" w:hAnsi="Sakkal Majalla" w:cs="Sakkal Majalla"/>
          <w:sz w:val="28"/>
          <w:szCs w:val="28"/>
          <w:rtl/>
        </w:rPr>
        <w:t xml:space="preserve"> كمؤشر لتقييم الأداء في الشركات وتشير القيمة السوقية المضافة إلى الفرق بين القيمة السوقية الحالية للشركة ورأس المال الذي يساهم به</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المستثمرون، كما في الميزانية العمومية</w:t>
      </w:r>
    </w:p>
    <w:p w14:paraId="027FA4E7"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وتتفق</w:t>
      </w:r>
      <w:r w:rsidRPr="00706F83">
        <w:rPr>
          <w:rFonts w:ascii="Sakkal Majalla" w:hAnsi="Sakkal Majalla" w:cs="Sakkal Majalla" w:hint="cs"/>
          <w:sz w:val="28"/>
          <w:szCs w:val="28"/>
          <w:rtl/>
        </w:rPr>
        <w:t xml:space="preserve"> الباحثة</w:t>
      </w:r>
      <w:r w:rsidRPr="00706F83">
        <w:rPr>
          <w:rFonts w:ascii="Sakkal Majalla" w:hAnsi="Sakkal Majalla" w:cs="Sakkal Majalla"/>
          <w:sz w:val="28"/>
          <w:szCs w:val="28"/>
          <w:rtl/>
        </w:rPr>
        <w:t xml:space="preserve"> بأنه عندما تكون القيمة السوقية المضافة إيجابية يعني يكون ذلك مؤشراً على تعظيم قيمة المساهمين، بينما في حال كانت سلبية فهي مؤشر على تخفيض القيمة، وتجدر الإشارة هنا الى ان هذا المقياس يعتبر من المقاييس التي تجمع مقاييس الأداء السوقية مع المقاييس</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المحاسبية.</w:t>
      </w:r>
    </w:p>
    <w:p w14:paraId="75E5D14F" w14:textId="77777777" w:rsidR="00706F83" w:rsidRPr="00706F83" w:rsidRDefault="00706F83" w:rsidP="00706F83">
      <w:pPr>
        <w:spacing w:line="360" w:lineRule="auto"/>
        <w:jc w:val="both"/>
        <w:rPr>
          <w:rFonts w:ascii="Sakkal Majalla" w:hAnsi="Sakkal Majalla" w:cs="Sakkal Majalla"/>
          <w:b/>
          <w:bCs/>
          <w:sz w:val="28"/>
          <w:szCs w:val="28"/>
        </w:rPr>
      </w:pPr>
      <w:proofErr w:type="gramStart"/>
      <w:r w:rsidRPr="00706F83">
        <w:rPr>
          <w:rFonts w:ascii="Sakkal Majalla" w:hAnsi="Sakkal Majalla" w:cs="Sakkal Majalla"/>
          <w:b/>
          <w:bCs/>
          <w:sz w:val="28"/>
          <w:szCs w:val="28"/>
          <w:rtl/>
        </w:rPr>
        <w:t>ثالثاً :</w:t>
      </w:r>
      <w:proofErr w:type="gramEnd"/>
      <w:r w:rsidRPr="00706F83">
        <w:rPr>
          <w:rFonts w:ascii="Sakkal Majalla" w:hAnsi="Sakkal Majalla" w:cs="Sakkal Majalla"/>
          <w:b/>
          <w:bCs/>
          <w:sz w:val="28"/>
          <w:szCs w:val="28"/>
          <w:rtl/>
        </w:rPr>
        <w:t xml:space="preserve"> مقاييس الأداء غير المالية</w:t>
      </w:r>
    </w:p>
    <w:p w14:paraId="0C9BC807" w14:textId="77777777" w:rsidR="00706F83" w:rsidRPr="00706F83" w:rsidRDefault="00706F83" w:rsidP="00706F83">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بعد تعظيم ثروة حملة الأسهم أحد الأهداف الرئيسية لإدارة الشركات، ويتم قياس مدى نجاح الشركات في ذلك </w:t>
      </w:r>
      <w:proofErr w:type="spellStart"/>
      <w:r w:rsidRPr="00706F83">
        <w:rPr>
          <w:rFonts w:ascii="Sakkal Majalla" w:hAnsi="Sakkal Majalla" w:cs="Sakkal Majalla"/>
          <w:sz w:val="28"/>
          <w:szCs w:val="28"/>
          <w:rtl/>
        </w:rPr>
        <w:t>بإستخدام</w:t>
      </w:r>
      <w:proofErr w:type="spellEnd"/>
      <w:r w:rsidRPr="00706F83">
        <w:rPr>
          <w:rFonts w:ascii="Sakkal Majalla" w:hAnsi="Sakkal Majalla" w:cs="Sakkal Majalla"/>
          <w:sz w:val="28"/>
          <w:szCs w:val="28"/>
          <w:rtl/>
        </w:rPr>
        <w:t xml:space="preserve"> المقاييس المالية للأداء، إلا أن تحسين الأداء المالي للشركات يعتمد بشكل أساسي على قدرتها على المنافسة، وبالتالي تعظيم حصتها السوقية، وهو ما يرتبط بالأداء غير المالي، حيث </w:t>
      </w:r>
      <w:r w:rsidRPr="00706F83">
        <w:rPr>
          <w:rFonts w:ascii="Sakkal Majalla" w:hAnsi="Sakkal Majalla" w:cs="Sakkal Majalla"/>
          <w:sz w:val="28"/>
          <w:szCs w:val="28"/>
          <w:rtl/>
        </w:rPr>
        <w:lastRenderedPageBreak/>
        <w:t xml:space="preserve">على الشركات أن تعمل على تحسين أدائها من خلال تطوير منتجاتها ورفع انتاجية العاملين لديها، </w:t>
      </w:r>
      <w:proofErr w:type="spellStart"/>
      <w:r w:rsidRPr="00706F83">
        <w:rPr>
          <w:rFonts w:ascii="Sakkal Majalla" w:hAnsi="Sakkal Majalla" w:cs="Sakkal Majalla"/>
          <w:sz w:val="28"/>
          <w:szCs w:val="28"/>
          <w:rtl/>
        </w:rPr>
        <w:t>والإهتمام</w:t>
      </w:r>
      <w:proofErr w:type="spellEnd"/>
      <w:r w:rsidRPr="00706F83">
        <w:rPr>
          <w:rFonts w:ascii="Sakkal Majalla" w:hAnsi="Sakkal Majalla" w:cs="Sakkal Majalla"/>
          <w:sz w:val="28"/>
          <w:szCs w:val="28"/>
          <w:rtl/>
        </w:rPr>
        <w:t xml:space="preserve"> بخدمات العملاء وبالتالي فإن مقاييس الأداء المالية غير المالية تعتبر مؤشراً هامة للمقاييس المالية في المستقبل، وتقيس مقاييس الأداء غير المالية الجوانب غير المالية للشركة، ومن أمثلة مقاييس الأداء غير المالية مقاييس مثل تنمية القوى العاملة وجودة المنتج ورضا العملاء والتسليم في الوقت المحدد ومقاييس الابتكار وتحقيق</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الأهداف الاستراتيجية وحصة السوق والكفاءة والإنتاجية والقيادة ورضا الموظفين </w:t>
      </w:r>
    </w:p>
    <w:p w14:paraId="4F55768E" w14:textId="77777777" w:rsidR="00706F83" w:rsidRPr="00706F83" w:rsidRDefault="00706F83" w:rsidP="001637A0">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ولمقاييس الأداء غير المالي عدة فوائد ومميزات هامة مقارنة بمقاييس الأداء المالي، منها</w:t>
      </w:r>
      <w:proofErr w:type="gramStart"/>
      <w:r w:rsidRPr="00706F83">
        <w:rPr>
          <w:rFonts w:ascii="Sakkal Majalla" w:hAnsi="Sakkal Majalla" w:cs="Sakkal Majalla"/>
          <w:sz w:val="28"/>
          <w:szCs w:val="28"/>
          <w:rtl/>
        </w:rPr>
        <w:t>: .</w:t>
      </w:r>
      <w:proofErr w:type="gramEnd"/>
      <w:r w:rsidRPr="00706F83">
        <w:rPr>
          <w:rFonts w:ascii="Sakkal Majalla" w:hAnsi="Sakkal Majalla" w:cs="Sakkal Majalla"/>
          <w:sz w:val="28"/>
          <w:szCs w:val="28"/>
          <w:rtl/>
        </w:rPr>
        <w:t xml:space="preserve"> يرتبط الأداء العالي لمقاييس الأداء غير المالية بشكل إيجابي مع الأداء المالي في المستقبل، وبهذه الطريقة، يمكن لمقاييس الأداء غير المالي أن تدفع إدارة الشركات الى اتخاذ إجراءات تفيد الشركة</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على المدى الطويل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تقلل مقاييس الأداء غير المالي من حجم إدارة الارباح، </w:t>
      </w:r>
      <w:proofErr w:type="spellStart"/>
      <w:r w:rsidRPr="00706F83">
        <w:rPr>
          <w:rFonts w:ascii="Sakkal Majalla" w:hAnsi="Sakkal Majalla" w:cs="Sakkal Majalla"/>
          <w:sz w:val="28"/>
          <w:szCs w:val="28"/>
          <w:rtl/>
        </w:rPr>
        <w:t>وبالتلي</w:t>
      </w:r>
      <w:proofErr w:type="spellEnd"/>
      <w:r w:rsidRPr="00706F83">
        <w:rPr>
          <w:rFonts w:ascii="Sakkal Majalla" w:hAnsi="Sakkal Majalla" w:cs="Sakkal Majalla"/>
          <w:sz w:val="28"/>
          <w:szCs w:val="28"/>
          <w:rtl/>
        </w:rPr>
        <w:t xml:space="preserve"> فهي غير متحيزة، إلا ان هذه المقاييس غالبا ما تختلف بين الشركات، مما يعوق مقارنة الأداء بين الشركات، كما أن هذه المقاييس غير المالية أسهل في التلاعب بها من المقاييس المالية نظرا لصعوبة التحقق منها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وبمقابل هذه المميزات يوجد العديد من المحددات التي تؤثر على نوع مقاييس الأداء المستخدمة في الشركات، ومن هذه المحددات:</w:t>
      </w:r>
    </w:p>
    <w:p w14:paraId="1CB20067" w14:textId="77777777" w:rsidR="00706F83" w:rsidRPr="00706F83" w:rsidRDefault="00706F83" w:rsidP="00706F83">
      <w:pPr>
        <w:numPr>
          <w:ilvl w:val="0"/>
          <w:numId w:val="59"/>
        </w:numPr>
        <w:spacing w:line="360" w:lineRule="auto"/>
        <w:contextualSpacing/>
        <w:jc w:val="both"/>
        <w:rPr>
          <w:rFonts w:ascii="Sakkal Majalla" w:hAnsi="Sakkal Majalla" w:cs="Sakkal Majalla"/>
          <w:sz w:val="28"/>
          <w:szCs w:val="28"/>
        </w:rPr>
      </w:pPr>
      <w:r w:rsidRPr="00706F83">
        <w:rPr>
          <w:rFonts w:ascii="Sakkal Majalla" w:hAnsi="Sakkal Majalla" w:cs="Sakkal Majalla"/>
          <w:b/>
          <w:bCs/>
          <w:sz w:val="28"/>
          <w:szCs w:val="28"/>
          <w:rtl/>
        </w:rPr>
        <w:t>استراتيجية الشركة:</w:t>
      </w:r>
      <w:r w:rsidRPr="00706F83">
        <w:rPr>
          <w:rFonts w:ascii="Sakkal Majalla" w:hAnsi="Sakkal Majalla" w:cs="Sakkal Majalla"/>
          <w:sz w:val="28"/>
          <w:szCs w:val="28"/>
          <w:rtl/>
        </w:rPr>
        <w:t xml:space="preserve"> </w:t>
      </w:r>
    </w:p>
    <w:p w14:paraId="73C62896" w14:textId="77777777" w:rsidR="00706F83" w:rsidRPr="00706F83" w:rsidRDefault="00706F83" w:rsidP="00706F83">
      <w:pPr>
        <w:spacing w:line="360" w:lineRule="auto"/>
        <w:ind w:left="720"/>
        <w:contextualSpacing/>
        <w:jc w:val="both"/>
        <w:rPr>
          <w:rFonts w:ascii="Sakkal Majalla" w:hAnsi="Sakkal Majalla" w:cs="Sakkal Majalla"/>
          <w:sz w:val="28"/>
          <w:szCs w:val="28"/>
          <w:rtl/>
        </w:rPr>
      </w:pPr>
      <w:r w:rsidRPr="00706F83">
        <w:rPr>
          <w:rFonts w:ascii="Sakkal Majalla" w:hAnsi="Sakkal Majalla" w:cs="Sakkal Majalla"/>
          <w:sz w:val="28"/>
          <w:szCs w:val="28"/>
          <w:rtl/>
        </w:rPr>
        <w:t>حيث تحدد الاستراتيجية الجوانب التي تريد الشركة أن تتفوق على منافسيها، إذ أن الشركات التي تتبع استراتيجية "البناء" تعتمد بشكل أكبر على المقاييس غير المالية، في حين أن الشركات التي تتبع استراتيجية "الحصاد" تستخدم بشكل أكبر من المقاييس المالية، وبما أن اعتماد</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إدارة الجودة الشاملة يتطلب زيادة الاعتماد على مقاييس الجودة غير المالية، فإن الشركات التي تتبع</w:t>
      </w:r>
    </w:p>
    <w:p w14:paraId="140FF30A" w14:textId="77777777" w:rsidR="00706F83" w:rsidRPr="00706F83" w:rsidRDefault="00706F83" w:rsidP="00706F83">
      <w:pPr>
        <w:numPr>
          <w:ilvl w:val="0"/>
          <w:numId w:val="59"/>
        </w:numPr>
        <w:spacing w:line="360" w:lineRule="auto"/>
        <w:contextualSpacing/>
        <w:jc w:val="both"/>
        <w:rPr>
          <w:rFonts w:ascii="Sakkal Majalla" w:hAnsi="Sakkal Majalla" w:cs="Sakkal Majalla"/>
          <w:sz w:val="28"/>
          <w:szCs w:val="28"/>
        </w:rPr>
      </w:pPr>
      <w:r w:rsidRPr="00706F83">
        <w:rPr>
          <w:rFonts w:ascii="Sakkal Majalla" w:hAnsi="Sakkal Majalla" w:cs="Sakkal Majalla"/>
          <w:sz w:val="28"/>
          <w:szCs w:val="28"/>
          <w:rtl/>
        </w:rPr>
        <w:t>استراتيجية موجهة نحو الجودة تضع وزنا أكبر لمقاييس الأداء غير المالي</w:t>
      </w:r>
    </w:p>
    <w:p w14:paraId="42EB7384" w14:textId="77777777" w:rsidR="00706F83" w:rsidRPr="00706F83" w:rsidRDefault="00706F83" w:rsidP="00706F83">
      <w:pPr>
        <w:numPr>
          <w:ilvl w:val="0"/>
          <w:numId w:val="59"/>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 xml:space="preserve">مقدار التنظيم: </w:t>
      </w:r>
    </w:p>
    <w:p w14:paraId="5DBB6139" w14:textId="77777777" w:rsidR="00706F83" w:rsidRDefault="00706F83" w:rsidP="00706F83">
      <w:pPr>
        <w:spacing w:line="360" w:lineRule="auto"/>
        <w:ind w:left="720"/>
        <w:contextualSpacing/>
        <w:jc w:val="both"/>
        <w:rPr>
          <w:rFonts w:ascii="Sakkal Majalla" w:hAnsi="Sakkal Majalla" w:cs="Sakkal Majalla"/>
          <w:sz w:val="28"/>
          <w:szCs w:val="28"/>
          <w:rtl/>
        </w:rPr>
      </w:pPr>
      <w:r w:rsidRPr="00706F83">
        <w:rPr>
          <w:rFonts w:ascii="Sakkal Majalla" w:hAnsi="Sakkal Majalla" w:cs="Sakkal Majalla"/>
          <w:sz w:val="28"/>
          <w:szCs w:val="28"/>
          <w:rtl/>
        </w:rPr>
        <w:t>إذ أن الشركات الأكثر تنظيما تعتمد بشكل أكبر نسبيا على مقاييس الأداء غير المالية، وهذا يدل على أن تلك الشركات تميل إلى خلق المزيد من الحواجز أمام تحويل العملاء من</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خلال توفير مستويات أعلى من جودة الخدمة ورضا العملاء</w:t>
      </w:r>
    </w:p>
    <w:p w14:paraId="3F84C057" w14:textId="77777777" w:rsidR="001169B3" w:rsidRPr="00706F83" w:rsidRDefault="001169B3" w:rsidP="00706F83">
      <w:pPr>
        <w:spacing w:line="360" w:lineRule="auto"/>
        <w:ind w:left="720"/>
        <w:contextualSpacing/>
        <w:jc w:val="both"/>
        <w:rPr>
          <w:rFonts w:ascii="Sakkal Majalla" w:hAnsi="Sakkal Majalla" w:cs="Sakkal Majalla"/>
          <w:sz w:val="28"/>
          <w:szCs w:val="28"/>
        </w:rPr>
      </w:pPr>
    </w:p>
    <w:p w14:paraId="788DB27A" w14:textId="77777777" w:rsidR="00706F83" w:rsidRPr="00706F83" w:rsidRDefault="00706F83" w:rsidP="00706F83">
      <w:pPr>
        <w:spacing w:line="360" w:lineRule="auto"/>
        <w:jc w:val="both"/>
        <w:rPr>
          <w:rFonts w:ascii="Sakkal Majalla" w:hAnsi="Sakkal Majalla" w:cs="Sakkal Majalla"/>
          <w:b/>
          <w:bCs/>
          <w:sz w:val="28"/>
          <w:szCs w:val="28"/>
        </w:rPr>
      </w:pPr>
      <w:r w:rsidRPr="00706F83">
        <w:rPr>
          <w:rFonts w:ascii="Sakkal Majalla" w:hAnsi="Sakkal Majalla" w:cs="Sakkal Majalla"/>
          <w:b/>
          <w:bCs/>
          <w:sz w:val="28"/>
          <w:szCs w:val="28"/>
          <w:rtl/>
        </w:rPr>
        <w:lastRenderedPageBreak/>
        <w:t>من أهم مقاييس الأداء غير المالية:</w:t>
      </w:r>
    </w:p>
    <w:p w14:paraId="6F04EC4D" w14:textId="77777777" w:rsidR="00706F83" w:rsidRPr="00706F83" w:rsidRDefault="00706F83" w:rsidP="00706F83">
      <w:pPr>
        <w:numPr>
          <w:ilvl w:val="0"/>
          <w:numId w:val="60"/>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مصاريف البحث والتطوير</w:t>
      </w:r>
    </w:p>
    <w:p w14:paraId="2AEA3B16" w14:textId="77777777" w:rsidR="00706F83" w:rsidRPr="00706F83" w:rsidRDefault="00706F83" w:rsidP="00706F83">
      <w:pPr>
        <w:spacing w:line="360" w:lineRule="auto"/>
        <w:ind w:left="720"/>
        <w:contextualSpacing/>
        <w:jc w:val="both"/>
        <w:rPr>
          <w:rFonts w:ascii="Sakkal Majalla" w:hAnsi="Sakkal Majalla" w:cs="Sakkal Majalla"/>
          <w:b/>
          <w:bCs/>
          <w:sz w:val="28"/>
          <w:szCs w:val="28"/>
        </w:rPr>
      </w:pPr>
      <w:r w:rsidRPr="00706F83">
        <w:rPr>
          <w:rFonts w:ascii="Sakkal Majalla" w:hAnsi="Sakkal Majalla" w:cs="Sakkal Majalla"/>
          <w:sz w:val="28"/>
          <w:szCs w:val="28"/>
          <w:rtl/>
        </w:rPr>
        <w:t xml:space="preserve">تشير أنشطة البحث والتطوير إلى السلوكيات المؤسسية المستمرة والمنهجية بهدف اكتساب معارف جديدة في مجال العلوم التكنولوجيا، وتطبيق هذه المعرفة الجديدة في تحسين التقنيات والمنتجات (الخدمات)، والمهارات كما تم تعريف نفقات البحث والتطوير بأنها النفقات الحالية والرأسمالية التي تنفق على العمل الإبداعي التي تجري بانتظام لزيادة المعرفة ووفقا للمجلس الاستشاري المعايير المحاسبة الاتحادية في الولايات المتحدة </w:t>
      </w:r>
      <w:r w:rsidRPr="00706F83">
        <w:rPr>
          <w:rFonts w:ascii="Sakkal Majalla" w:hAnsi="Sakkal Majalla" w:cs="Sakkal Majalla"/>
          <w:sz w:val="28"/>
          <w:szCs w:val="28"/>
        </w:rPr>
        <w:t>United States Federal Accounting Standards (Advisory Board (FASAB</w:t>
      </w:r>
      <w:r w:rsidRPr="00706F83">
        <w:rPr>
          <w:rFonts w:ascii="Sakkal Majalla" w:hAnsi="Sakkal Majalla" w:cs="Sakkal Majalla"/>
          <w:sz w:val="28"/>
          <w:szCs w:val="28"/>
          <w:rtl/>
        </w:rPr>
        <w:t xml:space="preserve"> يشير مصطلح الاستثمار في البحث والتطوير إلى المصروفات المتكبدة لدعم البحث عن معارف وأفكار جديدة أو منقحة ولتطبيق أو استخدام هذه المعارف والأفكار من أجل تطوير منتجات وعمليات جديدة أو محسنة مع توقع الحفاظ على القدرة الإنتاجية الاقتصادية الوطنية أو زيادة قدرتها أو تحقيق فوائد أخرى في المستقبل، ومن هنا فان مصاريف البحث والتطوير تساهم وتحدث الابتكارات الإضافية في شكل تحسينات في المنتجات والخدمات والابتكارات الجذرية تؤدي إلى إنشاء منتجات وخدمات</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جديدة</w:t>
      </w:r>
    </w:p>
    <w:p w14:paraId="76E9913B" w14:textId="77777777" w:rsidR="00706F83" w:rsidRPr="00706F83" w:rsidRDefault="00706F83" w:rsidP="001637A0">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بعد الاستثمار في البحث والتطوير استثماراً في الأصول غير الملموسة التي تساهم في نمو شركة على</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المدى الطويل، ولذلك، فإن القيمة السوقية للمؤسسة تعكس القيمة الحالية للموجودات غير الملموسة، مثل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الأصول المادية وتؤدي </w:t>
      </w:r>
      <w:proofErr w:type="spellStart"/>
      <w:r w:rsidRPr="00706F83">
        <w:rPr>
          <w:rFonts w:ascii="Sakkal Majalla" w:hAnsi="Sakkal Majalla" w:cs="Sakkal Majalla"/>
          <w:sz w:val="28"/>
          <w:szCs w:val="28"/>
          <w:rtl/>
        </w:rPr>
        <w:t>الإستثمارات</w:t>
      </w:r>
      <w:proofErr w:type="spellEnd"/>
      <w:r w:rsidRPr="00706F83">
        <w:rPr>
          <w:rFonts w:ascii="Sakkal Majalla" w:hAnsi="Sakkal Majalla" w:cs="Sakkal Majalla"/>
          <w:sz w:val="28"/>
          <w:szCs w:val="28"/>
          <w:rtl/>
        </w:rPr>
        <w:t xml:space="preserve"> الناجحة في مجال البحث والتطوير إلى منتج أو خدمة جديدة تمكن الشركة من التمييز بين الشركات الأخرى، وتتباين احتياجات العملاء باستمرار مع استمرار تطور طلبهم لتحسين السلع الجديدة، لذلك من أجل تحقيق رغبات العملاء، تقوم الشركات بتخصيص مبلغ كبير من ميزانيتها التشغيلية لأنشطة البحث والتطوير لتحسين وتصميم منتجات جديدة، وتمكن هذه المنتجات الجديدة الشركات من أن تكون الأولى في الأسواق الناشئة، مما يمنحها ميزة في الأسواق القائمة ويضمن التدفقات</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النقدية المستقبلية</w:t>
      </w:r>
    </w:p>
    <w:p w14:paraId="79758741" w14:textId="77777777" w:rsidR="00706F83" w:rsidRPr="00706F83" w:rsidRDefault="00706F83" w:rsidP="001637A0">
      <w:pPr>
        <w:spacing w:line="360" w:lineRule="auto"/>
        <w:ind w:firstLine="720"/>
        <w:jc w:val="both"/>
        <w:rPr>
          <w:rFonts w:ascii="Sakkal Majalla" w:hAnsi="Sakkal Majalla" w:cs="Sakkal Majalla"/>
          <w:sz w:val="28"/>
          <w:szCs w:val="28"/>
        </w:rPr>
      </w:pPr>
      <w:r w:rsidRPr="00706F83">
        <w:rPr>
          <w:rFonts w:ascii="Sakkal Majalla" w:hAnsi="Sakkal Majalla" w:cs="Sakkal Majalla"/>
          <w:sz w:val="28"/>
          <w:szCs w:val="28"/>
          <w:rtl/>
        </w:rPr>
        <w:t xml:space="preserve">كما أن قيمة حقوق الملكية للشركة تمثل قيمة صافي أصول الشركة، سواء كانت أصول ملموسة، أو غير ملموسة، وتعتبر مصاريف البحث والتطوير التي يتم </w:t>
      </w:r>
      <w:proofErr w:type="spellStart"/>
      <w:r w:rsidRPr="00706F83">
        <w:rPr>
          <w:rFonts w:ascii="Sakkal Majalla" w:hAnsi="Sakkal Majalla" w:cs="Sakkal Majalla"/>
          <w:sz w:val="28"/>
          <w:szCs w:val="28"/>
          <w:rtl/>
        </w:rPr>
        <w:t>رسملتها</w:t>
      </w:r>
      <w:proofErr w:type="spellEnd"/>
      <w:r w:rsidRPr="00706F83">
        <w:rPr>
          <w:rFonts w:ascii="Sakkal Majalla" w:hAnsi="Sakkal Majalla" w:cs="Sakkal Majalla"/>
          <w:sz w:val="28"/>
          <w:szCs w:val="28"/>
          <w:rtl/>
        </w:rPr>
        <w:t xml:space="preserve"> أحد أنواع الأنشطة </w:t>
      </w:r>
      <w:proofErr w:type="spellStart"/>
      <w:r w:rsidRPr="00706F83">
        <w:rPr>
          <w:rFonts w:ascii="Sakkal Majalla" w:hAnsi="Sakkal Majalla" w:cs="Sakkal Majalla"/>
          <w:sz w:val="28"/>
          <w:szCs w:val="28"/>
          <w:rtl/>
        </w:rPr>
        <w:t>الإستثمارية</w:t>
      </w:r>
      <w:proofErr w:type="spellEnd"/>
      <w:r w:rsidRPr="00706F83">
        <w:rPr>
          <w:rFonts w:ascii="Sakkal Majalla" w:hAnsi="Sakkal Majalla" w:cs="Sakkal Majalla"/>
          <w:sz w:val="28"/>
          <w:szCs w:val="28"/>
          <w:rtl/>
        </w:rPr>
        <w:t xml:space="preserve">، ويعود </w:t>
      </w:r>
      <w:r w:rsidRPr="00706F83">
        <w:rPr>
          <w:rFonts w:ascii="Sakkal Majalla" w:hAnsi="Sakkal Majalla" w:cs="Sakkal Majalla"/>
          <w:sz w:val="28"/>
          <w:szCs w:val="28"/>
          <w:rtl/>
        </w:rPr>
        <w:lastRenderedPageBreak/>
        <w:t>ذلك الى أن هذا الأنفاق يهدف الى توليد التدفقات النقدية المستقبلية، وبالتالي فإن حجم الإنفاق على أنشطة البحث والتطوير قد يكون مؤشراً مهما حول أداء الشركة في المستقبل، ومن هنا فقد تم التركيز على هذا المقياس من قبل المستثمرين في الاسواق المالية بشكل كبير جداً، إذ ينظرون اليه كمؤشر على زيادة الإنتاجية، وبالتالي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تحسين ربحية الشركة، وتعظيم السعر السوقي لها</w:t>
      </w:r>
    </w:p>
    <w:p w14:paraId="2CD2CE83" w14:textId="77777777" w:rsidR="00706F83" w:rsidRPr="00706F83" w:rsidRDefault="00706F83" w:rsidP="00706F83">
      <w:pPr>
        <w:numPr>
          <w:ilvl w:val="0"/>
          <w:numId w:val="60"/>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انتاجية العاملين:</w:t>
      </w:r>
    </w:p>
    <w:p w14:paraId="2E4941D8" w14:textId="77777777" w:rsidR="00706F83" w:rsidRPr="00706F83" w:rsidRDefault="00706F83" w:rsidP="00706F83">
      <w:pPr>
        <w:spacing w:line="360" w:lineRule="auto"/>
        <w:ind w:left="720"/>
        <w:contextualSpacing/>
        <w:jc w:val="both"/>
        <w:rPr>
          <w:rFonts w:ascii="Sakkal Majalla" w:hAnsi="Sakkal Majalla" w:cs="Sakkal Majalla"/>
          <w:sz w:val="28"/>
          <w:szCs w:val="28"/>
          <w:rtl/>
        </w:rPr>
      </w:pPr>
      <w:r w:rsidRPr="00706F83">
        <w:rPr>
          <w:rFonts w:ascii="Sakkal Majalla" w:hAnsi="Sakkal Majalla" w:cs="Sakkal Majalla"/>
          <w:sz w:val="28"/>
          <w:szCs w:val="28"/>
          <w:rtl/>
        </w:rPr>
        <w:t xml:space="preserve">يمكن تعريف الإنتاجية بأنها جودة أو حجم المنتج أو الخدمات الرئيسية التي توفرها المنظمة، وترتبط انتاجية العاملين </w:t>
      </w:r>
      <w:proofErr w:type="spellStart"/>
      <w:r w:rsidRPr="00706F83">
        <w:rPr>
          <w:rFonts w:ascii="Sakkal Majalla" w:hAnsi="Sakkal Majalla" w:cs="Sakkal Majalla"/>
          <w:sz w:val="28"/>
          <w:szCs w:val="28"/>
          <w:rtl/>
        </w:rPr>
        <w:t>بالاداء</w:t>
      </w:r>
      <w:proofErr w:type="spellEnd"/>
      <w:r w:rsidRPr="00706F83">
        <w:rPr>
          <w:rFonts w:ascii="Sakkal Majalla" w:hAnsi="Sakkal Majalla" w:cs="Sakkal Majalla"/>
          <w:sz w:val="28"/>
          <w:szCs w:val="28"/>
          <w:rtl/>
        </w:rPr>
        <w:t xml:space="preserve"> بعدة طرق، حيث تؤدي كفاءة العاملين الى انخفاض تكاليف التدريب، وانخفاض معدلات دوران الموظفين وتحسين جودة المنتجات، وبالتالي زيادة الحصة السوقية، مما يكون له أثر على مقاييس الاداء المالية، وهو ما يعزز من قيمة الشركة، ويؤثر </w:t>
      </w:r>
      <w:proofErr w:type="spellStart"/>
      <w:r w:rsidRPr="00706F83">
        <w:rPr>
          <w:rFonts w:ascii="Sakkal Majalla" w:hAnsi="Sakkal Majalla" w:cs="Sakkal Majalla"/>
          <w:sz w:val="28"/>
          <w:szCs w:val="28"/>
          <w:rtl/>
        </w:rPr>
        <w:t>فية</w:t>
      </w:r>
      <w:proofErr w:type="spellEnd"/>
      <w:r w:rsidRPr="00706F83">
        <w:rPr>
          <w:rFonts w:ascii="Sakkal Majalla" w:hAnsi="Sakkal Majalla" w:cs="Sakkal Majalla"/>
          <w:sz w:val="28"/>
          <w:szCs w:val="28"/>
          <w:rtl/>
        </w:rPr>
        <w:t xml:space="preserve"> القيمة السوقية لأسهمها</w:t>
      </w:r>
      <w:r w:rsidRPr="00706F83">
        <w:rPr>
          <w:rFonts w:ascii="Sakkal Majalla" w:hAnsi="Sakkal Majalla" w:cs="Sakkal Majalla" w:hint="cs"/>
          <w:sz w:val="28"/>
          <w:szCs w:val="28"/>
          <w:rtl/>
        </w:rPr>
        <w:t>.</w:t>
      </w:r>
    </w:p>
    <w:p w14:paraId="4B6FD588" w14:textId="77777777" w:rsidR="00706F83" w:rsidRPr="00706F83" w:rsidRDefault="00706F83" w:rsidP="00706F83">
      <w:pPr>
        <w:spacing w:line="360" w:lineRule="auto"/>
        <w:ind w:left="720"/>
        <w:contextualSpacing/>
        <w:jc w:val="both"/>
        <w:rPr>
          <w:rFonts w:ascii="Sakkal Majalla" w:hAnsi="Sakkal Majalla" w:cs="Sakkal Majalla"/>
          <w:b/>
          <w:bCs/>
          <w:sz w:val="28"/>
          <w:szCs w:val="28"/>
        </w:rPr>
      </w:pPr>
      <w:r w:rsidRPr="00706F83">
        <w:rPr>
          <w:rFonts w:ascii="Sakkal Majalla" w:hAnsi="Sakkal Majalla" w:cs="Sakkal Majalla"/>
          <w:sz w:val="28"/>
          <w:szCs w:val="28"/>
          <w:rtl/>
        </w:rPr>
        <w:t>كما ان انتاجية العاملين تساهم في تحسين الفعالية والاستفادة من الفرص وتحييد التهديدات، وبالتالي تخفيض التكاليف، وهو ما يسهم في تحسين مؤشرات الاداء المالية وتعظيم قيمة الشركة، كما أن تحسين انتاجية العاملين ترتبط بتنمية رأس المال البشري، والذي له تأثير مباشر على أصول رأس المال الفكري الذي سيؤدي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 xml:space="preserve">إلى نتائج مالية أعلى وتحسين العائد على الاستثمار للشركات بالإضافة الى ان إنتاجية العاملين تعبر عن عمليات الشركة الداخلية، حيث أن مقاييس أداء المنظمة من وجهة نظر العمليات الداخلية ستظهر للمدراء كيفية تنفيذ العمليات، وما إذا كان المنتج أو الخدمة </w:t>
      </w:r>
      <w:proofErr w:type="spellStart"/>
      <w:r w:rsidRPr="00706F83">
        <w:rPr>
          <w:rFonts w:ascii="Sakkal Majalla" w:hAnsi="Sakkal Majalla" w:cs="Sakkal Majalla"/>
          <w:sz w:val="28"/>
          <w:szCs w:val="28"/>
          <w:rtl/>
        </w:rPr>
        <w:t>تتواءم</w:t>
      </w:r>
      <w:proofErr w:type="spellEnd"/>
      <w:r w:rsidRPr="00706F83">
        <w:rPr>
          <w:rFonts w:ascii="Sakkal Majalla" w:hAnsi="Sakkal Majalla" w:cs="Sakkal Majalla"/>
          <w:sz w:val="28"/>
          <w:szCs w:val="28"/>
          <w:rtl/>
        </w:rPr>
        <w:t xml:space="preserve"> مع متطلبات متلقي الخدمة. ويرتبط هذا الجانب بكلاً من جانب متلقي الخدمة عن طريق خلق قيمة للعملاء، والجانب المالي، من خلال زيادة ثروة المساهمين ويتكون جانب العمليات الداخلية من ثلاثة أبعاد فرعية</w:t>
      </w:r>
    </w:p>
    <w:p w14:paraId="1C5FA8FC" w14:textId="77777777" w:rsidR="00706F83" w:rsidRPr="00706F83" w:rsidRDefault="00706F83" w:rsidP="00706F83">
      <w:pPr>
        <w:numPr>
          <w:ilvl w:val="0"/>
          <w:numId w:val="61"/>
        </w:numPr>
        <w:spacing w:line="360" w:lineRule="auto"/>
        <w:ind w:left="1410"/>
        <w:contextualSpacing/>
        <w:jc w:val="both"/>
        <w:rPr>
          <w:rFonts w:ascii="Sakkal Majalla" w:hAnsi="Sakkal Majalla" w:cs="Sakkal Majalla"/>
          <w:sz w:val="28"/>
          <w:szCs w:val="28"/>
        </w:rPr>
      </w:pPr>
      <w:r w:rsidRPr="00706F83">
        <w:rPr>
          <w:rFonts w:ascii="Sakkal Majalla" w:hAnsi="Sakkal Majalla" w:cs="Sakkal Majalla"/>
          <w:sz w:val="28"/>
          <w:szCs w:val="28"/>
          <w:rtl/>
        </w:rPr>
        <w:t xml:space="preserve"> عملية الإبداع والابتكار، والتي تتعلق بإيجاد المنتجات والخدمات والعمليات التي تقابل احتياجات متلقي</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الخدمة.</w:t>
      </w:r>
    </w:p>
    <w:p w14:paraId="1CE29893" w14:textId="77777777" w:rsidR="00706F83" w:rsidRPr="00706F83" w:rsidRDefault="00706F83" w:rsidP="00706F83">
      <w:pPr>
        <w:numPr>
          <w:ilvl w:val="0"/>
          <w:numId w:val="61"/>
        </w:numPr>
        <w:spacing w:line="360" w:lineRule="auto"/>
        <w:ind w:left="1410"/>
        <w:contextualSpacing/>
        <w:jc w:val="both"/>
        <w:rPr>
          <w:rFonts w:ascii="Sakkal Majalla" w:hAnsi="Sakkal Majalla" w:cs="Sakkal Majalla"/>
          <w:sz w:val="28"/>
          <w:szCs w:val="28"/>
        </w:rPr>
      </w:pPr>
      <w:r w:rsidRPr="00706F83">
        <w:rPr>
          <w:rFonts w:ascii="Sakkal Majalla" w:hAnsi="Sakkal Majalla" w:cs="Sakkal Majalla"/>
          <w:sz w:val="28"/>
          <w:szCs w:val="28"/>
          <w:rtl/>
        </w:rPr>
        <w:lastRenderedPageBreak/>
        <w:t>عملية التشغيل، وتمثل عمليات إنتاج المنتج وتوصيله للعملاء، والمبادرات الإستراتيجية الأساسية للمنظمات الرائدة في تحسين جودة التصنيع، وتقليل وقت التوصيل للعملاء، ومقابلة أوقات التوصيل</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المحددة.</w:t>
      </w:r>
    </w:p>
    <w:p w14:paraId="3C040EC1" w14:textId="77777777" w:rsidR="00706F83" w:rsidRPr="00706F83" w:rsidRDefault="00706F83" w:rsidP="00706F83">
      <w:pPr>
        <w:numPr>
          <w:ilvl w:val="0"/>
          <w:numId w:val="61"/>
        </w:numPr>
        <w:spacing w:line="360" w:lineRule="auto"/>
        <w:ind w:left="1410"/>
        <w:contextualSpacing/>
        <w:jc w:val="both"/>
        <w:rPr>
          <w:rFonts w:ascii="Sakkal Majalla" w:hAnsi="Sakkal Majalla" w:cs="Sakkal Majalla"/>
          <w:sz w:val="28"/>
          <w:szCs w:val="28"/>
        </w:rPr>
      </w:pPr>
      <w:r w:rsidRPr="00706F83">
        <w:rPr>
          <w:rFonts w:ascii="Sakkal Majalla" w:hAnsi="Sakkal Majalla" w:cs="Sakkal Majalla"/>
          <w:sz w:val="28"/>
          <w:szCs w:val="28"/>
          <w:rtl/>
        </w:rPr>
        <w:t>الخدمات المساندة، وتعمل على توفير الخدمة ومساندة متلقي الخدمة بعد البيع أو توصيل الخدمة أو</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السلعة.</w:t>
      </w:r>
    </w:p>
    <w:p w14:paraId="02B6C34E" w14:textId="77777777" w:rsidR="00706F83" w:rsidRPr="00706F83" w:rsidRDefault="00706F83" w:rsidP="00706F83">
      <w:pPr>
        <w:numPr>
          <w:ilvl w:val="0"/>
          <w:numId w:val="60"/>
        </w:numPr>
        <w:spacing w:line="360" w:lineRule="auto"/>
        <w:contextualSpacing/>
        <w:jc w:val="both"/>
        <w:rPr>
          <w:rFonts w:ascii="Sakkal Majalla" w:hAnsi="Sakkal Majalla" w:cs="Sakkal Majalla"/>
          <w:b/>
          <w:bCs/>
          <w:sz w:val="28"/>
          <w:szCs w:val="28"/>
        </w:rPr>
      </w:pPr>
      <w:r w:rsidRPr="00706F83">
        <w:rPr>
          <w:rFonts w:ascii="Sakkal Majalla" w:hAnsi="Sakkal Majalla" w:cs="Sakkal Majalla"/>
          <w:b/>
          <w:bCs/>
          <w:sz w:val="28"/>
          <w:szCs w:val="28"/>
          <w:rtl/>
        </w:rPr>
        <w:t>تحسين خدمات العملاء</w:t>
      </w:r>
    </w:p>
    <w:p w14:paraId="386F3BDD" w14:textId="77777777" w:rsidR="00706F83" w:rsidRPr="00706F83" w:rsidRDefault="00706F83" w:rsidP="00706F83">
      <w:pPr>
        <w:spacing w:line="360" w:lineRule="auto"/>
        <w:ind w:left="720"/>
        <w:contextualSpacing/>
        <w:jc w:val="both"/>
        <w:rPr>
          <w:rFonts w:ascii="Sakkal Majalla" w:hAnsi="Sakkal Majalla" w:cs="Sakkal Majalla"/>
          <w:b/>
          <w:bCs/>
          <w:sz w:val="28"/>
          <w:szCs w:val="28"/>
        </w:rPr>
      </w:pPr>
      <w:r w:rsidRPr="00706F83">
        <w:rPr>
          <w:rFonts w:ascii="Sakkal Majalla" w:hAnsi="Sakkal Majalla" w:cs="Sakkal Majalla"/>
          <w:sz w:val="28"/>
          <w:szCs w:val="28"/>
          <w:rtl/>
        </w:rPr>
        <w:t>يعد الزبائن شريان الحياة لأي منظمة، وبدون العملاء، لا تملك الشركة عائدات، ولا أرباح، وبالتالي لا توجد قيمة سوقية لها، وتعتبر جودة المنتج ورضا العملاء من العوامل الرئيسية المحددة لأداء الشركة، وهما ترتبطان الى درجة كبيرة، فمن خلال تحسين الجودة، يتم الوصول الى رضا العملاء، حيث يتحقق رضا العملاء من خلال العديد من الجوانب المتعلقة بالخدمات التي يتم تقديمها، مثل وقت التسليم، السعر،</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المطابقة، الاحتراف، أو أنها عادة ما تكون مجرد استجابة لطلبات العملاء</w:t>
      </w:r>
    </w:p>
    <w:p w14:paraId="1E584D6E" w14:textId="57F91A26" w:rsidR="00706F83" w:rsidRDefault="00706F83" w:rsidP="001637A0">
      <w:pPr>
        <w:spacing w:line="360" w:lineRule="auto"/>
        <w:ind w:firstLine="720"/>
        <w:jc w:val="both"/>
        <w:rPr>
          <w:rFonts w:ascii="Sakkal Majalla" w:hAnsi="Sakkal Majalla" w:cs="Sakkal Majalla"/>
          <w:sz w:val="28"/>
          <w:szCs w:val="28"/>
          <w:rtl/>
        </w:rPr>
      </w:pPr>
      <w:r w:rsidRPr="00706F83">
        <w:rPr>
          <w:rFonts w:ascii="Sakkal Majalla" w:hAnsi="Sakkal Majalla" w:cs="Sakkal Majalla"/>
          <w:sz w:val="28"/>
          <w:szCs w:val="28"/>
          <w:rtl/>
        </w:rPr>
        <w:t xml:space="preserve">تقوم الفلسفة الحديثة للإدارة على إعطاء المزيد من الأهمية لتحقيق رضا متلقي الخدمة واشباع حاجاتهم ورغباتهم. ويكمن السبب في ذلك أنه لم يتم إرضاء متلقي الخدمة، فسيتجهون الموردين آخرين (المنافسين) الإشباع </w:t>
      </w:r>
      <w:r w:rsidRPr="00706F83">
        <w:rPr>
          <w:rFonts w:ascii="Sakkal Majalla" w:hAnsi="Sakkal Majalla" w:cs="Sakkal Majalla"/>
          <w:sz w:val="28"/>
          <w:szCs w:val="28"/>
          <w:rtl/>
          <w:lang w:bidi="ar-EG"/>
        </w:rPr>
        <w:t>حاجاتهم</w:t>
      </w:r>
      <w:r w:rsidRPr="00706F83">
        <w:rPr>
          <w:rFonts w:ascii="Sakkal Majalla" w:hAnsi="Sakkal Majalla" w:cs="Sakkal Majalla"/>
          <w:sz w:val="28"/>
          <w:szCs w:val="28"/>
          <w:rtl/>
        </w:rPr>
        <w:t xml:space="preserve"> ورغباتهم. وتبرز أهمية هذا المنظور أنه يعطي فكرة كبيرة عن الأداء المستقبلي المتوقع حيث أن الأداء السيء من وجهة نظر متلقي الخدمة يعتبر مؤشر رئيسي </w:t>
      </w:r>
      <w:proofErr w:type="spellStart"/>
      <w:r w:rsidRPr="00706F83">
        <w:rPr>
          <w:rFonts w:ascii="Sakkal Majalla" w:hAnsi="Sakkal Majalla" w:cs="Sakkal Majalla"/>
          <w:sz w:val="28"/>
          <w:szCs w:val="28"/>
          <w:rtl/>
        </w:rPr>
        <w:t>للإنحدار</w:t>
      </w:r>
      <w:proofErr w:type="spellEnd"/>
      <w:r w:rsidRPr="00706F83">
        <w:rPr>
          <w:rFonts w:ascii="Sakkal Majalla" w:hAnsi="Sakkal Majalla" w:cs="Sakkal Majalla"/>
          <w:sz w:val="28"/>
          <w:szCs w:val="28"/>
          <w:rtl/>
        </w:rPr>
        <w:t xml:space="preserve"> المستقبلي، حتى ولو كانت الصورة المالية الحالية للشركة جيدة. ويركز هذا الجانب على قياس أداء الشركة من خلال استعراض مدى رضا متلقي الخدمة، وذلك من خلال تحليل حصص الشركة السوقية، وأنواع متلقي الخدمة، وعدد متلقي الخدمة الحاليين والمتوقعين، وأنواع العمليات التي تؤديها المنظمة لخدمة متلقي الخدمة، ومستويات رضا</w:t>
      </w:r>
      <w:r w:rsidRPr="00706F83">
        <w:rPr>
          <w:rFonts w:ascii="Sakkal Majalla" w:hAnsi="Sakkal Majalla" w:cs="Sakkal Majalla" w:hint="cs"/>
          <w:sz w:val="28"/>
          <w:szCs w:val="28"/>
          <w:rtl/>
        </w:rPr>
        <w:t xml:space="preserve"> </w:t>
      </w:r>
      <w:r w:rsidRPr="00706F83">
        <w:rPr>
          <w:rFonts w:ascii="Sakkal Majalla" w:hAnsi="Sakkal Majalla" w:cs="Sakkal Majalla"/>
          <w:sz w:val="28"/>
          <w:szCs w:val="28"/>
          <w:rtl/>
        </w:rPr>
        <w:t>متلقي الخدمة</w:t>
      </w:r>
      <w:r>
        <w:rPr>
          <w:rFonts w:ascii="Sakkal Majalla" w:hAnsi="Sakkal Majalla" w:cs="Sakkal Majalla" w:hint="cs"/>
          <w:sz w:val="28"/>
          <w:szCs w:val="28"/>
          <w:rtl/>
        </w:rPr>
        <w:t>.</w:t>
      </w:r>
    </w:p>
    <w:p w14:paraId="15705068" w14:textId="77777777" w:rsidR="00706F83" w:rsidRDefault="00706F83" w:rsidP="00706F83">
      <w:pPr>
        <w:spacing w:line="360" w:lineRule="auto"/>
        <w:jc w:val="both"/>
        <w:rPr>
          <w:rFonts w:ascii="Sakkal Majalla" w:hAnsi="Sakkal Majalla" w:cs="Sakkal Majalla"/>
          <w:sz w:val="28"/>
          <w:szCs w:val="28"/>
          <w:rtl/>
        </w:rPr>
      </w:pPr>
    </w:p>
    <w:p w14:paraId="170263DD" w14:textId="77777777" w:rsidR="001637A0" w:rsidRDefault="001637A0" w:rsidP="00706F83">
      <w:pPr>
        <w:spacing w:line="360" w:lineRule="auto"/>
        <w:jc w:val="both"/>
        <w:rPr>
          <w:rFonts w:ascii="Sakkal Majalla" w:hAnsi="Sakkal Majalla" w:cs="Sakkal Majalla"/>
          <w:sz w:val="28"/>
          <w:szCs w:val="28"/>
          <w:rtl/>
        </w:rPr>
      </w:pPr>
    </w:p>
    <w:p w14:paraId="7BF6A95D" w14:textId="77777777" w:rsidR="001637A0" w:rsidRDefault="001637A0" w:rsidP="00706F83">
      <w:pPr>
        <w:spacing w:line="360" w:lineRule="auto"/>
        <w:jc w:val="both"/>
        <w:rPr>
          <w:rFonts w:ascii="Sakkal Majalla" w:hAnsi="Sakkal Majalla" w:cs="Sakkal Majalla"/>
          <w:sz w:val="28"/>
          <w:szCs w:val="28"/>
          <w:rtl/>
        </w:rPr>
      </w:pPr>
    </w:p>
    <w:p w14:paraId="728A8457" w14:textId="6CE8DB17" w:rsidR="006C6670" w:rsidRPr="009479FD" w:rsidRDefault="006C6670" w:rsidP="009479FD">
      <w:pPr>
        <w:bidi w:val="0"/>
        <w:spacing w:line="360" w:lineRule="auto"/>
        <w:jc w:val="both"/>
        <w:rPr>
          <w:rFonts w:ascii="Sakkal Majalla" w:eastAsia="Calibri" w:hAnsi="Sakkal Majalla" w:cs="Sakkal Majalla"/>
          <w:b/>
          <w:bCs/>
          <w:kern w:val="0"/>
          <w:sz w:val="28"/>
          <w:szCs w:val="28"/>
          <w:lang w:bidi="ar-EG"/>
          <w14:ligatures w14:val="none"/>
        </w:rPr>
      </w:pPr>
      <w:r w:rsidRPr="009479FD">
        <w:rPr>
          <w:rFonts w:ascii="Sakkal Majalla" w:hAnsi="Sakkal Majalla" w:cs="Sakkal Majalla"/>
          <w:noProof/>
          <w:sz w:val="18"/>
          <w:szCs w:val="18"/>
          <w:lang w:bidi="ar-EG"/>
        </w:rPr>
        <w:lastRenderedPageBreak/>
        <w:drawing>
          <wp:anchor distT="0" distB="0" distL="114300" distR="114300" simplePos="0" relativeHeight="251657216" behindDoc="1" locked="0" layoutInCell="1" allowOverlap="1" wp14:anchorId="45BF3AEC" wp14:editId="5891CE64">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479FD">
        <w:rPr>
          <w:rFonts w:ascii="Sakkal Majalla" w:eastAsia="Calibri" w:hAnsi="Sakkal Majalla" w:cs="Sakkal Majalla"/>
          <w:b/>
          <w:bCs/>
          <w:kern w:val="0"/>
          <w:sz w:val="28"/>
          <w:szCs w:val="28"/>
          <w:lang w:bidi="ar-EG"/>
          <w14:ligatures w14:val="none"/>
        </w:rPr>
        <w:t>Mid-Ocean University</w:t>
      </w:r>
    </w:p>
    <w:p w14:paraId="4704024E" w14:textId="77777777" w:rsidR="006C6670" w:rsidRPr="009479FD" w:rsidRDefault="006C6670" w:rsidP="009479FD">
      <w:pPr>
        <w:bidi w:val="0"/>
        <w:spacing w:line="360" w:lineRule="auto"/>
        <w:jc w:val="both"/>
        <w:rPr>
          <w:rFonts w:ascii="Sakkal Majalla" w:eastAsia="Calibri" w:hAnsi="Sakkal Majalla" w:cs="Sakkal Majalla"/>
          <w:b/>
          <w:bCs/>
          <w:kern w:val="0"/>
          <w:sz w:val="28"/>
          <w:szCs w:val="28"/>
          <w:lang w:bidi="ar-EG"/>
          <w14:ligatures w14:val="none"/>
        </w:rPr>
      </w:pPr>
      <w:r w:rsidRPr="009479FD">
        <w:rPr>
          <w:rFonts w:ascii="Sakkal Majalla" w:eastAsia="Calibri" w:hAnsi="Sakkal Majalla" w:cs="Sakkal Majalla"/>
          <w:b/>
          <w:bCs/>
          <w:kern w:val="0"/>
          <w:sz w:val="28"/>
          <w:szCs w:val="28"/>
          <w:lang w:bidi="ar-EG"/>
          <w14:ligatures w14:val="none"/>
        </w:rPr>
        <w:t>College of Management</w:t>
      </w:r>
    </w:p>
    <w:p w14:paraId="7FD9382F" w14:textId="70E6F474" w:rsidR="006C6670" w:rsidRPr="009479FD" w:rsidRDefault="006C6670" w:rsidP="009479FD">
      <w:pPr>
        <w:bidi w:val="0"/>
        <w:spacing w:line="360" w:lineRule="auto"/>
        <w:jc w:val="both"/>
        <w:rPr>
          <w:rFonts w:ascii="Sakkal Majalla" w:eastAsia="Calibri" w:hAnsi="Sakkal Majalla" w:cs="Sakkal Majalla"/>
          <w:b/>
          <w:bCs/>
          <w:kern w:val="0"/>
          <w:sz w:val="28"/>
          <w:szCs w:val="28"/>
          <w:rtl/>
          <w:lang w:bidi="ar-EG"/>
          <w14:ligatures w14:val="none"/>
        </w:rPr>
      </w:pPr>
      <w:r w:rsidRPr="009479FD">
        <w:rPr>
          <w:rFonts w:ascii="Sakkal Majalla" w:eastAsia="Calibri" w:hAnsi="Sakkal Majalla" w:cs="Sakkal Majalla"/>
          <w:b/>
          <w:bCs/>
          <w:kern w:val="0"/>
          <w:sz w:val="28"/>
          <w:szCs w:val="28"/>
          <w:lang w:bidi="ar-EG"/>
          <w14:ligatures w14:val="none"/>
        </w:rPr>
        <w:t xml:space="preserve">Department of </w:t>
      </w:r>
      <w:proofErr w:type="gramStart"/>
      <w:r w:rsidR="002038EE" w:rsidRPr="009479FD">
        <w:rPr>
          <w:rFonts w:ascii="Sakkal Majalla" w:eastAsia="Calibri" w:hAnsi="Sakkal Majalla" w:cs="Sakkal Majalla"/>
          <w:b/>
          <w:bCs/>
          <w:kern w:val="0"/>
          <w:sz w:val="28"/>
          <w:szCs w:val="28"/>
          <w:lang w:bidi="ar-EG"/>
          <w14:ligatures w14:val="none"/>
        </w:rPr>
        <w:t xml:space="preserve">project </w:t>
      </w:r>
      <w:r w:rsidR="00BE1BEB" w:rsidRPr="009479FD">
        <w:rPr>
          <w:rFonts w:ascii="Sakkal Majalla" w:eastAsia="Calibri" w:hAnsi="Sakkal Majalla" w:cs="Sakkal Majalla"/>
          <w:b/>
          <w:bCs/>
          <w:kern w:val="0"/>
          <w:sz w:val="28"/>
          <w:szCs w:val="28"/>
          <w:lang w:bidi="ar-EG"/>
          <w14:ligatures w14:val="none"/>
        </w:rPr>
        <w:t xml:space="preserve"> </w:t>
      </w:r>
      <w:r w:rsidR="000E7522" w:rsidRPr="009479FD">
        <w:rPr>
          <w:rFonts w:ascii="Sakkal Majalla" w:eastAsia="Calibri" w:hAnsi="Sakkal Majalla" w:cs="Sakkal Majalla"/>
          <w:b/>
          <w:bCs/>
          <w:kern w:val="0"/>
          <w:sz w:val="28"/>
          <w:szCs w:val="28"/>
          <w:lang w:bidi="ar-EG"/>
          <w14:ligatures w14:val="none"/>
        </w:rPr>
        <w:t>management</w:t>
      </w:r>
      <w:proofErr w:type="gramEnd"/>
    </w:p>
    <w:p w14:paraId="4B4D58B6" w14:textId="77777777" w:rsidR="006C6670" w:rsidRPr="009479FD" w:rsidRDefault="006C6670" w:rsidP="009479FD">
      <w:pPr>
        <w:bidi w:val="0"/>
        <w:spacing w:line="360" w:lineRule="auto"/>
        <w:ind w:firstLine="720"/>
        <w:jc w:val="both"/>
        <w:rPr>
          <w:rFonts w:ascii="Sakkal Majalla" w:eastAsia="Calibri" w:hAnsi="Sakkal Majalla" w:cs="Sakkal Majalla"/>
          <w:b/>
          <w:bCs/>
          <w:kern w:val="0"/>
          <w:sz w:val="40"/>
          <w:szCs w:val="40"/>
          <w:lang w:bidi="ar-EG"/>
          <w14:ligatures w14:val="none"/>
        </w:rPr>
      </w:pPr>
    </w:p>
    <w:p w14:paraId="1473CB84" w14:textId="77777777" w:rsidR="00195FEE" w:rsidRPr="00706F83" w:rsidRDefault="00195FEE" w:rsidP="00706F83">
      <w:pPr>
        <w:bidi w:val="0"/>
        <w:spacing w:line="360" w:lineRule="auto"/>
        <w:jc w:val="center"/>
        <w:rPr>
          <w:rFonts w:ascii="Sakkal Majalla" w:eastAsia="Calibri" w:hAnsi="Sakkal Majalla" w:cs="Sakkal Majalla"/>
          <w:b/>
          <w:bCs/>
          <w:kern w:val="0"/>
          <w:sz w:val="40"/>
          <w:szCs w:val="40"/>
          <w:lang w:bidi="ar-EG"/>
          <w14:ligatures w14:val="none"/>
        </w:rPr>
      </w:pPr>
      <w:r w:rsidRPr="00706F83">
        <w:rPr>
          <w:rFonts w:ascii="Sakkal Majalla" w:eastAsia="Calibri" w:hAnsi="Sakkal Majalla" w:cs="Sakkal Majalla"/>
          <w:b/>
          <w:bCs/>
          <w:kern w:val="0"/>
          <w:sz w:val="40"/>
          <w:szCs w:val="40"/>
          <w:lang w:bidi="ar-EG"/>
          <w14:ligatures w14:val="none"/>
        </w:rPr>
        <w:t>The Impact of Risk Management on Company Performance: An Applied Study on Startups in Saudi Arabia</w:t>
      </w:r>
    </w:p>
    <w:p w14:paraId="501957C7" w14:textId="77777777" w:rsidR="006C6670" w:rsidRPr="009479FD" w:rsidRDefault="006C6670" w:rsidP="009479FD">
      <w:pPr>
        <w:bidi w:val="0"/>
        <w:spacing w:line="360" w:lineRule="auto"/>
        <w:jc w:val="both"/>
        <w:rPr>
          <w:rFonts w:ascii="Sakkal Majalla" w:eastAsia="Calibri" w:hAnsi="Sakkal Majalla" w:cs="Sakkal Majalla"/>
          <w:b/>
          <w:bCs/>
          <w:kern w:val="0"/>
          <w:sz w:val="28"/>
          <w:szCs w:val="28"/>
          <w:rtl/>
          <w:lang w:bidi="ar-EG"/>
          <w14:ligatures w14:val="none"/>
        </w:rPr>
      </w:pPr>
    </w:p>
    <w:p w14:paraId="77494B53" w14:textId="77777777" w:rsidR="006C6670" w:rsidRPr="00706F83" w:rsidRDefault="006C6670" w:rsidP="00706F83">
      <w:pPr>
        <w:bidi w:val="0"/>
        <w:spacing w:line="360" w:lineRule="auto"/>
        <w:jc w:val="center"/>
        <w:rPr>
          <w:rFonts w:ascii="Sakkal Majalla" w:eastAsia="Calibri" w:hAnsi="Sakkal Majalla" w:cs="Sakkal Majalla"/>
          <w:b/>
          <w:bCs/>
          <w:kern w:val="0"/>
          <w:sz w:val="36"/>
          <w:szCs w:val="36"/>
          <w:lang w:bidi="ar-EG"/>
          <w14:ligatures w14:val="none"/>
        </w:rPr>
      </w:pPr>
      <w:r w:rsidRPr="00706F83">
        <w:rPr>
          <w:rFonts w:ascii="Sakkal Majalla" w:eastAsia="Calibri" w:hAnsi="Sakkal Majalla" w:cs="Sakkal Majalla"/>
          <w:b/>
          <w:bCs/>
          <w:kern w:val="0"/>
          <w:sz w:val="36"/>
          <w:szCs w:val="36"/>
          <w:lang w:bidi="ar-EG"/>
          <w14:ligatures w14:val="none"/>
        </w:rPr>
        <w:t>Preparation</w:t>
      </w:r>
      <w:r w:rsidRPr="00706F83">
        <w:rPr>
          <w:rFonts w:ascii="Sakkal Majalla" w:eastAsia="Calibri" w:hAnsi="Sakkal Majalla" w:cs="Sakkal Majalla"/>
          <w:b/>
          <w:bCs/>
          <w:kern w:val="0"/>
          <w:sz w:val="36"/>
          <w:szCs w:val="36"/>
          <w:rtl/>
          <w:lang w:bidi="ar-EG"/>
          <w14:ligatures w14:val="none"/>
        </w:rPr>
        <w:t>:</w:t>
      </w:r>
    </w:p>
    <w:p w14:paraId="1AE28C41" w14:textId="77777777" w:rsidR="00E67EB6" w:rsidRPr="009479FD" w:rsidRDefault="00E67EB6" w:rsidP="00706F83">
      <w:pPr>
        <w:bidi w:val="0"/>
        <w:spacing w:line="360" w:lineRule="auto"/>
        <w:jc w:val="center"/>
        <w:rPr>
          <w:rFonts w:ascii="Sakkal Majalla" w:eastAsia="Calibri" w:hAnsi="Sakkal Majalla" w:cs="Sakkal Majalla"/>
          <w:b/>
          <w:bCs/>
          <w:kern w:val="0"/>
          <w:sz w:val="28"/>
          <w:szCs w:val="28"/>
          <w:lang w:bidi="ar-EG"/>
          <w14:ligatures w14:val="none"/>
        </w:rPr>
      </w:pPr>
      <w:r w:rsidRPr="009479FD">
        <w:rPr>
          <w:rFonts w:ascii="Sakkal Majalla" w:eastAsia="Calibri" w:hAnsi="Sakkal Majalla" w:cs="Sakkal Majalla"/>
          <w:b/>
          <w:bCs/>
          <w:kern w:val="0"/>
          <w:sz w:val="28"/>
          <w:szCs w:val="28"/>
          <w:lang w:bidi="ar-EG"/>
          <w14:ligatures w14:val="none"/>
        </w:rPr>
        <w:t xml:space="preserve">Murad Abdullah Hassan </w:t>
      </w:r>
      <w:proofErr w:type="spellStart"/>
      <w:r w:rsidRPr="009479FD">
        <w:rPr>
          <w:rFonts w:ascii="Sakkal Majalla" w:eastAsia="Calibri" w:hAnsi="Sakkal Majalla" w:cs="Sakkal Majalla"/>
          <w:b/>
          <w:bCs/>
          <w:kern w:val="0"/>
          <w:sz w:val="28"/>
          <w:szCs w:val="28"/>
          <w:lang w:bidi="ar-EG"/>
          <w14:ligatures w14:val="none"/>
        </w:rPr>
        <w:t>Attafi</w:t>
      </w:r>
      <w:proofErr w:type="spellEnd"/>
    </w:p>
    <w:p w14:paraId="5667C6E6" w14:textId="002B5EB4" w:rsidR="0047118F" w:rsidRPr="009479FD" w:rsidRDefault="00E67EB6" w:rsidP="00706F83">
      <w:pPr>
        <w:bidi w:val="0"/>
        <w:spacing w:line="360" w:lineRule="auto"/>
        <w:jc w:val="center"/>
        <w:rPr>
          <w:rFonts w:ascii="Sakkal Majalla" w:eastAsia="Calibri" w:hAnsi="Sakkal Majalla" w:cs="Sakkal Majalla"/>
          <w:b/>
          <w:bCs/>
          <w:kern w:val="0"/>
          <w:sz w:val="28"/>
          <w:szCs w:val="28"/>
          <w:rtl/>
          <w:lang w:bidi="ar-EG"/>
          <w14:ligatures w14:val="none"/>
        </w:rPr>
      </w:pPr>
      <w:r w:rsidRPr="009479FD">
        <w:rPr>
          <w:rFonts w:ascii="Sakkal Majalla" w:eastAsia="Calibri" w:hAnsi="Sakkal Majalla" w:cs="Sakkal Majalla"/>
          <w:b/>
          <w:bCs/>
          <w:kern w:val="0"/>
          <w:sz w:val="28"/>
          <w:szCs w:val="28"/>
          <w:lang w:bidi="ar-EG"/>
          <w14:ligatures w14:val="none"/>
        </w:rPr>
        <w:t>241000935</w:t>
      </w:r>
    </w:p>
    <w:p w14:paraId="71BFB2F3" w14:textId="516C739A" w:rsidR="0008096E" w:rsidRPr="009479FD" w:rsidRDefault="000C6761" w:rsidP="009479FD">
      <w:pPr>
        <w:bidi w:val="0"/>
        <w:spacing w:line="360" w:lineRule="auto"/>
        <w:jc w:val="both"/>
        <w:rPr>
          <w:rFonts w:ascii="Sakkal Majalla" w:eastAsia="Calibri" w:hAnsi="Sakkal Majalla" w:cs="Sakkal Majalla"/>
          <w:b/>
          <w:bCs/>
          <w:kern w:val="0"/>
          <w:sz w:val="28"/>
          <w:szCs w:val="28"/>
          <w:rtl/>
          <w:lang w:bidi="ar-EG"/>
          <w14:ligatures w14:val="none"/>
        </w:rPr>
      </w:pPr>
      <w:r w:rsidRPr="009479FD">
        <w:rPr>
          <w:rFonts w:ascii="Sakkal Majalla" w:eastAsia="Calibri" w:hAnsi="Sakkal Majalla" w:cs="Sakkal Majalla"/>
          <w:b/>
          <w:bCs/>
          <w:kern w:val="0"/>
          <w:sz w:val="28"/>
          <w:szCs w:val="28"/>
          <w:lang w:bidi="ar-EG"/>
          <w14:ligatures w14:val="none"/>
        </w:rPr>
        <w:t xml:space="preserve"> </w:t>
      </w:r>
    </w:p>
    <w:p w14:paraId="73A6AA98" w14:textId="77777777" w:rsidR="006C6670" w:rsidRPr="009479FD" w:rsidRDefault="006C6670" w:rsidP="00706F83">
      <w:pPr>
        <w:bidi w:val="0"/>
        <w:spacing w:line="360" w:lineRule="auto"/>
        <w:jc w:val="center"/>
        <w:rPr>
          <w:rFonts w:ascii="Sakkal Majalla" w:eastAsia="Calibri" w:hAnsi="Sakkal Majalla" w:cs="Sakkal Majalla"/>
          <w:b/>
          <w:bCs/>
          <w:kern w:val="0"/>
          <w:sz w:val="28"/>
          <w:szCs w:val="28"/>
          <w:lang w:bidi="ar-EG"/>
          <w14:ligatures w14:val="none"/>
        </w:rPr>
      </w:pPr>
      <w:r w:rsidRPr="009479FD">
        <w:rPr>
          <w:rFonts w:ascii="Sakkal Majalla" w:eastAsia="Calibri" w:hAnsi="Sakkal Majalla" w:cs="Sakkal Majalla"/>
          <w:b/>
          <w:bCs/>
          <w:kern w:val="0"/>
          <w:sz w:val="28"/>
          <w:szCs w:val="28"/>
          <w:lang w:bidi="ar-EG"/>
          <w14:ligatures w14:val="none"/>
        </w:rPr>
        <w:t>Supervision:</w:t>
      </w:r>
    </w:p>
    <w:p w14:paraId="73C2000C" w14:textId="77777777" w:rsidR="006C6670" w:rsidRPr="009479FD" w:rsidRDefault="006C6670" w:rsidP="00706F83">
      <w:pPr>
        <w:bidi w:val="0"/>
        <w:spacing w:line="360" w:lineRule="auto"/>
        <w:jc w:val="center"/>
        <w:rPr>
          <w:rFonts w:ascii="Sakkal Majalla" w:eastAsia="Calibri" w:hAnsi="Sakkal Majalla" w:cs="Sakkal Majalla"/>
          <w:b/>
          <w:bCs/>
          <w:kern w:val="0"/>
          <w:sz w:val="28"/>
          <w:szCs w:val="28"/>
          <w:lang w:bidi="ar-EG"/>
          <w14:ligatures w14:val="none"/>
        </w:rPr>
      </w:pPr>
      <w:r w:rsidRPr="009479FD">
        <w:rPr>
          <w:rFonts w:ascii="Sakkal Majalla" w:eastAsia="Calibri" w:hAnsi="Sakkal Majalla" w:cs="Sakkal Majalla"/>
          <w:b/>
          <w:bCs/>
          <w:kern w:val="0"/>
          <w:sz w:val="28"/>
          <w:szCs w:val="28"/>
          <w:lang w:bidi="ar-EG"/>
          <w14:ligatures w14:val="none"/>
        </w:rPr>
        <w:t xml:space="preserve">Dr. Asma </w:t>
      </w:r>
      <w:proofErr w:type="spellStart"/>
      <w:r w:rsidRPr="009479FD">
        <w:rPr>
          <w:rFonts w:ascii="Sakkal Majalla" w:eastAsia="Calibri" w:hAnsi="Sakkal Majalla" w:cs="Sakkal Majalla"/>
          <w:b/>
          <w:bCs/>
          <w:kern w:val="0"/>
          <w:sz w:val="28"/>
          <w:szCs w:val="28"/>
          <w:lang w:bidi="ar-EG"/>
          <w14:ligatures w14:val="none"/>
        </w:rPr>
        <w:t>Abuanzeh</w:t>
      </w:r>
      <w:proofErr w:type="spellEnd"/>
    </w:p>
    <w:p w14:paraId="10B5BE72" w14:textId="45139742" w:rsidR="00D22171" w:rsidRPr="009479FD" w:rsidRDefault="006C6670" w:rsidP="00706F83">
      <w:pPr>
        <w:spacing w:line="360" w:lineRule="auto"/>
        <w:jc w:val="center"/>
        <w:rPr>
          <w:rFonts w:ascii="Sakkal Majalla" w:hAnsi="Sakkal Majalla" w:cs="Sakkal Majalla"/>
          <w:sz w:val="28"/>
          <w:szCs w:val="28"/>
          <w:u w:val="single"/>
          <w:rtl/>
        </w:rPr>
      </w:pPr>
      <w:r w:rsidRPr="009479FD">
        <w:rPr>
          <w:rFonts w:ascii="Sakkal Majalla" w:eastAsia="Calibri" w:hAnsi="Sakkal Majalla" w:cs="Sakkal Majalla"/>
          <w:b/>
          <w:bCs/>
          <w:kern w:val="0"/>
          <w:sz w:val="28"/>
          <w:szCs w:val="28"/>
          <w:lang w:bidi="ar-EG"/>
          <w14:ligatures w14:val="none"/>
        </w:rPr>
        <w:t>144</w:t>
      </w:r>
      <w:r w:rsidR="00195FEE" w:rsidRPr="009479FD">
        <w:rPr>
          <w:rFonts w:ascii="Sakkal Majalla" w:eastAsia="Calibri" w:hAnsi="Sakkal Majalla" w:cs="Sakkal Majalla"/>
          <w:b/>
          <w:bCs/>
          <w:kern w:val="0"/>
          <w:sz w:val="28"/>
          <w:szCs w:val="28"/>
          <w:lang w:bidi="ar-EG"/>
          <w14:ligatures w14:val="none"/>
        </w:rPr>
        <w:t>6</w:t>
      </w:r>
      <w:r w:rsidRPr="009479FD">
        <w:rPr>
          <w:rFonts w:ascii="Sakkal Majalla" w:eastAsia="Calibri" w:hAnsi="Sakkal Majalla" w:cs="Sakkal Majalla"/>
          <w:b/>
          <w:bCs/>
          <w:kern w:val="0"/>
          <w:sz w:val="28"/>
          <w:szCs w:val="28"/>
          <w:lang w:bidi="ar-EG"/>
          <w14:ligatures w14:val="none"/>
        </w:rPr>
        <w:t>-2024</w:t>
      </w:r>
    </w:p>
    <w:sectPr w:rsidR="00D22171" w:rsidRPr="009479FD" w:rsidSect="00EB2B8D">
      <w:headerReference w:type="first" r:id="rId11"/>
      <w:footerReference w:type="first" r:id="rId12"/>
      <w:pgSz w:w="11906" w:h="16838" w:code="9"/>
      <w:pgMar w:top="1440" w:right="1985" w:bottom="1440" w:left="1418" w:header="709" w:footer="709"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681B9" w14:textId="77777777" w:rsidR="002B21AD" w:rsidRDefault="002B21AD" w:rsidP="009125CE">
      <w:pPr>
        <w:spacing w:after="0" w:line="240" w:lineRule="auto"/>
      </w:pPr>
      <w:r>
        <w:separator/>
      </w:r>
    </w:p>
  </w:endnote>
  <w:endnote w:type="continuationSeparator" w:id="0">
    <w:p w14:paraId="73E01E36" w14:textId="77777777" w:rsidR="002B21AD" w:rsidRDefault="002B21A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34879933"/>
      <w:docPartObj>
        <w:docPartGallery w:val="Page Numbers (Bottom of Page)"/>
        <w:docPartUnique/>
      </w:docPartObj>
    </w:sdtPr>
    <w:sdtEndPr>
      <w:rPr>
        <w:noProof/>
      </w:rPr>
    </w:sdtEndPr>
    <w:sdtContent>
      <w:p w14:paraId="6A6000FE" w14:textId="6E2CCF97" w:rsidR="009D657C" w:rsidRDefault="009D65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F3CEFD" w14:textId="77777777" w:rsidR="009D657C" w:rsidRDefault="009D6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03152842"/>
      <w:docPartObj>
        <w:docPartGallery w:val="Page Numbers (Bottom of Page)"/>
        <w:docPartUnique/>
      </w:docPartObj>
    </w:sdtPr>
    <w:sdtEndPr>
      <w:rPr>
        <w:rFonts w:ascii="Sakkal Majalla" w:hAnsi="Sakkal Majalla" w:cs="Sakkal Majalla"/>
        <w:b/>
        <w:bCs/>
        <w:noProof/>
        <w:sz w:val="24"/>
        <w:szCs w:val="24"/>
      </w:rPr>
    </w:sdtEndPr>
    <w:sdtContent>
      <w:p w14:paraId="10EDC43B" w14:textId="29D27F39" w:rsidR="007367D4" w:rsidRPr="007367D4" w:rsidRDefault="007367D4" w:rsidP="007367D4">
        <w:pPr>
          <w:pStyle w:val="Footer"/>
          <w:jc w:val="center"/>
          <w:rPr>
            <w:rFonts w:ascii="Sakkal Majalla" w:hAnsi="Sakkal Majalla" w:cs="Sakkal Majalla"/>
            <w:b/>
            <w:bCs/>
            <w:sz w:val="24"/>
            <w:szCs w:val="24"/>
          </w:rPr>
        </w:pPr>
        <w:r w:rsidRPr="007367D4">
          <w:rPr>
            <w:rFonts w:ascii="Sakkal Majalla" w:hAnsi="Sakkal Majalla" w:cs="Sakkal Majalla"/>
            <w:b/>
            <w:bCs/>
            <w:sz w:val="24"/>
            <w:szCs w:val="24"/>
          </w:rPr>
          <w:fldChar w:fldCharType="begin"/>
        </w:r>
        <w:r w:rsidRPr="007367D4">
          <w:rPr>
            <w:rFonts w:ascii="Sakkal Majalla" w:hAnsi="Sakkal Majalla" w:cs="Sakkal Majalla"/>
            <w:b/>
            <w:bCs/>
            <w:sz w:val="24"/>
            <w:szCs w:val="24"/>
          </w:rPr>
          <w:instrText xml:space="preserve"> PAGE   \* MERGEFORMAT </w:instrText>
        </w:r>
        <w:r w:rsidRPr="007367D4">
          <w:rPr>
            <w:rFonts w:ascii="Sakkal Majalla" w:hAnsi="Sakkal Majalla" w:cs="Sakkal Majalla"/>
            <w:b/>
            <w:bCs/>
            <w:sz w:val="24"/>
            <w:szCs w:val="24"/>
          </w:rPr>
          <w:fldChar w:fldCharType="separate"/>
        </w:r>
        <w:r w:rsidRPr="007367D4">
          <w:rPr>
            <w:rFonts w:ascii="Sakkal Majalla" w:hAnsi="Sakkal Majalla" w:cs="Sakkal Majalla"/>
            <w:b/>
            <w:bCs/>
            <w:noProof/>
            <w:sz w:val="24"/>
            <w:szCs w:val="24"/>
          </w:rPr>
          <w:t>2</w:t>
        </w:r>
        <w:r w:rsidRPr="007367D4">
          <w:rPr>
            <w:rFonts w:ascii="Sakkal Majalla" w:hAnsi="Sakkal Majalla" w:cs="Sakkal Majalla"/>
            <w:b/>
            <w:bCs/>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658AB" w14:textId="77777777" w:rsidR="002B21AD" w:rsidRDefault="002B21AD" w:rsidP="009125CE">
      <w:pPr>
        <w:spacing w:after="0" w:line="240" w:lineRule="auto"/>
      </w:pPr>
      <w:r>
        <w:separator/>
      </w:r>
    </w:p>
  </w:footnote>
  <w:footnote w:type="continuationSeparator" w:id="0">
    <w:p w14:paraId="146AD2CE" w14:textId="77777777" w:rsidR="002B21AD" w:rsidRDefault="002B21A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8B218" w14:textId="77777777" w:rsidR="007367D4" w:rsidRDefault="007367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2229B"/>
    <w:multiLevelType w:val="hybridMultilevel"/>
    <w:tmpl w:val="97B8DF3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075805"/>
    <w:multiLevelType w:val="hybridMultilevel"/>
    <w:tmpl w:val="7B329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A4B81"/>
    <w:multiLevelType w:val="multilevel"/>
    <w:tmpl w:val="AFEC987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94425E8"/>
    <w:multiLevelType w:val="hybridMultilevel"/>
    <w:tmpl w:val="39500730"/>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5513AF"/>
    <w:multiLevelType w:val="hybridMultilevel"/>
    <w:tmpl w:val="8DC2C44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D82FED"/>
    <w:multiLevelType w:val="hybridMultilevel"/>
    <w:tmpl w:val="77E86EC6"/>
    <w:lvl w:ilvl="0" w:tplc="4B1A7F0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7947D7"/>
    <w:multiLevelType w:val="hybridMultilevel"/>
    <w:tmpl w:val="32289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85112A"/>
    <w:multiLevelType w:val="hybridMultilevel"/>
    <w:tmpl w:val="C818C67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BD512F7"/>
    <w:multiLevelType w:val="hybridMultilevel"/>
    <w:tmpl w:val="6770B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CFD6E9B"/>
    <w:multiLevelType w:val="hybridMultilevel"/>
    <w:tmpl w:val="991C62A2"/>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D356662"/>
    <w:multiLevelType w:val="hybridMultilevel"/>
    <w:tmpl w:val="06AEA47E"/>
    <w:lvl w:ilvl="0" w:tplc="04090011">
      <w:start w:val="1"/>
      <w:numFmt w:val="decimal"/>
      <w:lvlText w:val="%1)"/>
      <w:lvlJc w:val="left"/>
      <w:pPr>
        <w:ind w:left="1211" w:hanging="360"/>
      </w:pPr>
    </w:lvl>
    <w:lvl w:ilvl="1" w:tplc="04090019" w:tentative="1">
      <w:start w:val="1"/>
      <w:numFmt w:val="lowerLetter"/>
      <w:lvlText w:val="%2."/>
      <w:lvlJc w:val="left"/>
      <w:pPr>
        <w:ind w:left="1000" w:hanging="360"/>
      </w:pPr>
    </w:lvl>
    <w:lvl w:ilvl="2" w:tplc="0409001B" w:tentative="1">
      <w:start w:val="1"/>
      <w:numFmt w:val="lowerRoman"/>
      <w:lvlText w:val="%3."/>
      <w:lvlJc w:val="right"/>
      <w:pPr>
        <w:ind w:left="1720" w:hanging="180"/>
      </w:pPr>
    </w:lvl>
    <w:lvl w:ilvl="3" w:tplc="0409000F" w:tentative="1">
      <w:start w:val="1"/>
      <w:numFmt w:val="decimal"/>
      <w:lvlText w:val="%4."/>
      <w:lvlJc w:val="left"/>
      <w:pPr>
        <w:ind w:left="2440" w:hanging="360"/>
      </w:pPr>
    </w:lvl>
    <w:lvl w:ilvl="4" w:tplc="04090019" w:tentative="1">
      <w:start w:val="1"/>
      <w:numFmt w:val="lowerLetter"/>
      <w:lvlText w:val="%5."/>
      <w:lvlJc w:val="left"/>
      <w:pPr>
        <w:ind w:left="3160" w:hanging="360"/>
      </w:pPr>
    </w:lvl>
    <w:lvl w:ilvl="5" w:tplc="0409001B" w:tentative="1">
      <w:start w:val="1"/>
      <w:numFmt w:val="lowerRoman"/>
      <w:lvlText w:val="%6."/>
      <w:lvlJc w:val="right"/>
      <w:pPr>
        <w:ind w:left="3880" w:hanging="180"/>
      </w:pPr>
    </w:lvl>
    <w:lvl w:ilvl="6" w:tplc="0409000F" w:tentative="1">
      <w:start w:val="1"/>
      <w:numFmt w:val="decimal"/>
      <w:lvlText w:val="%7."/>
      <w:lvlJc w:val="left"/>
      <w:pPr>
        <w:ind w:left="4600" w:hanging="360"/>
      </w:pPr>
    </w:lvl>
    <w:lvl w:ilvl="7" w:tplc="04090019" w:tentative="1">
      <w:start w:val="1"/>
      <w:numFmt w:val="lowerLetter"/>
      <w:lvlText w:val="%8."/>
      <w:lvlJc w:val="left"/>
      <w:pPr>
        <w:ind w:left="5320" w:hanging="360"/>
      </w:pPr>
    </w:lvl>
    <w:lvl w:ilvl="8" w:tplc="0409001B" w:tentative="1">
      <w:start w:val="1"/>
      <w:numFmt w:val="lowerRoman"/>
      <w:lvlText w:val="%9."/>
      <w:lvlJc w:val="right"/>
      <w:pPr>
        <w:ind w:left="6040" w:hanging="180"/>
      </w:pPr>
    </w:lvl>
  </w:abstractNum>
  <w:abstractNum w:abstractNumId="1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D26D71"/>
    <w:multiLevelType w:val="hybridMultilevel"/>
    <w:tmpl w:val="A296E6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EEE64AA"/>
    <w:multiLevelType w:val="hybridMultilevel"/>
    <w:tmpl w:val="179C4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F8B046F"/>
    <w:multiLevelType w:val="hybridMultilevel"/>
    <w:tmpl w:val="AA6A43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0EF4558"/>
    <w:multiLevelType w:val="hybridMultilevel"/>
    <w:tmpl w:val="A296E6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33873EB"/>
    <w:multiLevelType w:val="hybridMultilevel"/>
    <w:tmpl w:val="6FBAD5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34021EE"/>
    <w:multiLevelType w:val="hybridMultilevel"/>
    <w:tmpl w:val="B8DC3D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15760C38"/>
    <w:multiLevelType w:val="hybridMultilevel"/>
    <w:tmpl w:val="8BCC7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6E91386"/>
    <w:multiLevelType w:val="hybridMultilevel"/>
    <w:tmpl w:val="7BAC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15:restartNumberingAfterBreak="0">
    <w:nsid w:val="1BF3653B"/>
    <w:multiLevelType w:val="hybridMultilevel"/>
    <w:tmpl w:val="2ED287D6"/>
    <w:lvl w:ilvl="0" w:tplc="A96E5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2F6C25"/>
    <w:multiLevelType w:val="hybridMultilevel"/>
    <w:tmpl w:val="3AB8ECE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B57892"/>
    <w:multiLevelType w:val="hybridMultilevel"/>
    <w:tmpl w:val="581EF4AA"/>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1E94566E"/>
    <w:multiLevelType w:val="multilevel"/>
    <w:tmpl w:val="1F8C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B948A9"/>
    <w:multiLevelType w:val="hybridMultilevel"/>
    <w:tmpl w:val="6A04B286"/>
    <w:lvl w:ilvl="0" w:tplc="B68A5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05F2460"/>
    <w:multiLevelType w:val="hybridMultilevel"/>
    <w:tmpl w:val="20B63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ED5A9B"/>
    <w:multiLevelType w:val="hybridMultilevel"/>
    <w:tmpl w:val="15FA56D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22F13DD6"/>
    <w:multiLevelType w:val="hybridMultilevel"/>
    <w:tmpl w:val="69C418D6"/>
    <w:lvl w:ilvl="0" w:tplc="7EA87E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195991"/>
    <w:multiLevelType w:val="hybridMultilevel"/>
    <w:tmpl w:val="FFD08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277441DD"/>
    <w:multiLevelType w:val="hybridMultilevel"/>
    <w:tmpl w:val="13A2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78557D5"/>
    <w:multiLevelType w:val="multilevel"/>
    <w:tmpl w:val="B546B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7C565EE"/>
    <w:multiLevelType w:val="hybridMultilevel"/>
    <w:tmpl w:val="5290C63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5" w15:restartNumberingAfterBreak="0">
    <w:nsid w:val="288F2351"/>
    <w:multiLevelType w:val="multilevel"/>
    <w:tmpl w:val="BB0E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99024C7"/>
    <w:multiLevelType w:val="multilevel"/>
    <w:tmpl w:val="300C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460414"/>
    <w:multiLevelType w:val="hybridMultilevel"/>
    <w:tmpl w:val="261A3BAE"/>
    <w:lvl w:ilvl="0" w:tplc="06B83980">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implified Arabic" w:eastAsiaTheme="minorHAnsi" w:hAnsi="Simplified Arabic" w:cs="Simplified Arabic"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A71698F"/>
    <w:multiLevelType w:val="hybridMultilevel"/>
    <w:tmpl w:val="C5586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AF11318"/>
    <w:multiLevelType w:val="hybridMultilevel"/>
    <w:tmpl w:val="158AA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B0E7625"/>
    <w:multiLevelType w:val="hybridMultilevel"/>
    <w:tmpl w:val="21EC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BDA7F49"/>
    <w:multiLevelType w:val="hybridMultilevel"/>
    <w:tmpl w:val="F27070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EF3DC6"/>
    <w:multiLevelType w:val="hybridMultilevel"/>
    <w:tmpl w:val="2AFC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C6F50C3"/>
    <w:multiLevelType w:val="hybridMultilevel"/>
    <w:tmpl w:val="EC9E2C0E"/>
    <w:lvl w:ilvl="0" w:tplc="78DAD5AA">
      <w:start w:val="1"/>
      <w:numFmt w:val="decimal"/>
      <w:lvlText w:val="%1."/>
      <w:lvlJc w:val="left"/>
      <w:pPr>
        <w:ind w:left="720" w:hanging="360"/>
      </w:pPr>
      <w:rPr>
        <w:rFonts w:ascii="Sakkal Majalla" w:eastAsiaTheme="minorHAnsi" w:hAnsi="Sakkal Majalla" w:cs="Sakkal Majalla"/>
        <w:b w:val="0"/>
        <w:bCs w:val="0"/>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2C7D6F06"/>
    <w:multiLevelType w:val="hybridMultilevel"/>
    <w:tmpl w:val="63B2151C"/>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CCE180B"/>
    <w:multiLevelType w:val="hybridMultilevel"/>
    <w:tmpl w:val="0A3053C8"/>
    <w:lvl w:ilvl="0" w:tplc="04090013">
      <w:start w:val="1"/>
      <w:numFmt w:val="arabicAlpha"/>
      <w:lvlText w:val="%1-"/>
      <w:lvlJc w:val="center"/>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15:restartNumberingAfterBreak="0">
    <w:nsid w:val="2F465D99"/>
    <w:multiLevelType w:val="hybridMultilevel"/>
    <w:tmpl w:val="1C7E4CC4"/>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FE05152"/>
    <w:multiLevelType w:val="multilevel"/>
    <w:tmpl w:val="E508E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4710EBD"/>
    <w:multiLevelType w:val="hybridMultilevel"/>
    <w:tmpl w:val="3B103BA6"/>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59" w15:restartNumberingAfterBreak="0">
    <w:nsid w:val="37D64EF7"/>
    <w:multiLevelType w:val="hybridMultilevel"/>
    <w:tmpl w:val="30E4F5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AA75535"/>
    <w:multiLevelType w:val="hybridMultilevel"/>
    <w:tmpl w:val="55667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DBD3AD3"/>
    <w:multiLevelType w:val="hybridMultilevel"/>
    <w:tmpl w:val="D03E8DDC"/>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E504298"/>
    <w:multiLevelType w:val="hybridMultilevel"/>
    <w:tmpl w:val="7B3290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3F347DFB"/>
    <w:multiLevelType w:val="hybridMultilevel"/>
    <w:tmpl w:val="8DFEDE3A"/>
    <w:lvl w:ilvl="0" w:tplc="78DAD5AA">
      <w:start w:val="1"/>
      <w:numFmt w:val="decimal"/>
      <w:lvlText w:val="%1."/>
      <w:lvlJc w:val="left"/>
      <w:pPr>
        <w:ind w:left="720" w:hanging="360"/>
      </w:pPr>
      <w:rPr>
        <w:rFonts w:ascii="Sakkal Majalla" w:eastAsiaTheme="minorHAnsi" w:hAnsi="Sakkal Majalla" w:cs="Sakkal Majalla" w:hint="default"/>
        <w:b w:val="0"/>
        <w:bCs w:val="0"/>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40122DCF"/>
    <w:multiLevelType w:val="hybridMultilevel"/>
    <w:tmpl w:val="4260DC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1297144"/>
    <w:multiLevelType w:val="hybridMultilevel"/>
    <w:tmpl w:val="8A960416"/>
    <w:lvl w:ilvl="0" w:tplc="0409000F">
      <w:start w:val="1"/>
      <w:numFmt w:val="decimal"/>
      <w:lvlText w:val="%1."/>
      <w:lvlJc w:val="left"/>
      <w:pPr>
        <w:ind w:left="720" w:hanging="360"/>
      </w:pPr>
    </w:lvl>
    <w:lvl w:ilvl="1" w:tplc="C54C9612">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514FDE"/>
    <w:multiLevelType w:val="hybridMultilevel"/>
    <w:tmpl w:val="ED1843B0"/>
    <w:lvl w:ilvl="0" w:tplc="04090011">
      <w:start w:val="1"/>
      <w:numFmt w:val="decimal"/>
      <w:lvlText w:val="%1)"/>
      <w:lvlJc w:val="left"/>
      <w:pPr>
        <w:ind w:left="720" w:hanging="360"/>
      </w:pPr>
    </w:lvl>
    <w:lvl w:ilvl="1" w:tplc="3A565348">
      <w:numFmt w:val="bullet"/>
      <w:lvlText w:val="•"/>
      <w:lvlJc w:val="left"/>
      <w:pPr>
        <w:ind w:left="1800" w:hanging="72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37B171F"/>
    <w:multiLevelType w:val="hybridMultilevel"/>
    <w:tmpl w:val="3A1E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51F05E6"/>
    <w:multiLevelType w:val="hybridMultilevel"/>
    <w:tmpl w:val="FAC4D9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57F5D80"/>
    <w:multiLevelType w:val="hybridMultilevel"/>
    <w:tmpl w:val="92F67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6B1352B"/>
    <w:multiLevelType w:val="hybridMultilevel"/>
    <w:tmpl w:val="DC52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6BF60E8"/>
    <w:multiLevelType w:val="hybridMultilevel"/>
    <w:tmpl w:val="EE2EECEE"/>
    <w:lvl w:ilvl="0" w:tplc="06B83980">
      <w:start w:val="1"/>
      <w:numFmt w:val="bullet"/>
      <w:lvlText w:val=""/>
      <w:lvlJc w:val="left"/>
      <w:pPr>
        <w:ind w:left="927" w:hanging="360"/>
      </w:pPr>
      <w:rPr>
        <w:rFonts w:ascii="Symbol" w:hAnsi="Symbol" w:hint="default"/>
      </w:rPr>
    </w:lvl>
    <w:lvl w:ilvl="1" w:tplc="FFFFFFFF">
      <w:start w:val="3"/>
      <w:numFmt w:val="bullet"/>
      <w:lvlText w:val="-"/>
      <w:lvlJc w:val="left"/>
      <w:pPr>
        <w:ind w:left="1647" w:hanging="360"/>
      </w:pPr>
      <w:rPr>
        <w:rFonts w:ascii="Sakkal Majalla" w:eastAsiaTheme="minorHAnsi" w:hAnsi="Sakkal Majalla" w:cs="Sakkal Majalla"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3" w15:restartNumberingAfterBreak="0">
    <w:nsid w:val="46F5555F"/>
    <w:multiLevelType w:val="multilevel"/>
    <w:tmpl w:val="C6820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9C42E8B"/>
    <w:multiLevelType w:val="hybridMultilevel"/>
    <w:tmpl w:val="8DDE1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B0A7D7D"/>
    <w:multiLevelType w:val="hybridMultilevel"/>
    <w:tmpl w:val="DA20C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C2D1845"/>
    <w:multiLevelType w:val="hybridMultilevel"/>
    <w:tmpl w:val="F9501CC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81" w15:restartNumberingAfterBreak="0">
    <w:nsid w:val="4D531C09"/>
    <w:multiLevelType w:val="hybridMultilevel"/>
    <w:tmpl w:val="12269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4D5E5687"/>
    <w:multiLevelType w:val="hybridMultilevel"/>
    <w:tmpl w:val="D7D0E9E8"/>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DD76DE5"/>
    <w:multiLevelType w:val="hybridMultilevel"/>
    <w:tmpl w:val="7A7A3D82"/>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EC9390F"/>
    <w:multiLevelType w:val="hybridMultilevel"/>
    <w:tmpl w:val="83E0A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EC93D76"/>
    <w:multiLevelType w:val="hybridMultilevel"/>
    <w:tmpl w:val="354C14F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4EFA09D8"/>
    <w:multiLevelType w:val="hybridMultilevel"/>
    <w:tmpl w:val="CB30998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4EFB3E54"/>
    <w:multiLevelType w:val="hybridMultilevel"/>
    <w:tmpl w:val="4E488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F384C51"/>
    <w:multiLevelType w:val="hybridMultilevel"/>
    <w:tmpl w:val="2AAA0F64"/>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0191CC0"/>
    <w:multiLevelType w:val="hybridMultilevel"/>
    <w:tmpl w:val="2AFC8E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028545E"/>
    <w:multiLevelType w:val="hybridMultilevel"/>
    <w:tmpl w:val="E30828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0CC72E3"/>
    <w:multiLevelType w:val="hybridMultilevel"/>
    <w:tmpl w:val="9976D034"/>
    <w:lvl w:ilvl="0" w:tplc="04090011">
      <w:start w:val="1"/>
      <w:numFmt w:val="decimal"/>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93"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342650F"/>
    <w:multiLevelType w:val="hybridMultilevel"/>
    <w:tmpl w:val="7130D8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39E1EB5"/>
    <w:multiLevelType w:val="hybridMultilevel"/>
    <w:tmpl w:val="874629F8"/>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6AB20F6"/>
    <w:multiLevelType w:val="hybridMultilevel"/>
    <w:tmpl w:val="83B430C6"/>
    <w:lvl w:ilvl="0" w:tplc="C8C4C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8CF52B5"/>
    <w:multiLevelType w:val="hybridMultilevel"/>
    <w:tmpl w:val="78CCB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AF532C8"/>
    <w:multiLevelType w:val="hybridMultilevel"/>
    <w:tmpl w:val="D6E007D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C0F7660"/>
    <w:multiLevelType w:val="hybridMultilevel"/>
    <w:tmpl w:val="2C761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CA32521"/>
    <w:multiLevelType w:val="hybridMultilevel"/>
    <w:tmpl w:val="8F66C658"/>
    <w:lvl w:ilvl="0" w:tplc="C8C4C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E3A175E"/>
    <w:multiLevelType w:val="hybridMultilevel"/>
    <w:tmpl w:val="6964B710"/>
    <w:lvl w:ilvl="0" w:tplc="C8C4C578">
      <w:start w:val="1"/>
      <w:numFmt w:val="decimal"/>
      <w:lvlText w:val="%1-"/>
      <w:lvlJc w:val="left"/>
      <w:pPr>
        <w:ind w:left="360"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5" w15:restartNumberingAfterBreak="0">
    <w:nsid w:val="5FAF1206"/>
    <w:multiLevelType w:val="hybridMultilevel"/>
    <w:tmpl w:val="44B2C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7" w15:restartNumberingAfterBreak="0">
    <w:nsid w:val="604C20A6"/>
    <w:multiLevelType w:val="hybridMultilevel"/>
    <w:tmpl w:val="614E69B0"/>
    <w:lvl w:ilvl="0" w:tplc="C8C4C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60A14AEB"/>
    <w:multiLevelType w:val="hybridMultilevel"/>
    <w:tmpl w:val="B686A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25B17CB"/>
    <w:multiLevelType w:val="hybridMultilevel"/>
    <w:tmpl w:val="0D68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39C1FD1"/>
    <w:multiLevelType w:val="hybridMultilevel"/>
    <w:tmpl w:val="7F7C158C"/>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64490556"/>
    <w:multiLevelType w:val="multilevel"/>
    <w:tmpl w:val="AFEC987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2" w15:restartNumberingAfterBreak="0">
    <w:nsid w:val="65385D57"/>
    <w:multiLevelType w:val="hybridMultilevel"/>
    <w:tmpl w:val="582A96F2"/>
    <w:lvl w:ilvl="0" w:tplc="C352A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57E5CD7"/>
    <w:multiLevelType w:val="hybridMultilevel"/>
    <w:tmpl w:val="D2EA17BE"/>
    <w:lvl w:ilvl="0" w:tplc="04090011">
      <w:start w:val="1"/>
      <w:numFmt w:val="decimal"/>
      <w:lvlText w:val="%1)"/>
      <w:lvlJc w:val="left"/>
      <w:pPr>
        <w:ind w:left="1636" w:hanging="360"/>
      </w:p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14" w15:restartNumberingAfterBreak="0">
    <w:nsid w:val="66AB6B51"/>
    <w:multiLevelType w:val="hybridMultilevel"/>
    <w:tmpl w:val="A3708934"/>
    <w:lvl w:ilvl="0" w:tplc="6D10913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6BF7C92"/>
    <w:multiLevelType w:val="hybridMultilevel"/>
    <w:tmpl w:val="B0F64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6FD4356"/>
    <w:multiLevelType w:val="hybridMultilevel"/>
    <w:tmpl w:val="F0DEF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9187E31"/>
    <w:multiLevelType w:val="hybridMultilevel"/>
    <w:tmpl w:val="E6EC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0" w15:restartNumberingAfterBreak="0">
    <w:nsid w:val="6B4F0D8F"/>
    <w:multiLevelType w:val="multilevel"/>
    <w:tmpl w:val="966E8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B9D22ED"/>
    <w:multiLevelType w:val="hybridMultilevel"/>
    <w:tmpl w:val="629C9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ED23BE2"/>
    <w:multiLevelType w:val="hybridMultilevel"/>
    <w:tmpl w:val="469081DA"/>
    <w:lvl w:ilvl="0" w:tplc="1E749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15:restartNumberingAfterBreak="0">
    <w:nsid w:val="722B30BB"/>
    <w:multiLevelType w:val="hybridMultilevel"/>
    <w:tmpl w:val="5EDEF880"/>
    <w:lvl w:ilvl="0" w:tplc="4894B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34909A1"/>
    <w:multiLevelType w:val="multilevel"/>
    <w:tmpl w:val="BB0E7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678311B"/>
    <w:multiLevelType w:val="hybridMultilevel"/>
    <w:tmpl w:val="4C8E5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6D92588"/>
    <w:multiLevelType w:val="hybridMultilevel"/>
    <w:tmpl w:val="531C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C022A21"/>
    <w:multiLevelType w:val="hybridMultilevel"/>
    <w:tmpl w:val="DFDA61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C3723AF"/>
    <w:multiLevelType w:val="hybridMultilevel"/>
    <w:tmpl w:val="B42C889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3" w15:restartNumberingAfterBreak="0">
    <w:nsid w:val="7E7E790F"/>
    <w:multiLevelType w:val="hybridMultilevel"/>
    <w:tmpl w:val="02C8FCBE"/>
    <w:lvl w:ilvl="0" w:tplc="BAAAB3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F09476C"/>
    <w:multiLevelType w:val="hybridMultilevel"/>
    <w:tmpl w:val="DA5C9DFC"/>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14761952">
    <w:abstractNumId w:val="81"/>
  </w:num>
  <w:num w:numId="2" w16cid:durableId="75640488">
    <w:abstractNumId w:val="106"/>
  </w:num>
  <w:num w:numId="3" w16cid:durableId="552624229">
    <w:abstractNumId w:val="129"/>
  </w:num>
  <w:num w:numId="4" w16cid:durableId="517737035">
    <w:abstractNumId w:val="93"/>
  </w:num>
  <w:num w:numId="5" w16cid:durableId="1086994038">
    <w:abstractNumId w:val="77"/>
  </w:num>
  <w:num w:numId="6" w16cid:durableId="1536893457">
    <w:abstractNumId w:val="16"/>
  </w:num>
  <w:num w:numId="7" w16cid:durableId="1456866892">
    <w:abstractNumId w:val="40"/>
  </w:num>
  <w:num w:numId="8" w16cid:durableId="1659846494">
    <w:abstractNumId w:val="34"/>
  </w:num>
  <w:num w:numId="9" w16cid:durableId="380714952">
    <w:abstractNumId w:val="71"/>
  </w:num>
  <w:num w:numId="10" w16cid:durableId="375742091">
    <w:abstractNumId w:val="101"/>
  </w:num>
  <w:num w:numId="11" w16cid:durableId="840657786">
    <w:abstractNumId w:val="44"/>
  </w:num>
  <w:num w:numId="12" w16cid:durableId="1504391510">
    <w:abstractNumId w:val="84"/>
  </w:num>
  <w:num w:numId="13" w16cid:durableId="19667901">
    <w:abstractNumId w:val="3"/>
  </w:num>
  <w:num w:numId="14" w16cid:durableId="989753677">
    <w:abstractNumId w:val="116"/>
  </w:num>
  <w:num w:numId="15" w16cid:durableId="771514878">
    <w:abstractNumId w:val="49"/>
  </w:num>
  <w:num w:numId="16" w16cid:durableId="1413045576">
    <w:abstractNumId w:val="111"/>
  </w:num>
  <w:num w:numId="17" w16cid:durableId="1648122000">
    <w:abstractNumId w:val="80"/>
  </w:num>
  <w:num w:numId="18" w16cid:durableId="534584447">
    <w:abstractNumId w:val="132"/>
  </w:num>
  <w:num w:numId="19" w16cid:durableId="1220752021">
    <w:abstractNumId w:val="58"/>
  </w:num>
  <w:num w:numId="20" w16cid:durableId="148984694">
    <w:abstractNumId w:val="33"/>
  </w:num>
  <w:num w:numId="21" w16cid:durableId="1410081147">
    <w:abstractNumId w:val="46"/>
  </w:num>
  <w:num w:numId="22" w16cid:durableId="1211839615">
    <w:abstractNumId w:val="59"/>
  </w:num>
  <w:num w:numId="23" w16cid:durableId="1254894142">
    <w:abstractNumId w:val="30"/>
  </w:num>
  <w:num w:numId="24" w16cid:durableId="1579712042">
    <w:abstractNumId w:val="133"/>
  </w:num>
  <w:num w:numId="25" w16cid:durableId="261449785">
    <w:abstractNumId w:val="124"/>
  </w:num>
  <w:num w:numId="26" w16cid:durableId="551428111">
    <w:abstractNumId w:val="45"/>
  </w:num>
  <w:num w:numId="27" w16cid:durableId="543831352">
    <w:abstractNumId w:val="126"/>
  </w:num>
  <w:num w:numId="28" w16cid:durableId="1297301066">
    <w:abstractNumId w:val="117"/>
  </w:num>
  <w:num w:numId="29" w16cid:durableId="760874373">
    <w:abstractNumId w:val="109"/>
  </w:num>
  <w:num w:numId="30" w16cid:durableId="623734107">
    <w:abstractNumId w:val="25"/>
  </w:num>
  <w:num w:numId="31" w16cid:durableId="1770076860">
    <w:abstractNumId w:val="17"/>
  </w:num>
  <w:num w:numId="32" w16cid:durableId="1049962031">
    <w:abstractNumId w:val="24"/>
  </w:num>
  <w:num w:numId="33" w16cid:durableId="100222858">
    <w:abstractNumId w:val="23"/>
  </w:num>
  <w:num w:numId="34" w16cid:durableId="57822187">
    <w:abstractNumId w:val="61"/>
  </w:num>
  <w:num w:numId="35" w16cid:durableId="2055541267">
    <w:abstractNumId w:val="15"/>
  </w:num>
  <w:num w:numId="36" w16cid:durableId="2032486720">
    <w:abstractNumId w:val="113"/>
  </w:num>
  <w:num w:numId="37" w16cid:durableId="863909322">
    <w:abstractNumId w:val="92"/>
  </w:num>
  <w:num w:numId="38" w16cid:durableId="2087339928">
    <w:abstractNumId w:val="57"/>
  </w:num>
  <w:num w:numId="39" w16cid:durableId="2105418018">
    <w:abstractNumId w:val="67"/>
  </w:num>
  <w:num w:numId="40" w16cid:durableId="290668214">
    <w:abstractNumId w:val="131"/>
  </w:num>
  <w:num w:numId="41" w16cid:durableId="1968319290">
    <w:abstractNumId w:val="4"/>
  </w:num>
  <w:num w:numId="42" w16cid:durableId="1876960978">
    <w:abstractNumId w:val="73"/>
  </w:num>
  <w:num w:numId="43" w16cid:durableId="2121215643">
    <w:abstractNumId w:val="43"/>
  </w:num>
  <w:num w:numId="44" w16cid:durableId="122433654">
    <w:abstractNumId w:val="110"/>
  </w:num>
  <w:num w:numId="45" w16cid:durableId="335771602">
    <w:abstractNumId w:val="47"/>
  </w:num>
  <w:num w:numId="46" w16cid:durableId="380331371">
    <w:abstractNumId w:val="120"/>
  </w:num>
  <w:num w:numId="47" w16cid:durableId="1631740624">
    <w:abstractNumId w:val="0"/>
  </w:num>
  <w:num w:numId="48" w16cid:durableId="890843811">
    <w:abstractNumId w:val="100"/>
  </w:num>
  <w:num w:numId="49" w16cid:durableId="1576477025">
    <w:abstractNumId w:val="78"/>
  </w:num>
  <w:num w:numId="50" w16cid:durableId="1910461907">
    <w:abstractNumId w:val="27"/>
  </w:num>
  <w:num w:numId="51" w16cid:durableId="981423376">
    <w:abstractNumId w:val="11"/>
  </w:num>
  <w:num w:numId="52" w16cid:durableId="2088380890">
    <w:abstractNumId w:val="115"/>
  </w:num>
  <w:num w:numId="53" w16cid:durableId="961690228">
    <w:abstractNumId w:val="66"/>
  </w:num>
  <w:num w:numId="54" w16cid:durableId="1065026213">
    <w:abstractNumId w:val="121"/>
  </w:num>
  <w:num w:numId="55" w16cid:durableId="388188865">
    <w:abstractNumId w:val="22"/>
  </w:num>
  <w:num w:numId="56" w16cid:durableId="2116098738">
    <w:abstractNumId w:val="76"/>
  </w:num>
  <w:num w:numId="57" w16cid:durableId="1721368869">
    <w:abstractNumId w:val="87"/>
  </w:num>
  <w:num w:numId="58" w16cid:durableId="770783717">
    <w:abstractNumId w:val="65"/>
  </w:num>
  <w:num w:numId="59" w16cid:durableId="712385306">
    <w:abstractNumId w:val="105"/>
  </w:num>
  <w:num w:numId="60" w16cid:durableId="207300074">
    <w:abstractNumId w:val="39"/>
  </w:num>
  <w:num w:numId="61" w16cid:durableId="2013333384">
    <w:abstractNumId w:val="123"/>
  </w:num>
  <w:num w:numId="62" w16cid:durableId="529496036">
    <w:abstractNumId w:val="53"/>
  </w:num>
  <w:num w:numId="63" w16cid:durableId="1725329700">
    <w:abstractNumId w:val="64"/>
  </w:num>
  <w:num w:numId="64" w16cid:durableId="2050110378">
    <w:abstractNumId w:val="70"/>
  </w:num>
  <w:num w:numId="65" w16cid:durableId="943075458">
    <w:abstractNumId w:val="52"/>
  </w:num>
  <w:num w:numId="66" w16cid:durableId="1100684543">
    <w:abstractNumId w:val="7"/>
  </w:num>
  <w:num w:numId="67" w16cid:durableId="1624117100">
    <w:abstractNumId w:val="112"/>
  </w:num>
  <w:num w:numId="68" w16cid:durableId="478570626">
    <w:abstractNumId w:val="90"/>
  </w:num>
  <w:num w:numId="69" w16cid:durableId="814302598">
    <w:abstractNumId w:val="108"/>
  </w:num>
  <w:num w:numId="70" w16cid:durableId="1206068143">
    <w:abstractNumId w:val="42"/>
  </w:num>
  <w:num w:numId="71" w16cid:durableId="1965454791">
    <w:abstractNumId w:val="9"/>
  </w:num>
  <w:num w:numId="72" w16cid:durableId="1491365202">
    <w:abstractNumId w:val="48"/>
  </w:num>
  <w:num w:numId="73" w16cid:durableId="1607886130">
    <w:abstractNumId w:val="36"/>
  </w:num>
  <w:num w:numId="74" w16cid:durableId="922296653">
    <w:abstractNumId w:val="2"/>
  </w:num>
  <w:num w:numId="75" w16cid:durableId="104622567">
    <w:abstractNumId w:val="35"/>
  </w:num>
  <w:num w:numId="76" w16cid:durableId="1908109883">
    <w:abstractNumId w:val="74"/>
  </w:num>
  <w:num w:numId="77" w16cid:durableId="387922052">
    <w:abstractNumId w:val="89"/>
  </w:num>
  <w:num w:numId="78" w16cid:durableId="634717952">
    <w:abstractNumId w:val="50"/>
  </w:num>
  <w:num w:numId="79" w16cid:durableId="1971595352">
    <w:abstractNumId w:val="63"/>
  </w:num>
  <w:num w:numId="80" w16cid:durableId="900482704">
    <w:abstractNumId w:val="21"/>
  </w:num>
  <w:num w:numId="81" w16cid:durableId="1222598316">
    <w:abstractNumId w:val="127"/>
  </w:num>
  <w:num w:numId="82" w16cid:durableId="1348406550">
    <w:abstractNumId w:val="99"/>
  </w:num>
  <w:num w:numId="83" w16cid:durableId="2021858162">
    <w:abstractNumId w:val="68"/>
  </w:num>
  <w:num w:numId="84" w16cid:durableId="891767489">
    <w:abstractNumId w:val="28"/>
  </w:num>
  <w:num w:numId="85" w16cid:durableId="1007556271">
    <w:abstractNumId w:val="134"/>
  </w:num>
  <w:num w:numId="86" w16cid:durableId="1673147355">
    <w:abstractNumId w:val="20"/>
  </w:num>
  <w:num w:numId="87" w16cid:durableId="622922195">
    <w:abstractNumId w:val="29"/>
  </w:num>
  <w:num w:numId="88" w16cid:durableId="411513801">
    <w:abstractNumId w:val="118"/>
  </w:num>
  <w:num w:numId="89" w16cid:durableId="780758180">
    <w:abstractNumId w:val="122"/>
  </w:num>
  <w:num w:numId="90" w16cid:durableId="684477485">
    <w:abstractNumId w:val="31"/>
  </w:num>
  <w:num w:numId="91" w16cid:durableId="646664989">
    <w:abstractNumId w:val="104"/>
  </w:num>
  <w:num w:numId="92" w16cid:durableId="425662522">
    <w:abstractNumId w:val="10"/>
  </w:num>
  <w:num w:numId="93" w16cid:durableId="1888175837">
    <w:abstractNumId w:val="88"/>
  </w:num>
  <w:num w:numId="94" w16cid:durableId="1827893013">
    <w:abstractNumId w:val="85"/>
  </w:num>
  <w:num w:numId="95" w16cid:durableId="2021159988">
    <w:abstractNumId w:val="82"/>
  </w:num>
  <w:num w:numId="96" w16cid:durableId="1395084334">
    <w:abstractNumId w:val="83"/>
  </w:num>
  <w:num w:numId="97" w16cid:durableId="470439832">
    <w:abstractNumId w:val="55"/>
  </w:num>
  <w:num w:numId="98" w16cid:durableId="540897411">
    <w:abstractNumId w:val="56"/>
  </w:num>
  <w:num w:numId="99" w16cid:durableId="138690993">
    <w:abstractNumId w:val="102"/>
  </w:num>
  <w:num w:numId="100" w16cid:durableId="464590634">
    <w:abstractNumId w:val="97"/>
  </w:num>
  <w:num w:numId="101" w16cid:durableId="1922328156">
    <w:abstractNumId w:val="54"/>
  </w:num>
  <w:num w:numId="102" w16cid:durableId="1844467884">
    <w:abstractNumId w:val="32"/>
  </w:num>
  <w:num w:numId="103" w16cid:durableId="1425151696">
    <w:abstractNumId w:val="86"/>
  </w:num>
  <w:num w:numId="104" w16cid:durableId="2144888383">
    <w:abstractNumId w:val="62"/>
  </w:num>
  <w:num w:numId="105" w16cid:durableId="208810964">
    <w:abstractNumId w:val="6"/>
  </w:num>
  <w:num w:numId="106" w16cid:durableId="865564666">
    <w:abstractNumId w:val="14"/>
  </w:num>
  <w:num w:numId="107" w16cid:durableId="394859963">
    <w:abstractNumId w:val="95"/>
  </w:num>
  <w:num w:numId="108" w16cid:durableId="1680814263">
    <w:abstractNumId w:val="38"/>
  </w:num>
  <w:num w:numId="109" w16cid:durableId="1010372407">
    <w:abstractNumId w:val="107"/>
  </w:num>
  <w:num w:numId="110" w16cid:durableId="163129213">
    <w:abstractNumId w:val="79"/>
  </w:num>
  <w:num w:numId="111" w16cid:durableId="681784379">
    <w:abstractNumId w:val="130"/>
  </w:num>
  <w:num w:numId="112" w16cid:durableId="1290819906">
    <w:abstractNumId w:val="8"/>
  </w:num>
  <w:num w:numId="113" w16cid:durableId="1075399424">
    <w:abstractNumId w:val="18"/>
  </w:num>
  <w:num w:numId="114" w16cid:durableId="1347945684">
    <w:abstractNumId w:val="125"/>
  </w:num>
  <w:num w:numId="115" w16cid:durableId="63917050">
    <w:abstractNumId w:val="1"/>
  </w:num>
  <w:num w:numId="116" w16cid:durableId="1911306016">
    <w:abstractNumId w:val="12"/>
  </w:num>
  <w:num w:numId="117" w16cid:durableId="290091394">
    <w:abstractNumId w:val="94"/>
  </w:num>
  <w:num w:numId="118" w16cid:durableId="1821925689">
    <w:abstractNumId w:val="26"/>
  </w:num>
  <w:num w:numId="119" w16cid:durableId="259722936">
    <w:abstractNumId w:val="98"/>
  </w:num>
  <w:num w:numId="120" w16cid:durableId="1390961527">
    <w:abstractNumId w:val="13"/>
  </w:num>
  <w:num w:numId="121" w16cid:durableId="545726976">
    <w:abstractNumId w:val="37"/>
  </w:num>
  <w:num w:numId="122" w16cid:durableId="1455128155">
    <w:abstractNumId w:val="60"/>
  </w:num>
  <w:num w:numId="123" w16cid:durableId="832720576">
    <w:abstractNumId w:val="119"/>
  </w:num>
  <w:num w:numId="124" w16cid:durableId="1286622938">
    <w:abstractNumId w:val="128"/>
  </w:num>
  <w:num w:numId="125" w16cid:durableId="1643971276">
    <w:abstractNumId w:val="72"/>
  </w:num>
  <w:num w:numId="126" w16cid:durableId="580061678">
    <w:abstractNumId w:val="51"/>
  </w:num>
  <w:num w:numId="127" w16cid:durableId="580717814">
    <w:abstractNumId w:val="103"/>
  </w:num>
  <w:num w:numId="128" w16cid:durableId="2141990569">
    <w:abstractNumId w:val="96"/>
  </w:num>
  <w:num w:numId="129" w16cid:durableId="213366638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05277669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82143859">
    <w:abstractNumId w:val="69"/>
  </w:num>
  <w:num w:numId="132" w16cid:durableId="1068454486">
    <w:abstractNumId w:val="114"/>
  </w:num>
  <w:num w:numId="133" w16cid:durableId="824591417">
    <w:abstractNumId w:val="19"/>
  </w:num>
  <w:num w:numId="134" w16cid:durableId="456997616">
    <w:abstractNumId w:val="91"/>
  </w:num>
  <w:num w:numId="135" w16cid:durableId="1874077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012"/>
    <w:rsid w:val="0002696E"/>
    <w:rsid w:val="00031670"/>
    <w:rsid w:val="00045068"/>
    <w:rsid w:val="00073E7F"/>
    <w:rsid w:val="0008096E"/>
    <w:rsid w:val="0008532F"/>
    <w:rsid w:val="000914C0"/>
    <w:rsid w:val="000A1C10"/>
    <w:rsid w:val="000A1CF3"/>
    <w:rsid w:val="000A31BF"/>
    <w:rsid w:val="000A5FC4"/>
    <w:rsid w:val="000C3946"/>
    <w:rsid w:val="000C6761"/>
    <w:rsid w:val="000C7E7C"/>
    <w:rsid w:val="000D4B2D"/>
    <w:rsid w:val="000D55B5"/>
    <w:rsid w:val="000E7522"/>
    <w:rsid w:val="000F44B4"/>
    <w:rsid w:val="0010607D"/>
    <w:rsid w:val="001169B3"/>
    <w:rsid w:val="001212AA"/>
    <w:rsid w:val="001369A4"/>
    <w:rsid w:val="001637A0"/>
    <w:rsid w:val="001677A7"/>
    <w:rsid w:val="00173728"/>
    <w:rsid w:val="00180A4D"/>
    <w:rsid w:val="0018563A"/>
    <w:rsid w:val="001902DB"/>
    <w:rsid w:val="00193CFD"/>
    <w:rsid w:val="00195813"/>
    <w:rsid w:val="00195FEE"/>
    <w:rsid w:val="001A69A1"/>
    <w:rsid w:val="001B0ABF"/>
    <w:rsid w:val="001B2CD3"/>
    <w:rsid w:val="001C2162"/>
    <w:rsid w:val="001C4896"/>
    <w:rsid w:val="002038EE"/>
    <w:rsid w:val="002070BE"/>
    <w:rsid w:val="00226AC6"/>
    <w:rsid w:val="0027008A"/>
    <w:rsid w:val="002708B0"/>
    <w:rsid w:val="00275A68"/>
    <w:rsid w:val="00285E8A"/>
    <w:rsid w:val="00291CD3"/>
    <w:rsid w:val="002A1DDA"/>
    <w:rsid w:val="002B21AD"/>
    <w:rsid w:val="002D644F"/>
    <w:rsid w:val="002E1A38"/>
    <w:rsid w:val="002F1D9B"/>
    <w:rsid w:val="0032138B"/>
    <w:rsid w:val="00326049"/>
    <w:rsid w:val="0034454B"/>
    <w:rsid w:val="00364AC5"/>
    <w:rsid w:val="00376180"/>
    <w:rsid w:val="003A650C"/>
    <w:rsid w:val="003B5504"/>
    <w:rsid w:val="003C1FB4"/>
    <w:rsid w:val="003D12D6"/>
    <w:rsid w:val="003F7A1E"/>
    <w:rsid w:val="00442AE3"/>
    <w:rsid w:val="0047118F"/>
    <w:rsid w:val="00474347"/>
    <w:rsid w:val="004942DB"/>
    <w:rsid w:val="004955C4"/>
    <w:rsid w:val="004C0799"/>
    <w:rsid w:val="00511DFA"/>
    <w:rsid w:val="005237DE"/>
    <w:rsid w:val="00556242"/>
    <w:rsid w:val="005659FD"/>
    <w:rsid w:val="005815CC"/>
    <w:rsid w:val="00584CC6"/>
    <w:rsid w:val="00584E5F"/>
    <w:rsid w:val="00590B27"/>
    <w:rsid w:val="005A3C97"/>
    <w:rsid w:val="005B6FFD"/>
    <w:rsid w:val="005B71DE"/>
    <w:rsid w:val="005C2288"/>
    <w:rsid w:val="005D2BA3"/>
    <w:rsid w:val="006013DF"/>
    <w:rsid w:val="0062761F"/>
    <w:rsid w:val="00633C6D"/>
    <w:rsid w:val="006455BF"/>
    <w:rsid w:val="006640BD"/>
    <w:rsid w:val="006652E6"/>
    <w:rsid w:val="006948DE"/>
    <w:rsid w:val="00696665"/>
    <w:rsid w:val="006A4259"/>
    <w:rsid w:val="006A71FF"/>
    <w:rsid w:val="006A7F18"/>
    <w:rsid w:val="006C0543"/>
    <w:rsid w:val="006C5DD1"/>
    <w:rsid w:val="006C6670"/>
    <w:rsid w:val="007028F5"/>
    <w:rsid w:val="00706F83"/>
    <w:rsid w:val="00713AB7"/>
    <w:rsid w:val="0072451B"/>
    <w:rsid w:val="0073405E"/>
    <w:rsid w:val="007367D4"/>
    <w:rsid w:val="00736931"/>
    <w:rsid w:val="007743BE"/>
    <w:rsid w:val="0078490E"/>
    <w:rsid w:val="00790B5C"/>
    <w:rsid w:val="007914E3"/>
    <w:rsid w:val="00796B68"/>
    <w:rsid w:val="007978DA"/>
    <w:rsid w:val="007B0E54"/>
    <w:rsid w:val="007C570F"/>
    <w:rsid w:val="007E3A20"/>
    <w:rsid w:val="00823BC2"/>
    <w:rsid w:val="00855DD1"/>
    <w:rsid w:val="008641E6"/>
    <w:rsid w:val="00877AAC"/>
    <w:rsid w:val="008B5089"/>
    <w:rsid w:val="008E40B8"/>
    <w:rsid w:val="008F1EAE"/>
    <w:rsid w:val="009125CE"/>
    <w:rsid w:val="00924A34"/>
    <w:rsid w:val="009327FA"/>
    <w:rsid w:val="0093569F"/>
    <w:rsid w:val="009479FD"/>
    <w:rsid w:val="00973E1E"/>
    <w:rsid w:val="0099313C"/>
    <w:rsid w:val="009A0804"/>
    <w:rsid w:val="009A08B2"/>
    <w:rsid w:val="009B0375"/>
    <w:rsid w:val="009B6888"/>
    <w:rsid w:val="009C0161"/>
    <w:rsid w:val="009C2332"/>
    <w:rsid w:val="009D108D"/>
    <w:rsid w:val="009D4680"/>
    <w:rsid w:val="009D657C"/>
    <w:rsid w:val="009E1436"/>
    <w:rsid w:val="009E5668"/>
    <w:rsid w:val="00A11560"/>
    <w:rsid w:val="00A31648"/>
    <w:rsid w:val="00A74F76"/>
    <w:rsid w:val="00A90701"/>
    <w:rsid w:val="00AA79E9"/>
    <w:rsid w:val="00AB0A70"/>
    <w:rsid w:val="00B23C2D"/>
    <w:rsid w:val="00B41FFC"/>
    <w:rsid w:val="00B503E0"/>
    <w:rsid w:val="00B625AA"/>
    <w:rsid w:val="00B63B0F"/>
    <w:rsid w:val="00B65F13"/>
    <w:rsid w:val="00B70A26"/>
    <w:rsid w:val="00B7471A"/>
    <w:rsid w:val="00B7678A"/>
    <w:rsid w:val="00BA174F"/>
    <w:rsid w:val="00BB62A4"/>
    <w:rsid w:val="00BC0FD8"/>
    <w:rsid w:val="00BC54C0"/>
    <w:rsid w:val="00BD1F3D"/>
    <w:rsid w:val="00BD400A"/>
    <w:rsid w:val="00BE1BEB"/>
    <w:rsid w:val="00BF49E9"/>
    <w:rsid w:val="00C2057A"/>
    <w:rsid w:val="00C2137F"/>
    <w:rsid w:val="00C46BFC"/>
    <w:rsid w:val="00C71E18"/>
    <w:rsid w:val="00CB706C"/>
    <w:rsid w:val="00CB7C60"/>
    <w:rsid w:val="00CF0368"/>
    <w:rsid w:val="00CF369B"/>
    <w:rsid w:val="00D15C42"/>
    <w:rsid w:val="00D22171"/>
    <w:rsid w:val="00D315CC"/>
    <w:rsid w:val="00D4267E"/>
    <w:rsid w:val="00D520B5"/>
    <w:rsid w:val="00D5313F"/>
    <w:rsid w:val="00D6547E"/>
    <w:rsid w:val="00D769EE"/>
    <w:rsid w:val="00DB539D"/>
    <w:rsid w:val="00DC30F9"/>
    <w:rsid w:val="00DD544B"/>
    <w:rsid w:val="00DF0E61"/>
    <w:rsid w:val="00E218FB"/>
    <w:rsid w:val="00E54D89"/>
    <w:rsid w:val="00E67EB6"/>
    <w:rsid w:val="00E71C79"/>
    <w:rsid w:val="00E74B15"/>
    <w:rsid w:val="00EA40F9"/>
    <w:rsid w:val="00EA6B5D"/>
    <w:rsid w:val="00EB2B8D"/>
    <w:rsid w:val="00EF14D8"/>
    <w:rsid w:val="00F176A4"/>
    <w:rsid w:val="00F45738"/>
    <w:rsid w:val="00F546CE"/>
    <w:rsid w:val="00F959A4"/>
    <w:rsid w:val="00F97F92"/>
    <w:rsid w:val="00FB2A65"/>
    <w:rsid w:val="00FE1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6E"/>
    <w:pPr>
      <w:bidi/>
    </w:pPr>
  </w:style>
  <w:style w:type="paragraph" w:styleId="Heading1">
    <w:name w:val="heading 1"/>
    <w:basedOn w:val="Normal"/>
    <w:next w:val="Normal"/>
    <w:link w:val="Heading1Char"/>
    <w:autoRedefine/>
    <w:uiPriority w:val="9"/>
    <w:qFormat/>
    <w:rsid w:val="006C6670"/>
    <w:pPr>
      <w:keepNext/>
      <w:keepLines/>
      <w:spacing w:before="600" w:after="360"/>
      <w:outlineLvl w:val="0"/>
    </w:pPr>
    <w:rPr>
      <w:rFonts w:asciiTheme="majorHAnsi" w:eastAsiaTheme="majorEastAsia" w:hAnsiTheme="majorHAnsi" w:cs="Simplified Arabic"/>
      <w:b/>
      <w:bCs/>
      <w:sz w:val="36"/>
      <w:szCs w:val="36"/>
    </w:rPr>
  </w:style>
  <w:style w:type="paragraph" w:styleId="Heading3">
    <w:name w:val="heading 3"/>
    <w:basedOn w:val="Normal"/>
    <w:next w:val="Normal"/>
    <w:link w:val="Heading3Char"/>
    <w:uiPriority w:val="9"/>
    <w:semiHidden/>
    <w:unhideWhenUsed/>
    <w:qFormat/>
    <w:rsid w:val="009B03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4454B"/>
    <w:pPr>
      <w:ind w:left="720"/>
      <w:contextualSpacing/>
    </w:pPr>
  </w:style>
  <w:style w:type="character" w:styleId="Hyperlink">
    <w:name w:val="Hyperlink"/>
    <w:basedOn w:val="DefaultParagraphFont"/>
    <w:uiPriority w:val="99"/>
    <w:unhideWhenUsed/>
    <w:rsid w:val="0032138B"/>
    <w:rPr>
      <w:color w:val="0563C1" w:themeColor="hyperlink"/>
      <w:u w:val="single"/>
    </w:rPr>
  </w:style>
  <w:style w:type="character" w:customStyle="1" w:styleId="Heading1Char">
    <w:name w:val="Heading 1 Char"/>
    <w:basedOn w:val="DefaultParagraphFont"/>
    <w:link w:val="Heading1"/>
    <w:uiPriority w:val="9"/>
    <w:rsid w:val="006C6670"/>
    <w:rPr>
      <w:rFonts w:asciiTheme="majorHAnsi" w:eastAsiaTheme="majorEastAsia" w:hAnsiTheme="majorHAnsi" w:cs="Simplified Arabic"/>
      <w:b/>
      <w:bCs/>
      <w:sz w:val="36"/>
      <w:szCs w:val="36"/>
    </w:rPr>
  </w:style>
  <w:style w:type="paragraph" w:styleId="NormalWeb">
    <w:name w:val="Normal (Web)"/>
    <w:basedOn w:val="Normal"/>
    <w:uiPriority w:val="99"/>
    <w:unhideWhenUsed/>
    <w:rsid w:val="00BC0F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C0FD8"/>
    <w:rPr>
      <w:b/>
      <w:bCs/>
    </w:rPr>
  </w:style>
  <w:style w:type="character" w:customStyle="1" w:styleId="Heading3Char">
    <w:name w:val="Heading 3 Char"/>
    <w:basedOn w:val="DefaultParagraphFont"/>
    <w:link w:val="Heading3"/>
    <w:uiPriority w:val="9"/>
    <w:semiHidden/>
    <w:rsid w:val="009B037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D657C"/>
    <w:pPr>
      <w:bidi w:val="0"/>
      <w:spacing w:before="240" w:after="0"/>
      <w:outlineLvl w:val="9"/>
    </w:pPr>
    <w:rPr>
      <w:rFonts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D657C"/>
    <w:pPr>
      <w:spacing w:after="100"/>
    </w:pPr>
  </w:style>
  <w:style w:type="paragraph" w:styleId="TOC3">
    <w:name w:val="toc 3"/>
    <w:basedOn w:val="Normal"/>
    <w:next w:val="Normal"/>
    <w:autoRedefine/>
    <w:uiPriority w:val="39"/>
    <w:unhideWhenUsed/>
    <w:rsid w:val="009D657C"/>
    <w:pPr>
      <w:spacing w:after="100"/>
      <w:ind w:left="440"/>
    </w:pPr>
  </w:style>
  <w:style w:type="character" w:styleId="Emphasis">
    <w:name w:val="Emphasis"/>
    <w:basedOn w:val="DefaultParagraphFont"/>
    <w:uiPriority w:val="20"/>
    <w:qFormat/>
    <w:rsid w:val="00024012"/>
    <w:rPr>
      <w:i/>
      <w:iCs/>
    </w:rPr>
  </w:style>
  <w:style w:type="character" w:styleId="FollowedHyperlink">
    <w:name w:val="FollowedHyperlink"/>
    <w:basedOn w:val="DefaultParagraphFont"/>
    <w:uiPriority w:val="99"/>
    <w:semiHidden/>
    <w:unhideWhenUsed/>
    <w:rsid w:val="00024012"/>
    <w:rPr>
      <w:color w:val="954F72" w:themeColor="followedHyperlink"/>
      <w:u w:val="single"/>
    </w:rPr>
  </w:style>
  <w:style w:type="character" w:styleId="UnresolvedMention">
    <w:name w:val="Unresolved Mention"/>
    <w:basedOn w:val="DefaultParagraphFont"/>
    <w:uiPriority w:val="99"/>
    <w:semiHidden/>
    <w:unhideWhenUsed/>
    <w:rsid w:val="0027008A"/>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637A0"/>
  </w:style>
  <w:style w:type="numbering" w:customStyle="1" w:styleId="1">
    <w:name w:val="بلا قائمة1"/>
    <w:next w:val="NoList"/>
    <w:uiPriority w:val="99"/>
    <w:semiHidden/>
    <w:unhideWhenUsed/>
    <w:rsid w:val="001637A0"/>
  </w:style>
  <w:style w:type="table" w:styleId="TableGrid">
    <w:name w:val="Table Grid"/>
    <w:basedOn w:val="TableNormal"/>
    <w:uiPriority w:val="59"/>
    <w:rsid w:val="00163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1637A0"/>
    <w:rPr>
      <w:rFonts w:ascii=".SFUI-Regular" w:hAnsi=".SFUI-Regular" w:hint="default"/>
      <w:b w:val="0"/>
      <w:bCs w:val="0"/>
      <w:i w:val="0"/>
      <w:iCs w:val="0"/>
      <w:sz w:val="26"/>
      <w:szCs w:val="26"/>
    </w:rPr>
  </w:style>
  <w:style w:type="table" w:styleId="PlainTable1">
    <w:name w:val="Plain Table 1"/>
    <w:basedOn w:val="TableNormal"/>
    <w:uiPriority w:val="41"/>
    <w:rsid w:val="001637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ListParagraph"/>
    <w:qFormat/>
    <w:rsid w:val="001637A0"/>
    <w:pPr>
      <w:numPr>
        <w:ilvl w:val="1"/>
        <w:numId w:val="129"/>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customStyle="1" w:styleId="TableGrid11">
    <w:name w:val="Table Grid11"/>
    <w:basedOn w:val="TableNormal"/>
    <w:next w:val="TableGrid"/>
    <w:uiPriority w:val="59"/>
    <w:rsid w:val="00116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169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03650">
      <w:bodyDiv w:val="1"/>
      <w:marLeft w:val="0"/>
      <w:marRight w:val="0"/>
      <w:marTop w:val="0"/>
      <w:marBottom w:val="0"/>
      <w:divBdr>
        <w:top w:val="none" w:sz="0" w:space="0" w:color="auto"/>
        <w:left w:val="none" w:sz="0" w:space="0" w:color="auto"/>
        <w:bottom w:val="none" w:sz="0" w:space="0" w:color="auto"/>
        <w:right w:val="none" w:sz="0" w:space="0" w:color="auto"/>
      </w:divBdr>
    </w:div>
    <w:div w:id="101455928">
      <w:bodyDiv w:val="1"/>
      <w:marLeft w:val="0"/>
      <w:marRight w:val="0"/>
      <w:marTop w:val="0"/>
      <w:marBottom w:val="0"/>
      <w:divBdr>
        <w:top w:val="none" w:sz="0" w:space="0" w:color="auto"/>
        <w:left w:val="none" w:sz="0" w:space="0" w:color="auto"/>
        <w:bottom w:val="none" w:sz="0" w:space="0" w:color="auto"/>
        <w:right w:val="none" w:sz="0" w:space="0" w:color="auto"/>
      </w:divBdr>
    </w:div>
    <w:div w:id="371271191">
      <w:bodyDiv w:val="1"/>
      <w:marLeft w:val="0"/>
      <w:marRight w:val="0"/>
      <w:marTop w:val="0"/>
      <w:marBottom w:val="0"/>
      <w:divBdr>
        <w:top w:val="none" w:sz="0" w:space="0" w:color="auto"/>
        <w:left w:val="none" w:sz="0" w:space="0" w:color="auto"/>
        <w:bottom w:val="none" w:sz="0" w:space="0" w:color="auto"/>
        <w:right w:val="none" w:sz="0" w:space="0" w:color="auto"/>
      </w:divBdr>
    </w:div>
    <w:div w:id="486093826">
      <w:bodyDiv w:val="1"/>
      <w:marLeft w:val="0"/>
      <w:marRight w:val="0"/>
      <w:marTop w:val="0"/>
      <w:marBottom w:val="0"/>
      <w:divBdr>
        <w:top w:val="none" w:sz="0" w:space="0" w:color="auto"/>
        <w:left w:val="none" w:sz="0" w:space="0" w:color="auto"/>
        <w:bottom w:val="none" w:sz="0" w:space="0" w:color="auto"/>
        <w:right w:val="none" w:sz="0" w:space="0" w:color="auto"/>
      </w:divBdr>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525287295">
      <w:bodyDiv w:val="1"/>
      <w:marLeft w:val="0"/>
      <w:marRight w:val="0"/>
      <w:marTop w:val="0"/>
      <w:marBottom w:val="0"/>
      <w:divBdr>
        <w:top w:val="none" w:sz="0" w:space="0" w:color="auto"/>
        <w:left w:val="none" w:sz="0" w:space="0" w:color="auto"/>
        <w:bottom w:val="none" w:sz="0" w:space="0" w:color="auto"/>
        <w:right w:val="none" w:sz="0" w:space="0" w:color="auto"/>
      </w:divBdr>
    </w:div>
    <w:div w:id="555822392">
      <w:bodyDiv w:val="1"/>
      <w:marLeft w:val="0"/>
      <w:marRight w:val="0"/>
      <w:marTop w:val="0"/>
      <w:marBottom w:val="0"/>
      <w:divBdr>
        <w:top w:val="none" w:sz="0" w:space="0" w:color="auto"/>
        <w:left w:val="none" w:sz="0" w:space="0" w:color="auto"/>
        <w:bottom w:val="none" w:sz="0" w:space="0" w:color="auto"/>
        <w:right w:val="none" w:sz="0" w:space="0" w:color="auto"/>
      </w:divBdr>
    </w:div>
    <w:div w:id="560755533">
      <w:bodyDiv w:val="1"/>
      <w:marLeft w:val="0"/>
      <w:marRight w:val="0"/>
      <w:marTop w:val="0"/>
      <w:marBottom w:val="0"/>
      <w:divBdr>
        <w:top w:val="none" w:sz="0" w:space="0" w:color="auto"/>
        <w:left w:val="none" w:sz="0" w:space="0" w:color="auto"/>
        <w:bottom w:val="none" w:sz="0" w:space="0" w:color="auto"/>
        <w:right w:val="none" w:sz="0" w:space="0" w:color="auto"/>
      </w:divBdr>
    </w:div>
    <w:div w:id="673384451">
      <w:bodyDiv w:val="1"/>
      <w:marLeft w:val="0"/>
      <w:marRight w:val="0"/>
      <w:marTop w:val="0"/>
      <w:marBottom w:val="0"/>
      <w:divBdr>
        <w:top w:val="none" w:sz="0" w:space="0" w:color="auto"/>
        <w:left w:val="none" w:sz="0" w:space="0" w:color="auto"/>
        <w:bottom w:val="none" w:sz="0" w:space="0" w:color="auto"/>
        <w:right w:val="none" w:sz="0" w:space="0" w:color="auto"/>
      </w:divBdr>
      <w:divsChild>
        <w:div w:id="258560914">
          <w:marLeft w:val="0"/>
          <w:marRight w:val="0"/>
          <w:marTop w:val="0"/>
          <w:marBottom w:val="0"/>
          <w:divBdr>
            <w:top w:val="none" w:sz="0" w:space="0" w:color="auto"/>
            <w:left w:val="none" w:sz="0" w:space="0" w:color="auto"/>
            <w:bottom w:val="none" w:sz="0" w:space="0" w:color="auto"/>
            <w:right w:val="none" w:sz="0" w:space="0" w:color="auto"/>
          </w:divBdr>
        </w:div>
      </w:divsChild>
    </w:div>
    <w:div w:id="721834694">
      <w:bodyDiv w:val="1"/>
      <w:marLeft w:val="0"/>
      <w:marRight w:val="0"/>
      <w:marTop w:val="0"/>
      <w:marBottom w:val="0"/>
      <w:divBdr>
        <w:top w:val="none" w:sz="0" w:space="0" w:color="auto"/>
        <w:left w:val="none" w:sz="0" w:space="0" w:color="auto"/>
        <w:bottom w:val="none" w:sz="0" w:space="0" w:color="auto"/>
        <w:right w:val="none" w:sz="0" w:space="0" w:color="auto"/>
      </w:divBdr>
    </w:div>
    <w:div w:id="760028289">
      <w:bodyDiv w:val="1"/>
      <w:marLeft w:val="0"/>
      <w:marRight w:val="0"/>
      <w:marTop w:val="0"/>
      <w:marBottom w:val="0"/>
      <w:divBdr>
        <w:top w:val="none" w:sz="0" w:space="0" w:color="auto"/>
        <w:left w:val="none" w:sz="0" w:space="0" w:color="auto"/>
        <w:bottom w:val="none" w:sz="0" w:space="0" w:color="auto"/>
        <w:right w:val="none" w:sz="0" w:space="0" w:color="auto"/>
      </w:divBdr>
      <w:divsChild>
        <w:div w:id="2046827279">
          <w:marLeft w:val="0"/>
          <w:marRight w:val="0"/>
          <w:marTop w:val="0"/>
          <w:marBottom w:val="0"/>
          <w:divBdr>
            <w:top w:val="none" w:sz="0" w:space="0" w:color="auto"/>
            <w:left w:val="none" w:sz="0" w:space="0" w:color="auto"/>
            <w:bottom w:val="none" w:sz="0" w:space="0" w:color="auto"/>
            <w:right w:val="none" w:sz="0" w:space="0" w:color="auto"/>
          </w:divBdr>
          <w:divsChild>
            <w:div w:id="1804812859">
              <w:marLeft w:val="0"/>
              <w:marRight w:val="0"/>
              <w:marTop w:val="0"/>
              <w:marBottom w:val="0"/>
              <w:divBdr>
                <w:top w:val="none" w:sz="0" w:space="0" w:color="auto"/>
                <w:left w:val="none" w:sz="0" w:space="0" w:color="auto"/>
                <w:bottom w:val="none" w:sz="0" w:space="0" w:color="auto"/>
                <w:right w:val="none" w:sz="0" w:space="0" w:color="auto"/>
              </w:divBdr>
              <w:divsChild>
                <w:div w:id="695665660">
                  <w:marLeft w:val="0"/>
                  <w:marRight w:val="0"/>
                  <w:marTop w:val="0"/>
                  <w:marBottom w:val="0"/>
                  <w:divBdr>
                    <w:top w:val="none" w:sz="0" w:space="0" w:color="auto"/>
                    <w:left w:val="none" w:sz="0" w:space="0" w:color="auto"/>
                    <w:bottom w:val="none" w:sz="0" w:space="0" w:color="auto"/>
                    <w:right w:val="none" w:sz="0" w:space="0" w:color="auto"/>
                  </w:divBdr>
                  <w:divsChild>
                    <w:div w:id="5667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436930">
      <w:bodyDiv w:val="1"/>
      <w:marLeft w:val="0"/>
      <w:marRight w:val="0"/>
      <w:marTop w:val="0"/>
      <w:marBottom w:val="0"/>
      <w:divBdr>
        <w:top w:val="none" w:sz="0" w:space="0" w:color="auto"/>
        <w:left w:val="none" w:sz="0" w:space="0" w:color="auto"/>
        <w:bottom w:val="none" w:sz="0" w:space="0" w:color="auto"/>
        <w:right w:val="none" w:sz="0" w:space="0" w:color="auto"/>
      </w:divBdr>
    </w:div>
    <w:div w:id="1005061582">
      <w:bodyDiv w:val="1"/>
      <w:marLeft w:val="0"/>
      <w:marRight w:val="0"/>
      <w:marTop w:val="0"/>
      <w:marBottom w:val="0"/>
      <w:divBdr>
        <w:top w:val="none" w:sz="0" w:space="0" w:color="auto"/>
        <w:left w:val="none" w:sz="0" w:space="0" w:color="auto"/>
        <w:bottom w:val="none" w:sz="0" w:space="0" w:color="auto"/>
        <w:right w:val="none" w:sz="0" w:space="0" w:color="auto"/>
      </w:divBdr>
      <w:divsChild>
        <w:div w:id="1527061691">
          <w:marLeft w:val="0"/>
          <w:marRight w:val="0"/>
          <w:marTop w:val="0"/>
          <w:marBottom w:val="0"/>
          <w:divBdr>
            <w:top w:val="none" w:sz="0" w:space="0" w:color="auto"/>
            <w:left w:val="none" w:sz="0" w:space="0" w:color="auto"/>
            <w:bottom w:val="none" w:sz="0" w:space="0" w:color="auto"/>
            <w:right w:val="none" w:sz="0" w:space="0" w:color="auto"/>
          </w:divBdr>
        </w:div>
      </w:divsChild>
    </w:div>
    <w:div w:id="1038432364">
      <w:bodyDiv w:val="1"/>
      <w:marLeft w:val="0"/>
      <w:marRight w:val="0"/>
      <w:marTop w:val="0"/>
      <w:marBottom w:val="0"/>
      <w:divBdr>
        <w:top w:val="none" w:sz="0" w:space="0" w:color="auto"/>
        <w:left w:val="none" w:sz="0" w:space="0" w:color="auto"/>
        <w:bottom w:val="none" w:sz="0" w:space="0" w:color="auto"/>
        <w:right w:val="none" w:sz="0" w:space="0" w:color="auto"/>
      </w:divBdr>
    </w:div>
    <w:div w:id="1077360450">
      <w:bodyDiv w:val="1"/>
      <w:marLeft w:val="0"/>
      <w:marRight w:val="0"/>
      <w:marTop w:val="0"/>
      <w:marBottom w:val="0"/>
      <w:divBdr>
        <w:top w:val="none" w:sz="0" w:space="0" w:color="auto"/>
        <w:left w:val="none" w:sz="0" w:space="0" w:color="auto"/>
        <w:bottom w:val="none" w:sz="0" w:space="0" w:color="auto"/>
        <w:right w:val="none" w:sz="0" w:space="0" w:color="auto"/>
      </w:divBdr>
    </w:div>
    <w:div w:id="1083836775">
      <w:bodyDiv w:val="1"/>
      <w:marLeft w:val="0"/>
      <w:marRight w:val="0"/>
      <w:marTop w:val="0"/>
      <w:marBottom w:val="0"/>
      <w:divBdr>
        <w:top w:val="none" w:sz="0" w:space="0" w:color="auto"/>
        <w:left w:val="none" w:sz="0" w:space="0" w:color="auto"/>
        <w:bottom w:val="none" w:sz="0" w:space="0" w:color="auto"/>
        <w:right w:val="none" w:sz="0" w:space="0" w:color="auto"/>
      </w:divBdr>
      <w:divsChild>
        <w:div w:id="1529903161">
          <w:marLeft w:val="0"/>
          <w:marRight w:val="0"/>
          <w:marTop w:val="0"/>
          <w:marBottom w:val="0"/>
          <w:divBdr>
            <w:top w:val="none" w:sz="0" w:space="0" w:color="auto"/>
            <w:left w:val="none" w:sz="0" w:space="0" w:color="auto"/>
            <w:bottom w:val="none" w:sz="0" w:space="0" w:color="auto"/>
            <w:right w:val="none" w:sz="0" w:space="0" w:color="auto"/>
          </w:divBdr>
          <w:divsChild>
            <w:div w:id="1940523611">
              <w:marLeft w:val="0"/>
              <w:marRight w:val="0"/>
              <w:marTop w:val="0"/>
              <w:marBottom w:val="0"/>
              <w:divBdr>
                <w:top w:val="none" w:sz="0" w:space="0" w:color="auto"/>
                <w:left w:val="none" w:sz="0" w:space="0" w:color="auto"/>
                <w:bottom w:val="none" w:sz="0" w:space="0" w:color="auto"/>
                <w:right w:val="none" w:sz="0" w:space="0" w:color="auto"/>
              </w:divBdr>
              <w:divsChild>
                <w:div w:id="518660154">
                  <w:marLeft w:val="0"/>
                  <w:marRight w:val="0"/>
                  <w:marTop w:val="0"/>
                  <w:marBottom w:val="0"/>
                  <w:divBdr>
                    <w:top w:val="none" w:sz="0" w:space="0" w:color="auto"/>
                    <w:left w:val="none" w:sz="0" w:space="0" w:color="auto"/>
                    <w:bottom w:val="none" w:sz="0" w:space="0" w:color="auto"/>
                    <w:right w:val="none" w:sz="0" w:space="0" w:color="auto"/>
                  </w:divBdr>
                  <w:divsChild>
                    <w:div w:id="1861503035">
                      <w:marLeft w:val="0"/>
                      <w:marRight w:val="0"/>
                      <w:marTop w:val="0"/>
                      <w:marBottom w:val="0"/>
                      <w:divBdr>
                        <w:top w:val="none" w:sz="0" w:space="0" w:color="auto"/>
                        <w:left w:val="none" w:sz="0" w:space="0" w:color="auto"/>
                        <w:bottom w:val="none" w:sz="0" w:space="0" w:color="auto"/>
                        <w:right w:val="none" w:sz="0" w:space="0" w:color="auto"/>
                      </w:divBdr>
                      <w:divsChild>
                        <w:div w:id="339815907">
                          <w:marLeft w:val="0"/>
                          <w:marRight w:val="0"/>
                          <w:marTop w:val="0"/>
                          <w:marBottom w:val="0"/>
                          <w:divBdr>
                            <w:top w:val="none" w:sz="0" w:space="0" w:color="auto"/>
                            <w:left w:val="none" w:sz="0" w:space="0" w:color="auto"/>
                            <w:bottom w:val="none" w:sz="0" w:space="0" w:color="auto"/>
                            <w:right w:val="none" w:sz="0" w:space="0" w:color="auto"/>
                          </w:divBdr>
                          <w:divsChild>
                            <w:div w:id="137720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798023">
      <w:bodyDiv w:val="1"/>
      <w:marLeft w:val="0"/>
      <w:marRight w:val="0"/>
      <w:marTop w:val="0"/>
      <w:marBottom w:val="0"/>
      <w:divBdr>
        <w:top w:val="none" w:sz="0" w:space="0" w:color="auto"/>
        <w:left w:val="none" w:sz="0" w:space="0" w:color="auto"/>
        <w:bottom w:val="none" w:sz="0" w:space="0" w:color="auto"/>
        <w:right w:val="none" w:sz="0" w:space="0" w:color="auto"/>
      </w:divBdr>
      <w:divsChild>
        <w:div w:id="1107115917">
          <w:marLeft w:val="0"/>
          <w:marRight w:val="0"/>
          <w:marTop w:val="0"/>
          <w:marBottom w:val="0"/>
          <w:divBdr>
            <w:top w:val="none" w:sz="0" w:space="0" w:color="auto"/>
            <w:left w:val="none" w:sz="0" w:space="0" w:color="auto"/>
            <w:bottom w:val="none" w:sz="0" w:space="0" w:color="auto"/>
            <w:right w:val="none" w:sz="0" w:space="0" w:color="auto"/>
          </w:divBdr>
          <w:divsChild>
            <w:div w:id="401413880">
              <w:marLeft w:val="0"/>
              <w:marRight w:val="0"/>
              <w:marTop w:val="0"/>
              <w:marBottom w:val="0"/>
              <w:divBdr>
                <w:top w:val="none" w:sz="0" w:space="0" w:color="auto"/>
                <w:left w:val="none" w:sz="0" w:space="0" w:color="auto"/>
                <w:bottom w:val="none" w:sz="0" w:space="0" w:color="auto"/>
                <w:right w:val="none" w:sz="0" w:space="0" w:color="auto"/>
              </w:divBdr>
              <w:divsChild>
                <w:div w:id="1619296099">
                  <w:marLeft w:val="0"/>
                  <w:marRight w:val="0"/>
                  <w:marTop w:val="0"/>
                  <w:marBottom w:val="0"/>
                  <w:divBdr>
                    <w:top w:val="none" w:sz="0" w:space="0" w:color="auto"/>
                    <w:left w:val="none" w:sz="0" w:space="0" w:color="auto"/>
                    <w:bottom w:val="none" w:sz="0" w:space="0" w:color="auto"/>
                    <w:right w:val="none" w:sz="0" w:space="0" w:color="auto"/>
                  </w:divBdr>
                  <w:divsChild>
                    <w:div w:id="8087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029974">
          <w:marLeft w:val="0"/>
          <w:marRight w:val="0"/>
          <w:marTop w:val="0"/>
          <w:marBottom w:val="0"/>
          <w:divBdr>
            <w:top w:val="none" w:sz="0" w:space="0" w:color="auto"/>
            <w:left w:val="none" w:sz="0" w:space="0" w:color="auto"/>
            <w:bottom w:val="none" w:sz="0" w:space="0" w:color="auto"/>
            <w:right w:val="none" w:sz="0" w:space="0" w:color="auto"/>
          </w:divBdr>
          <w:divsChild>
            <w:div w:id="1105882657">
              <w:marLeft w:val="0"/>
              <w:marRight w:val="0"/>
              <w:marTop w:val="0"/>
              <w:marBottom w:val="0"/>
              <w:divBdr>
                <w:top w:val="none" w:sz="0" w:space="0" w:color="auto"/>
                <w:left w:val="none" w:sz="0" w:space="0" w:color="auto"/>
                <w:bottom w:val="none" w:sz="0" w:space="0" w:color="auto"/>
                <w:right w:val="none" w:sz="0" w:space="0" w:color="auto"/>
              </w:divBdr>
              <w:divsChild>
                <w:div w:id="1387336704">
                  <w:marLeft w:val="0"/>
                  <w:marRight w:val="0"/>
                  <w:marTop w:val="0"/>
                  <w:marBottom w:val="0"/>
                  <w:divBdr>
                    <w:top w:val="none" w:sz="0" w:space="0" w:color="auto"/>
                    <w:left w:val="none" w:sz="0" w:space="0" w:color="auto"/>
                    <w:bottom w:val="none" w:sz="0" w:space="0" w:color="auto"/>
                    <w:right w:val="none" w:sz="0" w:space="0" w:color="auto"/>
                  </w:divBdr>
                  <w:divsChild>
                    <w:div w:id="7184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098271">
      <w:bodyDiv w:val="1"/>
      <w:marLeft w:val="0"/>
      <w:marRight w:val="0"/>
      <w:marTop w:val="0"/>
      <w:marBottom w:val="0"/>
      <w:divBdr>
        <w:top w:val="none" w:sz="0" w:space="0" w:color="auto"/>
        <w:left w:val="none" w:sz="0" w:space="0" w:color="auto"/>
        <w:bottom w:val="none" w:sz="0" w:space="0" w:color="auto"/>
        <w:right w:val="none" w:sz="0" w:space="0" w:color="auto"/>
      </w:divBdr>
    </w:div>
    <w:div w:id="1468354670">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605504231">
      <w:bodyDiv w:val="1"/>
      <w:marLeft w:val="0"/>
      <w:marRight w:val="0"/>
      <w:marTop w:val="0"/>
      <w:marBottom w:val="0"/>
      <w:divBdr>
        <w:top w:val="none" w:sz="0" w:space="0" w:color="auto"/>
        <w:left w:val="none" w:sz="0" w:space="0" w:color="auto"/>
        <w:bottom w:val="none" w:sz="0" w:space="0" w:color="auto"/>
        <w:right w:val="none" w:sz="0" w:space="0" w:color="auto"/>
      </w:divBdr>
    </w:div>
    <w:div w:id="2078244113">
      <w:bodyDiv w:val="1"/>
      <w:marLeft w:val="0"/>
      <w:marRight w:val="0"/>
      <w:marTop w:val="0"/>
      <w:marBottom w:val="0"/>
      <w:divBdr>
        <w:top w:val="none" w:sz="0" w:space="0" w:color="auto"/>
        <w:left w:val="none" w:sz="0" w:space="0" w:color="auto"/>
        <w:bottom w:val="none" w:sz="0" w:space="0" w:color="auto"/>
        <w:right w:val="none" w:sz="0" w:space="0" w:color="auto"/>
      </w:divBdr>
    </w:div>
    <w:div w:id="2117361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F18A1B-892F-4203-8617-C3AD705A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10769</Words>
  <Characters>61388</Characters>
  <Application>Microsoft Office Word</Application>
  <DocSecurity>0</DocSecurity>
  <Lines>511</Lines>
  <Paragraphs>144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72013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Admin</cp:lastModifiedBy>
  <cp:revision>2</cp:revision>
  <cp:lastPrinted>2024-11-05T18:21:00Z</cp:lastPrinted>
  <dcterms:created xsi:type="dcterms:W3CDTF">2024-11-05T18:34:00Z</dcterms:created>
  <dcterms:modified xsi:type="dcterms:W3CDTF">2024-11-05T18:34:00Z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