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91"/>
        <w:ind w:right="614" w:left="126" w:firstLine="0"/>
        <w:jc w:val="left"/>
        <w:rPr>
          <w:rFonts w:ascii="Arial" w:cs="Arial"/>
          <w:sz w:val="2"/>
          <w:szCs w:val="2"/>
        </w:rPr>
      </w:pPr>
      <w:r>
        <w:rPr>
          <w:rFonts w:ascii="Arial" w:cs="Arial"/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64506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4208125" cy="2009965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4208125" cy="20099655"/>
                          <a:chExt cx="14208125" cy="2009965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8077" cy="200990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539319" y="18955032"/>
                            <a:ext cx="1123315" cy="1144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315" h="1144270">
                                <a:moveTo>
                                  <a:pt x="566413" y="1144059"/>
                                </a:moveTo>
                                <a:lnTo>
                                  <a:pt x="548269" y="1076185"/>
                                </a:lnTo>
                                <a:lnTo>
                                  <a:pt x="529653" y="1013961"/>
                                </a:lnTo>
                                <a:lnTo>
                                  <a:pt x="510565" y="957389"/>
                                </a:lnTo>
                                <a:lnTo>
                                  <a:pt x="491005" y="906467"/>
                                </a:lnTo>
                                <a:lnTo>
                                  <a:pt x="470973" y="861197"/>
                                </a:lnTo>
                                <a:lnTo>
                                  <a:pt x="450468" y="821578"/>
                                </a:lnTo>
                                <a:lnTo>
                                  <a:pt x="429492" y="787611"/>
                                </a:lnTo>
                                <a:lnTo>
                                  <a:pt x="386123" y="736630"/>
                                </a:lnTo>
                                <a:lnTo>
                                  <a:pt x="336255" y="693284"/>
                                </a:lnTo>
                                <a:lnTo>
                                  <a:pt x="303620" y="673013"/>
                                </a:lnTo>
                                <a:lnTo>
                                  <a:pt x="265852" y="653677"/>
                                </a:lnTo>
                                <a:lnTo>
                                  <a:pt x="222949" y="635277"/>
                                </a:lnTo>
                                <a:lnTo>
                                  <a:pt x="174913" y="617810"/>
                                </a:lnTo>
                                <a:lnTo>
                                  <a:pt x="121742" y="601279"/>
                                </a:lnTo>
                                <a:lnTo>
                                  <a:pt x="63438" y="585683"/>
                                </a:lnTo>
                                <a:lnTo>
                                  <a:pt x="0" y="571022"/>
                                </a:lnTo>
                                <a:lnTo>
                                  <a:pt x="66972" y="555941"/>
                                </a:lnTo>
                                <a:lnTo>
                                  <a:pt x="128360" y="539987"/>
                                </a:lnTo>
                                <a:lnTo>
                                  <a:pt x="184164" y="523159"/>
                                </a:lnTo>
                                <a:lnTo>
                                  <a:pt x="234384" y="505459"/>
                                </a:lnTo>
                                <a:lnTo>
                                  <a:pt x="279019" y="486885"/>
                                </a:lnTo>
                                <a:lnTo>
                                  <a:pt x="318069" y="467438"/>
                                </a:lnTo>
                                <a:lnTo>
                                  <a:pt x="351536" y="447118"/>
                                </a:lnTo>
                                <a:lnTo>
                                  <a:pt x="401715" y="403858"/>
                                </a:lnTo>
                                <a:lnTo>
                                  <a:pt x="426947" y="374447"/>
                                </a:lnTo>
                                <a:lnTo>
                                  <a:pt x="450451" y="340394"/>
                                </a:lnTo>
                                <a:lnTo>
                                  <a:pt x="472224" y="301696"/>
                                </a:lnTo>
                                <a:lnTo>
                                  <a:pt x="492269" y="258355"/>
                                </a:lnTo>
                                <a:lnTo>
                                  <a:pt x="510583" y="210371"/>
                                </a:lnTo>
                                <a:lnTo>
                                  <a:pt x="527168" y="157743"/>
                                </a:lnTo>
                                <a:lnTo>
                                  <a:pt x="542023" y="100472"/>
                                </a:lnTo>
                                <a:lnTo>
                                  <a:pt x="563686" y="0"/>
                                </a:lnTo>
                                <a:lnTo>
                                  <a:pt x="581425" y="67554"/>
                                </a:lnTo>
                                <a:lnTo>
                                  <a:pt x="599630" y="129395"/>
                                </a:lnTo>
                                <a:lnTo>
                                  <a:pt x="618300" y="185523"/>
                                </a:lnTo>
                                <a:lnTo>
                                  <a:pt x="637436" y="235938"/>
                                </a:lnTo>
                                <a:lnTo>
                                  <a:pt x="657038" y="280640"/>
                                </a:lnTo>
                                <a:lnTo>
                                  <a:pt x="677105" y="319628"/>
                                </a:lnTo>
                                <a:lnTo>
                                  <a:pt x="697638" y="352904"/>
                                </a:lnTo>
                                <a:lnTo>
                                  <a:pt x="740100" y="402317"/>
                                </a:lnTo>
                                <a:lnTo>
                                  <a:pt x="796864" y="450121"/>
                                </a:lnTo>
                                <a:lnTo>
                                  <a:pt x="834967" y="472436"/>
                                </a:lnTo>
                                <a:lnTo>
                                  <a:pt x="879551" y="493694"/>
                                </a:lnTo>
                                <a:lnTo>
                                  <a:pt x="930616" y="513894"/>
                                </a:lnTo>
                                <a:lnTo>
                                  <a:pt x="988161" y="533036"/>
                                </a:lnTo>
                                <a:lnTo>
                                  <a:pt x="1052188" y="551120"/>
                                </a:lnTo>
                                <a:lnTo>
                                  <a:pt x="1122694" y="568146"/>
                                </a:lnTo>
                                <a:lnTo>
                                  <a:pt x="1055464" y="585210"/>
                                </a:lnTo>
                                <a:lnTo>
                                  <a:pt x="994264" y="603403"/>
                                </a:lnTo>
                                <a:lnTo>
                                  <a:pt x="939094" y="622726"/>
                                </a:lnTo>
                                <a:lnTo>
                                  <a:pt x="889953" y="643180"/>
                                </a:lnTo>
                                <a:lnTo>
                                  <a:pt x="846842" y="664764"/>
                                </a:lnTo>
                                <a:lnTo>
                                  <a:pt x="809760" y="687478"/>
                                </a:lnTo>
                                <a:lnTo>
                                  <a:pt x="778708" y="711322"/>
                                </a:lnTo>
                                <a:lnTo>
                                  <a:pt x="732135" y="759071"/>
                                </a:lnTo>
                                <a:lnTo>
                                  <a:pt x="689591" y="821520"/>
                                </a:lnTo>
                                <a:lnTo>
                                  <a:pt x="668598" y="861194"/>
                                </a:lnTo>
                                <a:lnTo>
                                  <a:pt x="647790" y="906501"/>
                                </a:lnTo>
                                <a:lnTo>
                                  <a:pt x="627167" y="957441"/>
                                </a:lnTo>
                                <a:lnTo>
                                  <a:pt x="606730" y="1014014"/>
                                </a:lnTo>
                                <a:lnTo>
                                  <a:pt x="586479" y="1076220"/>
                                </a:lnTo>
                                <a:lnTo>
                                  <a:pt x="566413" y="1144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995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161567" y="19498423"/>
                            <a:ext cx="11891010" cy="7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1010" h="73025">
                                <a:moveTo>
                                  <a:pt x="5228056" y="40906"/>
                                </a:moveTo>
                                <a:lnTo>
                                  <a:pt x="5225567" y="28549"/>
                                </a:lnTo>
                                <a:lnTo>
                                  <a:pt x="5218785" y="18478"/>
                                </a:lnTo>
                                <a:lnTo>
                                  <a:pt x="5208714" y="11671"/>
                                </a:lnTo>
                                <a:lnTo>
                                  <a:pt x="5196383" y="9182"/>
                                </a:lnTo>
                                <a:lnTo>
                                  <a:pt x="31661" y="9182"/>
                                </a:lnTo>
                                <a:lnTo>
                                  <a:pt x="19342" y="11671"/>
                                </a:lnTo>
                                <a:lnTo>
                                  <a:pt x="9271" y="18478"/>
                                </a:lnTo>
                                <a:lnTo>
                                  <a:pt x="2489" y="28549"/>
                                </a:lnTo>
                                <a:lnTo>
                                  <a:pt x="0" y="40906"/>
                                </a:lnTo>
                                <a:lnTo>
                                  <a:pt x="2476" y="53251"/>
                                </a:lnTo>
                                <a:lnTo>
                                  <a:pt x="9271" y="63322"/>
                                </a:lnTo>
                                <a:lnTo>
                                  <a:pt x="19329" y="70129"/>
                                </a:lnTo>
                                <a:lnTo>
                                  <a:pt x="31661" y="72618"/>
                                </a:lnTo>
                                <a:lnTo>
                                  <a:pt x="5196383" y="72618"/>
                                </a:lnTo>
                                <a:lnTo>
                                  <a:pt x="5208714" y="70129"/>
                                </a:lnTo>
                                <a:lnTo>
                                  <a:pt x="5218785" y="63322"/>
                                </a:lnTo>
                                <a:lnTo>
                                  <a:pt x="5225567" y="53251"/>
                                </a:lnTo>
                                <a:lnTo>
                                  <a:pt x="5228056" y="40906"/>
                                </a:lnTo>
                                <a:close/>
                              </a:path>
                              <a:path w="11891010" h="73025">
                                <a:moveTo>
                                  <a:pt x="11890540" y="31724"/>
                                </a:moveTo>
                                <a:lnTo>
                                  <a:pt x="11888051" y="19380"/>
                                </a:lnTo>
                                <a:lnTo>
                                  <a:pt x="11881256" y="9296"/>
                                </a:lnTo>
                                <a:lnTo>
                                  <a:pt x="11871198" y="2489"/>
                                </a:lnTo>
                                <a:lnTo>
                                  <a:pt x="11858866" y="0"/>
                                </a:lnTo>
                                <a:lnTo>
                                  <a:pt x="6694144" y="0"/>
                                </a:lnTo>
                                <a:lnTo>
                                  <a:pt x="6681813" y="2489"/>
                                </a:lnTo>
                                <a:lnTo>
                                  <a:pt x="6671742" y="9296"/>
                                </a:lnTo>
                                <a:lnTo>
                                  <a:pt x="6664960" y="19380"/>
                                </a:lnTo>
                                <a:lnTo>
                                  <a:pt x="6662471" y="31724"/>
                                </a:lnTo>
                                <a:lnTo>
                                  <a:pt x="6664960" y="44069"/>
                                </a:lnTo>
                                <a:lnTo>
                                  <a:pt x="6671742" y="54152"/>
                                </a:lnTo>
                                <a:lnTo>
                                  <a:pt x="6681813" y="60947"/>
                                </a:lnTo>
                                <a:lnTo>
                                  <a:pt x="6694144" y="63436"/>
                                </a:lnTo>
                                <a:lnTo>
                                  <a:pt x="11858866" y="63436"/>
                                </a:lnTo>
                                <a:lnTo>
                                  <a:pt x="11871198" y="60947"/>
                                </a:lnTo>
                                <a:lnTo>
                                  <a:pt x="11881256" y="54152"/>
                                </a:lnTo>
                                <a:lnTo>
                                  <a:pt x="11888051" y="44069"/>
                                </a:lnTo>
                                <a:lnTo>
                                  <a:pt x="11890540" y="317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8079" cy="31684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1118.75pt;height:1582.65pt;mso-position-horizontal-relative:page;mso-position-vertical-relative:page;z-index:-16865792" id="docshapegroup1" coordorigin="0,0" coordsize="22375,31653">
                <v:shape style="position:absolute;left:0;top:0;width:22375;height:31652" type="#_x0000_t75" id="docshape2" stroked="false">
                  <v:imagedata r:id="rId5" o:title=""/>
                </v:shape>
                <v:shape style="position:absolute;left:10298;top:29850;width:1769;height:1802" id="docshape3" coordorigin="10298,29850" coordsize="1769,1802" path="m11190,31652l11162,31545,11132,31447,11102,31358,11071,31278,11040,31207,11008,31144,10975,31091,10906,31010,10828,30942,10776,30910,10717,30880,10649,30851,10574,30823,10490,30797,10398,30773,10298,30750,10404,30726,10500,30701,10588,30674,10667,30646,10738,30617,10799,30587,10852,30555,10931,30486,10970,30440,11008,30386,11042,30326,11073,30257,11102,30182,11128,30099,11152,30009,11186,29850,11214,29957,11242,30054,11272,30143,11302,30222,11333,30292,11364,30354,11397,30406,11464,30484,11553,30559,11613,30594,11683,30628,11764,30660,11854,30690,11955,30718,12066,30745,11960,30772,11864,30801,11777,30831,11700,30863,11632,30897,11573,30933,11524,30971,11451,31046,11384,31144,11351,31207,11318,31278,11286,31358,11254,31447,11222,31545,11190,31652xe" filled="true" fillcolor="#000000" stroked="false">
                  <v:path arrowok="t"/>
                  <v:fill opacity="65273f" type="solid"/>
                </v:shape>
                <v:shape style="position:absolute;left:1829;top:30706;width:18726;height:115" id="docshape4" coordorigin="1829,30706" coordsize="18726,115" path="m10062,30771l10058,30751,10048,30735,10032,30725,10013,30721,1879,30721,1860,30725,1844,30735,1833,30751,1829,30771,1833,30790,1844,30806,1860,30817,1879,30821,10013,30821,10032,30817,10048,30806,10058,30790,10062,30771xm20555,30756l20551,30737,20540,30721,20524,30710,20505,30706,12371,30706,12352,30710,12336,30721,12325,30737,12321,30756,12325,30776,12336,30791,12352,30802,12371,30806,20505,30806,20524,30802,20540,30791,20551,30776,20555,30756xe" filled="true" fillcolor="#000000" stroked="false">
                  <v:path arrowok="t"/>
                  <v:fill type="solid"/>
                </v:shape>
                <v:shape style="position:absolute;left:0;top:0;width:7163;height:4990" type="#_x0000_t75" id="docshape5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rFonts w:ascii="Arial" w:cs="Arial"/>
          <w:b/>
          <w:bCs/>
          <w:w w:val="141"/>
          <w:sz w:val="39"/>
          <w:szCs w:val="39"/>
          <w:rtl/>
        </w:rPr>
        <w:t>ﺟﺎﻣﻌﺔ</w:t>
      </w:r>
      <w:r>
        <w:rPr>
          <w:rFonts w:ascii="Arial" w:cs="Arial"/>
          <w:b/>
          <w:bCs/>
          <w:spacing w:val="-51"/>
          <w:w w:val="141"/>
          <w:sz w:val="39"/>
          <w:szCs w:val="39"/>
          <w:rtl/>
        </w:rPr>
        <w:t> </w:t>
      </w:r>
      <w:r>
        <w:rPr>
          <w:rFonts w:ascii="Arial" w:cs="Arial"/>
          <w:b/>
          <w:bCs/>
          <w:w w:val="141"/>
          <w:sz w:val="39"/>
          <w:szCs w:val="39"/>
          <w:rtl/>
        </w:rPr>
        <w:t>ﻣﻴﺪأوﻳﺸﻦ</w:t>
      </w:r>
      <w:r>
        <w:rPr>
          <w:rFonts w:ascii="Arial" w:cs="Arial"/>
          <w:sz w:val="2"/>
          <w:szCs w:val="2"/>
        </w:rPr>
      </w:r>
    </w:p>
    <w:p>
      <w:pPr>
        <w:pStyle w:val="BodyText"/>
        <w:spacing w:before="75"/>
        <w:rPr>
          <w:rFonts w:ascii="Arial"/>
          <w:sz w:val="39"/>
        </w:rPr>
      </w:pPr>
    </w:p>
    <w:p>
      <w:pPr>
        <w:bidi/>
        <w:spacing w:line="520" w:lineRule="auto" w:before="1"/>
        <w:ind w:right="17210" w:left="126" w:firstLine="102"/>
        <w:jc w:val="left"/>
        <w:rPr>
          <w:rFonts w:ascii="Arial" w:cs="Arial"/>
          <w:b/>
          <w:bCs/>
          <w:sz w:val="39"/>
          <w:szCs w:val="39"/>
        </w:rPr>
      </w:pPr>
      <w:r>
        <w:rPr>
          <w:rFonts w:ascii="Arial" w:cs="Arial"/>
          <w:b/>
          <w:bCs/>
          <w:w w:val="136"/>
          <w:sz w:val="39"/>
          <w:szCs w:val="39"/>
          <w:rtl/>
        </w:rPr>
        <w:t>ﻛﻠﻴﺔ</w:t>
      </w:r>
      <w:r>
        <w:rPr>
          <w:rFonts w:ascii="Arial" w:cs="Arial"/>
          <w:b/>
          <w:bCs/>
          <w:spacing w:val="-45"/>
          <w:w w:val="136"/>
          <w:sz w:val="39"/>
          <w:szCs w:val="39"/>
          <w:rtl/>
        </w:rPr>
        <w:t> </w:t>
      </w:r>
      <w:r>
        <w:rPr>
          <w:rFonts w:ascii="Arial" w:cs="Arial"/>
          <w:b/>
          <w:bCs/>
          <w:w w:val="136"/>
          <w:sz w:val="39"/>
          <w:szCs w:val="39"/>
          <w:rtl/>
        </w:rPr>
        <w:t>اﻻﻋﻼم</w:t>
      </w:r>
      <w:r>
        <w:rPr>
          <w:rFonts w:ascii="Arial" w:cs="Arial"/>
          <w:b/>
          <w:bCs/>
          <w:spacing w:val="-45"/>
          <w:w w:val="136"/>
          <w:sz w:val="39"/>
          <w:szCs w:val="39"/>
          <w:rtl/>
        </w:rPr>
        <w:t> </w:t>
      </w:r>
      <w:r>
        <w:rPr>
          <w:rFonts w:ascii="Arial" w:cs="Arial"/>
          <w:b/>
          <w:bCs/>
          <w:w w:val="136"/>
          <w:sz w:val="39"/>
          <w:szCs w:val="39"/>
          <w:rtl/>
        </w:rPr>
        <w:t>و</w:t>
      </w:r>
      <w:r>
        <w:rPr>
          <w:rFonts w:ascii="Arial" w:cs="Arial"/>
          <w:b/>
          <w:bCs/>
          <w:spacing w:val="-45"/>
          <w:w w:val="136"/>
          <w:sz w:val="39"/>
          <w:szCs w:val="39"/>
          <w:rtl/>
        </w:rPr>
        <w:t> </w:t>
      </w:r>
      <w:r>
        <w:rPr>
          <w:rFonts w:ascii="Arial" w:cs="Arial"/>
          <w:b/>
          <w:bCs/>
          <w:w w:val="136"/>
          <w:sz w:val="39"/>
          <w:szCs w:val="39"/>
          <w:rtl/>
        </w:rPr>
        <w:t>اﻟﺘﺴﻮﻳﻖ </w:t>
      </w:r>
      <w:r>
        <w:rPr>
          <w:rFonts w:ascii="Arial" w:cs="Arial"/>
          <w:b/>
          <w:bCs/>
          <w:w w:val="130"/>
          <w:sz w:val="39"/>
          <w:szCs w:val="39"/>
          <w:rtl/>
        </w:rPr>
        <w:t>ﺑﻜﺎﻟﻮرﻳﺲ ﺗﺴﻮﻳﻖ رﻗﻤ</w:t>
      </w:r>
      <w:r>
        <w:rPr>
          <w:rFonts w:ascii="Arial" w:cs="Arial"/>
          <w:b/>
          <w:bCs/>
          <w:w w:val="130"/>
          <w:sz w:val="39"/>
          <w:szCs w:val="39"/>
          <w:rtl/>
        </w:rPr>
        <w:t>ﻲ</w:t>
      </w:r>
    </w:p>
    <w:p>
      <w:pPr>
        <w:pStyle w:val="BodyText"/>
        <w:rPr>
          <w:rFonts w:ascii="Arial"/>
          <w:sz w:val="39"/>
        </w:rPr>
      </w:pPr>
    </w:p>
    <w:p>
      <w:pPr>
        <w:pStyle w:val="BodyText"/>
        <w:rPr>
          <w:rFonts w:ascii="Arial"/>
          <w:sz w:val="39"/>
        </w:rPr>
      </w:pPr>
    </w:p>
    <w:p>
      <w:pPr>
        <w:pStyle w:val="BodyText"/>
        <w:rPr>
          <w:rFonts w:ascii="Arial"/>
          <w:sz w:val="39"/>
        </w:rPr>
      </w:pPr>
    </w:p>
    <w:p>
      <w:pPr>
        <w:pStyle w:val="BodyText"/>
        <w:rPr>
          <w:rFonts w:ascii="Arial"/>
          <w:sz w:val="39"/>
        </w:rPr>
      </w:pPr>
    </w:p>
    <w:p>
      <w:pPr>
        <w:pStyle w:val="BodyText"/>
        <w:rPr>
          <w:rFonts w:ascii="Arial"/>
          <w:sz w:val="39"/>
        </w:rPr>
      </w:pPr>
    </w:p>
    <w:p>
      <w:pPr>
        <w:pStyle w:val="BodyText"/>
        <w:rPr>
          <w:rFonts w:ascii="Arial"/>
          <w:sz w:val="39"/>
        </w:rPr>
      </w:pPr>
    </w:p>
    <w:p>
      <w:pPr>
        <w:pStyle w:val="BodyText"/>
        <w:spacing w:before="411"/>
        <w:rPr>
          <w:rFonts w:ascii="Arial"/>
          <w:sz w:val="39"/>
        </w:rPr>
      </w:pPr>
    </w:p>
    <w:p>
      <w:pPr>
        <w:pStyle w:val="Title"/>
        <w:bidi/>
        <w:spacing w:line="237" w:lineRule="auto"/>
        <w:ind w:right="1030" w:left="2107" w:hanging="1079"/>
        <w:jc w:val="left"/>
      </w:pPr>
      <w:r>
        <w:rPr>
          <w:w w:val="133"/>
          <w:rtl/>
        </w:rPr>
        <w:t>اﺗﺠﺎﻫﺎت</w:t>
      </w:r>
      <w:r>
        <w:rPr>
          <w:spacing w:val="-76"/>
          <w:w w:val="133"/>
          <w:rtl/>
        </w:rPr>
        <w:t> </w:t>
      </w:r>
      <w:r>
        <w:rPr>
          <w:w w:val="133"/>
          <w:rtl/>
        </w:rPr>
        <w:t>رواد</w:t>
      </w:r>
      <w:r>
        <w:rPr>
          <w:spacing w:val="-76"/>
          <w:w w:val="133"/>
          <w:rtl/>
        </w:rPr>
        <w:t> </w:t>
      </w:r>
      <w:r>
        <w:rPr>
          <w:w w:val="133"/>
          <w:rtl/>
        </w:rPr>
        <w:t>اﻷﻋﻤﺎل</w:t>
      </w:r>
      <w:r>
        <w:rPr>
          <w:spacing w:val="-76"/>
          <w:w w:val="133"/>
          <w:rtl/>
        </w:rPr>
        <w:t> </w:t>
      </w:r>
      <w:r>
        <w:rPr>
          <w:w w:val="133"/>
          <w:rtl/>
        </w:rPr>
        <w:t>اﻟﺴﻌﻮدﻳﻴﻦ</w:t>
      </w:r>
      <w:r>
        <w:rPr>
          <w:spacing w:val="-76"/>
          <w:w w:val="133"/>
          <w:rtl/>
        </w:rPr>
        <w:t> </w:t>
      </w:r>
      <w:r>
        <w:rPr>
          <w:w w:val="133"/>
          <w:rtl/>
        </w:rPr>
        <w:t>ﻧﺤﻮ</w:t>
      </w:r>
      <w:r>
        <w:rPr>
          <w:spacing w:val="-76"/>
          <w:w w:val="133"/>
          <w:rtl/>
        </w:rPr>
        <w:t> </w:t>
      </w:r>
      <w:r>
        <w:rPr>
          <w:w w:val="133"/>
          <w:rtl/>
        </w:rPr>
        <w:t>ﺑﻨﺎء</w:t>
      </w:r>
      <w:r>
        <w:rPr>
          <w:spacing w:val="-76"/>
          <w:w w:val="133"/>
          <w:rtl/>
        </w:rPr>
        <w:t> </w:t>
      </w:r>
      <w:r>
        <w:rPr>
          <w:w w:val="133"/>
          <w:rtl/>
        </w:rPr>
        <w:t>اﻟﻬﻮﻳﺔ</w:t>
      </w:r>
      <w:r>
        <w:rPr>
          <w:rFonts w:ascii="Arial Black" w:cs="Arial Black"/>
          <w:b w:val="0"/>
          <w:bCs w:val="0"/>
          <w:w w:val="133"/>
        </w:rPr>
        <w:t>"</w:t>
      </w:r>
      <w:r>
        <w:rPr>
          <w:w w:val="133"/>
          <w:rtl/>
        </w:rPr>
        <w:t> </w:t>
      </w:r>
      <w:r>
        <w:rPr>
          <w:rFonts w:ascii="Arial Black" w:cs="Arial Black"/>
          <w:b w:val="0"/>
          <w:bCs w:val="0"/>
          <w:w w:val="130"/>
        </w:rPr>
        <w:t>"</w:t>
      </w:r>
      <w:r>
        <w:rPr>
          <w:w w:val="130"/>
          <w:rtl/>
        </w:rPr>
        <w:t>اﻟﺮﻗﻤﻴﺔ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ﻟﻠﻤﺸﺮوﻋﺎت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اﻟﻨﺎﺷﺌﺔ</w:t>
      </w:r>
      <w:r>
        <w:rPr>
          <w:rFonts w:ascii="Arial Black" w:cs="Arial Black"/>
          <w:b w:val="0"/>
          <w:bCs w:val="0"/>
          <w:w w:val="130"/>
        </w:rPr>
        <w:t>: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دراﺳﺔ</w:t>
      </w:r>
      <w:r>
        <w:rPr>
          <w:spacing w:val="-7"/>
          <w:w w:val="130"/>
          <w:rtl/>
        </w:rPr>
        <w:t> </w:t>
      </w:r>
      <w:r>
        <w:rPr>
          <w:w w:val="130"/>
          <w:rtl/>
        </w:rPr>
        <w:t>ﻣﻴﺪاﻧﻴ</w:t>
      </w:r>
      <w:r>
        <w:rPr>
          <w:w w:val="130"/>
          <w:rtl/>
        </w:rPr>
        <w:t>ﺔ</w:t>
      </w:r>
    </w:p>
    <w:p>
      <w:pPr>
        <w:pStyle w:val="BodyText"/>
        <w:spacing w:before="702"/>
        <w:rPr>
          <w:rFonts w:ascii="Arial Black"/>
          <w:b w:val="0"/>
          <w:sz w:val="60"/>
        </w:rPr>
      </w:pPr>
    </w:p>
    <w:p>
      <w:pPr>
        <w:bidi/>
        <w:spacing w:before="0"/>
        <w:ind w:right="614" w:left="6522" w:firstLine="0"/>
        <w:jc w:val="left"/>
        <w:rPr>
          <w:rFonts w:ascii="Arial Black" w:cs="Arial Black"/>
          <w:sz w:val="60"/>
          <w:szCs w:val="60"/>
        </w:rPr>
      </w:pPr>
      <w:r>
        <w:rPr>
          <w:rFonts w:ascii="Arial Black" w:cs="Arial Black"/>
          <w:w w:val="129"/>
          <w:sz w:val="60"/>
          <w:szCs w:val="60"/>
        </w:rPr>
        <w:t>)</w:t>
      </w:r>
      <w:r>
        <w:rPr>
          <w:rFonts w:ascii="Arial" w:cs="Arial"/>
          <w:b/>
          <w:bCs/>
          <w:w w:val="129"/>
          <w:sz w:val="60"/>
          <w:szCs w:val="60"/>
          <w:rtl/>
        </w:rPr>
        <w:t>ﺑﺤﺚ</w:t>
      </w:r>
      <w:r>
        <w:rPr>
          <w:rFonts w:ascii="Arial" w:cs="Arial"/>
          <w:b/>
          <w:bCs/>
          <w:spacing w:val="-51"/>
          <w:w w:val="129"/>
          <w:sz w:val="60"/>
          <w:szCs w:val="60"/>
          <w:rtl/>
        </w:rPr>
        <w:t> </w:t>
      </w:r>
      <w:r>
        <w:rPr>
          <w:rFonts w:ascii="Arial" w:cs="Arial"/>
          <w:b/>
          <w:bCs/>
          <w:w w:val="129"/>
          <w:sz w:val="60"/>
          <w:szCs w:val="60"/>
          <w:rtl/>
        </w:rPr>
        <w:t>ﻣﻘﺪم</w:t>
      </w:r>
      <w:r>
        <w:rPr>
          <w:rFonts w:ascii="Arial" w:cs="Arial"/>
          <w:b/>
          <w:bCs/>
          <w:spacing w:val="-52"/>
          <w:w w:val="129"/>
          <w:sz w:val="60"/>
          <w:szCs w:val="60"/>
          <w:rtl/>
        </w:rPr>
        <w:t> </w:t>
      </w:r>
      <w:r>
        <w:rPr>
          <w:rFonts w:ascii="Arial" w:cs="Arial"/>
          <w:b/>
          <w:bCs/>
          <w:w w:val="129"/>
          <w:sz w:val="60"/>
          <w:szCs w:val="60"/>
          <w:rtl/>
        </w:rPr>
        <w:t>ﺿﻤﻦ</w:t>
      </w:r>
      <w:r>
        <w:rPr>
          <w:rFonts w:ascii="Arial" w:cs="Arial"/>
          <w:b/>
          <w:bCs/>
          <w:spacing w:val="-51"/>
          <w:w w:val="129"/>
          <w:sz w:val="60"/>
          <w:szCs w:val="60"/>
          <w:rtl/>
        </w:rPr>
        <w:t> </w:t>
      </w:r>
      <w:r>
        <w:rPr>
          <w:rFonts w:ascii="Arial" w:cs="Arial"/>
          <w:b/>
          <w:bCs/>
          <w:w w:val="129"/>
          <w:sz w:val="60"/>
          <w:szCs w:val="60"/>
          <w:rtl/>
        </w:rPr>
        <w:t>ﻣﺸﺮوع</w:t>
      </w:r>
      <w:r>
        <w:rPr>
          <w:rFonts w:ascii="Arial" w:cs="Arial"/>
          <w:b/>
          <w:bCs/>
          <w:spacing w:val="-52"/>
          <w:w w:val="129"/>
          <w:sz w:val="60"/>
          <w:szCs w:val="60"/>
          <w:rtl/>
        </w:rPr>
        <w:t> </w:t>
      </w:r>
      <w:r>
        <w:rPr>
          <w:rFonts w:ascii="Arial" w:cs="Arial"/>
          <w:b/>
          <w:bCs/>
          <w:w w:val="129"/>
          <w:sz w:val="60"/>
          <w:szCs w:val="60"/>
          <w:rtl/>
        </w:rPr>
        <w:t>ﺗﺨﺮج</w:t>
      </w:r>
      <w:r>
        <w:rPr>
          <w:rFonts w:ascii="Arial Black" w:cs="Arial Black"/>
          <w:w w:val="129"/>
          <w:sz w:val="60"/>
          <w:szCs w:val="60"/>
        </w:rPr>
        <w:t>(</w:t>
      </w: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spacing w:before="837"/>
        <w:rPr>
          <w:rFonts w:ascii="Arial Black"/>
          <w:b w:val="0"/>
          <w:sz w:val="60"/>
        </w:rPr>
      </w:pPr>
    </w:p>
    <w:p>
      <w:pPr>
        <w:bidi/>
        <w:spacing w:before="0"/>
        <w:ind w:right="614" w:left="8778" w:firstLine="0"/>
        <w:jc w:val="left"/>
        <w:rPr>
          <w:rFonts w:ascii="Arial Black" w:cs="Arial Black"/>
          <w:sz w:val="60"/>
          <w:szCs w:val="60"/>
        </w:rPr>
      </w:pPr>
      <w:r>
        <w:rPr>
          <w:rFonts w:ascii="Arial" w:cs="Arial"/>
          <w:b/>
          <w:bCs/>
          <w:w w:val="134"/>
          <w:sz w:val="60"/>
          <w:szCs w:val="60"/>
          <w:rtl/>
        </w:rPr>
        <w:t>إﻋﺪاد</w:t>
      </w:r>
      <w:r>
        <w:rPr>
          <w:rFonts w:ascii="Arial" w:cs="Arial"/>
          <w:b/>
          <w:bCs/>
          <w:spacing w:val="-67"/>
          <w:w w:val="134"/>
          <w:sz w:val="60"/>
          <w:szCs w:val="60"/>
          <w:rtl/>
        </w:rPr>
        <w:t> </w:t>
      </w:r>
      <w:r>
        <w:rPr>
          <w:rFonts w:ascii="Arial" w:cs="Arial"/>
          <w:b/>
          <w:bCs/>
          <w:w w:val="134"/>
          <w:sz w:val="60"/>
          <w:szCs w:val="60"/>
          <w:rtl/>
        </w:rPr>
        <w:t>اﻟﻄﺎﻟﺒﺔ</w:t>
      </w:r>
      <w:r>
        <w:rPr>
          <w:rFonts w:ascii="Arial Black" w:cs="Arial Black"/>
          <w:spacing w:val="-113"/>
          <w:w w:val="134"/>
          <w:sz w:val="60"/>
          <w:szCs w:val="60"/>
          <w:rtl/>
        </w:rPr>
        <w:t> </w:t>
      </w:r>
      <w:r>
        <w:rPr>
          <w:rFonts w:ascii="Arial Black" w:cs="Arial Black"/>
          <w:w w:val="134"/>
          <w:sz w:val="60"/>
          <w:szCs w:val="60"/>
        </w:rPr>
        <w:t>:</w:t>
      </w:r>
    </w:p>
    <w:p>
      <w:pPr>
        <w:bidi/>
        <w:spacing w:before="83"/>
        <w:ind w:right="614" w:left="6648" w:firstLine="0"/>
        <w:jc w:val="left"/>
        <w:rPr>
          <w:rFonts w:ascii="Arial" w:cs="Arial"/>
          <w:b/>
          <w:bCs/>
          <w:sz w:val="60"/>
          <w:szCs w:val="60"/>
        </w:rPr>
      </w:pPr>
      <w:r>
        <w:rPr>
          <w:rFonts w:ascii="Arial" w:cs="Arial"/>
          <w:b/>
          <w:bCs/>
          <w:w w:val="139"/>
          <w:sz w:val="60"/>
          <w:szCs w:val="60"/>
          <w:rtl/>
        </w:rPr>
        <w:t>ﺟﻨﻰ</w:t>
      </w:r>
      <w:r>
        <w:rPr>
          <w:rFonts w:ascii="Arial" w:cs="Arial"/>
          <w:b/>
          <w:bCs/>
          <w:spacing w:val="-76"/>
          <w:w w:val="139"/>
          <w:sz w:val="60"/>
          <w:szCs w:val="60"/>
          <w:rtl/>
        </w:rPr>
        <w:t> </w:t>
      </w:r>
      <w:r>
        <w:rPr>
          <w:rFonts w:ascii="Arial" w:cs="Arial"/>
          <w:b/>
          <w:bCs/>
          <w:w w:val="139"/>
          <w:sz w:val="60"/>
          <w:szCs w:val="60"/>
          <w:rtl/>
        </w:rPr>
        <w:t>ﺳﻌﺪ</w:t>
      </w:r>
      <w:r>
        <w:rPr>
          <w:rFonts w:ascii="Arial" w:cs="Arial"/>
          <w:b/>
          <w:bCs/>
          <w:spacing w:val="-76"/>
          <w:w w:val="139"/>
          <w:sz w:val="60"/>
          <w:szCs w:val="60"/>
          <w:rtl/>
        </w:rPr>
        <w:t> </w:t>
      </w:r>
      <w:r>
        <w:rPr>
          <w:rFonts w:ascii="Arial" w:cs="Arial"/>
          <w:b/>
          <w:bCs/>
          <w:w w:val="139"/>
          <w:sz w:val="60"/>
          <w:szCs w:val="60"/>
          <w:rtl/>
        </w:rPr>
        <w:t>اﻣﻴﻦ</w:t>
      </w:r>
      <w:r>
        <w:rPr>
          <w:rFonts w:ascii="Arial" w:cs="Arial"/>
          <w:b/>
          <w:bCs/>
          <w:spacing w:val="-76"/>
          <w:w w:val="139"/>
          <w:sz w:val="60"/>
          <w:szCs w:val="60"/>
          <w:rtl/>
        </w:rPr>
        <w:t> </w:t>
      </w:r>
      <w:r>
        <w:rPr>
          <w:rFonts w:ascii="Arial" w:cs="Arial"/>
          <w:b/>
          <w:bCs/>
          <w:w w:val="139"/>
          <w:sz w:val="60"/>
          <w:szCs w:val="60"/>
          <w:rtl/>
        </w:rPr>
        <w:t>ﺣﺴﻦ</w:t>
      </w:r>
      <w:r>
        <w:rPr>
          <w:rFonts w:ascii="Arial" w:cs="Arial"/>
          <w:b/>
          <w:bCs/>
          <w:spacing w:val="-76"/>
          <w:w w:val="139"/>
          <w:sz w:val="60"/>
          <w:szCs w:val="60"/>
          <w:rtl/>
        </w:rPr>
        <w:t> </w:t>
      </w:r>
      <w:r>
        <w:rPr>
          <w:rFonts w:ascii="Arial" w:cs="Arial"/>
          <w:b/>
          <w:bCs/>
          <w:w w:val="139"/>
          <w:sz w:val="60"/>
          <w:szCs w:val="60"/>
          <w:rtl/>
        </w:rPr>
        <w:t>اﺑﻮ</w:t>
      </w:r>
      <w:r>
        <w:rPr>
          <w:rFonts w:ascii="Arial" w:cs="Arial"/>
          <w:b/>
          <w:bCs/>
          <w:spacing w:val="-77"/>
          <w:w w:val="139"/>
          <w:sz w:val="60"/>
          <w:szCs w:val="60"/>
          <w:rtl/>
        </w:rPr>
        <w:t> </w:t>
      </w:r>
      <w:r>
        <w:rPr>
          <w:rFonts w:ascii="Arial" w:cs="Arial"/>
          <w:b/>
          <w:bCs/>
          <w:w w:val="139"/>
          <w:sz w:val="60"/>
          <w:szCs w:val="60"/>
          <w:rtl/>
        </w:rPr>
        <w:t>ﺣﺴﻨ</w:t>
      </w:r>
      <w:r>
        <w:rPr>
          <w:rFonts w:ascii="Arial" w:cs="Arial"/>
          <w:b/>
          <w:bCs/>
          <w:w w:val="139"/>
          <w:sz w:val="60"/>
          <w:szCs w:val="60"/>
          <w:rtl/>
        </w:rPr>
        <w:t>ﺔ</w:t>
      </w:r>
    </w:p>
    <w:p>
      <w:pPr>
        <w:pStyle w:val="BodyText"/>
        <w:rPr>
          <w:rFonts w:ascii="Arial"/>
          <w:sz w:val="60"/>
        </w:rPr>
      </w:pPr>
    </w:p>
    <w:p>
      <w:pPr>
        <w:pStyle w:val="BodyText"/>
        <w:rPr>
          <w:rFonts w:ascii="Arial"/>
          <w:sz w:val="60"/>
        </w:rPr>
      </w:pPr>
    </w:p>
    <w:p>
      <w:pPr>
        <w:pStyle w:val="BodyText"/>
        <w:spacing w:before="426"/>
        <w:rPr>
          <w:rFonts w:ascii="Arial"/>
          <w:sz w:val="60"/>
        </w:rPr>
      </w:pPr>
    </w:p>
    <w:p>
      <w:pPr>
        <w:bidi/>
        <w:spacing w:before="1"/>
        <w:ind w:right="614" w:left="8737" w:firstLine="0"/>
        <w:jc w:val="left"/>
        <w:rPr>
          <w:rFonts w:ascii="Arial" w:cs="Arial"/>
          <w:b/>
          <w:bCs/>
          <w:sz w:val="60"/>
          <w:szCs w:val="60"/>
        </w:rPr>
      </w:pPr>
      <w:r>
        <w:rPr>
          <w:rFonts w:ascii="Arial" w:cs="Arial"/>
          <w:b/>
          <w:bCs/>
          <w:w w:val="139"/>
          <w:sz w:val="60"/>
          <w:szCs w:val="60"/>
          <w:rtl/>
        </w:rPr>
        <w:t>اﻟﺮﻗﻢاﻷﻛﺎدﻳﻤ</w:t>
      </w:r>
      <w:r>
        <w:rPr>
          <w:rFonts w:ascii="Arial" w:cs="Arial"/>
          <w:b/>
          <w:bCs/>
          <w:w w:val="139"/>
          <w:sz w:val="60"/>
          <w:szCs w:val="60"/>
          <w:rtl/>
        </w:rPr>
        <w:t>ﻲ</w:t>
      </w:r>
    </w:p>
    <w:p>
      <w:pPr>
        <w:spacing w:before="44"/>
        <w:ind w:left="0" w:right="0" w:firstLine="0"/>
        <w:jc w:val="center"/>
        <w:rPr>
          <w:rFonts w:ascii="Arial Black"/>
          <w:sz w:val="60"/>
        </w:rPr>
      </w:pPr>
      <w:r>
        <w:rPr>
          <w:rFonts w:ascii="Arial Black"/>
          <w:spacing w:val="-2"/>
          <w:w w:val="90"/>
          <w:sz w:val="60"/>
        </w:rPr>
        <w:t>232002083:</w:t>
      </w: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spacing w:before="340"/>
        <w:rPr>
          <w:rFonts w:ascii="Arial Black"/>
          <w:b w:val="0"/>
          <w:sz w:val="60"/>
        </w:rPr>
      </w:pPr>
    </w:p>
    <w:p>
      <w:pPr>
        <w:bidi/>
        <w:spacing w:before="0"/>
        <w:ind w:right="614" w:left="8935" w:firstLine="0"/>
        <w:jc w:val="left"/>
        <w:rPr>
          <w:rFonts w:ascii="Arial" w:cs="Arial"/>
          <w:b/>
          <w:bCs/>
          <w:sz w:val="60"/>
          <w:szCs w:val="60"/>
        </w:rPr>
      </w:pPr>
      <w:r>
        <w:rPr>
          <w:rFonts w:ascii="Arial" w:cs="Arial"/>
          <w:b/>
          <w:bCs/>
          <w:w w:val="137"/>
          <w:sz w:val="60"/>
          <w:szCs w:val="60"/>
          <w:rtl/>
        </w:rPr>
        <w:t>ﺗﺤﺖ</w:t>
      </w:r>
      <w:r>
        <w:rPr>
          <w:rFonts w:ascii="Arial" w:cs="Arial"/>
          <w:b/>
          <w:bCs/>
          <w:spacing w:val="-73"/>
          <w:w w:val="137"/>
          <w:sz w:val="60"/>
          <w:szCs w:val="60"/>
          <w:rtl/>
        </w:rPr>
        <w:t> </w:t>
      </w:r>
      <w:r>
        <w:rPr>
          <w:rFonts w:ascii="Arial" w:cs="Arial"/>
          <w:b/>
          <w:bCs/>
          <w:w w:val="137"/>
          <w:sz w:val="60"/>
          <w:szCs w:val="60"/>
          <w:rtl/>
        </w:rPr>
        <w:t>إﺷﺮا</w:t>
      </w:r>
      <w:r>
        <w:rPr>
          <w:rFonts w:ascii="Arial" w:cs="Arial"/>
          <w:b/>
          <w:bCs/>
          <w:w w:val="137"/>
          <w:sz w:val="60"/>
          <w:szCs w:val="60"/>
          <w:rtl/>
        </w:rPr>
        <w:t>ف</w:t>
      </w:r>
    </w:p>
    <w:p>
      <w:pPr>
        <w:pStyle w:val="BodyText"/>
        <w:spacing w:before="17"/>
        <w:rPr>
          <w:rFonts w:ascii="Arial"/>
          <w:sz w:val="60"/>
        </w:rPr>
      </w:pPr>
    </w:p>
    <w:p>
      <w:pPr>
        <w:bidi/>
        <w:spacing w:before="0"/>
        <w:ind w:right="614" w:left="8386" w:firstLine="0"/>
        <w:jc w:val="left"/>
        <w:rPr>
          <w:rFonts w:ascii="Arial" w:cs="Arial"/>
          <w:b/>
          <w:bCs/>
          <w:sz w:val="60"/>
          <w:szCs w:val="60"/>
        </w:rPr>
      </w:pPr>
      <w:r>
        <w:rPr>
          <w:rFonts w:ascii="Arial" w:cs="Arial"/>
          <w:b/>
          <w:bCs/>
          <w:w w:val="138"/>
          <w:sz w:val="60"/>
          <w:szCs w:val="60"/>
          <w:rtl/>
        </w:rPr>
        <w:t>د</w:t>
      </w:r>
      <w:r>
        <w:rPr>
          <w:rFonts w:ascii="Arial Black" w:cs="Arial Black"/>
          <w:w w:val="138"/>
          <w:sz w:val="60"/>
          <w:szCs w:val="60"/>
        </w:rPr>
        <w:t>/</w:t>
      </w:r>
      <w:r>
        <w:rPr>
          <w:rFonts w:ascii="Arial" w:cs="Arial"/>
          <w:b/>
          <w:bCs/>
          <w:spacing w:val="-74"/>
          <w:w w:val="138"/>
          <w:sz w:val="60"/>
          <w:szCs w:val="60"/>
          <w:rtl/>
        </w:rPr>
        <w:t> </w:t>
      </w:r>
      <w:r>
        <w:rPr>
          <w:rFonts w:ascii="Arial" w:cs="Arial"/>
          <w:b/>
          <w:bCs/>
          <w:w w:val="138"/>
          <w:sz w:val="60"/>
          <w:szCs w:val="60"/>
          <w:rtl/>
        </w:rPr>
        <w:t>ﺷﻴﺮﻳﻦ</w:t>
      </w:r>
      <w:r>
        <w:rPr>
          <w:rFonts w:ascii="Arial" w:cs="Arial"/>
          <w:b/>
          <w:bCs/>
          <w:spacing w:val="-75"/>
          <w:w w:val="138"/>
          <w:sz w:val="60"/>
          <w:szCs w:val="60"/>
          <w:rtl/>
        </w:rPr>
        <w:t> </w:t>
      </w:r>
      <w:r>
        <w:rPr>
          <w:rFonts w:ascii="Arial" w:cs="Arial"/>
          <w:b/>
          <w:bCs/>
          <w:w w:val="138"/>
          <w:sz w:val="60"/>
          <w:szCs w:val="60"/>
          <w:rtl/>
        </w:rPr>
        <w:t>ﻛﺪواﻧ</w:t>
      </w:r>
      <w:r>
        <w:rPr>
          <w:rFonts w:ascii="Arial" w:cs="Arial"/>
          <w:b/>
          <w:bCs/>
          <w:w w:val="138"/>
          <w:sz w:val="60"/>
          <w:szCs w:val="60"/>
          <w:rtl/>
        </w:rPr>
        <w:t>ﻲ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247"/>
        <w:rPr>
          <w:rFonts w:ascii="Arial"/>
        </w:rPr>
      </w:pPr>
    </w:p>
    <w:p>
      <w:pPr>
        <w:spacing w:before="0"/>
        <w:ind w:left="614" w:right="505" w:firstLine="0"/>
        <w:jc w:val="right"/>
        <w:rPr>
          <w:rFonts w:ascii="Lucida Sans Unicode"/>
          <w:sz w:val="37"/>
        </w:rPr>
      </w:pPr>
      <w:r>
        <w:rPr>
          <w:rFonts w:ascii="Lucida Sans Unicode"/>
          <w:sz w:val="37"/>
        </w:rPr>
        <w:t>Page</w:t>
      </w:r>
      <w:r>
        <w:rPr>
          <w:rFonts w:ascii="Lucida Sans Unicode"/>
          <w:spacing w:val="-20"/>
          <w:sz w:val="37"/>
        </w:rPr>
        <w:t> </w:t>
      </w:r>
      <w:r>
        <w:rPr>
          <w:rFonts w:ascii="Lucida Sans Unicode"/>
          <w:spacing w:val="-10"/>
          <w:sz w:val="37"/>
        </w:rPr>
        <w:t>1</w:t>
      </w:r>
    </w:p>
    <w:p>
      <w:pPr>
        <w:spacing w:after="0"/>
        <w:jc w:val="right"/>
        <w:rPr>
          <w:rFonts w:ascii="Lucida Sans Unicode"/>
          <w:sz w:val="37"/>
        </w:rPr>
        <w:sectPr>
          <w:type w:val="continuous"/>
          <w:pgSz w:w="22390" w:h="31660"/>
          <w:pgMar w:top="900" w:bottom="280" w:left="566" w:right="566"/>
        </w:sectPr>
      </w:pPr>
    </w:p>
    <w:p>
      <w:pPr>
        <w:pStyle w:val="BodyText"/>
        <w:spacing w:before="89"/>
        <w:rPr>
          <w:rFonts w:ascii="Lucida Sans Unicode"/>
          <w:b w:val="0"/>
          <w:sz w:val="39"/>
        </w:rPr>
      </w:pPr>
      <w:r>
        <w:rPr>
          <w:rFonts w:ascii="Lucida Sans Unicode"/>
          <w:b w:val="0"/>
          <w:sz w:val="39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6539319</wp:posOffset>
                </wp:positionH>
                <wp:positionV relativeFrom="page">
                  <wp:posOffset>18955032</wp:posOffset>
                </wp:positionV>
                <wp:extent cx="1123315" cy="1144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1123315" cy="1144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23315" h="1144270">
                              <a:moveTo>
                                <a:pt x="566413" y="1144059"/>
                              </a:moveTo>
                              <a:lnTo>
                                <a:pt x="548269" y="1076185"/>
                              </a:lnTo>
                              <a:lnTo>
                                <a:pt x="529653" y="1013961"/>
                              </a:lnTo>
                              <a:lnTo>
                                <a:pt x="510565" y="957389"/>
                              </a:lnTo>
                              <a:lnTo>
                                <a:pt x="491005" y="906467"/>
                              </a:lnTo>
                              <a:lnTo>
                                <a:pt x="470973" y="861197"/>
                              </a:lnTo>
                              <a:lnTo>
                                <a:pt x="450468" y="821578"/>
                              </a:lnTo>
                              <a:lnTo>
                                <a:pt x="429492" y="787611"/>
                              </a:lnTo>
                              <a:lnTo>
                                <a:pt x="386123" y="736630"/>
                              </a:lnTo>
                              <a:lnTo>
                                <a:pt x="336255" y="693284"/>
                              </a:lnTo>
                              <a:lnTo>
                                <a:pt x="303620" y="673013"/>
                              </a:lnTo>
                              <a:lnTo>
                                <a:pt x="265852" y="653677"/>
                              </a:lnTo>
                              <a:lnTo>
                                <a:pt x="222949" y="635277"/>
                              </a:lnTo>
                              <a:lnTo>
                                <a:pt x="174913" y="617810"/>
                              </a:lnTo>
                              <a:lnTo>
                                <a:pt x="121742" y="601279"/>
                              </a:lnTo>
                              <a:lnTo>
                                <a:pt x="63438" y="585683"/>
                              </a:lnTo>
                              <a:lnTo>
                                <a:pt x="0" y="571022"/>
                              </a:lnTo>
                              <a:lnTo>
                                <a:pt x="66972" y="555941"/>
                              </a:lnTo>
                              <a:lnTo>
                                <a:pt x="128360" y="539987"/>
                              </a:lnTo>
                              <a:lnTo>
                                <a:pt x="184164" y="523159"/>
                              </a:lnTo>
                              <a:lnTo>
                                <a:pt x="234384" y="505459"/>
                              </a:lnTo>
                              <a:lnTo>
                                <a:pt x="279019" y="486885"/>
                              </a:lnTo>
                              <a:lnTo>
                                <a:pt x="318069" y="467438"/>
                              </a:lnTo>
                              <a:lnTo>
                                <a:pt x="351536" y="447118"/>
                              </a:lnTo>
                              <a:lnTo>
                                <a:pt x="401715" y="403858"/>
                              </a:lnTo>
                              <a:lnTo>
                                <a:pt x="426947" y="374447"/>
                              </a:lnTo>
                              <a:lnTo>
                                <a:pt x="450451" y="340394"/>
                              </a:lnTo>
                              <a:lnTo>
                                <a:pt x="472224" y="301696"/>
                              </a:lnTo>
                              <a:lnTo>
                                <a:pt x="492269" y="258355"/>
                              </a:lnTo>
                              <a:lnTo>
                                <a:pt x="510583" y="210371"/>
                              </a:lnTo>
                              <a:lnTo>
                                <a:pt x="527168" y="157743"/>
                              </a:lnTo>
                              <a:lnTo>
                                <a:pt x="542023" y="100472"/>
                              </a:lnTo>
                              <a:lnTo>
                                <a:pt x="563686" y="0"/>
                              </a:lnTo>
                              <a:lnTo>
                                <a:pt x="581425" y="67554"/>
                              </a:lnTo>
                              <a:lnTo>
                                <a:pt x="599630" y="129395"/>
                              </a:lnTo>
                              <a:lnTo>
                                <a:pt x="618300" y="185523"/>
                              </a:lnTo>
                              <a:lnTo>
                                <a:pt x="637436" y="235938"/>
                              </a:lnTo>
                              <a:lnTo>
                                <a:pt x="657038" y="280640"/>
                              </a:lnTo>
                              <a:lnTo>
                                <a:pt x="677105" y="319628"/>
                              </a:lnTo>
                              <a:lnTo>
                                <a:pt x="697638" y="352904"/>
                              </a:lnTo>
                              <a:lnTo>
                                <a:pt x="740100" y="402317"/>
                              </a:lnTo>
                              <a:lnTo>
                                <a:pt x="796864" y="450121"/>
                              </a:lnTo>
                              <a:lnTo>
                                <a:pt x="834967" y="472436"/>
                              </a:lnTo>
                              <a:lnTo>
                                <a:pt x="879551" y="493694"/>
                              </a:lnTo>
                              <a:lnTo>
                                <a:pt x="930616" y="513894"/>
                              </a:lnTo>
                              <a:lnTo>
                                <a:pt x="988161" y="533036"/>
                              </a:lnTo>
                              <a:lnTo>
                                <a:pt x="1052188" y="551120"/>
                              </a:lnTo>
                              <a:lnTo>
                                <a:pt x="1122694" y="568146"/>
                              </a:lnTo>
                              <a:lnTo>
                                <a:pt x="1055464" y="585210"/>
                              </a:lnTo>
                              <a:lnTo>
                                <a:pt x="994264" y="603403"/>
                              </a:lnTo>
                              <a:lnTo>
                                <a:pt x="939094" y="622726"/>
                              </a:lnTo>
                              <a:lnTo>
                                <a:pt x="889953" y="643180"/>
                              </a:lnTo>
                              <a:lnTo>
                                <a:pt x="846842" y="664764"/>
                              </a:lnTo>
                              <a:lnTo>
                                <a:pt x="809760" y="687478"/>
                              </a:lnTo>
                              <a:lnTo>
                                <a:pt x="778708" y="711322"/>
                              </a:lnTo>
                              <a:lnTo>
                                <a:pt x="732135" y="759071"/>
                              </a:lnTo>
                              <a:lnTo>
                                <a:pt x="689591" y="821520"/>
                              </a:lnTo>
                              <a:lnTo>
                                <a:pt x="668598" y="861194"/>
                              </a:lnTo>
                              <a:lnTo>
                                <a:pt x="647790" y="906501"/>
                              </a:lnTo>
                              <a:lnTo>
                                <a:pt x="627167" y="957441"/>
                              </a:lnTo>
                              <a:lnTo>
                                <a:pt x="606730" y="1014014"/>
                              </a:lnTo>
                              <a:lnTo>
                                <a:pt x="586479" y="1076220"/>
                              </a:lnTo>
                              <a:lnTo>
                                <a:pt x="566413" y="11440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99598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4.907043pt;margin-top:1492.522217pt;width:88.45pt;height:90.1pt;mso-position-horizontal-relative:page;mso-position-vertical-relative:page;z-index:15729152" id="docshape7" coordorigin="10298,29850" coordsize="1769,1802" path="m11190,31652l11162,31545,11132,31447,11102,31358,11071,31278,11040,31207,11008,31144,10975,31091,10906,31010,10828,30942,10776,30910,10717,30880,10649,30851,10574,30823,10490,30797,10398,30773,10298,30750,10404,30726,10500,30701,10588,30674,10667,30646,10738,30617,10799,30587,10852,30555,10931,30486,10970,30440,11008,30386,11042,30326,11073,30257,11102,30182,11128,30099,11152,30009,11186,29850,11214,29957,11242,30054,11272,30143,11302,30222,11333,30292,11364,30354,11397,30406,11464,30484,11553,30559,11613,30594,11683,30628,11764,30660,11854,30690,11955,30718,12066,30745,11960,30772,11864,30801,11777,30831,11700,30863,11632,30897,11573,30933,11524,30971,11451,31046,11384,31144,11351,31207,11318,31278,11286,31358,11254,31447,11222,31545,11190,31652xe" filled="true" fillcolor="#000000" stroked="false">
                <v:path arrowok="t"/>
                <v:fill opacity="65273f" type="solid"/>
                <w10:wrap type="none"/>
              </v:shape>
            </w:pict>
          </mc:Fallback>
        </mc:AlternateContent>
      </w:r>
      <w:r>
        <w:rPr>
          <w:rFonts w:ascii="Lucida Sans Unicode"/>
          <w:b w:val="0"/>
          <w:sz w:val="39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7824043</wp:posOffset>
                </wp:positionH>
                <wp:positionV relativeFrom="page">
                  <wp:posOffset>19498420</wp:posOffset>
                </wp:positionV>
                <wp:extent cx="5228590" cy="6350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228590" cy="63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28590" h="63500">
                              <a:moveTo>
                                <a:pt x="5196392" y="63432"/>
                              </a:moveTo>
                              <a:lnTo>
                                <a:pt x="31670" y="63432"/>
                              </a:lnTo>
                              <a:lnTo>
                                <a:pt x="19341" y="60940"/>
                              </a:lnTo>
                              <a:lnTo>
                                <a:pt x="9275" y="54143"/>
                              </a:lnTo>
                              <a:lnTo>
                                <a:pt x="2488" y="44061"/>
                              </a:lnTo>
                              <a:lnTo>
                                <a:pt x="0" y="31716"/>
                              </a:lnTo>
                              <a:lnTo>
                                <a:pt x="2488" y="19370"/>
                              </a:lnTo>
                              <a:lnTo>
                                <a:pt x="9276" y="9289"/>
                              </a:lnTo>
                              <a:lnTo>
                                <a:pt x="19343" y="2492"/>
                              </a:lnTo>
                              <a:lnTo>
                                <a:pt x="31670" y="0"/>
                              </a:lnTo>
                              <a:lnTo>
                                <a:pt x="5196392" y="0"/>
                              </a:lnTo>
                              <a:lnTo>
                                <a:pt x="5208719" y="2492"/>
                              </a:lnTo>
                              <a:lnTo>
                                <a:pt x="5218786" y="9289"/>
                              </a:lnTo>
                              <a:lnTo>
                                <a:pt x="5225574" y="19370"/>
                              </a:lnTo>
                              <a:lnTo>
                                <a:pt x="5228063" y="31716"/>
                              </a:lnTo>
                              <a:lnTo>
                                <a:pt x="5225574" y="44061"/>
                              </a:lnTo>
                              <a:lnTo>
                                <a:pt x="5218786" y="54143"/>
                              </a:lnTo>
                              <a:lnTo>
                                <a:pt x="5208719" y="60940"/>
                              </a:lnTo>
                              <a:lnTo>
                                <a:pt x="5196392" y="63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6.066406pt;margin-top:1535.308716pt;width:411.7pt;height:5pt;mso-position-horizontal-relative:page;mso-position-vertical-relative:page;z-index:15729664" id="docshape8" coordorigin="12321,30706" coordsize="8234,100" path="m20505,30806l12371,30806,12352,30802,12336,30791,12325,30776,12321,30756,12325,30737,12336,30721,12352,30710,12371,30706,20505,30706,20524,30710,20540,30721,20551,30737,20554,30756,20551,30776,20540,30791,20524,30802,20505,3080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Lucida Sans Unicode"/>
          <w:b w:val="0"/>
          <w:sz w:val="39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1161565</wp:posOffset>
                </wp:positionH>
                <wp:positionV relativeFrom="page">
                  <wp:posOffset>19507603</wp:posOffset>
                </wp:positionV>
                <wp:extent cx="5228590" cy="6350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228590" cy="63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28590" h="63500">
                              <a:moveTo>
                                <a:pt x="5196392" y="63432"/>
                              </a:moveTo>
                              <a:lnTo>
                                <a:pt x="31670" y="63432"/>
                              </a:lnTo>
                              <a:lnTo>
                                <a:pt x="19341" y="60940"/>
                              </a:lnTo>
                              <a:lnTo>
                                <a:pt x="9275" y="54143"/>
                              </a:lnTo>
                              <a:lnTo>
                                <a:pt x="2488" y="44061"/>
                              </a:lnTo>
                              <a:lnTo>
                                <a:pt x="0" y="31716"/>
                              </a:lnTo>
                              <a:lnTo>
                                <a:pt x="2488" y="19370"/>
                              </a:lnTo>
                              <a:lnTo>
                                <a:pt x="9276" y="9289"/>
                              </a:lnTo>
                              <a:lnTo>
                                <a:pt x="19343" y="2492"/>
                              </a:lnTo>
                              <a:lnTo>
                                <a:pt x="31670" y="0"/>
                              </a:lnTo>
                              <a:lnTo>
                                <a:pt x="5196392" y="0"/>
                              </a:lnTo>
                              <a:lnTo>
                                <a:pt x="5208719" y="2492"/>
                              </a:lnTo>
                              <a:lnTo>
                                <a:pt x="5218786" y="9289"/>
                              </a:lnTo>
                              <a:lnTo>
                                <a:pt x="5225574" y="19370"/>
                              </a:lnTo>
                              <a:lnTo>
                                <a:pt x="5228063" y="31716"/>
                              </a:lnTo>
                              <a:lnTo>
                                <a:pt x="5225574" y="44061"/>
                              </a:lnTo>
                              <a:lnTo>
                                <a:pt x="5218786" y="54143"/>
                              </a:lnTo>
                              <a:lnTo>
                                <a:pt x="5208719" y="60940"/>
                              </a:lnTo>
                              <a:lnTo>
                                <a:pt x="5196392" y="634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461868pt;margin-top:1536.031738pt;width:411.7pt;height:5pt;mso-position-horizontal-relative:page;mso-position-vertical-relative:page;z-index:15730176" id="docshape9" coordorigin="1829,30721" coordsize="8234,100" path="m10013,30821l1879,30821,1860,30817,1844,30806,1833,30790,1829,30771,1833,30751,1844,30735,1860,30725,1879,30721,10013,30721,10032,30725,10048,30735,10058,30751,10062,30771,10058,30790,10048,30806,10032,30817,10013,3082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spacing w:line="424" w:lineRule="auto" w:before="0"/>
        <w:ind w:left="14828" w:right="0" w:hanging="221"/>
        <w:jc w:val="left"/>
        <w:rPr>
          <w:rFonts w:ascii="Arial Black"/>
          <w:sz w:val="39"/>
        </w:rPr>
      </w:pPr>
      <w:r>
        <w:rPr>
          <w:rFonts w:ascii="Arial Black"/>
          <w:sz w:val="39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394413</wp:posOffset>
            </wp:positionH>
            <wp:positionV relativeFrom="paragraph">
              <wp:posOffset>-435257</wp:posOffset>
            </wp:positionV>
            <wp:extent cx="3783903" cy="1866687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3903" cy="1866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Faculty of Media and Marketing Bachelor " w:id="1"/>
      <w:bookmarkEnd w:id="1"/>
      <w:r>
        <w:rPr/>
      </w:r>
      <w:bookmarkStart w:name="&quot;Attitudes of Saudi Entrepreneurs Toward" w:id="2"/>
      <w:bookmarkEnd w:id="2"/>
      <w:r>
        <w:rPr/>
      </w:r>
      <w:bookmarkStart w:name="Prepared by: Jana Saad Amin Hassan Abu H" w:id="3"/>
      <w:bookmarkEnd w:id="3"/>
      <w:r>
        <w:rPr/>
      </w:r>
      <w:bookmarkStart w:name="Supervised by: Dr. Shereen Gadwani" w:id="4"/>
      <w:bookmarkEnd w:id="4"/>
      <w:r>
        <w:rPr/>
      </w:r>
      <w:r>
        <w:rPr>
          <w:rFonts w:ascii="Arial Black"/>
          <w:spacing w:val="-14"/>
          <w:sz w:val="39"/>
        </w:rPr>
        <w:t>Faculty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14"/>
          <w:sz w:val="39"/>
        </w:rPr>
        <w:t>of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14"/>
          <w:sz w:val="39"/>
        </w:rPr>
        <w:t>Media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14"/>
          <w:sz w:val="39"/>
        </w:rPr>
        <w:t>and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14"/>
          <w:sz w:val="39"/>
        </w:rPr>
        <w:t>Marketing </w:t>
      </w:r>
      <w:r>
        <w:rPr>
          <w:rFonts w:ascii="Arial Black"/>
          <w:spacing w:val="-8"/>
          <w:sz w:val="39"/>
        </w:rPr>
        <w:t>Bachelor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8"/>
          <w:sz w:val="39"/>
        </w:rPr>
        <w:t>of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8"/>
          <w:sz w:val="39"/>
        </w:rPr>
        <w:t>Digital</w:t>
      </w:r>
      <w:r>
        <w:rPr>
          <w:rFonts w:ascii="Arial Black"/>
          <w:spacing w:val="-28"/>
          <w:sz w:val="39"/>
        </w:rPr>
        <w:t> </w:t>
      </w:r>
      <w:r>
        <w:rPr>
          <w:rFonts w:ascii="Arial Black"/>
          <w:spacing w:val="-8"/>
          <w:sz w:val="39"/>
        </w:rPr>
        <w:t>Marketing</w:t>
      </w:r>
    </w:p>
    <w:p>
      <w:pPr>
        <w:pStyle w:val="BodyText"/>
        <w:rPr>
          <w:rFonts w:ascii="Arial Black"/>
          <w:b w:val="0"/>
          <w:sz w:val="75"/>
        </w:rPr>
      </w:pPr>
    </w:p>
    <w:p>
      <w:pPr>
        <w:pStyle w:val="BodyText"/>
        <w:rPr>
          <w:rFonts w:ascii="Arial Black"/>
          <w:b w:val="0"/>
          <w:sz w:val="75"/>
        </w:rPr>
      </w:pPr>
    </w:p>
    <w:p>
      <w:pPr>
        <w:pStyle w:val="BodyText"/>
        <w:spacing w:before="846"/>
        <w:rPr>
          <w:rFonts w:ascii="Arial Black"/>
          <w:b w:val="0"/>
          <w:sz w:val="75"/>
        </w:rPr>
      </w:pPr>
    </w:p>
    <w:p>
      <w:pPr>
        <w:spacing w:line="237" w:lineRule="auto" w:before="0"/>
        <w:ind w:left="2603" w:right="0" w:hanging="1612"/>
        <w:jc w:val="left"/>
        <w:rPr>
          <w:rFonts w:ascii="Arial Black"/>
          <w:sz w:val="75"/>
        </w:rPr>
      </w:pPr>
      <w:r>
        <w:rPr>
          <w:rFonts w:ascii="Arial Black"/>
          <w:w w:val="90"/>
          <w:sz w:val="75"/>
        </w:rPr>
        <w:t>"Attitudes of Saudi Entrepreneurs Towards Building Digital</w:t>
      </w:r>
      <w:r>
        <w:rPr>
          <w:rFonts w:ascii="Arial Black"/>
          <w:sz w:val="75"/>
        </w:rPr>
        <w:t> </w:t>
      </w:r>
      <w:r>
        <w:rPr>
          <w:rFonts w:ascii="Arial Black"/>
          <w:w w:val="90"/>
          <w:sz w:val="75"/>
        </w:rPr>
        <w:t>Identity</w:t>
      </w:r>
      <w:r>
        <w:rPr>
          <w:rFonts w:ascii="Arial Black"/>
          <w:sz w:val="75"/>
        </w:rPr>
        <w:t> </w:t>
      </w:r>
      <w:r>
        <w:rPr>
          <w:rFonts w:ascii="Arial Black"/>
          <w:w w:val="90"/>
          <w:sz w:val="75"/>
        </w:rPr>
        <w:t>for</w:t>
      </w:r>
      <w:r>
        <w:rPr>
          <w:rFonts w:ascii="Arial Black"/>
          <w:sz w:val="75"/>
        </w:rPr>
        <w:t> </w:t>
      </w:r>
      <w:r>
        <w:rPr>
          <w:rFonts w:ascii="Arial Black"/>
          <w:w w:val="90"/>
          <w:sz w:val="75"/>
        </w:rPr>
        <w:t>Startups:</w:t>
      </w:r>
      <w:r>
        <w:rPr>
          <w:rFonts w:ascii="Arial Black"/>
          <w:sz w:val="75"/>
        </w:rPr>
        <w:t> </w:t>
      </w:r>
      <w:r>
        <w:rPr>
          <w:rFonts w:ascii="Arial Black"/>
          <w:w w:val="90"/>
          <w:sz w:val="75"/>
        </w:rPr>
        <w:t>A</w:t>
      </w:r>
      <w:r>
        <w:rPr>
          <w:rFonts w:ascii="Arial Black"/>
          <w:sz w:val="75"/>
        </w:rPr>
        <w:t> </w:t>
      </w:r>
      <w:r>
        <w:rPr>
          <w:rFonts w:ascii="Arial Black"/>
          <w:w w:val="90"/>
          <w:sz w:val="75"/>
        </w:rPr>
        <w:t>Field</w:t>
      </w:r>
      <w:r>
        <w:rPr>
          <w:rFonts w:ascii="Arial Black"/>
          <w:sz w:val="75"/>
        </w:rPr>
        <w:t> </w:t>
      </w:r>
      <w:r>
        <w:rPr>
          <w:rFonts w:ascii="Arial Black"/>
          <w:w w:val="90"/>
          <w:sz w:val="75"/>
        </w:rPr>
        <w:t>Study"</w:t>
      </w:r>
    </w:p>
    <w:p>
      <w:pPr>
        <w:pStyle w:val="BodyText"/>
        <w:spacing w:before="625"/>
        <w:rPr>
          <w:rFonts w:ascii="Arial Black"/>
          <w:b w:val="0"/>
          <w:sz w:val="52"/>
        </w:rPr>
      </w:pPr>
    </w:p>
    <w:p>
      <w:pPr>
        <w:spacing w:before="0"/>
        <w:ind w:left="6149" w:right="2759" w:hanging="2620"/>
        <w:jc w:val="left"/>
        <w:rPr>
          <w:rFonts w:ascii="Arial Black"/>
          <w:sz w:val="52"/>
        </w:rPr>
      </w:pPr>
      <w:r>
        <w:rPr>
          <w:rFonts w:ascii="Arial Black"/>
          <w:w w:val="90"/>
          <w:sz w:val="52"/>
        </w:rPr>
        <w:t>A Research Project Submitted in Partial Fulfillment of) </w:t>
      </w:r>
      <w:r>
        <w:rPr>
          <w:rFonts w:ascii="Arial Black"/>
          <w:spacing w:val="-12"/>
          <w:sz w:val="52"/>
        </w:rPr>
        <w:t>(the</w:t>
      </w:r>
      <w:r>
        <w:rPr>
          <w:rFonts w:ascii="Arial Black"/>
          <w:spacing w:val="-35"/>
          <w:sz w:val="52"/>
        </w:rPr>
        <w:t> </w:t>
      </w:r>
      <w:r>
        <w:rPr>
          <w:rFonts w:ascii="Arial Black"/>
          <w:spacing w:val="-12"/>
          <w:sz w:val="52"/>
        </w:rPr>
        <w:t>Requirements</w:t>
      </w:r>
      <w:r>
        <w:rPr>
          <w:rFonts w:ascii="Arial Black"/>
          <w:spacing w:val="-33"/>
          <w:sz w:val="52"/>
        </w:rPr>
        <w:t> </w:t>
      </w:r>
      <w:r>
        <w:rPr>
          <w:rFonts w:ascii="Arial Black"/>
          <w:spacing w:val="-12"/>
          <w:sz w:val="52"/>
        </w:rPr>
        <w:t>for</w:t>
      </w:r>
      <w:r>
        <w:rPr>
          <w:rFonts w:ascii="Arial Black"/>
          <w:spacing w:val="-33"/>
          <w:sz w:val="52"/>
        </w:rPr>
        <w:t> </w:t>
      </w:r>
      <w:r>
        <w:rPr>
          <w:rFonts w:ascii="Arial Black"/>
          <w:spacing w:val="-12"/>
          <w:sz w:val="52"/>
        </w:rPr>
        <w:t>Graduation</w:t>
      </w: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spacing w:before="4"/>
        <w:rPr>
          <w:rFonts w:ascii="Arial Black"/>
          <w:b w:val="0"/>
          <w:sz w:val="60"/>
        </w:rPr>
      </w:pPr>
    </w:p>
    <w:p>
      <w:pPr>
        <w:spacing w:line="839" w:lineRule="exact" w:before="1"/>
        <w:ind w:left="0" w:right="0" w:firstLine="0"/>
        <w:jc w:val="center"/>
        <w:rPr>
          <w:rFonts w:ascii="Arial Black"/>
          <w:sz w:val="60"/>
        </w:rPr>
      </w:pPr>
      <w:r>
        <w:rPr>
          <w:rFonts w:ascii="Arial Black"/>
          <w:w w:val="90"/>
          <w:sz w:val="60"/>
        </w:rPr>
        <w:t>Prepared</w:t>
      </w:r>
      <w:r>
        <w:rPr>
          <w:rFonts w:ascii="Arial Black"/>
          <w:spacing w:val="23"/>
          <w:sz w:val="60"/>
        </w:rPr>
        <w:t> </w:t>
      </w:r>
      <w:r>
        <w:rPr>
          <w:rFonts w:ascii="Arial Black"/>
          <w:spacing w:val="-5"/>
          <w:sz w:val="60"/>
        </w:rPr>
        <w:t>by:</w:t>
      </w:r>
    </w:p>
    <w:p>
      <w:pPr>
        <w:spacing w:line="839" w:lineRule="exact" w:before="0"/>
        <w:ind w:left="0" w:right="0" w:firstLine="0"/>
        <w:jc w:val="center"/>
        <w:rPr>
          <w:rFonts w:ascii="Arial Black"/>
          <w:sz w:val="60"/>
        </w:rPr>
      </w:pPr>
      <w:r>
        <w:rPr>
          <w:rFonts w:ascii="Arial Black"/>
          <w:w w:val="85"/>
          <w:sz w:val="60"/>
        </w:rPr>
        <w:t>Jana</w:t>
      </w:r>
      <w:r>
        <w:rPr>
          <w:rFonts w:ascii="Arial Black"/>
          <w:spacing w:val="22"/>
          <w:sz w:val="60"/>
        </w:rPr>
        <w:t> </w:t>
      </w:r>
      <w:r>
        <w:rPr>
          <w:rFonts w:ascii="Arial Black"/>
          <w:w w:val="85"/>
          <w:sz w:val="60"/>
        </w:rPr>
        <w:t>Saad</w:t>
      </w:r>
      <w:r>
        <w:rPr>
          <w:rFonts w:ascii="Arial Black"/>
          <w:spacing w:val="23"/>
          <w:sz w:val="60"/>
        </w:rPr>
        <w:t> </w:t>
      </w:r>
      <w:r>
        <w:rPr>
          <w:rFonts w:ascii="Arial Black"/>
          <w:w w:val="85"/>
          <w:sz w:val="60"/>
        </w:rPr>
        <w:t>Amin</w:t>
      </w:r>
      <w:r>
        <w:rPr>
          <w:rFonts w:ascii="Arial Black"/>
          <w:spacing w:val="22"/>
          <w:sz w:val="60"/>
        </w:rPr>
        <w:t> </w:t>
      </w:r>
      <w:r>
        <w:rPr>
          <w:rFonts w:ascii="Arial Black"/>
          <w:w w:val="85"/>
          <w:sz w:val="60"/>
        </w:rPr>
        <w:t>Hassan</w:t>
      </w:r>
      <w:r>
        <w:rPr>
          <w:rFonts w:ascii="Arial Black"/>
          <w:spacing w:val="23"/>
          <w:sz w:val="60"/>
        </w:rPr>
        <w:t> </w:t>
      </w:r>
      <w:r>
        <w:rPr>
          <w:rFonts w:ascii="Arial Black"/>
          <w:w w:val="85"/>
          <w:sz w:val="60"/>
        </w:rPr>
        <w:t>Abu</w:t>
      </w:r>
      <w:r>
        <w:rPr>
          <w:rFonts w:ascii="Arial Black"/>
          <w:spacing w:val="22"/>
          <w:sz w:val="60"/>
        </w:rPr>
        <w:t> </w:t>
      </w:r>
      <w:r>
        <w:rPr>
          <w:rFonts w:ascii="Arial Black"/>
          <w:spacing w:val="-2"/>
          <w:w w:val="85"/>
          <w:sz w:val="60"/>
        </w:rPr>
        <w:t>Hasna</w:t>
      </w: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spacing w:before="6"/>
        <w:rPr>
          <w:rFonts w:ascii="Arial Black"/>
          <w:b w:val="0"/>
          <w:sz w:val="60"/>
        </w:rPr>
      </w:pPr>
    </w:p>
    <w:p>
      <w:pPr>
        <w:spacing w:line="235" w:lineRule="auto" w:before="1"/>
        <w:ind w:left="7088" w:right="7086" w:firstLine="0"/>
        <w:jc w:val="center"/>
        <w:rPr>
          <w:rFonts w:ascii="Arial Black"/>
          <w:sz w:val="60"/>
        </w:rPr>
      </w:pPr>
      <w:r>
        <w:rPr>
          <w:rFonts w:ascii="Arial Black"/>
          <w:w w:val="90"/>
          <w:sz w:val="60"/>
        </w:rPr>
        <w:t>:Academic</w:t>
      </w:r>
      <w:r>
        <w:rPr>
          <w:rFonts w:ascii="Arial Black"/>
          <w:spacing w:val="-31"/>
          <w:w w:val="90"/>
          <w:sz w:val="60"/>
        </w:rPr>
        <w:t> </w:t>
      </w:r>
      <w:r>
        <w:rPr>
          <w:rFonts w:ascii="Arial Black"/>
          <w:w w:val="90"/>
          <w:sz w:val="60"/>
        </w:rPr>
        <w:t>ID </w:t>
      </w:r>
      <w:r>
        <w:rPr>
          <w:rFonts w:ascii="Arial Black"/>
          <w:spacing w:val="-2"/>
          <w:w w:val="90"/>
          <w:sz w:val="60"/>
        </w:rPr>
        <w:t>232002083</w:t>
      </w: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rPr>
          <w:rFonts w:ascii="Arial Black"/>
          <w:b w:val="0"/>
          <w:sz w:val="60"/>
        </w:rPr>
      </w:pPr>
    </w:p>
    <w:p>
      <w:pPr>
        <w:pStyle w:val="BodyText"/>
        <w:spacing w:before="158"/>
        <w:rPr>
          <w:rFonts w:ascii="Arial Black"/>
          <w:b w:val="0"/>
          <w:sz w:val="60"/>
        </w:rPr>
      </w:pPr>
    </w:p>
    <w:p>
      <w:pPr>
        <w:spacing w:line="424" w:lineRule="auto" w:before="1"/>
        <w:ind w:left="7474" w:right="7468" w:firstLine="976"/>
        <w:jc w:val="left"/>
        <w:rPr>
          <w:rFonts w:ascii="Arial Black"/>
          <w:sz w:val="60"/>
        </w:rPr>
      </w:pPr>
      <w:r>
        <w:rPr>
          <w:rFonts w:ascii="Arial Black"/>
          <w:spacing w:val="-18"/>
          <w:sz w:val="60"/>
        </w:rPr>
        <w:t>Supervised</w:t>
      </w:r>
      <w:r>
        <w:rPr>
          <w:rFonts w:ascii="Arial Black"/>
          <w:spacing w:val="-46"/>
          <w:sz w:val="60"/>
        </w:rPr>
        <w:t> </w:t>
      </w:r>
      <w:r>
        <w:rPr>
          <w:rFonts w:ascii="Arial Black"/>
          <w:spacing w:val="-18"/>
          <w:sz w:val="60"/>
        </w:rPr>
        <w:t>by: </w:t>
      </w:r>
      <w:r>
        <w:rPr>
          <w:rFonts w:ascii="Arial Black"/>
          <w:w w:val="90"/>
          <w:sz w:val="60"/>
        </w:rPr>
        <w:t>Dr. Shereen Gadwani</w:t>
      </w:r>
    </w:p>
    <w:p>
      <w:pPr>
        <w:spacing w:after="0" w:line="424" w:lineRule="auto"/>
        <w:jc w:val="left"/>
        <w:rPr>
          <w:rFonts w:ascii="Arial Black"/>
          <w:sz w:val="60"/>
        </w:rPr>
        <w:sectPr>
          <w:footerReference w:type="default" r:id="rId7"/>
          <w:pgSz w:w="22390" w:h="31660"/>
          <w:pgMar w:header="0" w:footer="2090" w:top="500" w:bottom="2280" w:left="566" w:right="566"/>
          <w:pgNumType w:start="2"/>
        </w:sect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90"/>
        <w:rPr>
          <w:rFonts w:ascii="Arial Black"/>
          <w:b w:val="0"/>
          <w:sz w:val="20"/>
        </w:rPr>
      </w:pPr>
    </w:p>
    <w:p>
      <w:pPr>
        <w:spacing w:line="240" w:lineRule="auto"/>
        <w:ind w:left="2677" w:right="0" w:firstLine="0"/>
        <w:rPr>
          <w:rFonts w:ascii="Arial Black"/>
          <w:sz w:val="20"/>
        </w:rPr>
      </w:pPr>
      <w:r>
        <w:rPr>
          <w:rFonts w:ascii="Arial Black"/>
          <w:sz w:val="20"/>
        </w:rPr>
        <w:drawing>
          <wp:inline distT="0" distB="0" distL="0" distR="0">
            <wp:extent cx="10015389" cy="3057048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15389" cy="305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z w:val="20"/>
        </w:rPr>
      </w:r>
    </w:p>
    <w:p>
      <w:pPr>
        <w:spacing w:after="0" w:line="240" w:lineRule="auto"/>
        <w:rPr>
          <w:rFonts w:ascii="Arial Black"/>
          <w:sz w:val="20"/>
        </w:rPr>
        <w:sectPr>
          <w:pgSz w:w="22390" w:h="31660"/>
          <w:pgMar w:header="0" w:footer="2090" w:top="3720" w:bottom="2280" w:left="566" w:right="566"/>
        </w:sectPr>
      </w:pPr>
    </w:p>
    <w:p>
      <w:pPr>
        <w:pStyle w:val="BodyText"/>
        <w:rPr>
          <w:rFonts w:ascii="Arial Black"/>
          <w:b w:val="0"/>
          <w:sz w:val="20"/>
        </w:rPr>
      </w:pPr>
      <w:r>
        <w:rPr>
          <w:rFonts w:ascii="Arial Black"/>
          <w:b w:val="0"/>
          <w:sz w:val="20"/>
        </w:rPr>
        <w:drawing>
          <wp:anchor distT="0" distB="0" distL="0" distR="0" allowOverlap="1" layoutInCell="1" locked="0" behindDoc="1" simplePos="0" relativeHeight="4864532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610686" cy="7398473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86" cy="7398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4"/>
        <w:rPr>
          <w:rFonts w:ascii="Arial Black"/>
          <w:b w:val="0"/>
          <w:sz w:val="20"/>
        </w:rPr>
      </w:pPr>
    </w:p>
    <w:tbl>
      <w:tblPr>
        <w:tblW w:w="0" w:type="auto"/>
        <w:jc w:val="left"/>
        <w:tblInd w:w="1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4"/>
        <w:gridCol w:w="16524"/>
      </w:tblGrid>
      <w:tr>
        <w:trPr>
          <w:trHeight w:val="1144" w:hRule="atLeast"/>
        </w:trPr>
        <w:tc>
          <w:tcPr>
            <w:tcW w:w="2484" w:type="dxa"/>
            <w:shd w:val="clear" w:color="auto" w:fill="0191B6"/>
          </w:tcPr>
          <w:p>
            <w:pPr>
              <w:pStyle w:val="TableParagraph"/>
              <w:spacing w:before="34"/>
              <w:rPr>
                <w:rFonts w:ascii="Arial Black"/>
                <w:sz w:val="28"/>
              </w:rPr>
            </w:pPr>
          </w:p>
          <w:p>
            <w:pPr>
              <w:pStyle w:val="TableParagraph"/>
              <w:bidi/>
              <w:ind w:right="0" w:left="758" w:firstLine="0"/>
              <w:jc w:val="left"/>
              <w:rPr>
                <w:sz w:val="2"/>
                <w:szCs w:val="2"/>
              </w:rPr>
            </w:pPr>
            <w:r>
              <w:rPr>
                <w:b/>
                <w:bCs/>
                <w:w w:val="92"/>
                <w:sz w:val="28"/>
                <w:szCs w:val="28"/>
                <w:rtl/>
              </w:rPr>
              <w:t>اﻟﺼﻔﺤﺔ</w:t>
            </w:r>
            <w:r>
              <w:rPr>
                <w:sz w:val="2"/>
                <w:szCs w:val="2"/>
              </w:rPr>
            </w:r>
          </w:p>
        </w:tc>
        <w:tc>
          <w:tcPr>
            <w:tcW w:w="16524" w:type="dxa"/>
            <w:shd w:val="clear" w:color="auto" w:fill="0191B6"/>
          </w:tcPr>
          <w:p>
            <w:pPr>
              <w:pStyle w:val="TableParagraph"/>
              <w:spacing w:before="140"/>
              <w:rPr>
                <w:rFonts w:ascii="Arial Black"/>
                <w:sz w:val="22"/>
              </w:rPr>
            </w:pPr>
          </w:p>
          <w:p>
            <w:pPr>
              <w:pStyle w:val="TableParagraph"/>
              <w:bidi/>
              <w:ind w:right="0" w:left="743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9"/>
                <w:sz w:val="22"/>
                <w:szCs w:val="22"/>
                <w:rtl/>
              </w:rPr>
              <w:t>ﺟﺪول</w:t>
            </w:r>
            <w:r>
              <w:rPr>
                <w:b/>
                <w:bCs/>
                <w:spacing w:val="-56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اﻟﻤﺤﺘﻮﻳﺎ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ت</w:t>
            </w:r>
          </w:p>
        </w:tc>
      </w:tr>
      <w:tr>
        <w:trPr>
          <w:trHeight w:val="976" w:hRule="atLeast"/>
        </w:trPr>
        <w:tc>
          <w:tcPr>
            <w:tcW w:w="2484" w:type="dxa"/>
          </w:tcPr>
          <w:p>
            <w:pPr>
              <w:pStyle w:val="TableParagraph"/>
              <w:spacing w:before="301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1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97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ﻋﻨﻮان</w:t>
            </w:r>
            <w:r>
              <w:rPr>
                <w:rFonts w:ascii="Times New Roman" w:cs="Times New Roman"/>
                <w:b/>
                <w:bCs/>
                <w:spacing w:val="-11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اﻟﺒﺤﺚ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اﻟﻤﻘﺘﺮح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ﻣﻦ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اﻟﻄﺎﻟ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ﺐ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2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إﻗﺮار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ﺑﺎﻻﻟﺘﺰام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ﺑﺎﻷﻣﺎﻧﺔ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اﻟﻌﻠﻤﯿﺔ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وأﺻﺎﻟﺔ</w:t>
            </w:r>
            <w:r>
              <w:rPr>
                <w:rFonts w:ascii="Times New Roman" w:cs="Times New Roman"/>
                <w:b/>
                <w:bCs/>
                <w:spacing w:val="-13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اﻟﺒﺤ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ﺚ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3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اﻟﻤﻘﺪﻣ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ﺔ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4 - </w:t>
            </w:r>
            <w:r>
              <w:rPr>
                <w:rFonts w:ascii="Arial"/>
                <w:b/>
                <w:spacing w:val="-10"/>
                <w:sz w:val="28"/>
              </w:rPr>
              <w:t>5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ﻣﺸﻜﻠﺔ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ﺔ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6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أھﻤﯿﺔ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اﻟﺪراﺳﺔ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)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اﻷھﻤﯿﺔ</w:t>
            </w:r>
            <w:r>
              <w:rPr>
                <w:rFonts w:ascii="Times New Roman" w:cs="Times New Roman"/>
                <w:b/>
                <w:bCs/>
                <w:spacing w:val="-11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اﻟﻌﻠﻤﯿﺔ،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واﻷھﻤﯿﺔ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اﻟﺘﻄﺒﯿﻘﯿﺔ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(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7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أھﺪاف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ﺔ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sz w:val="28"/>
              </w:rPr>
              <w:t>8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ﺗﺴﺎؤﻻت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ﺔ</w:t>
            </w:r>
          </w:p>
        </w:tc>
      </w:tr>
      <w:tr>
        <w:trPr>
          <w:trHeight w:val="1060" w:hRule="atLeast"/>
        </w:trPr>
        <w:tc>
          <w:tcPr>
            <w:tcW w:w="2484" w:type="dxa"/>
          </w:tcPr>
          <w:p>
            <w:pPr>
              <w:pStyle w:val="TableParagraph"/>
              <w:spacing w:before="343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9 - </w:t>
            </w:r>
            <w:r>
              <w:rPr>
                <w:rFonts w:ascii="Arial"/>
                <w:b/>
                <w:spacing w:val="-5"/>
                <w:sz w:val="28"/>
              </w:rPr>
              <w:t>23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40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اﻹطﺎر</w:t>
            </w:r>
            <w:r>
              <w:rPr>
                <w:rFonts w:ascii="Times New Roman" w:cs="Times New Roman"/>
                <w:b/>
                <w:bCs/>
                <w:spacing w:val="-12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اﻟﻤﻌﺮﻓ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ﻲ</w:t>
            </w:r>
          </w:p>
        </w:tc>
      </w:tr>
      <w:tr>
        <w:trPr>
          <w:trHeight w:val="815" w:hRule="atLeast"/>
        </w:trPr>
        <w:tc>
          <w:tcPr>
            <w:tcW w:w="2484" w:type="dxa"/>
          </w:tcPr>
          <w:p>
            <w:pPr>
              <w:pStyle w:val="TableParagraph"/>
              <w:spacing w:before="216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24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31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13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اﻟﺪراﺳﺎت</w:t>
            </w:r>
            <w:r>
              <w:rPr>
                <w:rFonts w:ascii="Times New Roman" w:cs="Times New Roman"/>
                <w:b/>
                <w:bCs/>
                <w:spacing w:val="-6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اﻟﺴﺎﺑﻘ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ﺔ</w:t>
            </w:r>
          </w:p>
        </w:tc>
      </w:tr>
      <w:tr>
        <w:trPr>
          <w:trHeight w:val="865" w:hRule="atLeast"/>
        </w:trPr>
        <w:tc>
          <w:tcPr>
            <w:tcW w:w="2484" w:type="dxa"/>
          </w:tcPr>
          <w:p>
            <w:pPr>
              <w:pStyle w:val="TableParagraph"/>
              <w:spacing w:before="244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32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34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41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اﻟﺘﻌﻠﯿﻖ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ﻋﻠﻰ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اﻟﺪراﺳﺎت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اﻟﺴﺎﺑﻘﺔ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)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ﺗﺤﺪﯾﺪ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اﻟﻔﺠﻮة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اﻟﺒﺤﺜﯿﺔ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وﺗﺤﻠﯿﻞ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اﻟﺒﺎﺣﺚ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(</w:t>
            </w:r>
          </w:p>
        </w:tc>
      </w:tr>
      <w:tr>
        <w:trPr>
          <w:trHeight w:val="814" w:hRule="atLeast"/>
        </w:trPr>
        <w:tc>
          <w:tcPr>
            <w:tcW w:w="2484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13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اﻹﺟﺮاءات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اﻟﻤﻨﮭﺠﯿﺔ</w:t>
            </w:r>
            <w:r>
              <w:rPr>
                <w:rFonts w:ascii="Times New Roman" w:cs="Times New Roman"/>
                <w:b/>
                <w:bCs/>
                <w:spacing w:val="-5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ﻟﻠﺪراﺳ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ﺔ</w:t>
            </w:r>
          </w:p>
        </w:tc>
      </w:tr>
      <w:tr>
        <w:trPr>
          <w:trHeight w:val="854" w:hRule="atLeast"/>
        </w:trPr>
        <w:tc>
          <w:tcPr>
            <w:tcW w:w="2484" w:type="dxa"/>
          </w:tcPr>
          <w:p>
            <w:pPr>
              <w:pStyle w:val="TableParagraph"/>
              <w:spacing w:before="244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5"/>
                <w:sz w:val="28"/>
              </w:rPr>
              <w:t>35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41"/>
              <w:ind w:right="0" w:left="58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ﻧﻮع</w:t>
            </w:r>
            <w:r>
              <w:rPr>
                <w:rFonts w:ascii="Times New Roman" w:cs="Times New Roman"/>
                <w:b/>
                <w:bCs/>
                <w:spacing w:val="-3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اﻟﺪراﺳﺔ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)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دراﺳﺔ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وﺻﻔﯿﺔ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(</w:t>
            </w:r>
          </w:p>
        </w:tc>
      </w:tr>
      <w:tr>
        <w:trPr>
          <w:trHeight w:val="820" w:hRule="atLeast"/>
        </w:trPr>
        <w:tc>
          <w:tcPr>
            <w:tcW w:w="2484" w:type="dxa"/>
          </w:tcPr>
          <w:p>
            <w:pPr>
              <w:pStyle w:val="TableParagraph"/>
              <w:spacing w:before="230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5"/>
                <w:sz w:val="28"/>
              </w:rPr>
              <w:t>36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25"/>
              <w:ind w:right="0" w:left="-15" w:firstLine="0"/>
              <w:jc w:val="left"/>
              <w:rPr>
                <w:rFonts w:ascii="Arial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90"/>
                <w:sz w:val="30"/>
                <w:szCs w:val="30"/>
                <w:rtl/>
              </w:rPr>
              <w:t>ﻣﻨﻬﺞ</w:t>
            </w:r>
            <w:r>
              <w:rPr>
                <w:b/>
                <w:bCs/>
                <w:spacing w:val="-79"/>
                <w:w w:val="9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90"/>
                <w:sz w:val="30"/>
                <w:szCs w:val="30"/>
                <w:rtl/>
              </w:rPr>
              <w:t>اﻟﺪراﺳﺔ</w:t>
            </w:r>
            <w:r>
              <w:rPr>
                <w:rFonts w:ascii="Arial" w:cs="Arial"/>
                <w:b/>
                <w:bCs/>
                <w:spacing w:val="-13"/>
                <w:w w:val="90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90"/>
                <w:sz w:val="30"/>
                <w:szCs w:val="30"/>
              </w:rPr>
              <w:t>)</w:t>
            </w:r>
            <w:r>
              <w:rPr>
                <w:b/>
                <w:bCs/>
                <w:w w:val="90"/>
                <w:sz w:val="30"/>
                <w:szCs w:val="30"/>
                <w:rtl/>
              </w:rPr>
              <w:t>ﻣﻨﻬﺞ</w:t>
            </w:r>
            <w:r>
              <w:rPr>
                <w:b/>
                <w:bCs/>
                <w:spacing w:val="-79"/>
                <w:w w:val="9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90"/>
                <w:sz w:val="30"/>
                <w:szCs w:val="30"/>
                <w:rtl/>
              </w:rPr>
              <w:t>اﻟﻤﺴﺢ</w:t>
            </w:r>
            <w:r>
              <w:rPr>
                <w:rFonts w:ascii="Arial" w:cs="Arial"/>
                <w:b/>
                <w:bCs/>
                <w:w w:val="90"/>
                <w:sz w:val="30"/>
                <w:szCs w:val="30"/>
              </w:rPr>
              <w:t>(</w:t>
            </w:r>
          </w:p>
        </w:tc>
      </w:tr>
      <w:tr>
        <w:trPr>
          <w:trHeight w:val="880" w:hRule="atLeast"/>
        </w:trPr>
        <w:tc>
          <w:tcPr>
            <w:tcW w:w="2484" w:type="dxa"/>
          </w:tcPr>
          <w:p>
            <w:pPr>
              <w:pStyle w:val="TableParagraph"/>
              <w:spacing w:before="258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37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38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285"/>
              <w:ind w:right="0" w:left="-15" w:firstLine="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4"/>
                <w:sz w:val="30"/>
                <w:szCs w:val="30"/>
                <w:rtl/>
              </w:rPr>
              <w:t>ﻣﺠﺘﻤﻊ</w:t>
            </w:r>
            <w:r>
              <w:rPr>
                <w:b/>
                <w:bCs/>
                <w:spacing w:val="-69"/>
                <w:w w:val="84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4"/>
                <w:sz w:val="30"/>
                <w:szCs w:val="30"/>
                <w:rtl/>
              </w:rPr>
              <w:t>اﻟﺪراﺳ</w:t>
            </w:r>
            <w:r>
              <w:rPr>
                <w:b/>
                <w:bCs/>
                <w:w w:val="84"/>
                <w:sz w:val="30"/>
                <w:szCs w:val="30"/>
                <w:rtl/>
              </w:rPr>
              <w:t>ﺔ</w:t>
            </w:r>
          </w:p>
        </w:tc>
      </w:tr>
      <w:tr>
        <w:trPr>
          <w:trHeight w:val="1110" w:hRule="atLeast"/>
        </w:trPr>
        <w:tc>
          <w:tcPr>
            <w:tcW w:w="2484" w:type="dxa"/>
          </w:tcPr>
          <w:p>
            <w:pPr>
              <w:pStyle w:val="TableParagraph"/>
              <w:spacing w:before="371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39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40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98"/>
              <w:ind w:right="0" w:left="-15" w:firstLine="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78"/>
                <w:sz w:val="30"/>
                <w:szCs w:val="30"/>
                <w:rtl/>
              </w:rPr>
              <w:t>ﻋﻴﻨﺔ</w:t>
            </w:r>
            <w:r>
              <w:rPr>
                <w:b/>
                <w:bCs/>
                <w:spacing w:val="-52"/>
                <w:w w:val="78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78"/>
                <w:sz w:val="30"/>
                <w:szCs w:val="30"/>
                <w:rtl/>
              </w:rPr>
              <w:t>اﻟﺪراﺳ</w:t>
            </w:r>
            <w:r>
              <w:rPr>
                <w:b/>
                <w:bCs/>
                <w:w w:val="78"/>
                <w:sz w:val="30"/>
                <w:szCs w:val="30"/>
                <w:rtl/>
              </w:rPr>
              <w:t>ﺔ</w:t>
            </w:r>
          </w:p>
        </w:tc>
      </w:tr>
      <w:tr>
        <w:trPr>
          <w:trHeight w:val="1000" w:hRule="atLeast"/>
        </w:trPr>
        <w:tc>
          <w:tcPr>
            <w:tcW w:w="2484" w:type="dxa"/>
          </w:tcPr>
          <w:p>
            <w:pPr>
              <w:pStyle w:val="TableParagraph"/>
              <w:spacing w:before="315"/>
              <w:ind w:left="14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5"/>
                <w:sz w:val="28"/>
              </w:rPr>
              <w:t>41</w:t>
            </w:r>
          </w:p>
        </w:tc>
        <w:tc>
          <w:tcPr>
            <w:tcW w:w="16524" w:type="dxa"/>
          </w:tcPr>
          <w:p>
            <w:pPr>
              <w:pStyle w:val="TableParagraph"/>
              <w:bidi/>
              <w:spacing w:before="311"/>
              <w:ind w:right="0" w:left="-15" w:firstLine="0"/>
              <w:jc w:val="left"/>
              <w:rPr>
                <w:rFonts w:ascii="Times New Roman" w:cs="Times New Roman"/>
                <w:b/>
                <w:bCs/>
                <w:sz w:val="30"/>
                <w:szCs w:val="30"/>
              </w:rPr>
            </w:pP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-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أداة</w:t>
            </w:r>
            <w:r>
              <w:rPr>
                <w:rFonts w:ascii="Times New Roman" w:cs="Times New Roman"/>
                <w:b/>
                <w:bCs/>
                <w:spacing w:val="-3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ﺟﻤﻊ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اﻟﺒﯿﺎﻧﺎت</w:t>
            </w:r>
            <w:r>
              <w:rPr>
                <w:rFonts w:ascii="Times New Roman" w:cs="Times New Roman"/>
                <w:b/>
                <w:bCs/>
                <w:spacing w:val="-4"/>
                <w:w w:val="99"/>
                <w:sz w:val="30"/>
                <w:szCs w:val="30"/>
                <w:rtl/>
              </w:rPr>
              <w:t> 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)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  <w:rtl/>
              </w:rPr>
              <w:t>اﻻﺳﺘﺒﯿﺎن</w:t>
            </w:r>
            <w:r>
              <w:rPr>
                <w:rFonts w:ascii="Times New Roman" w:cs="Times New Roman"/>
                <w:b/>
                <w:bCs/>
                <w:w w:val="99"/>
                <w:sz w:val="30"/>
                <w:szCs w:val="30"/>
              </w:rPr>
              <w:t>(</w:t>
            </w:r>
          </w:p>
        </w:tc>
      </w:tr>
    </w:tbl>
    <w:p>
      <w:pPr>
        <w:pStyle w:val="TableParagraph"/>
        <w:spacing w:after="0"/>
        <w:jc w:val="left"/>
        <w:rPr>
          <w:rFonts w:ascii="Times New Roman" w:cs="Times New Roman"/>
          <w:b/>
          <w:sz w:val="30"/>
          <w:szCs w:val="30"/>
        </w:rPr>
        <w:sectPr>
          <w:pgSz w:w="22390" w:h="31660"/>
          <w:pgMar w:header="0" w:footer="2090" w:top="0" w:bottom="2280" w:left="566" w:right="566"/>
        </w:sectPr>
      </w:pPr>
    </w:p>
    <w:p>
      <w:pPr>
        <w:pStyle w:val="BodyText"/>
        <w:rPr>
          <w:rFonts w:ascii="Arial Black"/>
          <w:b w:val="0"/>
          <w:sz w:val="20"/>
        </w:rPr>
      </w:pPr>
      <w:r>
        <w:rPr>
          <w:rFonts w:ascii="Arial Black"/>
          <w:b w:val="0"/>
          <w:sz w:val="20"/>
        </w:rPr>
        <w:drawing>
          <wp:anchor distT="0" distB="0" distL="0" distR="0" allowOverlap="1" layoutInCell="1" locked="0" behindDoc="1" simplePos="0" relativeHeight="4864537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4610686" cy="7398473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86" cy="7398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90"/>
        <w:rPr>
          <w:rFonts w:ascii="Arial Black"/>
          <w:b w:val="0"/>
          <w:sz w:val="20"/>
        </w:rPr>
      </w:pPr>
    </w:p>
    <w:tbl>
      <w:tblPr>
        <w:tblW w:w="0" w:type="auto"/>
        <w:jc w:val="left"/>
        <w:tblInd w:w="1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7"/>
        <w:gridCol w:w="16523"/>
      </w:tblGrid>
      <w:tr>
        <w:trPr>
          <w:trHeight w:val="1060" w:hRule="atLeast"/>
        </w:trPr>
        <w:tc>
          <w:tcPr>
            <w:tcW w:w="2487" w:type="dxa"/>
            <w:shd w:val="clear" w:color="auto" w:fill="0191B6"/>
          </w:tcPr>
          <w:p>
            <w:pPr>
              <w:pStyle w:val="TableParagraph"/>
              <w:spacing w:before="98"/>
              <w:rPr>
                <w:rFonts w:ascii="Arial Black"/>
                <w:sz w:val="22"/>
              </w:rPr>
            </w:pPr>
          </w:p>
          <w:p>
            <w:pPr>
              <w:pStyle w:val="TableParagraph"/>
              <w:bidi/>
              <w:ind w:right="0" w:left="853" w:firstLine="0"/>
              <w:jc w:val="left"/>
              <w:rPr>
                <w:sz w:val="2"/>
                <w:szCs w:val="2"/>
              </w:rPr>
            </w:pPr>
            <w:r>
              <w:rPr>
                <w:b/>
                <w:bCs/>
                <w:w w:val="94"/>
                <w:sz w:val="22"/>
                <w:szCs w:val="22"/>
                <w:rtl/>
              </w:rPr>
              <w:t>اﻟﺼﻔﺤﺔ</w:t>
            </w:r>
            <w:r>
              <w:rPr>
                <w:sz w:val="2"/>
                <w:szCs w:val="2"/>
              </w:rPr>
            </w:r>
          </w:p>
        </w:tc>
        <w:tc>
          <w:tcPr>
            <w:tcW w:w="16523" w:type="dxa"/>
            <w:shd w:val="clear" w:color="auto" w:fill="0191B6"/>
          </w:tcPr>
          <w:p>
            <w:pPr>
              <w:pStyle w:val="TableParagraph"/>
              <w:bidi/>
              <w:spacing w:before="386"/>
              <w:ind w:right="0" w:left="7230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87"/>
                <w:sz w:val="28"/>
                <w:szCs w:val="28"/>
                <w:rtl/>
              </w:rPr>
              <w:t>ﺟﺪول</w:t>
            </w:r>
            <w:r>
              <w:rPr>
                <w:b/>
                <w:bCs/>
                <w:spacing w:val="-69"/>
                <w:w w:val="8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اﻟﻤﺤﺘﻮﻳﺎ</w:t>
            </w:r>
            <w:r>
              <w:rPr>
                <w:b/>
                <w:bCs/>
                <w:w w:val="87"/>
                <w:sz w:val="28"/>
                <w:szCs w:val="28"/>
                <w:rtl/>
              </w:rPr>
              <w:t>ت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42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43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38"/>
              <w:ind w:right="0" w:left="-15" w:firstLine="0"/>
              <w:jc w:val="left"/>
              <w:rPr>
                <w:rFonts w:ascii="Arial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2"/>
                <w:sz w:val="30"/>
                <w:szCs w:val="30"/>
                <w:rtl/>
              </w:rPr>
              <w:t>ﻣﻔﺎﻫﻴﻢ</w:t>
            </w:r>
            <w:r>
              <w:rPr>
                <w:b/>
                <w:bCs/>
                <w:spacing w:val="-62"/>
                <w:w w:val="82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2"/>
                <w:sz w:val="30"/>
                <w:szCs w:val="30"/>
                <w:rtl/>
              </w:rPr>
              <w:t>اﻟﺪراﺳﺔ</w:t>
            </w:r>
            <w:r>
              <w:rPr>
                <w:rFonts w:ascii="Arial" w:cs="Arial"/>
                <w:b/>
                <w:bCs/>
                <w:spacing w:val="4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82"/>
                <w:sz w:val="30"/>
                <w:szCs w:val="30"/>
              </w:rPr>
              <w:t>)</w:t>
            </w:r>
            <w:r>
              <w:rPr>
                <w:b/>
                <w:bCs/>
                <w:w w:val="82"/>
                <w:sz w:val="30"/>
                <w:szCs w:val="30"/>
                <w:rtl/>
              </w:rPr>
              <w:t>اﻟﻤﻔﺎﻫﻴﻢ</w:t>
            </w:r>
            <w:r>
              <w:rPr>
                <w:b/>
                <w:bCs/>
                <w:spacing w:val="-61"/>
                <w:w w:val="82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2"/>
                <w:sz w:val="30"/>
                <w:szCs w:val="30"/>
                <w:rtl/>
              </w:rPr>
              <w:t>اﻻﺻﻄﻼﺣﻴﺔ</w:t>
            </w:r>
            <w:r>
              <w:rPr>
                <w:rFonts w:ascii="Arial" w:cs="Arial"/>
                <w:b/>
                <w:bCs/>
                <w:spacing w:val="3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82"/>
                <w:sz w:val="30"/>
                <w:szCs w:val="30"/>
              </w:rPr>
              <w:t>-</w:t>
            </w:r>
            <w:r>
              <w:rPr>
                <w:b/>
                <w:bCs/>
                <w:spacing w:val="-61"/>
                <w:w w:val="82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2"/>
                <w:sz w:val="30"/>
                <w:szCs w:val="30"/>
                <w:rtl/>
              </w:rPr>
              <w:t>اﻟﻤﻔﺎﻫﻴﻢ</w:t>
            </w:r>
            <w:r>
              <w:rPr>
                <w:b/>
                <w:bCs/>
                <w:spacing w:val="-62"/>
                <w:w w:val="82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2"/>
                <w:sz w:val="30"/>
                <w:szCs w:val="30"/>
                <w:rtl/>
              </w:rPr>
              <w:t>اﻹﺟﺮاﺋﻴﺔ</w:t>
            </w:r>
            <w:r>
              <w:rPr>
                <w:rFonts w:ascii="Arial" w:cs="Arial"/>
                <w:b/>
                <w:bCs/>
                <w:w w:val="82"/>
                <w:sz w:val="30"/>
                <w:szCs w:val="30"/>
              </w:rPr>
              <w:t>(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44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46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70"/>
              <w:ind w:right="0" w:left="-15" w:firstLine="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3"/>
                <w:sz w:val="30"/>
                <w:szCs w:val="30"/>
                <w:rtl/>
              </w:rPr>
              <w:t>اﺧﺘﺒﺎرات</w:t>
            </w:r>
            <w:r>
              <w:rPr>
                <w:b/>
                <w:bCs/>
                <w:spacing w:val="-41"/>
                <w:w w:val="83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3"/>
                <w:sz w:val="30"/>
                <w:szCs w:val="30"/>
                <w:rtl/>
              </w:rPr>
              <w:t>اﻟﺼﺪق</w:t>
            </w:r>
            <w:r>
              <w:rPr>
                <w:b/>
                <w:bCs/>
                <w:spacing w:val="-41"/>
                <w:w w:val="83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3"/>
                <w:sz w:val="30"/>
                <w:szCs w:val="30"/>
                <w:rtl/>
              </w:rPr>
              <w:t>واﻟﺜﺒﺎت</w:t>
            </w:r>
            <w:r>
              <w:rPr>
                <w:b/>
                <w:bCs/>
                <w:spacing w:val="-41"/>
                <w:w w:val="83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3"/>
                <w:sz w:val="30"/>
                <w:szCs w:val="30"/>
                <w:rtl/>
              </w:rPr>
              <w:t>ﻟﻼﺳﺘﺒﻴﺎن</w:t>
            </w:r>
            <w:r>
              <w:rPr>
                <w:b/>
                <w:bCs/>
                <w:spacing w:val="-41"/>
                <w:w w:val="83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3"/>
                <w:sz w:val="30"/>
                <w:szCs w:val="30"/>
                <w:rtl/>
              </w:rPr>
              <w:t>وﺗﺤﻜﻴﻤ</w:t>
            </w:r>
            <w:r>
              <w:rPr>
                <w:b/>
                <w:bCs/>
                <w:w w:val="83"/>
                <w:sz w:val="30"/>
                <w:szCs w:val="30"/>
                <w:rtl/>
              </w:rPr>
              <w:t>ﻪ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47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52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38"/>
              <w:ind w:right="0" w:left="-15" w:firstLine="0"/>
              <w:jc w:val="left"/>
              <w:rPr>
                <w:rFonts w:ascii="Arial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0"/>
                <w:sz w:val="30"/>
                <w:szCs w:val="30"/>
                <w:rtl/>
              </w:rPr>
              <w:t>ﻧﺘﺎﺋﺞ</w:t>
            </w:r>
            <w:r>
              <w:rPr>
                <w:b/>
                <w:bCs/>
                <w:spacing w:val="-45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اﻟﺪراﺳﺔ</w:t>
            </w:r>
            <w:r>
              <w:rPr>
                <w:rFonts w:ascii="Arial" w:cs="Arial"/>
                <w:b/>
                <w:bCs/>
                <w:spacing w:val="17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80"/>
                <w:sz w:val="30"/>
                <w:szCs w:val="30"/>
              </w:rPr>
              <w:t>)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ﺗﺤﻠﻴﻞ</w:t>
            </w:r>
            <w:r>
              <w:rPr>
                <w:b/>
                <w:bCs/>
                <w:spacing w:val="-45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ﺑﻴﺎﻧﺎت</w:t>
            </w:r>
            <w:r>
              <w:rPr>
                <w:b/>
                <w:bCs/>
                <w:spacing w:val="-44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اﻻﺳﺘﺒﻴﺎن</w:t>
            </w:r>
            <w:r>
              <w:rPr>
                <w:b/>
                <w:bCs/>
                <w:spacing w:val="-45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اﻟﻤﻮزع</w:t>
            </w:r>
            <w:r>
              <w:rPr>
                <w:b/>
                <w:bCs/>
                <w:spacing w:val="-44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ﻋﲆ</w:t>
            </w:r>
            <w:r>
              <w:rPr>
                <w:b/>
                <w:bCs/>
                <w:spacing w:val="-45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اﻟﻤﺒﺤﻮﺛﻴﻦ</w:t>
            </w:r>
            <w:r>
              <w:rPr>
                <w:rFonts w:ascii="Arial" w:cs="Arial"/>
                <w:b/>
                <w:bCs/>
                <w:w w:val="80"/>
                <w:sz w:val="30"/>
                <w:szCs w:val="30"/>
              </w:rPr>
              <w:t>(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53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54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70"/>
              <w:ind w:right="0" w:left="-15" w:firstLine="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0"/>
                <w:sz w:val="30"/>
                <w:szCs w:val="30"/>
                <w:rtl/>
              </w:rPr>
              <w:t>اﻟﺨﺎﺗﻤﺔ</w:t>
            </w:r>
            <w:r>
              <w:rPr>
                <w:b/>
                <w:bCs/>
                <w:spacing w:val="-9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واﻟﺘﻮﺻﻴﺎ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ت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55</w:t>
            </w:r>
            <w:r>
              <w:rPr>
                <w:rFonts w:ascii="Arial"/>
                <w:b/>
                <w:spacing w:val="-1"/>
                <w:sz w:val="28"/>
              </w:rPr>
              <w:t> </w:t>
            </w:r>
            <w:r>
              <w:rPr>
                <w:rFonts w:ascii="Arial"/>
                <w:b/>
                <w:sz w:val="28"/>
              </w:rPr>
              <w:t>- </w:t>
            </w:r>
            <w:r>
              <w:rPr>
                <w:rFonts w:ascii="Arial"/>
                <w:b/>
                <w:spacing w:val="-5"/>
                <w:sz w:val="28"/>
              </w:rPr>
              <w:t>56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70"/>
              <w:ind w:right="0" w:left="-15" w:firstLine="0"/>
              <w:jc w:val="lef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79"/>
                <w:sz w:val="30"/>
                <w:szCs w:val="30"/>
                <w:rtl/>
              </w:rPr>
              <w:t>ﻣﻠﺨﺺ</w:t>
            </w:r>
            <w:r>
              <w:rPr>
                <w:b/>
                <w:bCs/>
                <w:spacing w:val="-59"/>
                <w:w w:val="79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79"/>
                <w:sz w:val="30"/>
                <w:szCs w:val="30"/>
                <w:rtl/>
              </w:rPr>
              <w:t>اﻟﺪراﺳﺔ</w:t>
            </w:r>
            <w:r>
              <w:rPr>
                <w:b/>
                <w:bCs/>
                <w:spacing w:val="-59"/>
                <w:w w:val="79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79"/>
                <w:sz w:val="30"/>
                <w:szCs w:val="30"/>
                <w:rtl/>
              </w:rPr>
              <w:t>ﺑﺎﻟﻌﺮﺑﻴﺔ</w:t>
            </w:r>
            <w:r>
              <w:rPr>
                <w:b/>
                <w:bCs/>
                <w:spacing w:val="-59"/>
                <w:w w:val="79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79"/>
                <w:sz w:val="30"/>
                <w:szCs w:val="30"/>
                <w:rtl/>
              </w:rPr>
              <w:t>واﻹﻧﺠﻠﻴﺰﻳﺔ</w:t>
            </w:r>
            <w:r>
              <w:rPr>
                <w:b/>
                <w:bCs/>
                <w:spacing w:val="-59"/>
                <w:w w:val="79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79"/>
                <w:sz w:val="30"/>
                <w:szCs w:val="30"/>
                <w:rtl/>
              </w:rPr>
              <w:t>واﻟﻜﻠﻤﺎت</w:t>
            </w:r>
            <w:r>
              <w:rPr>
                <w:b/>
                <w:bCs/>
                <w:spacing w:val="-60"/>
                <w:w w:val="79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79"/>
                <w:sz w:val="30"/>
                <w:szCs w:val="30"/>
                <w:rtl/>
              </w:rPr>
              <w:t>اﻟﻤﻔﺘﺎﺣﻴ</w:t>
            </w:r>
            <w:r>
              <w:rPr>
                <w:b/>
                <w:bCs/>
                <w:w w:val="79"/>
                <w:sz w:val="30"/>
                <w:szCs w:val="30"/>
                <w:rtl/>
              </w:rPr>
              <w:t>ﺔ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5"/>
                <w:sz w:val="28"/>
              </w:rPr>
              <w:t>57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38"/>
              <w:ind w:right="0" w:left="-15" w:firstLine="0"/>
              <w:jc w:val="left"/>
              <w:rPr>
                <w:rFonts w:ascii="Arial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1"/>
                <w:sz w:val="30"/>
                <w:szCs w:val="30"/>
                <w:rtl/>
              </w:rPr>
              <w:t>اﻟﻤﺮاﺟﻊ</w:t>
            </w:r>
            <w:r>
              <w:rPr>
                <w:rFonts w:ascii="Arial" w:cs="Arial"/>
                <w:b/>
                <w:bCs/>
                <w:spacing w:val="28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30"/>
                <w:szCs w:val="30"/>
              </w:rPr>
              <w:t>)</w:t>
            </w:r>
            <w:r>
              <w:rPr>
                <w:b/>
                <w:bCs/>
                <w:w w:val="81"/>
                <w:sz w:val="30"/>
                <w:szCs w:val="30"/>
                <w:rtl/>
              </w:rPr>
              <w:t>ﺑﻨﻈﺎم</w:t>
            </w:r>
            <w:r>
              <w:rPr>
                <w:rFonts w:ascii="Arial" w:cs="Arial"/>
                <w:b/>
                <w:bCs/>
                <w:spacing w:val="28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30"/>
                <w:szCs w:val="30"/>
              </w:rPr>
              <w:t>(AP</w:t>
            </w:r>
            <w:r>
              <w:rPr>
                <w:rFonts w:ascii="Arial" w:cs="Arial"/>
                <w:b/>
                <w:bCs/>
                <w:w w:val="81"/>
                <w:sz w:val="30"/>
                <w:szCs w:val="30"/>
              </w:rPr>
              <w:t>A</w:t>
            </w:r>
          </w:p>
        </w:tc>
      </w:tr>
      <w:tr>
        <w:trPr>
          <w:trHeight w:val="1060" w:hRule="atLeast"/>
        </w:trPr>
        <w:tc>
          <w:tcPr>
            <w:tcW w:w="2487" w:type="dxa"/>
          </w:tcPr>
          <w:p>
            <w:pPr>
              <w:pStyle w:val="TableParagraph"/>
              <w:spacing w:before="343"/>
              <w:ind w:left="13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5"/>
                <w:sz w:val="28"/>
              </w:rPr>
              <w:t>58</w:t>
            </w:r>
          </w:p>
        </w:tc>
        <w:tc>
          <w:tcPr>
            <w:tcW w:w="16523" w:type="dxa"/>
          </w:tcPr>
          <w:p>
            <w:pPr>
              <w:pStyle w:val="TableParagraph"/>
              <w:bidi/>
              <w:spacing w:before="338"/>
              <w:ind w:right="0" w:left="-15" w:firstLine="0"/>
              <w:jc w:val="left"/>
              <w:rPr>
                <w:rFonts w:ascii="Arial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w w:val="80"/>
                <w:sz w:val="30"/>
                <w:szCs w:val="30"/>
                <w:rtl/>
              </w:rPr>
              <w:t>اﻟﻤﻼﺣﻖ</w:t>
            </w:r>
            <w:r>
              <w:rPr>
                <w:rFonts w:ascii="Arial" w:cs="Arial"/>
                <w:b/>
                <w:bCs/>
                <w:spacing w:val="-5"/>
                <w:w w:val="80"/>
                <w:sz w:val="30"/>
                <w:szCs w:val="30"/>
                <w:rtl/>
              </w:rPr>
              <w:t> </w:t>
            </w:r>
            <w:r>
              <w:rPr>
                <w:rFonts w:ascii="Arial" w:cs="Arial"/>
                <w:b/>
                <w:bCs/>
                <w:w w:val="80"/>
                <w:sz w:val="30"/>
                <w:szCs w:val="30"/>
              </w:rPr>
              <w:t>)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ﻧﺴﺨﺔ</w:t>
            </w:r>
            <w:r>
              <w:rPr>
                <w:b/>
                <w:bCs/>
                <w:spacing w:val="-61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اﻻﺳﺘﺒﻴﺎن</w:t>
            </w:r>
            <w:r>
              <w:rPr>
                <w:b/>
                <w:bCs/>
                <w:spacing w:val="-61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اﻟﻨﻬﺎﺋﻴﺔ</w:t>
            </w:r>
            <w:r>
              <w:rPr>
                <w:b/>
                <w:bCs/>
                <w:spacing w:val="-61"/>
                <w:w w:val="80"/>
                <w:sz w:val="30"/>
                <w:szCs w:val="30"/>
                <w:rtl/>
              </w:rPr>
              <w:t> </w:t>
            </w:r>
            <w:r>
              <w:rPr>
                <w:b/>
                <w:bCs/>
                <w:w w:val="80"/>
                <w:sz w:val="30"/>
                <w:szCs w:val="30"/>
                <w:rtl/>
              </w:rPr>
              <w:t>اﻟﻤﺘﻜﺎﻣﻠﺔ</w:t>
            </w:r>
            <w:r>
              <w:rPr>
                <w:rFonts w:ascii="Arial" w:cs="Arial"/>
                <w:b/>
                <w:bCs/>
                <w:w w:val="80"/>
                <w:sz w:val="30"/>
                <w:szCs w:val="30"/>
              </w:rPr>
              <w:t>(</w:t>
            </w:r>
          </w:p>
        </w:tc>
      </w:tr>
    </w:tbl>
    <w:p>
      <w:pPr>
        <w:pStyle w:val="TableParagraph"/>
        <w:spacing w:after="0"/>
        <w:jc w:val="left"/>
        <w:rPr>
          <w:rFonts w:ascii="Arial" w:cs="Arial"/>
          <w:b/>
          <w:sz w:val="30"/>
          <w:szCs w:val="30"/>
        </w:rPr>
        <w:sectPr>
          <w:pgSz w:w="22390" w:h="31660"/>
          <w:pgMar w:header="0" w:footer="2090" w:top="0" w:bottom="2280" w:left="566" w:right="566"/>
        </w:sect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spacing w:before="434"/>
        <w:rPr>
          <w:rFonts w:ascii="Arial Black"/>
          <w:b w:val="0"/>
        </w:rPr>
      </w:pPr>
    </w:p>
    <w:p>
      <w:pPr>
        <w:pStyle w:val="BodyText"/>
        <w:bidi/>
        <w:spacing w:before="1"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rFonts w:ascii="Arial" w:cs="Arial"/>
          <w:w w:val="133"/>
          <w:rtl/>
        </w:rPr>
        <w:t>ﻣﻠﺨﺺ</w:t>
      </w:r>
      <w:r>
        <w:rPr>
          <w:rFonts w:ascii="Arial" w:cs="Arial"/>
          <w:spacing w:val="-40"/>
          <w:w w:val="133"/>
          <w:rtl/>
        </w:rPr>
        <w:t> </w:t>
      </w:r>
      <w:r>
        <w:rPr>
          <w:rFonts w:ascii="Arial" w:cs="Arial"/>
          <w:w w:val="133"/>
          <w:rtl/>
        </w:rPr>
        <w:t>اﻟﺪراﺳﺔ</w:t>
      </w:r>
      <w:r>
        <w:rPr>
          <w:rFonts w:ascii="Arial Black" w:cs="Arial Black"/>
          <w:b w:val="0"/>
          <w:bCs w:val="0"/>
          <w:w w:val="133"/>
        </w:rPr>
        <w:t>:</w:t>
      </w:r>
    </w:p>
    <w:p>
      <w:pPr>
        <w:pStyle w:val="BodyText"/>
        <w:bidi/>
        <w:spacing w:line="930" w:lineRule="exact" w:before="72"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rFonts w:ascii="Arial" w:cs="Arial"/>
          <w:w w:val="137"/>
          <w:rtl/>
        </w:rPr>
        <w:t>ﺳﻌﺖ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ﻫﺬه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اﻟﺪراﺳﺔ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اﻟﻤﻴﺪاﻧﻴﺔ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إﻟﻰ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اﺳﺘﻜﺸﺎف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وﺗﻘﻴﻴﻢ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اﺗﺠﺎﻫﺎت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رواد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اﻷﻋﻤﺎل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اﻟﺴﻌﻮدﻳﻴﻦ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ﻧﺤﻮ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ﺑﻨﺎء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اﻟﻬﻮﻳﺔ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اﻟﺮﻗﻤﻴﺔ</w:t>
      </w:r>
      <w:r>
        <w:rPr>
          <w:rFonts w:ascii="Arial" w:cs="Arial"/>
          <w:spacing w:val="24"/>
          <w:w w:val="137"/>
          <w:rtl/>
        </w:rPr>
        <w:t> </w:t>
      </w:r>
      <w:r>
        <w:rPr>
          <w:rFonts w:ascii="Arial" w:cs="Arial"/>
          <w:w w:val="137"/>
          <w:rtl/>
        </w:rPr>
        <w:t>ﻟﻠﻤﺸﺮوﻋﺎت </w:t>
      </w:r>
      <w:r>
        <w:rPr>
          <w:rFonts w:ascii="Arial" w:cs="Arial"/>
          <w:w w:val="135"/>
          <w:rtl/>
        </w:rPr>
        <w:t>اﻟﻨﺎﺷﺌﺔ،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واﻟﻮﻗﻮف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ﻋﻠﻰ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أﺑﺮز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اﻟﻤﻤﺎرﺳﺎت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واﻷﺑﻌﺎد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اﻟﻤﻌﺘﻤﺪة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ﻟﺪﻳﻬﻢ،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ﺑﺎﻹﺿﺎﻓﺔ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إﻟﻰ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ﺗﺸﺨﻴﺺ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اﻟﻤﻌﻮﻗﺎت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واﻟﺘﺤﺪﻳﺎت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اﻟﺘﻲ</w:t>
      </w:r>
      <w:r>
        <w:rPr>
          <w:rFonts w:ascii="Arial" w:cs="Arial"/>
          <w:spacing w:val="26"/>
          <w:w w:val="135"/>
          <w:rtl/>
        </w:rPr>
        <w:t> </w:t>
      </w:r>
      <w:r>
        <w:rPr>
          <w:rFonts w:ascii="Arial" w:cs="Arial"/>
          <w:w w:val="135"/>
          <w:rtl/>
        </w:rPr>
        <w:t>ﺗﻮاﺟﻬﻬﻢ واﻟﻌﻮاﻣﻞ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اﻟﻤﺤﻔﺰة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ﻋﻠﻰ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اﻻﺳﺘﺜﻤﺎر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اﻟﺮﻗﻤﻲ</w:t>
      </w:r>
      <w:r>
        <w:rPr>
          <w:rFonts w:ascii="Arial Black" w:cs="Arial Black"/>
          <w:b w:val="0"/>
          <w:bCs w:val="0"/>
          <w:w w:val="135"/>
        </w:rPr>
        <w:t>.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وﻟﺘﺤﻘﻴﻖ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ﻫﺬه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اﻷﻫﺪاف،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اﻋﺘﻤﺪت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اﻟﺪراﺳﺔ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ﻋﻠﻰ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اﻟﻤﻨﻬﺞ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اﻟﻤﺴﺤﻲ،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واﺳﺘﺨﺪﻣﺖ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اﻻﺳﺘﺒﻴﺎن اﻹﻟﻜﺘﺮوﻧﻲ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ﻛﺄداة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رﺋﻴﺴﺔ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ﻟﺠﻤﻊ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اﻟﺒﻴﺎﻧﺎت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اﻟﻤﻴﺪاﻧﻴﺔ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ﻣﻦ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ﻋﻴﻨﺔ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ﻣﻤﺜﻠﺔ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ﻷﺻﺤﺎب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وﻣﺆﺳﺴﻲ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اﻟﻤﺸﺮوﻋﺎت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اﻟﻨﺎﺷﺌﺔ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ﻓﻲ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اﻟﻤﻤﻠﻜﺔ</w:t>
      </w:r>
      <w:r>
        <w:rPr>
          <w:rFonts w:ascii="Arial" w:cs="Arial"/>
          <w:spacing w:val="-23"/>
          <w:w w:val="135"/>
          <w:rtl/>
        </w:rPr>
        <w:t> </w:t>
      </w:r>
      <w:r>
        <w:rPr>
          <w:rFonts w:ascii="Arial" w:cs="Arial"/>
          <w:w w:val="135"/>
          <w:rtl/>
        </w:rPr>
        <w:t>اﻟﻌﺮﺑﻴﺔ </w:t>
      </w:r>
      <w:r>
        <w:rPr>
          <w:rFonts w:ascii="Arial" w:cs="Arial"/>
          <w:w w:val="136"/>
          <w:rtl/>
        </w:rPr>
        <w:t>اﻟﺴﻌﻮدﻳﺔ،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ﺑﻌﺪ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اﻟﺘﺤﻘﻖ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ﻣﻦ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ﻣﺆﺷﺮات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اﻟﺼﺪق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واﻟﺜﺒﺎت</w:t>
      </w:r>
      <w:r>
        <w:rPr>
          <w:rFonts w:ascii="Arial" w:cs="Arial"/>
          <w:spacing w:val="-11"/>
          <w:w w:val="136"/>
          <w:rtl/>
        </w:rPr>
        <w:t> </w:t>
      </w:r>
      <w:r>
        <w:rPr>
          <w:rFonts w:ascii="Arial" w:cs="Arial"/>
          <w:w w:val="136"/>
          <w:rtl/>
        </w:rPr>
        <w:t>ﻟﻸداة</w:t>
      </w:r>
      <w:r>
        <w:rPr>
          <w:rFonts w:ascii="Arial Black" w:cs="Arial Black"/>
          <w:b w:val="0"/>
          <w:bCs w:val="0"/>
          <w:w w:val="136"/>
        </w:rPr>
        <w:t>.</w:t>
      </w:r>
    </w:p>
    <w:p>
      <w:pPr>
        <w:pStyle w:val="BodyText"/>
        <w:rPr>
          <w:rFonts w:ascii="Arial"/>
        </w:rPr>
      </w:pPr>
    </w:p>
    <w:p>
      <w:pPr>
        <w:pStyle w:val="BodyText"/>
        <w:spacing w:before="82"/>
        <w:rPr>
          <w:rFonts w:ascii="Arial"/>
        </w:rPr>
      </w:pPr>
    </w:p>
    <w:p>
      <w:pPr>
        <w:pStyle w:val="BodyText"/>
        <w:bidi/>
        <w:spacing w:line="930" w:lineRule="exact"/>
        <w:ind w:right="887" w:left="669" w:hanging="1"/>
        <w:jc w:val="left"/>
        <w:rPr>
          <w:rFonts w:ascii="Arial Black" w:cs="Arial Black"/>
          <w:b w:val="0"/>
          <w:bCs w:val="0"/>
        </w:rPr>
      </w:pPr>
      <w:r>
        <w:rPr>
          <w:rFonts w:ascii="Arial" w:cs="Arial"/>
          <w:w w:val="134"/>
          <w:rtl/>
        </w:rPr>
        <w:t>ﺧﻠﺼﺖ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اﻟﺪراﺳﺔ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إﻟﻰ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أن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ﻫﻨﺎك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وﻋﻴﺎً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ورﻏﺒﺔ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ﻣﺮﺗﻔﻌﺔ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ﺟﺪاً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ﻟﺪى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رواد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اﻷﻋﻤﺎل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اﻟﺴﻌﻮدﻳﻴﻦ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ﺑﺄﻫﻤﻴﺔ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ﺑﻨﺎء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وﺗﻄﻮﻳﺮ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اﻟﻬﻮﻳﺔ</w:t>
      </w:r>
      <w:r>
        <w:rPr>
          <w:rFonts w:ascii="Arial" w:cs="Arial"/>
          <w:spacing w:val="40"/>
          <w:w w:val="134"/>
          <w:rtl/>
        </w:rPr>
        <w:t> </w:t>
      </w:r>
      <w:r>
        <w:rPr>
          <w:rFonts w:ascii="Arial" w:cs="Arial"/>
          <w:w w:val="134"/>
          <w:rtl/>
        </w:rPr>
        <w:t>اﻟﺮﻗﻤﻴﺔ، </w:t>
      </w:r>
      <w:r>
        <w:rPr>
          <w:rFonts w:ascii="Arial" w:cs="Arial"/>
          <w:w w:val="135"/>
          <w:rtl/>
        </w:rPr>
        <w:t>ﺑﺎﻋﺘﺒﺎرﻫﺎ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ﻋﺎﻣﻼً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أﺳﺎﺳﻴﺎً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ورﻛﻴﺰة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اﺳﺘﺮاﺗﻴﺠﻴﺔ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ﻟﺘﻌﺰﻳﺰ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اﻟﻤﻴﺰة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اﻟﺘﻨﺎﻓﺴﻴﺔ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وﺑﻨﺎء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اﻟﺼﻮرة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اﻟﺬﻫﻨﻴﺔ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اﻹﻳﺠﺎﺑﻴﺔ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ﻟﻌﻼﻣﺎﺗﻬﻢ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5"/>
          <w:rtl/>
        </w:rPr>
        <w:t>اﻟﺘﺠﺎرﻳﺔ</w:t>
      </w:r>
      <w:r>
        <w:rPr>
          <w:rFonts w:ascii="Arial Black" w:cs="Arial Black"/>
          <w:b w:val="0"/>
          <w:bCs w:val="0"/>
          <w:w w:val="135"/>
        </w:rPr>
        <w:t>.</w:t>
      </w:r>
      <w:r>
        <w:rPr>
          <w:rFonts w:ascii="Arial" w:cs="Arial"/>
          <w:spacing w:val="40"/>
          <w:w w:val="135"/>
          <w:rtl/>
        </w:rPr>
        <w:t> </w:t>
      </w:r>
      <w:r>
        <w:rPr>
          <w:rFonts w:ascii="Arial" w:cs="Arial"/>
          <w:w w:val="131"/>
          <w:rtl/>
        </w:rPr>
        <w:t>وأﻇﻬﺮت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اﻟﻨﺘﺎﺋﺞ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ﺗﺮﻛﺰ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ﻣﻤﺎرﺳﺎت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رواد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اﻷﻋﻤﺎل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ﻋﻠﻰ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اﻟﺒُﻌﺪ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اﻟﺒﺼﺮي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واﻟﺘﺴﻮﻳﻘﻲ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اﻟﻤﻮﺣﺪ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ﻋﺒﺮ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اﻟﻤﻨﺼﺎت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اﻟﺮﻗﻤﻴﺔ،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واﻟﺤﺮص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ﻋﻠﻰ</w:t>
      </w:r>
      <w:r>
        <w:rPr>
          <w:rFonts w:ascii="Arial" w:cs="Arial"/>
          <w:spacing w:val="-15"/>
          <w:w w:val="131"/>
          <w:rtl/>
        </w:rPr>
        <w:t> </w:t>
      </w:r>
      <w:r>
        <w:rPr>
          <w:rFonts w:ascii="Arial" w:cs="Arial"/>
          <w:w w:val="131"/>
          <w:rtl/>
        </w:rPr>
        <w:t>ﺗﻮﻓﻴﺮ </w:t>
      </w:r>
      <w:r>
        <w:rPr>
          <w:rFonts w:ascii="Arial" w:cs="Arial"/>
          <w:w w:val="136"/>
          <w:rtl/>
        </w:rPr>
        <w:t>ﻗﻨﻮات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اﻟﺘﻔﺎﻋﻞ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اﻟﺴﺮﻳﻊ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ﻣﻊ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اﻟﻤﺴﺘﻬﻠﻜﻴﻦ</w:t>
      </w:r>
      <w:r>
        <w:rPr>
          <w:rFonts w:ascii="Arial Black" w:cs="Arial Black"/>
          <w:b w:val="0"/>
          <w:bCs w:val="0"/>
          <w:w w:val="136"/>
        </w:rPr>
        <w:t>.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ﻛﻤﺎ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ﻛﺸﻔﺖ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اﻟﺪراﺳﺔ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ﻋﻦ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أﺑﺮز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اﻟﺘﺤﺪﻳﺎت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اﻟﻤﻴﺪاﻧﻴﺔ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اﻟﺘﻲ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ﺗﻤﺜﻠﺖ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ﻓﻲ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اﻟﺘﻜﺎﻟﻴﻒ</w:t>
      </w:r>
      <w:r>
        <w:rPr>
          <w:rFonts w:ascii="Arial" w:cs="Arial"/>
          <w:spacing w:val="40"/>
          <w:w w:val="136"/>
          <w:rtl/>
        </w:rPr>
        <w:t> </w:t>
      </w:r>
      <w:r>
        <w:rPr>
          <w:rFonts w:ascii="Arial" w:cs="Arial"/>
          <w:w w:val="136"/>
          <w:rtl/>
        </w:rPr>
        <w:t>اﻟﻤﺎﻟﻴﺔ </w:t>
      </w:r>
      <w:r>
        <w:rPr>
          <w:rFonts w:ascii="Arial" w:cs="Arial"/>
          <w:w w:val="135"/>
          <w:rtl/>
        </w:rPr>
        <w:t>اﻟﺘﺄﺳﻴﺴﻴﺔ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وﻧﻘﺺ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اﻟﻜﻮادر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اﻟﺒﺸﺮﻳﺔ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اﻟﻤﺘﺨﺼﺼﺔ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ﻓﻲ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اﻟﺘﺴﻮﻳﻖ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اﻟﺮﻗﻤﻲ</w:t>
      </w:r>
      <w:r>
        <w:rPr>
          <w:rFonts w:ascii="Arial Black" w:cs="Arial Black"/>
          <w:b w:val="0"/>
          <w:bCs w:val="0"/>
          <w:w w:val="135"/>
        </w:rPr>
        <w:t>.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وﺑﻨﺎءً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ﻋﻠﻰ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اﻟﻨﺘﺎﺋﺞ،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ﻗﺪﻣﺖ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اﻟﺪراﺳﺔ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ﻣﺠﻤﻮﻋﺔ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ﻣﻦ</w:t>
      </w:r>
      <w:r>
        <w:rPr>
          <w:rFonts w:ascii="Arial" w:cs="Arial"/>
          <w:spacing w:val="-28"/>
          <w:w w:val="135"/>
          <w:rtl/>
        </w:rPr>
        <w:t> </w:t>
      </w:r>
      <w:r>
        <w:rPr>
          <w:rFonts w:ascii="Arial" w:cs="Arial"/>
          <w:w w:val="135"/>
          <w:rtl/>
        </w:rPr>
        <w:t>اﻟﺘﻮﺻﻴﺎت </w:t>
      </w:r>
      <w:r>
        <w:rPr>
          <w:rFonts w:ascii="Arial" w:cs="Arial"/>
          <w:w w:val="134"/>
          <w:rtl/>
        </w:rPr>
        <w:t>اﻹﺟﺮاﺋﻴﺔ،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ﻓﻲ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ﻣﻘﺪﻣﺘﻬﺎ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ﺿﺮورة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ﺗﻮﻓﻴﺮ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ﺑﺮاﻣﺞ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وﺣﺰم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دﻋﻢ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رﻗﻤﻲ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ﻣﻮﺟﻬﺔ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ﻟﻠﻤﺸﺮوﻋﺎت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اﻟﻨﺎﺷﺌﺔ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ﻟﺨﻔﺾ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اﻟﺘﻜﺎﻟﻴﻒ</w:t>
      </w:r>
      <w:r>
        <w:rPr>
          <w:rFonts w:ascii="Arial" w:cs="Arial"/>
          <w:spacing w:val="-18"/>
          <w:w w:val="134"/>
          <w:rtl/>
        </w:rPr>
        <w:t> </w:t>
      </w:r>
      <w:r>
        <w:rPr>
          <w:rFonts w:ascii="Arial" w:cs="Arial"/>
          <w:w w:val="134"/>
          <w:rtl/>
        </w:rPr>
        <w:t>اﻟﺘﺄﺳﻴﺴﻴﺔ، </w:t>
      </w:r>
      <w:r>
        <w:rPr>
          <w:rFonts w:ascii="Arial" w:cs="Arial"/>
          <w:w w:val="136"/>
          <w:rtl/>
        </w:rPr>
        <w:t>واﻻﺳﺘﺜﻤﺎر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ﻓﻲ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ﺑﻨﺎء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ﺧﻄﻂ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ﻣﺤﺘﻮى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ﻧﺎﺿﺠﺔ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ﺗﻌﺰز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ﺛﻘﺔ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ووﻻء</w:t>
      </w:r>
      <w:r>
        <w:rPr>
          <w:rFonts w:ascii="Arial" w:cs="Arial"/>
          <w:spacing w:val="-17"/>
          <w:w w:val="136"/>
          <w:rtl/>
        </w:rPr>
        <w:t> </w:t>
      </w:r>
      <w:r>
        <w:rPr>
          <w:rFonts w:ascii="Arial" w:cs="Arial"/>
          <w:w w:val="136"/>
          <w:rtl/>
        </w:rPr>
        <w:t>اﻟﻌﻤﻼء</w:t>
      </w:r>
      <w:r>
        <w:rPr>
          <w:rFonts w:ascii="Arial Black" w:cs="Arial Black"/>
          <w:b w:val="0"/>
          <w:bCs w:val="0"/>
          <w:w w:val="136"/>
        </w:rPr>
        <w:t>.</w:t>
      </w:r>
    </w:p>
    <w:p>
      <w:pPr>
        <w:pStyle w:val="BodyText"/>
        <w:rPr>
          <w:rFonts w:ascii="Arial"/>
        </w:rPr>
      </w:pPr>
    </w:p>
    <w:p>
      <w:pPr>
        <w:pStyle w:val="BodyText"/>
        <w:spacing w:before="420"/>
        <w:rPr>
          <w:rFonts w:ascii="Arial"/>
        </w:rPr>
      </w:pPr>
    </w:p>
    <w:p>
      <w:pPr>
        <w:pStyle w:val="BodyText"/>
        <w:bidi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rFonts w:ascii="Arial" w:cs="Arial"/>
          <w:w w:val="132"/>
          <w:rtl/>
        </w:rPr>
        <w:t>اﻟﻜﻠﻤﺎت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اﻟﻤﻔﺘﺎﺣﻴﺔ</w:t>
      </w:r>
      <w:r>
        <w:rPr>
          <w:rFonts w:ascii="Arial Black" w:cs="Arial Black"/>
          <w:b w:val="0"/>
          <w:bCs w:val="0"/>
          <w:w w:val="132"/>
        </w:rPr>
        <w:t>: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اﻟﻬﻮﻳﺔ</w:t>
      </w:r>
      <w:r>
        <w:rPr>
          <w:rFonts w:ascii="Arial" w:cs="Arial"/>
          <w:spacing w:val="-38"/>
          <w:w w:val="132"/>
          <w:rtl/>
        </w:rPr>
        <w:t> </w:t>
      </w:r>
      <w:r>
        <w:rPr>
          <w:rFonts w:ascii="Arial" w:cs="Arial"/>
          <w:w w:val="132"/>
          <w:rtl/>
        </w:rPr>
        <w:t>اﻟﺮﻗﻤﻴﺔ،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رواد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اﻷﻋﻤﺎل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اﻟﺴﻌﻮدﻳﻮن،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اﻟﻤﺸﺮوﻋﺎت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اﻟﻨﺎﺷﺌﺔ،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اﻟﺘﺴﻮﻳﻖ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اﻟﺮﻗﻤﻲ،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اﻟﻤﻴﺰة</w:t>
      </w:r>
      <w:r>
        <w:rPr>
          <w:rFonts w:ascii="Arial" w:cs="Arial"/>
          <w:spacing w:val="-39"/>
          <w:w w:val="132"/>
          <w:rtl/>
        </w:rPr>
        <w:t> </w:t>
      </w:r>
      <w:r>
        <w:rPr>
          <w:rFonts w:ascii="Arial" w:cs="Arial"/>
          <w:w w:val="132"/>
          <w:rtl/>
        </w:rPr>
        <w:t>اﻟﺘﻨﺎﻓﺴﻴﺔ</w:t>
      </w:r>
      <w:r>
        <w:rPr>
          <w:rFonts w:ascii="Arial Black" w:cs="Arial Black"/>
          <w:b w:val="0"/>
          <w:bCs w:val="0"/>
          <w:w w:val="132"/>
        </w:rPr>
        <w:t>.</w:t>
      </w:r>
    </w:p>
    <w:p>
      <w:pPr>
        <w:pStyle w:val="BodyText"/>
        <w:spacing w:after="0"/>
        <w:jc w:val="left"/>
        <w:rPr>
          <w:rFonts w:ascii="Arial Black" w:cs="Arial Black"/>
          <w:b w:val="0"/>
        </w:rPr>
        <w:sectPr>
          <w:headerReference w:type="default" r:id="rId11"/>
          <w:footerReference w:type="default" r:id="rId12"/>
          <w:pgSz w:w="22390" w:h="31660"/>
          <w:pgMar w:header="503" w:footer="2090" w:top="3440" w:bottom="2280" w:left="566" w:right="566"/>
        </w:sect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268"/>
        <w:rPr>
          <w:rFonts w:ascii="Arial"/>
        </w:rPr>
      </w:pPr>
    </w:p>
    <w:p>
      <w:pPr>
        <w:pStyle w:val="BodyText"/>
        <w:spacing w:before="1"/>
        <w:ind w:left="671"/>
        <w:rPr>
          <w:rFonts w:ascii="Arial Black"/>
          <w:b w:val="0"/>
        </w:rPr>
      </w:pPr>
      <w:bookmarkStart w:name="Abstract: This empirical study aimed to " w:id="5"/>
      <w:bookmarkEnd w:id="5"/>
      <w:r>
        <w:rPr>
          <w:b w:val="0"/>
        </w:rPr>
      </w:r>
      <w:bookmarkStart w:name="The findings demonstrated a highly posit" w:id="6"/>
      <w:bookmarkEnd w:id="6"/>
      <w:r>
        <w:rPr>
          <w:b w:val="0"/>
        </w:rPr>
      </w:r>
      <w:bookmarkStart w:name="Keywords: Digital Identity, Saudi Entrep" w:id="7"/>
      <w:bookmarkEnd w:id="7"/>
      <w:r>
        <w:rPr>
          <w:b w:val="0"/>
        </w:rPr>
      </w:r>
      <w:r>
        <w:rPr>
          <w:rFonts w:ascii="Arial Black"/>
          <w:b w:val="0"/>
          <w:spacing w:val="-2"/>
        </w:rPr>
        <w:t>Abstract:</w:t>
      </w:r>
    </w:p>
    <w:p>
      <w:pPr>
        <w:pStyle w:val="BodyText"/>
        <w:spacing w:line="427" w:lineRule="auto" w:before="408"/>
        <w:ind w:left="671" w:right="361"/>
        <w:rPr>
          <w:rFonts w:ascii="Arial Black"/>
          <w:b w:val="0"/>
        </w:rPr>
      </w:pPr>
      <w:r>
        <w:rPr>
          <w:rFonts w:ascii="Arial Black"/>
          <w:b w:val="0"/>
          <w:spacing w:val="-12"/>
        </w:rPr>
        <w:t>This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empirical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study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aimed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to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investigate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the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attitudes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of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Saudi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entrepreneurs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toward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building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a</w:t>
      </w:r>
      <w:r>
        <w:rPr>
          <w:rFonts w:ascii="Arial Black"/>
          <w:b w:val="0"/>
          <w:spacing w:val="-20"/>
        </w:rPr>
        <w:t> </w:t>
      </w:r>
      <w:r>
        <w:rPr>
          <w:rFonts w:ascii="Arial Black"/>
          <w:b w:val="0"/>
          <w:spacing w:val="-12"/>
        </w:rPr>
        <w:t>digital identity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for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startups,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while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identifying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their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adopted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operational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practices,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the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key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challenges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faced,</w:t>
      </w:r>
      <w:r>
        <w:rPr>
          <w:rFonts w:ascii="Arial Black"/>
          <w:b w:val="0"/>
          <w:spacing w:val="-26"/>
        </w:rPr>
        <w:t> </w:t>
      </w:r>
      <w:r>
        <w:rPr>
          <w:rFonts w:ascii="Arial Black"/>
          <w:b w:val="0"/>
          <w:spacing w:val="-12"/>
        </w:rPr>
        <w:t>and </w:t>
      </w:r>
      <w:r>
        <w:rPr>
          <w:rFonts w:ascii="Arial Black"/>
          <w:b w:val="0"/>
          <w:w w:val="90"/>
        </w:rPr>
        <w:t>the driving factors for digital investment. To achieve these objectives, the study employed a descriptive</w:t>
      </w:r>
      <w:r>
        <w:rPr>
          <w:rFonts w:ascii="Arial Black"/>
          <w:b w:val="0"/>
          <w:spacing w:val="80"/>
          <w:w w:val="150"/>
        </w:rPr>
        <w:t> </w:t>
      </w:r>
      <w:r>
        <w:rPr>
          <w:rFonts w:ascii="Arial Black"/>
          <w:b w:val="0"/>
          <w:spacing w:val="-12"/>
        </w:rPr>
        <w:t>survey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methodology,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utilizing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an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electronic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questionnaire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as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the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primary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tool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for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data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collection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from</w:t>
      </w:r>
      <w:r>
        <w:rPr>
          <w:rFonts w:ascii="Arial Black"/>
          <w:b w:val="0"/>
          <w:spacing w:val="-18"/>
        </w:rPr>
        <w:t> </w:t>
      </w:r>
      <w:r>
        <w:rPr>
          <w:rFonts w:ascii="Arial Black"/>
          <w:b w:val="0"/>
          <w:spacing w:val="-12"/>
        </w:rPr>
        <w:t>a </w:t>
      </w:r>
      <w:r>
        <w:rPr>
          <w:rFonts w:ascii="Arial Black"/>
          <w:b w:val="0"/>
          <w:w w:val="90"/>
        </w:rPr>
        <w:t>representative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sample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of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startup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founders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across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the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Kingdom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of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Saudi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Arabia,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following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rigorous</w:t>
      </w:r>
      <w:r>
        <w:rPr>
          <w:rFonts w:ascii="Arial Black"/>
          <w:b w:val="0"/>
          <w:spacing w:val="34"/>
        </w:rPr>
        <w:t> </w:t>
      </w:r>
      <w:r>
        <w:rPr>
          <w:rFonts w:ascii="Arial Black"/>
          <w:b w:val="0"/>
          <w:w w:val="90"/>
        </w:rPr>
        <w:t>validity </w:t>
      </w:r>
      <w:r>
        <w:rPr>
          <w:rFonts w:ascii="Arial Black"/>
          <w:b w:val="0"/>
        </w:rPr>
        <w:t>and</w:t>
      </w:r>
      <w:r>
        <w:rPr>
          <w:rFonts w:ascii="Arial Black"/>
          <w:b w:val="0"/>
          <w:spacing w:val="-10"/>
        </w:rPr>
        <w:t> </w:t>
      </w:r>
      <w:r>
        <w:rPr>
          <w:rFonts w:ascii="Arial Black"/>
          <w:b w:val="0"/>
        </w:rPr>
        <w:t>reliability</w:t>
      </w:r>
    </w:p>
    <w:p>
      <w:pPr>
        <w:pStyle w:val="BodyText"/>
        <w:spacing w:before="420"/>
        <w:rPr>
          <w:rFonts w:ascii="Arial Black"/>
          <w:b w:val="0"/>
        </w:rPr>
      </w:pPr>
    </w:p>
    <w:p>
      <w:pPr>
        <w:pStyle w:val="BodyText"/>
        <w:spacing w:line="427" w:lineRule="auto"/>
        <w:ind w:left="671" w:right="669"/>
        <w:jc w:val="both"/>
        <w:rPr>
          <w:rFonts w:ascii="Arial Black"/>
          <w:b w:val="0"/>
        </w:rPr>
      </w:pPr>
      <w:r>
        <w:rPr>
          <w:rFonts w:ascii="Arial Black"/>
          <w:b w:val="0"/>
          <w:spacing w:val="-10"/>
        </w:rPr>
        <w:t>The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findings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demonstrated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a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highly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positive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attitude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and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strong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orientation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among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Saudi</w:t>
      </w:r>
      <w:r>
        <w:rPr>
          <w:rFonts w:ascii="Arial Black"/>
          <w:b w:val="0"/>
          <w:spacing w:val="-14"/>
        </w:rPr>
        <w:t> </w:t>
      </w:r>
      <w:r>
        <w:rPr>
          <w:rFonts w:ascii="Arial Black"/>
          <w:b w:val="0"/>
          <w:spacing w:val="-10"/>
        </w:rPr>
        <w:t>entrepreneurs </w:t>
      </w:r>
      <w:r>
        <w:rPr>
          <w:rFonts w:ascii="Arial Black"/>
          <w:b w:val="0"/>
        </w:rPr>
        <w:t>regarding the critical importance of digital identity as a strategic asset for enhancing competitive advantage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and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fostering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a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strong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brand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image.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The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results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indicated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that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entrepreneurial</w:t>
      </w:r>
      <w:r>
        <w:rPr>
          <w:rFonts w:ascii="Arial Black"/>
          <w:b w:val="0"/>
          <w:spacing w:val="-19"/>
        </w:rPr>
        <w:t> </w:t>
      </w:r>
      <w:r>
        <w:rPr>
          <w:rFonts w:ascii="Arial Black"/>
          <w:b w:val="0"/>
        </w:rPr>
        <w:t>practices </w:t>
      </w:r>
      <w:r>
        <w:rPr>
          <w:rFonts w:ascii="Arial Black"/>
          <w:b w:val="0"/>
          <w:spacing w:val="-12"/>
        </w:rPr>
        <w:t>primarily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focused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on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maintaining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visual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consistency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across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platforms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and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enabling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interactive</w:t>
      </w:r>
      <w:r>
        <w:rPr>
          <w:rFonts w:ascii="Arial Black"/>
          <w:b w:val="0"/>
          <w:spacing w:val="-15"/>
        </w:rPr>
        <w:t> </w:t>
      </w:r>
      <w:r>
        <w:rPr>
          <w:rFonts w:ascii="Arial Black"/>
          <w:b w:val="0"/>
          <w:spacing w:val="-12"/>
        </w:rPr>
        <w:t>customer </w:t>
      </w:r>
      <w:r>
        <w:rPr>
          <w:rFonts w:ascii="Arial Black"/>
          <w:b w:val="0"/>
          <w:w w:val="90"/>
        </w:rPr>
        <w:t>engagement channels. However, the study identified significant operational challenges, mainly related to </w:t>
      </w:r>
      <w:r>
        <w:rPr>
          <w:rFonts w:ascii="Arial Black"/>
          <w:b w:val="0"/>
          <w:spacing w:val="-8"/>
        </w:rPr>
        <w:t>high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initial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financial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setup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costs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and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a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shortage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of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specialized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digital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marketing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talent.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Based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on</w:t>
      </w:r>
      <w:r>
        <w:rPr>
          <w:rFonts w:ascii="Arial Black"/>
          <w:b w:val="0"/>
          <w:spacing w:val="-16"/>
        </w:rPr>
        <w:t> </w:t>
      </w:r>
      <w:r>
        <w:rPr>
          <w:rFonts w:ascii="Arial Black"/>
          <w:b w:val="0"/>
          <w:spacing w:val="-8"/>
        </w:rPr>
        <w:t>these </w:t>
      </w:r>
      <w:r>
        <w:rPr>
          <w:rFonts w:ascii="Arial Black"/>
          <w:b w:val="0"/>
        </w:rPr>
        <w:t>insights,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the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study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recommends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establishing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targeted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support</w:t>
      </w:r>
      <w:r>
        <w:rPr>
          <w:rFonts w:ascii="Arial Black"/>
          <w:b w:val="0"/>
          <w:spacing w:val="-30"/>
        </w:rPr>
        <w:t> </w:t>
      </w:r>
      <w:r>
        <w:rPr>
          <w:rFonts w:ascii="Arial Black"/>
          <w:b w:val="0"/>
        </w:rPr>
        <w:t>initiatives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to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mitigate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initial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branding expenses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and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encouraging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startups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to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adopt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structured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content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strategies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that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enhance</w:t>
      </w:r>
      <w:r>
        <w:rPr>
          <w:rFonts w:ascii="Arial Black"/>
          <w:b w:val="0"/>
          <w:spacing w:val="-12"/>
        </w:rPr>
        <w:t> </w:t>
      </w:r>
      <w:r>
        <w:rPr>
          <w:rFonts w:ascii="Arial Black"/>
          <w:b w:val="0"/>
        </w:rPr>
        <w:t>long-term consumer</w:t>
      </w:r>
      <w:r>
        <w:rPr>
          <w:rFonts w:ascii="Arial Black"/>
          <w:b w:val="0"/>
          <w:spacing w:val="-31"/>
        </w:rPr>
        <w:t> </w:t>
      </w:r>
      <w:r>
        <w:rPr>
          <w:rFonts w:ascii="Arial Black"/>
          <w:b w:val="0"/>
        </w:rPr>
        <w:t>trust.</w:t>
      </w:r>
    </w:p>
    <w:p>
      <w:pPr>
        <w:pStyle w:val="BodyText"/>
        <w:spacing w:before="425"/>
        <w:rPr>
          <w:rFonts w:ascii="Arial Black"/>
          <w:b w:val="0"/>
        </w:rPr>
      </w:pPr>
    </w:p>
    <w:p>
      <w:pPr>
        <w:pStyle w:val="BodyText"/>
        <w:ind w:left="671"/>
        <w:rPr>
          <w:rFonts w:ascii="Arial Black"/>
          <w:b w:val="0"/>
        </w:rPr>
      </w:pPr>
      <w:r>
        <w:rPr>
          <w:rFonts w:ascii="Arial Black"/>
          <w:b w:val="0"/>
          <w:w w:val="90"/>
        </w:rPr>
        <w:t>Keywords:</w:t>
      </w:r>
      <w:r>
        <w:rPr>
          <w:rFonts w:ascii="Arial Black"/>
          <w:b w:val="0"/>
          <w:spacing w:val="31"/>
        </w:rPr>
        <w:t> </w:t>
      </w:r>
      <w:r>
        <w:rPr>
          <w:rFonts w:ascii="Arial Black"/>
          <w:b w:val="0"/>
          <w:w w:val="90"/>
        </w:rPr>
        <w:t>Digital</w:t>
      </w:r>
      <w:r>
        <w:rPr>
          <w:rFonts w:ascii="Arial Black"/>
          <w:b w:val="0"/>
          <w:spacing w:val="31"/>
        </w:rPr>
        <w:t> </w:t>
      </w:r>
      <w:r>
        <w:rPr>
          <w:rFonts w:ascii="Arial Black"/>
          <w:b w:val="0"/>
          <w:w w:val="90"/>
        </w:rPr>
        <w:t>Identity,</w:t>
      </w:r>
      <w:r>
        <w:rPr>
          <w:rFonts w:ascii="Arial Black"/>
          <w:b w:val="0"/>
          <w:spacing w:val="32"/>
        </w:rPr>
        <w:t> </w:t>
      </w:r>
      <w:r>
        <w:rPr>
          <w:rFonts w:ascii="Arial Black"/>
          <w:b w:val="0"/>
          <w:w w:val="90"/>
        </w:rPr>
        <w:t>Saudi</w:t>
      </w:r>
      <w:r>
        <w:rPr>
          <w:rFonts w:ascii="Arial Black"/>
          <w:b w:val="0"/>
          <w:spacing w:val="31"/>
        </w:rPr>
        <w:t> </w:t>
      </w:r>
      <w:r>
        <w:rPr>
          <w:rFonts w:ascii="Arial Black"/>
          <w:b w:val="0"/>
          <w:w w:val="90"/>
        </w:rPr>
        <w:t>Entrepreneurs,</w:t>
      </w:r>
      <w:r>
        <w:rPr>
          <w:rFonts w:ascii="Arial Black"/>
          <w:b w:val="0"/>
          <w:spacing w:val="32"/>
        </w:rPr>
        <w:t> </w:t>
      </w:r>
      <w:r>
        <w:rPr>
          <w:rFonts w:ascii="Arial Black"/>
          <w:b w:val="0"/>
          <w:w w:val="90"/>
        </w:rPr>
        <w:t>Startups,</w:t>
      </w:r>
      <w:r>
        <w:rPr>
          <w:rFonts w:ascii="Arial Black"/>
          <w:b w:val="0"/>
          <w:spacing w:val="31"/>
        </w:rPr>
        <w:t> </w:t>
      </w:r>
      <w:r>
        <w:rPr>
          <w:rFonts w:ascii="Arial Black"/>
          <w:b w:val="0"/>
          <w:w w:val="90"/>
        </w:rPr>
        <w:t>Digital</w:t>
      </w:r>
      <w:r>
        <w:rPr>
          <w:rFonts w:ascii="Arial Black"/>
          <w:b w:val="0"/>
          <w:spacing w:val="32"/>
        </w:rPr>
        <w:t> </w:t>
      </w:r>
      <w:r>
        <w:rPr>
          <w:rFonts w:ascii="Arial Black"/>
          <w:b w:val="0"/>
          <w:w w:val="90"/>
        </w:rPr>
        <w:t>Marketing,</w:t>
      </w:r>
      <w:r>
        <w:rPr>
          <w:rFonts w:ascii="Arial Black"/>
          <w:b w:val="0"/>
          <w:spacing w:val="31"/>
        </w:rPr>
        <w:t> </w:t>
      </w:r>
      <w:r>
        <w:rPr>
          <w:rFonts w:ascii="Arial Black"/>
          <w:b w:val="0"/>
          <w:w w:val="90"/>
        </w:rPr>
        <w:t>Competitive</w:t>
      </w:r>
      <w:r>
        <w:rPr>
          <w:rFonts w:ascii="Arial Black"/>
          <w:b w:val="0"/>
          <w:spacing w:val="32"/>
        </w:rPr>
        <w:t> </w:t>
      </w:r>
      <w:r>
        <w:rPr>
          <w:rFonts w:ascii="Arial Black"/>
          <w:b w:val="0"/>
          <w:spacing w:val="-2"/>
          <w:w w:val="90"/>
        </w:rPr>
        <w:t>Advantage.</w:t>
      </w:r>
    </w:p>
    <w:p>
      <w:pPr>
        <w:pStyle w:val="BodyText"/>
        <w:spacing w:after="0"/>
        <w:rPr>
          <w:rFonts w:ascii="Arial Black"/>
          <w:b w:val="0"/>
        </w:rPr>
        <w:sectPr>
          <w:pgSz w:w="22390" w:h="31660"/>
          <w:pgMar w:header="503" w:footer="2090" w:top="3440" w:bottom="2280" w:left="566" w:right="566"/>
        </w:sect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rPr>
          <w:rFonts w:ascii="Arial Black"/>
          <w:b w:val="0"/>
        </w:rPr>
      </w:pPr>
    </w:p>
    <w:p>
      <w:pPr>
        <w:pStyle w:val="BodyText"/>
        <w:spacing w:before="103"/>
        <w:rPr>
          <w:rFonts w:ascii="Arial Black"/>
          <w:b w:val="0"/>
        </w:rPr>
      </w:pPr>
    </w:p>
    <w:p>
      <w:pPr>
        <w:pStyle w:val="BodyText"/>
        <w:bidi/>
        <w:spacing w:before="1"/>
        <w:ind w:right="614" w:left="669" w:firstLine="0"/>
        <w:jc w:val="left"/>
        <w:rPr>
          <w:rFonts w:ascii="Arial" w:cs="Arial"/>
        </w:rPr>
      </w:pPr>
      <w:r>
        <w:rPr>
          <w:rFonts w:ascii="Arial Black" w:cs="Arial Black"/>
          <w:b w:val="0"/>
          <w:bCs w:val="0"/>
          <w:w w:val="132"/>
        </w:rPr>
        <w:t>:</w:t>
      </w:r>
      <w:r>
        <w:rPr>
          <w:rFonts w:ascii="Arial" w:cs="Arial"/>
          <w:w w:val="132"/>
          <w:rtl/>
        </w:rPr>
        <w:t>اﻟﻤﻘﺪﻣ</w:t>
      </w:r>
      <w:r>
        <w:rPr>
          <w:rFonts w:ascii="Arial" w:cs="Arial"/>
          <w:w w:val="132"/>
          <w:rtl/>
        </w:rPr>
        <w:t>ﺔ</w:t>
      </w:r>
    </w:p>
    <w:p>
      <w:pPr>
        <w:pStyle w:val="BodyText"/>
        <w:bidi/>
        <w:spacing w:line="470" w:lineRule="auto" w:before="408"/>
        <w:ind w:right="614" w:left="669" w:firstLine="0"/>
        <w:jc w:val="left"/>
        <w:rPr>
          <w:rFonts w:ascii="Arial" w:cs="Arial"/>
        </w:rPr>
      </w:pPr>
      <w:r>
        <w:rPr>
          <w:rFonts w:ascii="Arial" w:cs="Arial"/>
          <w:w w:val="126"/>
          <w:rtl/>
        </w:rPr>
        <w:t>ﻓﻲ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ﻋﺼﺮ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اﻟﺘﺤﻮل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اﻟﺮﻗﻤﻲ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اﻟﺸﺎﻣﻞ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اﻟﻤﺤﺮك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اﻷﺳﺎﺳﻲ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ﻟﺒﻨﺎء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اﻟﺴﻤﻌﺔ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اﻟﻤﺆﺳﺴﻴﺔ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واﺳﺘﺪاﻣﺔ</w:t>
      </w:r>
      <w:r>
        <w:rPr>
          <w:rFonts w:ascii="Arial Black" w:cs="Arial Black"/>
          <w:b w:val="0"/>
          <w:bCs w:val="0"/>
          <w:spacing w:val="-41"/>
          <w:w w:val="126"/>
          <w:rtl/>
        </w:rPr>
        <w:t> </w:t>
      </w:r>
      <w:r>
        <w:rPr>
          <w:rFonts w:ascii="Arial Black" w:cs="Arial Black"/>
          <w:b w:val="0"/>
          <w:bCs w:val="0"/>
          <w:w w:val="126"/>
        </w:rPr>
        <w:t>Identity)</w:t>
      </w:r>
      <w:r>
        <w:rPr>
          <w:rFonts w:ascii="Arial Black" w:cs="Arial Black"/>
          <w:b w:val="0"/>
          <w:bCs w:val="0"/>
          <w:spacing w:val="-41"/>
          <w:w w:val="126"/>
          <w:rtl/>
        </w:rPr>
        <w:t> </w:t>
      </w:r>
      <w:r>
        <w:rPr>
          <w:rFonts w:ascii="Arial Black" w:cs="Arial Black"/>
          <w:b w:val="0"/>
          <w:bCs w:val="0"/>
          <w:w w:val="126"/>
        </w:rPr>
        <w:t>(Digital</w:t>
      </w:r>
      <w:r>
        <w:rPr>
          <w:rFonts w:ascii="Arial" w:cs="Arial"/>
          <w:spacing w:val="-15"/>
          <w:w w:val="126"/>
          <w:rtl/>
        </w:rPr>
        <w:t> </w:t>
      </w:r>
      <w:r>
        <w:rPr>
          <w:rFonts w:ascii="Arial" w:cs="Arial"/>
          <w:w w:val="126"/>
          <w:rtl/>
        </w:rPr>
        <w:t>ﺗﻌﺪ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اﻟﻬﻮﻳﺔ</w:t>
      </w:r>
      <w:r>
        <w:rPr>
          <w:rFonts w:ascii="Arial" w:cs="Arial"/>
          <w:spacing w:val="-16"/>
          <w:w w:val="126"/>
          <w:rtl/>
        </w:rPr>
        <w:t> </w:t>
      </w:r>
      <w:r>
        <w:rPr>
          <w:rFonts w:ascii="Arial" w:cs="Arial"/>
          <w:w w:val="126"/>
          <w:rtl/>
        </w:rPr>
        <w:t>اﻟﺮﻗﻤﻴﺔ </w:t>
      </w:r>
      <w:r>
        <w:rPr>
          <w:rFonts w:ascii="Arial" w:cs="Arial"/>
          <w:w w:val="133"/>
          <w:rtl/>
        </w:rPr>
        <w:t>اﻟﻤﺸﺮوﻋﺎت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اﻟﻨﺎﺷﺌﺔ،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ﺣﻴﺚ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ﻳﺘﺸﻜﻞ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اﻟﺤﻀﻮر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اﻻﺳﺘﺮاﺗﻴﺠﻲ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ﻟﻠﻤﻨﺸﺄة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ﻋﺒﺮ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اﻟﻤﻨﺼﺎت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اﻟﺸﺒﻜﻴﺔ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ﻟﻴﻌﺒﺮ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ﻋﻦ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ﻗﻴﻤﻬﺎ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وﺑﺼﻤﺘﻬﺎ</w:t>
      </w:r>
      <w:r>
        <w:rPr>
          <w:rFonts w:ascii="Arial" w:cs="Arial"/>
          <w:spacing w:val="25"/>
          <w:w w:val="133"/>
          <w:rtl/>
        </w:rPr>
        <w:t> </w:t>
      </w:r>
      <w:r>
        <w:rPr>
          <w:rFonts w:ascii="Arial" w:cs="Arial"/>
          <w:w w:val="133"/>
          <w:rtl/>
        </w:rPr>
        <w:t>اﻟﺒﺼﺮﻳﺔ </w:t>
      </w:r>
      <w:r>
        <w:rPr>
          <w:rFonts w:ascii="Arial" w:cs="Arial"/>
          <w:w w:val="115"/>
          <w:rtl/>
        </w:rPr>
        <w:t>وﻓﻲ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ﺿﻮء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ﻣﺴﺘﻬﺪﻓﺎت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رؤﻳﺔ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اﻟﻤﻤﻠﻜﺔ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2030</w:t>
      </w:r>
      <w:r>
        <w:rPr>
          <w:rFonts w:ascii="Arial" w:cs="Arial"/>
          <w:spacing w:val="-3"/>
          <w:w w:val="115"/>
          <w:rtl/>
        </w:rPr>
        <w:t> </w:t>
      </w:r>
      <w:r>
        <w:rPr>
          <w:rFonts w:ascii="Arial" w:cs="Arial"/>
          <w:w w:val="115"/>
          <w:rtl/>
        </w:rPr>
        <w:t>ﻟﺮﻓﻊ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ﻣﺴﺎﻫﻤﺔ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ﻗﻄﺎع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اﻟﻤﻨﺸﺂت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اﻟﺼﻐﻴﺮة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45).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p.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2022,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Jones,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&amp;</w:t>
      </w:r>
      <w:r>
        <w:rPr>
          <w:rFonts w:ascii="Arial Black" w:cs="Arial Black"/>
          <w:b w:val="0"/>
          <w:bCs w:val="0"/>
          <w:spacing w:val="-27"/>
          <w:w w:val="115"/>
          <w:rtl/>
        </w:rPr>
        <w:t> </w:t>
      </w:r>
      <w:r>
        <w:rPr>
          <w:rFonts w:ascii="Arial Black" w:cs="Arial Black"/>
          <w:b w:val="0"/>
          <w:bCs w:val="0"/>
          <w:w w:val="115"/>
        </w:rPr>
        <w:t>(Smith</w:t>
      </w:r>
      <w:r>
        <w:rPr>
          <w:rFonts w:ascii="Arial" w:cs="Arial"/>
          <w:spacing w:val="-4"/>
          <w:w w:val="115"/>
          <w:rtl/>
        </w:rPr>
        <w:t> </w:t>
      </w:r>
      <w:r>
        <w:rPr>
          <w:rFonts w:ascii="Arial" w:cs="Arial"/>
          <w:w w:val="115"/>
          <w:rtl/>
        </w:rPr>
        <w:t>واﻟﺘﻔﺎﻋﻠﻴﺔ </w:t>
      </w:r>
      <w:r>
        <w:rPr>
          <w:rFonts w:ascii="Arial" w:cs="Arial"/>
          <w:w w:val="136"/>
          <w:rtl/>
        </w:rPr>
        <w:t>واﻟﻤﺘﻮﺳﻄﺔ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ﻓﻲ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اﻟﻨﺎﺗﺞ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اﻟﻤﺤﻠﻲ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اﻹﺟﻤﺎﻟﻲ،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ﻳﺘﺴﺎرع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ﺗﻮﺟﻪ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رواد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اﻷﻋﻤﺎل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اﻟﺴﻌﻮدﻳﻴﻦ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ﻧﺤﻮ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ﺗﺒﻨﻲ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ﺗﻘﻨﻴﺎت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اﻻﺗﺼﺎل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واﻟﺘﺴﻮﻳﻖ</w:t>
      </w:r>
      <w:r>
        <w:rPr>
          <w:rFonts w:ascii="Arial" w:cs="Arial"/>
          <w:spacing w:val="-23"/>
          <w:w w:val="136"/>
          <w:rtl/>
        </w:rPr>
        <w:t> </w:t>
      </w:r>
      <w:r>
        <w:rPr>
          <w:rFonts w:ascii="Arial" w:cs="Arial"/>
          <w:w w:val="136"/>
          <w:rtl/>
        </w:rPr>
        <w:t>اﻟﺮﻗﻤﻲ </w:t>
      </w:r>
      <w:r>
        <w:rPr>
          <w:rFonts w:ascii="Arial" w:cs="Arial"/>
          <w:w w:val="130"/>
          <w:rtl/>
        </w:rPr>
        <w:t>اﻟﺤﺪﻳﺜﺔ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ﻟﺘﺜﺒﻴﺖ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أﻗﺪام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ﻣﺸﺮوﻋﺎﺗﻬﻢ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ﻓﻲ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ﺑﻴﺌﺔ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ﺗﻨﺎﻓﺴﻴﺔ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ﻣﺘﺴﺎرﻋﺔ</w:t>
      </w:r>
      <w:r>
        <w:rPr>
          <w:rFonts w:ascii="Arial Black" w:cs="Arial Black"/>
          <w:b w:val="0"/>
          <w:bCs w:val="0"/>
          <w:spacing w:val="-48"/>
          <w:w w:val="130"/>
          <w:rtl/>
        </w:rPr>
        <w:t> </w:t>
      </w:r>
      <w:r>
        <w:rPr>
          <w:rFonts w:ascii="Arial Black" w:cs="Arial Black"/>
          <w:b w:val="0"/>
          <w:bCs w:val="0"/>
          <w:w w:val="130"/>
        </w:rPr>
        <w:t>)</w:t>
      </w:r>
      <w:r>
        <w:rPr>
          <w:rFonts w:ascii="Arial" w:cs="Arial"/>
          <w:w w:val="130"/>
          <w:rtl/>
        </w:rPr>
        <w:t>اﻟﺰﻫﺮاﻧﻲ،</w:t>
      </w:r>
      <w:r>
        <w:rPr>
          <w:rFonts w:ascii="Arial Black" w:cs="Arial Black"/>
          <w:b w:val="0"/>
          <w:bCs w:val="0"/>
          <w:spacing w:val="-48"/>
          <w:w w:val="130"/>
          <w:rtl/>
        </w:rPr>
        <w:t> </w:t>
      </w:r>
      <w:r>
        <w:rPr>
          <w:rFonts w:ascii="Arial Black" w:cs="Arial Black"/>
          <w:b w:val="0"/>
          <w:bCs w:val="0"/>
          <w:w w:val="130"/>
        </w:rPr>
        <w:t>2025</w:t>
      </w:r>
      <w:r>
        <w:rPr>
          <w:rFonts w:ascii="Arial" w:cs="Arial"/>
          <w:w w:val="130"/>
          <w:rtl/>
        </w:rPr>
        <w:t>،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ص</w:t>
      </w:r>
      <w:r>
        <w:rPr>
          <w:rFonts w:ascii="Arial Black" w:cs="Arial Black"/>
          <w:b w:val="0"/>
          <w:bCs w:val="0"/>
          <w:spacing w:val="-48"/>
          <w:w w:val="130"/>
          <w:rtl/>
        </w:rPr>
        <w:t> </w:t>
      </w:r>
      <w:r>
        <w:rPr>
          <w:rFonts w:ascii="Arial Black" w:cs="Arial Black"/>
          <w:b w:val="0"/>
          <w:bCs w:val="0"/>
          <w:w w:val="130"/>
        </w:rPr>
        <w:t>.(18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وﺗﻜﻤﻦ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أﻫﻤﻴﺔ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ﻫﺬا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اﻟﺘﻮﺟﻪ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ﻓﻲ</w:t>
      </w:r>
      <w:r>
        <w:rPr>
          <w:rFonts w:ascii="Arial" w:cs="Arial"/>
          <w:spacing w:val="-22"/>
          <w:w w:val="130"/>
          <w:rtl/>
        </w:rPr>
        <w:t> </w:t>
      </w:r>
      <w:r>
        <w:rPr>
          <w:rFonts w:ascii="Arial" w:cs="Arial"/>
          <w:w w:val="130"/>
          <w:rtl/>
        </w:rPr>
        <w:t>ﻛﻮن </w:t>
      </w:r>
      <w:r>
        <w:rPr>
          <w:rFonts w:ascii="Arial" w:cs="Arial"/>
          <w:w w:val="137"/>
          <w:rtl/>
        </w:rPr>
        <w:t>اﻟﻬﻮﻳﺔ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اﻟﺮﻗﻤﻴﺔ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ﻟﻢ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ﺗﻌﺪ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ﻣﺠﺮد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واﺟﻬﺔ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إﻋﻼﻧﻴﺔ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ﺷﻜﻠﻴّﺔ،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ﺑﻞ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أﺻﺒﺤﺖ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أﺻﻼً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اﺳﺘﺜﻤﺎرﻳﺎً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ﻏﻴﺮ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ﻣﻠﻤﻮس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ﻳﺴﺎﻫﻢ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ﻓﻲ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ﺧﻔﺾ</w:t>
      </w:r>
      <w:r>
        <w:rPr>
          <w:rFonts w:ascii="Arial" w:cs="Arial"/>
          <w:spacing w:val="-29"/>
          <w:w w:val="137"/>
          <w:rtl/>
        </w:rPr>
        <w:t> </w:t>
      </w:r>
      <w:r>
        <w:rPr>
          <w:rFonts w:ascii="Arial" w:cs="Arial"/>
          <w:w w:val="137"/>
          <w:rtl/>
        </w:rPr>
        <w:t>ﺗﻜﺎﻟﻴ</w:t>
      </w:r>
      <w:r>
        <w:rPr>
          <w:rFonts w:ascii="Arial" w:cs="Arial"/>
          <w:w w:val="137"/>
          <w:rtl/>
        </w:rPr>
        <w:t>ﻒ</w:t>
      </w:r>
    </w:p>
    <w:p>
      <w:pPr>
        <w:pStyle w:val="BodyText"/>
        <w:bidi/>
        <w:spacing w:line="491" w:lineRule="auto" w:before="74"/>
        <w:ind w:right="827" w:left="669" w:firstLine="0"/>
        <w:jc w:val="left"/>
        <w:rPr>
          <w:rFonts w:ascii="Arial Black" w:cs="Arial Black"/>
          <w:b w:val="0"/>
          <w:bCs w:val="0"/>
        </w:rPr>
      </w:pPr>
      <w:r>
        <w:rPr>
          <w:rFonts w:ascii="Arial" w:cs="Arial"/>
          <w:w w:val="135"/>
          <w:rtl/>
        </w:rPr>
        <w:t>اﻻﺳﺘﺤﻮاذ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ﻋﻠﻰ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اﻟﻌﻤﻼء،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وﺗﻌﺰﻳﺰ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ﻣﺴﺘﻮﻳﺎت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اﻟﻤﻮﺛﻮﻗﻴﺔ،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وﺗﺴﻬﻴﻞ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ﺟﺬب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اﻻﺳﺘﺜﻤﺎرات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ورؤوس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اﻷﻣﻮال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اﻟﺠﺮﻳﺌﺔ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ﻓﻲ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اﻟﺴﻮق</w:t>
      </w:r>
      <w:r>
        <w:rPr>
          <w:rFonts w:ascii="Arial" w:cs="Arial"/>
          <w:spacing w:val="-16"/>
          <w:w w:val="135"/>
          <w:rtl/>
        </w:rPr>
        <w:t> </w:t>
      </w:r>
      <w:r>
        <w:rPr>
          <w:rFonts w:ascii="Arial" w:cs="Arial"/>
          <w:w w:val="135"/>
          <w:rtl/>
        </w:rPr>
        <w:t>اﻟﻤﺤﻠﻲ </w:t>
      </w:r>
      <w:r>
        <w:rPr>
          <w:rFonts w:ascii="Arial" w:cs="Arial"/>
          <w:w w:val="122"/>
          <w:rtl/>
        </w:rPr>
        <w:t>وﻣﻦ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ﻫﺬا</w:t>
      </w:r>
      <w:r>
        <w:rPr>
          <w:rFonts w:ascii="Arial" w:cs="Arial"/>
          <w:spacing w:val="-29"/>
          <w:w w:val="122"/>
          <w:rtl/>
        </w:rPr>
        <w:t> </w:t>
      </w:r>
      <w:r>
        <w:rPr>
          <w:rFonts w:ascii="Arial" w:cs="Arial"/>
          <w:w w:val="122"/>
          <w:rtl/>
        </w:rPr>
        <w:t>اﻟﻤﻨﻄﻠﻖ،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ﻳﺴﻌﻰ</w:t>
      </w:r>
      <w:r>
        <w:rPr>
          <w:rFonts w:ascii="Arial" w:cs="Arial"/>
          <w:spacing w:val="-29"/>
          <w:w w:val="122"/>
          <w:rtl/>
        </w:rPr>
        <w:t> </w:t>
      </w:r>
      <w:r>
        <w:rPr>
          <w:rFonts w:ascii="Arial" w:cs="Arial"/>
          <w:w w:val="122"/>
          <w:rtl/>
        </w:rPr>
        <w:t>ﻫﺬا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اﻟﺒﺤﺚ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اﻟﻤﻴﺪاﻧﻲ</w:t>
      </w:r>
      <w:r>
        <w:rPr>
          <w:rFonts w:ascii="Arial" w:cs="Arial"/>
          <w:spacing w:val="-29"/>
          <w:w w:val="122"/>
          <w:rtl/>
        </w:rPr>
        <w:t> </w:t>
      </w:r>
      <w:r>
        <w:rPr>
          <w:rFonts w:ascii="Arial" w:cs="Arial"/>
          <w:w w:val="122"/>
          <w:rtl/>
        </w:rPr>
        <w:t>إﻟﻰ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رﺻﺪ</w:t>
      </w:r>
      <w:r>
        <w:rPr>
          <w:rFonts w:ascii="Arial" w:cs="Arial"/>
          <w:spacing w:val="-29"/>
          <w:w w:val="122"/>
          <w:rtl/>
        </w:rPr>
        <w:t> </w:t>
      </w:r>
      <w:r>
        <w:rPr>
          <w:rFonts w:ascii="Arial" w:cs="Arial"/>
          <w:w w:val="122"/>
          <w:rtl/>
        </w:rPr>
        <w:t>وﺗﺤﻠﻴﻞ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اﺗﺠﺎﻫﺎت</w:t>
      </w:r>
      <w:r>
        <w:rPr>
          <w:rFonts w:ascii="Arial" w:cs="Arial"/>
          <w:spacing w:val="-29"/>
          <w:w w:val="122"/>
          <w:rtl/>
        </w:rPr>
        <w:t> </w:t>
      </w:r>
      <w:r>
        <w:rPr>
          <w:rFonts w:ascii="Arial" w:cs="Arial"/>
          <w:w w:val="122"/>
          <w:rtl/>
        </w:rPr>
        <w:t>رواد</w:t>
      </w:r>
      <w:r>
        <w:rPr>
          <w:rFonts w:ascii="Arial" w:cs="Arial"/>
          <w:spacing w:val="-28"/>
          <w:w w:val="122"/>
          <w:rtl/>
        </w:rPr>
        <w:t> </w:t>
      </w:r>
      <w:r>
        <w:rPr>
          <w:rFonts w:ascii="Arial" w:cs="Arial"/>
          <w:w w:val="122"/>
          <w:rtl/>
        </w:rPr>
        <w:t>اﻷﻋﻤﺎل</w:t>
      </w:r>
      <w:r>
        <w:rPr>
          <w:rFonts w:ascii="Arial" w:cs="Arial"/>
          <w:spacing w:val="-29"/>
          <w:w w:val="122"/>
          <w:rtl/>
        </w:rPr>
        <w:t> </w:t>
      </w:r>
      <w:r>
        <w:rPr>
          <w:rFonts w:ascii="Arial" w:cs="Arial"/>
          <w:w w:val="122"/>
          <w:rtl/>
        </w:rPr>
        <w:t>اﻟﺴﻌﻮدﻳﻴﻦ</w:t>
      </w:r>
      <w:r>
        <w:rPr>
          <w:rFonts w:ascii="Arial Black" w:cs="Arial Black"/>
          <w:b w:val="0"/>
          <w:bCs w:val="0"/>
          <w:spacing w:val="-53"/>
          <w:w w:val="122"/>
          <w:rtl/>
        </w:rPr>
        <w:t> </w:t>
      </w:r>
      <w:r>
        <w:rPr>
          <w:rFonts w:ascii="Arial Black" w:cs="Arial Black"/>
          <w:b w:val="0"/>
          <w:bCs w:val="0"/>
          <w:w w:val="122"/>
        </w:rPr>
        <w:t>115).</w:t>
      </w:r>
      <w:r>
        <w:rPr>
          <w:rFonts w:ascii="Arial Black" w:cs="Arial Black"/>
          <w:b w:val="0"/>
          <w:bCs w:val="0"/>
          <w:spacing w:val="-53"/>
          <w:w w:val="122"/>
          <w:rtl/>
        </w:rPr>
        <w:t> </w:t>
      </w:r>
      <w:r>
        <w:rPr>
          <w:rFonts w:ascii="Arial Black" w:cs="Arial Black"/>
          <w:b w:val="0"/>
          <w:bCs w:val="0"/>
          <w:w w:val="122"/>
        </w:rPr>
        <w:t>p.</w:t>
      </w:r>
      <w:r>
        <w:rPr>
          <w:rFonts w:ascii="Arial Black" w:cs="Arial Black"/>
          <w:b w:val="0"/>
          <w:bCs w:val="0"/>
          <w:spacing w:val="-53"/>
          <w:w w:val="122"/>
          <w:rtl/>
        </w:rPr>
        <w:t> </w:t>
      </w:r>
      <w:r>
        <w:rPr>
          <w:rFonts w:ascii="Arial Black" w:cs="Arial Black"/>
          <w:b w:val="0"/>
          <w:bCs w:val="0"/>
          <w:w w:val="122"/>
        </w:rPr>
        <w:t>2024,</w:t>
      </w:r>
      <w:r>
        <w:rPr>
          <w:rFonts w:ascii="Arial Black" w:cs="Arial Black"/>
          <w:b w:val="0"/>
          <w:bCs w:val="0"/>
          <w:spacing w:val="-53"/>
          <w:w w:val="122"/>
          <w:rtl/>
        </w:rPr>
        <w:t> </w:t>
      </w:r>
      <w:r>
        <w:rPr>
          <w:rFonts w:ascii="Arial Black" w:cs="Arial Black"/>
          <w:b w:val="0"/>
          <w:bCs w:val="0"/>
          <w:w w:val="122"/>
        </w:rPr>
        <w:t>(Al-Subaie</w:t>
      </w:r>
      <w:r>
        <w:rPr>
          <w:rFonts w:ascii="Arial Black" w:cs="Arial Black"/>
          <w:b w:val="0"/>
          <w:bCs w:val="0"/>
          <w:w w:val="122"/>
        </w:rPr>
        <w:t>,</w:t>
      </w:r>
    </w:p>
    <w:p>
      <w:pPr>
        <w:pStyle w:val="BodyText"/>
        <w:bidi/>
        <w:spacing w:line="381" w:lineRule="exact"/>
        <w:ind w:right="614" w:left="669" w:firstLine="0"/>
        <w:jc w:val="left"/>
        <w:rPr>
          <w:rFonts w:ascii="Arial" w:cs="Arial"/>
        </w:rPr>
      </w:pPr>
      <w:r>
        <w:rPr>
          <w:rFonts w:ascii="Arial Black" w:cs="Arial Black"/>
          <w:b w:val="0"/>
          <w:bCs w:val="0"/>
          <w:w w:val="135"/>
        </w:rPr>
        <w:t>.</w:t>
      </w:r>
      <w:r>
        <w:rPr>
          <w:rFonts w:ascii="Arial" w:cs="Arial"/>
          <w:w w:val="135"/>
          <w:rtl/>
        </w:rPr>
        <w:t>وﻣﻤﺎرﺳﺎﺗﻬﻢ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اﻟﻔﻌﻠﻴﺔ</w:t>
      </w:r>
      <w:r>
        <w:rPr>
          <w:rFonts w:ascii="Arial" w:cs="Arial"/>
          <w:spacing w:val="-20"/>
          <w:w w:val="135"/>
          <w:rtl/>
        </w:rPr>
        <w:t> </w:t>
      </w:r>
      <w:r>
        <w:rPr>
          <w:rFonts w:ascii="Arial" w:cs="Arial"/>
          <w:w w:val="135"/>
          <w:rtl/>
        </w:rPr>
        <w:t>ﻓﻲ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ﺑﻨﺎء</w:t>
      </w:r>
      <w:r>
        <w:rPr>
          <w:rFonts w:ascii="Arial" w:cs="Arial"/>
          <w:spacing w:val="-20"/>
          <w:w w:val="135"/>
          <w:rtl/>
        </w:rPr>
        <w:t> </w:t>
      </w:r>
      <w:r>
        <w:rPr>
          <w:rFonts w:ascii="Arial" w:cs="Arial"/>
          <w:w w:val="135"/>
          <w:rtl/>
        </w:rPr>
        <w:t>اﻟﻬﻮﻳﺔ</w:t>
      </w:r>
      <w:r>
        <w:rPr>
          <w:rFonts w:ascii="Arial" w:cs="Arial"/>
          <w:spacing w:val="-20"/>
          <w:w w:val="135"/>
          <w:rtl/>
        </w:rPr>
        <w:t> </w:t>
      </w:r>
      <w:r>
        <w:rPr>
          <w:rFonts w:ascii="Arial" w:cs="Arial"/>
          <w:w w:val="135"/>
          <w:rtl/>
        </w:rPr>
        <w:t>اﻟﺮﻗﻤﻴﺔ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وﻣﻮاﺟﻬﺔ</w:t>
      </w:r>
      <w:r>
        <w:rPr>
          <w:rFonts w:ascii="Arial" w:cs="Arial"/>
          <w:spacing w:val="-20"/>
          <w:w w:val="135"/>
          <w:rtl/>
        </w:rPr>
        <w:t> </w:t>
      </w:r>
      <w:r>
        <w:rPr>
          <w:rFonts w:ascii="Arial" w:cs="Arial"/>
          <w:w w:val="135"/>
          <w:rtl/>
        </w:rPr>
        <w:t>ﺗﺤﺪﻳﺎﺗﻬﺎ</w:t>
      </w:r>
      <w:r>
        <w:rPr>
          <w:rFonts w:ascii="Arial" w:cs="Arial"/>
          <w:spacing w:val="-21"/>
          <w:w w:val="135"/>
          <w:rtl/>
        </w:rPr>
        <w:t> </w:t>
      </w:r>
      <w:r>
        <w:rPr>
          <w:rFonts w:ascii="Arial" w:cs="Arial"/>
          <w:w w:val="135"/>
          <w:rtl/>
        </w:rPr>
        <w:t>اﻟﺘﺸﻐﻴﻠﻴ</w:t>
      </w:r>
      <w:r>
        <w:rPr>
          <w:rFonts w:ascii="Arial" w:cs="Arial"/>
          <w:w w:val="135"/>
          <w:rtl/>
        </w:rPr>
        <w:t>ﺔ</w:t>
      </w:r>
    </w:p>
    <w:p>
      <w:pPr>
        <w:pStyle w:val="BodyText"/>
        <w:spacing w:after="0" w:line="381" w:lineRule="exact"/>
        <w:jc w:val="left"/>
        <w:rPr>
          <w:rFonts w:ascii="Arial" w:cs="Arial"/>
        </w:rPr>
        <w:sectPr>
          <w:headerReference w:type="default" r:id="rId13"/>
          <w:footerReference w:type="default" r:id="rId14"/>
          <w:pgSz w:w="22390" w:h="31660"/>
          <w:pgMar w:header="503" w:footer="2090" w:top="3440" w:bottom="2280" w:left="566" w:right="566"/>
        </w:sectPr>
      </w:pPr>
    </w:p>
    <w:p>
      <w:pPr>
        <w:pStyle w:val="BodyText"/>
        <w:rPr>
          <w:rFonts w:ascii="Arial Black"/>
          <w:b w:val="0"/>
          <w:sz w:val="28"/>
        </w:rPr>
      </w:pPr>
    </w:p>
    <w:p>
      <w:pPr>
        <w:pStyle w:val="BodyText"/>
        <w:rPr>
          <w:rFonts w:ascii="Arial Black"/>
          <w:b w:val="0"/>
          <w:sz w:val="28"/>
        </w:rPr>
      </w:pPr>
    </w:p>
    <w:p>
      <w:pPr>
        <w:pStyle w:val="BodyText"/>
        <w:rPr>
          <w:rFonts w:ascii="Arial Black"/>
          <w:b w:val="0"/>
          <w:sz w:val="28"/>
        </w:rPr>
      </w:pPr>
    </w:p>
    <w:p>
      <w:pPr>
        <w:pStyle w:val="BodyText"/>
        <w:spacing w:before="150"/>
        <w:rPr>
          <w:rFonts w:ascii="Arial Black"/>
          <w:b w:val="0"/>
          <w:sz w:val="28"/>
        </w:rPr>
      </w:pPr>
    </w:p>
    <w:p>
      <w:pPr>
        <w:bidi/>
        <w:spacing w:before="0"/>
        <w:ind w:right="614" w:left="669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 Black" w:cs="Arial Black"/>
          <w:w w:val="132"/>
          <w:sz w:val="28"/>
          <w:szCs w:val="28"/>
        </w:rPr>
        <w:t>:</w:t>
      </w:r>
      <w:r>
        <w:rPr>
          <w:rFonts w:ascii="Arial" w:cs="Arial"/>
          <w:b/>
          <w:bCs/>
          <w:w w:val="132"/>
          <w:sz w:val="28"/>
          <w:szCs w:val="28"/>
          <w:rtl/>
        </w:rPr>
        <w:t>ﻣﺸﻜﻠﺔ</w:t>
      </w:r>
      <w:r>
        <w:rPr>
          <w:rFonts w:ascii="Arial" w:cs="Arial"/>
          <w:b/>
          <w:bCs/>
          <w:spacing w:val="-3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اﻟﺪراﺳ</w:t>
      </w:r>
      <w:r>
        <w:rPr>
          <w:rFonts w:ascii="Arial" w:cs="Arial"/>
          <w:b/>
          <w:bCs/>
          <w:w w:val="132"/>
          <w:sz w:val="28"/>
          <w:szCs w:val="28"/>
          <w:rtl/>
        </w:rPr>
        <w:t>ﺔ</w:t>
      </w:r>
    </w:p>
    <w:p>
      <w:pPr>
        <w:bidi/>
        <w:spacing w:line="704" w:lineRule="exact" w:before="55"/>
        <w:ind w:right="614" w:left="669" w:firstLine="0"/>
        <w:jc w:val="left"/>
        <w:rPr>
          <w:rFonts w:ascii="Arial Black" w:cs="Arial Black"/>
          <w:sz w:val="28"/>
          <w:szCs w:val="28"/>
        </w:rPr>
      </w:pPr>
      <w:r>
        <w:rPr>
          <w:rFonts w:ascii="Arial" w:cs="Arial"/>
          <w:b/>
          <w:bCs/>
          <w:w w:val="135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اﻟﺮﻏﻢ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ﻣﻦ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اﻟﺘﺴﺎرع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اﻟﻤﻠﺤﻮظ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واﻟﺘﺤﻮل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اﻟﺮﻗﻤﻲ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اﻟﺸﺎﻣﻞ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اﻟﺬي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ﺗﺸﻬﺪه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اﻟﺒﻴﺌﺔ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اﻻﺳﺘﺜﻤﺎرﻳﺔ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اﻟﻤﻤﻠﻜﺔ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اﻟﻌﺮﺑﻴﺔ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اﻟﺴﻌﻮدﻳﺔ،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إﻻ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أن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اﻟﻌﺪﻳﺪ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ﻣﻦ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اﻟﻤﺸﺮوﻋﺎت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اﻟﻨﺎﺷﺌﺔ</w:t>
      </w:r>
      <w:r>
        <w:rPr>
          <w:rFonts w:ascii="Arial" w:cs="Arial"/>
          <w:b/>
          <w:bCs/>
          <w:spacing w:val="1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ﺗﻮاﺟﻪ </w:t>
      </w:r>
      <w:r>
        <w:rPr>
          <w:rFonts w:ascii="Arial" w:cs="Arial"/>
          <w:b/>
          <w:bCs/>
          <w:w w:val="136"/>
          <w:sz w:val="28"/>
          <w:szCs w:val="28"/>
          <w:rtl/>
        </w:rPr>
        <w:t>ﺻﻌﻮﺑﺎت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ﺑﺎﻟﻐﺔ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ﺗﺮﺳﻴﺦ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ﺣﻀﻮرﻫﺎ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اﻟﺮﻗﻤﻲ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وﺿﻤﺎن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ﺑﻘﺎﺋﻬﺎ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ﺳﻮق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ﻳﺘﺴﻢ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ﺑﺤﺪة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اﻟﻤﻨﺎﻓﺴﺔ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وﺗﻌﺪد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اﻟﻘﻨﻮات</w:t>
      </w:r>
      <w:r>
        <w:rPr>
          <w:rFonts w:ascii="Arial Black" w:cs="Arial Black"/>
          <w:w w:val="136"/>
          <w:sz w:val="28"/>
          <w:szCs w:val="28"/>
        </w:rPr>
        <w:t>.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وﺗﻜﻤﻦ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اﻟﻤﺸﻜﻠﺔ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اﻟﺮﺋﻴﺴﺔ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وﺟﻮد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ﻓﺠﻮة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ﺗﻨﻈﻴﻤﻴﺔ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وإﺟﺮاﺋﻴﺔ</w:t>
      </w:r>
      <w:r>
        <w:rPr>
          <w:rFonts w:ascii="Arial" w:cs="Arial"/>
          <w:b/>
          <w:bCs/>
          <w:spacing w:val="-20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ﻟﺪى </w:t>
      </w:r>
      <w:r>
        <w:rPr>
          <w:rFonts w:ascii="Arial" w:cs="Arial"/>
          <w:b/>
          <w:bCs/>
          <w:w w:val="135"/>
          <w:sz w:val="28"/>
          <w:szCs w:val="28"/>
          <w:rtl/>
        </w:rPr>
        <w:t>ﺑﻌﺾ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ﺗﺘﻤﺜﻞ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ﻫﻮﻳﺎﺗﻬﻢ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ﺑﻄﺮق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ﻋﺸﻮاﺋﻴﺔ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وﻣﻮﺳﻤﻴﺔ،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أو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اﺧﺘﺰاﻟﻬﺎ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ﻣﺠﺮد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إﻧﺸﺎء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ﺣﺴﺎﺑﺎت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ﺷﻜﻠﻴّﺔ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ﻋﺒﺮ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وﺳﺎﺋﻞ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اﻟﺘﻮاﺻﻞ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اﻻﺟﺘﻤﺎﻋﻲ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دون</w:t>
      </w:r>
      <w:r>
        <w:rPr>
          <w:rFonts w:ascii="Arial" w:cs="Arial"/>
          <w:b/>
          <w:bCs/>
          <w:spacing w:val="-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ﺗﺒﻨﻲ </w:t>
      </w:r>
      <w:r>
        <w:rPr>
          <w:rFonts w:ascii="Arial" w:cs="Arial"/>
          <w:b/>
          <w:bCs/>
          <w:w w:val="132"/>
          <w:sz w:val="28"/>
          <w:szCs w:val="28"/>
          <w:rtl/>
        </w:rPr>
        <w:t>رؤﻳﺔ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اﺳﺘﺮاﺗﻴﺠﻴﺔ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واﺿﺤﺔ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ﺗﻀﻤﻦ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اﺗﺴﺎق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اﻟﻌﻨﺎﺻﺮ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اﻟﺒﺼﺮﻳﺔ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واﻟﺴﻠﻮﻛﻴﺔ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واﻟﻘﻴﻤﻴﺔ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ﻟﻠﻤﺸﺮوع</w:t>
      </w:r>
      <w:r>
        <w:rPr>
          <w:rFonts w:ascii="Arial Black" w:cs="Arial Black"/>
          <w:w w:val="132"/>
          <w:sz w:val="28"/>
          <w:szCs w:val="28"/>
        </w:rPr>
        <w:t>.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إن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ﻫﺬا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اﻟﺘﺸﺘﺖ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اﻟﺮﻗﻤﻲ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وﻗﺼﻮر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اﻟﻔﻬﻢ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اﻟﻤﻨﻬﺠﻲ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ﻟﻠﻬﻮﻳﺔ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ﻛﺄﺻﻞ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اﺳﺘﺜﻤﺎري</w:t>
      </w:r>
      <w:r>
        <w:rPr>
          <w:rFonts w:ascii="Arial" w:cs="Arial"/>
          <w:b/>
          <w:bCs/>
          <w:spacing w:val="-2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ﻏﻴﺮ </w:t>
      </w:r>
      <w:r>
        <w:rPr>
          <w:rFonts w:ascii="Arial" w:cs="Arial"/>
          <w:b/>
          <w:bCs/>
          <w:w w:val="133"/>
          <w:sz w:val="28"/>
          <w:szCs w:val="28"/>
          <w:rtl/>
        </w:rPr>
        <w:t>ﻣﻠﻤﻮس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ﻳﺆدي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إﻟﻰ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ﺿﻌﻒ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اﻻﻧﻄﺒﺎع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اﻟﺬﻫﻨﻲ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ﻟﺪى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اﻟﻌﻤﻴﻞ،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وارﺗﻔﺎع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ﺗﻜﺎﻟﻴﻒ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اﻟﺘﺴﻮﻳﻖ،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وﺗﺮاﺟﻊ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ﻣﺴﺘﻮﻳﺎت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اﻟﻤﻮﺛﻮﻗﻴﺔ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ﻟﺪى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اﻟﻤﺴﺘﺜﻤﺮﻳﻦ،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ﻣﻤﺎ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ﻳﻬﺪد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اﺳﺘﺪاﻣﺔ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اﻟﻤﺸﺮوع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اﻟﻨﺎﺷﺊ</w:t>
      </w:r>
      <w:r>
        <w:rPr>
          <w:rFonts w:ascii="Arial" w:cs="Arial"/>
          <w:b/>
          <w:bCs/>
          <w:spacing w:val="-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وﻳﺰﻳﺪ </w:t>
      </w:r>
      <w:r>
        <w:rPr>
          <w:rFonts w:ascii="Arial" w:cs="Arial"/>
          <w:b/>
          <w:bCs/>
          <w:w w:val="135"/>
          <w:sz w:val="28"/>
          <w:szCs w:val="28"/>
          <w:rtl/>
        </w:rPr>
        <w:t>ﻣﻦ اﺣﺘﻤﺎﻟﻴﺔ ﺗﻌﺜﺮه</w:t>
      </w:r>
      <w:r>
        <w:rPr>
          <w:rFonts w:ascii="Arial Black" w:cs="Arial Black"/>
          <w:w w:val="135"/>
          <w:sz w:val="28"/>
          <w:szCs w:val="28"/>
        </w:rPr>
        <w:t>.</w:t>
      </w:r>
      <w:r>
        <w:rPr>
          <w:rFonts w:ascii="Arial" w:cs="Arial"/>
          <w:b/>
          <w:bCs/>
          <w:w w:val="135"/>
          <w:sz w:val="28"/>
          <w:szCs w:val="28"/>
          <w:rtl/>
        </w:rPr>
        <w:t> وﻣﻦ ﻫﻨﺎ ﺗﺒﻠﻮرت ﻣﺸﻜﻠﺔ اﻟﺪراﺳﺔ ﻓﻲ رﺻﺪ واﺳﺘﻜﺸﺎف اﺗﺠﺎﻫﺎت رواد اﻷﻋﻤﺎل اﻟﺴﻌﻮدﻳﻴﻦ وﻣﻤﺎرﺳﺎﺗﻬﻢ اﻟﻔﻌﻠﻴﺔ واﻟﺘﺤﺪﻳﺎت اﻟﺘﻲ ﺗﻮاﺟﻬﻬﻢ أﺛﻨﺎء ﺑﻨﺎء </w:t>
      </w:r>
      <w:r>
        <w:rPr>
          <w:rFonts w:ascii="Arial" w:cs="Arial"/>
          <w:b/>
          <w:bCs/>
          <w:w w:val="134"/>
          <w:sz w:val="28"/>
          <w:szCs w:val="28"/>
          <w:rtl/>
        </w:rPr>
        <w:t>وإدارة ﻫﻮﻳﺎﺗﻬﻢ اﻟﺮﻗﻤﻴﺔ</w:t>
      </w:r>
      <w:r>
        <w:rPr>
          <w:rFonts w:ascii="Arial Black" w:cs="Arial Black"/>
          <w:w w:val="134"/>
          <w:sz w:val="28"/>
          <w:szCs w:val="28"/>
        </w:rPr>
        <w:t>.</w:t>
      </w:r>
    </w:p>
    <w:p>
      <w:pPr>
        <w:pStyle w:val="BodyText"/>
        <w:rPr>
          <w:rFonts w:ascii="Arial"/>
          <w:sz w:val="28"/>
        </w:rPr>
      </w:pPr>
    </w:p>
    <w:p>
      <w:pPr>
        <w:pStyle w:val="BodyText"/>
        <w:rPr>
          <w:rFonts w:ascii="Arial"/>
          <w:sz w:val="28"/>
        </w:rPr>
      </w:pPr>
    </w:p>
    <w:p>
      <w:pPr>
        <w:pStyle w:val="BodyText"/>
        <w:spacing w:before="1"/>
        <w:rPr>
          <w:rFonts w:ascii="Arial"/>
          <w:sz w:val="28"/>
        </w:rPr>
      </w:pPr>
    </w:p>
    <w:p>
      <w:pPr>
        <w:bidi/>
        <w:spacing w:before="0"/>
        <w:ind w:right="614" w:left="669" w:firstLine="0"/>
        <w:jc w:val="left"/>
        <w:rPr>
          <w:rFonts w:ascii="Arial Black" w:cs="Arial Black"/>
          <w:sz w:val="28"/>
          <w:szCs w:val="28"/>
        </w:rPr>
      </w:pPr>
      <w:r>
        <w:rPr>
          <w:rFonts w:ascii="Arial" w:cs="Arial"/>
          <w:b/>
          <w:bCs/>
          <w:w w:val="132"/>
          <w:sz w:val="28"/>
          <w:szCs w:val="28"/>
          <w:u w:val="thick"/>
          <w:rtl/>
        </w:rPr>
        <w:t>أﻫﻤﻴﺔ</w:t>
      </w:r>
      <w:r>
        <w:rPr>
          <w:rFonts w:ascii="Arial" w:cs="Arial"/>
          <w:b/>
          <w:bCs/>
          <w:spacing w:val="-30"/>
          <w:w w:val="132"/>
          <w:sz w:val="28"/>
          <w:szCs w:val="28"/>
          <w:u w:val="thick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u w:val="thick"/>
          <w:rtl/>
        </w:rPr>
        <w:t>اﻟﺪراﺳﺔ</w:t>
      </w:r>
      <w:r>
        <w:rPr>
          <w:rFonts w:ascii="Arial Black" w:cs="Arial Black"/>
          <w:w w:val="132"/>
          <w:sz w:val="28"/>
          <w:szCs w:val="28"/>
          <w:u w:val="thick"/>
        </w:rPr>
        <w:t>:</w:t>
      </w:r>
      <w:r>
        <w:rPr>
          <w:rFonts w:ascii="Arial Black" w:cs="Arial Black"/>
          <w:w w:val="132"/>
          <w:sz w:val="28"/>
          <w:szCs w:val="28"/>
        </w:rPr>
      </w:r>
    </w:p>
    <w:p>
      <w:pPr>
        <w:bidi/>
        <w:spacing w:before="310"/>
        <w:ind w:right="614" w:left="837" w:firstLine="0"/>
        <w:jc w:val="left"/>
        <w:rPr>
          <w:rFonts w:ascii="Arial Black" w:cs="Arial Black"/>
          <w:sz w:val="28"/>
          <w:szCs w:val="28"/>
        </w:rPr>
      </w:pPr>
      <w:r>
        <w:rPr>
          <w:rFonts w:ascii="Arial" w:cs="Arial"/>
          <w:b/>
          <w:bCs/>
          <w:spacing w:val="-35"/>
          <w:position w:val="4"/>
          <w:sz w:val="28"/>
          <w:szCs w:val="28"/>
          <w:rtl/>
        </w:rPr>
        <w:drawing>
          <wp:inline distT="0" distB="0" distL="0" distR="0">
            <wp:extent cx="71623" cy="71622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3" cy="71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-35"/>
          <w:position w:val="4"/>
          <w:sz w:val="28"/>
          <w:szCs w:val="28"/>
          <w:rtl/>
        </w:rPr>
      </w:r>
      <w:r>
        <w:rPr>
          <w:rFonts w:ascii="Arial" w:cs="Arial"/>
          <w:b/>
          <w:bCs/>
          <w:spacing w:val="80"/>
          <w:w w:val="127"/>
          <w:sz w:val="28"/>
          <w:szCs w:val="28"/>
          <w:rtl/>
        </w:rPr>
        <w:t> </w:t>
      </w:r>
      <w:r>
        <w:rPr>
          <w:rFonts w:ascii="Arial" w:cs="Arial"/>
          <w:b/>
          <w:bCs/>
          <w:w w:val="127"/>
          <w:sz w:val="28"/>
          <w:szCs w:val="28"/>
          <w:rtl/>
        </w:rPr>
        <w:t>أوﻻً</w:t>
      </w:r>
      <w:r>
        <w:rPr>
          <w:rFonts w:ascii="Arial Black" w:cs="Arial Black"/>
          <w:w w:val="127"/>
          <w:sz w:val="28"/>
          <w:szCs w:val="28"/>
        </w:rPr>
        <w:t>:</w:t>
      </w:r>
      <w:r>
        <w:rPr>
          <w:rFonts w:ascii="Arial" w:cs="Arial"/>
          <w:b/>
          <w:bCs/>
          <w:spacing w:val="-17"/>
          <w:w w:val="127"/>
          <w:sz w:val="28"/>
          <w:szCs w:val="28"/>
          <w:rtl/>
        </w:rPr>
        <w:t> </w:t>
      </w:r>
      <w:r>
        <w:rPr>
          <w:rFonts w:ascii="Arial" w:cs="Arial"/>
          <w:b/>
          <w:bCs/>
          <w:w w:val="127"/>
          <w:sz w:val="28"/>
          <w:szCs w:val="28"/>
          <w:rtl/>
        </w:rPr>
        <w:t>اﻷﻫﻤﻴﺔ</w:t>
      </w:r>
      <w:r>
        <w:rPr>
          <w:rFonts w:ascii="Arial" w:cs="Arial"/>
          <w:b/>
          <w:bCs/>
          <w:spacing w:val="-17"/>
          <w:w w:val="127"/>
          <w:sz w:val="28"/>
          <w:szCs w:val="28"/>
          <w:rtl/>
        </w:rPr>
        <w:t> </w:t>
      </w:r>
      <w:r>
        <w:rPr>
          <w:rFonts w:ascii="Arial" w:cs="Arial"/>
          <w:b/>
          <w:bCs/>
          <w:w w:val="127"/>
          <w:sz w:val="28"/>
          <w:szCs w:val="28"/>
          <w:rtl/>
        </w:rPr>
        <w:t>اﻟﻌﻠﻤﻴﺔ</w:t>
      </w:r>
      <w:r>
        <w:rPr>
          <w:rFonts w:ascii="Arial Black" w:cs="Arial Black"/>
          <w:spacing w:val="-38"/>
          <w:w w:val="127"/>
          <w:sz w:val="28"/>
          <w:szCs w:val="28"/>
          <w:rtl/>
        </w:rPr>
        <w:t> </w:t>
      </w:r>
      <w:r>
        <w:rPr>
          <w:rFonts w:ascii="Arial Black" w:cs="Arial Black"/>
          <w:w w:val="127"/>
          <w:sz w:val="28"/>
          <w:szCs w:val="28"/>
        </w:rPr>
        <w:t>)</w:t>
      </w:r>
      <w:r>
        <w:rPr>
          <w:rFonts w:ascii="Arial" w:cs="Arial"/>
          <w:b/>
          <w:bCs/>
          <w:w w:val="127"/>
          <w:sz w:val="28"/>
          <w:szCs w:val="28"/>
          <w:rtl/>
        </w:rPr>
        <w:t>اﻟﻨﻈﺮﻳﺔ</w:t>
      </w:r>
      <w:r>
        <w:rPr>
          <w:rFonts w:ascii="Arial Black" w:cs="Arial Black"/>
          <w:w w:val="127"/>
          <w:sz w:val="28"/>
          <w:szCs w:val="28"/>
        </w:rPr>
        <w:t>:</w:t>
      </w:r>
      <w:r>
        <w:rPr>
          <w:rFonts w:ascii="Arial Black" w:cs="Arial Black"/>
          <w:w w:val="127"/>
          <w:sz w:val="28"/>
          <w:szCs w:val="28"/>
        </w:rPr>
        <w:t>(</w:t>
      </w:r>
    </w:p>
    <w:p>
      <w:pPr>
        <w:bidi/>
        <w:spacing w:line="429" w:lineRule="auto" w:before="310"/>
        <w:ind w:right="2612" w:left="1350" w:firstLine="15"/>
        <w:jc w:val="left"/>
        <w:rPr>
          <w:rFonts w:ascii="Arial Black" w:cs="Arial Black"/>
          <w:sz w:val="28"/>
          <w:szCs w:val="28"/>
        </w:rPr>
      </w:pPr>
      <w:r>
        <w:rPr>
          <w:rFonts w:ascii="Tahoma" w:cs="Tahoma"/>
          <w:w w:val="132"/>
          <w:sz w:val="28"/>
          <w:szCs w:val="28"/>
        </w:rPr>
        <w:t>.a</w:t>
      </w:r>
      <w:r>
        <w:rPr>
          <w:rFonts w:ascii="Arial" w:cs="Arial"/>
          <w:b/>
          <w:bCs/>
          <w:w w:val="132"/>
          <w:sz w:val="28"/>
          <w:szCs w:val="28"/>
          <w:rtl/>
        </w:rPr>
        <w:t>اﻹﺳﻬﺎم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إﺛﺮاء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اﻟﻤﻜﺘﺒﺔ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واﻷدﺑﻴﺎت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اﻹدارﻳﺔ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واﻟﺘﺴﻮﻳﻘﻴﺔ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اﻟﻌﺮﺑﻴﺔ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ﺑﺘﺄﺻﻴﻞ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ﻋﻠﻤﻲ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وﻣﻔﻬﻮﻣﻲ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ﻣﻮﺿﻮﻋﻲ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ﻟﺤﻘﻞ</w:t>
      </w:r>
      <w:r>
        <w:rPr>
          <w:rFonts w:ascii="Arial Black" w:cs="Arial Black"/>
          <w:spacing w:val="-31"/>
          <w:w w:val="132"/>
          <w:sz w:val="28"/>
          <w:szCs w:val="28"/>
          <w:rtl/>
        </w:rPr>
        <w:t> </w:t>
      </w:r>
      <w:r>
        <w:rPr>
          <w:rFonts w:ascii="Arial Black" w:cs="Arial Black"/>
          <w:w w:val="132"/>
          <w:sz w:val="28"/>
          <w:szCs w:val="28"/>
        </w:rPr>
        <w:t>"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اﻟﻬﻮﻳﺔ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اﻟﺮﻗﻤﻴﺔ</w:t>
      </w:r>
      <w:r>
        <w:rPr>
          <w:rFonts w:ascii="Arial Black" w:cs="Arial Black"/>
          <w:w w:val="132"/>
          <w:sz w:val="28"/>
          <w:szCs w:val="28"/>
        </w:rPr>
        <w:t>"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ﻟﻠﻤﺸﺮوﻋﺎت</w:t>
      </w:r>
      <w:r>
        <w:rPr>
          <w:rFonts w:ascii="Arial" w:cs="Arial"/>
          <w:b/>
          <w:bCs/>
          <w:spacing w:val="-1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اﻟﻨﺎﺷﺌﺔ</w:t>
      </w:r>
      <w:r>
        <w:rPr>
          <w:rFonts w:ascii="Arial Black" w:cs="Arial Black"/>
          <w:w w:val="132"/>
          <w:sz w:val="28"/>
          <w:szCs w:val="28"/>
        </w:rPr>
        <w:t>.</w:t>
      </w:r>
      <w:r>
        <w:rPr>
          <w:rFonts w:ascii="Tahoma" w:cs="Tahoma"/>
          <w:w w:val="132"/>
          <w:sz w:val="28"/>
          <w:szCs w:val="28"/>
          <w:rtl/>
        </w:rPr>
        <w:t> </w:t>
      </w:r>
      <w:r>
        <w:rPr>
          <w:rFonts w:ascii="Tahoma" w:cs="Tahoma"/>
          <w:w w:val="131"/>
          <w:sz w:val="28"/>
          <w:szCs w:val="28"/>
        </w:rPr>
        <w:t>.b</w:t>
      </w:r>
      <w:r>
        <w:rPr>
          <w:rFonts w:ascii="Arial" w:cs="Arial"/>
          <w:b/>
          <w:bCs/>
          <w:w w:val="131"/>
          <w:sz w:val="28"/>
          <w:szCs w:val="28"/>
          <w:rtl/>
        </w:rPr>
        <w:t>ﺗﻮﻓﻴﺮ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إﻃﺎر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ﻣﺮﺟﻌﻲ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ﺣﺪﻳﺚ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ﻳﻌﻜﺲ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واﻗﻊ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رﻳﺎدة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اﻟﺒﻴﺌﺔ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اﻟﺴﻌﻮدﻳﺔ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ﻟﻌﺎم</w:t>
      </w:r>
      <w:r>
        <w:rPr>
          <w:rFonts w:ascii="Arial Black" w:cs="Arial Black"/>
          <w:spacing w:val="-45"/>
          <w:w w:val="131"/>
          <w:sz w:val="28"/>
          <w:szCs w:val="28"/>
          <w:rtl/>
        </w:rPr>
        <w:t> </w:t>
      </w:r>
      <w:r>
        <w:rPr>
          <w:rFonts w:ascii="Arial Black" w:cs="Arial Black"/>
          <w:w w:val="131"/>
          <w:sz w:val="28"/>
          <w:szCs w:val="28"/>
        </w:rPr>
        <w:t>2026</w:t>
      </w:r>
      <w:r>
        <w:rPr>
          <w:rFonts w:ascii="Arial" w:cs="Arial"/>
          <w:b/>
          <w:bCs/>
          <w:w w:val="131"/>
          <w:sz w:val="28"/>
          <w:szCs w:val="28"/>
          <w:rtl/>
        </w:rPr>
        <w:t>م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ﺗﺤﺖ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ﻣﻈﻠﺔ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اﻟﺘﻤﻜﻴﻦ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اﻟﺤﻜﻮﻣﻲ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ورؤﻳﺔ</w:t>
      </w:r>
      <w:r>
        <w:rPr>
          <w:rFonts w:ascii="Arial" w:cs="Arial"/>
          <w:b/>
          <w:bCs/>
          <w:spacing w:val="-24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اﻟﻤﻤﻠﻜﺔ</w:t>
      </w:r>
      <w:r>
        <w:rPr>
          <w:rFonts w:ascii="Arial Black" w:cs="Arial Black"/>
          <w:spacing w:val="-45"/>
          <w:w w:val="131"/>
          <w:sz w:val="28"/>
          <w:szCs w:val="28"/>
          <w:rtl/>
        </w:rPr>
        <w:t> </w:t>
      </w:r>
      <w:r>
        <w:rPr>
          <w:rFonts w:ascii="Arial Black" w:cs="Arial Black"/>
          <w:w w:val="131"/>
          <w:sz w:val="28"/>
          <w:szCs w:val="28"/>
        </w:rPr>
        <w:t>.2030</w:t>
      </w:r>
      <w:r>
        <w:rPr>
          <w:rFonts w:ascii="Tahoma" w:cs="Tahoma"/>
          <w:w w:val="131"/>
          <w:sz w:val="28"/>
          <w:szCs w:val="28"/>
          <w:rtl/>
        </w:rPr>
        <w:t> </w:t>
      </w:r>
      <w:r>
        <w:rPr>
          <w:rFonts w:ascii="Tahoma" w:cs="Tahoma"/>
          <w:w w:val="139"/>
          <w:sz w:val="28"/>
          <w:szCs w:val="28"/>
        </w:rPr>
        <w:t>.c</w:t>
      </w:r>
      <w:r>
        <w:rPr>
          <w:rFonts w:ascii="Arial" w:cs="Arial"/>
          <w:b/>
          <w:bCs/>
          <w:w w:val="139"/>
          <w:sz w:val="28"/>
          <w:szCs w:val="28"/>
          <w:rtl/>
        </w:rPr>
        <w:t>ﺗﻘﺪﻳﻢ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أداة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ﻗﻴﺎس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ﻣﻴﺪاﻧﻴﺔ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ﻣﻘﻨﻨﺔ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وﻣﺤﻜّﻤﺔ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ﻳﻤﻜﻦ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ﻟﻠﺒﺎﺣﺜﻴﻦ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واﻟﻤﺨﺘﺼﻴﻦ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اﻻﺳﺘﻔﺎدة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ﻣﻨﻬﺎ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إﺟﺮاء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دراﺳﺎت</w:t>
      </w:r>
      <w:r>
        <w:rPr>
          <w:rFonts w:ascii="Arial" w:cs="Arial"/>
          <w:b/>
          <w:bCs/>
          <w:spacing w:val="-16"/>
          <w:w w:val="139"/>
          <w:sz w:val="28"/>
          <w:szCs w:val="28"/>
          <w:rtl/>
        </w:rPr>
        <w:t> </w:t>
      </w:r>
      <w:r>
        <w:rPr>
          <w:rFonts w:ascii="Arial" w:cs="Arial"/>
          <w:b/>
          <w:bCs/>
          <w:w w:val="139"/>
          <w:sz w:val="28"/>
          <w:szCs w:val="28"/>
          <w:rtl/>
        </w:rPr>
        <w:t>ﻣﺴﺘﻘﺒﻠﻴﺔ</w:t>
      </w:r>
      <w:r>
        <w:rPr>
          <w:rFonts w:ascii="Arial Black" w:cs="Arial Black"/>
          <w:w w:val="139"/>
          <w:sz w:val="28"/>
          <w:szCs w:val="28"/>
        </w:rPr>
        <w:t>.</w:t>
      </w:r>
    </w:p>
    <w:p>
      <w:pPr>
        <w:pStyle w:val="BodyText"/>
        <w:spacing w:before="3"/>
        <w:rPr>
          <w:rFonts w:ascii="Tahoma"/>
          <w:b w:val="0"/>
          <w:sz w:val="10"/>
        </w:rPr>
      </w:pPr>
      <w:r>
        <w:rPr>
          <w:rFonts w:ascii="Tahoma"/>
          <w:b w:val="0"/>
          <w:sz w:val="10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893020</wp:posOffset>
            </wp:positionH>
            <wp:positionV relativeFrom="paragraph">
              <wp:posOffset>93914</wp:posOffset>
            </wp:positionV>
            <wp:extent cx="71438" cy="71437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38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ahoma"/>
          <w:b w:val="0"/>
          <w:sz w:val="28"/>
        </w:rPr>
      </w:pPr>
    </w:p>
    <w:p>
      <w:pPr>
        <w:pStyle w:val="BodyText"/>
        <w:rPr>
          <w:rFonts w:ascii="Tahoma"/>
          <w:b w:val="0"/>
          <w:sz w:val="28"/>
        </w:rPr>
      </w:pPr>
    </w:p>
    <w:p>
      <w:pPr>
        <w:pStyle w:val="BodyText"/>
        <w:spacing w:before="130"/>
        <w:rPr>
          <w:rFonts w:ascii="Tahoma"/>
          <w:b w:val="0"/>
          <w:sz w:val="28"/>
        </w:rPr>
      </w:pPr>
    </w:p>
    <w:p>
      <w:pPr>
        <w:bidi/>
        <w:spacing w:before="0"/>
        <w:ind w:right="614" w:left="837" w:firstLine="0"/>
        <w:jc w:val="left"/>
        <w:rPr>
          <w:rFonts w:ascii="Arial Black" w:cs="Arial Black"/>
          <w:sz w:val="28"/>
          <w:szCs w:val="28"/>
        </w:rPr>
      </w:pPr>
      <w:r>
        <w:rPr>
          <w:rFonts w:ascii="Arial" w:cs="Arial"/>
          <w:b/>
          <w:bCs/>
          <w:spacing w:val="-35"/>
          <w:position w:val="4"/>
          <w:sz w:val="28"/>
          <w:szCs w:val="28"/>
          <w:rtl/>
        </w:rPr>
        <w:drawing>
          <wp:inline distT="0" distB="0" distL="0" distR="0">
            <wp:extent cx="71623" cy="71621"/>
            <wp:effectExtent l="0" t="0" r="0" b="0"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3" cy="71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-35"/>
          <w:position w:val="4"/>
          <w:sz w:val="28"/>
          <w:szCs w:val="28"/>
          <w:rtl/>
        </w:rPr>
      </w:r>
      <w:r>
        <w:rPr>
          <w:rFonts w:ascii="Arial" w:cs="Arial"/>
          <w:b/>
          <w:bCs/>
          <w:spacing w:val="8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ﺛﺎﻧﻴﺎً</w:t>
      </w:r>
      <w:r>
        <w:rPr>
          <w:rFonts w:ascii="Arial Black" w:cs="Arial Black"/>
          <w:w w:val="132"/>
          <w:sz w:val="28"/>
          <w:szCs w:val="28"/>
        </w:rPr>
        <w:t>:</w:t>
      </w:r>
      <w:r>
        <w:rPr>
          <w:rFonts w:ascii="Arial" w:cs="Arial"/>
          <w:b/>
          <w:bCs/>
          <w:spacing w:val="-24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اﻷﻫﻤﻴﺔ</w:t>
      </w:r>
      <w:r>
        <w:rPr>
          <w:rFonts w:ascii="Arial" w:cs="Arial"/>
          <w:b/>
          <w:bCs/>
          <w:spacing w:val="-24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اﻟﺘﻄﺒﻴﻘﻴﺔ</w:t>
      </w:r>
      <w:r>
        <w:rPr>
          <w:rFonts w:ascii="Arial Black" w:cs="Arial Black"/>
          <w:spacing w:val="-45"/>
          <w:w w:val="132"/>
          <w:sz w:val="28"/>
          <w:szCs w:val="28"/>
          <w:rtl/>
        </w:rPr>
        <w:t> </w:t>
      </w:r>
      <w:r>
        <w:rPr>
          <w:rFonts w:ascii="Arial Black" w:cs="Arial Black"/>
          <w:w w:val="132"/>
          <w:sz w:val="28"/>
          <w:szCs w:val="28"/>
        </w:rPr>
        <w:t>)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اﻟﻌﻤﻠﻴﺔ</w:t>
      </w:r>
      <w:r>
        <w:rPr>
          <w:rFonts w:ascii="Arial Black" w:cs="Arial Black"/>
          <w:w w:val="132"/>
          <w:sz w:val="28"/>
          <w:szCs w:val="28"/>
        </w:rPr>
        <w:t>:</w:t>
      </w:r>
      <w:r>
        <w:rPr>
          <w:rFonts w:ascii="Arial Black" w:cs="Arial Black"/>
          <w:w w:val="132"/>
          <w:sz w:val="28"/>
          <w:szCs w:val="28"/>
        </w:rPr>
        <w:t>(</w:t>
      </w:r>
    </w:p>
    <w:p>
      <w:pPr>
        <w:bidi/>
        <w:spacing w:line="429" w:lineRule="auto" w:before="310"/>
        <w:ind w:right="1922" w:left="1350" w:firstLine="15"/>
        <w:jc w:val="left"/>
        <w:rPr>
          <w:rFonts w:ascii="Arial Black" w:cs="Arial Black"/>
          <w:sz w:val="28"/>
          <w:szCs w:val="28"/>
        </w:rPr>
      </w:pPr>
      <w:r>
        <w:rPr>
          <w:rFonts w:ascii="Tahoma" w:cs="Tahoma"/>
          <w:w w:val="134"/>
          <w:sz w:val="28"/>
          <w:szCs w:val="28"/>
        </w:rPr>
        <w:t>.a</w:t>
      </w:r>
      <w:r>
        <w:rPr>
          <w:rFonts w:ascii="Arial" w:cs="Arial"/>
          <w:b/>
          <w:bCs/>
          <w:w w:val="134"/>
          <w:sz w:val="28"/>
          <w:szCs w:val="28"/>
          <w:rtl/>
        </w:rPr>
        <w:t>ﺗﻮﺟﻴﻪ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وﺗﺮﺷﻴﺪ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وأﺻﺤﺎب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اﻟﻤﺸﺮوﻋﺎت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اﻟﻨﺎﺷﺌﺔ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ﻧﺤﻮ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اﻟﻤﻤﺎرﺳﺎت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واﻷﺳﺎﻟﻴﺐ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اﻟﻔﻌﺎﻟﺔ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ﻟﺒﻨﺎء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ﻫﻮﻳﺔ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رﻗﻤﻴﺔ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ﻣﻮﺣﺪة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وﻣﺘﺴﻘﺔ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ﺗﻌﺰز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اﻟﻤﻴﺰة</w:t>
      </w:r>
      <w:r>
        <w:rPr>
          <w:rFonts w:ascii="Arial" w:cs="Arial"/>
          <w:b/>
          <w:bCs/>
          <w:spacing w:val="-20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اﻟﺘﻨﺎﻓﺴﻴﺔ</w:t>
      </w:r>
      <w:r>
        <w:rPr>
          <w:rFonts w:ascii="Arial Black" w:cs="Arial Black"/>
          <w:w w:val="134"/>
          <w:sz w:val="28"/>
          <w:szCs w:val="28"/>
        </w:rPr>
        <w:t>.</w:t>
      </w:r>
      <w:r>
        <w:rPr>
          <w:rFonts w:ascii="Tahoma" w:cs="Tahoma"/>
          <w:w w:val="134"/>
          <w:sz w:val="28"/>
          <w:szCs w:val="28"/>
          <w:rtl/>
        </w:rPr>
        <w:t> </w:t>
      </w:r>
      <w:r>
        <w:rPr>
          <w:rFonts w:ascii="Tahoma" w:cs="Tahoma"/>
          <w:w w:val="135"/>
          <w:sz w:val="28"/>
          <w:szCs w:val="28"/>
        </w:rPr>
        <w:t>.b</w:t>
      </w:r>
      <w:r>
        <w:rPr>
          <w:rFonts w:ascii="Arial" w:cs="Arial"/>
          <w:b/>
          <w:bCs/>
          <w:w w:val="135"/>
          <w:sz w:val="28"/>
          <w:szCs w:val="28"/>
          <w:rtl/>
        </w:rPr>
        <w:t>ﻣﺴﺎﻋﺪة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أﺻﺤﺎب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اﻟﻤﺸﺎرﻳﻊ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ﺧﻔﺾ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اﻟﺘﻜﺎﻟﻴﻒ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اﻟﺘﺸﻐﻴﻠﻴﺔ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واﻹﻋﻼﻧﻴﺔ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وﺗﻔﺎدي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اﻷزﻣﺎت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ﻣﻦ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ﺧﻼل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اﻻﺳﺘﺜﻤﺎر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ﻃﻮﻳﻞ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اﻟﻤﺪى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5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ﺑﻨﺎء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اﻟﺴﻤﻌﺔ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اﻟﺘﺠﺎرﻳﺔ</w:t>
      </w:r>
      <w:r>
        <w:rPr>
          <w:rFonts w:ascii="Arial Black" w:cs="Arial Black"/>
          <w:w w:val="135"/>
          <w:sz w:val="28"/>
          <w:szCs w:val="28"/>
        </w:rPr>
        <w:t>.</w:t>
      </w:r>
    </w:p>
    <w:p>
      <w:pPr>
        <w:bidi/>
        <w:spacing w:line="477" w:lineRule="auto" w:before="25"/>
        <w:ind w:right="710" w:left="1627" w:hanging="240"/>
        <w:jc w:val="left"/>
        <w:rPr>
          <w:rFonts w:ascii="Arial Black" w:cs="Arial Black"/>
          <w:sz w:val="28"/>
          <w:szCs w:val="28"/>
        </w:rPr>
      </w:pPr>
      <w:r>
        <w:rPr>
          <w:rFonts w:ascii="Tahoma" w:cs="Tahoma"/>
          <w:w w:val="136"/>
          <w:sz w:val="28"/>
          <w:szCs w:val="28"/>
        </w:rPr>
        <w:t>.c</w:t>
      </w:r>
      <w:r>
        <w:rPr>
          <w:rFonts w:ascii="Arial" w:cs="Arial"/>
          <w:b/>
          <w:bCs/>
          <w:w w:val="136"/>
          <w:sz w:val="28"/>
          <w:szCs w:val="28"/>
          <w:rtl/>
        </w:rPr>
        <w:t>ﺗﺰوﻳﺪ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ﺣﺎﺿﻨﺎت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وﻣﺴﺮﻋﺎت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واﻟﺠﻬﺎت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اﻟﻤﻌﻨﻴﺔ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ﺑﺪﻋﻢ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اﻟﻤﻨﺸﺂت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ﺑﺒﻴﺎﻧﺎت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ﻣﻴﺪاﻧﻴﺔ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دﻗﻴﻘﺔ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ﺣﻮل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أﺑﺮز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اﻟﺘﺤﺪﻳﺎت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اﻟﻤﻴﺪاﻧﻴﺔ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ﺗﻮاﺟﻪ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اﻟﺮواد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ﻟﺘﺼﻤﻴﻢ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ﺑﺮاﻣﺞ</w:t>
      </w:r>
      <w:r>
        <w:rPr>
          <w:rFonts w:ascii="Arial" w:cs="Arial"/>
          <w:b/>
          <w:bCs/>
          <w:spacing w:val="-23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6"/>
          <w:sz w:val="28"/>
          <w:szCs w:val="28"/>
          <w:rtl/>
        </w:rPr>
        <w:t>ﺗﺪرﻳﺒﻴﺔ</w:t>
      </w:r>
      <w:r>
        <w:rPr>
          <w:rFonts w:ascii="Tahoma" w:cs="Tahoma"/>
          <w:w w:val="136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وﺣﺰم ﺗﻤﻮﻳﻠﻴﺔ ﻣﻮﺟﻬﺔ</w:t>
      </w:r>
      <w:r>
        <w:rPr>
          <w:rFonts w:ascii="Arial Black" w:cs="Arial Black"/>
          <w:w w:val="131"/>
          <w:sz w:val="28"/>
          <w:szCs w:val="28"/>
        </w:rPr>
        <w:t>.</w:t>
      </w:r>
    </w:p>
    <w:p>
      <w:pPr>
        <w:pStyle w:val="BodyText"/>
        <w:spacing w:before="304"/>
        <w:rPr>
          <w:rFonts w:ascii="Arial"/>
          <w:sz w:val="28"/>
        </w:rPr>
      </w:pPr>
    </w:p>
    <w:p>
      <w:pPr>
        <w:bidi/>
        <w:spacing w:before="1"/>
        <w:ind w:right="614" w:left="669" w:firstLine="0"/>
        <w:jc w:val="left"/>
        <w:rPr>
          <w:rFonts w:ascii="Arial Black" w:cs="Arial Black"/>
          <w:sz w:val="28"/>
          <w:szCs w:val="28"/>
        </w:rPr>
      </w:pPr>
      <w:r>
        <w:rPr>
          <w:rFonts w:ascii="Arial" w:cs="Arial"/>
          <w:b/>
          <w:bCs/>
          <w:w w:val="135"/>
          <w:sz w:val="28"/>
          <w:szCs w:val="28"/>
          <w:u w:val="thick"/>
          <w:rtl/>
        </w:rPr>
        <w:t>أﻫﺪاف</w:t>
      </w:r>
      <w:r>
        <w:rPr>
          <w:rFonts w:ascii="Arial" w:cs="Arial"/>
          <w:b/>
          <w:bCs/>
          <w:spacing w:val="-33"/>
          <w:w w:val="135"/>
          <w:sz w:val="28"/>
          <w:szCs w:val="28"/>
          <w:u w:val="thick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u w:val="thick"/>
          <w:rtl/>
        </w:rPr>
        <w:t>اﻟﺪراﺳﺔ</w:t>
      </w:r>
      <w:r>
        <w:rPr>
          <w:rFonts w:ascii="Arial Black" w:cs="Arial Black"/>
          <w:w w:val="135"/>
          <w:sz w:val="28"/>
          <w:szCs w:val="28"/>
          <w:u w:val="thick"/>
        </w:rPr>
        <w:t>:</w:t>
      </w:r>
      <w:r>
        <w:rPr>
          <w:rFonts w:ascii="Arial Black" w:cs="Arial Black"/>
          <w:w w:val="135"/>
          <w:sz w:val="28"/>
          <w:szCs w:val="28"/>
        </w:rPr>
      </w:r>
    </w:p>
    <w:p>
      <w:pPr>
        <w:pStyle w:val="BodyText"/>
        <w:spacing w:before="33"/>
        <w:rPr>
          <w:rFonts w:ascii="Arial"/>
          <w:sz w:val="28"/>
        </w:rPr>
      </w:pPr>
    </w:p>
    <w:p>
      <w:pPr>
        <w:bidi/>
        <w:spacing w:line="491" w:lineRule="auto" w:before="0"/>
        <w:ind w:right="772" w:left="669" w:hanging="1"/>
        <w:jc w:val="left"/>
        <w:rPr>
          <w:rFonts w:ascii="Arial Black" w:cs="Arial Black"/>
          <w:sz w:val="28"/>
          <w:szCs w:val="28"/>
        </w:rPr>
      </w:pPr>
      <w:r>
        <w:rPr>
          <w:rFonts w:ascii="Arial" w:cs="Arial"/>
          <w:b/>
          <w:bCs/>
          <w:w w:val="134"/>
          <w:sz w:val="28"/>
          <w:szCs w:val="28"/>
          <w:rtl/>
        </w:rPr>
        <w:t>ﺗﺴﻌﻰ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ﻫﺬه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اﻟﺪراﺳﺔ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ﺑﺸﻜﻞ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رﺋﻴﺲ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إﻟﻰ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اﺳﺘﻜﺸﺎف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وﺗﺤﻠﻴﻞ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اﺗﺠﺎﻫﺎت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وﻣﻤﺎرﺳﺎت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اﻟﺴﻌﻮدﻳﻴﻦ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ﻧﺤﻮ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ﺑﻨﺎء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اﻟﻬﻮﻳﺔ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ﻟﻠﻤﺸﺮوﻋﺎت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اﻟﻨﺎﺷﺌﺔ،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وﻳﻨﺒﺜﻖ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ﻋﻦ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ﻫﺬا</w:t>
      </w:r>
      <w:r>
        <w:rPr>
          <w:rFonts w:ascii="Arial" w:cs="Arial"/>
          <w:b/>
          <w:bCs/>
          <w:spacing w:val="-21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اﻟﻬﺪف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اﻟﺮﺋﻴﺲ اﻷﻫﺪاف اﻟﻔﺮﻋﻴﺔ اﻟﺘﺎﻟﻴﺔ</w:t>
      </w:r>
      <w:r>
        <w:rPr>
          <w:rFonts w:ascii="Arial Black" w:cs="Arial Black"/>
          <w:w w:val="133"/>
          <w:sz w:val="28"/>
          <w:szCs w:val="28"/>
        </w:rPr>
        <w:t>:</w:t>
      </w:r>
    </w:p>
    <w:p>
      <w:pPr>
        <w:bidi/>
        <w:spacing w:line="290" w:lineRule="exact" w:before="0"/>
        <w:ind w:right="614" w:left="883" w:firstLine="0"/>
        <w:jc w:val="left"/>
        <w:rPr>
          <w:rFonts w:ascii="Arial Black" w:cs="Arial Black"/>
          <w:sz w:val="28"/>
          <w:szCs w:val="28"/>
        </w:rPr>
      </w:pPr>
      <w:r>
        <w:rPr>
          <w:rFonts w:ascii="Tahoma" w:cs="Tahoma"/>
          <w:w w:val="132"/>
          <w:sz w:val="28"/>
          <w:szCs w:val="28"/>
        </w:rPr>
        <w:t>.1</w:t>
      </w:r>
      <w:r>
        <w:rPr>
          <w:rFonts w:ascii="Arial" w:cs="Arial"/>
          <w:b/>
          <w:bCs/>
          <w:w w:val="132"/>
          <w:sz w:val="28"/>
          <w:szCs w:val="28"/>
          <w:rtl/>
        </w:rPr>
        <w:t>ﺗﺤﺪﻳﺪ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ﻣﺴﺘﻮى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اﻫﺘﻤﺎم</w:t>
      </w:r>
      <w:r>
        <w:rPr>
          <w:rFonts w:ascii="Arial" w:cs="Arial"/>
          <w:b/>
          <w:bCs/>
          <w:spacing w:val="-29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9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اﻟﺴﻌﻮدﻳﻴﻦ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ﺑﺒﻨﺎء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اﻟﻬﻮﻳﺔ</w:t>
      </w:r>
      <w:r>
        <w:rPr>
          <w:rFonts w:ascii="Arial" w:cs="Arial"/>
          <w:b/>
          <w:bCs/>
          <w:spacing w:val="-29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ﻟﻤﺸﺮوﻋﺎﺗﻬﻢ</w:t>
      </w:r>
      <w:r>
        <w:rPr>
          <w:rFonts w:ascii="Arial" w:cs="Arial"/>
          <w:b/>
          <w:bCs/>
          <w:spacing w:val="-30"/>
          <w:w w:val="132"/>
          <w:sz w:val="28"/>
          <w:szCs w:val="28"/>
          <w:rtl/>
        </w:rPr>
        <w:t> </w:t>
      </w:r>
      <w:r>
        <w:rPr>
          <w:rFonts w:ascii="Arial" w:cs="Arial"/>
          <w:b/>
          <w:bCs/>
          <w:w w:val="132"/>
          <w:sz w:val="28"/>
          <w:szCs w:val="28"/>
          <w:rtl/>
        </w:rPr>
        <w:t>اﻟﻨﺎﺷﺌﺔ</w:t>
      </w:r>
      <w:r>
        <w:rPr>
          <w:rFonts w:ascii="Arial Black" w:cs="Arial Black"/>
          <w:w w:val="132"/>
          <w:sz w:val="28"/>
          <w:szCs w:val="28"/>
        </w:rPr>
        <w:t>.</w:t>
      </w:r>
    </w:p>
    <w:p>
      <w:pPr>
        <w:bidi/>
        <w:spacing w:line="429" w:lineRule="auto" w:before="310"/>
        <w:ind w:right="6867" w:left="883" w:firstLine="0"/>
        <w:jc w:val="left"/>
        <w:rPr>
          <w:rFonts w:ascii="Arial Black" w:cs="Arial Black"/>
          <w:sz w:val="28"/>
          <w:szCs w:val="28"/>
        </w:rPr>
      </w:pPr>
      <w:r>
        <w:rPr>
          <w:rFonts w:ascii="Tahoma" w:cs="Tahoma"/>
          <w:w w:val="134"/>
          <w:sz w:val="28"/>
          <w:szCs w:val="28"/>
        </w:rPr>
        <w:t>.2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اﻟﻜﺸﻒ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ﻋﻦ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اﺗﺠﺎﻫﺎت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اﻟﺴﻌﻮدﻳﻴﻦ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ﻧﺤﻮ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أﻫﻤﻴﺔ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اﻟﻬﻮﻳﺔ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اﻟﺮﻗﻤﻴﺔ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ﻧﺠﺎح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واﺳﺘﺪاﻣﺔ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اﻟﻤﺸﺮوﻋﺎت</w:t>
      </w:r>
      <w:r>
        <w:rPr>
          <w:rFonts w:ascii="Arial" w:cs="Arial"/>
          <w:b/>
          <w:bCs/>
          <w:spacing w:val="-27"/>
          <w:w w:val="134"/>
          <w:sz w:val="28"/>
          <w:szCs w:val="28"/>
          <w:rtl/>
        </w:rPr>
        <w:t> </w:t>
      </w:r>
      <w:r>
        <w:rPr>
          <w:rFonts w:ascii="Arial" w:cs="Arial"/>
          <w:b/>
          <w:bCs/>
          <w:w w:val="134"/>
          <w:sz w:val="28"/>
          <w:szCs w:val="28"/>
          <w:rtl/>
        </w:rPr>
        <w:t>اﻟﻨﺎﺷﺌﺔ</w:t>
      </w:r>
      <w:r>
        <w:rPr>
          <w:rFonts w:ascii="Arial Black" w:cs="Arial Black"/>
          <w:w w:val="134"/>
          <w:sz w:val="28"/>
          <w:szCs w:val="28"/>
        </w:rPr>
        <w:t>.</w:t>
      </w:r>
      <w:r>
        <w:rPr>
          <w:rFonts w:ascii="Tahoma" w:cs="Tahoma"/>
          <w:w w:val="134"/>
          <w:sz w:val="28"/>
          <w:szCs w:val="28"/>
          <w:rtl/>
        </w:rPr>
        <w:t> </w:t>
      </w:r>
      <w:r>
        <w:rPr>
          <w:rFonts w:ascii="Tahoma" w:cs="Tahoma"/>
          <w:w w:val="133"/>
          <w:sz w:val="28"/>
          <w:szCs w:val="28"/>
        </w:rPr>
        <w:t>.3</w:t>
      </w:r>
      <w:r>
        <w:rPr>
          <w:rFonts w:ascii="Arial" w:cs="Arial"/>
          <w:b/>
          <w:bCs/>
          <w:spacing w:val="-69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رﺻﺪ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وﺗﺼﻨﻴﻒ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أﺑﺮز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اﻟﻤﻤﺎرﺳﺎت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اﻟﺘﻨﻔﻴﺬﻳﺔ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واﻵﻟﻴﺎت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اﻟﻤﻌﺘﻤﺪة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ﻟﺪى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ﺑﻨﺎء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ﻫﻮﻳﺎﺗﻬﻢ</w:t>
      </w:r>
      <w:r>
        <w:rPr>
          <w:rFonts w:ascii="Arial" w:cs="Arial"/>
          <w:b/>
          <w:bCs/>
          <w:spacing w:val="-13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اﻟﺮﻗﻤﻴﺔ</w:t>
      </w:r>
      <w:r>
        <w:rPr>
          <w:rFonts w:ascii="Arial Black" w:cs="Arial Black"/>
          <w:w w:val="133"/>
          <w:sz w:val="28"/>
          <w:szCs w:val="28"/>
        </w:rPr>
        <w:t>.</w:t>
      </w:r>
    </w:p>
    <w:p>
      <w:pPr>
        <w:bidi/>
        <w:spacing w:line="429" w:lineRule="auto" w:before="0"/>
        <w:ind w:right="4983" w:left="883" w:firstLine="0"/>
        <w:jc w:val="left"/>
        <w:rPr>
          <w:rFonts w:ascii="Arial Black" w:cs="Arial Black"/>
          <w:sz w:val="28"/>
          <w:szCs w:val="28"/>
        </w:rPr>
      </w:pPr>
      <w:r>
        <w:rPr>
          <w:rFonts w:ascii="Tahoma" w:cs="Tahoma"/>
          <w:w w:val="131"/>
          <w:sz w:val="28"/>
          <w:szCs w:val="28"/>
        </w:rPr>
        <w:t>.4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اﻟﺘﻌﺮف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أﻫﻢ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اﻟﻌﻨﺎﺻﺮ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واﻟﻤﻜﻮﻧﺎت</w:t>
      </w:r>
      <w:r>
        <w:rPr>
          <w:rFonts w:ascii="Arial Black" w:cs="Arial Black"/>
          <w:spacing w:val="-42"/>
          <w:w w:val="131"/>
          <w:sz w:val="28"/>
          <w:szCs w:val="28"/>
          <w:rtl/>
        </w:rPr>
        <w:t> </w:t>
      </w:r>
      <w:r>
        <w:rPr>
          <w:rFonts w:ascii="Arial Black" w:cs="Arial Black"/>
          <w:w w:val="131"/>
          <w:sz w:val="28"/>
          <w:szCs w:val="28"/>
        </w:rPr>
        <w:t>)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اﻟﺒﺼﺮﻳﺔ،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اﻟﺘﻔﺎﻋﻠﻴﺔ،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اﻟﻘﻴﻤﻴﺔ</w:t>
      </w:r>
      <w:r>
        <w:rPr>
          <w:rFonts w:ascii="Arial Black" w:cs="Arial Black"/>
          <w:w w:val="131"/>
          <w:sz w:val="28"/>
          <w:szCs w:val="28"/>
        </w:rPr>
        <w:t>(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ﻳﺤﺮص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ﺗﻮﻇﻴﻔﻬﺎ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اﻟﻮاﺟﻬﺎت</w:t>
      </w:r>
      <w:r>
        <w:rPr>
          <w:rFonts w:ascii="Arial" w:cs="Arial"/>
          <w:b/>
          <w:bCs/>
          <w:spacing w:val="-21"/>
          <w:w w:val="131"/>
          <w:sz w:val="28"/>
          <w:szCs w:val="28"/>
          <w:rtl/>
        </w:rPr>
        <w:t> </w:t>
      </w:r>
      <w:r>
        <w:rPr>
          <w:rFonts w:ascii="Arial" w:cs="Arial"/>
          <w:b/>
          <w:bCs/>
          <w:w w:val="131"/>
          <w:sz w:val="28"/>
          <w:szCs w:val="28"/>
          <w:rtl/>
        </w:rPr>
        <w:t>اﻟﺮﻗﻤﻴﺔ</w:t>
      </w:r>
      <w:r>
        <w:rPr>
          <w:rFonts w:ascii="Arial Black" w:cs="Arial Black"/>
          <w:w w:val="131"/>
          <w:sz w:val="28"/>
          <w:szCs w:val="28"/>
        </w:rPr>
        <w:t>.</w:t>
      </w:r>
      <w:r>
        <w:rPr>
          <w:rFonts w:ascii="Tahoma" w:cs="Tahoma"/>
          <w:w w:val="131"/>
          <w:sz w:val="28"/>
          <w:szCs w:val="28"/>
          <w:rtl/>
        </w:rPr>
        <w:t> </w:t>
      </w:r>
      <w:r>
        <w:rPr>
          <w:rFonts w:ascii="Tahoma" w:cs="Tahoma"/>
          <w:w w:val="133"/>
          <w:sz w:val="28"/>
          <w:szCs w:val="28"/>
        </w:rPr>
        <w:t>.5</w:t>
      </w:r>
      <w:r>
        <w:rPr>
          <w:rFonts w:ascii="Arial" w:cs="Arial"/>
          <w:b/>
          <w:bCs/>
          <w:w w:val="133"/>
          <w:sz w:val="28"/>
          <w:szCs w:val="28"/>
          <w:rtl/>
        </w:rPr>
        <w:t>ﺗﺸﺨﻴﺺ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واﺳﺘﻘﺼﺎء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أﺑﺮز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اﻟﺘﺤﺪﻳﺎت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واﻟﻤﻌﻮﻗﺎت</w:t>
      </w:r>
      <w:r>
        <w:rPr>
          <w:rFonts w:ascii="Arial Black" w:cs="Arial Black"/>
          <w:spacing w:val="-33"/>
          <w:w w:val="133"/>
          <w:sz w:val="28"/>
          <w:szCs w:val="28"/>
          <w:rtl/>
        </w:rPr>
        <w:t> </w:t>
      </w:r>
      <w:r>
        <w:rPr>
          <w:rFonts w:ascii="Arial Black" w:cs="Arial Black"/>
          <w:w w:val="133"/>
          <w:sz w:val="28"/>
          <w:szCs w:val="28"/>
        </w:rPr>
        <w:t>)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اﻟﻤﺎﻟﻴﺔ،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اﻟﺒﺸﺮﻳﺔ،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اﻟﺘﻘﻨﻴﺔ</w:t>
      </w:r>
      <w:r>
        <w:rPr>
          <w:rFonts w:ascii="Arial Black" w:cs="Arial Black"/>
          <w:w w:val="133"/>
          <w:sz w:val="28"/>
          <w:szCs w:val="28"/>
        </w:rPr>
        <w:t>(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ﺗﻮاﺟﻪ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ﻫﺬا</w:t>
      </w:r>
      <w:r>
        <w:rPr>
          <w:rFonts w:ascii="Arial" w:cs="Arial"/>
          <w:b/>
          <w:bCs/>
          <w:spacing w:val="-12"/>
          <w:w w:val="133"/>
          <w:sz w:val="28"/>
          <w:szCs w:val="28"/>
          <w:rtl/>
        </w:rPr>
        <w:t> </w:t>
      </w:r>
      <w:r>
        <w:rPr>
          <w:rFonts w:ascii="Arial" w:cs="Arial"/>
          <w:b/>
          <w:bCs/>
          <w:w w:val="133"/>
          <w:sz w:val="28"/>
          <w:szCs w:val="28"/>
          <w:rtl/>
        </w:rPr>
        <w:t>اﻟﻤﺴﺎر</w:t>
      </w:r>
      <w:r>
        <w:rPr>
          <w:rFonts w:ascii="Arial Black" w:cs="Arial Black"/>
          <w:w w:val="133"/>
          <w:sz w:val="28"/>
          <w:szCs w:val="28"/>
        </w:rPr>
        <w:t>.</w:t>
      </w:r>
    </w:p>
    <w:p>
      <w:pPr>
        <w:bidi/>
        <w:spacing w:line="446" w:lineRule="auto" w:before="0"/>
        <w:ind w:right="6867" w:left="883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Tahoma" w:cs="Tahoma"/>
          <w:w w:val="135"/>
          <w:sz w:val="28"/>
          <w:szCs w:val="28"/>
        </w:rPr>
        <w:t>.6</w:t>
      </w:r>
      <w:r>
        <w:rPr>
          <w:rFonts w:ascii="Arial" w:cs="Arial"/>
          <w:b/>
          <w:bCs/>
          <w:w w:val="135"/>
          <w:sz w:val="28"/>
          <w:szCs w:val="28"/>
          <w:rtl/>
        </w:rPr>
        <w:t>ﺗﺤﺪﻳﺪ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اﻟﻌﻮاﻣﻞ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واﻟﻤﺤﻔﺰات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اﻻﺳﺘﺮاﺗﻴﺠﻴﺔ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اﻟﺘﻲ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ﺗﺸﺠﻊ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ﻋﻠﻰ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اﻻﺳﺘﺜﻤﺎر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اﻟﻬﻮﻳﺔ</w:t>
      </w:r>
      <w:r>
        <w:rPr>
          <w:rFonts w:ascii="Arial" w:cs="Arial"/>
          <w:b/>
          <w:bCs/>
          <w:spacing w:val="-26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اﻟﺮﻗﻤﻴﺔ</w:t>
      </w:r>
      <w:r>
        <w:rPr>
          <w:rFonts w:ascii="Arial Black" w:cs="Arial Black"/>
          <w:w w:val="135"/>
          <w:sz w:val="28"/>
          <w:szCs w:val="28"/>
        </w:rPr>
        <w:t>.</w:t>
      </w:r>
      <w:r>
        <w:rPr>
          <w:rFonts w:ascii="Tahoma" w:cs="Tahoma"/>
          <w:w w:val="135"/>
          <w:sz w:val="28"/>
          <w:szCs w:val="28"/>
          <w:rtl/>
        </w:rPr>
        <w:t> </w:t>
      </w:r>
      <w:r>
        <w:rPr>
          <w:rFonts w:ascii="Tahoma" w:cs="Tahoma"/>
          <w:w w:val="135"/>
          <w:sz w:val="28"/>
          <w:szCs w:val="28"/>
        </w:rPr>
        <w:t>.7</w:t>
      </w:r>
      <w:r>
        <w:rPr>
          <w:rFonts w:ascii="Arial" w:cs="Arial"/>
          <w:b/>
          <w:bCs/>
          <w:w w:val="135"/>
          <w:sz w:val="28"/>
          <w:szCs w:val="28"/>
          <w:rtl/>
        </w:rPr>
        <w:t>اﺧﺘﺒﺎر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وﺟﻮد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ﻓﺮوق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ذات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دﻻﻟﺔ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إﺣﺼﺎﺋﻴﺔ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ﻓﻲ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اﺗﺠﺎﻫﺎت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رواد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اﻷﻋﻤﺎل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ﺗُﻌﺰى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ﻟﻠﻤﺘﻐﻴﺮات</w:t>
      </w:r>
      <w:r>
        <w:rPr>
          <w:rFonts w:ascii="Arial" w:cs="Arial"/>
          <w:b/>
          <w:bCs/>
          <w:spacing w:val="-12"/>
          <w:w w:val="135"/>
          <w:sz w:val="28"/>
          <w:szCs w:val="28"/>
          <w:rtl/>
        </w:rPr>
        <w:t> </w:t>
      </w:r>
      <w:r>
        <w:rPr>
          <w:rFonts w:ascii="Arial" w:cs="Arial"/>
          <w:b/>
          <w:bCs/>
          <w:w w:val="135"/>
          <w:sz w:val="28"/>
          <w:szCs w:val="28"/>
          <w:rtl/>
        </w:rPr>
        <w:t>اﻟﺪﻳﻤﻮﻏﺮاﻓﻴ</w:t>
      </w:r>
      <w:r>
        <w:rPr>
          <w:rFonts w:ascii="Arial" w:cs="Arial"/>
          <w:b/>
          <w:bCs/>
          <w:w w:val="135"/>
          <w:sz w:val="28"/>
          <w:szCs w:val="28"/>
          <w:rtl/>
        </w:rPr>
        <w:t>ﺔ</w:t>
      </w:r>
    </w:p>
    <w:p>
      <w:pPr>
        <w:spacing w:after="0" w:line="446" w:lineRule="auto"/>
        <w:jc w:val="left"/>
        <w:rPr>
          <w:rFonts w:ascii="Arial" w:cs="Arial"/>
          <w:b/>
          <w:sz w:val="28"/>
          <w:szCs w:val="28"/>
        </w:rPr>
        <w:sectPr>
          <w:pgSz w:w="22390" w:h="31660"/>
          <w:pgMar w:header="503" w:footer="2090" w:top="3440" w:bottom="2280" w:left="566" w:right="566"/>
        </w:sect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rPr>
          <w:rFonts w:ascii="Tahoma"/>
          <w:b w:val="0"/>
          <w:sz w:val="32"/>
        </w:rPr>
      </w:pPr>
    </w:p>
    <w:p>
      <w:pPr>
        <w:pStyle w:val="BodyText"/>
        <w:spacing w:before="338"/>
        <w:rPr>
          <w:rFonts w:ascii="Tahoma"/>
          <w:b w:val="0"/>
          <w:sz w:val="32"/>
        </w:rPr>
      </w:pPr>
    </w:p>
    <w:p>
      <w:pPr>
        <w:bidi/>
        <w:spacing w:line="420" w:lineRule="auto" w:before="0"/>
        <w:ind w:right="17810" w:left="669" w:firstLine="0"/>
        <w:jc w:val="left"/>
        <w:rPr>
          <w:rFonts w:ascii="Arial Black" w:cs="Arial Black"/>
          <w:sz w:val="32"/>
          <w:szCs w:val="32"/>
        </w:rPr>
      </w:pPr>
      <w:r>
        <w:rPr>
          <w:rFonts w:ascii="Arial Black" w:cs="Arial Black"/>
          <w:w w:val="131"/>
          <w:sz w:val="32"/>
          <w:szCs w:val="32"/>
          <w:u w:val="thick"/>
        </w:rPr>
        <w:t>:</w:t>
      </w:r>
      <w:r>
        <w:rPr>
          <w:rFonts w:ascii="Arial Black" w:cs="Arial Black"/>
          <w:w w:val="85"/>
          <w:sz w:val="32"/>
          <w:szCs w:val="32"/>
        </w:rPr>
      </w:r>
      <w:r>
        <w:rPr>
          <w:rFonts w:ascii="Arial" w:cs="Arial"/>
          <w:b/>
          <w:bCs/>
          <w:w w:val="131"/>
          <w:sz w:val="32"/>
          <w:szCs w:val="32"/>
          <w:u w:val="thick"/>
          <w:rtl/>
        </w:rPr>
        <w:t>ﺗﺴﺎؤﻻت</w:t>
      </w:r>
      <w:r>
        <w:rPr>
          <w:rFonts w:ascii="Arial" w:cs="Arial"/>
          <w:b/>
          <w:bCs/>
          <w:spacing w:val="-29"/>
          <w:w w:val="131"/>
          <w:sz w:val="32"/>
          <w:szCs w:val="32"/>
          <w:u w:val="thick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u w:val="thick"/>
          <w:rtl/>
        </w:rPr>
        <w:t>اﻟﺪراﺳﺔ</w:t>
      </w:r>
      <w:r>
        <w:rPr>
          <w:rFonts w:ascii="Arial Black" w:cs="Arial Black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اﻟﺘﺴﺎؤل اﻟﺮﺋﻴﺲ</w:t>
      </w:r>
      <w:r>
        <w:rPr>
          <w:rFonts w:ascii="Arial Black" w:cs="Arial Black"/>
          <w:w w:val="130"/>
          <w:sz w:val="32"/>
          <w:szCs w:val="32"/>
        </w:rPr>
        <w:t>:</w:t>
      </w:r>
    </w:p>
    <w:p>
      <w:pPr>
        <w:bidi/>
        <w:spacing w:line="480" w:lineRule="auto" w:before="52"/>
        <w:ind w:right="9671" w:left="669" w:hanging="1"/>
        <w:jc w:val="left"/>
        <w:rPr>
          <w:rFonts w:ascii="Arial Black" w:cs="Arial Black"/>
          <w:sz w:val="32"/>
          <w:szCs w:val="32"/>
        </w:rPr>
      </w:pPr>
      <w:r>
        <w:rPr>
          <w:rFonts w:ascii="Arial Black" w:cs="Arial Black"/>
          <w:sz w:val="32"/>
          <w:szCs w:val="32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910925</wp:posOffset>
            </wp:positionH>
            <wp:positionV relativeFrom="paragraph">
              <wp:posOffset>98493</wp:posOffset>
            </wp:positionV>
            <wp:extent cx="80575" cy="80574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132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اﺗﺠﺎﻫﺎت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ﻧﺤﻮ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ﺑﻨﺎء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ﻟﻠﻤﺸﺮوﻋﺎت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اﻟﻨﺎﺷﺌﺔ؟ </w:t>
      </w:r>
      <w:r>
        <w:rPr>
          <w:rFonts w:ascii="Arial" w:cs="Arial"/>
          <w:b/>
          <w:bCs/>
          <w:w w:val="129"/>
          <w:sz w:val="32"/>
          <w:szCs w:val="32"/>
          <w:rtl/>
        </w:rPr>
        <w:t>اﻟﺘﺴﺎؤﻻت اﻟﻔﺮﻋﻴﺔ</w:t>
      </w:r>
      <w:r>
        <w:rPr>
          <w:rFonts w:ascii="Arial Black" w:cs="Arial Black"/>
          <w:w w:val="129"/>
          <w:sz w:val="32"/>
          <w:szCs w:val="32"/>
        </w:rPr>
        <w:t>:</w:t>
      </w:r>
    </w:p>
    <w:p>
      <w:pPr>
        <w:bidi/>
        <w:spacing w:line="309" w:lineRule="exact" w:before="0"/>
        <w:ind w:right="614" w:left="86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4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ﻣﺴﺘﻮى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اﻫﺘﻤﺎم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ﺑﺒﻨﺎء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ﻟﻤﺸﺮوﻋﺎﺗﻬﻢ</w:t>
      </w:r>
      <w:r>
        <w:rPr>
          <w:rFonts w:ascii="Arial" w:cs="Arial"/>
          <w:b/>
          <w:bCs/>
          <w:spacing w:val="-24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اﻟﻨﺎﺷﺌﺔ</w:t>
      </w:r>
      <w:r>
        <w:rPr>
          <w:rFonts w:ascii="Arial" w:cs="Arial"/>
          <w:b/>
          <w:bCs/>
          <w:w w:val="131"/>
          <w:sz w:val="32"/>
          <w:szCs w:val="32"/>
          <w:rtl/>
        </w:rPr>
        <w:t>؟</w:t>
      </w:r>
    </w:p>
    <w:p>
      <w:pPr>
        <w:pStyle w:val="BodyText"/>
        <w:spacing w:before="53"/>
        <w:rPr>
          <w:rFonts w:ascii="Arial"/>
          <w:sz w:val="32"/>
        </w:rPr>
      </w:pPr>
    </w:p>
    <w:p>
      <w:pPr>
        <w:bidi/>
        <w:spacing w:line="516" w:lineRule="auto" w:before="1"/>
        <w:ind w:right="6581" w:left="86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4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اﺗﺠﺎﻫﺎت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ﻧﺤﻮ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أﻫﻤﻴﺔ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ﻓﻲ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ﻧﺠﺎح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اﻟﻤﺸﺮوﻋﺎت</w:t>
      </w:r>
      <w:r>
        <w:rPr>
          <w:rFonts w:ascii="Arial" w:cs="Arial"/>
          <w:b/>
          <w:bCs/>
          <w:spacing w:val="-27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اﻟﻨﺎﺷﺌﺔ؟</w:t>
      </w:r>
      <w:r>
        <w:rPr>
          <w:rFonts w:ascii="Times New Roman" w:cs="Times New Roman"/>
          <w:spacing w:val="42"/>
          <w:position w:val="7"/>
          <w:sz w:val="32"/>
          <w:szCs w:val="32"/>
          <w:rtl/>
        </w:rPr>
        <w:t> </w:t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4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أﺑﺮز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ﻣﻤﺎرﺳﺎت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ﻓﻲ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ﺑﻨﺎء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ﻟﻠﻤﺸﺮوﻋﺎت</w:t>
      </w:r>
      <w:r>
        <w:rPr>
          <w:rFonts w:ascii="Arial" w:cs="Arial"/>
          <w:b/>
          <w:bCs/>
          <w:spacing w:val="-14"/>
          <w:w w:val="130"/>
          <w:sz w:val="32"/>
          <w:szCs w:val="32"/>
          <w:rtl/>
        </w:rPr>
        <w:t> </w:t>
      </w:r>
      <w:r>
        <w:rPr>
          <w:rFonts w:ascii="Arial" w:cs="Arial"/>
          <w:b/>
          <w:bCs/>
          <w:w w:val="130"/>
          <w:sz w:val="32"/>
          <w:szCs w:val="32"/>
          <w:rtl/>
        </w:rPr>
        <w:t>اﻟﻨﺎﺷﺌﺔ</w:t>
      </w:r>
      <w:r>
        <w:rPr>
          <w:rFonts w:ascii="Arial" w:cs="Arial"/>
          <w:b/>
          <w:bCs/>
          <w:w w:val="130"/>
          <w:sz w:val="32"/>
          <w:szCs w:val="32"/>
          <w:rtl/>
        </w:rPr>
        <w:t>؟</w:t>
      </w:r>
    </w:p>
    <w:p>
      <w:pPr>
        <w:bidi/>
        <w:spacing w:line="516" w:lineRule="auto" w:before="0"/>
        <w:ind w:right="4983" w:left="86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4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أﻫﻢ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ﻋﻨﺎﺻﺮ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اﻟﺘﻲ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ﻳﺤﺮص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اﻟﺴﻌﻮدﻳﻮن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ﻋﻠﻰ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ﺗﻮﻇﻴﻔﻬﺎ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ﻓﻲ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ﻣﺸﺮوﻋﺎﺗﻬﻢ</w:t>
      </w:r>
      <w:r>
        <w:rPr>
          <w:rFonts w:ascii="Arial" w:cs="Arial"/>
          <w:b/>
          <w:bCs/>
          <w:spacing w:val="-23"/>
          <w:w w:val="131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اﻟﻨﺎﺷﺌﺔ؟</w:t>
      </w:r>
      <w:r>
        <w:rPr>
          <w:rFonts w:ascii="Times New Roman" w:cs="Times New Roman"/>
          <w:spacing w:val="42"/>
          <w:position w:val="7"/>
          <w:sz w:val="32"/>
          <w:szCs w:val="32"/>
          <w:rtl/>
        </w:rPr>
        <w:t> </w:t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4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أﺑﺮز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اﻟﺘﺤﺪﻳﺎت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اﻟﺘﻲ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ﺗﻮاﺟﻪ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ﻓﻲ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ﺑﻨﺎء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ﻟﻠﻤﺸﺮوﻋﺎت</w:t>
      </w:r>
      <w:r>
        <w:rPr>
          <w:rFonts w:ascii="Arial" w:cs="Arial"/>
          <w:b/>
          <w:bCs/>
          <w:spacing w:val="-1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اﻟﻨﺎﺷﺌﺔ</w:t>
      </w:r>
      <w:r>
        <w:rPr>
          <w:rFonts w:ascii="Arial" w:cs="Arial"/>
          <w:b/>
          <w:bCs/>
          <w:w w:val="132"/>
          <w:sz w:val="32"/>
          <w:szCs w:val="32"/>
          <w:rtl/>
        </w:rPr>
        <w:t>؟</w:t>
      </w:r>
    </w:p>
    <w:p>
      <w:pPr>
        <w:bidi/>
        <w:spacing w:line="365" w:lineRule="exact" w:before="0"/>
        <w:ind w:right="614" w:left="86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4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ﻣﺎ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اﻟﻌﻮاﻣﻞ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اﻟﺘﻲ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ﺗﺸﺠﻊ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ﻋﻠﻰ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اﻻﺳﺘﺜﻤﺎر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ﻓﻲ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ﺑﻨﺎء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ﻟﻤﺸﺮوﻋﺎﺗﻬﻢ</w:t>
      </w:r>
      <w:r>
        <w:rPr>
          <w:rFonts w:ascii="Arial" w:cs="Arial"/>
          <w:b/>
          <w:bCs/>
          <w:spacing w:val="-25"/>
          <w:w w:val="132"/>
          <w:sz w:val="32"/>
          <w:szCs w:val="32"/>
          <w:rtl/>
        </w:rPr>
        <w:t> </w:t>
      </w:r>
      <w:r>
        <w:rPr>
          <w:rFonts w:ascii="Arial" w:cs="Arial"/>
          <w:b/>
          <w:bCs/>
          <w:w w:val="132"/>
          <w:sz w:val="32"/>
          <w:szCs w:val="32"/>
          <w:rtl/>
        </w:rPr>
        <w:t>اﻟﻨﺎﺷﺌﺔ</w:t>
      </w:r>
      <w:r>
        <w:rPr>
          <w:rFonts w:ascii="Arial" w:cs="Arial"/>
          <w:b/>
          <w:bCs/>
          <w:w w:val="132"/>
          <w:sz w:val="32"/>
          <w:szCs w:val="32"/>
          <w:rtl/>
        </w:rPr>
        <w:t>؟</w:t>
      </w:r>
    </w:p>
    <w:p>
      <w:pPr>
        <w:pStyle w:val="BodyText"/>
        <w:spacing w:before="50"/>
        <w:rPr>
          <w:rFonts w:ascii="Arial"/>
          <w:sz w:val="32"/>
        </w:rPr>
      </w:pPr>
    </w:p>
    <w:p>
      <w:pPr>
        <w:bidi/>
        <w:spacing w:line="516" w:lineRule="auto" w:before="0"/>
        <w:ind w:right="1649" w:left="1212" w:hanging="348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  <w:drawing>
          <wp:inline distT="0" distB="0" distL="0" distR="0">
            <wp:extent cx="80576" cy="80575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42"/>
          <w:position w:val="7"/>
          <w:sz w:val="32"/>
          <w:szCs w:val="32"/>
          <w:rtl/>
        </w:rPr>
      </w:r>
      <w:r>
        <w:rPr>
          <w:rFonts w:ascii="Arial" w:cs="Arial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ﻫﻞ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ﺗﻮﺟﺪ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ﻓﺮوق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ذات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دﻻﻟﺔ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إﺣﺼﺎﺋﻴﺔ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ﻓﻲ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اﺗﺠﺎﻫﺎت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رواد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اﻷﻋﻤﺎل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اﻟﺴﻌﻮدﻳﻴﻦ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ﻧﺤﻮ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ﺑﻨﺎء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اﻟﻬﻮﻳﺔ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اﻟﺮﻗﻤﻴﺔ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ﻟﻠﻤﺸﺮوﻋﺎت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اﻟﻨﺎﺷﺌﺔ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ﺗُﻌﺰى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إﻟﻰ</w:t>
      </w:r>
      <w:r>
        <w:rPr>
          <w:rFonts w:ascii="Arial" w:cs="Arial"/>
          <w:b/>
          <w:bCs/>
          <w:spacing w:val="-26"/>
          <w:w w:val="133"/>
          <w:sz w:val="32"/>
          <w:szCs w:val="32"/>
          <w:rtl/>
        </w:rPr>
        <w:t> </w:t>
      </w:r>
      <w:r>
        <w:rPr>
          <w:rFonts w:ascii="Arial" w:cs="Arial"/>
          <w:b/>
          <w:bCs/>
          <w:w w:val="133"/>
          <w:sz w:val="32"/>
          <w:szCs w:val="32"/>
          <w:rtl/>
        </w:rPr>
        <w:t>اﻟﻤﺘﻐﻴﺮات</w:t>
      </w:r>
      <w:r>
        <w:rPr>
          <w:rFonts w:ascii="Times New Roman" w:cs="Times New Roman"/>
          <w:spacing w:val="42"/>
          <w:position w:val="7"/>
          <w:sz w:val="32"/>
          <w:szCs w:val="32"/>
          <w:rtl/>
        </w:rPr>
        <w:t> </w:t>
      </w:r>
      <w:r>
        <w:rPr>
          <w:rFonts w:ascii="Arial" w:cs="Arial"/>
          <w:b/>
          <w:bCs/>
          <w:w w:val="131"/>
          <w:sz w:val="32"/>
          <w:szCs w:val="32"/>
          <w:rtl/>
        </w:rPr>
        <w:t>اﻟﺪﻳﻤﻮﻏﺮاﻓﻴﺔ واﻟﻤﻬﻨﻴﺔ</w:t>
      </w:r>
      <w:r>
        <w:rPr>
          <w:rFonts w:ascii="Arial" w:cs="Arial"/>
          <w:b/>
          <w:bCs/>
          <w:w w:val="131"/>
          <w:sz w:val="32"/>
          <w:szCs w:val="32"/>
          <w:rtl/>
        </w:rPr>
        <w:t>؟</w:t>
      </w:r>
    </w:p>
    <w:p>
      <w:pPr>
        <w:pStyle w:val="BodyText"/>
        <w:spacing w:before="6"/>
        <w:rPr>
          <w:rFonts w:ascii="Arial"/>
          <w:sz w:val="6"/>
        </w:rPr>
      </w:pPr>
      <w:r>
        <w:rPr>
          <w:rFonts w:ascii="Arial"/>
          <w:sz w:val="6"/>
        </w:rPr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13221010</wp:posOffset>
            </wp:positionH>
            <wp:positionV relativeFrom="paragraph">
              <wp:posOffset>63452</wp:posOffset>
            </wp:positionV>
            <wp:extent cx="80964" cy="80962"/>
            <wp:effectExtent l="0" t="0" r="0" b="0"/>
            <wp:wrapTopAndBottom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4" cy="8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78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910925</wp:posOffset>
            </wp:positionH>
            <wp:positionV relativeFrom="paragraph">
              <wp:posOffset>274356</wp:posOffset>
            </wp:positionV>
            <wp:extent cx="79248" cy="79248"/>
            <wp:effectExtent l="0" t="0" r="0" b="0"/>
            <wp:wrapTopAndBottom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Arial"/>
          <w:sz w:val="20"/>
        </w:rPr>
        <w:sectPr>
          <w:headerReference w:type="default" r:id="rId17"/>
          <w:footerReference w:type="default" r:id="rId18"/>
          <w:pgSz w:w="22390" w:h="31660"/>
          <w:pgMar w:header="503" w:footer="2090" w:top="3120" w:bottom="2280" w:left="566" w:right="566"/>
        </w:sect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spacing w:before="788"/>
        <w:rPr>
          <w:rFonts w:ascii="Arial"/>
          <w:sz w:val="75"/>
        </w:rPr>
      </w:pPr>
    </w:p>
    <w:p>
      <w:pPr>
        <w:bidi/>
        <w:spacing w:line="1050" w:lineRule="exact" w:before="0"/>
        <w:ind w:right="614" w:left="8457" w:firstLine="0"/>
        <w:jc w:val="left"/>
        <w:rPr>
          <w:rFonts w:ascii="Arial Black" w:cs="Arial Black"/>
          <w:sz w:val="75"/>
          <w:szCs w:val="75"/>
        </w:rPr>
      </w:pPr>
      <w:r>
        <w:rPr>
          <w:b/>
          <w:bCs/>
          <w:w w:val="81"/>
          <w:sz w:val="75"/>
          <w:szCs w:val="75"/>
          <w:rtl/>
        </w:rPr>
        <w:t>اﻟﻤﺤﻮر</w:t>
      </w:r>
      <w:r>
        <w:rPr>
          <w:b/>
          <w:bCs/>
          <w:spacing w:val="-66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اﻷول</w:t>
      </w:r>
      <w:r>
        <w:rPr>
          <w:rFonts w:ascii="Arial Black" w:cs="Arial Black"/>
          <w:w w:val="81"/>
          <w:sz w:val="75"/>
          <w:szCs w:val="75"/>
        </w:rPr>
        <w:t>:</w:t>
      </w:r>
    </w:p>
    <w:p>
      <w:pPr>
        <w:bidi/>
        <w:spacing w:line="1050" w:lineRule="exact" w:before="0"/>
        <w:ind w:right="614" w:left="1736" w:firstLine="0"/>
        <w:jc w:val="left"/>
        <w:rPr>
          <w:rFonts w:ascii="Arial Black" w:cs="Arial Black"/>
          <w:sz w:val="75"/>
          <w:szCs w:val="75"/>
        </w:rPr>
      </w:pPr>
      <w:r>
        <w:rPr>
          <w:b/>
          <w:bCs/>
          <w:w w:val="81"/>
          <w:sz w:val="75"/>
          <w:szCs w:val="75"/>
          <w:rtl/>
        </w:rPr>
        <w:t>ﻣﺎﻫﻴﺔ</w:t>
      </w:r>
      <w:r>
        <w:rPr>
          <w:b/>
          <w:bCs/>
          <w:spacing w:val="-153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اﻟﻬﻮﻳﺔ</w:t>
      </w:r>
      <w:r>
        <w:rPr>
          <w:b/>
          <w:bCs/>
          <w:spacing w:val="-153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اﻟﺮﻗﻤﻴﺔ</w:t>
      </w:r>
      <w:r>
        <w:rPr>
          <w:b/>
          <w:bCs/>
          <w:spacing w:val="-153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وأﺑﻌﺎدﻫﺎ</w:t>
      </w:r>
      <w:r>
        <w:rPr>
          <w:b/>
          <w:bCs/>
          <w:spacing w:val="-153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ﻓﻲ</w:t>
      </w:r>
      <w:r>
        <w:rPr>
          <w:b/>
          <w:bCs/>
          <w:spacing w:val="-153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اﻟﻌﺼﺮ</w:t>
      </w:r>
      <w:r>
        <w:rPr>
          <w:b/>
          <w:bCs/>
          <w:spacing w:val="-153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اﻟﺮﻗﻤﻲ</w:t>
      </w:r>
      <w:r>
        <w:rPr>
          <w:rFonts w:ascii="Arial Black" w:cs="Arial Black"/>
          <w:spacing w:val="-39"/>
          <w:sz w:val="75"/>
          <w:szCs w:val="75"/>
          <w:rtl/>
        </w:rPr>
        <w:t> </w:t>
      </w:r>
      <w:r>
        <w:rPr>
          <w:rFonts w:ascii="Arial Black" w:cs="Arial Black"/>
          <w:w w:val="81"/>
          <w:sz w:val="75"/>
          <w:szCs w:val="75"/>
        </w:rPr>
        <w:t>)</w:t>
      </w:r>
      <w:r>
        <w:rPr>
          <w:b/>
          <w:bCs/>
          <w:w w:val="81"/>
          <w:sz w:val="75"/>
          <w:szCs w:val="75"/>
          <w:rtl/>
        </w:rPr>
        <w:t>ﻳﺸﻤﻞ</w:t>
      </w:r>
      <w:r>
        <w:rPr>
          <w:rFonts w:ascii="Arial Black" w:cs="Arial Black"/>
          <w:w w:val="81"/>
          <w:sz w:val="75"/>
          <w:szCs w:val="75"/>
        </w:rPr>
        <w:t>:</w:t>
      </w:r>
    </w:p>
    <w:p>
      <w:pPr>
        <w:bidi/>
        <w:spacing w:line="846" w:lineRule="exact" w:before="187"/>
        <w:ind w:right="614" w:left="1423" w:firstLine="0"/>
        <w:jc w:val="left"/>
        <w:rPr>
          <w:b/>
          <w:bCs/>
          <w:sz w:val="75"/>
          <w:szCs w:val="75"/>
        </w:rPr>
      </w:pPr>
      <w:r>
        <w:rPr>
          <w:b/>
          <w:bCs/>
          <w:w w:val="75"/>
          <w:sz w:val="75"/>
          <w:szCs w:val="75"/>
          <w:rtl/>
        </w:rPr>
        <w:t>اﻟﻤﻔﻬﻮم،</w:t>
      </w:r>
      <w:r>
        <w:rPr>
          <w:b/>
          <w:bCs/>
          <w:spacing w:val="-142"/>
          <w:w w:val="75"/>
          <w:sz w:val="75"/>
          <w:szCs w:val="75"/>
          <w:rtl/>
        </w:rPr>
        <w:t> </w:t>
      </w:r>
      <w:r>
        <w:rPr>
          <w:b/>
          <w:bCs/>
          <w:w w:val="75"/>
          <w:sz w:val="75"/>
          <w:szCs w:val="75"/>
          <w:rtl/>
        </w:rPr>
        <w:t>اﻷﻫﻤﻴﺔ،</w:t>
      </w:r>
      <w:r>
        <w:rPr>
          <w:b/>
          <w:bCs/>
          <w:spacing w:val="-143"/>
          <w:w w:val="75"/>
          <w:sz w:val="75"/>
          <w:szCs w:val="75"/>
          <w:rtl/>
        </w:rPr>
        <w:t> </w:t>
      </w:r>
      <w:r>
        <w:rPr>
          <w:b/>
          <w:bCs/>
          <w:w w:val="75"/>
          <w:sz w:val="75"/>
          <w:szCs w:val="75"/>
          <w:rtl/>
        </w:rPr>
        <w:t>اﻟﻌﻨﺎﺻﺮ</w:t>
      </w:r>
      <w:r>
        <w:rPr>
          <w:b/>
          <w:bCs/>
          <w:spacing w:val="-142"/>
          <w:w w:val="75"/>
          <w:sz w:val="75"/>
          <w:szCs w:val="75"/>
          <w:rtl/>
        </w:rPr>
        <w:t> </w:t>
      </w:r>
      <w:r>
        <w:rPr>
          <w:b/>
          <w:bCs/>
          <w:w w:val="75"/>
          <w:sz w:val="75"/>
          <w:szCs w:val="75"/>
          <w:rtl/>
        </w:rPr>
        <w:t>اﻟﻤﺸﻜﻠﺔ</w:t>
      </w:r>
      <w:r>
        <w:rPr>
          <w:b/>
          <w:bCs/>
          <w:spacing w:val="-143"/>
          <w:w w:val="75"/>
          <w:sz w:val="75"/>
          <w:szCs w:val="75"/>
          <w:rtl/>
        </w:rPr>
        <w:t> </w:t>
      </w:r>
      <w:r>
        <w:rPr>
          <w:b/>
          <w:bCs/>
          <w:w w:val="75"/>
          <w:sz w:val="75"/>
          <w:szCs w:val="75"/>
          <w:rtl/>
        </w:rPr>
        <w:t>ﻟﻠﻬﻮﻳﺔ</w:t>
      </w:r>
      <w:r>
        <w:rPr>
          <w:b/>
          <w:bCs/>
          <w:spacing w:val="-142"/>
          <w:w w:val="75"/>
          <w:sz w:val="75"/>
          <w:szCs w:val="75"/>
          <w:rtl/>
        </w:rPr>
        <w:t> </w:t>
      </w:r>
      <w:r>
        <w:rPr>
          <w:b/>
          <w:bCs/>
          <w:w w:val="75"/>
          <w:sz w:val="75"/>
          <w:szCs w:val="75"/>
          <w:rtl/>
        </w:rPr>
        <w:t>اﻟﺮﻗﻤﻴﺔ،</w:t>
      </w:r>
      <w:r>
        <w:rPr>
          <w:b/>
          <w:bCs/>
          <w:spacing w:val="-143"/>
          <w:w w:val="75"/>
          <w:sz w:val="75"/>
          <w:szCs w:val="75"/>
          <w:rtl/>
        </w:rPr>
        <w:t> </w:t>
      </w:r>
      <w:r>
        <w:rPr>
          <w:b/>
          <w:bCs/>
          <w:w w:val="75"/>
          <w:sz w:val="75"/>
          <w:szCs w:val="75"/>
          <w:rtl/>
        </w:rPr>
        <w:t>واﻟﻤﺰاﻳ</w:t>
      </w:r>
      <w:r>
        <w:rPr>
          <w:b/>
          <w:bCs/>
          <w:w w:val="75"/>
          <w:sz w:val="75"/>
          <w:szCs w:val="75"/>
          <w:rtl/>
        </w:rPr>
        <w:t>ﺎ</w:t>
      </w:r>
    </w:p>
    <w:p>
      <w:pPr>
        <w:bidi/>
        <w:spacing w:line="1054" w:lineRule="exact" w:before="0"/>
        <w:ind w:right="614" w:left="8820" w:firstLine="0"/>
        <w:jc w:val="left"/>
        <w:rPr>
          <w:rFonts w:ascii="Arial Black" w:cs="Arial Black"/>
          <w:sz w:val="75"/>
          <w:szCs w:val="75"/>
        </w:rPr>
      </w:pPr>
      <w:r>
        <w:rPr>
          <w:b/>
          <w:bCs/>
          <w:w w:val="77"/>
          <w:sz w:val="75"/>
          <w:szCs w:val="75"/>
          <w:rtl/>
        </w:rPr>
        <w:t>اﻟﺘﻨﺎﻓﺴﻴﺔ</w:t>
      </w:r>
      <w:r>
        <w:rPr>
          <w:rFonts w:ascii="Arial Black" w:cs="Arial Black"/>
          <w:w w:val="77"/>
          <w:sz w:val="75"/>
          <w:szCs w:val="75"/>
        </w:rPr>
        <w:t>.</w:t>
      </w:r>
      <w:r>
        <w:rPr>
          <w:rFonts w:ascii="Arial Black" w:cs="Arial Black"/>
          <w:w w:val="77"/>
          <w:sz w:val="75"/>
          <w:szCs w:val="75"/>
        </w:rPr>
        <w:t>(</w:t>
      </w:r>
    </w:p>
    <w:p>
      <w:pPr>
        <w:spacing w:after="0" w:line="1054" w:lineRule="exact"/>
        <w:jc w:val="left"/>
        <w:rPr>
          <w:rFonts w:ascii="Arial Black" w:cs="Arial Black"/>
          <w:sz w:val="75"/>
          <w:szCs w:val="75"/>
        </w:rPr>
        <w:sectPr>
          <w:pgSz w:w="22390" w:h="31660"/>
          <w:pgMar w:header="503" w:footer="2090" w:top="3440" w:bottom="2280" w:left="566" w:right="566"/>
        </w:sectPr>
      </w:pPr>
    </w:p>
    <w:p>
      <w:pPr>
        <w:pStyle w:val="BodyText"/>
        <w:bidi/>
        <w:spacing w:line="516" w:lineRule="exact"/>
        <w:ind w:right="614" w:left="980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u w:val="thick"/>
          <w:rtl/>
        </w:rPr>
        <w:t>اﻟﺪراﺳﺎت</w:t>
      </w:r>
      <w:r>
        <w:rPr>
          <w:spacing w:val="-86"/>
          <w:w w:val="82"/>
          <w:u w:val="thick"/>
          <w:rtl/>
        </w:rPr>
        <w:t> </w:t>
      </w:r>
      <w:r>
        <w:rPr>
          <w:w w:val="82"/>
          <w:u w:val="thick"/>
          <w:rtl/>
        </w:rPr>
        <w:t>اﻟﺴﺎﺑﻘﺔ</w:t>
      </w:r>
      <w:r>
        <w:rPr>
          <w:rFonts w:ascii="Arial Black" w:cs="Arial Black"/>
          <w:b w:val="0"/>
          <w:bCs w:val="0"/>
          <w:w w:val="82"/>
          <w:u w:val="thick"/>
        </w:rPr>
        <w:t>:</w:t>
      </w:r>
      <w:r>
        <w:rPr>
          <w:rFonts w:ascii="Arial Black" w:cs="Arial Black"/>
          <w:b w:val="0"/>
          <w:bCs w:val="0"/>
          <w:w w:val="82"/>
        </w:rPr>
      </w:r>
    </w:p>
    <w:p>
      <w:pPr>
        <w:pStyle w:val="BodyText"/>
        <w:spacing w:before="104"/>
      </w:pPr>
    </w:p>
    <w:p>
      <w:pPr>
        <w:bidi/>
        <w:spacing w:line="422" w:lineRule="auto" w:before="1"/>
        <w:ind w:right="676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9"/>
          <w:sz w:val="34"/>
          <w:szCs w:val="34"/>
        </w:rPr>
        <w:t>.1</w:t>
      </w:r>
      <w:r>
        <w:rPr>
          <w:rFonts w:ascii="Arial" w:cs="Arial"/>
          <w:b/>
          <w:bCs/>
          <w:w w:val="119"/>
          <w:sz w:val="34"/>
          <w:szCs w:val="34"/>
          <w:rtl/>
        </w:rPr>
        <w:t>دراﺳﺔ</w:t>
      </w:r>
      <w:r>
        <w:rPr>
          <w:rFonts w:ascii="Arial Black" w:cs="Arial Black"/>
          <w:spacing w:val="-37"/>
          <w:w w:val="119"/>
          <w:sz w:val="34"/>
          <w:szCs w:val="34"/>
          <w:rtl/>
        </w:rPr>
        <w:t> </w:t>
      </w:r>
      <w:r>
        <w:rPr>
          <w:rFonts w:ascii="Arial Black" w:cs="Arial Black"/>
          <w:w w:val="119"/>
          <w:sz w:val="34"/>
          <w:szCs w:val="34"/>
        </w:rPr>
        <w:t>45)</w:t>
      </w:r>
      <w:r>
        <w:rPr>
          <w:rFonts w:ascii="Arial Black" w:cs="Arial Black"/>
          <w:spacing w:val="-37"/>
          <w:w w:val="119"/>
          <w:sz w:val="34"/>
          <w:szCs w:val="34"/>
          <w:rtl/>
        </w:rPr>
        <w:t> </w:t>
      </w:r>
      <w:r>
        <w:rPr>
          <w:rFonts w:ascii="Arial Black" w:cs="Arial Black"/>
          <w:w w:val="119"/>
          <w:sz w:val="34"/>
          <w:szCs w:val="34"/>
        </w:rPr>
        <w:t>p.</w:t>
      </w:r>
      <w:r>
        <w:rPr>
          <w:rFonts w:ascii="Arial Black" w:cs="Arial Black"/>
          <w:spacing w:val="-37"/>
          <w:w w:val="119"/>
          <w:sz w:val="34"/>
          <w:szCs w:val="34"/>
          <w:rtl/>
        </w:rPr>
        <w:t> </w:t>
      </w:r>
      <w:r>
        <w:rPr>
          <w:rFonts w:ascii="Arial Black" w:cs="Arial Black"/>
          <w:w w:val="119"/>
          <w:sz w:val="34"/>
          <w:szCs w:val="34"/>
        </w:rPr>
        <w:t>2022,</w:t>
      </w:r>
      <w:r>
        <w:rPr>
          <w:rFonts w:ascii="Arial Black" w:cs="Arial Black"/>
          <w:spacing w:val="-37"/>
          <w:w w:val="119"/>
          <w:sz w:val="34"/>
          <w:szCs w:val="34"/>
          <w:rtl/>
        </w:rPr>
        <w:t> </w:t>
      </w:r>
      <w:r>
        <w:rPr>
          <w:rFonts w:ascii="Arial Black" w:cs="Arial Black"/>
          <w:w w:val="119"/>
          <w:sz w:val="34"/>
          <w:szCs w:val="34"/>
        </w:rPr>
        <w:t>Jones,</w:t>
      </w:r>
      <w:r>
        <w:rPr>
          <w:rFonts w:ascii="Arial Black" w:cs="Arial Black"/>
          <w:spacing w:val="-37"/>
          <w:w w:val="119"/>
          <w:sz w:val="34"/>
          <w:szCs w:val="34"/>
          <w:rtl/>
        </w:rPr>
        <w:t> </w:t>
      </w:r>
      <w:r>
        <w:rPr>
          <w:rFonts w:ascii="Arial Black" w:cs="Arial Black"/>
          <w:w w:val="119"/>
          <w:sz w:val="34"/>
          <w:szCs w:val="34"/>
        </w:rPr>
        <w:t>&amp;</w:t>
      </w:r>
      <w:r>
        <w:rPr>
          <w:rFonts w:ascii="Arial Black" w:cs="Arial Black"/>
          <w:spacing w:val="-37"/>
          <w:w w:val="119"/>
          <w:sz w:val="34"/>
          <w:szCs w:val="34"/>
          <w:rtl/>
        </w:rPr>
        <w:t> </w:t>
      </w:r>
      <w:r>
        <w:rPr>
          <w:rFonts w:ascii="Arial Black" w:cs="Arial Black"/>
          <w:w w:val="119"/>
          <w:sz w:val="34"/>
          <w:szCs w:val="34"/>
        </w:rPr>
        <w:t>:(Smith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ﻫﺪﻓﺖ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اﻟﺪراﺳﺔ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اﺳﺘﻜﺸﺎف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اﻟﻤﻔﺎﻫﻴﻢ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اﻷﺳﺎﺳﻴﺔ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ﻟﻠﻬﻮﻳﺔ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اﻟﺒﻴﺌﺔ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اﻟﺴﻴﺒﺮاﻧﻴﺔ</w:t>
      </w:r>
      <w:r>
        <w:rPr>
          <w:rFonts w:ascii="Arial" w:cs="Arial"/>
          <w:b/>
          <w:bCs/>
          <w:spacing w:val="-15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19"/>
          <w:sz w:val="34"/>
          <w:szCs w:val="34"/>
          <w:rtl/>
        </w:rPr>
        <w:t>اﻟﺤﺪﻳﺜﺔ،</w:t>
      </w:r>
      <w:r>
        <w:rPr>
          <w:rFonts w:ascii="Tahoma" w:cs="Tahoma"/>
          <w:w w:val="119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اﻟﻮﺻﻔﻲ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اﻟﺘﺤﻠﻴﻠﻲ</w:t>
      </w:r>
      <w:r>
        <w:rPr>
          <w:rFonts w:ascii="Arial Black" w:cs="Arial Black"/>
          <w:w w:val="132"/>
          <w:sz w:val="34"/>
          <w:szCs w:val="34"/>
        </w:rPr>
        <w:t>.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وﺗﻮﺻﻠﺖ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ﺗﺸﻜﻞ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اﻟﻜﻴﻨﻮﻧﺔ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اﻟﻔﺮﻳﺪة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ﻟﻠﻤﻨﻈﻤﺔ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ﻋﺒﺮ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اﻟﻤﻨﺼﺎت</w:t>
      </w:r>
      <w:r>
        <w:rPr>
          <w:rFonts w:ascii="Arial" w:cs="Arial"/>
          <w:b/>
          <w:bCs/>
          <w:spacing w:val="-22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اﻟﺸﺒﻜﻴﺔ، </w:t>
      </w:r>
      <w:r>
        <w:rPr>
          <w:rFonts w:ascii="Arial" w:cs="Arial"/>
          <w:b/>
          <w:bCs/>
          <w:w w:val="131"/>
          <w:sz w:val="34"/>
          <w:szCs w:val="34"/>
          <w:rtl/>
        </w:rPr>
        <w:t>وأن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اﺗﺴﺎق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ﻋﻨﺎﺻﺮﻫﺎ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اﻟﺒﺼﺮﻳﺔ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واﻟﺘﻔﺎﻋﻠﻴﺔ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ﻳﻌﺰز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اﻟﻤﺰاﻳﺎ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اﻟﺘﻨﺎﻓﺴﻴﺔ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وﻣﺴﺘﻮﻳﺎت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اﻟﻤﻮﺛﻮﻗﻴﺔ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ﻟﺪى</w:t>
      </w:r>
      <w:r>
        <w:rPr>
          <w:rFonts w:ascii="Arial" w:cs="Arial"/>
          <w:b/>
          <w:bCs/>
          <w:spacing w:val="-13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اﻟﻌﻤﻼء</w:t>
      </w:r>
      <w:r>
        <w:rPr>
          <w:rFonts w:ascii="Arial Black" w:cs="Arial Black"/>
          <w:w w:val="131"/>
          <w:sz w:val="34"/>
          <w:szCs w:val="34"/>
        </w:rPr>
        <w:t>.</w:t>
      </w:r>
    </w:p>
    <w:p>
      <w:pPr>
        <w:bidi/>
        <w:spacing w:line="422" w:lineRule="auto" w:before="6"/>
        <w:ind w:right="416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5"/>
          <w:sz w:val="34"/>
          <w:szCs w:val="34"/>
        </w:rPr>
        <w:t>.2</w:t>
      </w:r>
      <w:r>
        <w:rPr>
          <w:rFonts w:ascii="Arial" w:cs="Arial"/>
          <w:b/>
          <w:bCs/>
          <w:w w:val="125"/>
          <w:sz w:val="34"/>
          <w:szCs w:val="34"/>
          <w:rtl/>
        </w:rPr>
        <w:t>دراﺳﺔ</w:t>
      </w:r>
      <w:r>
        <w:rPr>
          <w:rFonts w:ascii="Arial Black" w:cs="Arial Black"/>
          <w:spacing w:val="-47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)</w:t>
      </w:r>
      <w:r>
        <w:rPr>
          <w:rFonts w:ascii="Arial" w:cs="Arial"/>
          <w:b/>
          <w:bCs/>
          <w:w w:val="125"/>
          <w:sz w:val="34"/>
          <w:szCs w:val="34"/>
          <w:rtl/>
        </w:rPr>
        <w:t>أﺑﻮ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اﻟﻔﺮج،</w:t>
      </w:r>
      <w:r>
        <w:rPr>
          <w:rFonts w:ascii="Arial Black" w:cs="Arial Black"/>
          <w:spacing w:val="-47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2023</w:t>
      </w:r>
      <w:r>
        <w:rPr>
          <w:rFonts w:ascii="Arial" w:cs="Arial"/>
          <w:b/>
          <w:bCs/>
          <w:w w:val="125"/>
          <w:sz w:val="34"/>
          <w:szCs w:val="34"/>
          <w:rtl/>
        </w:rPr>
        <w:t>،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ص</w:t>
      </w:r>
      <w:r>
        <w:rPr>
          <w:rFonts w:ascii="Arial Black" w:cs="Arial Black"/>
          <w:spacing w:val="-47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:(58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واﻗﻊ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إدارة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اﻟﻌﻼﻣﺎت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اﻟﻤﻨﺸﺂت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اﻟﺼﻐﺮى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واﻟﻤﺸﺮوﻋﺎت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اﻟﻨﺎﺷﺌﺔ،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ﺑﺎﺳﺘﺨﺪام</w:t>
      </w:r>
      <w:r>
        <w:rPr>
          <w:rFonts w:ascii="Arial" w:cs="Arial"/>
          <w:b/>
          <w:bCs/>
          <w:spacing w:val="-23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ﻣﻨﻬﺞ</w:t>
      </w:r>
      <w:r>
        <w:rPr>
          <w:rFonts w:ascii="Tahoma" w:cs="Tahoma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اﻟﻤﺴﺢ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وأﻇﻬﺮت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أﻫﻤﻴﺔ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ﺗﻜﻤﻦ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ﺑﻨﺎء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اﻻﻧﻄﺒﺎع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اﻟﺬﻫﻨﻲ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اﻷول،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وأن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ﻏﻴﺎب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اﻻﺳﺘﺮاﺗﻴﺠﻴﺔ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اﻟﻤﺤﺪدة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ﻟﻨﺒﺮة</w:t>
      </w:r>
      <w:r>
        <w:rPr>
          <w:rFonts w:ascii="Arial" w:cs="Arial"/>
          <w:b/>
          <w:bCs/>
          <w:spacing w:val="-22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اﻟﺼﻮت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واﻟﺘﻔﺎﻋﻞ ﻳﺆدي إﻟﻰ ﺗﺸﺘﺖ اﻟﻮاﺟﻬﺔ اﻟﺮﻗﻤﻴﺔ ﻟﻠﻤﺸﺮوع</w:t>
      </w:r>
      <w:r>
        <w:rPr>
          <w:rFonts w:ascii="Arial Black" w:cs="Arial Black"/>
          <w:w w:val="131"/>
          <w:sz w:val="34"/>
          <w:szCs w:val="34"/>
        </w:rPr>
        <w:t>.</w:t>
      </w:r>
    </w:p>
    <w:p>
      <w:pPr>
        <w:bidi/>
        <w:spacing w:line="422" w:lineRule="auto" w:before="6"/>
        <w:ind w:right="501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6"/>
          <w:sz w:val="34"/>
          <w:szCs w:val="34"/>
        </w:rPr>
        <w:t>.3</w:t>
      </w:r>
      <w:r>
        <w:rPr>
          <w:rFonts w:ascii="Arial" w:cs="Arial"/>
          <w:b/>
          <w:bCs/>
          <w:w w:val="116"/>
          <w:sz w:val="34"/>
          <w:szCs w:val="34"/>
          <w:rtl/>
        </w:rPr>
        <w:t>دراﺳﺔ</w:t>
      </w:r>
      <w:r>
        <w:rPr>
          <w:rFonts w:ascii="Arial Black" w:cs="Arial Black"/>
          <w:spacing w:val="26"/>
          <w:w w:val="116"/>
          <w:sz w:val="34"/>
          <w:szCs w:val="34"/>
          <w:rtl/>
        </w:rPr>
        <w:t> </w:t>
      </w:r>
      <w:r>
        <w:rPr>
          <w:rFonts w:ascii="Arial Black" w:cs="Arial Black"/>
          <w:w w:val="116"/>
          <w:sz w:val="34"/>
          <w:szCs w:val="34"/>
        </w:rPr>
        <w:t>82)</w:t>
      </w:r>
      <w:r>
        <w:rPr>
          <w:rFonts w:ascii="Arial Black" w:cs="Arial Black"/>
          <w:spacing w:val="26"/>
          <w:w w:val="116"/>
          <w:sz w:val="34"/>
          <w:szCs w:val="34"/>
          <w:rtl/>
        </w:rPr>
        <w:t> </w:t>
      </w:r>
      <w:r>
        <w:rPr>
          <w:rFonts w:ascii="Arial Black" w:cs="Arial Black"/>
          <w:w w:val="116"/>
          <w:sz w:val="34"/>
          <w:szCs w:val="34"/>
        </w:rPr>
        <w:t>p.</w:t>
      </w:r>
      <w:r>
        <w:rPr>
          <w:rFonts w:ascii="Arial Black" w:cs="Arial Black"/>
          <w:spacing w:val="26"/>
          <w:w w:val="116"/>
          <w:sz w:val="34"/>
          <w:szCs w:val="34"/>
          <w:rtl/>
        </w:rPr>
        <w:t> </w:t>
      </w:r>
      <w:r>
        <w:rPr>
          <w:rFonts w:ascii="Arial Black" w:cs="Arial Black"/>
          <w:w w:val="116"/>
          <w:sz w:val="34"/>
          <w:szCs w:val="34"/>
        </w:rPr>
        <w:t>2021,</w:t>
      </w:r>
      <w:r>
        <w:rPr>
          <w:rFonts w:ascii="Arial Black" w:cs="Arial Black"/>
          <w:spacing w:val="26"/>
          <w:w w:val="116"/>
          <w:sz w:val="34"/>
          <w:szCs w:val="34"/>
          <w:rtl/>
        </w:rPr>
        <w:t> </w:t>
      </w:r>
      <w:r>
        <w:rPr>
          <w:rFonts w:ascii="Arial Black" w:cs="Arial Black"/>
          <w:w w:val="116"/>
          <w:sz w:val="34"/>
          <w:szCs w:val="34"/>
        </w:rPr>
        <w:t>:(Brown,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رﻛﺰت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اﻟﻌﻨﺎﺻﺮ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اﻟﻤﺸﻜﻠﺔ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ﻟﻠﻬﻮﻳﺔ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ﻣﻊ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اﻟﺘﺮﻛﻴﺰ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اﻟﺒُﻌﺪ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اﻟﺒﺼﺮي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وﺗﺠﺮﺑﺔ</w:t>
      </w:r>
      <w:r>
        <w:rPr>
          <w:rFonts w:ascii="Arial" w:cs="Arial"/>
          <w:b/>
          <w:bCs/>
          <w:spacing w:val="40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16"/>
          <w:sz w:val="34"/>
          <w:szCs w:val="34"/>
          <w:rtl/>
        </w:rPr>
        <w:t>اﻟﻤﺴﺘﺨﺪم</w:t>
      </w:r>
      <w:r>
        <w:rPr>
          <w:rFonts w:ascii="Arial Black" w:cs="Arial Black"/>
          <w:spacing w:val="26"/>
          <w:w w:val="116"/>
          <w:sz w:val="34"/>
          <w:szCs w:val="34"/>
          <w:rtl/>
        </w:rPr>
        <w:t> </w:t>
      </w:r>
      <w:r>
        <w:rPr>
          <w:rFonts w:ascii="Arial Black" w:cs="Arial Black"/>
          <w:w w:val="116"/>
          <w:sz w:val="34"/>
          <w:szCs w:val="34"/>
        </w:rPr>
        <w:t>(UX)</w:t>
      </w:r>
      <w:r>
        <w:rPr>
          <w:rFonts w:ascii="Arial" w:cs="Arial"/>
          <w:b/>
          <w:bCs/>
          <w:w w:val="116"/>
          <w:sz w:val="34"/>
          <w:szCs w:val="34"/>
          <w:rtl/>
        </w:rPr>
        <w:t>،</w:t>
      </w:r>
      <w:r>
        <w:rPr>
          <w:rFonts w:ascii="Tahoma" w:cs="Tahoma"/>
          <w:w w:val="116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اﻟﻤﻴﺪاﻧﻲ</w:t>
      </w:r>
      <w:r>
        <w:rPr>
          <w:rFonts w:ascii="Arial Black" w:cs="Arial Black"/>
          <w:w w:val="131"/>
          <w:sz w:val="34"/>
          <w:szCs w:val="34"/>
        </w:rPr>
        <w:t>.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وأﻛﺪت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ﻧﺘﺎﺋﺠﻬﺎ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اﻟﺘﻮاﻓﻖ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اﻟﺒﺼﺮي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واﻟﺘﺼﻤﻴﻤﻲ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ﻋﺒﺮ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ﻣﺨﺘﻠﻒ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اﻟﻤﻨﺼﺎت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ﻳُﻌﺪ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ﻋﻨﺼﺮاً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ﺟﻮﻫﺮﻳﺎً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ﻳﺰﻳﺪ</w:t>
      </w:r>
      <w:r>
        <w:rPr>
          <w:rFonts w:ascii="Arial" w:cs="Arial"/>
          <w:b/>
          <w:bCs/>
          <w:spacing w:val="-29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ﻣﻦ </w:t>
      </w:r>
      <w:r>
        <w:rPr>
          <w:rFonts w:ascii="Arial" w:cs="Arial"/>
          <w:b/>
          <w:bCs/>
          <w:w w:val="134"/>
          <w:sz w:val="34"/>
          <w:szCs w:val="34"/>
          <w:rtl/>
        </w:rPr>
        <w:t>ﻣﻌﺪﻻت ﺗﺬﻛﺮ اﻟﻌﻼﻣﺔ اﻟﺘﺠﺎرﻳﺔ واﺳﺘﺒﻘﺎء اﻟﻌﻤﻼء</w:t>
      </w:r>
      <w:r>
        <w:rPr>
          <w:rFonts w:ascii="Arial Black" w:cs="Arial Black"/>
          <w:w w:val="134"/>
          <w:sz w:val="34"/>
          <w:szCs w:val="34"/>
        </w:rPr>
        <w:t>.</w:t>
      </w:r>
    </w:p>
    <w:p>
      <w:pPr>
        <w:bidi/>
        <w:spacing w:line="422" w:lineRule="auto" w:before="7"/>
        <w:ind w:right="457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6"/>
          <w:sz w:val="34"/>
          <w:szCs w:val="34"/>
        </w:rPr>
        <w:t>.4</w:t>
      </w:r>
      <w:r>
        <w:rPr>
          <w:rFonts w:ascii="Arial" w:cs="Arial"/>
          <w:b/>
          <w:bCs/>
          <w:w w:val="126"/>
          <w:sz w:val="34"/>
          <w:szCs w:val="34"/>
          <w:rtl/>
        </w:rPr>
        <w:t>دراﺳﺔ</w:t>
      </w:r>
      <w:r>
        <w:rPr>
          <w:rFonts w:ascii="Arial Black" w:cs="Arial Black"/>
          <w:spacing w:val="-48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)</w:t>
      </w:r>
      <w:r>
        <w:rPr>
          <w:rFonts w:ascii="Arial" w:cs="Arial"/>
          <w:b/>
          <w:bCs/>
          <w:w w:val="126"/>
          <w:sz w:val="34"/>
          <w:szCs w:val="34"/>
          <w:rtl/>
        </w:rPr>
        <w:t>اﻟﻌﺘﻴﺒﻲ،</w:t>
      </w:r>
      <w:r>
        <w:rPr>
          <w:rFonts w:ascii="Arial Black" w:cs="Arial Black"/>
          <w:spacing w:val="-48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2024</w:t>
      </w:r>
      <w:r>
        <w:rPr>
          <w:rFonts w:ascii="Arial" w:cs="Arial"/>
          <w:b/>
          <w:bCs/>
          <w:w w:val="126"/>
          <w:sz w:val="34"/>
          <w:szCs w:val="34"/>
          <w:rtl/>
        </w:rPr>
        <w:t>،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ص</w:t>
      </w:r>
      <w:r>
        <w:rPr>
          <w:rFonts w:ascii="Arial Black" w:cs="Arial Black"/>
          <w:spacing w:val="-48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:(102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ﺑﺤﺜﺖ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اﻻﺳﺘﺮاﺗﻴﺠﻴﺎت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اﻻﺗﺼﺎﻟﻴﺔ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وﻧﺒﺮة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اﻟﺼﻮت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ﻛﻌﻨﺼﺮ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رﺋﻴﺲ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اﻟﺤﺪﻳﺜﺔ،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5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ﻋﻠﻰ</w:t>
      </w:r>
      <w:r>
        <w:rPr>
          <w:rFonts w:ascii="Tahoma" w:cs="Tahoma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اﻟﻮﺻﻔﻲ</w:t>
      </w:r>
      <w:r>
        <w:rPr>
          <w:rFonts w:ascii="Arial Black" w:cs="Arial Black"/>
          <w:w w:val="132"/>
          <w:sz w:val="34"/>
          <w:szCs w:val="34"/>
        </w:rPr>
        <w:t>.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وأﺛﺒﺘﺖ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ﺻﻴﺎﻏﺔ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ﻧﺒﺮة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ﺗﻮاﺻﻠﻴﺔ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وودﻳﺔ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وﺗﻔﺎﻋﻠﻴﺔ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ﺗﻌﺰز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اﻟﻘﻴﻤﺔ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اﻟﺘﻨﺎﻓﺴﻴﺔ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ﻟﻠﻤﺆﺳﺴﺔ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وﺗﺮﻓﻊ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ﻣﻦ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ﻣﺴﺘﻮﻳﺎت</w:t>
      </w:r>
      <w:r>
        <w:rPr>
          <w:rFonts w:ascii="Arial" w:cs="Arial"/>
          <w:b/>
          <w:bCs/>
          <w:spacing w:val="-19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اﻟﻮﻻء </w:t>
      </w:r>
      <w:r>
        <w:rPr>
          <w:rFonts w:ascii="Arial" w:cs="Arial"/>
          <w:b/>
          <w:bCs/>
          <w:w w:val="130"/>
          <w:sz w:val="34"/>
          <w:szCs w:val="34"/>
          <w:rtl/>
        </w:rPr>
        <w:t>واﻟﺘﻔﺎﻋﻞ اﻟﻤﺒﺎﺷﺮ ﻋﺒﺮ ﻣﻨﺼﺎت اﻟﺘﻮاﺻﻞ اﻻﺟﺘﻤﺎﻋﻲ</w:t>
      </w:r>
      <w:r>
        <w:rPr>
          <w:rFonts w:ascii="Arial Black" w:cs="Arial Black"/>
          <w:w w:val="130"/>
          <w:sz w:val="34"/>
          <w:szCs w:val="34"/>
        </w:rPr>
        <w:t>.</w:t>
      </w:r>
    </w:p>
    <w:p>
      <w:pPr>
        <w:bidi/>
        <w:spacing w:line="468" w:lineRule="auto" w:before="6"/>
        <w:ind w:right="1461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7"/>
          <w:sz w:val="34"/>
          <w:szCs w:val="34"/>
        </w:rPr>
        <w:t>.5</w:t>
      </w:r>
      <w:r>
        <w:rPr>
          <w:rFonts w:ascii="Arial" w:cs="Arial"/>
          <w:b/>
          <w:bCs/>
          <w:w w:val="117"/>
          <w:sz w:val="34"/>
          <w:szCs w:val="34"/>
          <w:rtl/>
        </w:rPr>
        <w:t>دراﺳﺔ</w:t>
      </w:r>
      <w:r>
        <w:rPr>
          <w:rFonts w:ascii="Arial Black" w:cs="Arial Black"/>
          <w:spacing w:val="-37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110)</w:t>
      </w:r>
      <w:r>
        <w:rPr>
          <w:rFonts w:ascii="Arial Black" w:cs="Arial Black"/>
          <w:spacing w:val="-37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p.</w:t>
      </w:r>
      <w:r>
        <w:rPr>
          <w:rFonts w:ascii="Arial Black" w:cs="Arial Black"/>
          <w:spacing w:val="-37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2023,</w:t>
      </w:r>
      <w:r>
        <w:rPr>
          <w:rFonts w:ascii="Arial Black" w:cs="Arial Black"/>
          <w:spacing w:val="-37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Davis,</w:t>
      </w:r>
      <w:r>
        <w:rPr>
          <w:rFonts w:ascii="Arial Black" w:cs="Arial Black"/>
          <w:spacing w:val="-37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&amp;</w:t>
      </w:r>
      <w:r>
        <w:rPr>
          <w:rFonts w:ascii="Arial Black" w:cs="Arial Black"/>
          <w:spacing w:val="-37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:(Miller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اﺳﺘﻬﺪﻓﺖ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ﻗﻴﺎس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أﺛﺮ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اﻟﻤﺤﺘﻮى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اﻟﺮﻗﻤﻲ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ذي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اﻟﻘﻴﻤﺔ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ﻛﺄﺣﺪ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اﻟﻤﻜﻮﻧﺎت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اﻟﺮﺋﻴﺴﻴﺔ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ﻟﻠﻬﻮﻳﺔ</w:t>
      </w:r>
      <w:r>
        <w:rPr>
          <w:rFonts w:ascii="Arial" w:cs="Arial"/>
          <w:b/>
          <w:bCs/>
          <w:spacing w:val="-15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اﻟﺮﻗﻤﻴﺔ،</w:t>
      </w:r>
      <w:r>
        <w:rPr>
          <w:rFonts w:ascii="Tahoma" w:cs="Tahoma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وﺗﻮﺻﻠﺖ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ﺑﺎﺳﺘﺨﺪام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ﻣﻨﻬﺞ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اﻟﺘﺤﻠﻴﻞ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اﻟﻤﺤﺘﻮى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اﻟﺘﺜﻘﻴﻔﻲ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واﻟﺘﻌﻠﻴﻤﻲ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ﻳﺮﺳﺦ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ﺳﻠﻄﺔ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وﻣﻮﺛﻮﻗﻴﺔ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اﻟﻤﻨﺸﺄة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ﻣﺠﺎﻟﺘﻬﺎ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وﻳﻤﻨﺤﻬﺎ</w:t>
      </w:r>
      <w:r>
        <w:rPr>
          <w:rFonts w:ascii="Arial" w:cs="Arial"/>
          <w:b/>
          <w:bCs/>
          <w:spacing w:val="-3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ﻣﻴﺰة </w:t>
      </w:r>
      <w:r>
        <w:rPr>
          <w:rFonts w:ascii="Arial" w:cs="Arial"/>
          <w:b/>
          <w:bCs/>
          <w:w w:val="138"/>
          <w:sz w:val="34"/>
          <w:szCs w:val="34"/>
          <w:rtl/>
        </w:rPr>
        <w:t>ﺗﻨﺎﻓﺴﻴﺔ ﻣﺴﺘﺪاﻣﺔ</w:t>
      </w:r>
      <w:r>
        <w:rPr>
          <w:rFonts w:ascii="Arial Black" w:cs="Arial Black"/>
          <w:w w:val="138"/>
          <w:sz w:val="34"/>
          <w:szCs w:val="34"/>
        </w:rPr>
        <w:t>.</w:t>
      </w:r>
    </w:p>
    <w:p>
      <w:pPr>
        <w:bidi/>
        <w:spacing w:line="385" w:lineRule="exact" w:before="0"/>
        <w:ind w:right="614" w:left="1237" w:firstLine="0"/>
        <w:jc w:val="left"/>
        <w:rPr>
          <w:rFonts w:ascii="Arial" w:cs="Arial"/>
          <w:b/>
          <w:bCs/>
          <w:sz w:val="34"/>
          <w:szCs w:val="34"/>
        </w:rPr>
      </w:pPr>
      <w:r>
        <w:rPr>
          <w:rFonts w:ascii="Tahoma" w:cs="Tahoma"/>
          <w:w w:val="115"/>
          <w:sz w:val="34"/>
          <w:szCs w:val="34"/>
        </w:rPr>
        <w:t>.6</w:t>
      </w:r>
      <w:r>
        <w:rPr>
          <w:rFonts w:ascii="Arial" w:cs="Arial"/>
          <w:b/>
          <w:bCs/>
          <w:w w:val="115"/>
          <w:sz w:val="34"/>
          <w:szCs w:val="34"/>
          <w:rtl/>
        </w:rPr>
        <w:t>دراﺳﺔ</w:t>
      </w:r>
      <w:r>
        <w:rPr>
          <w:rFonts w:ascii="Arial Black" w:cs="Arial Black"/>
          <w:spacing w:val="-41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208)</w:t>
      </w:r>
      <w:r>
        <w:rPr>
          <w:rFonts w:ascii="Arial Black" w:cs="Arial Black"/>
          <w:spacing w:val="-40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p.</w:t>
      </w:r>
      <w:r>
        <w:rPr>
          <w:rFonts w:ascii="Arial Black" w:cs="Arial Black"/>
          <w:spacing w:val="-41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2023,</w:t>
      </w:r>
      <w:r>
        <w:rPr>
          <w:rFonts w:ascii="Arial Black" w:cs="Arial Black"/>
          <w:spacing w:val="-41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Thompson,</w:t>
      </w:r>
      <w:r>
        <w:rPr>
          <w:rFonts w:ascii="Arial Black" w:cs="Arial Black"/>
          <w:spacing w:val="-41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&amp;</w:t>
      </w:r>
      <w:r>
        <w:rPr>
          <w:rFonts w:ascii="Arial Black" w:cs="Arial Black"/>
          <w:spacing w:val="-41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:(Harris</w:t>
      </w:r>
      <w:r>
        <w:rPr>
          <w:rFonts w:ascii="Arial" w:cs="Arial"/>
          <w:b/>
          <w:bCs/>
          <w:spacing w:val="-18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ﺗﻘﺼﺖ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دور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اﻟﻤﻮﺣﺪة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ﺑﻨﺎء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ﺛﻘﺔ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اﻟﻤﺴﺘﻬﻠﻚ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ﺗﺠﺎه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اﻟﺸﺮﻛﺎت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اﻟﻨﺎﺷﺌﺔ</w:t>
      </w:r>
      <w:r>
        <w:rPr>
          <w:rFonts w:ascii="Arial" w:cs="Arial"/>
          <w:b/>
          <w:bCs/>
          <w:spacing w:val="-19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ﻓ</w:t>
      </w:r>
      <w:r>
        <w:rPr>
          <w:rFonts w:ascii="Arial" w:cs="Arial"/>
          <w:b/>
          <w:bCs/>
          <w:w w:val="115"/>
          <w:sz w:val="34"/>
          <w:szCs w:val="34"/>
          <w:rtl/>
        </w:rPr>
        <w:t>ﻲ</w:t>
      </w:r>
    </w:p>
    <w:p>
      <w:pPr>
        <w:bidi/>
        <w:spacing w:line="422" w:lineRule="auto" w:before="366"/>
        <w:ind w:right="446" w:left="1555" w:hanging="1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w w:val="134"/>
          <w:sz w:val="34"/>
          <w:szCs w:val="34"/>
          <w:rtl/>
        </w:rPr>
        <w:t>ﻣﺮاﺣﻠﻬﺎ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اﻷوﻟﻰ،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اﻻﺳﺘﺒﻴﺎن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ﻛﺄداة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ﺟﻤﻊ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ﺑﻴﺎﻧﺎت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وأوﺿﺤﺖ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وﺟﻮد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أﺛﺮ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إﻳﺠﺎﺑﻲ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دال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إﺣﺼﺎﺋﻴﺎً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ﺑﻴﻦ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31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اﻟﻤﻨﻈﻤﺔ </w:t>
      </w:r>
      <w:r>
        <w:rPr>
          <w:rFonts w:ascii="Arial" w:cs="Arial"/>
          <w:b/>
          <w:bCs/>
          <w:w w:val="130"/>
          <w:sz w:val="34"/>
          <w:szCs w:val="34"/>
          <w:rtl/>
        </w:rPr>
        <w:t>وارﺗﻔﺎع ﻣﻌﺪﻻت اﻟﺜﻘﺔ واﻟﻘﺒﻮل ﻟﺪى اﻟﺠﻤﻬﻮر اﻟﻤﺴﺘﻬﺪف</w:t>
      </w:r>
      <w:r>
        <w:rPr>
          <w:rFonts w:ascii="Arial Black" w:cs="Arial Black"/>
          <w:w w:val="130"/>
          <w:sz w:val="34"/>
          <w:szCs w:val="34"/>
        </w:rPr>
        <w:t>.</w:t>
      </w:r>
    </w:p>
    <w:p>
      <w:pPr>
        <w:bidi/>
        <w:spacing w:line="422" w:lineRule="auto" w:before="4"/>
        <w:ind w:right="637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5"/>
          <w:sz w:val="34"/>
          <w:szCs w:val="34"/>
        </w:rPr>
        <w:t>.7</w:t>
      </w:r>
      <w:r>
        <w:rPr>
          <w:rFonts w:ascii="Arial" w:cs="Arial"/>
          <w:b/>
          <w:bCs/>
          <w:w w:val="125"/>
          <w:sz w:val="34"/>
          <w:szCs w:val="34"/>
          <w:rtl/>
        </w:rPr>
        <w:t>دراﺳﺔ</w:t>
      </w:r>
      <w:r>
        <w:rPr>
          <w:rFonts w:ascii="Arial Black" w:cs="Arial Black"/>
          <w:spacing w:val="-25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)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اﻟﺠﻬﻨﻲ،</w:t>
      </w:r>
      <w:r>
        <w:rPr>
          <w:rFonts w:ascii="Arial Black" w:cs="Arial Black"/>
          <w:spacing w:val="-25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2025</w:t>
      </w:r>
      <w:r>
        <w:rPr>
          <w:rFonts w:ascii="Arial" w:cs="Arial"/>
          <w:b/>
          <w:bCs/>
          <w:w w:val="125"/>
          <w:sz w:val="34"/>
          <w:szCs w:val="34"/>
          <w:rtl/>
        </w:rPr>
        <w:t>،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ص</w:t>
      </w:r>
      <w:r>
        <w:rPr>
          <w:rFonts w:ascii="Arial Black" w:cs="Arial Black"/>
          <w:spacing w:val="-25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:(104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أﺑﻌﺎد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وﻣﺆﺷﺮات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ﻗﻴﺎس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أداﺋﻬﺎ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اﻟﺘﺴﻮﻳﻘﻲ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اﻟﺒﻴﺌﺔ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اﻻﺳﺘﺜﻤﺎرﻳﺔ،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1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ﻋﻠﻰ</w:t>
      </w:r>
      <w:r>
        <w:rPr>
          <w:rFonts w:ascii="Tahoma" w:cs="Tahoma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اﻟﻤﺴﺤﻲ</w:t>
      </w:r>
      <w:r>
        <w:rPr>
          <w:rFonts w:ascii="Arial Black" w:cs="Arial Black"/>
          <w:w w:val="133"/>
          <w:sz w:val="34"/>
          <w:szCs w:val="34"/>
        </w:rPr>
        <w:t>.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وأﺷﺎرت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اﻟﺘﻜﺎﻣﻞ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ﺑﻴﻦ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اﻟﻌﻨﺎﺻﺮ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اﻟﺒﺼﺮﻳﺔ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واﻟﻘﻴﻤﻴﺔ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ﻟﻠﻬﻮﻳﺔ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ﻳﺴﺎﻫﻢ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ﺧﻔﺾ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ﺗﻜﺎﻟﻴﻒ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اﻻﺳﺘﺤﻮاذ</w:t>
      </w:r>
      <w:r>
        <w:rPr>
          <w:rFonts w:ascii="Arial" w:cs="Arial"/>
          <w:b/>
          <w:bCs/>
          <w:spacing w:val="-2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 اﻟﻌﻤﻼء اﻟﺠﺪد</w:t>
      </w:r>
      <w:r>
        <w:rPr>
          <w:rFonts w:ascii="Arial Black" w:cs="Arial Black"/>
          <w:w w:val="133"/>
          <w:sz w:val="34"/>
          <w:szCs w:val="34"/>
        </w:rPr>
        <w:t>.</w:t>
      </w:r>
    </w:p>
    <w:p>
      <w:pPr>
        <w:bidi/>
        <w:spacing w:line="422" w:lineRule="auto" w:before="7"/>
        <w:ind w:right="888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8"/>
          <w:sz w:val="34"/>
          <w:szCs w:val="34"/>
        </w:rPr>
        <w:t>.8</w:t>
      </w:r>
      <w:r>
        <w:rPr>
          <w:rFonts w:ascii="Arial" w:cs="Arial"/>
          <w:b/>
          <w:bCs/>
          <w:w w:val="118"/>
          <w:sz w:val="34"/>
          <w:szCs w:val="34"/>
          <w:rtl/>
        </w:rPr>
        <w:t>دراﺳﺔ</w:t>
      </w:r>
      <w:r>
        <w:rPr>
          <w:rFonts w:ascii="Arial Black" w:cs="Arial Black"/>
          <w:spacing w:val="-41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205)</w:t>
      </w:r>
      <w:r>
        <w:rPr>
          <w:rFonts w:ascii="Arial Black" w:cs="Arial Black"/>
          <w:spacing w:val="-41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p.</w:t>
      </w:r>
      <w:r>
        <w:rPr>
          <w:rFonts w:ascii="Arial Black" w:cs="Arial Black"/>
          <w:spacing w:val="-41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2024,</w:t>
      </w:r>
      <w:r>
        <w:rPr>
          <w:rFonts w:ascii="Arial Black" w:cs="Arial Black"/>
          <w:spacing w:val="-41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Zhang,</w:t>
      </w:r>
      <w:r>
        <w:rPr>
          <w:rFonts w:ascii="Arial Black" w:cs="Arial Black"/>
          <w:spacing w:val="-41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&amp;</w:t>
      </w:r>
      <w:r>
        <w:rPr>
          <w:rFonts w:ascii="Arial Black" w:cs="Arial Black"/>
          <w:spacing w:val="-41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:(Chen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ﻓﺤﺼﺖ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اﻟﻌﻼﻗﺔ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ﺑﻴﻦ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اﻷﺻﻮل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اﻟﻤﺘﻤﺜﻠﺔ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واﻟﻤﻴﺰة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اﻟﺘﻨﺎﻓﺴﻴﺔ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ﻟﻠﺸﺮﻛﺎت،</w:t>
      </w:r>
      <w:r>
        <w:rPr>
          <w:rFonts w:ascii="Tahoma" w:cs="Tahoma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ﻣﻌﺘﻤﺪة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اﻟﺘﺤﻠﻴﻠﻲ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وأﻛﺪت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ﻗﻮة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اﻟﻮاﺟﻬﺔ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واﺣﺘﺮاﻓﻴﺘﻬﺎ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ﻳﻤﻨﺤﺎن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اﻟﻤﺸﺮوع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اﻟﻨﺎﺷﺊ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ﻗﺪرة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ﺗﻔﺎوﺿﻴﺔ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أﻛﺒﺮ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وﻣﻴﺰة </w:t>
      </w:r>
      <w:r>
        <w:rPr>
          <w:rFonts w:ascii="Arial" w:cs="Arial"/>
          <w:b/>
          <w:bCs/>
          <w:w w:val="135"/>
          <w:sz w:val="34"/>
          <w:szCs w:val="34"/>
          <w:rtl/>
        </w:rPr>
        <w:t>ﺗﻨﺎﻓﺴﻴﺔ ﺗﺘﻔﻮق ﻋﻠﻰ اﻟﻤﻨﺎﻓﺴﻴﻦ اﻟﺘﻘﻠﻴﺪﻳﻴﻦ</w:t>
      </w:r>
      <w:r>
        <w:rPr>
          <w:rFonts w:ascii="Arial Black" w:cs="Arial Black"/>
          <w:w w:val="135"/>
          <w:sz w:val="34"/>
          <w:szCs w:val="34"/>
        </w:rPr>
        <w:t>.</w:t>
      </w:r>
    </w:p>
    <w:p>
      <w:pPr>
        <w:bidi/>
        <w:spacing w:line="422" w:lineRule="auto" w:before="6"/>
        <w:ind w:right="1002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2"/>
          <w:sz w:val="34"/>
          <w:szCs w:val="34"/>
        </w:rPr>
        <w:t>.9</w:t>
      </w:r>
      <w:r>
        <w:rPr>
          <w:rFonts w:ascii="Arial" w:cs="Arial"/>
          <w:b/>
          <w:bCs/>
          <w:w w:val="122"/>
          <w:sz w:val="34"/>
          <w:szCs w:val="34"/>
          <w:rtl/>
        </w:rPr>
        <w:t>دراﺳﺔ</w:t>
      </w:r>
      <w:r>
        <w:rPr>
          <w:rFonts w:ascii="Arial Black" w:cs="Arial Black"/>
          <w:spacing w:val="-44"/>
          <w:w w:val="122"/>
          <w:sz w:val="34"/>
          <w:szCs w:val="34"/>
          <w:rtl/>
        </w:rPr>
        <w:t> </w:t>
      </w:r>
      <w:r>
        <w:rPr>
          <w:rFonts w:ascii="Arial Black" w:cs="Arial Black"/>
          <w:w w:val="122"/>
          <w:sz w:val="34"/>
          <w:szCs w:val="34"/>
        </w:rPr>
        <w:t>88)</w:t>
      </w:r>
      <w:r>
        <w:rPr>
          <w:rFonts w:ascii="Arial Black" w:cs="Arial Black"/>
          <w:spacing w:val="-43"/>
          <w:w w:val="122"/>
          <w:sz w:val="34"/>
          <w:szCs w:val="34"/>
          <w:rtl/>
        </w:rPr>
        <w:t> </w:t>
      </w:r>
      <w:r>
        <w:rPr>
          <w:rFonts w:ascii="Arial Black" w:cs="Arial Black"/>
          <w:w w:val="122"/>
          <w:sz w:val="34"/>
          <w:szCs w:val="34"/>
        </w:rPr>
        <w:t>p.</w:t>
      </w:r>
      <w:r>
        <w:rPr>
          <w:rFonts w:ascii="Arial Black" w:cs="Arial Black"/>
          <w:spacing w:val="-44"/>
          <w:w w:val="122"/>
          <w:sz w:val="34"/>
          <w:szCs w:val="34"/>
          <w:rtl/>
        </w:rPr>
        <w:t> </w:t>
      </w:r>
      <w:r>
        <w:rPr>
          <w:rFonts w:ascii="Arial Black" w:cs="Arial Black"/>
          <w:w w:val="122"/>
          <w:sz w:val="34"/>
          <w:szCs w:val="34"/>
        </w:rPr>
        <w:t>2023,</w:t>
      </w:r>
      <w:r>
        <w:rPr>
          <w:rFonts w:ascii="Arial Black" w:cs="Arial Black"/>
          <w:spacing w:val="-43"/>
          <w:w w:val="122"/>
          <w:sz w:val="34"/>
          <w:szCs w:val="34"/>
          <w:rtl/>
        </w:rPr>
        <w:t> </w:t>
      </w:r>
      <w:r>
        <w:rPr>
          <w:rFonts w:ascii="Arial Black" w:cs="Arial Black"/>
          <w:w w:val="122"/>
          <w:sz w:val="34"/>
          <w:szCs w:val="34"/>
        </w:rPr>
        <w:t>:(Khafaji,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ﺑﺤﺜﺖ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اﻷﻃﺮ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اﻻﺳﺘﺮاﺗﻴﺠﻴﺔ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ﻹدارة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اﻟﻬﻮﻳﺎت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اﻟﻨﻈﻢ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اﻟﺒﻴﺌﻴﺔ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اﻟﺴﻴﺒﺮاﻧﻴﺔ،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0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22"/>
          <w:sz w:val="34"/>
          <w:szCs w:val="34"/>
          <w:rtl/>
        </w:rPr>
        <w:t>اﻟﻤﻨﻬﺞ</w:t>
      </w:r>
      <w:r>
        <w:rPr>
          <w:rFonts w:ascii="Tahoma" w:cs="Tahoma"/>
          <w:w w:val="122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اﻟﻮﺻﻔﻲ</w:t>
      </w:r>
      <w:r>
        <w:rPr>
          <w:rFonts w:ascii="Arial Black" w:cs="Arial Black"/>
          <w:w w:val="136"/>
          <w:sz w:val="34"/>
          <w:szCs w:val="34"/>
        </w:rPr>
        <w:t>.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وﺗﻮﺻﻠﺖ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اﻟﺘﺤﺪﻳﺚ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اﻟﻤﺴﺘﻤﺮ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واﻻﺳﺘﺠﺎﺑﺔ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اﻟﺴﺮﻳﻌﺔ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ﻟﻠﺘﻐﻴﺮات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اﻟﺘﻘﻨﻴﺔ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ﻳﻤﺜﻼن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ﺑﻌﺪاً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ﺣﺎﺳﻤﺎً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اﻟﺤﻔﺎظ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ﺟﺎذﺑﻴﺔ</w:t>
      </w:r>
      <w:r>
        <w:rPr>
          <w:rFonts w:ascii="Arial" w:cs="Arial"/>
          <w:b/>
          <w:bCs/>
          <w:spacing w:val="-35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اﻟﻬﻮﻳﺔ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اﻟﺮﻗﻤﻴﺔ</w:t>
      </w:r>
      <w:r>
        <w:rPr>
          <w:rFonts w:ascii="Arial Black" w:cs="Arial Black"/>
          <w:w w:val="125"/>
          <w:sz w:val="34"/>
          <w:szCs w:val="34"/>
        </w:rPr>
        <w:t>.</w:t>
      </w:r>
    </w:p>
    <w:p>
      <w:pPr>
        <w:bidi/>
        <w:spacing w:line="422" w:lineRule="auto" w:before="6"/>
        <w:ind w:right="1218" w:left="1555" w:hanging="512"/>
        <w:jc w:val="left"/>
        <w:rPr>
          <w:rFonts w:ascii="Arial" w:cs="Arial"/>
          <w:b/>
          <w:bCs/>
          <w:sz w:val="34"/>
          <w:szCs w:val="34"/>
        </w:rPr>
      </w:pPr>
      <w:r>
        <w:rPr>
          <w:rFonts w:ascii="Tahoma" w:cs="Tahoma"/>
          <w:w w:val="126"/>
          <w:sz w:val="34"/>
          <w:szCs w:val="34"/>
        </w:rPr>
        <w:t>.10</w:t>
      </w:r>
      <w:r>
        <w:rPr>
          <w:rFonts w:ascii="Arial" w:cs="Arial"/>
          <w:b/>
          <w:bCs/>
          <w:w w:val="126"/>
          <w:sz w:val="34"/>
          <w:szCs w:val="34"/>
          <w:rtl/>
        </w:rPr>
        <w:t>دراﺳﺔ</w:t>
      </w:r>
      <w:r>
        <w:rPr>
          <w:rFonts w:ascii="Arial Black" w:cs="Arial Black"/>
          <w:spacing w:val="-37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)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اﻟﺤﺎرﺛﻲ،</w:t>
      </w:r>
      <w:r>
        <w:rPr>
          <w:rFonts w:ascii="Arial Black" w:cs="Arial Black"/>
          <w:spacing w:val="-37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2025</w:t>
      </w:r>
      <w:r>
        <w:rPr>
          <w:rFonts w:ascii="Arial" w:cs="Arial"/>
          <w:b/>
          <w:bCs/>
          <w:w w:val="126"/>
          <w:sz w:val="34"/>
          <w:szCs w:val="34"/>
          <w:rtl/>
        </w:rPr>
        <w:t>،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ص</w:t>
      </w:r>
      <w:r>
        <w:rPr>
          <w:rFonts w:ascii="Arial Black" w:cs="Arial Black"/>
          <w:spacing w:val="-37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:(210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اﺳﺘﻬﺪﻓﺖ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ﺗﺤﻠﻴﻞ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أﺛﺮ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اﻟﺘﺴﻮﻳﻖ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ﻋﺒﺮ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وﺳﺎﺋﻞ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اﻟﺘﻮاﺻﻞ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اﻻﺟﺘﻤﺎﻋﻲ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ﺗﺸﻜﻴﻞ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اﻟﺴﻤﻌﺔ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3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ﻛﺄﺣﺪ</w:t>
      </w:r>
      <w:r>
        <w:rPr>
          <w:rFonts w:ascii="Tahoma" w:cs="Tahoma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ﻣﺨﺮﺟﺎت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اﻟﺮﻗﻤﻴﺔ،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ﺑﺎﺳﺘﺨﺪام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اﻟﻤﺴﺤﻲ</w:t>
      </w:r>
      <w:r>
        <w:rPr>
          <w:rFonts w:ascii="Arial Black" w:cs="Arial Black"/>
          <w:w w:val="133"/>
          <w:sz w:val="34"/>
          <w:szCs w:val="34"/>
        </w:rPr>
        <w:t>.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وأﻇﻬﺮت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اﻻﺳﺘﺜﻤﺎر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اﻟﺘﻮاﺟﺪ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اﻟﺮﻗﻤﻲ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اﻟﻤُﻨﻈﻢ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ﻳﻌﺰز</w:t>
      </w:r>
      <w:r>
        <w:rPr>
          <w:rFonts w:ascii="Arial" w:cs="Arial"/>
          <w:b/>
          <w:bCs/>
          <w:spacing w:val="-35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اﻟﺼﻮرة</w:t>
      </w:r>
      <w:r>
        <w:rPr>
          <w:rFonts w:ascii="Arial" w:cs="Arial"/>
          <w:b/>
          <w:bCs/>
          <w:spacing w:val="-3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اﻟﺬﻫﻨﻴ</w:t>
      </w:r>
      <w:r>
        <w:rPr>
          <w:rFonts w:ascii="Arial" w:cs="Arial"/>
          <w:b/>
          <w:bCs/>
          <w:w w:val="133"/>
          <w:sz w:val="34"/>
          <w:szCs w:val="34"/>
          <w:rtl/>
        </w:rPr>
        <w:t>ﺔ</w:t>
      </w:r>
    </w:p>
    <w:p>
      <w:pPr>
        <w:bidi/>
        <w:spacing w:before="5"/>
        <w:ind w:right="614" w:left="1555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w w:val="132"/>
          <w:sz w:val="34"/>
          <w:szCs w:val="34"/>
          <w:rtl/>
        </w:rPr>
        <w:t>اﻹﻳﺠﺎﺑﻴﺔ</w:t>
      </w:r>
      <w:r>
        <w:rPr>
          <w:rFonts w:ascii="Arial" w:cs="Arial"/>
          <w:b/>
          <w:bCs/>
          <w:spacing w:val="-37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وﻳﺮﺳﺦ</w:t>
      </w:r>
      <w:r>
        <w:rPr>
          <w:rFonts w:ascii="Arial" w:cs="Arial"/>
          <w:b/>
          <w:bCs/>
          <w:spacing w:val="-37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اﻟﻤﻴﺰة</w:t>
      </w:r>
      <w:r>
        <w:rPr>
          <w:rFonts w:ascii="Arial" w:cs="Arial"/>
          <w:b/>
          <w:bCs/>
          <w:spacing w:val="-37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اﻟﺘﻨﺎﻓﺴﻴﺔ</w:t>
      </w:r>
      <w:r>
        <w:rPr>
          <w:rFonts w:ascii="Arial" w:cs="Arial"/>
          <w:b/>
          <w:bCs/>
          <w:spacing w:val="-38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ﻟﻠﻤﺸﺮوع</w:t>
      </w:r>
      <w:r>
        <w:rPr>
          <w:rFonts w:ascii="Arial Black" w:cs="Arial Black"/>
          <w:w w:val="132"/>
          <w:sz w:val="34"/>
          <w:szCs w:val="34"/>
        </w:rPr>
        <w:t>.</w:t>
      </w:r>
    </w:p>
    <w:p>
      <w:pPr>
        <w:spacing w:after="0"/>
        <w:jc w:val="left"/>
        <w:rPr>
          <w:rFonts w:ascii="Arial Black" w:cs="Arial Black"/>
          <w:sz w:val="34"/>
          <w:szCs w:val="34"/>
        </w:rPr>
        <w:sectPr>
          <w:pgSz w:w="22390" w:h="31660"/>
          <w:pgMar w:header="503" w:footer="2090" w:top="3120" w:bottom="2280" w:left="566" w:right="566"/>
        </w:sect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rPr>
          <w:rFonts w:ascii="Arial"/>
          <w:sz w:val="75"/>
        </w:rPr>
      </w:pPr>
    </w:p>
    <w:p>
      <w:pPr>
        <w:pStyle w:val="BodyText"/>
        <w:spacing w:before="772"/>
        <w:rPr>
          <w:rFonts w:ascii="Arial"/>
          <w:sz w:val="75"/>
        </w:rPr>
      </w:pPr>
    </w:p>
    <w:p>
      <w:pPr>
        <w:bidi/>
        <w:spacing w:before="0"/>
        <w:ind w:right="614" w:left="8567" w:firstLine="0"/>
        <w:jc w:val="left"/>
        <w:rPr>
          <w:rFonts w:ascii="Arial Black" w:cs="Arial Black"/>
          <w:sz w:val="75"/>
          <w:szCs w:val="75"/>
        </w:rPr>
      </w:pPr>
      <w:r>
        <w:rPr>
          <w:b/>
          <w:bCs/>
          <w:w w:val="74"/>
          <w:sz w:val="75"/>
          <w:szCs w:val="75"/>
          <w:rtl/>
        </w:rPr>
        <w:t>ﻟﻤﺤﻮر</w:t>
      </w:r>
      <w:r>
        <w:rPr>
          <w:b/>
          <w:bCs/>
          <w:spacing w:val="-138"/>
          <w:w w:val="74"/>
          <w:sz w:val="75"/>
          <w:szCs w:val="75"/>
          <w:rtl/>
        </w:rPr>
        <w:t> </w:t>
      </w:r>
      <w:r>
        <w:rPr>
          <w:b/>
          <w:bCs/>
          <w:w w:val="74"/>
          <w:sz w:val="75"/>
          <w:szCs w:val="75"/>
          <w:rtl/>
        </w:rPr>
        <w:t>اﻟﺜﺎﻧﻲ</w:t>
      </w:r>
      <w:r>
        <w:rPr>
          <w:rFonts w:ascii="Arial Black" w:cs="Arial Black"/>
          <w:w w:val="74"/>
          <w:sz w:val="75"/>
          <w:szCs w:val="75"/>
        </w:rPr>
        <w:t>:</w:t>
      </w:r>
    </w:p>
    <w:p>
      <w:pPr>
        <w:bidi/>
        <w:spacing w:before="187"/>
        <w:ind w:right="614" w:left="610" w:firstLine="0"/>
        <w:jc w:val="left"/>
        <w:rPr>
          <w:b/>
          <w:bCs/>
          <w:sz w:val="75"/>
          <w:szCs w:val="75"/>
        </w:rPr>
      </w:pPr>
      <w:r>
        <w:rPr>
          <w:b/>
          <w:bCs/>
          <w:w w:val="81"/>
          <w:sz w:val="75"/>
          <w:szCs w:val="75"/>
          <w:rtl/>
        </w:rPr>
        <w:t>اﻟﻤﺸﺮوﻋﺎت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اﻟﻨﺎﺷﺌﺔ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ورواد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اﻷﻋﻤﺎل</w:t>
      </w:r>
      <w:r>
        <w:rPr>
          <w:b/>
          <w:bCs/>
          <w:spacing w:val="-166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ﻓﻲ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اﻟﻤﻤﻠﻜﺔ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اﻟﻌﺮﺑﻴﺔ</w:t>
      </w:r>
      <w:r>
        <w:rPr>
          <w:b/>
          <w:bCs/>
          <w:spacing w:val="-166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اﻟﺴﻌﻮدﻳ</w:t>
      </w:r>
      <w:r>
        <w:rPr>
          <w:b/>
          <w:bCs/>
          <w:w w:val="81"/>
          <w:sz w:val="75"/>
          <w:szCs w:val="75"/>
          <w:rtl/>
        </w:rPr>
        <w:t>ﺔ</w:t>
      </w:r>
    </w:p>
    <w:p>
      <w:pPr>
        <w:spacing w:after="0"/>
        <w:jc w:val="left"/>
        <w:rPr>
          <w:b/>
          <w:sz w:val="75"/>
          <w:szCs w:val="75"/>
        </w:rPr>
        <w:sectPr>
          <w:headerReference w:type="default" r:id="rId21"/>
          <w:footerReference w:type="default" r:id="rId22"/>
          <w:pgSz w:w="22390" w:h="31660"/>
          <w:pgMar w:header="519" w:footer="2090" w:top="3440" w:bottom="2280" w:left="566" w:right="566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1"/>
      </w:pPr>
    </w:p>
    <w:p>
      <w:pPr>
        <w:pStyle w:val="BodyText"/>
        <w:bidi/>
        <w:ind w:right="614" w:left="980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u w:val="thick"/>
          <w:rtl/>
        </w:rPr>
        <w:t>اﻟﺪراﺳﺎت</w:t>
      </w:r>
      <w:r>
        <w:rPr>
          <w:spacing w:val="-86"/>
          <w:w w:val="82"/>
          <w:u w:val="thick"/>
          <w:rtl/>
        </w:rPr>
        <w:t> </w:t>
      </w:r>
      <w:r>
        <w:rPr>
          <w:w w:val="82"/>
          <w:u w:val="thick"/>
          <w:rtl/>
        </w:rPr>
        <w:t>اﻟﺴﺎﺑﻘﺔ</w:t>
      </w:r>
      <w:r>
        <w:rPr>
          <w:rFonts w:ascii="Arial Black" w:cs="Arial Black"/>
          <w:b w:val="0"/>
          <w:bCs w:val="0"/>
          <w:w w:val="82"/>
          <w:u w:val="thick"/>
        </w:rPr>
        <w:t>:</w:t>
      </w:r>
      <w:r>
        <w:rPr>
          <w:rFonts w:ascii="Arial Black" w:cs="Arial Black"/>
          <w:b w:val="0"/>
          <w:bCs w:val="0"/>
          <w:w w:val="82"/>
        </w:rPr>
      </w:r>
    </w:p>
    <w:p>
      <w:pPr>
        <w:pStyle w:val="BodyText"/>
        <w:spacing w:before="48"/>
      </w:pPr>
    </w:p>
    <w:p>
      <w:pPr>
        <w:bidi/>
        <w:spacing w:line="422" w:lineRule="auto" w:before="0"/>
        <w:ind w:right="534" w:left="1555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0"/>
          <w:sz w:val="34"/>
          <w:szCs w:val="34"/>
        </w:rPr>
        <w:t>.1</w:t>
      </w:r>
      <w:r>
        <w:rPr>
          <w:rFonts w:ascii="Arial" w:cs="Arial"/>
          <w:b/>
          <w:bCs/>
          <w:w w:val="120"/>
          <w:sz w:val="34"/>
          <w:szCs w:val="34"/>
          <w:rtl/>
        </w:rPr>
        <w:t>دراﺳﺔ</w:t>
      </w:r>
      <w:r>
        <w:rPr>
          <w:rFonts w:ascii="Arial Black" w:cs="Arial Black"/>
          <w:spacing w:val="-36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)</w:t>
      </w:r>
      <w:r>
        <w:rPr>
          <w:rFonts w:ascii="Arial" w:cs="Arial"/>
          <w:b/>
          <w:bCs/>
          <w:w w:val="120"/>
          <w:sz w:val="34"/>
          <w:szCs w:val="34"/>
          <w:rtl/>
        </w:rPr>
        <w:t>اﻟﺰﻫﺮاﻧﻲ،</w:t>
      </w:r>
      <w:r>
        <w:rPr>
          <w:rFonts w:ascii="Arial Black" w:cs="Arial Black"/>
          <w:spacing w:val="-36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2025</w:t>
      </w:r>
      <w:r>
        <w:rPr>
          <w:rFonts w:ascii="Arial" w:cs="Arial"/>
          <w:b/>
          <w:bCs/>
          <w:w w:val="120"/>
          <w:sz w:val="34"/>
          <w:szCs w:val="34"/>
          <w:rtl/>
        </w:rPr>
        <w:t>،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ص</w:t>
      </w:r>
      <w:r>
        <w:rPr>
          <w:rFonts w:ascii="Arial Black" w:cs="Arial Black"/>
          <w:spacing w:val="-36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:(20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أﺛﺮ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اﻟﺘﻤﻜﻴﻦ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اﻟﺤﻜﻮﻣﻲ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وﻣﺒﺎدرات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رؤﻳﺔ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اﻟﻤﻤﻠﻜﺔ</w:t>
      </w:r>
      <w:r>
        <w:rPr>
          <w:rFonts w:ascii="Arial Black" w:cs="Arial Black"/>
          <w:spacing w:val="-36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2030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ﻧﻤﻮ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اﻟﻤﺸﺮوﻋﺎت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اﻟﻨﺎﺷﺌﺔ،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13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ﻋﻠﻰ</w:t>
      </w:r>
      <w:r>
        <w:rPr>
          <w:rFonts w:ascii="Tahoma" w:cs="Tahoma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اﻟﻤﺴﺤﻲ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وﺗﻮﺻﻠﺖ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اﻟﺪﻋﻢ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اﻟﺤﻜﻮﻣﻲ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واﻟﺒﻨﻴﺔ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اﻟﺘﺤﺘﻴﺔ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اﻟﺘﻘﻨﻴﺔ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اﻟﻤﺘﻘﺪﻣﺔ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أﺗﺎﺣﺎ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ﻟﺮواد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اﻟﺒﻴﺌﺔ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اﻟﺨﺼﺒﺔ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ﻟﻠﺮﻗﻤﻨﺔ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واﻟﺘﻮﺳﻊ اﻟﻤﻴﺪاﻧﻲ</w:t>
      </w:r>
      <w:r>
        <w:rPr>
          <w:rFonts w:ascii="Arial Black" w:cs="Arial Black"/>
          <w:w w:val="131"/>
          <w:sz w:val="34"/>
          <w:szCs w:val="34"/>
        </w:rPr>
        <w:t>.</w:t>
      </w:r>
    </w:p>
    <w:p>
      <w:pPr>
        <w:bidi/>
        <w:spacing w:line="494" w:lineRule="auto" w:before="41"/>
        <w:ind w:right="726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19"/>
          <w:sz w:val="34"/>
          <w:szCs w:val="34"/>
        </w:rPr>
        <w:t>.2</w:t>
      </w:r>
      <w:r>
        <w:rPr>
          <w:rFonts w:ascii="Microsoft Sans Serif" w:cs="Microsoft Sans Serif"/>
          <w:w w:val="119"/>
          <w:sz w:val="34"/>
          <w:szCs w:val="34"/>
          <w:rtl/>
        </w:rPr>
        <w:t>دراﺳﺔ</w:t>
      </w:r>
      <w:r>
        <w:rPr>
          <w:rFonts w:ascii="Tahoma" w:cs="Tahoma"/>
          <w:spacing w:val="-29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115)</w:t>
      </w:r>
      <w:r>
        <w:rPr>
          <w:rFonts w:ascii="Tahoma" w:cs="Tahoma"/>
          <w:spacing w:val="-29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p.</w:t>
      </w:r>
      <w:r>
        <w:rPr>
          <w:rFonts w:ascii="Tahoma" w:cs="Tahoma"/>
          <w:spacing w:val="-29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2024,</w:t>
      </w:r>
      <w:r>
        <w:rPr>
          <w:rFonts w:ascii="Tahoma" w:cs="Tahoma"/>
          <w:spacing w:val="-29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:(Al-Subaie,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ﺗﻘﺼﺖ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واﻗﻊ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رﻳﺎدة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اﻟﺮﻗﻤﻴﺔ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وﻣﺮاﺣﻞ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ﻧﻤﻮ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اﻟﻤﺸﺮوﻋﺎت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اﻟﻨﺎﺷﺌﺔ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ﻓﻲ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ﻣﻨﻄﻘﺔ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اﻟﺨﻠﻴﺞ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اﻟﻌﺮﺑﻲ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ﻣﻊ</w:t>
      </w:r>
      <w:r>
        <w:rPr>
          <w:rFonts w:ascii="Microsoft Sans Serif" w:cs="Microsoft Sans Serif"/>
          <w:spacing w:val="-10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اﻟﺘﺮﻛﻴﺰ</w:t>
      </w:r>
      <w:r>
        <w:rPr>
          <w:rFonts w:ascii="Tahoma" w:cs="Tahoma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اﻟﺴﻮق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اﻟﺴﻌﻮدي،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واﻋﺘﻤﺪت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اﻟﻤﻨﻬﺞ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اﻟﻮﺻﻔﻲ</w:t>
      </w:r>
      <w:r>
        <w:rPr>
          <w:rFonts w:ascii="Tahoma" w:cs="Tahoma"/>
          <w:w w:val="129"/>
          <w:sz w:val="34"/>
          <w:szCs w:val="34"/>
        </w:rPr>
        <w:t>.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وأﻇﻬﺮت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أن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اﻟﺒﻴﺌﺔ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اﻟﺴﻌﻮدﻳﺔ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ﺗﻌﺪ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اﻷﻛﺜﺮ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ﺟﺎذﺑﻴﺔ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وﺗﺒﻨﻴﺎً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ﻟﻠﺤﻠﻮل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اﻟﺮﻗﻤﻴﺔ</w:t>
      </w:r>
      <w:r>
        <w:rPr>
          <w:rFonts w:ascii="Microsoft Sans Serif" w:cs="Microsoft Sans Serif"/>
          <w:spacing w:val="-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اﻟﺤﺪﻳﺜﺔ </w:t>
      </w:r>
      <w:r>
        <w:rPr>
          <w:rFonts w:ascii="Microsoft Sans Serif" w:cs="Microsoft Sans Serif"/>
          <w:w w:val="124"/>
          <w:sz w:val="34"/>
          <w:szCs w:val="34"/>
          <w:rtl/>
        </w:rPr>
        <w:t>ﺑﻴﻦ أوﺳﺎط رواد اﻷﻋﻤﺎل</w:t>
      </w:r>
      <w:r>
        <w:rPr>
          <w:rFonts w:ascii="Tahoma" w:cs="Tahoma"/>
          <w:w w:val="124"/>
          <w:sz w:val="34"/>
          <w:szCs w:val="34"/>
        </w:rPr>
        <w:t>.</w:t>
      </w:r>
    </w:p>
    <w:p>
      <w:pPr>
        <w:bidi/>
        <w:spacing w:line="494" w:lineRule="auto" w:before="0"/>
        <w:ind w:right="429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23"/>
          <w:sz w:val="34"/>
          <w:szCs w:val="34"/>
        </w:rPr>
        <w:t>.3</w:t>
      </w:r>
      <w:r>
        <w:rPr>
          <w:rFonts w:ascii="Microsoft Sans Serif" w:cs="Microsoft Sans Serif"/>
          <w:w w:val="123"/>
          <w:sz w:val="34"/>
          <w:szCs w:val="34"/>
          <w:rtl/>
        </w:rPr>
        <w:t>دراﺳﺔ</w:t>
      </w:r>
      <w:r>
        <w:rPr>
          <w:rFonts w:ascii="Tahoma" w:cs="Tahoma"/>
          <w:spacing w:val="-33"/>
          <w:w w:val="123"/>
          <w:sz w:val="34"/>
          <w:szCs w:val="34"/>
          <w:rtl/>
        </w:rPr>
        <w:t> </w:t>
      </w:r>
      <w:r>
        <w:rPr>
          <w:rFonts w:ascii="Tahoma" w:cs="Tahoma"/>
          <w:w w:val="123"/>
          <w:sz w:val="34"/>
          <w:szCs w:val="34"/>
        </w:rPr>
        <w:t>)</w:t>
      </w:r>
      <w:r>
        <w:rPr>
          <w:rFonts w:ascii="Microsoft Sans Serif" w:cs="Microsoft Sans Serif"/>
          <w:w w:val="123"/>
          <w:sz w:val="34"/>
          <w:szCs w:val="34"/>
          <w:rtl/>
        </w:rPr>
        <w:t>اﻟﺸﻤﺮي،</w:t>
      </w:r>
      <w:r>
        <w:rPr>
          <w:rFonts w:ascii="Tahoma" w:cs="Tahoma"/>
          <w:spacing w:val="-33"/>
          <w:w w:val="123"/>
          <w:sz w:val="34"/>
          <w:szCs w:val="34"/>
          <w:rtl/>
        </w:rPr>
        <w:t> </w:t>
      </w:r>
      <w:r>
        <w:rPr>
          <w:rFonts w:ascii="Tahoma" w:cs="Tahoma"/>
          <w:w w:val="123"/>
          <w:sz w:val="34"/>
          <w:szCs w:val="34"/>
        </w:rPr>
        <w:t>2022</w:t>
      </w:r>
      <w:r>
        <w:rPr>
          <w:rFonts w:ascii="Microsoft Sans Serif" w:cs="Microsoft Sans Serif"/>
          <w:w w:val="123"/>
          <w:sz w:val="34"/>
          <w:szCs w:val="34"/>
          <w:rtl/>
        </w:rPr>
        <w:t>،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ص</w:t>
      </w:r>
      <w:r>
        <w:rPr>
          <w:rFonts w:ascii="Tahoma" w:cs="Tahoma"/>
          <w:spacing w:val="-33"/>
          <w:w w:val="123"/>
          <w:sz w:val="34"/>
          <w:szCs w:val="34"/>
          <w:rtl/>
        </w:rPr>
        <w:t> </w:t>
      </w:r>
      <w:r>
        <w:rPr>
          <w:rFonts w:ascii="Tahoma" w:cs="Tahoma"/>
          <w:w w:val="123"/>
          <w:sz w:val="34"/>
          <w:szCs w:val="34"/>
        </w:rPr>
        <w:t>:(80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ﺑﺤﺜﺖ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ﻣﻌﻮﻗﺎت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اﻟﺘﺤﻮل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اﻟﺮﻗﻤﻲ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واﻟﺘﺤﺪﻳﺎت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اﻟﺘﺸﻐﻴﻠﻴﺔ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اﻟﺘﻲ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ﺗﻮاﺟﻪ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اﻟﻤﺸﺮوﻋﺎت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اﻟﺼﻐﺮى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واﻟﻤﺘﻮﺳﻄﺔ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ﻓﻲ</w:t>
      </w:r>
      <w:r>
        <w:rPr>
          <w:rFonts w:ascii="Microsoft Sans Serif" w:cs="Microsoft Sans Serif"/>
          <w:spacing w:val="-14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23"/>
          <w:sz w:val="34"/>
          <w:szCs w:val="34"/>
          <w:rtl/>
        </w:rPr>
        <w:t>اﻟﻤﻤﻠﻜﺔ،</w:t>
      </w:r>
      <w:r>
        <w:rPr>
          <w:rFonts w:ascii="Tahoma" w:cs="Tahoma"/>
          <w:w w:val="123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ﺑﺎﺳﺘﺨﺪام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أﺳﻠﻮب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اﻻﺳﺘﺒﻴﺎن</w:t>
      </w:r>
      <w:r>
        <w:rPr>
          <w:rFonts w:ascii="Tahoma" w:cs="Tahoma"/>
          <w:w w:val="130"/>
          <w:sz w:val="34"/>
          <w:szCs w:val="34"/>
        </w:rPr>
        <w:t>.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وأﻛﺪت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أن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ارﺗﻔﺎع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اﻟﺘﻜﺎﻟﻴﻒ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اﻟﺘﺄﺳﻴﺴﻴﺔ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وﻗﻠﺔ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اﻟﻜﻔﺎءات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اﻟﻤﺘﺨﺼﺼﺔ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ﻳﺸﻜﻼن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اﻟﻌﺎﺋﻖ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اﻷﺳﺎﺳﻲ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أﻣﺎم</w:t>
      </w:r>
      <w:r>
        <w:rPr>
          <w:rFonts w:ascii="Microsoft Sans Serif" w:cs="Microsoft Sans Serif"/>
          <w:spacing w:val="-11"/>
          <w:w w:val="130"/>
          <w:sz w:val="34"/>
          <w:szCs w:val="34"/>
          <w:rtl/>
        </w:rPr>
        <w:t> </w:t>
      </w:r>
      <w:r>
        <w:rPr>
          <w:rFonts w:ascii="Microsoft Sans Serif" w:cs="Microsoft Sans Serif"/>
          <w:w w:val="130"/>
          <w:sz w:val="34"/>
          <w:szCs w:val="34"/>
          <w:rtl/>
        </w:rPr>
        <w:t>رواد </w:t>
      </w:r>
      <w:r>
        <w:rPr>
          <w:rFonts w:ascii="Microsoft Sans Serif" w:cs="Microsoft Sans Serif"/>
          <w:w w:val="115"/>
          <w:sz w:val="34"/>
          <w:szCs w:val="34"/>
          <w:rtl/>
        </w:rPr>
        <w:t>اﻷﻋﻤﺎل</w:t>
      </w:r>
      <w:r>
        <w:rPr>
          <w:rFonts w:ascii="Tahoma" w:cs="Tahoma"/>
          <w:w w:val="115"/>
          <w:sz w:val="34"/>
          <w:szCs w:val="34"/>
        </w:rPr>
        <w:t>.</w:t>
      </w:r>
    </w:p>
    <w:p>
      <w:pPr>
        <w:bidi/>
        <w:spacing w:line="494" w:lineRule="auto" w:before="0"/>
        <w:ind w:right="579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22"/>
          <w:sz w:val="34"/>
          <w:szCs w:val="34"/>
        </w:rPr>
        <w:t>.4</w:t>
      </w:r>
      <w:r>
        <w:rPr>
          <w:rFonts w:ascii="Microsoft Sans Serif" w:cs="Microsoft Sans Serif"/>
          <w:w w:val="122"/>
          <w:sz w:val="34"/>
          <w:szCs w:val="34"/>
          <w:rtl/>
        </w:rPr>
        <w:t>دراﺳﺔ</w:t>
      </w:r>
      <w:r>
        <w:rPr>
          <w:rFonts w:ascii="Tahoma" w:cs="Tahoma"/>
          <w:spacing w:val="24"/>
          <w:w w:val="122"/>
          <w:sz w:val="34"/>
          <w:szCs w:val="34"/>
          <w:rtl/>
        </w:rPr>
        <w:t> </w:t>
      </w:r>
      <w:r>
        <w:rPr>
          <w:rFonts w:ascii="Tahoma" w:cs="Tahoma"/>
          <w:w w:val="122"/>
          <w:sz w:val="34"/>
          <w:szCs w:val="34"/>
        </w:rPr>
        <w:t>)</w:t>
      </w:r>
      <w:r>
        <w:rPr>
          <w:rFonts w:ascii="Microsoft Sans Serif" w:cs="Microsoft Sans Serif"/>
          <w:w w:val="122"/>
          <w:sz w:val="34"/>
          <w:szCs w:val="34"/>
          <w:rtl/>
        </w:rPr>
        <w:t>اﻟﻘﺤﻄﺎﻧﻲ،</w:t>
      </w:r>
      <w:r>
        <w:rPr>
          <w:rFonts w:ascii="Tahoma" w:cs="Tahoma"/>
          <w:spacing w:val="24"/>
          <w:w w:val="122"/>
          <w:sz w:val="34"/>
          <w:szCs w:val="34"/>
          <w:rtl/>
        </w:rPr>
        <w:t> </w:t>
      </w:r>
      <w:r>
        <w:rPr>
          <w:rFonts w:ascii="Tahoma" w:cs="Tahoma"/>
          <w:w w:val="122"/>
          <w:sz w:val="34"/>
          <w:szCs w:val="34"/>
        </w:rPr>
        <w:t>2024</w:t>
      </w:r>
      <w:r>
        <w:rPr>
          <w:rFonts w:ascii="Microsoft Sans Serif" w:cs="Microsoft Sans Serif"/>
          <w:w w:val="122"/>
          <w:sz w:val="34"/>
          <w:szCs w:val="34"/>
          <w:rtl/>
        </w:rPr>
        <w:t>،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ص</w:t>
      </w:r>
      <w:r>
        <w:rPr>
          <w:rFonts w:ascii="Tahoma" w:cs="Tahoma"/>
          <w:spacing w:val="24"/>
          <w:w w:val="122"/>
          <w:sz w:val="34"/>
          <w:szCs w:val="34"/>
          <w:rtl/>
        </w:rPr>
        <w:t> </w:t>
      </w:r>
      <w:r>
        <w:rPr>
          <w:rFonts w:ascii="Tahoma" w:cs="Tahoma"/>
          <w:w w:val="122"/>
          <w:sz w:val="34"/>
          <w:szCs w:val="34"/>
        </w:rPr>
        <w:t>:(118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اﺳﺘﻬﺪﻓﺖ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ﺗﺤﻠﻴﻞ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ﺧﺼﺎﺋﺺ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رواد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اﻟﺴﻌﻮدﻳﻴﻦ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ودور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اﻻﺑﺘﻜﺎر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ﻓﻲ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اﺳﺘﺪاﻣﺔ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اﻟﻤﺸﺮوﻋﺎت</w:t>
      </w:r>
      <w:r>
        <w:rPr>
          <w:rFonts w:ascii="Microsoft Sans Serif" w:cs="Microsoft Sans Serif"/>
          <w:spacing w:val="40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2"/>
          <w:sz w:val="34"/>
          <w:szCs w:val="34"/>
          <w:rtl/>
        </w:rPr>
        <w:t>اﻟﻨﺎﺷﺌﺔ،</w:t>
      </w:r>
      <w:r>
        <w:rPr>
          <w:rFonts w:ascii="Tahoma" w:cs="Tahoma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واﻋﺘﻤﺪت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اﻟﻤﻨﻬﺞ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اﻟﻤﻴﺪاﻧﻲ</w:t>
      </w:r>
      <w:r>
        <w:rPr>
          <w:rFonts w:ascii="Tahoma" w:cs="Tahoma"/>
          <w:w w:val="129"/>
          <w:sz w:val="34"/>
          <w:szCs w:val="34"/>
        </w:rPr>
        <w:t>.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وأﺷﺎرت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إﻟﻰ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أن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اﻟﺮواد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اﻟﺠﺪد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ﻳﻤﺘﻠﻜﻮن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ﻣﺮوﻧﺔ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ﻋﺎﻟﻴﺔ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وﺗﻮﺟﻬﺎً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ﻣﺮﺗﻔﻌﺎً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ﻧﺤﻮ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ﺗﻮﻇﻴﻒ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اﻟﺘﻘﻨﻴﺔ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ﻟﺘﺠﺎوز</w:t>
      </w:r>
      <w:r>
        <w:rPr>
          <w:rFonts w:ascii="Microsoft Sans Serif" w:cs="Microsoft Sans Serif"/>
          <w:spacing w:val="-1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اﻟﻌﻘﺒﺎت </w:t>
      </w:r>
      <w:r>
        <w:rPr>
          <w:rFonts w:ascii="Microsoft Sans Serif" w:cs="Microsoft Sans Serif"/>
          <w:w w:val="134"/>
          <w:sz w:val="34"/>
          <w:szCs w:val="34"/>
          <w:rtl/>
        </w:rPr>
        <w:t>اﻟﺘﻨﺎﻓﺴﻴﺔ</w:t>
      </w:r>
      <w:r>
        <w:rPr>
          <w:rFonts w:ascii="Tahoma" w:cs="Tahoma"/>
          <w:w w:val="134"/>
          <w:sz w:val="34"/>
          <w:szCs w:val="34"/>
        </w:rPr>
        <w:t>.</w:t>
      </w:r>
    </w:p>
    <w:p>
      <w:pPr>
        <w:bidi/>
        <w:spacing w:line="494" w:lineRule="auto" w:before="0"/>
        <w:ind w:right="1082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20"/>
          <w:sz w:val="34"/>
          <w:szCs w:val="34"/>
        </w:rPr>
        <w:t>.5</w:t>
      </w:r>
      <w:r>
        <w:rPr>
          <w:rFonts w:ascii="Microsoft Sans Serif" w:cs="Microsoft Sans Serif"/>
          <w:w w:val="120"/>
          <w:sz w:val="34"/>
          <w:szCs w:val="34"/>
          <w:rtl/>
        </w:rPr>
        <w:t>دراﺳﺔ</w:t>
      </w:r>
      <w:r>
        <w:rPr>
          <w:rFonts w:ascii="Tahoma" w:cs="Tahoma"/>
          <w:spacing w:val="-30"/>
          <w:w w:val="120"/>
          <w:sz w:val="34"/>
          <w:szCs w:val="34"/>
          <w:rtl/>
        </w:rPr>
        <w:t> </w:t>
      </w:r>
      <w:r>
        <w:rPr>
          <w:rFonts w:ascii="Tahoma" w:cs="Tahoma"/>
          <w:w w:val="120"/>
          <w:sz w:val="34"/>
          <w:szCs w:val="34"/>
        </w:rPr>
        <w:t>48)</w:t>
      </w:r>
      <w:r>
        <w:rPr>
          <w:rFonts w:ascii="Tahoma" w:cs="Tahoma"/>
          <w:spacing w:val="-30"/>
          <w:w w:val="120"/>
          <w:sz w:val="34"/>
          <w:szCs w:val="34"/>
          <w:rtl/>
        </w:rPr>
        <w:t> </w:t>
      </w:r>
      <w:r>
        <w:rPr>
          <w:rFonts w:ascii="Tahoma" w:cs="Tahoma"/>
          <w:w w:val="120"/>
          <w:sz w:val="34"/>
          <w:szCs w:val="34"/>
        </w:rPr>
        <w:t>p.</w:t>
      </w:r>
      <w:r>
        <w:rPr>
          <w:rFonts w:ascii="Tahoma" w:cs="Tahoma"/>
          <w:spacing w:val="-30"/>
          <w:w w:val="120"/>
          <w:sz w:val="34"/>
          <w:szCs w:val="34"/>
          <w:rtl/>
        </w:rPr>
        <w:t> </w:t>
      </w:r>
      <w:r>
        <w:rPr>
          <w:rFonts w:ascii="Tahoma" w:cs="Tahoma"/>
          <w:w w:val="120"/>
          <w:sz w:val="34"/>
          <w:szCs w:val="34"/>
        </w:rPr>
        <w:t>2024,</w:t>
      </w:r>
      <w:r>
        <w:rPr>
          <w:rFonts w:ascii="Tahoma" w:cs="Tahoma"/>
          <w:spacing w:val="-30"/>
          <w:w w:val="120"/>
          <w:sz w:val="34"/>
          <w:szCs w:val="34"/>
          <w:rtl/>
        </w:rPr>
        <w:t> </w:t>
      </w:r>
      <w:r>
        <w:rPr>
          <w:rFonts w:ascii="Tahoma" w:cs="Tahoma"/>
          <w:w w:val="120"/>
          <w:sz w:val="34"/>
          <w:szCs w:val="34"/>
        </w:rPr>
        <w:t>al.,</w:t>
      </w:r>
      <w:r>
        <w:rPr>
          <w:rFonts w:ascii="Tahoma" w:cs="Tahoma"/>
          <w:spacing w:val="-30"/>
          <w:w w:val="120"/>
          <w:sz w:val="34"/>
          <w:szCs w:val="34"/>
          <w:rtl/>
        </w:rPr>
        <w:t> </w:t>
      </w:r>
      <w:r>
        <w:rPr>
          <w:rFonts w:ascii="Tahoma" w:cs="Tahoma"/>
          <w:w w:val="120"/>
          <w:sz w:val="34"/>
          <w:szCs w:val="34"/>
        </w:rPr>
        <w:t>et</w:t>
      </w:r>
      <w:r>
        <w:rPr>
          <w:rFonts w:ascii="Tahoma" w:cs="Tahoma"/>
          <w:spacing w:val="-30"/>
          <w:w w:val="120"/>
          <w:sz w:val="34"/>
          <w:szCs w:val="34"/>
          <w:rtl/>
        </w:rPr>
        <w:t> </w:t>
      </w:r>
      <w:r>
        <w:rPr>
          <w:rFonts w:ascii="Tahoma" w:cs="Tahoma"/>
          <w:w w:val="120"/>
          <w:sz w:val="34"/>
          <w:szCs w:val="34"/>
        </w:rPr>
        <w:t>:(Roberts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ﻓﺤﺼﺖ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اﺳﺘﺮاﺗﻴﺠﻴﺎت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ﺑﻨﺎء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اﻟﺤﻀﻮر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اﻟﺮﻗﻤﻲ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ﻓﻲ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اﻟﻤﻨﺸﺂت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اﻟﺼﻐﻴﺮة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واﻟﻤﺘﻮﺳﻄﺔ،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وﺗﻮﺻﻠﺖ</w:t>
      </w:r>
      <w:r>
        <w:rPr>
          <w:rFonts w:ascii="Microsoft Sans Serif" w:cs="Microsoft Sans Serif"/>
          <w:spacing w:val="-11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20"/>
          <w:sz w:val="34"/>
          <w:szCs w:val="34"/>
          <w:rtl/>
        </w:rPr>
        <w:t>ﺑﺎﺳﺘﺨﺪام</w:t>
      </w:r>
      <w:r>
        <w:rPr>
          <w:rFonts w:ascii="Tahoma" w:cs="Tahoma"/>
          <w:w w:val="120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اﻟﻤﻨﻬﺞ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اﻟﺘﺤﻠﻴﻠﻲ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إﻟﻰ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أن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اﻟﻤﺸﺎرﻳﻊ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اﻟﺘﻲ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ﺗﻌﺘﻤﺪ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أﺳﺎﻟﻴﺐ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اﺗﺼﺎل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رﻗﻤﻴﺔ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ﺣﺪﻳﺜﺔ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ﺗﺤﻘﻖ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ﻣﻌﺪﻻت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اﺳﺘﺒﻘﺎء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أﻋﻠﻰ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ﻟﻠﻌﻤﻼء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ﻣﻘﺎرﻧﺔ</w:t>
      </w:r>
      <w:r>
        <w:rPr>
          <w:rFonts w:ascii="Microsoft Sans Serif" w:cs="Microsoft Sans Serif"/>
          <w:spacing w:val="-15"/>
          <w:w w:val="131"/>
          <w:sz w:val="34"/>
          <w:szCs w:val="34"/>
          <w:rtl/>
        </w:rPr>
        <w:t> </w:t>
      </w:r>
      <w:r>
        <w:rPr>
          <w:rFonts w:ascii="Microsoft Sans Serif" w:cs="Microsoft Sans Serif"/>
          <w:w w:val="131"/>
          <w:sz w:val="34"/>
          <w:szCs w:val="34"/>
          <w:rtl/>
        </w:rPr>
        <w:t>ﺑﻐﻴﺮﻫﺎ</w:t>
      </w:r>
      <w:r>
        <w:rPr>
          <w:rFonts w:ascii="Tahoma" w:cs="Tahoma"/>
          <w:w w:val="131"/>
          <w:sz w:val="34"/>
          <w:szCs w:val="34"/>
        </w:rPr>
        <w:t>.</w:t>
      </w:r>
    </w:p>
    <w:p>
      <w:pPr>
        <w:bidi/>
        <w:spacing w:line="494" w:lineRule="auto" w:before="0"/>
        <w:ind w:right="583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19"/>
          <w:sz w:val="34"/>
          <w:szCs w:val="34"/>
        </w:rPr>
        <w:t>.6</w:t>
      </w:r>
      <w:r>
        <w:rPr>
          <w:rFonts w:ascii="Microsoft Sans Serif" w:cs="Microsoft Sans Serif"/>
          <w:w w:val="119"/>
          <w:sz w:val="34"/>
          <w:szCs w:val="34"/>
          <w:rtl/>
        </w:rPr>
        <w:t>دراﺳﺔ</w:t>
      </w:r>
      <w:r>
        <w:rPr>
          <w:rFonts w:ascii="Tahoma" w:cs="Tahoma"/>
          <w:spacing w:val="38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)</w:t>
      </w:r>
      <w:r>
        <w:rPr>
          <w:rFonts w:ascii="Microsoft Sans Serif" w:cs="Microsoft Sans Serif"/>
          <w:w w:val="119"/>
          <w:sz w:val="34"/>
          <w:szCs w:val="34"/>
          <w:rtl/>
        </w:rPr>
        <w:t>اﻟﺘﻮﻳﺠﺮي،</w:t>
      </w:r>
      <w:r>
        <w:rPr>
          <w:rFonts w:ascii="Tahoma" w:cs="Tahoma"/>
          <w:spacing w:val="38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2024</w:t>
      </w:r>
      <w:r>
        <w:rPr>
          <w:rFonts w:ascii="Microsoft Sans Serif" w:cs="Microsoft Sans Serif"/>
          <w:w w:val="119"/>
          <w:sz w:val="34"/>
          <w:szCs w:val="34"/>
          <w:rtl/>
        </w:rPr>
        <w:t>،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ص</w:t>
      </w:r>
      <w:r>
        <w:rPr>
          <w:rFonts w:ascii="Tahoma" w:cs="Tahoma"/>
          <w:spacing w:val="38"/>
          <w:w w:val="119"/>
          <w:sz w:val="34"/>
          <w:szCs w:val="34"/>
          <w:rtl/>
        </w:rPr>
        <w:t> </w:t>
      </w:r>
      <w:r>
        <w:rPr>
          <w:rFonts w:ascii="Tahoma" w:cs="Tahoma"/>
          <w:w w:val="119"/>
          <w:sz w:val="34"/>
          <w:szCs w:val="34"/>
        </w:rPr>
        <w:t>:(92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رﻛﺰت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دراﺳﺔ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ﺗﻐﻴﺮات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ﺳﻠﻮك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اﻟﻤﺴﺘﻬﻠﻚ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اﻟﺮﻗﻤﻲ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وأﺛﺮﻫﺎ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ﻣﻤﺎرﺳﺎت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رواد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ﻓﻲ</w:t>
      </w:r>
      <w:r>
        <w:rPr>
          <w:rFonts w:ascii="Microsoft Sans Serif" w:cs="Microsoft Sans Serif"/>
          <w:spacing w:val="57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19"/>
          <w:sz w:val="34"/>
          <w:szCs w:val="34"/>
          <w:rtl/>
        </w:rPr>
        <w:t>اﻟﺘﺴﻮﻳﻖ</w:t>
      </w:r>
      <w:r>
        <w:rPr>
          <w:rFonts w:ascii="Tahoma" w:cs="Tahoma"/>
          <w:w w:val="119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اﻹﻟﻜﺘﺮوﻧﻲ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ﺑﺎﻟﻤﻤﻠﻜﺔ،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واﻋﺘﻤﺪت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اﻟﻤﻨﻬﺞ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اﻟﻮﺻﻔﻲ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اﻟﺘﺤﻠﻴﻠﻲ</w:t>
      </w:r>
      <w:r>
        <w:rPr>
          <w:rFonts w:ascii="Tahoma" w:cs="Tahoma"/>
          <w:w w:val="128"/>
          <w:sz w:val="34"/>
          <w:szCs w:val="34"/>
        </w:rPr>
        <w:t>.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وأوﺿﺤﺖ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أﻫﻤﻴﺔ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ﺗﻮاﺟﺪ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رواد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ﻋﺒﺮ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ﻣﻨﺼﺎت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ﻣﺘﻌﺪدة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ﻟﺘﻠﺒﻴﺔ</w:t>
      </w:r>
      <w:r>
        <w:rPr>
          <w:rFonts w:ascii="Microsoft Sans Serif" w:cs="Microsoft Sans Serif"/>
          <w:spacing w:val="-1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ﺗﻄﻠﻌﺎت </w:t>
      </w:r>
      <w:r>
        <w:rPr>
          <w:rFonts w:ascii="Microsoft Sans Serif" w:cs="Microsoft Sans Serif"/>
          <w:w w:val="121"/>
          <w:sz w:val="34"/>
          <w:szCs w:val="34"/>
          <w:rtl/>
        </w:rPr>
        <w:t>اﻟﺠﻤﻬﻮر اﻟﻤﺤﻠﻲ</w:t>
      </w:r>
      <w:r>
        <w:rPr>
          <w:rFonts w:ascii="Tahoma" w:cs="Tahoma"/>
          <w:w w:val="121"/>
          <w:sz w:val="34"/>
          <w:szCs w:val="34"/>
        </w:rPr>
        <w:t>.</w:t>
      </w:r>
    </w:p>
    <w:p>
      <w:pPr>
        <w:bidi/>
        <w:spacing w:line="494" w:lineRule="auto" w:before="0"/>
        <w:ind w:right="928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24"/>
          <w:sz w:val="34"/>
          <w:szCs w:val="34"/>
        </w:rPr>
        <w:t>.7</w:t>
      </w:r>
      <w:r>
        <w:rPr>
          <w:rFonts w:ascii="Microsoft Sans Serif" w:cs="Microsoft Sans Serif"/>
          <w:w w:val="124"/>
          <w:sz w:val="34"/>
          <w:szCs w:val="34"/>
          <w:rtl/>
        </w:rPr>
        <w:t>دراﺳﺔ</w:t>
      </w:r>
      <w:r>
        <w:rPr>
          <w:rFonts w:ascii="Tahoma" w:cs="Tahoma"/>
          <w:spacing w:val="-37"/>
          <w:w w:val="124"/>
          <w:sz w:val="34"/>
          <w:szCs w:val="34"/>
          <w:rtl/>
        </w:rPr>
        <w:t> </w:t>
      </w:r>
      <w:r>
        <w:rPr>
          <w:rFonts w:ascii="Tahoma" w:cs="Tahoma"/>
          <w:w w:val="124"/>
          <w:sz w:val="34"/>
          <w:szCs w:val="34"/>
        </w:rPr>
        <w:t>)</w:t>
      </w:r>
      <w:r>
        <w:rPr>
          <w:rFonts w:ascii="Microsoft Sans Serif" w:cs="Microsoft Sans Serif"/>
          <w:w w:val="124"/>
          <w:sz w:val="34"/>
          <w:szCs w:val="34"/>
          <w:rtl/>
        </w:rPr>
        <w:t>آل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ﺳﻌﻮد،</w:t>
      </w:r>
      <w:r>
        <w:rPr>
          <w:rFonts w:ascii="Tahoma" w:cs="Tahoma"/>
          <w:spacing w:val="-37"/>
          <w:w w:val="124"/>
          <w:sz w:val="34"/>
          <w:szCs w:val="34"/>
          <w:rtl/>
        </w:rPr>
        <w:t> </w:t>
      </w:r>
      <w:r>
        <w:rPr>
          <w:rFonts w:ascii="Tahoma" w:cs="Tahoma"/>
          <w:w w:val="124"/>
          <w:sz w:val="34"/>
          <w:szCs w:val="34"/>
        </w:rPr>
        <w:t>2024</w:t>
      </w:r>
      <w:r>
        <w:rPr>
          <w:rFonts w:ascii="Microsoft Sans Serif" w:cs="Microsoft Sans Serif"/>
          <w:w w:val="124"/>
          <w:sz w:val="34"/>
          <w:szCs w:val="34"/>
          <w:rtl/>
        </w:rPr>
        <w:t>،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ص</w:t>
      </w:r>
      <w:r>
        <w:rPr>
          <w:rFonts w:ascii="Tahoma" w:cs="Tahoma"/>
          <w:spacing w:val="-37"/>
          <w:w w:val="124"/>
          <w:sz w:val="34"/>
          <w:szCs w:val="34"/>
          <w:rtl/>
        </w:rPr>
        <w:t> </w:t>
      </w:r>
      <w:r>
        <w:rPr>
          <w:rFonts w:ascii="Tahoma" w:cs="Tahoma"/>
          <w:w w:val="124"/>
          <w:sz w:val="34"/>
          <w:szCs w:val="34"/>
        </w:rPr>
        <w:t>:(50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ﺗﻨﺎوﻟﺖ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اﻷﻃﺮ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اﻟﺘﺸﺮﻳﻌﻴﺔ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واﻟﺘﻨﻈﻴﻤﻴﺔ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ﻟﻠﺘﺤﻮل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اﻟﺮﻗﻤﻲ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وﺗﺄﺛﻴﺮﻫﺎ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ﺑﻴﺌﺔ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رﻳﺎدة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اﻟﺴﻌﻮدﻳﺔ،</w:t>
      </w:r>
      <w:r>
        <w:rPr>
          <w:rFonts w:ascii="Microsoft Sans Serif" w:cs="Microsoft Sans Serif"/>
          <w:spacing w:val="-17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4"/>
          <w:sz w:val="34"/>
          <w:szCs w:val="34"/>
          <w:rtl/>
        </w:rPr>
        <w:t>واﻋﺘﻤﺪت</w:t>
      </w:r>
      <w:r>
        <w:rPr>
          <w:rFonts w:ascii="Tahoma" w:cs="Tahoma"/>
          <w:w w:val="124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اﻟﺘﺤﻠﻴﻞ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اﻟﻮﺛﺎﺋﻘﻲ</w:t>
      </w:r>
      <w:r>
        <w:rPr>
          <w:rFonts w:ascii="Tahoma" w:cs="Tahoma"/>
          <w:w w:val="129"/>
          <w:sz w:val="34"/>
          <w:szCs w:val="34"/>
        </w:rPr>
        <w:t>.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وأﺛﺒﺘﺖ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أن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اﻟﺘﻨﻈﻴﻤﺎت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اﻟﺤﺪﻳﺜﺔ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ﻋﺰزت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ﻣﻦ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ﺛﻘﺔ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رواد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واﻟﻤﺴﺘﻬﻠﻜﻴﻦ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ﻓﻲ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اﻟﺘﻌﺎﻣﻼت</w:t>
      </w:r>
      <w:r>
        <w:rPr>
          <w:rFonts w:ascii="Microsoft Sans Serif" w:cs="Microsoft Sans Serif"/>
          <w:spacing w:val="-4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اﻟﺮﻗﻤﻴﺔ</w:t>
      </w:r>
      <w:r>
        <w:rPr>
          <w:rFonts w:ascii="Tahoma" w:cs="Tahoma"/>
          <w:w w:val="129"/>
          <w:sz w:val="34"/>
          <w:szCs w:val="34"/>
        </w:rPr>
        <w:t>.</w:t>
      </w:r>
    </w:p>
    <w:p>
      <w:pPr>
        <w:bidi/>
        <w:spacing w:line="494" w:lineRule="auto" w:before="0"/>
        <w:ind w:right="793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22"/>
          <w:sz w:val="34"/>
          <w:szCs w:val="34"/>
        </w:rPr>
        <w:t>.8</w:t>
      </w:r>
      <w:r>
        <w:rPr>
          <w:rFonts w:ascii="Microsoft Sans Serif" w:cs="Microsoft Sans Serif"/>
          <w:w w:val="122"/>
          <w:sz w:val="34"/>
          <w:szCs w:val="34"/>
          <w:rtl/>
        </w:rPr>
        <w:t>دراﺳﺔ</w:t>
      </w:r>
      <w:r>
        <w:rPr>
          <w:rFonts w:ascii="Tahoma" w:cs="Tahoma"/>
          <w:spacing w:val="-20"/>
          <w:w w:val="122"/>
          <w:sz w:val="34"/>
          <w:szCs w:val="34"/>
          <w:rtl/>
        </w:rPr>
        <w:t> </w:t>
      </w:r>
      <w:r>
        <w:rPr>
          <w:rFonts w:ascii="Tahoma" w:cs="Tahoma"/>
          <w:w w:val="122"/>
          <w:sz w:val="34"/>
          <w:szCs w:val="34"/>
        </w:rPr>
        <w:t>)</w:t>
      </w:r>
      <w:r>
        <w:rPr>
          <w:rFonts w:ascii="Microsoft Sans Serif" w:cs="Microsoft Sans Serif"/>
          <w:w w:val="122"/>
          <w:sz w:val="34"/>
          <w:szCs w:val="34"/>
          <w:rtl/>
        </w:rPr>
        <w:t>اﻟﺮﺷﻴﺪ،</w:t>
      </w:r>
      <w:r>
        <w:rPr>
          <w:rFonts w:ascii="Tahoma" w:cs="Tahoma"/>
          <w:spacing w:val="-20"/>
          <w:w w:val="122"/>
          <w:sz w:val="34"/>
          <w:szCs w:val="34"/>
          <w:rtl/>
        </w:rPr>
        <w:t> </w:t>
      </w:r>
      <w:r>
        <w:rPr>
          <w:rFonts w:ascii="Tahoma" w:cs="Tahoma"/>
          <w:w w:val="122"/>
          <w:sz w:val="34"/>
          <w:szCs w:val="34"/>
        </w:rPr>
        <w:t>2024</w:t>
      </w:r>
      <w:r>
        <w:rPr>
          <w:rFonts w:ascii="Microsoft Sans Serif" w:cs="Microsoft Sans Serif"/>
          <w:w w:val="122"/>
          <w:sz w:val="34"/>
          <w:szCs w:val="34"/>
          <w:rtl/>
        </w:rPr>
        <w:t>، ص</w:t>
      </w:r>
      <w:r>
        <w:rPr>
          <w:rFonts w:ascii="Tahoma" w:cs="Tahoma"/>
          <w:spacing w:val="-20"/>
          <w:w w:val="122"/>
          <w:sz w:val="34"/>
          <w:szCs w:val="34"/>
          <w:rtl/>
        </w:rPr>
        <w:t> </w:t>
      </w:r>
      <w:r>
        <w:rPr>
          <w:rFonts w:ascii="Tahoma" w:cs="Tahoma"/>
          <w:w w:val="122"/>
          <w:sz w:val="34"/>
          <w:szCs w:val="34"/>
        </w:rPr>
        <w:t>:(150</w:t>
      </w:r>
      <w:r>
        <w:rPr>
          <w:rFonts w:ascii="Microsoft Sans Serif" w:cs="Microsoft Sans Serif"/>
          <w:w w:val="122"/>
          <w:sz w:val="34"/>
          <w:szCs w:val="34"/>
          <w:rtl/>
        </w:rPr>
        <w:t> درﺑﺖ ﻋﻠﻰ ﺗﺸﺨﻴﺺ ﺗﺤﺪﻳﺎت اﻟﻜﻮادر اﻟﺒﺸﺮﻳﺔ ﻓﻲ ﻗﻄﺎع اﻟﺘﺴﻮﻳﻖ وإدارة اﻟﻤﺸﺮوﻋﺎت اﻟﻨﺎﺷﺌﺔ ﺑﺎﻟﺴﻌﻮدﻳﺔ،</w:t>
      </w:r>
      <w:r>
        <w:rPr>
          <w:rFonts w:ascii="Tahoma" w:cs="Tahoma"/>
          <w:w w:val="122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ﻣﻌﺘﻤﺪة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ﻣﻨﻬﺞ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اﻟﻤﺴﺢ</w:t>
      </w:r>
      <w:r>
        <w:rPr>
          <w:rFonts w:ascii="Tahoma" w:cs="Tahoma"/>
          <w:w w:val="129"/>
          <w:sz w:val="34"/>
          <w:szCs w:val="34"/>
        </w:rPr>
        <w:t>.</w:t>
      </w:r>
      <w:r>
        <w:rPr>
          <w:rFonts w:ascii="Microsoft Sans Serif" w:cs="Microsoft Sans Serif"/>
          <w:spacing w:val="-30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وأﻛﺪت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وﺟﻮد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ﺣﺎﺟﺔ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ﻣﺎﺳﺔ</w:t>
      </w:r>
      <w:r>
        <w:rPr>
          <w:rFonts w:ascii="Microsoft Sans Serif" w:cs="Microsoft Sans Serif"/>
          <w:spacing w:val="-30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ﻟﺒﺮاﻣﺞ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ﺗﺪرﻳﺒﻴﺔ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ﺗﺨﺼﺼﻴﺔ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ﻟﺮﻓﻊ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ﻛﻔﺎءة</w:t>
      </w:r>
      <w:r>
        <w:rPr>
          <w:rFonts w:ascii="Microsoft Sans Serif" w:cs="Microsoft Sans Serif"/>
          <w:spacing w:val="-30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رواد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اﻷﻋﻤﺎل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ﻓﻲ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إدارة</w:t>
      </w:r>
      <w:r>
        <w:rPr>
          <w:rFonts w:ascii="Microsoft Sans Serif" w:cs="Microsoft Sans Serif"/>
          <w:spacing w:val="-29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اﻟﻮاﺟﻬﺎت</w:t>
      </w:r>
      <w:r>
        <w:rPr>
          <w:rFonts w:ascii="Microsoft Sans Serif" w:cs="Microsoft Sans Serif"/>
          <w:spacing w:val="-30"/>
          <w:w w:val="129"/>
          <w:sz w:val="34"/>
          <w:szCs w:val="34"/>
          <w:rtl/>
        </w:rPr>
        <w:t> </w:t>
      </w:r>
      <w:r>
        <w:rPr>
          <w:rFonts w:ascii="Microsoft Sans Serif" w:cs="Microsoft Sans Serif"/>
          <w:w w:val="129"/>
          <w:sz w:val="34"/>
          <w:szCs w:val="34"/>
          <w:rtl/>
        </w:rPr>
        <w:t>اﻟﺮﻗﻤﻴﺔ</w:t>
      </w:r>
      <w:r>
        <w:rPr>
          <w:rFonts w:ascii="Tahoma" w:cs="Tahoma"/>
          <w:w w:val="129"/>
          <w:sz w:val="34"/>
          <w:szCs w:val="34"/>
        </w:rPr>
        <w:t>.</w:t>
      </w:r>
    </w:p>
    <w:p>
      <w:pPr>
        <w:bidi/>
        <w:spacing w:line="494" w:lineRule="auto" w:before="0"/>
        <w:ind w:right="1275" w:left="1555" w:hanging="319"/>
        <w:jc w:val="left"/>
        <w:rPr>
          <w:rFonts w:ascii="Tahoma" w:cs="Tahoma"/>
          <w:sz w:val="34"/>
          <w:szCs w:val="34"/>
        </w:rPr>
      </w:pPr>
      <w:r>
        <w:rPr>
          <w:rFonts w:ascii="Tahoma" w:cs="Tahoma"/>
          <w:w w:val="121"/>
          <w:sz w:val="34"/>
          <w:szCs w:val="34"/>
        </w:rPr>
        <w:t>.9</w:t>
      </w:r>
      <w:r>
        <w:rPr>
          <w:rFonts w:ascii="Microsoft Sans Serif" w:cs="Microsoft Sans Serif"/>
          <w:w w:val="121"/>
          <w:sz w:val="34"/>
          <w:szCs w:val="34"/>
          <w:rtl/>
        </w:rPr>
        <w:t>دراﺳﺔ</w:t>
      </w:r>
      <w:r>
        <w:rPr>
          <w:rFonts w:ascii="Tahoma" w:cs="Tahoma"/>
          <w:spacing w:val="-23"/>
          <w:w w:val="121"/>
          <w:sz w:val="34"/>
          <w:szCs w:val="34"/>
          <w:rtl/>
        </w:rPr>
        <w:t> </w:t>
      </w:r>
      <w:r>
        <w:rPr>
          <w:rFonts w:ascii="Tahoma" w:cs="Tahoma"/>
          <w:w w:val="121"/>
          <w:sz w:val="34"/>
          <w:szCs w:val="34"/>
        </w:rPr>
        <w:t>50)</w:t>
      </w:r>
      <w:r>
        <w:rPr>
          <w:rFonts w:ascii="Tahoma" w:cs="Tahoma"/>
          <w:spacing w:val="-23"/>
          <w:w w:val="121"/>
          <w:sz w:val="34"/>
          <w:szCs w:val="34"/>
          <w:rtl/>
        </w:rPr>
        <w:t> </w:t>
      </w:r>
      <w:r>
        <w:rPr>
          <w:rFonts w:ascii="Tahoma" w:cs="Tahoma"/>
          <w:w w:val="121"/>
          <w:sz w:val="34"/>
          <w:szCs w:val="34"/>
        </w:rPr>
        <w:t>p.</w:t>
      </w:r>
      <w:r>
        <w:rPr>
          <w:rFonts w:ascii="Tahoma" w:cs="Tahoma"/>
          <w:spacing w:val="-23"/>
          <w:w w:val="121"/>
          <w:sz w:val="34"/>
          <w:szCs w:val="34"/>
          <w:rtl/>
        </w:rPr>
        <w:t> </w:t>
      </w:r>
      <w:r>
        <w:rPr>
          <w:rFonts w:ascii="Tahoma" w:cs="Tahoma"/>
          <w:w w:val="121"/>
          <w:sz w:val="34"/>
          <w:szCs w:val="34"/>
        </w:rPr>
        <w:t>2024,</w:t>
      </w:r>
      <w:r>
        <w:rPr>
          <w:rFonts w:ascii="Tahoma" w:cs="Tahoma"/>
          <w:spacing w:val="-23"/>
          <w:w w:val="121"/>
          <w:sz w:val="34"/>
          <w:szCs w:val="34"/>
          <w:rtl/>
        </w:rPr>
        <w:t> </w:t>
      </w:r>
      <w:r>
        <w:rPr>
          <w:rFonts w:ascii="Tahoma" w:cs="Tahoma"/>
          <w:w w:val="121"/>
          <w:sz w:val="34"/>
          <w:szCs w:val="34"/>
        </w:rPr>
        <w:t>:(Jackson,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ﺗﻨﺎوﻟﺖ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أﺛﺮ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أﺗﻤﺘﺔ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ﺧﺪﻣﺎت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اﻟﻌﻤﻼء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واﻟﻘﻨﻮات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اﻟﺮﻗﻤﻴﺔ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ﻋﻠﻰ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وﻻء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اﻟﻌﻤﻴﻞ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ﻓﻲ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اﻟﺸﺮﻛﺎت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اﻟﻨﺎﺷﺌﺔ</w:t>
      </w:r>
      <w:r>
        <w:rPr>
          <w:rFonts w:ascii="Microsoft Sans Serif" w:cs="Microsoft Sans Serif"/>
          <w:spacing w:val="-3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1"/>
          <w:sz w:val="34"/>
          <w:szCs w:val="34"/>
          <w:rtl/>
        </w:rPr>
        <w:t>اﻟﺤﺪﻳﺜﺔ،</w:t>
      </w:r>
      <w:r>
        <w:rPr>
          <w:rFonts w:ascii="Tahoma" w:cs="Tahoma"/>
          <w:w w:val="121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واﺳﺘﺨﺪﻣﺖ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اﻟﻤﻨﻬﺞ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اﻟﻤﻴﺪاﻧﻲ</w:t>
      </w:r>
      <w:r>
        <w:rPr>
          <w:rFonts w:ascii="Tahoma" w:cs="Tahoma"/>
          <w:w w:val="128"/>
          <w:sz w:val="34"/>
          <w:szCs w:val="34"/>
        </w:rPr>
        <w:t>.</w:t>
      </w:r>
      <w:r>
        <w:rPr>
          <w:rFonts w:ascii="Microsoft Sans Serif" w:cs="Microsoft Sans Serif"/>
          <w:spacing w:val="-28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وأﻇﻬﺮت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اﻟﻨﺘﺎﺋﺞ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أن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اﻟﺘﻔﺎﻋﻞ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اﻟﺮﻗﻤﻲ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اﻟﺴﺮﻳﻊ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ﻳﺮﻓﻊ</w:t>
      </w:r>
      <w:r>
        <w:rPr>
          <w:rFonts w:ascii="Microsoft Sans Serif" w:cs="Microsoft Sans Serif"/>
          <w:spacing w:val="-28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ﻣﺴﺘﻮﻳﺎت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رﺿﺎ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اﻟﻤﺴﺘﻬﻠﻚ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وﻳﻜﺴﺐ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اﻟﻤﺸﺮوع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ﻣﻴﺰة</w:t>
      </w:r>
      <w:r>
        <w:rPr>
          <w:rFonts w:ascii="Microsoft Sans Serif" w:cs="Microsoft Sans Serif"/>
          <w:spacing w:val="-29"/>
          <w:w w:val="128"/>
          <w:sz w:val="34"/>
          <w:szCs w:val="34"/>
          <w:rtl/>
        </w:rPr>
        <w:t> </w:t>
      </w:r>
      <w:r>
        <w:rPr>
          <w:rFonts w:ascii="Microsoft Sans Serif" w:cs="Microsoft Sans Serif"/>
          <w:w w:val="128"/>
          <w:sz w:val="34"/>
          <w:szCs w:val="34"/>
          <w:rtl/>
        </w:rPr>
        <w:t>ﺗﻨﺎﻓﺴﻴﺔ</w:t>
      </w:r>
      <w:r>
        <w:rPr>
          <w:rFonts w:ascii="Tahoma" w:cs="Tahoma"/>
          <w:w w:val="128"/>
          <w:sz w:val="34"/>
          <w:szCs w:val="34"/>
        </w:rPr>
        <w:t>.</w:t>
      </w:r>
    </w:p>
    <w:p>
      <w:pPr>
        <w:bidi/>
        <w:spacing w:line="499" w:lineRule="auto" w:before="0"/>
        <w:ind w:right="610" w:left="1619" w:hanging="569"/>
        <w:jc w:val="left"/>
        <w:rPr>
          <w:rFonts w:ascii="Tahoma" w:cs="Tahoma"/>
          <w:sz w:val="37"/>
          <w:szCs w:val="37"/>
        </w:rPr>
      </w:pPr>
      <w:r>
        <w:rPr>
          <w:rFonts w:ascii="Tahoma" w:cs="Tahoma"/>
          <w:w w:val="127"/>
          <w:sz w:val="37"/>
          <w:szCs w:val="37"/>
        </w:rPr>
        <w:t>.10</w:t>
      </w:r>
      <w:r>
        <w:rPr>
          <w:rFonts w:ascii="Microsoft Sans Serif" w:cs="Microsoft Sans Serif"/>
          <w:w w:val="127"/>
          <w:sz w:val="37"/>
          <w:szCs w:val="37"/>
          <w:rtl/>
        </w:rPr>
        <w:t>دراﺳﺔ</w:t>
      </w:r>
      <w:r>
        <w:rPr>
          <w:rFonts w:ascii="Tahoma" w:cs="Tahoma"/>
          <w:w w:val="127"/>
          <w:sz w:val="37"/>
          <w:szCs w:val="37"/>
          <w:rtl/>
        </w:rPr>
        <w:t> </w:t>
      </w:r>
      <w:r>
        <w:rPr>
          <w:rFonts w:ascii="Tahoma" w:cs="Tahoma"/>
          <w:w w:val="127"/>
          <w:sz w:val="37"/>
          <w:szCs w:val="37"/>
        </w:rPr>
        <w:t>)</w:t>
      </w:r>
      <w:r>
        <w:rPr>
          <w:rFonts w:ascii="Microsoft Sans Serif" w:cs="Microsoft Sans Serif"/>
          <w:w w:val="127"/>
          <w:sz w:val="37"/>
          <w:szCs w:val="37"/>
          <w:rtl/>
        </w:rPr>
        <w:t>اﻟﻐﺎﻣﺪي،</w:t>
      </w:r>
      <w:r>
        <w:rPr>
          <w:rFonts w:ascii="Tahoma" w:cs="Tahoma"/>
          <w:w w:val="127"/>
          <w:sz w:val="37"/>
          <w:szCs w:val="37"/>
          <w:rtl/>
        </w:rPr>
        <w:t> </w:t>
      </w:r>
      <w:r>
        <w:rPr>
          <w:rFonts w:ascii="Tahoma" w:cs="Tahoma"/>
          <w:w w:val="127"/>
          <w:sz w:val="37"/>
          <w:szCs w:val="37"/>
        </w:rPr>
        <w:t>2023</w:t>
      </w:r>
      <w:r>
        <w:rPr>
          <w:rFonts w:ascii="Microsoft Sans Serif" w:cs="Microsoft Sans Serif"/>
          <w:w w:val="127"/>
          <w:sz w:val="37"/>
          <w:szCs w:val="37"/>
          <w:rtl/>
        </w:rPr>
        <w:t>،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ص</w:t>
      </w:r>
      <w:r>
        <w:rPr>
          <w:rFonts w:ascii="Tahoma" w:cs="Tahoma"/>
          <w:w w:val="127"/>
          <w:sz w:val="37"/>
          <w:szCs w:val="37"/>
          <w:rtl/>
        </w:rPr>
        <w:t> </w:t>
      </w:r>
      <w:r>
        <w:rPr>
          <w:rFonts w:ascii="Tahoma" w:cs="Tahoma"/>
          <w:w w:val="127"/>
          <w:sz w:val="37"/>
          <w:szCs w:val="37"/>
        </w:rPr>
        <w:t>:(60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اﺳﺘﻬﺪﻓﺖ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ﻗﻴﺎس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أﺛﺮ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ﺟﺎﻫﺰﻳﺔ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اﻟﺒﻨﻴﺔ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اﻟﺘﺤﺘﻴﺔ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ﻟﻼﺗﺼﺎﻻت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وﺗﻘﻨﻴﺔ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اﻟﻤﻌﻠﻮﻣﺎت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ﻋﻠﻰ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ﻧﻤﻮ</w:t>
      </w:r>
      <w:r>
        <w:rPr>
          <w:rFonts w:ascii="Microsoft Sans Serif" w:cs="Microsoft Sans Serif"/>
          <w:spacing w:val="26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27"/>
          <w:sz w:val="37"/>
          <w:szCs w:val="37"/>
          <w:rtl/>
        </w:rPr>
        <w:t>اﻟﺘﺠﺎرة</w:t>
      </w:r>
      <w:r>
        <w:rPr>
          <w:rFonts w:ascii="Tahoma" w:cs="Tahoma"/>
          <w:w w:val="127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اﻹﻟﻜﺘﺮوﻧﻴﺔ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واﻟﻤﺸﺎرﻳﻊ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اﻟﻨﺎﺷﺌﺔ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ﺑﺎﻟﻤﻤﻠﻜﺔ،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واﻋﺘﻤﺪت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ﻋﻠﻰ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اﻟﻤﻨﻬﺞ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اﻟﻮﺻﻔﻲ</w:t>
      </w:r>
      <w:r>
        <w:rPr>
          <w:rFonts w:ascii="Tahoma" w:cs="Tahoma"/>
          <w:w w:val="130"/>
          <w:sz w:val="37"/>
          <w:szCs w:val="37"/>
        </w:rPr>
        <w:t>.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وﺗﻮﺻﻠﺖ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إﻟﻰ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أن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اﻟﺘﻐﻄﻴﺔ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اﻟﺘﻘﻨﻴﺔ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اﻟﺸﺎﻣﻠﺔ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ﺳﺎﻫﻤﺖ</w:t>
      </w:r>
      <w:r>
        <w:rPr>
          <w:rFonts w:ascii="Microsoft Sans Serif" w:cs="Microsoft Sans Serif"/>
          <w:spacing w:val="-18"/>
          <w:w w:val="130"/>
          <w:sz w:val="37"/>
          <w:szCs w:val="37"/>
          <w:rtl/>
        </w:rPr>
        <w:t> </w:t>
      </w:r>
      <w:r>
        <w:rPr>
          <w:rFonts w:ascii="Microsoft Sans Serif" w:cs="Microsoft Sans Serif"/>
          <w:w w:val="130"/>
          <w:sz w:val="37"/>
          <w:szCs w:val="37"/>
          <w:rtl/>
        </w:rPr>
        <w:t>ﺑﺸﻜﻞ </w:t>
      </w:r>
      <w:r>
        <w:rPr>
          <w:rFonts w:ascii="Microsoft Sans Serif" w:cs="Microsoft Sans Serif"/>
          <w:w w:val="129"/>
          <w:sz w:val="37"/>
          <w:szCs w:val="37"/>
          <w:rtl/>
        </w:rPr>
        <w:t>ﻣﺒﺎﺷﺮ ﻓﻲ ﺗﺤﻔﻴﺰ اﻟﺮواد ﻋﻠﻰ ﺗﺄﺳﻴﺲ ﻣﺸﺮوﻋﺎت رﻗﻤﻴﺔ ﺑﺎﻟﻜﺎﻣﻞ</w:t>
      </w:r>
      <w:r>
        <w:rPr>
          <w:rFonts w:ascii="Tahoma" w:cs="Tahoma"/>
          <w:w w:val="129"/>
          <w:sz w:val="37"/>
          <w:szCs w:val="37"/>
        </w:rPr>
        <w:t>.</w:t>
      </w:r>
    </w:p>
    <w:p>
      <w:pPr>
        <w:spacing w:after="0" w:line="499" w:lineRule="auto"/>
        <w:jc w:val="left"/>
        <w:rPr>
          <w:rFonts w:ascii="Tahoma" w:cs="Tahoma"/>
          <w:sz w:val="37"/>
          <w:szCs w:val="37"/>
        </w:rPr>
        <w:sectPr>
          <w:pgSz w:w="22390" w:h="31660"/>
          <w:pgMar w:header="519" w:footer="2090" w:top="3440" w:bottom="2280" w:left="566" w:right="566"/>
        </w:sect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rPr>
          <w:rFonts w:ascii="Microsoft Sans Serif"/>
          <w:b w:val="0"/>
          <w:sz w:val="75"/>
        </w:rPr>
      </w:pPr>
    </w:p>
    <w:p>
      <w:pPr>
        <w:pStyle w:val="BodyText"/>
        <w:spacing w:before="594"/>
        <w:rPr>
          <w:rFonts w:ascii="Microsoft Sans Serif"/>
          <w:b w:val="0"/>
          <w:sz w:val="75"/>
        </w:rPr>
      </w:pPr>
    </w:p>
    <w:p>
      <w:pPr>
        <w:bidi/>
        <w:spacing w:before="0"/>
        <w:ind w:right="614" w:left="8567" w:firstLine="0"/>
        <w:jc w:val="left"/>
        <w:rPr>
          <w:rFonts w:ascii="Arial Black" w:cs="Arial Black"/>
          <w:sz w:val="75"/>
          <w:szCs w:val="75"/>
        </w:rPr>
      </w:pPr>
      <w:r>
        <w:rPr>
          <w:b/>
          <w:bCs/>
          <w:w w:val="74"/>
          <w:sz w:val="75"/>
          <w:szCs w:val="75"/>
          <w:rtl/>
        </w:rPr>
        <w:t>ﻟﻤﺤﻮر</w:t>
      </w:r>
      <w:r>
        <w:rPr>
          <w:b/>
          <w:bCs/>
          <w:spacing w:val="-138"/>
          <w:w w:val="74"/>
          <w:sz w:val="75"/>
          <w:szCs w:val="75"/>
          <w:rtl/>
        </w:rPr>
        <w:t> </w:t>
      </w:r>
      <w:r>
        <w:rPr>
          <w:b/>
          <w:bCs/>
          <w:w w:val="74"/>
          <w:sz w:val="75"/>
          <w:szCs w:val="75"/>
          <w:rtl/>
        </w:rPr>
        <w:t>اﻟﺜﺎﻧﻲ</w:t>
      </w:r>
      <w:r>
        <w:rPr>
          <w:rFonts w:ascii="Arial Black" w:cs="Arial Black"/>
          <w:w w:val="74"/>
          <w:sz w:val="75"/>
          <w:szCs w:val="75"/>
        </w:rPr>
        <w:t>:</w:t>
      </w:r>
    </w:p>
    <w:p>
      <w:pPr>
        <w:bidi/>
        <w:spacing w:before="187"/>
        <w:ind w:right="614" w:left="610" w:firstLine="0"/>
        <w:jc w:val="left"/>
        <w:rPr>
          <w:b/>
          <w:bCs/>
          <w:sz w:val="75"/>
          <w:szCs w:val="75"/>
        </w:rPr>
      </w:pPr>
      <w:r>
        <w:rPr>
          <w:b/>
          <w:bCs/>
          <w:w w:val="81"/>
          <w:sz w:val="75"/>
          <w:szCs w:val="75"/>
          <w:rtl/>
        </w:rPr>
        <w:t>اﻟﻤﺸﺮوﻋﺎت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اﻟﻨﺎﺷﺌﺔ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ورواد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اﻷﻋﻤﺎل</w:t>
      </w:r>
      <w:r>
        <w:rPr>
          <w:b/>
          <w:bCs/>
          <w:spacing w:val="-166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ﻓﻲ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اﻟﻤﻤﻠﻜﺔ</w:t>
      </w:r>
      <w:r>
        <w:rPr>
          <w:b/>
          <w:bCs/>
          <w:spacing w:val="-165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اﻟﻌﺮﺑﻴﺔ</w:t>
      </w:r>
      <w:r>
        <w:rPr>
          <w:b/>
          <w:bCs/>
          <w:spacing w:val="-166"/>
          <w:w w:val="81"/>
          <w:sz w:val="75"/>
          <w:szCs w:val="75"/>
          <w:rtl/>
        </w:rPr>
        <w:t> </w:t>
      </w:r>
      <w:r>
        <w:rPr>
          <w:b/>
          <w:bCs/>
          <w:w w:val="81"/>
          <w:sz w:val="75"/>
          <w:szCs w:val="75"/>
          <w:rtl/>
        </w:rPr>
        <w:t>اﻟﺴﻌﻮدﻳ</w:t>
      </w:r>
      <w:r>
        <w:rPr>
          <w:b/>
          <w:bCs/>
          <w:w w:val="81"/>
          <w:sz w:val="75"/>
          <w:szCs w:val="75"/>
          <w:rtl/>
        </w:rPr>
        <w:t>ﺔ</w:t>
      </w:r>
    </w:p>
    <w:p>
      <w:pPr>
        <w:spacing w:after="0"/>
        <w:jc w:val="left"/>
        <w:rPr>
          <w:b/>
          <w:sz w:val="75"/>
          <w:szCs w:val="75"/>
        </w:rPr>
        <w:sectPr>
          <w:pgSz w:w="22390" w:h="31660"/>
          <w:pgMar w:header="519" w:footer="2090" w:top="3440" w:bottom="2280" w:left="566" w:right="566"/>
        </w:sectPr>
      </w:pPr>
    </w:p>
    <w:p>
      <w:pPr>
        <w:pStyle w:val="BodyText"/>
      </w:pPr>
    </w:p>
    <w:p>
      <w:pPr>
        <w:pStyle w:val="BodyText"/>
        <w:spacing w:before="333"/>
      </w:pPr>
    </w:p>
    <w:p>
      <w:pPr>
        <w:pStyle w:val="BodyText"/>
        <w:bidi/>
        <w:spacing w:before="1"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u w:val="thick"/>
          <w:rtl/>
        </w:rPr>
        <w:t>اﻟﺪراﺳﺎت</w:t>
      </w:r>
      <w:r>
        <w:rPr>
          <w:spacing w:val="-86"/>
          <w:w w:val="82"/>
          <w:u w:val="thick"/>
          <w:rtl/>
        </w:rPr>
        <w:t> </w:t>
      </w:r>
      <w:r>
        <w:rPr>
          <w:w w:val="82"/>
          <w:u w:val="thick"/>
          <w:rtl/>
        </w:rPr>
        <w:t>اﻟﺴﺎﺑﻘﺔ</w:t>
      </w:r>
      <w:r>
        <w:rPr>
          <w:rFonts w:ascii="Arial Black" w:cs="Arial Black"/>
          <w:b w:val="0"/>
          <w:bCs w:val="0"/>
          <w:w w:val="82"/>
          <w:u w:val="thick"/>
        </w:rPr>
        <w:t>:</w:t>
      </w:r>
      <w:r>
        <w:rPr>
          <w:rFonts w:ascii="Arial Black" w:cs="Arial Black"/>
          <w:b w:val="0"/>
          <w:bCs w:val="0"/>
          <w:w w:val="82"/>
        </w:rPr>
      </w:r>
    </w:p>
    <w:p>
      <w:pPr>
        <w:bidi/>
        <w:spacing w:line="422" w:lineRule="auto" w:before="351"/>
        <w:ind w:right="1059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7"/>
          <w:sz w:val="34"/>
          <w:szCs w:val="34"/>
        </w:rPr>
        <w:t>.1</w:t>
      </w:r>
      <w:r>
        <w:rPr>
          <w:rFonts w:ascii="Arial" w:cs="Arial"/>
          <w:b/>
          <w:bCs/>
          <w:w w:val="117"/>
          <w:sz w:val="34"/>
          <w:szCs w:val="34"/>
          <w:rtl/>
        </w:rPr>
        <w:t>دراﺳﺔ</w:t>
      </w:r>
      <w:r>
        <w:rPr>
          <w:rFonts w:ascii="Arial Black" w:cs="Arial Black"/>
          <w:spacing w:val="-18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115)</w:t>
      </w:r>
      <w:r>
        <w:rPr>
          <w:rFonts w:ascii="Arial Black" w:cs="Arial Black"/>
          <w:spacing w:val="-18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p.</w:t>
      </w:r>
      <w:r>
        <w:rPr>
          <w:rFonts w:ascii="Arial Black" w:cs="Arial Black"/>
          <w:spacing w:val="-18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2023,</w:t>
      </w:r>
      <w:r>
        <w:rPr>
          <w:rFonts w:ascii="Arial Black" w:cs="Arial Black"/>
          <w:spacing w:val="-18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Davis,</w:t>
      </w:r>
      <w:r>
        <w:rPr>
          <w:rFonts w:ascii="Arial Black" w:cs="Arial Black"/>
          <w:spacing w:val="-18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&amp;</w:t>
      </w:r>
      <w:r>
        <w:rPr>
          <w:rFonts w:ascii="Arial Black" w:cs="Arial Black"/>
          <w:spacing w:val="-18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:(Miller</w:t>
      </w:r>
      <w:r>
        <w:rPr>
          <w:rFonts w:ascii="Arial" w:cs="Arial"/>
          <w:b/>
          <w:bCs/>
          <w:w w:val="117"/>
          <w:sz w:val="34"/>
          <w:szCs w:val="34"/>
          <w:rtl/>
        </w:rPr>
        <w:t> ﺗﻘﺼﺖ اﺗﺠﺎﻫﺎت ودواﻓﻊ رواد اﻷﻋﻤﺎل ﻧﺤﻮ اﻻﺳﺘﺜﻤﺎر ﻓﻲ ﺑﻨﺎء اﻟﻤﻜﻮﻧﺎت اﻟﺮﻗﻤﻴﺔ ﻟﻠﻤﺸﺮوﻋﺎت</w:t>
      </w:r>
      <w:r>
        <w:rPr>
          <w:rFonts w:ascii="Tahoma" w:cs="Tahoma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اﻟﻨﺎﺷﺌﺔ،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اﻟﻤﺴﺤﻲ</w:t>
      </w:r>
      <w:r>
        <w:rPr>
          <w:rFonts w:ascii="Arial Black" w:cs="Arial Black"/>
          <w:w w:val="132"/>
          <w:sz w:val="34"/>
          <w:szCs w:val="34"/>
        </w:rPr>
        <w:t>.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وﺗﻮﺻﻠﺖ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اﻻﺗﺠﺎﻫﺎت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اﻹﻳﺠﺎﺑﻴﺔ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واﻟﻮﻋﻲ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اﻟﻤﺮﺗﻔﻊ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ﻟﺪى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اﻟﺮواد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ﻳﻨﻌﻜﺴﺎن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ﺑﺸﻜﻞ</w:t>
      </w:r>
      <w:r>
        <w:rPr>
          <w:rFonts w:ascii="Arial" w:cs="Arial"/>
          <w:b/>
          <w:bCs/>
          <w:spacing w:val="-3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ﻣﺒﺎﺷﺮ </w:t>
      </w:r>
      <w:r>
        <w:rPr>
          <w:rFonts w:ascii="Arial" w:cs="Arial"/>
          <w:b/>
          <w:bCs/>
          <w:w w:val="134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زﻳﺎدة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اﻹﻧﻔﺎق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واﻟﺘﺨﻄﻴﻂ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اﻟﻤﺴﺒﻖ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ﻟﺒﻨﺎء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اﻟﻮاﺟﻬﺎت</w:t>
      </w:r>
      <w:r>
        <w:rPr>
          <w:rFonts w:ascii="Arial" w:cs="Arial"/>
          <w:b/>
          <w:bCs/>
          <w:spacing w:val="-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اﻟﺮﻗﻤﻴﺔ</w:t>
      </w:r>
      <w:r>
        <w:rPr>
          <w:rFonts w:ascii="Arial Black" w:cs="Arial Black"/>
          <w:w w:val="134"/>
          <w:sz w:val="34"/>
          <w:szCs w:val="34"/>
        </w:rPr>
        <w:t>.</w:t>
      </w:r>
    </w:p>
    <w:p>
      <w:pPr>
        <w:bidi/>
        <w:spacing w:line="422" w:lineRule="auto" w:before="7"/>
        <w:ind w:right="794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3"/>
          <w:sz w:val="34"/>
          <w:szCs w:val="34"/>
        </w:rPr>
        <w:t>.2</w:t>
      </w:r>
      <w:r>
        <w:rPr>
          <w:rFonts w:ascii="Arial" w:cs="Arial"/>
          <w:b/>
          <w:bCs/>
          <w:w w:val="123"/>
          <w:sz w:val="34"/>
          <w:szCs w:val="34"/>
          <w:rtl/>
        </w:rPr>
        <w:t>دراﺳﺔ</w:t>
      </w:r>
      <w:r>
        <w:rPr>
          <w:rFonts w:ascii="Arial Black" w:cs="Arial Black"/>
          <w:spacing w:val="-7"/>
          <w:w w:val="123"/>
          <w:sz w:val="34"/>
          <w:szCs w:val="34"/>
          <w:rtl/>
        </w:rPr>
        <w:t> </w:t>
      </w:r>
      <w:r>
        <w:rPr>
          <w:rFonts w:ascii="Arial Black" w:cs="Arial Black"/>
          <w:w w:val="123"/>
          <w:sz w:val="34"/>
          <w:szCs w:val="34"/>
        </w:rPr>
        <w:t>)</w:t>
      </w:r>
      <w:r>
        <w:rPr>
          <w:rFonts w:ascii="Arial" w:cs="Arial"/>
          <w:b/>
          <w:bCs/>
          <w:w w:val="123"/>
          <w:sz w:val="34"/>
          <w:szCs w:val="34"/>
          <w:rtl/>
        </w:rPr>
        <w:t>اﻟﺤﺎرﺛﻲ،</w:t>
      </w:r>
      <w:r>
        <w:rPr>
          <w:rFonts w:ascii="Arial Black" w:cs="Arial Black"/>
          <w:spacing w:val="-7"/>
          <w:w w:val="123"/>
          <w:sz w:val="34"/>
          <w:szCs w:val="34"/>
          <w:rtl/>
        </w:rPr>
        <w:t> </w:t>
      </w:r>
      <w:r>
        <w:rPr>
          <w:rFonts w:ascii="Arial Black" w:cs="Arial Black"/>
          <w:w w:val="123"/>
          <w:sz w:val="34"/>
          <w:szCs w:val="34"/>
        </w:rPr>
        <w:t>2025</w:t>
      </w:r>
      <w:r>
        <w:rPr>
          <w:rFonts w:ascii="Arial" w:cs="Arial"/>
          <w:b/>
          <w:bCs/>
          <w:w w:val="123"/>
          <w:sz w:val="34"/>
          <w:szCs w:val="34"/>
          <w:rtl/>
        </w:rPr>
        <w:t>،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ص</w:t>
      </w:r>
      <w:r>
        <w:rPr>
          <w:rFonts w:ascii="Arial Black" w:cs="Arial Black"/>
          <w:spacing w:val="-7"/>
          <w:w w:val="123"/>
          <w:sz w:val="34"/>
          <w:szCs w:val="34"/>
          <w:rtl/>
        </w:rPr>
        <w:t> </w:t>
      </w:r>
      <w:r>
        <w:rPr>
          <w:rFonts w:ascii="Arial Black" w:cs="Arial Black"/>
          <w:w w:val="123"/>
          <w:sz w:val="34"/>
          <w:szCs w:val="34"/>
        </w:rPr>
        <w:t>:(215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ﻣﻤﺎرﺳﺎت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رواد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إدارة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اﻟﺴﻤﻌﺔ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واﻟﺤﻀﻮر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اﻟﺮﻗﻤﻲ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ﻋﺒﺮ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ﺷﺒﻜﺎت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اﻟﺘﻮاﺻﻞ</w:t>
      </w:r>
      <w:r>
        <w:rPr>
          <w:rFonts w:ascii="Arial" w:cs="Arial"/>
          <w:b/>
          <w:bCs/>
          <w:spacing w:val="16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23"/>
          <w:sz w:val="34"/>
          <w:szCs w:val="34"/>
          <w:rtl/>
        </w:rPr>
        <w:t>اﻻﺟﺘﻤﺎﻋﻲ،</w:t>
      </w:r>
      <w:r>
        <w:rPr>
          <w:rFonts w:ascii="Tahoma" w:cs="Tahoma"/>
          <w:w w:val="12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اﻻﺳﺘﺒﻴﺎن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ﻛﺄداة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ﺟﻤﻊ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ﺑﻴﺎﻧﺎت</w:t>
      </w:r>
      <w:r>
        <w:rPr>
          <w:rFonts w:ascii="Arial Black" w:cs="Arial Black"/>
          <w:w w:val="133"/>
          <w:sz w:val="34"/>
          <w:szCs w:val="34"/>
        </w:rPr>
        <w:t>.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وأﻇﻬﺮت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اﻟﻤﻤﺎرﺳﺎت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اﻷﻛﺜﺮ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ﺷﻴﻮﻋﺎً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ﺗﺮﻛﺰت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اﻻﻧﺘﻈﺎم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ﻧﺸﺮ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اﻟﻤﺤﺘﻮى</w:t>
      </w:r>
      <w:r>
        <w:rPr>
          <w:rFonts w:ascii="Arial" w:cs="Arial"/>
          <w:b/>
          <w:bCs/>
          <w:spacing w:val="-32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واﻟﺘﻔﺎﻋﻞ </w:t>
      </w:r>
      <w:r>
        <w:rPr>
          <w:rFonts w:ascii="Arial" w:cs="Arial"/>
          <w:b/>
          <w:bCs/>
          <w:w w:val="129"/>
          <w:sz w:val="34"/>
          <w:szCs w:val="34"/>
          <w:rtl/>
        </w:rPr>
        <w:t>اﻟﺴﺮﻳﻊ ﻣﻊ اﺳﺘﻔﺴﺎرات اﻟﻌﻤﻼء</w:t>
      </w:r>
      <w:r>
        <w:rPr>
          <w:rFonts w:ascii="Arial Black" w:cs="Arial Black"/>
          <w:w w:val="129"/>
          <w:sz w:val="34"/>
          <w:szCs w:val="34"/>
        </w:rPr>
        <w:t>.</w:t>
      </w:r>
    </w:p>
    <w:p>
      <w:pPr>
        <w:bidi/>
        <w:spacing w:line="422" w:lineRule="auto" w:before="6"/>
        <w:ind w:right="996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5"/>
          <w:sz w:val="34"/>
          <w:szCs w:val="34"/>
        </w:rPr>
        <w:t>.3</w:t>
      </w:r>
      <w:r>
        <w:rPr>
          <w:rFonts w:ascii="Arial" w:cs="Arial"/>
          <w:b/>
          <w:bCs/>
          <w:w w:val="115"/>
          <w:sz w:val="34"/>
          <w:szCs w:val="34"/>
          <w:rtl/>
        </w:rPr>
        <w:t>دراﺳﺔ</w:t>
      </w:r>
      <w:r>
        <w:rPr>
          <w:rFonts w:ascii="Arial Black" w:cs="Arial Black"/>
          <w:spacing w:val="-36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212)</w:t>
      </w:r>
      <w:r>
        <w:rPr>
          <w:rFonts w:ascii="Arial Black" w:cs="Arial Black"/>
          <w:spacing w:val="-36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p.</w:t>
      </w:r>
      <w:r>
        <w:rPr>
          <w:rFonts w:ascii="Arial Black" w:cs="Arial Black"/>
          <w:spacing w:val="-36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2023,</w:t>
      </w:r>
      <w:r>
        <w:rPr>
          <w:rFonts w:ascii="Arial Black" w:cs="Arial Black"/>
          <w:spacing w:val="-36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Thompson,</w:t>
      </w:r>
      <w:r>
        <w:rPr>
          <w:rFonts w:ascii="Arial Black" w:cs="Arial Black"/>
          <w:spacing w:val="-36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&amp;</w:t>
      </w:r>
      <w:r>
        <w:rPr>
          <w:rFonts w:ascii="Arial Black" w:cs="Arial Black"/>
          <w:spacing w:val="-36"/>
          <w:w w:val="115"/>
          <w:sz w:val="34"/>
          <w:szCs w:val="34"/>
          <w:rtl/>
        </w:rPr>
        <w:t> </w:t>
      </w:r>
      <w:r>
        <w:rPr>
          <w:rFonts w:ascii="Arial Black" w:cs="Arial Black"/>
          <w:w w:val="115"/>
          <w:sz w:val="34"/>
          <w:szCs w:val="34"/>
        </w:rPr>
        <w:t>:(Harris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ﺑﺤﺜﺖ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أﺛﺮ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اﻟﻮﻋﻲ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ﺑﺄﻫﻤﻴﺔ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ﺳﻠﻮك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رواد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اﻟﻤﺮاﺣﻞ</w:t>
      </w:r>
      <w:r>
        <w:rPr>
          <w:rFonts w:ascii="Arial" w:cs="Arial"/>
          <w:b/>
          <w:bCs/>
          <w:spacing w:val="-14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15"/>
          <w:sz w:val="34"/>
          <w:szCs w:val="34"/>
          <w:rtl/>
        </w:rPr>
        <w:t>اﻟﺘﺄﺳﻴﺴﻴﺔ</w:t>
      </w:r>
      <w:r>
        <w:rPr>
          <w:rFonts w:ascii="Tahoma" w:cs="Tahoma"/>
          <w:w w:val="115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اﻷوﻟﻰ،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واﺳﺘﺨﺪﻣﺖ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اﻟﻮﺻﻔﻲ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اﻟﺘﺤﻠﻴﻠﻲ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وأﻛﺪت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ﻧﺘﺎﺋﺠﻬﺎ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اﻟﺮواد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اﻟﺬﻳﻦ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ﻳﻤﺘﻠﻜﻮن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اﺗﺠﺎﻫﺎت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ﻧﺎﺿﺠﺔ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ﻳﺘﺠﻬﻮن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ﻧﺤﻮ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ﺗﻮﺣﻴﺪ</w:t>
      </w:r>
      <w:r>
        <w:rPr>
          <w:rFonts w:ascii="Arial" w:cs="Arial"/>
          <w:b/>
          <w:bCs/>
          <w:spacing w:val="-1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اﻟﻬﻮﻳﺔ </w:t>
      </w:r>
      <w:r>
        <w:rPr>
          <w:rFonts w:ascii="Arial" w:cs="Arial"/>
          <w:b/>
          <w:bCs/>
          <w:w w:val="129"/>
          <w:sz w:val="34"/>
          <w:szCs w:val="34"/>
          <w:rtl/>
        </w:rPr>
        <w:t>اﻟﺒﺼﺮﻳﺔ واﻟﺘﻮاﺻﻠﻴﺔ ﻋﺒﺮ ﻛﺎﻓﺔ اﻟﻤﻨﺼﺎت</w:t>
      </w:r>
      <w:r>
        <w:rPr>
          <w:rFonts w:ascii="Arial Black" w:cs="Arial Black"/>
          <w:w w:val="129"/>
          <w:sz w:val="34"/>
          <w:szCs w:val="34"/>
        </w:rPr>
        <w:t>.</w:t>
      </w:r>
    </w:p>
    <w:p>
      <w:pPr>
        <w:bidi/>
        <w:spacing w:line="422" w:lineRule="auto" w:before="6"/>
        <w:ind w:right="1361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6"/>
          <w:sz w:val="34"/>
          <w:szCs w:val="34"/>
        </w:rPr>
        <w:t>.4</w:t>
      </w:r>
      <w:r>
        <w:rPr>
          <w:rFonts w:ascii="Arial" w:cs="Arial"/>
          <w:b/>
          <w:bCs/>
          <w:w w:val="126"/>
          <w:sz w:val="34"/>
          <w:szCs w:val="34"/>
          <w:rtl/>
        </w:rPr>
        <w:t>دراﺳﺔ</w:t>
      </w:r>
      <w:r>
        <w:rPr>
          <w:rFonts w:ascii="Arial Black" w:cs="Arial Black"/>
          <w:spacing w:val="-44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)</w:t>
      </w:r>
      <w:r>
        <w:rPr>
          <w:rFonts w:ascii="Arial" w:cs="Arial"/>
          <w:b/>
          <w:bCs/>
          <w:w w:val="126"/>
          <w:sz w:val="34"/>
          <w:szCs w:val="34"/>
          <w:rtl/>
        </w:rPr>
        <w:t>اﻟﻌﺘﻴﺒﻲ،</w:t>
      </w:r>
      <w:r>
        <w:rPr>
          <w:rFonts w:ascii="Arial Black" w:cs="Arial Black"/>
          <w:spacing w:val="-44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2024</w:t>
      </w:r>
      <w:r>
        <w:rPr>
          <w:rFonts w:ascii="Arial" w:cs="Arial"/>
          <w:b/>
          <w:bCs/>
          <w:w w:val="126"/>
          <w:sz w:val="34"/>
          <w:szCs w:val="34"/>
          <w:rtl/>
        </w:rPr>
        <w:t>،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ص</w:t>
      </w:r>
      <w:r>
        <w:rPr>
          <w:rFonts w:ascii="Arial Black" w:cs="Arial Black"/>
          <w:spacing w:val="-44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:(108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رﻛﺰت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ﺗﺤﻠﻴﻼت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اﻻﺳﺘﺠﺎﺑﺎت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اﻟﺴﻠﻮﻛﻴﺔ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واﻟﺘﻨﻔﻴﺬﻳﺔ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ﻟﺮواد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ﻋﻨﺪ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ﺗﻄﺒﻴﻖ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اﺳﺘﺮاﺗﻴﺠﻴﺎت</w:t>
      </w:r>
      <w:r>
        <w:rPr>
          <w:rFonts w:ascii="Arial" w:cs="Arial"/>
          <w:b/>
          <w:bCs/>
          <w:spacing w:val="-2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اﻟﻨﺒﺮة</w:t>
      </w:r>
      <w:r>
        <w:rPr>
          <w:rFonts w:ascii="Tahoma" w:cs="Tahoma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اﻻﺗﺼﺎﻟﻴﺔ،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اﻟﻤﻴﺪاﻧﻲ</w:t>
      </w:r>
      <w:r>
        <w:rPr>
          <w:rFonts w:ascii="Arial Black" w:cs="Arial Black"/>
          <w:w w:val="133"/>
          <w:sz w:val="34"/>
          <w:szCs w:val="34"/>
        </w:rPr>
        <w:t>.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وأﺷﺎرت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اﻟﻤﻤﺎرﺳﺔ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اﻟﻔﻌﻠﻴﺔ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ﺗﻌﺘﻤﺪ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ﺑﺸﻜﻞ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ﻛﺒﻴﺮ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اﺧﺘﻴﺎر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ﻧﺒﺮة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ﻣﻌﺒﺮة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ﻋﻦ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ﻗﻴﻢ </w:t>
      </w:r>
      <w:r>
        <w:rPr>
          <w:rFonts w:ascii="Arial" w:cs="Arial"/>
          <w:b/>
          <w:bCs/>
          <w:w w:val="128"/>
          <w:sz w:val="34"/>
          <w:szCs w:val="34"/>
          <w:rtl/>
        </w:rPr>
        <w:t>اﻟﻤﺸﺮوع وﺗﻄﻠﻌﺎت اﻟﺠﻤﻬﻮر اﻟﻤﺴﺘﻬﺪف</w:t>
      </w:r>
      <w:r>
        <w:rPr>
          <w:rFonts w:ascii="Arial Black" w:cs="Arial Black"/>
          <w:w w:val="128"/>
          <w:sz w:val="34"/>
          <w:szCs w:val="34"/>
        </w:rPr>
        <w:t>.</w:t>
      </w:r>
    </w:p>
    <w:p>
      <w:pPr>
        <w:bidi/>
        <w:spacing w:line="422" w:lineRule="auto" w:before="7"/>
        <w:ind w:right="1087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18"/>
          <w:sz w:val="34"/>
          <w:szCs w:val="34"/>
        </w:rPr>
        <w:t>.5</w:t>
      </w:r>
      <w:r>
        <w:rPr>
          <w:rFonts w:ascii="Arial" w:cs="Arial"/>
          <w:b/>
          <w:bCs/>
          <w:w w:val="118"/>
          <w:sz w:val="34"/>
          <w:szCs w:val="34"/>
          <w:rtl/>
        </w:rPr>
        <w:t>دراﺳﺔ</w:t>
      </w:r>
      <w:r>
        <w:rPr>
          <w:rFonts w:ascii="Arial Black" w:cs="Arial Black"/>
          <w:spacing w:val="29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58)</w:t>
      </w:r>
      <w:r>
        <w:rPr>
          <w:rFonts w:ascii="Arial Black" w:cs="Arial Black"/>
          <w:spacing w:val="29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p.</w:t>
      </w:r>
      <w:r>
        <w:rPr>
          <w:rFonts w:ascii="Arial Black" w:cs="Arial Black"/>
          <w:spacing w:val="29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2024,</w:t>
      </w:r>
      <w:r>
        <w:rPr>
          <w:rFonts w:ascii="Arial Black" w:cs="Arial Black"/>
          <w:spacing w:val="29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al.,</w:t>
      </w:r>
      <w:r>
        <w:rPr>
          <w:rFonts w:ascii="Arial Black" w:cs="Arial Black"/>
          <w:spacing w:val="29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et</w:t>
      </w:r>
      <w:r>
        <w:rPr>
          <w:rFonts w:ascii="Arial Black" w:cs="Arial Black"/>
          <w:spacing w:val="29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:(Roberts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اﻟﻌﻼﻗﺔ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ﺑﻴﻦ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اﺗﺠﺎﻫﺎت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اﻹدارة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اﻟﻌﻠﻴﺎ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واﻟﻤﻤﺎرﺳﺎت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اﻟﻤﺆﺳﺴﺎت</w:t>
      </w:r>
      <w:r>
        <w:rPr>
          <w:rFonts w:ascii="Arial" w:cs="Arial"/>
          <w:b/>
          <w:bCs/>
          <w:spacing w:val="40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اﻟﺼﻐﻴﺮة</w:t>
      </w:r>
      <w:r>
        <w:rPr>
          <w:rFonts w:ascii="Tahoma" w:cs="Tahoma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واﻟﻤﺘﻮﺳﻄﺔ،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ﻣﻌﺘﻤﺪة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اﻟﺘﺤﻠﻴﻠﻲ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وأﺛﺒﺘﺖ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وﺟﻮد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ﺗﺄﺛﻴﺮ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إﻳﺠﺎﺑﻲ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ذي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دﻻﻟﺔ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إﺣﺼﺎﺋﻴﺔ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ﺑﻴﻦ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اﻗﺘﻨﺎع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اﻟﻤﺆﺳﺴﻴﻦ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ﺑﺎﻟﺘﺤﻮل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اﻟﺮﻗﻤﻲ</w:t>
      </w:r>
      <w:r>
        <w:rPr>
          <w:rFonts w:ascii="Arial" w:cs="Arial"/>
          <w:b/>
          <w:bCs/>
          <w:spacing w:val="-29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وﺗﺒﻨﻲ </w:t>
      </w:r>
      <w:r>
        <w:rPr>
          <w:rFonts w:ascii="Arial" w:cs="Arial"/>
          <w:b/>
          <w:bCs/>
          <w:w w:val="131"/>
          <w:sz w:val="34"/>
          <w:szCs w:val="34"/>
          <w:rtl/>
        </w:rPr>
        <w:t>ﻣﻤﺎرﺳﺎت رﻗﻤﻴﺔ ﻣﺘﻜﺎﻣﻠﺔ</w:t>
      </w:r>
      <w:r>
        <w:rPr>
          <w:rFonts w:ascii="Arial Black" w:cs="Arial Black"/>
          <w:w w:val="131"/>
          <w:sz w:val="34"/>
          <w:szCs w:val="34"/>
        </w:rPr>
        <w:t>.</w:t>
      </w:r>
    </w:p>
    <w:p>
      <w:pPr>
        <w:bidi/>
        <w:spacing w:line="422" w:lineRule="auto" w:before="6"/>
        <w:ind w:right="859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7"/>
          <w:sz w:val="34"/>
          <w:szCs w:val="34"/>
        </w:rPr>
        <w:t>.6</w:t>
      </w:r>
      <w:r>
        <w:rPr>
          <w:rFonts w:ascii="Arial" w:cs="Arial"/>
          <w:b/>
          <w:bCs/>
          <w:w w:val="127"/>
          <w:sz w:val="34"/>
          <w:szCs w:val="34"/>
          <w:rtl/>
        </w:rPr>
        <w:t>دراﺳﺔ</w:t>
      </w:r>
      <w:r>
        <w:rPr>
          <w:rFonts w:ascii="Arial Black" w:cs="Arial Black"/>
          <w:spacing w:val="-15"/>
          <w:w w:val="127"/>
          <w:sz w:val="34"/>
          <w:szCs w:val="34"/>
          <w:rtl/>
        </w:rPr>
        <w:t> </w:t>
      </w:r>
      <w:r>
        <w:rPr>
          <w:rFonts w:ascii="Arial Black" w:cs="Arial Black"/>
          <w:w w:val="127"/>
          <w:sz w:val="34"/>
          <w:szCs w:val="34"/>
        </w:rPr>
        <w:t>)</w:t>
      </w:r>
      <w:r>
        <w:rPr>
          <w:rFonts w:ascii="Arial" w:cs="Arial"/>
          <w:b/>
          <w:bCs/>
          <w:w w:val="127"/>
          <w:sz w:val="34"/>
          <w:szCs w:val="34"/>
          <w:rtl/>
        </w:rPr>
        <w:t>اﻟﺠﻬﻨﻲ،</w:t>
      </w:r>
      <w:r>
        <w:rPr>
          <w:rFonts w:ascii="Arial Black" w:cs="Arial Black"/>
          <w:spacing w:val="-15"/>
          <w:w w:val="127"/>
          <w:sz w:val="34"/>
          <w:szCs w:val="34"/>
          <w:rtl/>
        </w:rPr>
        <w:t> </w:t>
      </w:r>
      <w:r>
        <w:rPr>
          <w:rFonts w:ascii="Arial Black" w:cs="Arial Black"/>
          <w:w w:val="127"/>
          <w:sz w:val="34"/>
          <w:szCs w:val="34"/>
        </w:rPr>
        <w:t>2025</w:t>
      </w:r>
      <w:r>
        <w:rPr>
          <w:rFonts w:ascii="Arial" w:cs="Arial"/>
          <w:b/>
          <w:bCs/>
          <w:w w:val="127"/>
          <w:sz w:val="34"/>
          <w:szCs w:val="34"/>
          <w:rtl/>
        </w:rPr>
        <w:t>، ص</w:t>
      </w:r>
      <w:r>
        <w:rPr>
          <w:rFonts w:ascii="Arial Black" w:cs="Arial Black"/>
          <w:spacing w:val="-15"/>
          <w:w w:val="127"/>
          <w:sz w:val="34"/>
          <w:szCs w:val="34"/>
          <w:rtl/>
        </w:rPr>
        <w:t> </w:t>
      </w:r>
      <w:r>
        <w:rPr>
          <w:rFonts w:ascii="Arial Black" w:cs="Arial Black"/>
          <w:w w:val="127"/>
          <w:sz w:val="34"/>
          <w:szCs w:val="34"/>
        </w:rPr>
        <w:t>:(110</w:t>
      </w:r>
      <w:r>
        <w:rPr>
          <w:rFonts w:ascii="Arial" w:cs="Arial"/>
          <w:b/>
          <w:bCs/>
          <w:w w:val="127"/>
          <w:sz w:val="34"/>
          <w:szCs w:val="34"/>
          <w:rtl/>
        </w:rPr>
        <w:t> اﺳﺘﻬﺪﻓﺖ ﻗﻴﺎس ﻣﻤﺎرﺳﺎت رواد اﻷﻋﻤﺎل ﻓﻲ ﺗﻮﻇﻴﻒ ﻣﺆﺷﺮات اﻷداء اﻟﺘﺴﻮﻳﻘﻲ ﻟﻘﻴﺎس ﻗﻮة ﻫﻮﻳﺘﻬﻢ</w:t>
      </w:r>
      <w:r>
        <w:rPr>
          <w:rFonts w:ascii="Tahoma" w:cs="Tahoma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اﻟﺮﻗﻤﻴﺔ،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اﻟﻤﺴﺤﻲ</w:t>
      </w:r>
      <w:r>
        <w:rPr>
          <w:rFonts w:ascii="Arial Black" w:cs="Arial Black"/>
          <w:w w:val="131"/>
          <w:sz w:val="34"/>
          <w:szCs w:val="34"/>
        </w:rPr>
        <w:t>.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وأوﺿﺤﺖ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اﻟﺮواد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ﻳﻤﺎرﺳﻮن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اﻟﻤﺘﺎﺑﻌﺔ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اﻟﺪورﻳﺔ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ﻟﻤﻌﺪﻻت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اﻟﻮﺻﻮل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واﻟﺘﻔﺎﻋﻞ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ﻛﻤﻌﻴﺎر</w:t>
      </w:r>
      <w:r>
        <w:rPr>
          <w:rFonts w:ascii="Arial" w:cs="Arial"/>
          <w:b/>
          <w:bCs/>
          <w:spacing w:val="-21"/>
          <w:w w:val="131"/>
          <w:sz w:val="34"/>
          <w:szCs w:val="34"/>
          <w:rtl/>
        </w:rPr>
        <w:t> </w:t>
      </w:r>
      <w:r>
        <w:rPr>
          <w:rFonts w:ascii="Arial" w:cs="Arial"/>
          <w:b/>
          <w:bCs/>
          <w:w w:val="131"/>
          <w:sz w:val="34"/>
          <w:szCs w:val="34"/>
          <w:rtl/>
        </w:rPr>
        <w:t>ﻟﻘﻴﺎس </w:t>
      </w:r>
      <w:r>
        <w:rPr>
          <w:rFonts w:ascii="Arial" w:cs="Arial"/>
          <w:b/>
          <w:bCs/>
          <w:w w:val="127"/>
          <w:sz w:val="34"/>
          <w:szCs w:val="34"/>
          <w:rtl/>
        </w:rPr>
        <w:t>ﻧﺠﺎح اﻟﻬﻮﻳﺔ</w:t>
      </w:r>
      <w:r>
        <w:rPr>
          <w:rFonts w:ascii="Arial Black" w:cs="Arial Black"/>
          <w:w w:val="127"/>
          <w:sz w:val="34"/>
          <w:szCs w:val="34"/>
        </w:rPr>
        <w:t>.</w:t>
      </w:r>
    </w:p>
    <w:p>
      <w:pPr>
        <w:bidi/>
        <w:spacing w:line="422" w:lineRule="auto" w:before="6"/>
        <w:ind w:right="1369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1"/>
          <w:sz w:val="34"/>
          <w:szCs w:val="34"/>
        </w:rPr>
        <w:t>.7</w:t>
      </w:r>
      <w:r>
        <w:rPr>
          <w:rFonts w:ascii="Arial" w:cs="Arial"/>
          <w:b/>
          <w:bCs/>
          <w:w w:val="121"/>
          <w:sz w:val="34"/>
          <w:szCs w:val="34"/>
          <w:rtl/>
        </w:rPr>
        <w:t>دراﺳﺔ</w:t>
      </w:r>
      <w:r>
        <w:rPr>
          <w:rFonts w:ascii="Arial Black" w:cs="Arial Black"/>
          <w:spacing w:val="-37"/>
          <w:w w:val="121"/>
          <w:sz w:val="34"/>
          <w:szCs w:val="34"/>
          <w:rtl/>
        </w:rPr>
        <w:t> </w:t>
      </w:r>
      <w:r>
        <w:rPr>
          <w:rFonts w:ascii="Arial Black" w:cs="Arial Black"/>
          <w:w w:val="121"/>
          <w:sz w:val="34"/>
          <w:szCs w:val="34"/>
        </w:rPr>
        <w:t>90)</w:t>
      </w:r>
      <w:r>
        <w:rPr>
          <w:rFonts w:ascii="Arial Black" w:cs="Arial Black"/>
          <w:spacing w:val="-37"/>
          <w:w w:val="121"/>
          <w:sz w:val="34"/>
          <w:szCs w:val="34"/>
          <w:rtl/>
        </w:rPr>
        <w:t> </w:t>
      </w:r>
      <w:r>
        <w:rPr>
          <w:rFonts w:ascii="Arial Black" w:cs="Arial Black"/>
          <w:w w:val="121"/>
          <w:sz w:val="34"/>
          <w:szCs w:val="34"/>
        </w:rPr>
        <w:t>p.</w:t>
      </w:r>
      <w:r>
        <w:rPr>
          <w:rFonts w:ascii="Arial Black" w:cs="Arial Black"/>
          <w:spacing w:val="-37"/>
          <w:w w:val="121"/>
          <w:sz w:val="34"/>
          <w:szCs w:val="34"/>
          <w:rtl/>
        </w:rPr>
        <w:t> </w:t>
      </w:r>
      <w:r>
        <w:rPr>
          <w:rFonts w:ascii="Arial Black" w:cs="Arial Black"/>
          <w:w w:val="121"/>
          <w:sz w:val="34"/>
          <w:szCs w:val="34"/>
        </w:rPr>
        <w:t>2021,</w:t>
      </w:r>
      <w:r>
        <w:rPr>
          <w:rFonts w:ascii="Arial Black" w:cs="Arial Black"/>
          <w:spacing w:val="-37"/>
          <w:w w:val="121"/>
          <w:sz w:val="34"/>
          <w:szCs w:val="34"/>
          <w:rtl/>
        </w:rPr>
        <w:t> </w:t>
      </w:r>
      <w:r>
        <w:rPr>
          <w:rFonts w:ascii="Arial Black" w:cs="Arial Black"/>
          <w:w w:val="121"/>
          <w:sz w:val="34"/>
          <w:szCs w:val="34"/>
        </w:rPr>
        <w:t>:(Brown,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ﻓﺤﺼﺖ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اﻟﻤﻤﺎرﺳﺎت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اﻟﺘﻄﺒﻴﻘﻴﺔ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ﻟﺮواد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ﺗﺼﻤﻴﻢ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وإدارة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اﻟﻬﻮﻳﺎت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اﻟﺒﺼﺮﻳﺔ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ﻋﺒﺮ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اﻟﺒﻴﺌﺎت</w:t>
      </w:r>
      <w:r>
        <w:rPr>
          <w:rFonts w:ascii="Arial" w:cs="Arial"/>
          <w:b/>
          <w:bCs/>
          <w:spacing w:val="-14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21"/>
          <w:sz w:val="34"/>
          <w:szCs w:val="34"/>
          <w:rtl/>
        </w:rPr>
        <w:t>اﻟﺸﺒﻜﻴﺔ،</w:t>
      </w:r>
      <w:r>
        <w:rPr>
          <w:rFonts w:ascii="Tahoma" w:cs="Tahoma"/>
          <w:w w:val="121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وﺗﻮﺻﻠﺖ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ﺑﺎﺳﺘﺨﺪام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اﻟﻮﺻﻔﻲ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اﻻﻫﺘﻤﺎم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ﺑﺎﻟﺘﺤﺪﻳﺚ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اﻟﻤﺴﺘﻤﺮ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ﻟﻠﺘﺼﺎﻣﻴﻢ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ﻳﺴﺎﻫﻢ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إﺑﻘﺎء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اﻟﻌﻼﻣﺔ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اﻟﺘﺠﺎرﻳﺔ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ﺣﻴﺔ</w:t>
      </w:r>
      <w:r>
        <w:rPr>
          <w:rFonts w:ascii="Arial" w:cs="Arial"/>
          <w:b/>
          <w:bCs/>
          <w:spacing w:val="-20"/>
          <w:w w:val="136"/>
          <w:sz w:val="34"/>
          <w:szCs w:val="34"/>
          <w:rtl/>
        </w:rPr>
        <w:t> </w:t>
      </w:r>
      <w:r>
        <w:rPr>
          <w:rFonts w:ascii="Arial" w:cs="Arial"/>
          <w:b/>
          <w:bCs/>
          <w:w w:val="136"/>
          <w:sz w:val="34"/>
          <w:szCs w:val="34"/>
          <w:rtl/>
        </w:rPr>
        <w:t>وﻣﻨﺎﻓﺴﺔ</w:t>
      </w:r>
      <w:r>
        <w:rPr>
          <w:rFonts w:ascii="Arial Black" w:cs="Arial Black"/>
          <w:w w:val="136"/>
          <w:sz w:val="34"/>
          <w:szCs w:val="34"/>
        </w:rPr>
        <w:t>.</w:t>
      </w:r>
    </w:p>
    <w:p>
      <w:pPr>
        <w:bidi/>
        <w:spacing w:line="422" w:lineRule="auto" w:before="4"/>
        <w:ind w:right="1198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5"/>
          <w:sz w:val="34"/>
          <w:szCs w:val="34"/>
        </w:rPr>
        <w:t>.8</w:t>
      </w:r>
      <w:r>
        <w:rPr>
          <w:rFonts w:ascii="Arial" w:cs="Arial"/>
          <w:b/>
          <w:bCs/>
          <w:w w:val="125"/>
          <w:sz w:val="34"/>
          <w:szCs w:val="34"/>
          <w:rtl/>
        </w:rPr>
        <w:t>دراﺳﺔ</w:t>
      </w:r>
      <w:r>
        <w:rPr>
          <w:rFonts w:ascii="Arial Black" w:cs="Arial Black"/>
          <w:spacing w:val="-41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)</w:t>
      </w:r>
      <w:r>
        <w:rPr>
          <w:rFonts w:ascii="Arial" w:cs="Arial"/>
          <w:b/>
          <w:bCs/>
          <w:w w:val="125"/>
          <w:sz w:val="34"/>
          <w:szCs w:val="34"/>
          <w:rtl/>
        </w:rPr>
        <w:t>أﺑﻮ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اﻟﻔﺮج،</w:t>
      </w:r>
      <w:r>
        <w:rPr>
          <w:rFonts w:ascii="Arial Black" w:cs="Arial Black"/>
          <w:spacing w:val="-41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2023</w:t>
      </w:r>
      <w:r>
        <w:rPr>
          <w:rFonts w:ascii="Arial" w:cs="Arial"/>
          <w:b/>
          <w:bCs/>
          <w:w w:val="125"/>
          <w:sz w:val="34"/>
          <w:szCs w:val="34"/>
          <w:rtl/>
        </w:rPr>
        <w:t>،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ص</w:t>
      </w:r>
      <w:r>
        <w:rPr>
          <w:rFonts w:ascii="Arial Black" w:cs="Arial Black"/>
          <w:spacing w:val="-41"/>
          <w:w w:val="125"/>
          <w:sz w:val="34"/>
          <w:szCs w:val="34"/>
          <w:rtl/>
        </w:rPr>
        <w:t> </w:t>
      </w:r>
      <w:r>
        <w:rPr>
          <w:rFonts w:ascii="Arial Black" w:cs="Arial Black"/>
          <w:w w:val="125"/>
          <w:sz w:val="34"/>
          <w:szCs w:val="34"/>
        </w:rPr>
        <w:t>:(65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دراﺳﺔ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اﻟﺘﻮﺟﻬﺎت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واﻻﺗﺠﺎﻫﺎت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اﻟﻨﻔﺴﻴﺔ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واﻟﻤﻌﺮﻓﻴﺔ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ﻟﺪى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أﺻﺤﺎب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اﻟﻤﻨﺸﺂت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اﻟﺼﻐﺮى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ﻧﺤﻮ</w:t>
      </w:r>
      <w:r>
        <w:rPr>
          <w:rFonts w:ascii="Arial" w:cs="Arial"/>
          <w:b/>
          <w:bCs/>
          <w:spacing w:val="-17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25"/>
          <w:sz w:val="34"/>
          <w:szCs w:val="34"/>
          <w:rtl/>
        </w:rPr>
        <w:t>اﻵﻟﻴﺎت</w:t>
      </w:r>
      <w:r>
        <w:rPr>
          <w:rFonts w:ascii="Tahoma" w:cs="Tahoma"/>
          <w:w w:val="125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اﻟﺤﺪﻳﺜﺔ،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ﺑﺎﺳﺘﺨﺪام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اﻟﻤﻴﺪاﻧﻲ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وﻛﺸﻔﺖ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ﻋﻦ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وﺟﻮد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رﻏﺒﺔ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اﺗﺠﺎﻫﻴﺔ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ﻋﺎﻟﻴﺔ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ﻧﺤﻮ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ﺗﺒﻨﻲ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اﻷدوات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ﺗﻘﺎﺑﻠﻬﺎ</w:t>
      </w:r>
      <w:r>
        <w:rPr>
          <w:rFonts w:ascii="Arial" w:cs="Arial"/>
          <w:b/>
          <w:bCs/>
          <w:spacing w:val="-28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ﻣﻌﻮﻗﺎت </w:t>
      </w:r>
      <w:r>
        <w:rPr>
          <w:rFonts w:ascii="Arial" w:cs="Arial"/>
          <w:b/>
          <w:bCs/>
          <w:w w:val="135"/>
          <w:sz w:val="34"/>
          <w:szCs w:val="34"/>
          <w:rtl/>
        </w:rPr>
        <w:t>ﺗﺸﻐﻴﻠﻴﺔ ﻓﻲ اﻟﻤﻤﺎرﺳﺔ اﻟﺘﻄﺒﻴﻘﻴﺔ</w:t>
      </w:r>
      <w:r>
        <w:rPr>
          <w:rFonts w:ascii="Arial Black" w:cs="Arial Black"/>
          <w:w w:val="135"/>
          <w:sz w:val="34"/>
          <w:szCs w:val="34"/>
        </w:rPr>
        <w:t>.</w:t>
      </w:r>
    </w:p>
    <w:p>
      <w:pPr>
        <w:bidi/>
        <w:spacing w:line="422" w:lineRule="auto" w:before="7"/>
        <w:ind w:right="959" w:left="1244" w:hanging="319"/>
        <w:jc w:val="left"/>
        <w:rPr>
          <w:rFonts w:ascii="Arial Black" w:cs="Arial Black"/>
          <w:sz w:val="34"/>
          <w:szCs w:val="34"/>
        </w:rPr>
      </w:pPr>
      <w:r>
        <w:rPr>
          <w:rFonts w:ascii="Tahoma" w:cs="Tahoma"/>
          <w:w w:val="120"/>
          <w:sz w:val="34"/>
          <w:szCs w:val="34"/>
        </w:rPr>
        <w:t>.9</w:t>
      </w:r>
      <w:r>
        <w:rPr>
          <w:rFonts w:ascii="Arial" w:cs="Arial"/>
          <w:b/>
          <w:bCs/>
          <w:w w:val="120"/>
          <w:sz w:val="34"/>
          <w:szCs w:val="34"/>
          <w:rtl/>
        </w:rPr>
        <w:t>دراﺳﺔ</w:t>
      </w:r>
      <w:r>
        <w:rPr>
          <w:rFonts w:ascii="Arial Black" w:cs="Arial Black"/>
          <w:spacing w:val="-44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55)</w:t>
      </w:r>
      <w:r>
        <w:rPr>
          <w:rFonts w:ascii="Arial Black" w:cs="Arial Black"/>
          <w:spacing w:val="-44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p.</w:t>
      </w:r>
      <w:r>
        <w:rPr>
          <w:rFonts w:ascii="Arial Black" w:cs="Arial Black"/>
          <w:spacing w:val="-44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2024,</w:t>
      </w:r>
      <w:r>
        <w:rPr>
          <w:rFonts w:ascii="Arial Black" w:cs="Arial Black"/>
          <w:spacing w:val="-44"/>
          <w:w w:val="120"/>
          <w:sz w:val="34"/>
          <w:szCs w:val="34"/>
          <w:rtl/>
        </w:rPr>
        <w:t> </w:t>
      </w:r>
      <w:r>
        <w:rPr>
          <w:rFonts w:ascii="Arial Black" w:cs="Arial Black"/>
          <w:w w:val="120"/>
          <w:sz w:val="34"/>
          <w:szCs w:val="34"/>
        </w:rPr>
        <w:t>:(Jackson,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ﺗﻘﺼﺖ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ﻣﻤﺎرﺳﺎت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أﺗﻤﺘﺔ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ﺧﺪﻣﺎت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اﻟﻌﻤﻼء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ﻛﺄﺣﺪ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أﺑﻌﺎد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اﻟﺘﻔﺎﻋﻠﻴﺔ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ﻟﻠﻤﺸﺮوﻋﺎت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اﻟﻨﺎﺷﺌﺔ،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واﻋﺘﻤﺪت</w:t>
      </w:r>
      <w:r>
        <w:rPr>
          <w:rFonts w:ascii="Arial" w:cs="Arial"/>
          <w:b/>
          <w:bCs/>
          <w:spacing w:val="-21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20"/>
          <w:sz w:val="34"/>
          <w:szCs w:val="34"/>
          <w:rtl/>
        </w:rPr>
        <w:t>ﻋﻠﻰ</w:t>
      </w:r>
      <w:r>
        <w:rPr>
          <w:rFonts w:ascii="Tahoma" w:cs="Tahoma"/>
          <w:w w:val="120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اﻟﻤﺴﺤﻲ</w:t>
      </w:r>
      <w:r>
        <w:rPr>
          <w:rFonts w:ascii="Arial Black" w:cs="Arial Black"/>
          <w:w w:val="135"/>
          <w:sz w:val="34"/>
          <w:szCs w:val="34"/>
        </w:rPr>
        <w:t>.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وﺑﻴﻨﺖ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رواد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ﻳﻤﻴﻠﻮن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ﻟﺪﻣﺞ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أدوات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اﻟﺬﻛﺎء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اﻻﺻﻄﻨﺎﻋﻲ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ﻟﺮﻓﻊ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ﻛﻔﺎءة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اﻻﺳﺘﺠﺎﺑﺔ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وﺗﺜﺒﻴﺖ</w:t>
      </w:r>
      <w:r>
        <w:rPr>
          <w:rFonts w:ascii="Arial" w:cs="Arial"/>
          <w:b/>
          <w:bCs/>
          <w:spacing w:val="-23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اﻧﻄﺒﺎع </w:t>
      </w:r>
      <w:r>
        <w:rPr>
          <w:rFonts w:ascii="Arial" w:cs="Arial"/>
          <w:b/>
          <w:bCs/>
          <w:w w:val="134"/>
          <w:sz w:val="34"/>
          <w:szCs w:val="34"/>
          <w:rtl/>
        </w:rPr>
        <w:t>إﻳﺠﺎﺑﻲ ﻟﺪى اﻟﻌﻤﻴﻞ</w:t>
      </w:r>
      <w:r>
        <w:rPr>
          <w:rFonts w:ascii="Arial Black" w:cs="Arial Black"/>
          <w:w w:val="134"/>
          <w:sz w:val="34"/>
          <w:szCs w:val="34"/>
        </w:rPr>
        <w:t>.</w:t>
      </w:r>
    </w:p>
    <w:p>
      <w:pPr>
        <w:bidi/>
        <w:spacing w:line="422" w:lineRule="auto" w:before="6"/>
        <w:ind w:right="791" w:left="1244" w:hanging="512"/>
        <w:jc w:val="left"/>
        <w:rPr>
          <w:rFonts w:ascii="Arial" w:cs="Arial"/>
          <w:b/>
          <w:bCs/>
          <w:sz w:val="34"/>
          <w:szCs w:val="34"/>
        </w:rPr>
      </w:pPr>
      <w:r>
        <w:rPr>
          <w:rFonts w:ascii="Tahoma" w:cs="Tahoma"/>
          <w:w w:val="118"/>
          <w:sz w:val="34"/>
          <w:szCs w:val="34"/>
        </w:rPr>
        <w:t>.10</w:t>
      </w:r>
      <w:r>
        <w:rPr>
          <w:rFonts w:ascii="Arial" w:cs="Arial"/>
          <w:b/>
          <w:bCs/>
          <w:w w:val="118"/>
          <w:sz w:val="34"/>
          <w:szCs w:val="34"/>
          <w:rtl/>
        </w:rPr>
        <w:t>دراﺳﺔ</w:t>
      </w:r>
      <w:r>
        <w:rPr>
          <w:rFonts w:ascii="Arial Black" w:cs="Arial Black"/>
          <w:spacing w:val="-40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215)</w:t>
      </w:r>
      <w:r>
        <w:rPr>
          <w:rFonts w:ascii="Arial Black" w:cs="Arial Black"/>
          <w:spacing w:val="-40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p.</w:t>
      </w:r>
      <w:r>
        <w:rPr>
          <w:rFonts w:ascii="Arial Black" w:cs="Arial Black"/>
          <w:spacing w:val="-40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2024,</w:t>
      </w:r>
      <w:r>
        <w:rPr>
          <w:rFonts w:ascii="Arial Black" w:cs="Arial Black"/>
          <w:spacing w:val="-40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Zhang,</w:t>
      </w:r>
      <w:r>
        <w:rPr>
          <w:rFonts w:ascii="Arial Black" w:cs="Arial Black"/>
          <w:spacing w:val="-40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&amp;</w:t>
      </w:r>
      <w:r>
        <w:rPr>
          <w:rFonts w:ascii="Arial Black" w:cs="Arial Black"/>
          <w:spacing w:val="-40"/>
          <w:w w:val="118"/>
          <w:sz w:val="34"/>
          <w:szCs w:val="34"/>
          <w:rtl/>
        </w:rPr>
        <w:t> </w:t>
      </w:r>
      <w:r>
        <w:rPr>
          <w:rFonts w:ascii="Arial Black" w:cs="Arial Black"/>
          <w:w w:val="118"/>
          <w:sz w:val="34"/>
          <w:szCs w:val="34"/>
        </w:rPr>
        <w:t>:(Chen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ﺑﺤﺜﺖ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أﺛﺮ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وﻋﻲ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رواد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وﻗﺮاراﺗﻬﻢ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اﻟﺘﻨﻔﻴﺬﻳﺔ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ﺗﺤﻮﻳﻞ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اﻟﻬﻮﻳﺔ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إﻟﻰ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أﺻﻞ</w:t>
      </w:r>
      <w:r>
        <w:rPr>
          <w:rFonts w:ascii="Arial" w:cs="Arial"/>
          <w:b/>
          <w:bCs/>
          <w:spacing w:val="-18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18"/>
          <w:sz w:val="34"/>
          <w:szCs w:val="34"/>
          <w:rtl/>
        </w:rPr>
        <w:t>اﺳﺘﺜﻤﺎري</w:t>
      </w:r>
      <w:r>
        <w:rPr>
          <w:rFonts w:ascii="Tahoma" w:cs="Tahoma"/>
          <w:w w:val="118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ذي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ﻣﻴﺰة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ﺗﻨﺎﻓﺴﻴﺔ،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واﺳﺘﺨﺪﻣﺖ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أﺳﻠﻮب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اﻟﻨﻤﺬﺟﺔ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اﻟﺘﺤﻠﻴﻠﻴﺔ</w:t>
      </w:r>
      <w:r>
        <w:rPr>
          <w:rFonts w:ascii="Arial Black" w:cs="Arial Black"/>
          <w:w w:val="134"/>
          <w:sz w:val="34"/>
          <w:szCs w:val="34"/>
        </w:rPr>
        <w:t>.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وأﻛﺪت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اﻟﻨﺘﺎﺋﺞ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أن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اﻟﻤﻤﺎرﺳﺎت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اﻟﻘﺎﺋﻤﺔ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اﻟﺮؤﻳﺔ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اﻻﺳﺘﺮاﺗﻴﺠﻴﺔ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ﺗﻀﺎﻋﻒ</w:t>
      </w:r>
      <w:r>
        <w:rPr>
          <w:rFonts w:ascii="Arial" w:cs="Arial"/>
          <w:b/>
          <w:bCs/>
          <w:spacing w:val="-17"/>
          <w:w w:val="134"/>
          <w:sz w:val="34"/>
          <w:szCs w:val="34"/>
          <w:rtl/>
        </w:rPr>
        <w:t> </w:t>
      </w:r>
      <w:r>
        <w:rPr>
          <w:rFonts w:ascii="Arial" w:cs="Arial"/>
          <w:b/>
          <w:bCs/>
          <w:w w:val="134"/>
          <w:sz w:val="34"/>
          <w:szCs w:val="34"/>
          <w:rtl/>
        </w:rPr>
        <w:t>ﻣ</w:t>
      </w:r>
      <w:r>
        <w:rPr>
          <w:rFonts w:ascii="Arial" w:cs="Arial"/>
          <w:b/>
          <w:bCs/>
          <w:w w:val="134"/>
          <w:sz w:val="34"/>
          <w:szCs w:val="34"/>
          <w:rtl/>
        </w:rPr>
        <w:t>ﻦ</w:t>
      </w:r>
    </w:p>
    <w:p>
      <w:pPr>
        <w:bidi/>
        <w:spacing w:before="4"/>
        <w:ind w:right="614" w:left="290" w:firstLine="0"/>
        <w:jc w:val="left"/>
        <w:rPr>
          <w:rFonts w:ascii="Arial Black" w:cs="Arial Black"/>
          <w:sz w:val="34"/>
          <w:szCs w:val="34"/>
        </w:rPr>
      </w:pPr>
      <w:r>
        <w:rPr>
          <w:rFonts w:ascii="Lucida Sans Unicode" w:cs="Lucida Sans Unicode"/>
          <w:w w:val="107"/>
          <w:position w:val="-20"/>
          <w:sz w:val="37"/>
          <w:szCs w:val="37"/>
        </w:rPr>
        <w:t>16</w:t>
      </w:r>
      <w:r>
        <w:rPr>
          <w:rFonts w:ascii="Lucida Sans Unicode" w:cs="Lucida Sans Unicode"/>
          <w:spacing w:val="-4"/>
          <w:w w:val="107"/>
          <w:position w:val="-20"/>
          <w:sz w:val="37"/>
          <w:szCs w:val="37"/>
          <w:rtl/>
        </w:rPr>
        <w:t> </w:t>
      </w:r>
      <w:r>
        <w:rPr>
          <w:rFonts w:ascii="Lucida Sans Unicode" w:cs="Lucida Sans Unicode"/>
          <w:w w:val="107"/>
          <w:position w:val="-20"/>
          <w:sz w:val="37"/>
          <w:szCs w:val="37"/>
        </w:rPr>
        <w:t>ge</w:t>
      </w:r>
      <w:r>
        <w:rPr>
          <w:rFonts w:ascii="Arial" w:cs="Arial"/>
          <w:b/>
          <w:bCs/>
          <w:w w:val="107"/>
          <w:sz w:val="34"/>
          <w:szCs w:val="34"/>
          <w:rtl/>
        </w:rPr>
        <w:t>ا</w:t>
      </w:r>
      <w:r>
        <w:rPr>
          <w:rFonts w:ascii="Lucida Sans Unicode" w:cs="Lucida Sans Unicode"/>
          <w:w w:val="107"/>
          <w:position w:val="-20"/>
          <w:sz w:val="37"/>
          <w:szCs w:val="37"/>
        </w:rPr>
        <w:t>a</w:t>
      </w:r>
      <w:r>
        <w:rPr>
          <w:rFonts w:ascii="Arial" w:cs="Arial"/>
          <w:b/>
          <w:bCs/>
          <w:w w:val="107"/>
          <w:sz w:val="34"/>
          <w:szCs w:val="34"/>
          <w:rtl/>
        </w:rPr>
        <w:t>ﻟﻘ</w:t>
      </w:r>
      <w:r>
        <w:rPr>
          <w:rFonts w:ascii="Lucida Sans Unicode" w:cs="Lucida Sans Unicode"/>
          <w:w w:val="107"/>
          <w:position w:val="-20"/>
          <w:sz w:val="37"/>
          <w:szCs w:val="37"/>
        </w:rPr>
        <w:t>P</w:t>
      </w:r>
      <w:r>
        <w:rPr>
          <w:rFonts w:ascii="Arial" w:cs="Arial"/>
          <w:b/>
          <w:bCs/>
          <w:w w:val="107"/>
          <w:sz w:val="34"/>
          <w:szCs w:val="34"/>
          <w:rtl/>
        </w:rPr>
        <w:t>ﻴﻤﺔ</w:t>
      </w:r>
      <w:r>
        <w:rPr>
          <w:rFonts w:ascii="Arial" w:cs="Arial"/>
          <w:b/>
          <w:bCs/>
          <w:spacing w:val="8"/>
          <w:w w:val="107"/>
          <w:sz w:val="34"/>
          <w:szCs w:val="34"/>
          <w:rtl/>
        </w:rPr>
        <w:t> </w:t>
      </w:r>
      <w:r>
        <w:rPr>
          <w:rFonts w:ascii="Arial" w:cs="Arial"/>
          <w:b/>
          <w:bCs/>
          <w:w w:val="107"/>
          <w:sz w:val="34"/>
          <w:szCs w:val="34"/>
          <w:rtl/>
        </w:rPr>
        <w:t>اﻟﺴﻮﻗﻴﺔ</w:t>
      </w:r>
      <w:r>
        <w:rPr>
          <w:rFonts w:ascii="Arial" w:cs="Arial"/>
          <w:b/>
          <w:bCs/>
          <w:spacing w:val="7"/>
          <w:w w:val="107"/>
          <w:sz w:val="34"/>
          <w:szCs w:val="34"/>
          <w:rtl/>
        </w:rPr>
        <w:t> </w:t>
      </w:r>
      <w:r>
        <w:rPr>
          <w:rFonts w:ascii="Arial" w:cs="Arial"/>
          <w:b/>
          <w:bCs/>
          <w:w w:val="107"/>
          <w:sz w:val="34"/>
          <w:szCs w:val="34"/>
          <w:rtl/>
        </w:rPr>
        <w:t>ﻟﻠﻤﺸﺮوع</w:t>
      </w:r>
      <w:r>
        <w:rPr>
          <w:rFonts w:ascii="Arial Black" w:cs="Arial Black"/>
          <w:w w:val="107"/>
          <w:sz w:val="34"/>
          <w:szCs w:val="34"/>
        </w:rPr>
        <w:t>.</w:t>
      </w:r>
    </w:p>
    <w:p>
      <w:pPr>
        <w:spacing w:after="0"/>
        <w:jc w:val="left"/>
        <w:rPr>
          <w:rFonts w:ascii="Arial Black" w:cs="Arial Black"/>
          <w:sz w:val="34"/>
          <w:szCs w:val="34"/>
        </w:rPr>
        <w:sectPr>
          <w:headerReference w:type="default" r:id="rId23"/>
          <w:footerReference w:type="default" r:id="rId24"/>
          <w:pgSz w:w="22390" w:h="31660"/>
          <w:pgMar w:header="519" w:footer="0" w:top="3440" w:bottom="280" w:left="566" w:right="566"/>
        </w:sectPr>
      </w:pPr>
    </w:p>
    <w:p>
      <w:pPr>
        <w:pStyle w:val="Heading1"/>
        <w:bidi/>
        <w:spacing w:before="50"/>
        <w:ind w:right="614" w:left="981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u w:val="thick"/>
          <w:rtl/>
        </w:rPr>
        <w:t>اﻟﺘﻌﻠﻴﻖ</w:t>
      </w:r>
      <w:r>
        <w:rPr>
          <w:spacing w:val="-110"/>
          <w:w w:val="82"/>
          <w:u w:val="thick"/>
          <w:rtl/>
        </w:rPr>
        <w:t> </w:t>
      </w:r>
      <w:r>
        <w:rPr>
          <w:w w:val="82"/>
          <w:u w:val="thick"/>
          <w:rtl/>
        </w:rPr>
        <w:t>ﻋﲆ</w:t>
      </w:r>
      <w:r>
        <w:rPr>
          <w:spacing w:val="-111"/>
          <w:w w:val="82"/>
          <w:u w:val="thick"/>
          <w:rtl/>
        </w:rPr>
        <w:t> </w:t>
      </w:r>
      <w:r>
        <w:rPr>
          <w:w w:val="82"/>
          <w:u w:val="thick"/>
          <w:rtl/>
        </w:rPr>
        <w:t>اﻟﺪراﺳﺎت</w:t>
      </w:r>
      <w:r>
        <w:rPr>
          <w:spacing w:val="-44"/>
          <w:w w:val="82"/>
          <w:u w:val="thick"/>
          <w:rtl/>
        </w:rPr>
        <w:t> </w:t>
      </w:r>
      <w:r>
        <w:rPr>
          <w:w w:val="82"/>
          <w:u w:val="thick"/>
          <w:rtl/>
        </w:rPr>
        <w:t>اﻟﺴﺎﺑﻘﺔ</w:t>
      </w:r>
      <w:r>
        <w:rPr>
          <w:rFonts w:ascii="Arial Black" w:cs="Arial Black"/>
          <w:b w:val="0"/>
          <w:bCs w:val="0"/>
          <w:w w:val="82"/>
          <w:u w:val="thick"/>
        </w:rPr>
        <w:t>:</w:t>
      </w:r>
      <w:r>
        <w:rPr>
          <w:rFonts w:ascii="Arial Black" w:cs="Arial Black"/>
          <w:b w:val="0"/>
          <w:bCs w:val="0"/>
          <w:w w:val="82"/>
        </w:rPr>
      </w:r>
    </w:p>
    <w:p>
      <w:pPr>
        <w:bidi/>
        <w:spacing w:before="628"/>
        <w:ind w:right="614" w:left="879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spacing w:val="35"/>
          <w:position w:val="6"/>
          <w:sz w:val="34"/>
          <w:szCs w:val="34"/>
          <w:rtl/>
        </w:rPr>
        <w:drawing>
          <wp:inline distT="0" distB="0" distL="0" distR="0">
            <wp:extent cx="89528" cy="89527"/>
            <wp:effectExtent l="0" t="0" r="0" b="0"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35"/>
          <w:position w:val="6"/>
          <w:sz w:val="34"/>
          <w:szCs w:val="34"/>
          <w:rtl/>
        </w:rPr>
      </w:r>
      <w:r>
        <w:rPr>
          <w:rFonts w:ascii="Arial" w:cs="Arial"/>
          <w:b/>
          <w:bCs/>
          <w:spacing w:val="8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ﻣﻦ</w:t>
      </w:r>
      <w:r>
        <w:rPr>
          <w:rFonts w:ascii="Arial" w:cs="Arial"/>
          <w:b/>
          <w:bCs/>
          <w:spacing w:val="-36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ﺣﻴﺚ</w:t>
      </w:r>
      <w:r>
        <w:rPr>
          <w:rFonts w:ascii="Arial" w:cs="Arial"/>
          <w:b/>
          <w:bCs/>
          <w:spacing w:val="-36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اﻟﻬﺪف</w:t>
      </w:r>
      <w:r>
        <w:rPr>
          <w:rFonts w:ascii="Arial Black" w:cs="Arial Black"/>
          <w:w w:val="132"/>
          <w:sz w:val="34"/>
          <w:szCs w:val="34"/>
        </w:rPr>
        <w:t>:</w:t>
      </w:r>
    </w:p>
    <w:p>
      <w:pPr>
        <w:bidi/>
        <w:spacing w:line="846" w:lineRule="exact" w:before="64"/>
        <w:ind w:right="1009" w:left="669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w w:val="133"/>
          <w:sz w:val="34"/>
          <w:szCs w:val="34"/>
          <w:rtl/>
        </w:rPr>
        <w:t>أﻇﻬﺮت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ﻣﺮاﺟﻌﺔ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اﻷدﺑﻴﺎت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واﻟﺪراﺳﺎت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اﻟﺴﺎﺑﻘﺔ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ﺗﻨﻮﻋﺎً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ﻣﻠﺤﻮﻇﺎً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اﻷﻫﺪاف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اﻟﻤﻨﻬﺠﻴﺔ؛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ﺣﻴﺚ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رﻛﺰت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دراﺳﺎت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اﻟﻤﺤﻮر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اﻷول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ﺗﺄﺻﻴﻞ</w:t>
      </w:r>
      <w:r>
        <w:rPr>
          <w:rFonts w:ascii="Arial" w:cs="Arial"/>
          <w:b/>
          <w:bCs/>
          <w:spacing w:val="-17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اﻟﻤﻔﻬﻮم </w:t>
      </w:r>
      <w:r>
        <w:rPr>
          <w:rFonts w:ascii="Arial" w:cs="Arial"/>
          <w:b/>
          <w:bCs/>
          <w:w w:val="117"/>
          <w:sz w:val="34"/>
          <w:szCs w:val="34"/>
          <w:rtl/>
        </w:rPr>
        <w:t>واﻷﺑﻌﺎد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اﻟﺒﺼﺮﻳﺔ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واﻟﺘﻔﺎﻋﻠﻴﺔ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ﻟﻠﻬﻮﻳﺔ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اﻟﺮﻗﻤﻴﺔ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ودورﻫﺎ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ﺑﻨﺎء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اﻟﻤﻴﺰة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اﻟﺘﻨﺎﻓﺴﻴﺔ</w:t>
      </w:r>
      <w:r>
        <w:rPr>
          <w:rFonts w:ascii="Arial Black" w:cs="Arial Black"/>
          <w:spacing w:val="-32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)</w:t>
      </w:r>
      <w:r>
        <w:rPr>
          <w:rFonts w:ascii="Arial" w:cs="Arial"/>
          <w:b/>
          <w:bCs/>
          <w:w w:val="117"/>
          <w:sz w:val="34"/>
          <w:szCs w:val="34"/>
          <w:rtl/>
        </w:rPr>
        <w:t>ﻣﺜﻞ</w:t>
      </w:r>
      <w:r>
        <w:rPr>
          <w:rFonts w:ascii="Arial Black" w:cs="Arial Black"/>
          <w:w w:val="117"/>
          <w:sz w:val="34"/>
          <w:szCs w:val="34"/>
        </w:rPr>
        <w:t>:</w:t>
      </w:r>
      <w:r>
        <w:rPr>
          <w:rFonts w:ascii="Arial Black" w:cs="Arial Black"/>
          <w:spacing w:val="-32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2022</w:t>
      </w:r>
      <w:r>
        <w:rPr>
          <w:rFonts w:ascii="Arial Black" w:cs="Arial Black"/>
          <w:spacing w:val="-32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Jones,</w:t>
      </w:r>
      <w:r>
        <w:rPr>
          <w:rFonts w:ascii="Arial Black" w:cs="Arial Black"/>
          <w:spacing w:val="-32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&amp;</w:t>
      </w:r>
      <w:r>
        <w:rPr>
          <w:rFonts w:ascii="Arial Black" w:cs="Arial Black"/>
          <w:spacing w:val="-32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Smith</w:t>
      </w:r>
      <w:r>
        <w:rPr>
          <w:rFonts w:ascii="Arial" w:cs="Arial"/>
          <w:b/>
          <w:bCs/>
          <w:w w:val="117"/>
          <w:sz w:val="34"/>
          <w:szCs w:val="34"/>
          <w:rtl/>
        </w:rPr>
        <w:t>؛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أﺑﻮ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اﻟﻔﺮج،</w:t>
      </w:r>
      <w:r>
        <w:rPr>
          <w:rFonts w:ascii="Arial Black" w:cs="Arial Black"/>
          <w:spacing w:val="-32"/>
          <w:w w:val="117"/>
          <w:sz w:val="34"/>
          <w:szCs w:val="34"/>
          <w:rtl/>
        </w:rPr>
        <w:t> </w:t>
      </w:r>
      <w:r>
        <w:rPr>
          <w:rFonts w:ascii="Arial Black" w:cs="Arial Black"/>
          <w:w w:val="117"/>
          <w:sz w:val="34"/>
          <w:szCs w:val="34"/>
        </w:rPr>
        <w:t>(2023</w:t>
      </w:r>
      <w:r>
        <w:rPr>
          <w:rFonts w:ascii="Arial" w:cs="Arial"/>
          <w:b/>
          <w:bCs/>
          <w:w w:val="117"/>
          <w:sz w:val="34"/>
          <w:szCs w:val="34"/>
          <w:rtl/>
        </w:rPr>
        <w:t>،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ﺑﻴﻨﻤﺎ</w:t>
      </w:r>
      <w:r>
        <w:rPr>
          <w:rFonts w:ascii="Arial" w:cs="Arial"/>
          <w:b/>
          <w:bCs/>
          <w:spacing w:val="-10"/>
          <w:w w:val="117"/>
          <w:sz w:val="34"/>
          <w:szCs w:val="34"/>
          <w:rtl/>
        </w:rPr>
        <w:t> </w:t>
      </w:r>
      <w:r>
        <w:rPr>
          <w:rFonts w:ascii="Arial" w:cs="Arial"/>
          <w:b/>
          <w:bCs/>
          <w:w w:val="117"/>
          <w:sz w:val="34"/>
          <w:szCs w:val="34"/>
          <w:rtl/>
        </w:rPr>
        <w:t>اﺗﺠﻬﺖ </w:t>
      </w:r>
      <w:r>
        <w:rPr>
          <w:rFonts w:ascii="Arial" w:cs="Arial"/>
          <w:b/>
          <w:bCs/>
          <w:w w:val="127"/>
          <w:sz w:val="34"/>
          <w:szCs w:val="34"/>
          <w:rtl/>
        </w:rPr>
        <w:t>دراﺳﺎت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اﻟﻤﺤﻮر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اﻟﺜﺎﻧﻲ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ﻧﺤﻮ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ﺗﺸﺨﻴﺺ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واﻗﻊ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رﻳﺎدة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واﻟﺘﻤﻜﻴﻦ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اﻟﺤﻜﻮﻣﻲ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اﻟﺒﻴﺌﻲ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اﻟﻤﻤﻠﻜﺔ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اﻟﻌﺮﺑﻴﺔ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اﻟﺴﻌﻮدﻳﺔ</w:t>
      </w:r>
      <w:r>
        <w:rPr>
          <w:rFonts w:ascii="Arial Black" w:cs="Arial Black"/>
          <w:spacing w:val="-44"/>
          <w:w w:val="127"/>
          <w:sz w:val="34"/>
          <w:szCs w:val="34"/>
          <w:rtl/>
        </w:rPr>
        <w:t> </w:t>
      </w:r>
      <w:r>
        <w:rPr>
          <w:rFonts w:ascii="Arial Black" w:cs="Arial Black"/>
          <w:w w:val="127"/>
          <w:sz w:val="34"/>
          <w:szCs w:val="34"/>
        </w:rPr>
        <w:t>)</w:t>
      </w:r>
      <w:r>
        <w:rPr>
          <w:rFonts w:ascii="Arial" w:cs="Arial"/>
          <w:b/>
          <w:bCs/>
          <w:w w:val="127"/>
          <w:sz w:val="34"/>
          <w:szCs w:val="34"/>
          <w:rtl/>
        </w:rPr>
        <w:t>ﻣﺜﻞ</w:t>
      </w:r>
      <w:r>
        <w:rPr>
          <w:rFonts w:ascii="Arial Black" w:cs="Arial Black"/>
          <w:w w:val="127"/>
          <w:sz w:val="34"/>
          <w:szCs w:val="34"/>
        </w:rPr>
        <w:t>:</w:t>
      </w:r>
      <w:r>
        <w:rPr>
          <w:rFonts w:ascii="Arial" w:cs="Arial"/>
          <w:b/>
          <w:bCs/>
          <w:spacing w:val="-20"/>
          <w:w w:val="127"/>
          <w:sz w:val="34"/>
          <w:szCs w:val="34"/>
          <w:rtl/>
        </w:rPr>
        <w:t> </w:t>
      </w:r>
      <w:r>
        <w:rPr>
          <w:rFonts w:ascii="Arial" w:cs="Arial"/>
          <w:b/>
          <w:bCs/>
          <w:w w:val="127"/>
          <w:sz w:val="34"/>
          <w:szCs w:val="34"/>
          <w:rtl/>
        </w:rPr>
        <w:t>اﻟﺰﻫﺮاﻧﻲ،</w:t>
      </w:r>
      <w:r>
        <w:rPr>
          <w:rFonts w:ascii="Arial Black" w:cs="Arial Black"/>
          <w:spacing w:val="-44"/>
          <w:w w:val="127"/>
          <w:sz w:val="34"/>
          <w:szCs w:val="34"/>
          <w:rtl/>
        </w:rPr>
        <w:t> </w:t>
      </w:r>
      <w:r>
        <w:rPr>
          <w:rFonts w:ascii="Arial Black" w:cs="Arial Black"/>
          <w:w w:val="127"/>
          <w:sz w:val="34"/>
          <w:szCs w:val="34"/>
        </w:rPr>
        <w:t>2025</w:t>
      </w:r>
      <w:r>
        <w:rPr>
          <w:rFonts w:ascii="Arial" w:cs="Arial"/>
          <w:b/>
          <w:bCs/>
          <w:w w:val="127"/>
          <w:sz w:val="34"/>
          <w:szCs w:val="34"/>
          <w:rtl/>
        </w:rPr>
        <w:t>؛</w:t>
      </w:r>
      <w:r>
        <w:rPr>
          <w:rFonts w:ascii="Arial Black" w:cs="Arial Black"/>
          <w:spacing w:val="-44"/>
          <w:w w:val="127"/>
          <w:sz w:val="34"/>
          <w:szCs w:val="34"/>
          <w:rtl/>
        </w:rPr>
        <w:t> </w:t>
      </w:r>
      <w:r>
        <w:rPr>
          <w:rFonts w:ascii="Arial Black" w:cs="Arial Black"/>
          <w:w w:val="127"/>
          <w:sz w:val="34"/>
          <w:szCs w:val="34"/>
        </w:rPr>
        <w:t>Al-</w:t>
      </w:r>
      <w:r>
        <w:rPr>
          <w:rFonts w:ascii="Arial" w:cs="Arial"/>
          <w:b/>
          <w:bCs/>
          <w:w w:val="127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2024</w:t>
      </w:r>
      <w:r>
        <w:rPr>
          <w:rFonts w:ascii="Arial Black" w:cs="Arial Black"/>
          <w:spacing w:val="-34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(Subaie,</w:t>
      </w:r>
      <w:r>
        <w:rPr>
          <w:rFonts w:ascii="Arial" w:cs="Arial"/>
          <w:b/>
          <w:bCs/>
          <w:w w:val="126"/>
          <w:sz w:val="34"/>
          <w:szCs w:val="34"/>
          <w:rtl/>
        </w:rPr>
        <w:t>،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ﺣﻴﻦ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ﺗﻨﺎوﻟﺖ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دراﺳﺎت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اﻟﻤﺤﻮر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اﻟﺜﺎﻟﺚ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ﺗﺤﻠﻴﻞ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اﺗﺠﺎﻫﺎت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رواد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وﻣﻤﺎرﺳﺎﺗﻬﻢ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اﻟﻤﻴﺪاﻧﻴﺔ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وﺗﻄﺒﻴﻘﺎﺗﻬﺎ</w:t>
      </w:r>
      <w:r>
        <w:rPr>
          <w:rFonts w:ascii="Arial" w:cs="Arial"/>
          <w:b/>
          <w:bCs/>
          <w:spacing w:val="-10"/>
          <w:w w:val="126"/>
          <w:sz w:val="34"/>
          <w:szCs w:val="34"/>
          <w:rtl/>
        </w:rPr>
        <w:t> </w:t>
      </w:r>
      <w:r>
        <w:rPr>
          <w:rFonts w:ascii="Arial" w:cs="Arial"/>
          <w:b/>
          <w:bCs/>
          <w:w w:val="126"/>
          <w:sz w:val="34"/>
          <w:szCs w:val="34"/>
          <w:rtl/>
        </w:rPr>
        <w:t>اﻟﺘﻨﻔﻴﺬﻳﺔ</w:t>
      </w:r>
      <w:r>
        <w:rPr>
          <w:rFonts w:ascii="Arial Black" w:cs="Arial Black"/>
          <w:spacing w:val="-34"/>
          <w:w w:val="126"/>
          <w:sz w:val="34"/>
          <w:szCs w:val="34"/>
          <w:rtl/>
        </w:rPr>
        <w:t> </w:t>
      </w:r>
      <w:r>
        <w:rPr>
          <w:rFonts w:ascii="Arial Black" w:cs="Arial Black"/>
          <w:w w:val="126"/>
          <w:sz w:val="34"/>
          <w:szCs w:val="34"/>
        </w:rPr>
        <w:t>)</w:t>
      </w:r>
      <w:r>
        <w:rPr>
          <w:rFonts w:ascii="Arial" w:cs="Arial"/>
          <w:b/>
          <w:bCs/>
          <w:w w:val="126"/>
          <w:sz w:val="34"/>
          <w:szCs w:val="34"/>
          <w:rtl/>
        </w:rPr>
        <w:t>ﻣﺜﻞ</w:t>
      </w:r>
      <w:r>
        <w:rPr>
          <w:rFonts w:ascii="Arial Black" w:cs="Arial Black"/>
          <w:w w:val="126"/>
          <w:sz w:val="34"/>
          <w:szCs w:val="34"/>
        </w:rPr>
        <w:t>:</w:t>
      </w:r>
    </w:p>
    <w:p>
      <w:pPr>
        <w:spacing w:before="303"/>
        <w:ind w:left="614" w:right="669" w:firstLine="0"/>
        <w:jc w:val="right"/>
        <w:rPr>
          <w:rFonts w:ascii="Arial Black" w:cs="Arial Black"/>
          <w:sz w:val="34"/>
          <w:szCs w:val="34"/>
        </w:rPr>
      </w:pPr>
      <w:r>
        <w:rPr>
          <w:rFonts w:ascii="Arial Black" w:cs="Arial Black"/>
          <w:spacing w:val="-6"/>
          <w:sz w:val="34"/>
          <w:szCs w:val="34"/>
        </w:rPr>
        <w:t>.(2025</w:t>
      </w:r>
      <w:r>
        <w:rPr>
          <w:rFonts w:ascii="Arial Black" w:cs="Arial Black"/>
          <w:spacing w:val="-23"/>
          <w:sz w:val="34"/>
          <w:szCs w:val="34"/>
        </w:rPr>
        <w:t> </w:t>
      </w:r>
      <w:r>
        <w:rPr>
          <w:rFonts w:ascii="Arial" w:cs="Arial"/>
          <w:b/>
          <w:bCs/>
          <w:spacing w:val="-6"/>
          <w:sz w:val="34"/>
          <w:szCs w:val="34"/>
          <w:rtl/>
        </w:rPr>
        <w:t>اﻟﺤﺎرﺛﻲ،</w:t>
      </w:r>
      <w:r>
        <w:rPr>
          <w:rFonts w:ascii="Arial" w:cs="Arial"/>
          <w:b/>
          <w:bCs/>
          <w:spacing w:val="-3"/>
          <w:sz w:val="34"/>
          <w:szCs w:val="34"/>
        </w:rPr>
        <w:t> </w:t>
      </w:r>
      <w:r>
        <w:rPr>
          <w:rFonts w:ascii="Arial" w:cs="Arial"/>
          <w:b/>
          <w:bCs/>
          <w:spacing w:val="-6"/>
          <w:sz w:val="34"/>
          <w:szCs w:val="34"/>
          <w:rtl/>
        </w:rPr>
        <w:t>؛</w:t>
      </w:r>
      <w:r>
        <w:rPr>
          <w:rFonts w:ascii="Arial Black" w:cs="Arial Black"/>
          <w:spacing w:val="-6"/>
          <w:sz w:val="34"/>
          <w:szCs w:val="34"/>
        </w:rPr>
        <w:t>Miller</w:t>
      </w:r>
      <w:r>
        <w:rPr>
          <w:rFonts w:ascii="Arial Black" w:cs="Arial Black"/>
          <w:spacing w:val="-22"/>
          <w:sz w:val="34"/>
          <w:szCs w:val="34"/>
        </w:rPr>
        <w:t> </w:t>
      </w:r>
      <w:r>
        <w:rPr>
          <w:rFonts w:ascii="Arial Black" w:cs="Arial Black"/>
          <w:spacing w:val="-6"/>
          <w:sz w:val="34"/>
          <w:szCs w:val="34"/>
        </w:rPr>
        <w:t>&amp;</w:t>
      </w:r>
      <w:r>
        <w:rPr>
          <w:rFonts w:ascii="Arial Black" w:cs="Arial Black"/>
          <w:spacing w:val="-22"/>
          <w:sz w:val="34"/>
          <w:szCs w:val="34"/>
        </w:rPr>
        <w:t> </w:t>
      </w:r>
      <w:r>
        <w:rPr>
          <w:rFonts w:ascii="Arial Black" w:cs="Arial Black"/>
          <w:spacing w:val="-6"/>
          <w:sz w:val="34"/>
          <w:szCs w:val="34"/>
        </w:rPr>
        <w:t>Davis,</w:t>
      </w:r>
      <w:r>
        <w:rPr>
          <w:rFonts w:ascii="Arial Black" w:cs="Arial Black"/>
          <w:spacing w:val="-22"/>
          <w:sz w:val="34"/>
          <w:szCs w:val="34"/>
        </w:rPr>
        <w:t> </w:t>
      </w:r>
      <w:r>
        <w:rPr>
          <w:rFonts w:ascii="Arial Black" w:cs="Arial Black"/>
          <w:spacing w:val="-6"/>
          <w:sz w:val="34"/>
          <w:szCs w:val="34"/>
        </w:rPr>
        <w:t>202</w:t>
      </w:r>
      <w:r>
        <w:rPr>
          <w:rFonts w:ascii="Arial Black" w:cs="Arial Black"/>
          <w:spacing w:val="-6"/>
          <w:sz w:val="34"/>
          <w:szCs w:val="34"/>
        </w:rPr>
        <w:t>3</w:t>
      </w:r>
    </w:p>
    <w:p>
      <w:pPr>
        <w:pStyle w:val="BodyText"/>
        <w:rPr>
          <w:rFonts w:ascii="Arial Black"/>
          <w:b w:val="0"/>
          <w:sz w:val="34"/>
        </w:rPr>
      </w:pPr>
    </w:p>
    <w:p>
      <w:pPr>
        <w:pStyle w:val="BodyText"/>
        <w:spacing w:before="253"/>
        <w:rPr>
          <w:rFonts w:ascii="Arial Black"/>
          <w:b w:val="0"/>
          <w:sz w:val="34"/>
        </w:rPr>
      </w:pPr>
    </w:p>
    <w:p>
      <w:pPr>
        <w:bidi/>
        <w:spacing w:before="0"/>
        <w:ind w:right="614" w:left="879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spacing w:val="35"/>
          <w:position w:val="6"/>
          <w:sz w:val="34"/>
          <w:szCs w:val="34"/>
          <w:rtl/>
        </w:rPr>
        <w:drawing>
          <wp:inline distT="0" distB="0" distL="0" distR="0">
            <wp:extent cx="89528" cy="89527"/>
            <wp:effectExtent l="0" t="0" r="0" b="0"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35"/>
          <w:position w:val="6"/>
          <w:sz w:val="34"/>
          <w:szCs w:val="34"/>
          <w:rtl/>
        </w:rPr>
      </w:r>
      <w:r>
        <w:rPr>
          <w:rFonts w:ascii="Arial" w:cs="Arial"/>
          <w:b/>
          <w:bCs/>
          <w:spacing w:val="80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ﻣﻦ</w:t>
      </w:r>
      <w:r>
        <w:rPr>
          <w:rFonts w:ascii="Arial" w:cs="Arial"/>
          <w:b/>
          <w:bCs/>
          <w:spacing w:val="-31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ﺣﻴﺚ</w:t>
      </w:r>
      <w:r>
        <w:rPr>
          <w:rFonts w:ascii="Arial" w:cs="Arial"/>
          <w:b/>
          <w:bCs/>
          <w:spacing w:val="-31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31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واﻷدوات</w:t>
      </w:r>
      <w:r>
        <w:rPr>
          <w:rFonts w:ascii="Arial Black" w:cs="Arial Black"/>
          <w:w w:val="132"/>
          <w:sz w:val="34"/>
          <w:szCs w:val="34"/>
        </w:rPr>
        <w:t>:</w:t>
      </w:r>
    </w:p>
    <w:p>
      <w:pPr>
        <w:bidi/>
        <w:spacing w:line="846" w:lineRule="exact" w:before="64"/>
        <w:ind w:right="614" w:left="669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w w:val="132"/>
          <w:sz w:val="34"/>
          <w:szCs w:val="34"/>
          <w:rtl/>
        </w:rPr>
        <w:t>اﻋﺘﻤﺪت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ﻏﺎﻟﺒﻴﺔ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اﻟﺪراﺳﺎت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اﻟﺴﺎﺑﻘﺔ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اﻟﻤﻨﻬﺞ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اﻟﻮﺻﻔﻲ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واﻟﻤﻨﻬﺞ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اﻟﻤﺴﺤﻲ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اﻟﺘﺤﻠﻴﻠﻲ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ﻛﻮﻧﻬﻤﺎ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اﻷﻧﺴﺐ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ﻟﺮﺻﺪ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اﻟﻈﻮاﻫﺮ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اﻹدارﻳﺔ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واﻟﺘﺴﻮﻳﻘﻴﺔ،</w:t>
      </w:r>
      <w:r>
        <w:rPr>
          <w:rFonts w:ascii="Arial" w:cs="Arial"/>
          <w:b/>
          <w:bCs/>
          <w:spacing w:val="-23"/>
          <w:w w:val="132"/>
          <w:sz w:val="34"/>
          <w:szCs w:val="34"/>
          <w:rtl/>
        </w:rPr>
        <w:t> </w:t>
      </w:r>
      <w:r>
        <w:rPr>
          <w:rFonts w:ascii="Arial" w:cs="Arial"/>
          <w:b/>
          <w:bCs/>
          <w:w w:val="132"/>
          <w:sz w:val="34"/>
          <w:szCs w:val="34"/>
          <w:rtl/>
        </w:rPr>
        <w:t>ﻛﻤﺎ </w:t>
      </w:r>
      <w:r>
        <w:rPr>
          <w:rFonts w:ascii="Arial" w:cs="Arial"/>
          <w:b/>
          <w:bCs/>
          <w:w w:val="133"/>
          <w:sz w:val="34"/>
          <w:szCs w:val="34"/>
          <w:rtl/>
        </w:rPr>
        <w:t>ﺷﻜّﻠﺖ</w:t>
      </w:r>
      <w:r>
        <w:rPr>
          <w:rFonts w:ascii="Arial Black" w:cs="Arial Black"/>
          <w:spacing w:val="-49"/>
          <w:w w:val="133"/>
          <w:sz w:val="34"/>
          <w:szCs w:val="34"/>
          <w:rtl/>
        </w:rPr>
        <w:t> </w:t>
      </w:r>
      <w:r>
        <w:rPr>
          <w:rFonts w:ascii="Arial Black" w:cs="Arial Black"/>
          <w:w w:val="133"/>
          <w:sz w:val="34"/>
          <w:szCs w:val="34"/>
        </w:rPr>
        <w:t>"</w:t>
      </w:r>
      <w:r>
        <w:rPr>
          <w:rFonts w:ascii="Arial" w:cs="Arial"/>
          <w:b/>
          <w:bCs/>
          <w:w w:val="133"/>
          <w:sz w:val="34"/>
          <w:szCs w:val="34"/>
          <w:rtl/>
        </w:rPr>
        <w:t>اﻻﺳﺘﺒﻴﺎﻧﺎت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اﻹﻟﻜﺘﺮوﻧﻴﺔ</w:t>
      </w:r>
      <w:r>
        <w:rPr>
          <w:rFonts w:ascii="Arial Black" w:cs="Arial Black"/>
          <w:w w:val="133"/>
          <w:sz w:val="34"/>
          <w:szCs w:val="34"/>
        </w:rPr>
        <w:t>"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اﻷداة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اﻟﺮﺋﻴﺴﺔ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واﻷﻛﺜﺮ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اﺳﺘﺨﺪاﻣﺎً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ﻓﻲ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ﺟﻤﻊ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اﻟﺒﻴﺎﻧﺎت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اﻟﻤﻴﺪاﻧﻴﺔ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ﻣﻦ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رواد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اﻷﻋﻤﺎل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وأﺻﺤﺎب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اﻟﻤﻨﺸﺂت</w:t>
      </w:r>
      <w:r>
        <w:rPr>
          <w:rFonts w:ascii="Arial" w:cs="Arial"/>
          <w:b/>
          <w:bCs/>
          <w:spacing w:val="-24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اﻟﺼﻐﺮى </w:t>
      </w:r>
      <w:r>
        <w:rPr>
          <w:rFonts w:ascii="Arial" w:cs="Arial"/>
          <w:b/>
          <w:bCs/>
          <w:w w:val="131"/>
          <w:sz w:val="34"/>
          <w:szCs w:val="34"/>
          <w:rtl/>
        </w:rPr>
        <w:t>واﻟﻤﺘﻮﺳﻄﺔ</w:t>
      </w:r>
      <w:r>
        <w:rPr>
          <w:rFonts w:ascii="Arial Black" w:cs="Arial Black"/>
          <w:w w:val="131"/>
          <w:sz w:val="34"/>
          <w:szCs w:val="34"/>
        </w:rPr>
        <w:t>.</w:t>
      </w:r>
    </w:p>
    <w:p>
      <w:pPr>
        <w:pStyle w:val="BodyText"/>
        <w:rPr>
          <w:rFonts w:ascii="Arial"/>
          <w:sz w:val="34"/>
        </w:rPr>
      </w:pPr>
    </w:p>
    <w:p>
      <w:pPr>
        <w:pStyle w:val="BodyText"/>
        <w:spacing w:before="366"/>
        <w:rPr>
          <w:rFonts w:ascii="Arial"/>
          <w:sz w:val="34"/>
        </w:rPr>
      </w:pPr>
    </w:p>
    <w:p>
      <w:pPr>
        <w:bidi/>
        <w:spacing w:before="0"/>
        <w:ind w:right="614" w:left="879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spacing w:val="35"/>
          <w:position w:val="6"/>
          <w:sz w:val="34"/>
          <w:szCs w:val="34"/>
          <w:rtl/>
        </w:rPr>
        <w:drawing>
          <wp:inline distT="0" distB="0" distL="0" distR="0">
            <wp:extent cx="89528" cy="89527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cs="Arial"/>
          <w:b/>
          <w:bCs/>
          <w:spacing w:val="35"/>
          <w:position w:val="6"/>
          <w:sz w:val="34"/>
          <w:szCs w:val="34"/>
          <w:rtl/>
        </w:rPr>
      </w:r>
      <w:r>
        <w:rPr>
          <w:rFonts w:ascii="Arial" w:cs="Arial"/>
          <w:b/>
          <w:bCs/>
          <w:spacing w:val="80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ﻣﻦ</w:t>
      </w:r>
      <w:r>
        <w:rPr>
          <w:rFonts w:ascii="Arial" w:cs="Arial"/>
          <w:b/>
          <w:bCs/>
          <w:spacing w:val="-36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ﺣﻴﺚ</w:t>
      </w:r>
      <w:r>
        <w:rPr>
          <w:rFonts w:ascii="Arial" w:cs="Arial"/>
          <w:b/>
          <w:bCs/>
          <w:spacing w:val="-36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اﻟﻌﻴﻨﺎت</w:t>
      </w:r>
      <w:r>
        <w:rPr>
          <w:rFonts w:ascii="Arial" w:cs="Arial"/>
          <w:b/>
          <w:bCs/>
          <w:spacing w:val="-36"/>
          <w:w w:val="135"/>
          <w:sz w:val="34"/>
          <w:szCs w:val="34"/>
          <w:rtl/>
        </w:rPr>
        <w:t> </w:t>
      </w:r>
      <w:r>
        <w:rPr>
          <w:rFonts w:ascii="Arial" w:cs="Arial"/>
          <w:b/>
          <w:bCs/>
          <w:w w:val="135"/>
          <w:sz w:val="34"/>
          <w:szCs w:val="34"/>
          <w:rtl/>
        </w:rPr>
        <w:t>واﻟﻤﺠﺘﻤﻌﺎت</w:t>
      </w:r>
      <w:r>
        <w:rPr>
          <w:rFonts w:ascii="Arial Black" w:cs="Arial Black"/>
          <w:w w:val="135"/>
          <w:sz w:val="34"/>
          <w:szCs w:val="34"/>
        </w:rPr>
        <w:t>:</w:t>
      </w:r>
    </w:p>
    <w:p>
      <w:pPr>
        <w:pStyle w:val="BodyText"/>
        <w:spacing w:before="31"/>
        <w:rPr>
          <w:rFonts w:ascii="Arial"/>
          <w:sz w:val="34"/>
        </w:rPr>
      </w:pPr>
    </w:p>
    <w:p>
      <w:pPr>
        <w:bidi/>
        <w:spacing w:line="484" w:lineRule="auto" w:before="0"/>
        <w:ind w:right="614" w:left="669" w:firstLine="0"/>
        <w:jc w:val="left"/>
        <w:rPr>
          <w:rFonts w:ascii="Arial Black" w:cs="Arial Black"/>
          <w:sz w:val="34"/>
          <w:szCs w:val="34"/>
        </w:rPr>
      </w:pPr>
      <w:r>
        <w:rPr>
          <w:rFonts w:ascii="Arial" w:cs="Arial"/>
          <w:b/>
          <w:bCs/>
          <w:w w:val="133"/>
          <w:sz w:val="34"/>
          <w:szCs w:val="34"/>
          <w:rtl/>
        </w:rPr>
        <w:t>ﺗﻨﻮﻋﺖ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ﻣﺠﺘﻤﻌﺎت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اﻟﺒﺤﺚ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ﺑﻴﻦ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دراﺳﺎت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اﺳﺘﻬﺪﻓﺖ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اﻟﺒﻴﺌﺎت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اﻟﺪوﻟﻴﺔ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واﻹﻗﻠﻴﻤﻴﺔ،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ودراﺳﺎت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رﻛﺰت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ﻋﻠﻰ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اﻟﺴﻮق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اﻟﻤﺤﻠﻲ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اﻟﺴﻌﻮدي،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وﺷﻤﻠﺖ</w:t>
      </w:r>
      <w:r>
        <w:rPr>
          <w:rFonts w:ascii="Arial" w:cs="Arial"/>
          <w:b/>
          <w:bCs/>
          <w:spacing w:val="-28"/>
          <w:w w:val="133"/>
          <w:sz w:val="34"/>
          <w:szCs w:val="34"/>
          <w:rtl/>
        </w:rPr>
        <w:t> </w:t>
      </w:r>
      <w:r>
        <w:rPr>
          <w:rFonts w:ascii="Arial" w:cs="Arial"/>
          <w:b/>
          <w:bCs/>
          <w:w w:val="133"/>
          <w:sz w:val="34"/>
          <w:szCs w:val="34"/>
          <w:rtl/>
        </w:rPr>
        <w:t>اﻟﻌﻴﻨﺎت </w:t>
      </w:r>
      <w:r>
        <w:rPr>
          <w:rFonts w:ascii="Arial" w:cs="Arial"/>
          <w:b/>
          <w:bCs/>
          <w:w w:val="130"/>
          <w:sz w:val="34"/>
          <w:szCs w:val="34"/>
          <w:rtl/>
        </w:rPr>
        <w:t>أﺻﺤﺎب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اﻟﻤﺸﺮوﻋﺎت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اﻟﻨﺎﺷﺌﺔ،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واﻟﺸﺮﻛﺎت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اﻟﺘﻘﻨﻴﺔ،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واﻟﺮؤﺳﺎء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اﻟﺘﻨﻔﻴﺬﻳﻴﻦ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ﻟﻠﻤﻨﺸﺂت</w:t>
      </w:r>
      <w:r>
        <w:rPr>
          <w:rFonts w:ascii="Arial" w:cs="Arial"/>
          <w:b/>
          <w:bCs/>
          <w:spacing w:val="-3"/>
          <w:w w:val="130"/>
          <w:sz w:val="34"/>
          <w:szCs w:val="34"/>
          <w:rtl/>
        </w:rPr>
        <w:t> </w:t>
      </w:r>
      <w:r>
        <w:rPr>
          <w:rFonts w:ascii="Arial" w:cs="Arial"/>
          <w:b/>
          <w:bCs/>
          <w:w w:val="130"/>
          <w:sz w:val="34"/>
          <w:szCs w:val="34"/>
          <w:rtl/>
        </w:rPr>
        <w:t>اﻟﺼﻐﺮى</w:t>
      </w:r>
      <w:r>
        <w:rPr>
          <w:rFonts w:ascii="Arial Black" w:cs="Arial Black"/>
          <w:w w:val="130"/>
          <w:sz w:val="34"/>
          <w:szCs w:val="34"/>
        </w:rPr>
        <w:t>.</w:t>
      </w:r>
    </w:p>
    <w:p>
      <w:pPr>
        <w:pStyle w:val="BodyText"/>
        <w:bidi/>
        <w:spacing w:before="90"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w w:val="89"/>
          <w:rtl/>
        </w:rPr>
        <w:t>ﻣﺪى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اﻻﺳﺘﻔﺎدة</w:t>
      </w:r>
      <w:r>
        <w:rPr>
          <w:spacing w:val="-100"/>
          <w:w w:val="89"/>
          <w:rtl/>
        </w:rPr>
        <w:t> </w:t>
      </w:r>
      <w:r>
        <w:rPr>
          <w:w w:val="89"/>
          <w:rtl/>
        </w:rPr>
        <w:t>ﻣﻦ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اﻟﺪراﺳﺎت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اﻟﺴﺎﺑﻘﺔ</w:t>
      </w:r>
      <w:r>
        <w:rPr>
          <w:rFonts w:ascii="Arial Black" w:cs="Arial Black"/>
          <w:b w:val="0"/>
          <w:bCs w:val="0"/>
          <w:w w:val="89"/>
        </w:rPr>
        <w:t>:</w:t>
      </w:r>
    </w:p>
    <w:p>
      <w:pPr>
        <w:pStyle w:val="BodyText"/>
        <w:bidi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w w:val="89"/>
          <w:rtl/>
        </w:rPr>
        <w:t>أﺳﻬﻤﺖ</w:t>
      </w:r>
      <w:r>
        <w:rPr>
          <w:spacing w:val="-100"/>
          <w:w w:val="89"/>
          <w:rtl/>
        </w:rPr>
        <w:t> </w:t>
      </w:r>
      <w:r>
        <w:rPr>
          <w:w w:val="89"/>
          <w:rtl/>
        </w:rPr>
        <w:t>ﻣﺮاﺟﻌﺔ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ﻫﺬه</w:t>
      </w:r>
      <w:r>
        <w:rPr>
          <w:spacing w:val="-100"/>
          <w:w w:val="89"/>
          <w:rtl/>
        </w:rPr>
        <w:t> </w:t>
      </w:r>
      <w:r>
        <w:rPr>
          <w:w w:val="89"/>
          <w:rtl/>
        </w:rPr>
        <w:t>اﻟﺪراﺳﺎت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ﻓﻲ</w:t>
      </w:r>
      <w:r>
        <w:rPr>
          <w:spacing w:val="-100"/>
          <w:w w:val="89"/>
          <w:rtl/>
        </w:rPr>
        <w:t> </w:t>
      </w:r>
      <w:r>
        <w:rPr>
          <w:w w:val="89"/>
          <w:rtl/>
        </w:rPr>
        <w:t>ﺗﺤﻘﻴﻖ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ﻋﺪة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ﻣﻜﺎﺳﺐ</w:t>
      </w:r>
      <w:r>
        <w:rPr>
          <w:spacing w:val="-100"/>
          <w:w w:val="89"/>
          <w:rtl/>
        </w:rPr>
        <w:t> </w:t>
      </w:r>
      <w:r>
        <w:rPr>
          <w:w w:val="89"/>
          <w:rtl/>
        </w:rPr>
        <w:t>ﻣﻨﻬﺠﻴﺔ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وﻋﻠﻤﻴﺔ</w:t>
      </w:r>
      <w:r>
        <w:rPr>
          <w:spacing w:val="-100"/>
          <w:w w:val="89"/>
          <w:rtl/>
        </w:rPr>
        <w:t> </w:t>
      </w:r>
      <w:r>
        <w:rPr>
          <w:w w:val="89"/>
          <w:rtl/>
        </w:rPr>
        <w:t>ﻟﻠﺒﺤﺚ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اﻟﺤﺎﻟﻲ،</w:t>
      </w:r>
      <w:r>
        <w:rPr>
          <w:spacing w:val="-101"/>
          <w:w w:val="89"/>
          <w:rtl/>
        </w:rPr>
        <w:t> </w:t>
      </w:r>
      <w:r>
        <w:rPr>
          <w:w w:val="89"/>
          <w:rtl/>
        </w:rPr>
        <w:t>أﺑﺮزﻫﺎ</w:t>
      </w:r>
      <w:r>
        <w:rPr>
          <w:rFonts w:ascii="Arial Black" w:cs="Arial Black"/>
          <w:b w:val="0"/>
          <w:bCs w:val="0"/>
          <w:w w:val="89"/>
        </w:rPr>
        <w:t>:</w:t>
      </w:r>
    </w:p>
    <w:p>
      <w:pPr>
        <w:pStyle w:val="BodyText"/>
        <w:bidi/>
        <w:spacing w:line="546" w:lineRule="exact"/>
        <w:ind w:right="614" w:left="955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3"/>
        </w:rPr>
        <w:t>.1</w:t>
      </w:r>
      <w:r>
        <w:rPr>
          <w:w w:val="83"/>
          <w:rtl/>
        </w:rPr>
        <w:t>ﺻﻴﺎﻏﺔ</w:t>
      </w:r>
      <w:r>
        <w:rPr>
          <w:spacing w:val="-88"/>
          <w:w w:val="83"/>
          <w:rtl/>
        </w:rPr>
        <w:t> </w:t>
      </w:r>
      <w:r>
        <w:rPr>
          <w:w w:val="83"/>
          <w:rtl/>
        </w:rPr>
        <w:t>وﺗﻄﻮﻳﺮ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اﻹﻃﺎر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اﻟﻨﻈﺮي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واﻟﻤﻌﺮﻓﻲ</w:t>
      </w:r>
      <w:r>
        <w:rPr>
          <w:spacing w:val="-88"/>
          <w:w w:val="83"/>
          <w:rtl/>
        </w:rPr>
        <w:t> </w:t>
      </w:r>
      <w:r>
        <w:rPr>
          <w:w w:val="83"/>
          <w:rtl/>
        </w:rPr>
        <w:t>ﻟﻠﺒﺤﺚ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ﺑﻠﻐﺔ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أﻛﺎدﻳﻤﻴﺔ</w:t>
      </w:r>
      <w:r>
        <w:rPr>
          <w:spacing w:val="-88"/>
          <w:w w:val="83"/>
          <w:rtl/>
        </w:rPr>
        <w:t> </w:t>
      </w:r>
      <w:r>
        <w:rPr>
          <w:w w:val="83"/>
          <w:rtl/>
        </w:rPr>
        <w:t>رﺻﻴﻨﺔ</w:t>
      </w:r>
      <w:r>
        <w:rPr>
          <w:rFonts w:ascii="Arial Black" w:cs="Arial Black"/>
          <w:b w:val="0"/>
          <w:bCs w:val="0"/>
          <w:w w:val="83"/>
        </w:rPr>
        <w:t>.</w:t>
      </w:r>
    </w:p>
    <w:p>
      <w:pPr>
        <w:pStyle w:val="BodyText"/>
        <w:bidi/>
        <w:spacing w:line="220" w:lineRule="auto" w:before="8"/>
        <w:ind w:right="4983" w:left="955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77"/>
        </w:rPr>
        <w:t>.2</w:t>
      </w:r>
      <w:r>
        <w:rPr>
          <w:spacing w:val="-129"/>
          <w:w w:val="77"/>
          <w:rtl/>
        </w:rPr>
        <w:t> </w:t>
      </w:r>
      <w:r>
        <w:rPr>
          <w:w w:val="77"/>
          <w:rtl/>
        </w:rPr>
        <w:t>ﺗﺤﺪﻳﺪ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اﻷﺑﻌﺎد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واﻟﻤﺤﺎور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اﻟﺮﺋﻴﺴﺔ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ﻟﺒﻨﺎء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أداة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اﻟﺪراﺳﺔ</w:t>
      </w:r>
      <w:r>
        <w:rPr>
          <w:rFonts w:ascii="Arial Black" w:cs="Arial Black"/>
          <w:b w:val="0"/>
          <w:bCs w:val="0"/>
          <w:spacing w:val="-13"/>
          <w:rtl/>
        </w:rPr>
        <w:t> </w:t>
      </w:r>
      <w:r>
        <w:rPr>
          <w:rFonts w:ascii="Arial Black" w:cs="Arial Black"/>
          <w:b w:val="0"/>
          <w:bCs w:val="0"/>
          <w:w w:val="77"/>
        </w:rPr>
        <w:t>)</w:t>
      </w:r>
      <w:r>
        <w:rPr>
          <w:w w:val="77"/>
          <w:rtl/>
        </w:rPr>
        <w:t>اﻻﺳﺘﺒﻴﺎن</w:t>
      </w:r>
      <w:r>
        <w:rPr>
          <w:rFonts w:ascii="Arial Black" w:cs="Arial Black"/>
          <w:b w:val="0"/>
          <w:bCs w:val="0"/>
          <w:w w:val="77"/>
        </w:rPr>
        <w:t>(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واﻟﺘﺄﻛﺪ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ﻣﻦ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اﺗﺴﺎق</w:t>
      </w:r>
      <w:r>
        <w:rPr>
          <w:spacing w:val="-61"/>
          <w:w w:val="77"/>
          <w:rtl/>
        </w:rPr>
        <w:t> </w:t>
      </w:r>
      <w:r>
        <w:rPr>
          <w:w w:val="77"/>
          <w:rtl/>
        </w:rPr>
        <w:t>ﻋﺒﺎراﺗﻬﺎ</w:t>
      </w:r>
      <w:r>
        <w:rPr>
          <w:rFonts w:ascii="Arial Black" w:cs="Arial Black"/>
          <w:b w:val="0"/>
          <w:bCs w:val="0"/>
          <w:w w:val="77"/>
        </w:rPr>
        <w:t>.</w:t>
      </w:r>
      <w:r>
        <w:rPr>
          <w:rFonts w:ascii="Lucida Sans Unicode" w:cs="Lucida Sans Unicode"/>
          <w:b w:val="0"/>
          <w:bCs w:val="0"/>
          <w:w w:val="77"/>
          <w:rtl/>
        </w:rPr>
        <w:t> </w:t>
      </w:r>
      <w:r>
        <w:rPr>
          <w:rFonts w:ascii="Lucida Sans Unicode" w:cs="Lucida Sans Unicode"/>
          <w:b w:val="0"/>
          <w:bCs w:val="0"/>
          <w:w w:val="84"/>
        </w:rPr>
        <w:t>.3</w:t>
      </w:r>
      <w:r>
        <w:rPr>
          <w:spacing w:val="-138"/>
          <w:w w:val="84"/>
          <w:rtl/>
        </w:rPr>
        <w:t> </w:t>
      </w:r>
      <w:r>
        <w:rPr>
          <w:w w:val="84"/>
          <w:rtl/>
        </w:rPr>
        <w:t>اﺧﺘﻴﺎر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اﻟﻤﻨﻬﺞ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اﻟﻮﺻﻔﻲ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اﻟﻤﺴﺤﻲ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واﻷﺳﺎﻟﻴﺐ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اﻹﺣﺼﺎﺋﻴﺔ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اﻟﻤﻼﺋﻤﺔ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ﻟﻤﻌﺎﻟﺠﺔ</w:t>
      </w:r>
      <w:r>
        <w:rPr>
          <w:spacing w:val="-60"/>
          <w:w w:val="84"/>
          <w:rtl/>
        </w:rPr>
        <w:t> </w:t>
      </w:r>
      <w:r>
        <w:rPr>
          <w:w w:val="84"/>
          <w:rtl/>
        </w:rPr>
        <w:t>اﻟﺒﻴﺎﻧﺎت</w:t>
      </w:r>
      <w:r>
        <w:rPr>
          <w:rFonts w:ascii="Arial Black" w:cs="Arial Black"/>
          <w:b w:val="0"/>
          <w:bCs w:val="0"/>
          <w:w w:val="84"/>
        </w:rPr>
        <w:t>.</w:t>
      </w:r>
    </w:p>
    <w:p>
      <w:pPr>
        <w:pStyle w:val="BodyText"/>
        <w:bidi/>
        <w:spacing w:line="532" w:lineRule="exact"/>
        <w:ind w:right="614" w:left="955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79"/>
        </w:rPr>
        <w:t>.4</w:t>
      </w:r>
      <w:r>
        <w:rPr>
          <w:spacing w:val="-136"/>
          <w:w w:val="79"/>
          <w:rtl/>
        </w:rPr>
        <w:t> </w:t>
      </w:r>
      <w:r>
        <w:rPr>
          <w:w w:val="79"/>
          <w:rtl/>
        </w:rPr>
        <w:t>إﺛﺮاء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ﻣﻨﺎﻗﺸﺔ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اﻟﻨﺘﺎﺋﺞ</w:t>
      </w:r>
      <w:r>
        <w:rPr>
          <w:spacing w:val="-73"/>
          <w:w w:val="79"/>
          <w:rtl/>
        </w:rPr>
        <w:t> </w:t>
      </w:r>
      <w:r>
        <w:rPr>
          <w:w w:val="79"/>
          <w:rtl/>
        </w:rPr>
        <w:t>وﺗﻔﺴﻴﺮﻫﺎ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اﻟﻤﻴﺪاﻧﻲ</w:t>
      </w:r>
      <w:r>
        <w:rPr>
          <w:spacing w:val="-73"/>
          <w:w w:val="79"/>
          <w:rtl/>
        </w:rPr>
        <w:t> </w:t>
      </w:r>
      <w:r>
        <w:rPr>
          <w:w w:val="79"/>
          <w:rtl/>
        </w:rPr>
        <w:t>ﻣﻦ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ﺧﻼل</w:t>
      </w:r>
      <w:r>
        <w:rPr>
          <w:spacing w:val="-73"/>
          <w:w w:val="79"/>
          <w:rtl/>
        </w:rPr>
        <w:t> </w:t>
      </w:r>
      <w:r>
        <w:rPr>
          <w:w w:val="79"/>
          <w:rtl/>
        </w:rPr>
        <w:t>ﻣﻘﺎرﻧﺔ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اﻟﻨﺘﺎﺋﺞ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اﻟﺤﺎﻟﻴﺔ</w:t>
      </w:r>
      <w:r>
        <w:rPr>
          <w:spacing w:val="-73"/>
          <w:w w:val="79"/>
          <w:rtl/>
        </w:rPr>
        <w:t> </w:t>
      </w:r>
      <w:r>
        <w:rPr>
          <w:w w:val="79"/>
          <w:rtl/>
        </w:rPr>
        <w:t>ﺑﻤﺎ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ﺗﻮﺻﻠﺖ</w:t>
      </w:r>
      <w:r>
        <w:rPr>
          <w:spacing w:val="-73"/>
          <w:w w:val="79"/>
          <w:rtl/>
        </w:rPr>
        <w:t> </w:t>
      </w:r>
      <w:r>
        <w:rPr>
          <w:w w:val="79"/>
          <w:rtl/>
        </w:rPr>
        <w:t>إﻟﻴﻪ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اﻷدﺑﻴﺎت</w:t>
      </w:r>
      <w:r>
        <w:rPr>
          <w:spacing w:val="-74"/>
          <w:w w:val="79"/>
          <w:rtl/>
        </w:rPr>
        <w:t> </w:t>
      </w:r>
      <w:r>
        <w:rPr>
          <w:w w:val="79"/>
          <w:rtl/>
        </w:rPr>
        <w:t>اﻟﺴﺎﺑﻘﺔ</w:t>
      </w:r>
      <w:r>
        <w:rPr>
          <w:rFonts w:ascii="Arial Black" w:cs="Arial Black"/>
          <w:b w:val="0"/>
          <w:bCs w:val="0"/>
          <w:w w:val="79"/>
        </w:rPr>
        <w:t>.</w:t>
      </w:r>
    </w:p>
    <w:p>
      <w:pPr>
        <w:pStyle w:val="BodyText"/>
        <w:spacing w:before="245"/>
        <w:rPr>
          <w:rFonts w:ascii="Lucida Sans Unicode"/>
          <w:b w:val="0"/>
        </w:rPr>
      </w:pPr>
    </w:p>
    <w:p>
      <w:pPr>
        <w:pStyle w:val="BodyText"/>
        <w:bidi/>
        <w:spacing w:before="1"/>
        <w:ind w:right="614" w:left="669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rtl/>
        </w:rPr>
        <w:t>ﺗﺤﺪﻳﺪ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اﻟﻔﺠﻮة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اﻟﺒﺤﺜﻴﺔ</w:t>
      </w:r>
      <w:r>
        <w:rPr>
          <w:rFonts w:ascii="Arial Black" w:cs="Arial Black"/>
          <w:b w:val="0"/>
          <w:bCs w:val="0"/>
          <w:spacing w:val="-9"/>
          <w:w w:val="82"/>
          <w:rtl/>
        </w:rPr>
        <w:t> </w:t>
      </w:r>
      <w:r>
        <w:rPr>
          <w:rFonts w:ascii="Arial Black" w:cs="Arial Black"/>
          <w:b w:val="0"/>
          <w:bCs w:val="0"/>
          <w:w w:val="82"/>
        </w:rPr>
        <w:t>Gap)</w:t>
      </w:r>
      <w:r>
        <w:rPr>
          <w:rFonts w:ascii="Arial Black" w:cs="Arial Black"/>
          <w:b w:val="0"/>
          <w:bCs w:val="0"/>
          <w:spacing w:val="-9"/>
          <w:w w:val="82"/>
          <w:rtl/>
        </w:rPr>
        <w:t> </w:t>
      </w:r>
      <w:r>
        <w:rPr>
          <w:rFonts w:ascii="Arial Black" w:cs="Arial Black"/>
          <w:b w:val="0"/>
          <w:bCs w:val="0"/>
          <w:w w:val="82"/>
        </w:rPr>
        <w:t>:(Researc</w:t>
      </w:r>
      <w:r>
        <w:rPr>
          <w:rFonts w:ascii="Arial Black" w:cs="Arial Black"/>
          <w:b w:val="0"/>
          <w:bCs w:val="0"/>
          <w:w w:val="82"/>
        </w:rPr>
        <w:t>h</w:t>
      </w:r>
    </w:p>
    <w:p>
      <w:pPr>
        <w:pStyle w:val="BodyText"/>
        <w:bidi/>
        <w:spacing w:before="99"/>
        <w:ind w:right="0" w:left="669" w:firstLine="0"/>
        <w:jc w:val="left"/>
        <w:rPr>
          <w:rFonts w:ascii="Arial Black" w:cs="Arial Black"/>
          <w:b w:val="0"/>
          <w:bCs w:val="0"/>
        </w:rPr>
      </w:pPr>
      <w:r>
        <w:rPr>
          <w:w w:val="78"/>
          <w:rtl/>
        </w:rPr>
        <w:t>ﻋﲆ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اﻟﺮﻏﻢ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ﻣﻦ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ﺛﺮاء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اﻷدﺑﻴﺎت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اﻟﺴﺎﺑﻘﺔ،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إﻻ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أن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اﻟﻔﺠﻮة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اﻟﺒﺤﺜﻴﺔ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اﻟﺘﻲ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ﺗﻐﻄﻴﻬﺎ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اﻟﺪراﺳﺔ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اﻟﺤﺎﻟﻴﺔ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ﺗﺘﺤﺪد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ﻓﻲ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ﻧﺪرة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اﻟﺪراﺳﺎت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اﻟﻤﻴﺪاﻧﻴﺔ</w:t>
      </w:r>
      <w:r>
        <w:rPr>
          <w:spacing w:val="-56"/>
          <w:w w:val="78"/>
          <w:rtl/>
        </w:rPr>
        <w:t> </w:t>
      </w:r>
      <w:r>
        <w:rPr>
          <w:w w:val="78"/>
          <w:rtl/>
        </w:rPr>
        <w:t>اﻟﺸﺎﻣﻠﺔ </w:t>
      </w:r>
      <w:r>
        <w:rPr>
          <w:w w:val="83"/>
          <w:rtl/>
        </w:rPr>
        <w:t>اﻟﺘﻲ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ﺟﻤﻌﺖ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ﺑﻴﻦ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رﺻﺪ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w w:val="83"/>
          <w:rtl/>
        </w:rPr>
        <w:t>اﺗﺠﺎﻫﺎت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رواد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اﻷﻋﻤﺎل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اﻟﺴﻌﻮدﻳﻴﻦ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وﺗﺤﻠﻴﻞ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w w:val="83"/>
          <w:rtl/>
        </w:rPr>
        <w:t>اﻟﻤﻤﺎرﺳﺎت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واﻟﺘﺤﺪﻳﺎت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اﻟﺘﺸﻐﻴﻠﻴﺔ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اﻟﻔﻌﻠﻴﺔ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ﻟﺒﻨﺎء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72"/>
          <w:w w:val="83"/>
          <w:rtl/>
        </w:rPr>
        <w:t> </w:t>
      </w:r>
      <w:r>
        <w:rPr>
          <w:w w:val="83"/>
          <w:rtl/>
        </w:rPr>
        <w:t>اﻟﺮﻗﻤﻴﺔ ﻓﻲ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ﺑﻴﺌﺔ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اﻷﻋﻤﺎل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اﻟﺴﻌﻮدﻳﺔ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اﻟﻤﻌﺎﺻﺮة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ﻟﻌﺎم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2026</w:t>
      </w:r>
      <w:r>
        <w:rPr>
          <w:w w:val="83"/>
          <w:rtl/>
        </w:rPr>
        <w:t>م،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ﺧﺎﺻﺔ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ﻇﻞ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اﻟﺘﺴﺎرع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اﻟﻤﻠﺤﻮظ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ﻟﻤﺒﺎدرات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رؤﻳﺔ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اﻟﻤﻤﻠﻜﺔ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2030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واﻟﺘﺤﻮﻻت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اﻟﺘﻘﻨﻴﺔ </w:t>
      </w:r>
      <w:r>
        <w:rPr>
          <w:w w:val="81"/>
          <w:rtl/>
        </w:rPr>
        <w:t>اﻟﻤﺘﺴﺎرﻋﺔ</w:t>
      </w:r>
      <w:r>
        <w:rPr>
          <w:spacing w:val="-26"/>
          <w:w w:val="81"/>
          <w:rtl/>
        </w:rPr>
        <w:t> </w:t>
      </w:r>
      <w:r>
        <w:rPr>
          <w:w w:val="81"/>
          <w:rtl/>
        </w:rPr>
        <w:t>ﺑﺎﻟﻤﻨﻄﻘﺔ</w:t>
      </w:r>
      <w:r>
        <w:rPr>
          <w:rFonts w:ascii="Arial Black" w:cs="Arial Black"/>
          <w:b w:val="0"/>
          <w:bCs w:val="0"/>
          <w:w w:val="81"/>
        </w:rPr>
        <w:t>.</w:t>
      </w:r>
    </w:p>
    <w:p>
      <w:pPr>
        <w:spacing w:before="4"/>
        <w:ind w:left="614" w:right="955" w:firstLine="0"/>
        <w:jc w:val="right"/>
        <w:rPr>
          <w:rFonts w:ascii="Lucida Sans Unicode"/>
          <w:sz w:val="37"/>
        </w:rPr>
      </w:pPr>
      <w:r>
        <w:rPr>
          <w:rFonts w:ascii="Lucida Sans Unicode"/>
          <w:spacing w:val="-5"/>
          <w:sz w:val="37"/>
        </w:rPr>
        <w:t>.1</w:t>
      </w:r>
    </w:p>
    <w:p>
      <w:pPr>
        <w:spacing w:after="0"/>
        <w:jc w:val="right"/>
        <w:rPr>
          <w:rFonts w:ascii="Lucida Sans Unicode"/>
          <w:sz w:val="37"/>
        </w:rPr>
        <w:sectPr>
          <w:headerReference w:type="default" r:id="rId25"/>
          <w:footerReference w:type="default" r:id="rId26"/>
          <w:pgSz w:w="22390" w:h="31660"/>
          <w:pgMar w:header="519" w:footer="2090" w:top="3440" w:bottom="2280" w:left="566" w:right="566"/>
          <w:pgNumType w:start="17"/>
        </w:sectPr>
      </w:pPr>
    </w:p>
    <w:p>
      <w:pPr>
        <w:pStyle w:val="BodyText"/>
        <w:rPr>
          <w:rFonts w:ascii="Lucida Sans Unicode"/>
          <w:b w:val="0"/>
          <w:sz w:val="56"/>
        </w:rPr>
      </w:pPr>
    </w:p>
    <w:p>
      <w:pPr>
        <w:pStyle w:val="BodyText"/>
        <w:spacing w:before="797"/>
        <w:rPr>
          <w:rFonts w:ascii="Lucida Sans Unicode"/>
          <w:b w:val="0"/>
          <w:sz w:val="56"/>
        </w:rPr>
      </w:pPr>
    </w:p>
    <w:p>
      <w:pPr>
        <w:pStyle w:val="Heading1"/>
        <w:bidi/>
        <w:ind w:right="614" w:left="290" w:firstLine="0"/>
        <w:jc w:val="left"/>
      </w:pPr>
      <w:r>
        <w:rPr>
          <w:w w:val="80"/>
          <w:u w:val="thick"/>
          <w:rtl/>
        </w:rPr>
        <w:t>اﻹﻃﺎر</w:t>
      </w:r>
      <w:r>
        <w:rPr>
          <w:spacing w:val="-81"/>
          <w:w w:val="80"/>
          <w:rtl/>
        </w:rPr>
        <w:t> </w:t>
      </w:r>
      <w:r>
        <w:rPr>
          <w:w w:val="80"/>
          <w:u w:val="thick"/>
          <w:rtl/>
        </w:rPr>
        <w:t>اﻟﻤﻌﺮﻓ</w:t>
      </w:r>
      <w:r>
        <w:rPr>
          <w:w w:val="80"/>
          <w:u w:val="thick"/>
          <w:rtl/>
        </w:rPr>
        <w:t>ﻲ</w:t>
      </w:r>
      <w:r>
        <w:rPr>
          <w:w w:val="80"/>
          <w:rtl/>
        </w:rPr>
      </w:r>
    </w:p>
    <w:p>
      <w:pPr>
        <w:pStyle w:val="BodyText"/>
        <w:bidi/>
        <w:spacing w:before="604"/>
        <w:ind w:right="13726" w:left="396" w:firstLine="0"/>
        <w:jc w:val="left"/>
      </w:pPr>
      <w:r>
        <w:rPr>
          <w:w w:val="75"/>
          <w:u w:val="thick"/>
          <w:rtl/>
        </w:rPr>
        <w:t>أوﻻً</w:t>
      </w:r>
      <w:r>
        <w:rPr>
          <w:rFonts w:ascii="Arial Black" w:cs="Arial Black"/>
          <w:b w:val="0"/>
          <w:bCs w:val="0"/>
          <w:w w:val="75"/>
        </w:rPr>
        <w:t>:</w:t>
      </w:r>
      <w:r>
        <w:rPr>
          <w:spacing w:val="-46"/>
          <w:w w:val="75"/>
          <w:rtl/>
        </w:rPr>
        <w:t> </w:t>
      </w:r>
      <w:r>
        <w:rPr>
          <w:w w:val="75"/>
          <w:rtl/>
        </w:rPr>
        <w:t>ﻣﺎﻫﻴﺔ</w:t>
      </w:r>
      <w:r>
        <w:rPr>
          <w:spacing w:val="-46"/>
          <w:w w:val="75"/>
          <w:rtl/>
        </w:rPr>
        <w:t> </w:t>
      </w:r>
      <w:r>
        <w:rPr>
          <w:w w:val="75"/>
          <w:rtl/>
        </w:rPr>
        <w:t>اﻟﻬﻮﻳﺔ</w:t>
      </w:r>
      <w:r>
        <w:rPr>
          <w:spacing w:val="-47"/>
          <w:w w:val="75"/>
          <w:rtl/>
        </w:rPr>
        <w:t> </w:t>
      </w:r>
      <w:r>
        <w:rPr>
          <w:w w:val="75"/>
          <w:rtl/>
        </w:rPr>
        <w:t>اﻟﺮﻗﻤﻴﺔ</w:t>
      </w:r>
      <w:r>
        <w:rPr>
          <w:spacing w:val="-46"/>
          <w:w w:val="75"/>
          <w:rtl/>
        </w:rPr>
        <w:t> </w:t>
      </w:r>
      <w:r>
        <w:rPr>
          <w:w w:val="75"/>
          <w:rtl/>
        </w:rPr>
        <w:t>وأﺑﻌﺎدﻫﺎ</w:t>
      </w:r>
      <w:r>
        <w:rPr>
          <w:spacing w:val="-47"/>
          <w:w w:val="75"/>
          <w:rtl/>
        </w:rPr>
        <w:t> </w:t>
      </w:r>
      <w:r>
        <w:rPr>
          <w:w w:val="75"/>
          <w:rtl/>
        </w:rPr>
        <w:t>اﻻﺳﺘﺮاﺗﻴﺠﻴ</w:t>
      </w:r>
      <w:r>
        <w:rPr>
          <w:w w:val="75"/>
          <w:rtl/>
        </w:rPr>
        <w:t>ﺔ</w:t>
      </w:r>
    </w:p>
    <w:p>
      <w:pPr>
        <w:pStyle w:val="BodyText"/>
        <w:bidi/>
        <w:spacing w:before="100"/>
        <w:ind w:right="1009" w:left="396" w:firstLine="0"/>
        <w:jc w:val="left"/>
        <w:rPr>
          <w:rFonts w:ascii="Arial Black" w:cs="Arial Black"/>
          <w:b w:val="0"/>
          <w:bCs w:val="0"/>
        </w:rPr>
      </w:pPr>
      <w:r>
        <w:rPr>
          <w:w w:val="89"/>
          <w:rtl/>
        </w:rPr>
        <w:t>ﻟﻢ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ﻳﻌﺪ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اﻟﺤﻀﻮر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اﻟﺮﻗﻤﻲ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ﻟﻠﻤﻨﻈﻤﺎت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ﻓﻲ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اﻟﻌﺼﺮ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اﻟﻤﻌﺎﺻﺮ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ﻣﺠﺮد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ﺧﻴﺎر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ﺗﺴﻮﻳﻘﻲ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ﺛﺎﻧﻮي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أو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واﺟﻬﺔ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ﻋﺮض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ﺷﻜﻠﻴّﺔ،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ﺑﻞ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ﺗﺤﻮل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إﱃ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ﺿﺮورة </w:t>
      </w:r>
      <w:r>
        <w:rPr>
          <w:w w:val="85"/>
          <w:rtl/>
        </w:rPr>
        <w:t>اﺳﺘﺮاﺗﻴﺠﻴﺔ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وﺣﺠﺮ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زاوﻳﺔ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ﻟﺒﻨﺎء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اﻟﻤﻴﺰة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اﻟﺘﻨﺎﻓﺴﻴﺔ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وﺿﻤﺎن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اﻻﺳﺘﺪاﻣﺔ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ﻇﻞ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اﻗﺘﺼﺎد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ﻣﻌﺮﻓﻲ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رﻗﻤﻲ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ﻣﺘﺴﺎرع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2022,)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Jones,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&amp;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Smith</w:t>
      </w:r>
      <w:r>
        <w:rPr>
          <w:w w:val="85"/>
          <w:rtl/>
        </w:rPr>
        <w:t> </w:t>
      </w:r>
      <w:r>
        <w:rPr>
          <w:rFonts w:ascii="Arial Black" w:cs="Arial Black"/>
          <w:b w:val="0"/>
          <w:bCs w:val="0"/>
          <w:w w:val="79"/>
        </w:rPr>
        <w:t>48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79"/>
        </w:rPr>
        <w:t>.(p.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وﺗُﻌﺮّف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اﻟﻬﻮﻳﺔ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اﻟﺮﻗﻤﻴﺔ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ﻟﻠﻤﺸﺮوﻋﺎت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ﺑﺄﻧﻬﺎ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79"/>
        </w:rPr>
        <w:t>"</w:t>
      </w:r>
      <w:r>
        <w:rPr>
          <w:w w:val="79"/>
          <w:rtl/>
        </w:rPr>
        <w:t>اﻟﻜﻴﻨﻮﻧﺔ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واﻟﻤﻨﻈﻮﻣﺔ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اﻟﺸﺎﻣﻠﺔ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اﻟﺘﻲ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ﺗﻌﺒﺮ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ﻋﻦ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ﻗﻴﻢ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اﻟﻤﻨﻈﻤﺔ،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وﺑﻨﻴﺘﻬﺎ</w:t>
      </w:r>
      <w:r>
        <w:rPr>
          <w:spacing w:val="-32"/>
          <w:w w:val="79"/>
          <w:rtl/>
        </w:rPr>
        <w:t> </w:t>
      </w:r>
      <w:r>
        <w:rPr>
          <w:w w:val="79"/>
          <w:rtl/>
        </w:rPr>
        <w:t>اﻟﺒﺼﺮﻳﺔ،</w:t>
      </w:r>
      <w:r>
        <w:rPr>
          <w:rFonts w:ascii="Arial Black" w:cs="Arial Black"/>
          <w:b w:val="0"/>
          <w:bCs w:val="0"/>
          <w:w w:val="79"/>
          <w:rtl/>
        </w:rPr>
        <w:t> </w:t>
      </w:r>
      <w:r>
        <w:rPr>
          <w:w w:val="83"/>
          <w:rtl/>
        </w:rPr>
        <w:t>وﺳﻠﻮﻛﻬﺎ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اﻻﺗﺼﺎﻟﻲ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ﻋﺒﺮ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اﻟﻔﻀﺎء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اﻟﺴﻴﺒﺮاﻧﻲ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)</w:t>
      </w:r>
      <w:r>
        <w:rPr>
          <w:w w:val="83"/>
          <w:rtl/>
        </w:rPr>
        <w:t>أﺑﻮ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اﻟﻔﺮج،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2023</w:t>
      </w:r>
      <w:r>
        <w:rPr>
          <w:w w:val="83"/>
          <w:rtl/>
        </w:rPr>
        <w:t>،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ص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.(7</w:t>
      </w:r>
      <w:r>
        <w:rPr>
          <w:rFonts w:ascii="Arial Black" w:cs="Arial Black"/>
          <w:b w:val="0"/>
          <w:bCs w:val="0"/>
          <w:w w:val="83"/>
        </w:rPr>
        <w:t>2</w:t>
      </w:r>
    </w:p>
    <w:p>
      <w:pPr>
        <w:pStyle w:val="BodyText"/>
        <w:bidi/>
        <w:spacing w:before="3"/>
        <w:ind w:right="0" w:left="396" w:firstLine="0"/>
        <w:jc w:val="left"/>
        <w:rPr>
          <w:rFonts w:ascii="Arial Black" w:cs="Arial Black"/>
          <w:b w:val="0"/>
          <w:bCs w:val="0"/>
        </w:rPr>
      </w:pPr>
      <w:r>
        <w:rPr>
          <w:w w:val="80"/>
          <w:rtl/>
        </w:rPr>
        <w:t>وﺗﺘﺄﻟﻒ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اﻟﻬﻮﻳﺔ</w:t>
      </w:r>
      <w:r>
        <w:rPr>
          <w:spacing w:val="-73"/>
          <w:w w:val="80"/>
          <w:rtl/>
        </w:rPr>
        <w:t> </w:t>
      </w:r>
      <w:r>
        <w:rPr>
          <w:w w:val="80"/>
          <w:rtl/>
        </w:rPr>
        <w:t>اﻟﺮﻗﻤﻴﺔ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ﻣﻦ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ﺛﻼﺛﺔ</w:t>
      </w:r>
      <w:r>
        <w:rPr>
          <w:spacing w:val="-73"/>
          <w:w w:val="80"/>
          <w:rtl/>
        </w:rPr>
        <w:t> </w:t>
      </w:r>
      <w:r>
        <w:rPr>
          <w:w w:val="80"/>
          <w:rtl/>
        </w:rPr>
        <w:t>أﺑﻌﺎد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رﺋﻴﺴﺔ</w:t>
      </w:r>
      <w:r>
        <w:rPr>
          <w:spacing w:val="-73"/>
          <w:w w:val="80"/>
          <w:rtl/>
        </w:rPr>
        <w:t> </w:t>
      </w:r>
      <w:r>
        <w:rPr>
          <w:w w:val="80"/>
          <w:rtl/>
        </w:rPr>
        <w:t>ﺗﺘﻜﺎﻣﻞ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ﻓﻴﻤﺎ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ﺑﻴﻨﻬﺎ</w:t>
      </w:r>
      <w:r>
        <w:rPr>
          <w:spacing w:val="-73"/>
          <w:w w:val="80"/>
          <w:rtl/>
        </w:rPr>
        <w:t> </w:t>
      </w:r>
      <w:r>
        <w:rPr>
          <w:w w:val="80"/>
          <w:rtl/>
        </w:rPr>
        <w:t>ﻟﺘﺸﻜﻴﻞ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اﻻﻧﻄﺒﺎع</w:t>
      </w:r>
      <w:r>
        <w:rPr>
          <w:spacing w:val="-73"/>
          <w:w w:val="80"/>
          <w:rtl/>
        </w:rPr>
        <w:t> </w:t>
      </w:r>
      <w:r>
        <w:rPr>
          <w:w w:val="80"/>
          <w:rtl/>
        </w:rPr>
        <w:t>اﻟﺬﻫﻨﻲ</w:t>
      </w:r>
      <w:r>
        <w:rPr>
          <w:spacing w:val="-72"/>
          <w:w w:val="80"/>
          <w:rtl/>
        </w:rPr>
        <w:t> </w:t>
      </w:r>
      <w:r>
        <w:rPr>
          <w:w w:val="80"/>
          <w:rtl/>
        </w:rPr>
        <w:t>ﻟﺪى</w:t>
      </w:r>
      <w:r>
        <w:rPr>
          <w:spacing w:val="-73"/>
          <w:w w:val="80"/>
          <w:rtl/>
        </w:rPr>
        <w:t> </w:t>
      </w:r>
      <w:r>
        <w:rPr>
          <w:w w:val="80"/>
          <w:rtl/>
        </w:rPr>
        <w:t>اﻟﻌﻤﻴﻞ</w:t>
      </w:r>
      <w:r>
        <w:rPr>
          <w:rFonts w:ascii="Arial Black" w:cs="Arial Black"/>
          <w:b w:val="0"/>
          <w:bCs w:val="0"/>
          <w:w w:val="80"/>
        </w:rPr>
        <w:t>:</w:t>
      </w:r>
    </w:p>
    <w:p>
      <w:pPr>
        <w:pStyle w:val="BodyText"/>
        <w:bidi/>
        <w:ind w:right="919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40"/>
          <w:rtl/>
        </w:rPr>
        <w:t> </w:t>
      </w:r>
      <w:r>
        <w:rPr>
          <w:w w:val="86"/>
          <w:rtl/>
        </w:rPr>
        <w:t>اﻟﺒُﻌﺪ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اﻟﺒﺼﺮي</w:t>
      </w:r>
      <w:r>
        <w:rPr>
          <w:rFonts w:ascii="Arial Black" w:cs="Arial Black"/>
          <w:b w:val="0"/>
          <w:bCs w:val="0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Dimension)</w:t>
      </w:r>
      <w:r>
        <w:rPr>
          <w:rFonts w:ascii="Arial Black" w:cs="Arial Black"/>
          <w:b w:val="0"/>
          <w:bCs w:val="0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:(Visual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وﻳﺸﻤﻞ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اﻟﺸﻌﺎر،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اﻷﻟﻮان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اﻟﻤﺆﺳﺴﻴﺔ،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اﻟﺨﻄﻮط،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اﻟﻨﻤﻂ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اﻟﺘﺼﻤﻴﻤﻲ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ﻟﻠﻮاﺟﻬﺎت</w:t>
      </w:r>
      <w:r>
        <w:rPr>
          <w:spacing w:val="-53"/>
          <w:w w:val="86"/>
          <w:rtl/>
        </w:rPr>
        <w:t> </w:t>
      </w:r>
      <w:r>
        <w:rPr>
          <w:w w:val="86"/>
          <w:rtl/>
        </w:rPr>
        <w:t>واﻟﻤﻮﻗﻊ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7"/>
          <w:rtl/>
        </w:rPr>
        <w:t>اﻹﻟﻜﺘﺮوﻧﻲ،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ﺣﻴﺚ</w:t>
      </w:r>
      <w:r>
        <w:rPr>
          <w:spacing w:val="-74"/>
          <w:w w:val="87"/>
          <w:rtl/>
        </w:rPr>
        <w:t> </w:t>
      </w:r>
      <w:r>
        <w:rPr>
          <w:w w:val="87"/>
          <w:rtl/>
        </w:rPr>
        <w:t>ﻳﺴﻬﻢ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اﻻﺗﺴﺎق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اﻟﺒﺼﺮي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ﻓﻲ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رﻓﻊ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ﻣﻌﺪﻻت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اﻟﺘﺬﻛﺮ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واﻻﺳﺘﺠﺎﺑﺔ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اﻟﻮﺟﺪاﻧﻴﺔ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ﻟﺪى</w:t>
      </w:r>
      <w:r>
        <w:rPr>
          <w:spacing w:val="-75"/>
          <w:w w:val="87"/>
          <w:rtl/>
        </w:rPr>
        <w:t> </w:t>
      </w:r>
      <w:r>
        <w:rPr>
          <w:w w:val="87"/>
          <w:rtl/>
        </w:rPr>
        <w:t>اﻟﺠﻤﻬﻮر</w:t>
      </w:r>
      <w:r>
        <w:rPr>
          <w:rFonts w:ascii="Arial Black" w:cs="Arial Black"/>
          <w:b w:val="0"/>
          <w:bCs w:val="0"/>
          <w:spacing w:val="-4"/>
          <w:rtl/>
        </w:rPr>
        <w:t> </w:t>
      </w:r>
      <w:r>
        <w:rPr>
          <w:rFonts w:ascii="Arial Black" w:cs="Arial Black"/>
          <w:b w:val="0"/>
          <w:bCs w:val="0"/>
          <w:w w:val="87"/>
        </w:rPr>
        <w:t>85)</w:t>
      </w:r>
      <w:r>
        <w:rPr>
          <w:rFonts w:ascii="Arial Black" w:cs="Arial Black"/>
          <w:b w:val="0"/>
          <w:bCs w:val="0"/>
          <w:spacing w:val="-5"/>
          <w:rtl/>
        </w:rPr>
        <w:t> </w:t>
      </w:r>
      <w:r>
        <w:rPr>
          <w:rFonts w:ascii="Arial Black" w:cs="Arial Black"/>
          <w:b w:val="0"/>
          <w:bCs w:val="0"/>
          <w:w w:val="87"/>
        </w:rPr>
        <w:t>p.</w:t>
      </w:r>
      <w:r>
        <w:rPr>
          <w:rFonts w:ascii="Arial Black" w:cs="Arial Black"/>
          <w:b w:val="0"/>
          <w:bCs w:val="0"/>
          <w:spacing w:val="-5"/>
          <w:rtl/>
        </w:rPr>
        <w:t> </w:t>
      </w:r>
      <w:r>
        <w:rPr>
          <w:rFonts w:ascii="Arial Black" w:cs="Arial Black"/>
          <w:b w:val="0"/>
          <w:bCs w:val="0"/>
          <w:w w:val="87"/>
        </w:rPr>
        <w:t>2021,</w:t>
      </w:r>
      <w:r>
        <w:rPr>
          <w:rFonts w:ascii="Arial Black" w:cs="Arial Black"/>
          <w:b w:val="0"/>
          <w:bCs w:val="0"/>
          <w:spacing w:val="-5"/>
          <w:rtl/>
        </w:rPr>
        <w:t> </w:t>
      </w:r>
      <w:r>
        <w:rPr>
          <w:rFonts w:ascii="Arial Black" w:cs="Arial Black"/>
          <w:b w:val="0"/>
          <w:bCs w:val="0"/>
          <w:w w:val="87"/>
        </w:rPr>
        <w:t>.(Brown</w:t>
      </w:r>
      <w:r>
        <w:rPr>
          <w:rFonts w:ascii="Arial Black" w:cs="Arial Black"/>
          <w:b w:val="0"/>
          <w:bCs w:val="0"/>
          <w:w w:val="87"/>
        </w:rPr>
        <w:t>,</w:t>
      </w:r>
    </w:p>
    <w:p>
      <w:pPr>
        <w:pStyle w:val="BodyText"/>
        <w:bidi/>
        <w:ind w:right="418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-19"/>
          <w:w w:val="89"/>
          <w:rtl/>
        </w:rPr>
        <w:t> </w:t>
      </w:r>
      <w:r>
        <w:rPr>
          <w:w w:val="89"/>
          <w:rtl/>
        </w:rPr>
        <w:t>اﻟﺒُﻌﺪ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اﻟﺴﻠﻮﻛﻲ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واﻟﺘﻔﺎﻋﻠﻲ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Dimension)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:(Interactive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وﻳﺘﻀﻤﻦ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ﻧﺒﺮة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اﻟﺼﻮت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Voice)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of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(Tone</w:t>
      </w:r>
      <w:r>
        <w:rPr>
          <w:w w:val="89"/>
          <w:rtl/>
        </w:rPr>
        <w:t>،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ﺳﺮﻋﺔ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اﻻﺳﺘﺠﺎﺑﺔ</w:t>
      </w:r>
      <w:r>
        <w:rPr>
          <w:spacing w:val="-76"/>
          <w:w w:val="89"/>
          <w:rtl/>
        </w:rPr>
        <w:t> </w:t>
      </w:r>
      <w:r>
        <w:rPr>
          <w:w w:val="89"/>
          <w:rtl/>
        </w:rPr>
        <w:t>ﻻﺳﺘﻔﺴﺎرات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3"/>
          <w:rtl/>
        </w:rPr>
        <w:t>اﻟﻌﻤﻼء،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أﺳﻠﻮب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إدارة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اﻷزﻣﺎت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اﻟﺮﻗﻤﻴﺔ،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وآﻟﻴﺎت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اﻟﺘﻔﺎﻋﻞ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ﻋﺒﺮ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ﺷﺒﻜﺎت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اﻟﺘﻮاﺻﻞ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اﻻﺟﺘﻤﺎﻋﻲ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)</w:t>
      </w:r>
      <w:r>
        <w:rPr>
          <w:w w:val="83"/>
          <w:rtl/>
        </w:rPr>
        <w:t>اﻟﻌﺘﻴﺒﻲ،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2024</w:t>
      </w:r>
      <w:r>
        <w:rPr>
          <w:w w:val="83"/>
          <w:rtl/>
        </w:rPr>
        <w:t>،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ص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.(10</w:t>
      </w:r>
      <w:r>
        <w:rPr>
          <w:rFonts w:ascii="Arial Black" w:cs="Arial Black"/>
          <w:b w:val="0"/>
          <w:bCs w:val="0"/>
          <w:w w:val="83"/>
        </w:rPr>
        <w:t>5</w:t>
      </w:r>
    </w:p>
    <w:p>
      <w:pPr>
        <w:pStyle w:val="BodyText"/>
        <w:bidi/>
        <w:ind w:right="960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rtl/>
        </w:rPr>
        <w:t> </w:t>
      </w:r>
      <w:r>
        <w:rPr>
          <w:w w:val="83"/>
          <w:rtl/>
        </w:rPr>
        <w:t>ﺑُﻌﺪ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اﻟﻤﺤﺘﻮى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اﻟﻘﻴﻤﻲ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Dimension)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Content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:(Value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وﻳﺘﻤﺜﻞ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اﻟﺮﺳﺎﺋﻞ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اﻟﺘﺴﻮﻳﻘﻴﺔ،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اﻟﻘﻴﻢ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اﻟﻤﻌﻠﻨﺔ،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وﻧﻮﻋﻴﺔ</w:t>
      </w:r>
      <w:r>
        <w:rPr>
          <w:spacing w:val="-57"/>
          <w:w w:val="83"/>
          <w:rtl/>
        </w:rPr>
        <w:t> </w:t>
      </w:r>
      <w:r>
        <w:rPr>
          <w:w w:val="83"/>
          <w:rtl/>
        </w:rPr>
        <w:t>اﻟﻤﻌﺮﻓﺔ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3"/>
          <w:rtl/>
        </w:rPr>
        <w:t>واﻟﻤﺤﺘﻮى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اﻟﺘﺜﻘﻴﻔﻲ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اﻟﺬي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ﻳﻘﺪﻣﻪ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اﻟﻤﺸﺮوع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ﻟﺠﻤﻬﻮره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ﻟﺒﻨﺎء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اﻟﻤﻮﺛﻮﻗﻴﺔ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واﻟﺴﻠﻄﺔ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اﻟﻤﻌﺮﻓﻴﺔ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ﻣﺠﺎﻟﻪ</w:t>
      </w:r>
      <w:r>
        <w:rPr>
          <w:rFonts w:ascii="Arial Black" w:cs="Arial Black"/>
          <w:b w:val="0"/>
          <w:bCs w:val="0"/>
          <w:spacing w:val="-3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p.)</w:t>
      </w:r>
      <w:r>
        <w:rPr>
          <w:rFonts w:ascii="Arial Black" w:cs="Arial Black"/>
          <w:b w:val="0"/>
          <w:bCs w:val="0"/>
          <w:spacing w:val="-4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2023,</w:t>
      </w:r>
      <w:r>
        <w:rPr>
          <w:rFonts w:ascii="Arial Black" w:cs="Arial Black"/>
          <w:b w:val="0"/>
          <w:bCs w:val="0"/>
          <w:spacing w:val="-3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Davis,</w:t>
      </w:r>
      <w:r>
        <w:rPr>
          <w:rFonts w:ascii="Arial Black" w:cs="Arial Black"/>
          <w:b w:val="0"/>
          <w:bCs w:val="0"/>
          <w:spacing w:val="-4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&amp;</w:t>
      </w:r>
      <w:r>
        <w:rPr>
          <w:rFonts w:ascii="Arial Black" w:cs="Arial Black"/>
          <w:b w:val="0"/>
          <w:bCs w:val="0"/>
          <w:spacing w:val="-4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Mille</w:t>
      </w:r>
      <w:r>
        <w:rPr>
          <w:rFonts w:ascii="Arial Black" w:cs="Arial Black"/>
          <w:b w:val="0"/>
          <w:bCs w:val="0"/>
          <w:w w:val="83"/>
        </w:rPr>
        <w:t>r</w:t>
      </w:r>
    </w:p>
    <w:p>
      <w:pPr>
        <w:pStyle w:val="BodyText"/>
        <w:ind w:left="614" w:right="1035"/>
        <w:jc w:val="right"/>
        <w:rPr>
          <w:rFonts w:ascii="Arial Black"/>
          <w:b w:val="0"/>
        </w:rPr>
      </w:pPr>
      <w:r>
        <w:rPr>
          <w:rFonts w:ascii="Arial Black"/>
          <w:b w:val="0"/>
          <w:spacing w:val="-2"/>
          <w:w w:val="95"/>
        </w:rPr>
        <w:t>.(112</w:t>
      </w:r>
    </w:p>
    <w:p>
      <w:pPr>
        <w:pStyle w:val="BodyText"/>
        <w:bidi/>
        <w:ind w:right="11107" w:left="396" w:firstLine="0"/>
        <w:jc w:val="left"/>
      </w:pPr>
      <w:r>
        <w:rPr>
          <w:w w:val="79"/>
          <w:u w:val="thick"/>
          <w:rtl/>
        </w:rPr>
        <w:t>ﺛﺎﻧﻴﺎً</w:t>
      </w:r>
      <w:r>
        <w:rPr>
          <w:rFonts w:ascii="Arial Black" w:cs="Arial Black"/>
          <w:b w:val="0"/>
          <w:bCs w:val="0"/>
          <w:w w:val="79"/>
        </w:rPr>
        <w:t>: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واﻗﻊ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اﻟﻤﺸﺮوﻋﺎت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اﻟﻨﺎﺷﺌﺔ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ورواد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اﻷﻋﻤﺎل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ﻓﻲ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اﻟﺒﻴﺌﺔ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اﻟﺴﻌﻮدﻳ</w:t>
      </w:r>
      <w:r>
        <w:rPr>
          <w:w w:val="79"/>
          <w:rtl/>
        </w:rPr>
        <w:t>ﺔ</w:t>
      </w:r>
    </w:p>
    <w:p>
      <w:pPr>
        <w:pStyle w:val="BodyText"/>
        <w:spacing w:before="91"/>
      </w:pPr>
    </w:p>
    <w:p>
      <w:pPr>
        <w:pStyle w:val="BodyText"/>
        <w:bidi/>
        <w:spacing w:line="522" w:lineRule="exact"/>
        <w:ind w:right="614" w:left="396" w:firstLine="0"/>
        <w:jc w:val="left"/>
        <w:rPr>
          <w:rFonts w:ascii="Arial Black" w:cs="Arial Black"/>
          <w:b w:val="0"/>
          <w:bCs w:val="0"/>
        </w:rPr>
      </w:pPr>
      <w:r>
        <w:rPr>
          <w:w w:val="79"/>
          <w:rtl/>
        </w:rPr>
        <w:t>ﺗﺸﻬﺪ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اﻟﺒﻴﺌﺔ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اﻻﺳﺘﺜﻤﺎرﻳﺔ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ﻓﻲ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اﻟﻤﻤﻠﻜﺔ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اﻟﻌﺮﺑﻴﺔ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اﻟﺴﻌﻮدﻳﺔ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ﺣﺮاﻛﺎً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اﺳﺘﺜﻨﺎﺋﻴﺎً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وﻧﻤﻮاً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ﻣﺘﺴﺎرﻋﺎً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ﻓﻲ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ﻗﻄﺎع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اﻟﻤﺸﺮوﻋﺎت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اﻟﻨﺎﺷﺌﺔ</w:t>
      </w:r>
      <w:r>
        <w:rPr>
          <w:spacing w:val="-20"/>
          <w:w w:val="79"/>
          <w:rtl/>
        </w:rPr>
        <w:t> </w:t>
      </w:r>
      <w:r>
        <w:rPr>
          <w:w w:val="79"/>
          <w:rtl/>
        </w:rPr>
        <w:t>واﻟﻤﻨﺸﺂت </w:t>
      </w:r>
      <w:r>
        <w:rPr>
          <w:w w:val="80"/>
          <w:rtl/>
        </w:rPr>
        <w:t>اﻟﺼﻐﺮى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واﻟﻤﺘﻮﺳﻄﺔ،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ﻣﺪﻋﻮﻣﺎً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ﺑﺮؤﻳﺔ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اﻟﻤﻤﻠﻜﺔ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0"/>
        </w:rPr>
        <w:t>2030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واﻟﻤﺒﺎدرات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اﻟﺤﻜﻮﻣﻴﺔ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اﻟﻨﻮﻋﻴﺔ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اﻟﺘﻲ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أﻃﻠﻘﺘﻬﺎ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اﻟﻬﻴﺌﺔ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اﻟﻌﺎﻣﺔ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ﻟﻠﻤﻨﺸﺂت</w:t>
      </w:r>
      <w:r>
        <w:rPr>
          <w:spacing w:val="-45"/>
          <w:w w:val="80"/>
          <w:rtl/>
        </w:rPr>
        <w:t> </w:t>
      </w:r>
      <w:r>
        <w:rPr>
          <w:w w:val="80"/>
          <w:rtl/>
        </w:rPr>
        <w:t>اﻟﺼﻐﻴﺮة </w:t>
      </w:r>
      <w:r>
        <w:rPr>
          <w:w w:val="83"/>
          <w:rtl/>
        </w:rPr>
        <w:t>واﻟﻤﺘﻮﺳﻄﺔ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w w:val="83"/>
          <w:rtl/>
        </w:rPr>
        <w:t>ﻣﻨﺸﺂت</w:t>
      </w:r>
      <w:r>
        <w:rPr>
          <w:rFonts w:ascii="Arial Black" w:cs="Arial Black"/>
          <w:b w:val="0"/>
          <w:bCs w:val="0"/>
          <w:w w:val="83"/>
        </w:rPr>
        <w:t>"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ووزارة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اﻻﺳﺘﺜﻤﺎر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3"/>
        </w:rPr>
        <w:t>)</w:t>
      </w:r>
      <w:r>
        <w:rPr>
          <w:w w:val="83"/>
          <w:rtl/>
        </w:rPr>
        <w:t>اﻟﺰﻫﺮاﻧﻲ،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2025</w:t>
      </w:r>
      <w:r>
        <w:rPr>
          <w:w w:val="83"/>
          <w:rtl/>
        </w:rPr>
        <w:t>،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ص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3"/>
        </w:rPr>
        <w:t>.(25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وﻗﺪ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أدت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اﻟﺠﺎﻫﺰﻳﺔ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اﻟﻤﺮﺗﻔﻌﺔ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ﻟﻠﺒﻨﻴﺔ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اﻟﺘﺤﺘﻴﺔ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ﻟﻼﺗﺼﺎﻻت</w:t>
      </w:r>
      <w:r>
        <w:rPr>
          <w:spacing w:val="-60"/>
          <w:w w:val="83"/>
          <w:rtl/>
        </w:rPr>
        <w:t> </w:t>
      </w:r>
      <w:r>
        <w:rPr>
          <w:w w:val="83"/>
          <w:rtl/>
        </w:rPr>
        <w:t>وﺗﻘﻨﻴﺔ </w:t>
      </w:r>
      <w:r>
        <w:rPr>
          <w:w w:val="87"/>
          <w:rtl/>
        </w:rPr>
        <w:t>اﻟﻤﻌﻠﻮﻣﺎت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واﻟﺘﻮﺳﻊ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ﻓﻲ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ﺗﻌﺎﻣﻼت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اﻟﺘﺠﺎرة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اﻹﻟﻜﺘﺮوﻧﻴﺔ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إﱃ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ﺧﻠﻖ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ﻓﺮص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واﻋﺪة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أﻣﺎم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رواد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اﻷﻋﻤﺎل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ﻟﺘﺄﺳﻴﺲ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ﻣﺸﺮوﻋﺎت</w:t>
      </w:r>
      <w:r>
        <w:rPr>
          <w:spacing w:val="-77"/>
          <w:w w:val="87"/>
          <w:rtl/>
        </w:rPr>
        <w:t> </w:t>
      </w:r>
      <w:r>
        <w:rPr>
          <w:w w:val="87"/>
          <w:rtl/>
        </w:rPr>
        <w:t>رﻗﻤﻴﺔ</w:t>
      </w:r>
      <w:r>
        <w:rPr>
          <w:spacing w:val="-76"/>
          <w:w w:val="87"/>
          <w:rtl/>
        </w:rPr>
        <w:t> </w:t>
      </w:r>
      <w:r>
        <w:rPr>
          <w:w w:val="87"/>
          <w:rtl/>
        </w:rPr>
        <w:t>ﺑﺎﻟﻜﺎﻣﻞ </w:t>
      </w:r>
      <w:r>
        <w:rPr>
          <w:rFonts w:ascii="Arial Black" w:cs="Arial Black"/>
          <w:b w:val="0"/>
          <w:bCs w:val="0"/>
          <w:w w:val="89"/>
        </w:rPr>
        <w:t>)</w:t>
      </w:r>
      <w:r>
        <w:rPr>
          <w:w w:val="89"/>
          <w:rtl/>
        </w:rPr>
        <w:t>اﻟﻐﺎﻣﺪي،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2023</w:t>
      </w:r>
      <w:r>
        <w:rPr>
          <w:w w:val="89"/>
          <w:rtl/>
        </w:rPr>
        <w:t>،</w:t>
      </w:r>
      <w:r>
        <w:rPr>
          <w:spacing w:val="-36"/>
          <w:w w:val="89"/>
          <w:rtl/>
        </w:rPr>
        <w:t> </w:t>
      </w:r>
      <w:r>
        <w:rPr>
          <w:w w:val="89"/>
          <w:rtl/>
        </w:rPr>
        <w:t>ص</w:t>
      </w:r>
      <w:r>
        <w:rPr>
          <w:rFonts w:ascii="Arial Black" w:cs="Arial Black"/>
          <w:b w:val="0"/>
          <w:bCs w:val="0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.(6</w:t>
      </w:r>
      <w:r>
        <w:rPr>
          <w:rFonts w:ascii="Arial Black" w:cs="Arial Black"/>
          <w:b w:val="0"/>
          <w:bCs w:val="0"/>
          <w:w w:val="89"/>
        </w:rPr>
        <w:t>2</w:t>
      </w:r>
    </w:p>
    <w:p>
      <w:pPr>
        <w:pStyle w:val="BodyText"/>
        <w:spacing w:before="107"/>
        <w:rPr>
          <w:rFonts w:ascii="Arial Black"/>
          <w:b w:val="0"/>
        </w:rPr>
      </w:pPr>
    </w:p>
    <w:p>
      <w:pPr>
        <w:pStyle w:val="BodyText"/>
        <w:bidi/>
        <w:spacing w:line="242" w:lineRule="auto" w:before="1"/>
        <w:ind w:right="944" w:left="396" w:hanging="1"/>
        <w:jc w:val="left"/>
        <w:rPr>
          <w:rFonts w:ascii="Arial Black" w:cs="Arial Black"/>
          <w:b w:val="0"/>
          <w:bCs w:val="0"/>
        </w:rPr>
      </w:pPr>
      <w:r>
        <w:rPr>
          <w:w w:val="83"/>
          <w:rtl/>
        </w:rPr>
        <w:t>وﻋﲆ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اﻟﺮﻏﻢ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ﻣﻦ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ﻫﺬه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اﻟﺒﻴﺌﺔ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اﻟﻤﻤﻜﻨﺔ،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إﻻ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أن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رواد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اﻷﻋﻤﺎل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ﻳﻮاﺟﻬﻮن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ﺗﺤﺪﻳﺎت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ﺗﺸﻐﻴﻠﻴﺔ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وﻫﻴﻜﻠﻴﺔ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ﻣﺘﻌﺪدة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ﻋﻨﺪ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اﻟﺸﺮوع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ﺑﻨﺎء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ﻫﻮﻳﺎﺗﻬﻢ </w:t>
      </w:r>
      <w:r>
        <w:rPr>
          <w:w w:val="78"/>
          <w:rtl/>
        </w:rPr>
        <w:t>اﻟﺮﻗﻤﻴﺔ،</w:t>
      </w:r>
      <w:r>
        <w:rPr>
          <w:spacing w:val="-20"/>
          <w:w w:val="78"/>
          <w:rtl/>
        </w:rPr>
        <w:t> </w:t>
      </w:r>
      <w:r>
        <w:rPr>
          <w:w w:val="78"/>
          <w:rtl/>
        </w:rPr>
        <w:t>ﺗﺘﺼﺪرﻫﺎ</w:t>
      </w:r>
      <w:r>
        <w:rPr>
          <w:rFonts w:ascii="Arial Black" w:cs="Arial Black"/>
          <w:b w:val="0"/>
          <w:bCs w:val="0"/>
          <w:w w:val="78"/>
        </w:rPr>
        <w:t>:</w:t>
      </w:r>
    </w:p>
    <w:p>
      <w:pPr>
        <w:pStyle w:val="BodyText"/>
        <w:bidi/>
        <w:ind w:right="473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rtl/>
        </w:rPr>
        <w:t> </w:t>
      </w:r>
      <w:r>
        <w:rPr>
          <w:w w:val="87"/>
          <w:rtl/>
        </w:rPr>
        <w:t>ﻧﻘﺺ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اﻟﻜﻮادر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اﻟﺒﺸﺮﻳﺔ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اﻟﻤﺆﻫﻠﺔ</w:t>
      </w:r>
      <w:r>
        <w:rPr>
          <w:rFonts w:ascii="Arial Black" w:cs="Arial Black"/>
          <w:b w:val="0"/>
          <w:bCs w:val="0"/>
          <w:w w:val="87"/>
        </w:rPr>
        <w:t>: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ﺻﻌﻮﺑﺔ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اﺳﺘﻘﻄﺎب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ﻛﻔﺎءات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ﻣﺘﺨﺼﺼﺔ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ﻓﻲ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اﻟﺘﺴﻮﻳﻖ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اﻟﺮﻗﻤﻲ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وإدارة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اﻟﻌﻼﻣﺎت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اﻟﺘﺠﺎرﻳﺔ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ﺑﻤﺎ</w:t>
      </w:r>
      <w:r>
        <w:rPr>
          <w:spacing w:val="-86"/>
          <w:w w:val="87"/>
          <w:rtl/>
        </w:rPr>
        <w:t> </w:t>
      </w:r>
      <w:r>
        <w:rPr>
          <w:w w:val="87"/>
          <w:rtl/>
        </w:rPr>
        <w:t>ﻳﺘﻨﺎﺳﺐ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5"/>
          <w:rtl/>
        </w:rPr>
        <w:t>ﻣﻊ</w:t>
      </w:r>
      <w:r>
        <w:rPr>
          <w:spacing w:val="-51"/>
          <w:w w:val="85"/>
          <w:rtl/>
        </w:rPr>
        <w:t> </w:t>
      </w:r>
      <w:r>
        <w:rPr>
          <w:w w:val="85"/>
          <w:rtl/>
        </w:rPr>
        <w:t>ﻣﻴﺰاﻧﻴﺎت</w:t>
      </w:r>
      <w:r>
        <w:rPr>
          <w:spacing w:val="-51"/>
          <w:w w:val="85"/>
          <w:rtl/>
        </w:rPr>
        <w:t> </w:t>
      </w:r>
      <w:r>
        <w:rPr>
          <w:w w:val="85"/>
          <w:rtl/>
        </w:rPr>
        <w:t>اﻟﺸﺮﻛﺎت</w:t>
      </w:r>
      <w:r>
        <w:rPr>
          <w:spacing w:val="-51"/>
          <w:w w:val="85"/>
          <w:rtl/>
        </w:rPr>
        <w:t> </w:t>
      </w:r>
      <w:r>
        <w:rPr>
          <w:w w:val="85"/>
          <w:rtl/>
        </w:rPr>
        <w:t>اﻟﻨﺎﺷﺌﺔ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)</w:t>
      </w:r>
      <w:r>
        <w:rPr>
          <w:w w:val="85"/>
          <w:rtl/>
        </w:rPr>
        <w:t>اﻟﺮﺷﻴﺪ،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2024</w:t>
      </w:r>
      <w:r>
        <w:rPr>
          <w:w w:val="85"/>
          <w:rtl/>
        </w:rPr>
        <w:t>،</w:t>
      </w:r>
      <w:r>
        <w:rPr>
          <w:spacing w:val="-51"/>
          <w:w w:val="85"/>
          <w:rtl/>
        </w:rPr>
        <w:t> </w:t>
      </w:r>
      <w:r>
        <w:rPr>
          <w:w w:val="85"/>
          <w:rtl/>
        </w:rPr>
        <w:t>ص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.(15</w:t>
      </w:r>
      <w:r>
        <w:rPr>
          <w:rFonts w:ascii="Arial Black" w:cs="Arial Black"/>
          <w:b w:val="0"/>
          <w:bCs w:val="0"/>
          <w:w w:val="85"/>
        </w:rPr>
        <w:t>2</w:t>
      </w:r>
    </w:p>
    <w:p>
      <w:pPr>
        <w:pStyle w:val="BodyText"/>
        <w:bidi/>
        <w:ind w:right="729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rtl/>
        </w:rPr>
        <w:t> </w:t>
      </w:r>
      <w:r>
        <w:rPr>
          <w:w w:val="83"/>
          <w:rtl/>
        </w:rPr>
        <w:t>اﻟﺘﺸﺘﺖ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اﻟﺮﻗﻤﻲ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واﻟﻌﺸﻮاﺋﻴﺔ</w:t>
      </w:r>
      <w:r>
        <w:rPr>
          <w:rFonts w:ascii="Arial Black" w:cs="Arial Black"/>
          <w:b w:val="0"/>
          <w:bCs w:val="0"/>
          <w:w w:val="83"/>
        </w:rPr>
        <w:t>: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ﻏﻴﺎب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اﻟﻤﻨﻬﺠﻴﺔ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اﻻﺳﺘﺮاﺗﻴﺠﻴﺔ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ﻟﺪى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ﺑﻌﺾ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اﻟﺮواد،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واﺧﺘﺰال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ﻣﺠﺮد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إﻧﺸﺎء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ﺣﺴﺎﺑﺎت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8"/>
          <w:rtl/>
        </w:rPr>
        <w:t>ﺷﻜﻠﻴّﺔ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دون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وﺟﻮد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ﺧﻄﺔ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ﻣﺤﺘﻮى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أو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ﻧﺒﺮة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اﺗﺼﺎﻟﻴﺔ</w:t>
      </w:r>
      <w:r>
        <w:rPr>
          <w:spacing w:val="-61"/>
          <w:w w:val="88"/>
          <w:rtl/>
        </w:rPr>
        <w:t> </w:t>
      </w:r>
      <w:r>
        <w:rPr>
          <w:w w:val="88"/>
          <w:rtl/>
        </w:rPr>
        <w:t>ﻣﻮﺣﺪة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8"/>
        </w:rPr>
        <w:t>210)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8"/>
        </w:rPr>
        <w:t>p.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8"/>
        </w:rPr>
        <w:t>2023,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8"/>
        </w:rPr>
        <w:t>Thompson,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8"/>
        </w:rPr>
        <w:t>&amp;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8"/>
        </w:rPr>
        <w:t>.(Harri</w:t>
      </w:r>
      <w:r>
        <w:rPr>
          <w:rFonts w:ascii="Arial Black" w:cs="Arial Black"/>
          <w:b w:val="0"/>
          <w:bCs w:val="0"/>
          <w:w w:val="88"/>
        </w:rPr>
        <w:t>s</w:t>
      </w:r>
    </w:p>
    <w:p>
      <w:pPr>
        <w:pStyle w:val="BodyText"/>
        <w:spacing w:before="95"/>
      </w:pPr>
    </w:p>
    <w:p>
      <w:pPr>
        <w:pStyle w:val="BodyText"/>
        <w:bidi/>
        <w:spacing w:before="1"/>
        <w:ind w:right="11107" w:left="396" w:firstLine="0"/>
        <w:jc w:val="left"/>
      </w:pPr>
      <w:r>
        <w:rPr>
          <w:w w:val="77"/>
          <w:u w:val="thick"/>
          <w:rtl/>
        </w:rPr>
        <w:t>ﺛﺎﻟﺜﺎً</w:t>
      </w:r>
      <w:r>
        <w:rPr>
          <w:rFonts w:ascii="Arial Black" w:cs="Arial Black"/>
          <w:b w:val="0"/>
          <w:bCs w:val="0"/>
          <w:w w:val="77"/>
        </w:rPr>
        <w:t>:</w:t>
      </w:r>
      <w:r>
        <w:rPr>
          <w:spacing w:val="-33"/>
          <w:w w:val="77"/>
          <w:rtl/>
        </w:rPr>
        <w:t> </w:t>
      </w:r>
      <w:r>
        <w:rPr>
          <w:w w:val="77"/>
          <w:rtl/>
        </w:rPr>
        <w:t>اﺗﺠﺎﻫﺎت</w:t>
      </w:r>
      <w:r>
        <w:rPr>
          <w:spacing w:val="-33"/>
          <w:w w:val="77"/>
          <w:rtl/>
        </w:rPr>
        <w:t> </w:t>
      </w:r>
      <w:r>
        <w:rPr>
          <w:w w:val="77"/>
          <w:rtl/>
        </w:rPr>
        <w:t>وﻣﻤﺎرﺳﺎت</w:t>
      </w:r>
      <w:r>
        <w:rPr>
          <w:spacing w:val="-34"/>
          <w:w w:val="77"/>
          <w:rtl/>
        </w:rPr>
        <w:t> </w:t>
      </w:r>
      <w:r>
        <w:rPr>
          <w:w w:val="77"/>
          <w:rtl/>
        </w:rPr>
        <w:t>رواد</w:t>
      </w:r>
      <w:r>
        <w:rPr>
          <w:spacing w:val="-33"/>
          <w:w w:val="77"/>
          <w:rtl/>
        </w:rPr>
        <w:t> </w:t>
      </w:r>
      <w:r>
        <w:rPr>
          <w:w w:val="77"/>
          <w:rtl/>
        </w:rPr>
        <w:t>اﻷﻋﻤﺎل</w:t>
      </w:r>
      <w:r>
        <w:rPr>
          <w:spacing w:val="-33"/>
          <w:w w:val="77"/>
          <w:rtl/>
        </w:rPr>
        <w:t> </w:t>
      </w:r>
      <w:r>
        <w:rPr>
          <w:w w:val="77"/>
          <w:rtl/>
        </w:rPr>
        <w:t>ﻧﺤﻮ</w:t>
      </w:r>
      <w:r>
        <w:rPr>
          <w:spacing w:val="-34"/>
          <w:w w:val="77"/>
          <w:rtl/>
        </w:rPr>
        <w:t> </w:t>
      </w:r>
      <w:r>
        <w:rPr>
          <w:w w:val="77"/>
          <w:rtl/>
        </w:rPr>
        <w:t>ﺑﻨﺎء</w:t>
      </w:r>
      <w:r>
        <w:rPr>
          <w:spacing w:val="-33"/>
          <w:w w:val="77"/>
          <w:rtl/>
        </w:rPr>
        <w:t> </w:t>
      </w:r>
      <w:r>
        <w:rPr>
          <w:w w:val="77"/>
          <w:rtl/>
        </w:rPr>
        <w:t>اﻟﻬﻮﻳﺔ</w:t>
      </w:r>
      <w:r>
        <w:rPr>
          <w:spacing w:val="-36"/>
          <w:w w:val="77"/>
          <w:rtl/>
        </w:rPr>
        <w:t> </w:t>
      </w:r>
      <w:r>
        <w:rPr>
          <w:w w:val="77"/>
          <w:rtl/>
        </w:rPr>
        <w:t>اﻟﺮﻗﻤﻴ</w:t>
      </w:r>
      <w:r>
        <w:rPr>
          <w:w w:val="77"/>
          <w:rtl/>
        </w:rPr>
        <w:t>ﺔ</w:t>
      </w:r>
    </w:p>
    <w:p>
      <w:pPr>
        <w:pStyle w:val="BodyText"/>
        <w:bidi/>
        <w:spacing w:before="99"/>
        <w:ind w:right="827" w:left="396" w:firstLine="0"/>
        <w:jc w:val="left"/>
        <w:rPr>
          <w:rFonts w:ascii="Arial Black" w:cs="Arial Black"/>
          <w:b w:val="0"/>
          <w:bCs w:val="0"/>
        </w:rPr>
      </w:pPr>
      <w:r>
        <w:rPr>
          <w:w w:val="81"/>
          <w:rtl/>
        </w:rPr>
        <w:t>ﺗُﺸﻜﻞ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اﻻﺗﺠﺎﻫﺎت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اﻟﻨﻔﺴﻴﺔ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واﻟﻤﻌﺮﻓﻴﺔ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ﻟﺮواد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اﻷﻋﻤﺎل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اﻟﻤﻮﺟﻪ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اﻟﺮﺋﻴﺲ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ﻟﺴﻠﻮﻛﻴﺎﺗﻬﻢ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اﻟﺘﻨﻔﻴﺬﻳﺔ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وﻗﺮاراﺗﻬﻢ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اﻻﺳﺘﺜﻤﺎرﻳﺔ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داﺧﻞ</w:t>
      </w:r>
      <w:r>
        <w:rPr>
          <w:spacing w:val="-20"/>
          <w:w w:val="81"/>
          <w:rtl/>
        </w:rPr>
        <w:t> </w:t>
      </w:r>
      <w:r>
        <w:rPr>
          <w:w w:val="81"/>
          <w:rtl/>
        </w:rPr>
        <w:t>اﻟﻤﻨﺸﺄة </w:t>
      </w:r>
      <w:r>
        <w:rPr>
          <w:rFonts w:ascii="Arial Black" w:cs="Arial Black"/>
          <w:b w:val="0"/>
          <w:bCs w:val="0"/>
          <w:w w:val="83"/>
        </w:rPr>
        <w:t>)</w:t>
      </w:r>
      <w:r>
        <w:rPr>
          <w:w w:val="83"/>
          <w:rtl/>
        </w:rPr>
        <w:t>اﻟﻘﺤﻄﺎﻧﻲ،</w:t>
      </w:r>
      <w:r>
        <w:rPr>
          <w:rFonts w:ascii="Arial Black" w:cs="Arial Black"/>
          <w:b w:val="0"/>
          <w:bCs w:val="0"/>
          <w:spacing w:val="24"/>
          <w:rtl/>
        </w:rPr>
        <w:t> </w:t>
      </w:r>
      <w:r>
        <w:rPr>
          <w:rFonts w:ascii="Arial Black" w:cs="Arial Black"/>
          <w:b w:val="0"/>
          <w:bCs w:val="0"/>
          <w:w w:val="83"/>
        </w:rPr>
        <w:t>2024</w:t>
      </w:r>
      <w:r>
        <w:rPr>
          <w:w w:val="83"/>
          <w:rtl/>
        </w:rPr>
        <w:t>،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ص</w:t>
      </w:r>
      <w:r>
        <w:rPr>
          <w:rFonts w:ascii="Arial Black" w:cs="Arial Black"/>
          <w:b w:val="0"/>
          <w:bCs w:val="0"/>
          <w:spacing w:val="24"/>
          <w:rtl/>
        </w:rPr>
        <w:t> </w:t>
      </w:r>
      <w:r>
        <w:rPr>
          <w:rFonts w:ascii="Arial Black" w:cs="Arial Black"/>
          <w:b w:val="0"/>
          <w:bCs w:val="0"/>
          <w:w w:val="83"/>
        </w:rPr>
        <w:t>.(120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وﺗﻈﻬﺮ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اﻷدﺑﻴﺎت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اﻟﺤﺪﻳﺜﺔ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أن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ارﺗﻔﺎع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ﻣﺴﺘﻮى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اﻟﻮﻋﻲ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ﺑﺄﻫﻤﻴﺔ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ﻳﻨﻌﻜﺲ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إﻳﺠﺎﺑﻴﺎً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ﻋﲆ</w:t>
      </w:r>
      <w:r>
        <w:rPr>
          <w:spacing w:val="-37"/>
          <w:w w:val="83"/>
          <w:rtl/>
        </w:rPr>
        <w:t> </w:t>
      </w:r>
      <w:r>
        <w:rPr>
          <w:w w:val="83"/>
          <w:rtl/>
        </w:rPr>
        <w:t>ﺗﺒﻨﻲ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w w:val="86"/>
          <w:rtl/>
        </w:rPr>
        <w:t>ﻣﻤﺎرﺳﺎت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رﻗﻤﻴﺔ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ﻣﺘﻜﺎﻣﻠﺔ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ﺗﺸﻤﻞ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ﺗﻮﺣﻴﺪ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اﻟﻬﻮﻳﺔ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اﻟﺒﺼﺮﻳﺔ،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اﻻﺳﺘﺜﻤﺎر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ﺗﺤﺴﻴﻦ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ﺗﺠﺮﺑﺔ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اﻟﻤﺴﺘﺨﺪم</w:t>
      </w:r>
      <w:r>
        <w:rPr>
          <w:rFonts w:ascii="Arial Black" w:cs="Arial Black"/>
          <w:b w:val="0"/>
          <w:bCs w:val="0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(UX)</w:t>
      </w:r>
      <w:r>
        <w:rPr>
          <w:w w:val="86"/>
          <w:rtl/>
        </w:rPr>
        <w:t>،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واﺳﺘﺨﺪام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ﺗﻄﺒﻴﻘﺎت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اﻟﺬﻛﺎء </w:t>
      </w:r>
      <w:r>
        <w:rPr>
          <w:w w:val="88"/>
          <w:rtl/>
        </w:rPr>
        <w:t>اﻻﺻﻄﻨﺎﻋﻲ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ﻓﻲ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أﺗﻤﺘﺔ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ﺧﺪﻣﺔ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اﻟﻌﻤﻼء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ﻟﻀﻤﺎن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ﺳﺮﻋﺔ</w:t>
      </w:r>
      <w:r>
        <w:rPr>
          <w:spacing w:val="-66"/>
          <w:w w:val="88"/>
          <w:rtl/>
        </w:rPr>
        <w:t> </w:t>
      </w:r>
      <w:r>
        <w:rPr>
          <w:w w:val="88"/>
          <w:rtl/>
        </w:rPr>
        <w:t>اﻟﺘﻔﺎﻋﻞ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52)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p.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2024,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.(Jackson</w:t>
      </w:r>
      <w:r>
        <w:rPr>
          <w:rFonts w:ascii="Arial Black" w:cs="Arial Black"/>
          <w:b w:val="0"/>
          <w:bCs w:val="0"/>
          <w:w w:val="88"/>
        </w:rPr>
        <w:t>,</w:t>
      </w:r>
    </w:p>
    <w:p>
      <w:pPr>
        <w:pStyle w:val="BodyText"/>
      </w:pPr>
    </w:p>
    <w:p>
      <w:pPr>
        <w:pStyle w:val="BodyText"/>
        <w:spacing w:before="207"/>
      </w:pPr>
    </w:p>
    <w:p>
      <w:pPr>
        <w:pStyle w:val="BodyText"/>
        <w:bidi/>
        <w:spacing w:before="1"/>
        <w:ind w:right="614" w:left="396" w:firstLine="0"/>
        <w:jc w:val="left"/>
        <w:rPr>
          <w:rFonts w:ascii="Arial Black" w:cs="Arial Black"/>
          <w:b w:val="0"/>
          <w:bCs w:val="0"/>
        </w:rPr>
      </w:pPr>
      <w:r>
        <w:rPr>
          <w:w w:val="88"/>
          <w:rtl/>
        </w:rPr>
        <w:t>إن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ﺗﺤﻮل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اﻟﻬﻮﻳﺔ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اﻟﺮﻗﻤﻴﺔ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ﻣﻦ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ﻣﺠﺮد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أدوات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ﺗﺮوﻳﺠﻴﺔ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إﱃ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"</w:t>
      </w:r>
      <w:r>
        <w:rPr>
          <w:w w:val="88"/>
          <w:rtl/>
        </w:rPr>
        <w:t>أﺻﻞ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اﺳﺘﺜﻤﺎري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ﻏﻴﺮ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ﻣﻠﻤﻮس</w:t>
      </w:r>
      <w:r>
        <w:rPr>
          <w:rFonts w:ascii="Arial Black" w:cs="Arial Black"/>
          <w:b w:val="0"/>
          <w:bCs w:val="0"/>
          <w:w w:val="88"/>
        </w:rPr>
        <w:t>"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ﻳﻤﻨﺢ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اﻟﻤﺸﺮوﻋﺎت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اﻟﻨﺎﺷﺌﺔ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ﻗﺪرة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أﻋﲆ</w:t>
      </w:r>
      <w:r>
        <w:rPr>
          <w:spacing w:val="-74"/>
          <w:w w:val="88"/>
          <w:rtl/>
        </w:rPr>
        <w:t> </w:t>
      </w:r>
      <w:r>
        <w:rPr>
          <w:w w:val="88"/>
          <w:rtl/>
        </w:rPr>
        <w:t>ﻋﲆ </w:t>
      </w:r>
      <w:r>
        <w:rPr>
          <w:w w:val="90"/>
          <w:rtl/>
        </w:rPr>
        <w:t>ﺟﺬب</w:t>
      </w:r>
      <w:r>
        <w:rPr>
          <w:spacing w:val="-103"/>
          <w:w w:val="90"/>
          <w:rtl/>
        </w:rPr>
        <w:t> </w:t>
      </w:r>
      <w:r>
        <w:rPr>
          <w:w w:val="90"/>
          <w:rtl/>
        </w:rPr>
        <w:t>اﻟﺸﺮﻛﺎء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واﻟﻤﺴﺘﺜﻤﺮﻳﻦ،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وﻳﺮﺳﺦ</w:t>
      </w:r>
      <w:r>
        <w:rPr>
          <w:spacing w:val="-103"/>
          <w:w w:val="90"/>
          <w:rtl/>
        </w:rPr>
        <w:t> </w:t>
      </w:r>
      <w:r>
        <w:rPr>
          <w:w w:val="90"/>
          <w:rtl/>
        </w:rPr>
        <w:t>ﻣﻴﺰة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ﺗﻨﺎﻓﺴﻴﺔ</w:t>
      </w:r>
      <w:r>
        <w:rPr>
          <w:spacing w:val="-103"/>
          <w:w w:val="90"/>
          <w:rtl/>
        </w:rPr>
        <w:t> </w:t>
      </w:r>
      <w:r>
        <w:rPr>
          <w:w w:val="90"/>
          <w:rtl/>
        </w:rPr>
        <w:t>ﻣﺴﺘﺪاﻣﺔ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ﺗﻤﻜﻨﻬﺎ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ﻣﻦ</w:t>
      </w:r>
      <w:r>
        <w:rPr>
          <w:spacing w:val="-103"/>
          <w:w w:val="90"/>
          <w:rtl/>
        </w:rPr>
        <w:t> </w:t>
      </w:r>
      <w:r>
        <w:rPr>
          <w:w w:val="90"/>
          <w:rtl/>
        </w:rPr>
        <w:t>اﻟﺼﻤﻮد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واﻟﺘﻮﺳﻊ</w:t>
      </w:r>
      <w:r>
        <w:rPr>
          <w:spacing w:val="-103"/>
          <w:w w:val="90"/>
          <w:rtl/>
        </w:rPr>
        <w:t> </w:t>
      </w:r>
      <w:r>
        <w:rPr>
          <w:w w:val="90"/>
          <w:rtl/>
        </w:rPr>
        <w:t>ﻓﻲ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ﺳﻮق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ﻳﺘﺴﻢ</w:t>
      </w:r>
      <w:r>
        <w:rPr>
          <w:spacing w:val="-103"/>
          <w:w w:val="90"/>
          <w:rtl/>
        </w:rPr>
        <w:t> </w:t>
      </w:r>
      <w:r>
        <w:rPr>
          <w:w w:val="90"/>
          <w:rtl/>
        </w:rPr>
        <w:t>ﺑﺤﺪة</w:t>
      </w:r>
      <w:r>
        <w:rPr>
          <w:spacing w:val="-102"/>
          <w:w w:val="90"/>
          <w:rtl/>
        </w:rPr>
        <w:t> </w:t>
      </w:r>
      <w:r>
        <w:rPr>
          <w:w w:val="90"/>
          <w:rtl/>
        </w:rPr>
        <w:t>اﻟﻤﻨﺎﻓﺴﺔ</w:t>
      </w:r>
      <w:r>
        <w:rPr>
          <w:rFonts w:ascii="Arial Black" w:cs="Arial Black"/>
          <w:b w:val="0"/>
          <w:bCs w:val="0"/>
          <w:spacing w:val="-14"/>
          <w:w w:val="90"/>
          <w:rtl/>
        </w:rPr>
        <w:t> </w:t>
      </w:r>
      <w:r>
        <w:rPr>
          <w:rFonts w:ascii="Arial Black" w:cs="Arial Black"/>
          <w:b w:val="0"/>
          <w:bCs w:val="0"/>
          <w:w w:val="90"/>
        </w:rPr>
        <w:t>Chen</w:t>
      </w:r>
      <w:r>
        <w:rPr>
          <w:rFonts w:ascii="Arial Black" w:cs="Arial Black"/>
          <w:b w:val="0"/>
          <w:bCs w:val="0"/>
          <w:w w:val="90"/>
        </w:rPr>
        <w:t>)</w:t>
      </w:r>
    </w:p>
    <w:p>
      <w:pPr>
        <w:pStyle w:val="BodyText"/>
        <w:ind w:left="614" w:right="396"/>
        <w:jc w:val="right"/>
        <w:rPr>
          <w:rFonts w:ascii="Arial Black"/>
          <w:b w:val="0"/>
        </w:rPr>
      </w:pPr>
      <w:r>
        <w:rPr>
          <w:rFonts w:ascii="Arial Black"/>
          <w:b w:val="0"/>
          <w:w w:val="85"/>
        </w:rPr>
        <w:t>.(&amp;</w:t>
      </w:r>
      <w:r>
        <w:rPr>
          <w:rFonts w:ascii="Arial Black"/>
          <w:b w:val="0"/>
          <w:spacing w:val="4"/>
        </w:rPr>
        <w:t> </w:t>
      </w:r>
      <w:r>
        <w:rPr>
          <w:rFonts w:ascii="Arial Black"/>
          <w:b w:val="0"/>
          <w:w w:val="85"/>
        </w:rPr>
        <w:t>Zhang,</w:t>
      </w:r>
      <w:r>
        <w:rPr>
          <w:rFonts w:ascii="Arial Black"/>
          <w:b w:val="0"/>
          <w:spacing w:val="4"/>
        </w:rPr>
        <w:t> </w:t>
      </w:r>
      <w:r>
        <w:rPr>
          <w:rFonts w:ascii="Arial Black"/>
          <w:b w:val="0"/>
          <w:w w:val="85"/>
        </w:rPr>
        <w:t>2024,</w:t>
      </w:r>
      <w:r>
        <w:rPr>
          <w:rFonts w:ascii="Arial Black"/>
          <w:b w:val="0"/>
          <w:spacing w:val="4"/>
        </w:rPr>
        <w:t> </w:t>
      </w:r>
      <w:r>
        <w:rPr>
          <w:rFonts w:ascii="Arial Black"/>
          <w:b w:val="0"/>
          <w:w w:val="85"/>
        </w:rPr>
        <w:t>p.</w:t>
      </w:r>
      <w:r>
        <w:rPr>
          <w:rFonts w:ascii="Arial Black"/>
          <w:b w:val="0"/>
          <w:spacing w:val="4"/>
        </w:rPr>
        <w:t> </w:t>
      </w:r>
      <w:r>
        <w:rPr>
          <w:rFonts w:ascii="Arial Black"/>
          <w:b w:val="0"/>
          <w:spacing w:val="-5"/>
          <w:w w:val="85"/>
        </w:rPr>
        <w:t>208</w:t>
      </w:r>
    </w:p>
    <w:p>
      <w:pPr>
        <w:pStyle w:val="BodyText"/>
        <w:spacing w:after="0"/>
        <w:jc w:val="right"/>
        <w:rPr>
          <w:rFonts w:ascii="Arial Black"/>
          <w:b w:val="0"/>
        </w:rPr>
        <w:sectPr>
          <w:headerReference w:type="default" r:id="rId29"/>
          <w:footerReference w:type="default" r:id="rId30"/>
          <w:pgSz w:w="22390" w:h="31660"/>
          <w:pgMar w:header="706" w:footer="2090" w:top="3180" w:bottom="2280" w:left="566" w:right="566"/>
        </w:sectPr>
      </w:pPr>
    </w:p>
    <w:p>
      <w:pPr>
        <w:pStyle w:val="BodyText"/>
        <w:rPr>
          <w:rFonts w:ascii="Arial Black"/>
          <w:b w:val="0"/>
          <w:sz w:val="56"/>
        </w:rPr>
      </w:pPr>
    </w:p>
    <w:p>
      <w:pPr>
        <w:pStyle w:val="BodyText"/>
        <w:spacing w:before="612"/>
        <w:rPr>
          <w:rFonts w:ascii="Arial Black"/>
          <w:b w:val="0"/>
          <w:sz w:val="56"/>
        </w:rPr>
      </w:pPr>
    </w:p>
    <w:p>
      <w:pPr>
        <w:pStyle w:val="Heading1"/>
        <w:bidi/>
        <w:ind w:right="614" w:left="396" w:firstLine="0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6457344">
                <wp:simplePos x="0" y="0"/>
                <wp:positionH relativeFrom="page">
                  <wp:posOffset>11082575</wp:posOffset>
                </wp:positionH>
                <wp:positionV relativeFrom="paragraph">
                  <wp:posOffset>409279</wp:posOffset>
                </wp:positionV>
                <wp:extent cx="29209" cy="27305"/>
                <wp:effectExtent l="0" t="0" r="0" b="0"/>
                <wp:wrapNone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29209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27305">
                              <a:moveTo>
                                <a:pt x="29032" y="26858"/>
                              </a:moveTo>
                              <a:lnTo>
                                <a:pt x="0" y="26858"/>
                              </a:lnTo>
                              <a:lnTo>
                                <a:pt x="0" y="0"/>
                              </a:lnTo>
                              <a:lnTo>
                                <a:pt x="29032" y="0"/>
                              </a:lnTo>
                              <a:lnTo>
                                <a:pt x="29032" y="26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72.643738pt;margin-top:32.226746pt;width:2.286018pt;height:2.114832pt;mso-position-horizontal-relative:page;mso-position-vertical-relative:paragraph;z-index:-16859136" id="docshape1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78"/>
          <w:u w:val="thick"/>
          <w:rtl/>
        </w:rPr>
        <w:t>اﻹ</w:t>
      </w:r>
      <w:r>
        <w:rPr>
          <w:rFonts w:ascii="Times New Roman" w:cs="Times New Roman"/>
          <w:b w:val="0"/>
          <w:bCs w:val="0"/>
          <w:spacing w:val="-16"/>
          <w:w w:val="78"/>
          <w:u w:val="thick"/>
          <w:rtl/>
        </w:rPr>
        <w:t> </w:t>
      </w:r>
      <w:r>
        <w:rPr>
          <w:w w:val="78"/>
          <w:u w:val="thick"/>
          <w:rtl/>
        </w:rPr>
        <w:t>ﺟﺮاءات</w:t>
      </w:r>
      <w:r>
        <w:rPr>
          <w:spacing w:val="-108"/>
          <w:w w:val="78"/>
          <w:u w:val="thick"/>
          <w:rtl/>
        </w:rPr>
        <w:t> </w:t>
      </w:r>
      <w:r>
        <w:rPr>
          <w:w w:val="78"/>
          <w:u w:val="thick"/>
          <w:rtl/>
        </w:rPr>
        <w:t>اﻟﻤﻨﻬ</w:t>
      </w:r>
      <w:r>
        <w:rPr>
          <w:rFonts w:ascii="Times New Roman" w:cs="Times New Roman"/>
          <w:b w:val="0"/>
          <w:bCs w:val="0"/>
          <w:spacing w:val="-21"/>
          <w:u w:val="thick"/>
          <w:rtl/>
        </w:rPr>
        <w:t> </w:t>
      </w:r>
      <w:r>
        <w:rPr>
          <w:w w:val="78"/>
          <w:rtl/>
        </w:rPr>
        <w:t>ﺠﻴﺔ</w:t>
      </w:r>
      <w:r>
        <w:rPr>
          <w:spacing w:val="-108"/>
          <w:w w:val="78"/>
          <w:u w:val="thick"/>
          <w:rtl/>
        </w:rPr>
        <w:t> </w:t>
      </w:r>
      <w:r>
        <w:rPr>
          <w:w w:val="78"/>
          <w:u w:val="thick"/>
          <w:rtl/>
        </w:rPr>
        <w:t>ﻟﻠﺪراﺳﺔ</w:t>
      </w:r>
      <w:r>
        <w:rPr>
          <w:rFonts w:ascii="Arial Black" w:cs="Arial Black"/>
          <w:b w:val="0"/>
          <w:bCs w:val="0"/>
          <w:w w:val="78"/>
          <w:u w:val="thick"/>
        </w:rPr>
        <w:t>:</w:t>
      </w:r>
      <w:r>
        <w:rPr>
          <w:rFonts w:ascii="Arial Black" w:cs="Arial Black"/>
          <w:b w:val="0"/>
          <w:bCs w:val="0"/>
          <w:w w:val="78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7"/>
      </w:pPr>
    </w:p>
    <w:p>
      <w:pPr>
        <w:pStyle w:val="BodyText"/>
        <w:bidi/>
        <w:ind w:right="614" w:left="686" w:firstLine="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5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-3"/>
          <w:rtl/>
        </w:rPr>
        <w:t> </w:t>
      </w:r>
      <w:r>
        <w:rPr>
          <w:w w:val="79"/>
          <w:u w:val="thick"/>
          <w:rtl/>
        </w:rPr>
        <w:t>ﻧﻮع</w:t>
      </w:r>
      <w:r>
        <w:rPr>
          <w:spacing w:val="-75"/>
          <w:w w:val="79"/>
          <w:rtl/>
        </w:rPr>
        <w:t> </w:t>
      </w:r>
      <w:r>
        <w:rPr>
          <w:w w:val="79"/>
          <w:u w:val="thick"/>
          <w:rtl/>
        </w:rPr>
        <w:t>اﻟﺪراﺳﺔ</w:t>
      </w:r>
      <w:r>
        <w:rPr>
          <w:rFonts w:ascii="Arial Black" w:cs="Arial Black"/>
          <w:b w:val="0"/>
          <w:bCs w:val="0"/>
          <w:w w:val="79"/>
        </w:rPr>
        <w:t>:</w:t>
      </w:r>
    </w:p>
    <w:p>
      <w:pPr>
        <w:pStyle w:val="BodyText"/>
        <w:spacing w:before="202"/>
      </w:pPr>
    </w:p>
    <w:p>
      <w:pPr>
        <w:pStyle w:val="BodyText"/>
        <w:bidi/>
        <w:spacing w:line="242" w:lineRule="auto"/>
        <w:ind w:right="1885" w:left="396" w:firstLine="97"/>
        <w:jc w:val="left"/>
        <w:rPr>
          <w:rFonts w:ascii="Arial Black" w:cs="Arial Black"/>
          <w:b w:val="0"/>
          <w:bCs w:val="0"/>
        </w:rPr>
      </w:pPr>
      <w:r>
        <w:rPr>
          <w:w w:val="91"/>
          <w:rtl/>
        </w:rPr>
        <w:t>ﺗﻨﺘﻤﻲ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ﻫﺬه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اﻟﺪراﺳﺔ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إﱃ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ﻧﻤﻂ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اﻟﺪراﺳﺎت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اﻟﻮﺻﻔﻴﺔ،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واﻟﺘﻲ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ﺗﺴﺘﻬﺪف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رﺻﺪ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وﺗﺸﺨﻴﺺ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واﻗﻊ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اﺗﺠﺎﻫﺎت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وﻣﻤﺎرﺳﺎت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رواد</w:t>
      </w:r>
      <w:r>
        <w:rPr>
          <w:spacing w:val="-92"/>
          <w:w w:val="91"/>
          <w:rtl/>
        </w:rPr>
        <w:t> </w:t>
      </w:r>
      <w:r>
        <w:rPr>
          <w:w w:val="91"/>
          <w:rtl/>
        </w:rPr>
        <w:t>اﻷﻋﻤﺎل </w:t>
      </w:r>
      <w:r>
        <w:rPr>
          <w:w w:val="77"/>
          <w:rtl/>
        </w:rPr>
        <w:t>اﻟﺴﻌﻮدﻳﻴﻦ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ﻧﺤﻮ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ﺑﻨﺎء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اﻟﻬﻮﻳﺔ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اﻟﺮﻗﻤﻴﺔ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ﻟﻠﻤﺸﺮوﻋﺎت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اﻟﻨﺎﺷﺌﺔ،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وﺗﺤﻠﻴﻞ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أﺑﻌﺎدﻫﺎ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وﺗﺤﺪﻳﺎﺗﻬﺎ</w:t>
      </w:r>
      <w:r>
        <w:rPr>
          <w:spacing w:val="-37"/>
          <w:w w:val="77"/>
          <w:rtl/>
        </w:rPr>
        <w:t> </w:t>
      </w:r>
      <w:r>
        <w:rPr>
          <w:w w:val="77"/>
          <w:rtl/>
        </w:rPr>
        <w:t>اﻟﻤﻴﺪاﻧﻴﺔ</w:t>
      </w:r>
      <w:r>
        <w:rPr>
          <w:rFonts w:ascii="Arial Black" w:cs="Arial Black"/>
          <w:b w:val="0"/>
          <w:bCs w:val="0"/>
          <w:w w:val="77"/>
        </w:rPr>
        <w:t>.</w:t>
      </w:r>
    </w:p>
    <w:p>
      <w:pPr>
        <w:pStyle w:val="BodyText"/>
      </w:pPr>
    </w:p>
    <w:p>
      <w:pPr>
        <w:pStyle w:val="BodyText"/>
        <w:spacing w:before="199"/>
      </w:pPr>
    </w:p>
    <w:p>
      <w:pPr>
        <w:pStyle w:val="BodyText"/>
        <w:bidi/>
        <w:ind w:right="17810" w:left="686" w:firstLine="0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6457856">
                <wp:simplePos x="0" y="0"/>
                <wp:positionH relativeFrom="page">
                  <wp:posOffset>12781716</wp:posOffset>
                </wp:positionH>
                <wp:positionV relativeFrom="paragraph">
                  <wp:posOffset>276605</wp:posOffset>
                </wp:positionV>
                <wp:extent cx="46990" cy="18415"/>
                <wp:effectExtent l="0" t="0" r="0" b="0"/>
                <wp:wrapNone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4699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18415">
                              <a:moveTo>
                                <a:pt x="46717" y="17905"/>
                              </a:moveTo>
                              <a:lnTo>
                                <a:pt x="0" y="17905"/>
                              </a:lnTo>
                              <a:lnTo>
                                <a:pt x="0" y="0"/>
                              </a:lnTo>
                              <a:lnTo>
                                <a:pt x="46717" y="0"/>
                              </a:lnTo>
                              <a:lnTo>
                                <a:pt x="46717" y="179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6.434387pt;margin-top:21.779928pt;width:3.678551pt;height:1.409888pt;mso-position-horizontal-relative:page;mso-position-vertical-relative:paragraph;z-index:-16858624" id="docshape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w w:val="84"/>
          <w:rtl/>
        </w:rPr>
        <w:t> </w:t>
      </w:r>
      <w:r>
        <w:rPr>
          <w:w w:val="84"/>
          <w:u w:val="thick"/>
          <w:rtl/>
        </w:rPr>
        <w:t>ﻣﻨﻬﺞ</w:t>
      </w:r>
      <w:r>
        <w:rPr>
          <w:spacing w:val="-83"/>
          <w:w w:val="84"/>
          <w:rtl/>
        </w:rPr>
        <w:t> </w:t>
      </w:r>
      <w:r>
        <w:rPr>
          <w:w w:val="84"/>
          <w:u w:val="thick"/>
          <w:rtl/>
        </w:rPr>
        <w:t>اﻟﺪراﺳﺔ</w:t>
      </w:r>
      <w:r>
        <w:rPr>
          <w:rFonts w:ascii="Arial Black" w:cs="Arial Black"/>
          <w:b w:val="0"/>
          <w:bCs w:val="0"/>
          <w:w w:val="84"/>
          <w:u w:val="thick"/>
        </w:rPr>
        <w:t>:</w:t>
      </w:r>
      <w:r>
        <w:rPr>
          <w:rFonts w:ascii="Arial Black" w:cs="Arial Black"/>
          <w:b w:val="0"/>
          <w:bCs w:val="0"/>
          <w:w w:val="84"/>
          <w:u w:val="thick"/>
          <w:rtl/>
        </w:rPr>
        <w:t> </w:t>
      </w:r>
      <w:r>
        <w:rPr>
          <w:rFonts w:ascii="Arial Black" w:cs="Arial Black"/>
          <w:b w:val="0"/>
          <w:bCs w:val="0"/>
          <w:w w:val="84"/>
          <w:rtl/>
        </w:rPr>
      </w:r>
    </w:p>
    <w:p>
      <w:pPr>
        <w:pStyle w:val="BodyText"/>
        <w:spacing w:before="102"/>
      </w:pPr>
    </w:p>
    <w:p>
      <w:pPr>
        <w:pStyle w:val="BodyText"/>
        <w:bidi/>
        <w:ind w:right="1675" w:left="396" w:hanging="1"/>
        <w:jc w:val="left"/>
        <w:rPr>
          <w:rFonts w:ascii="Arial Black" w:cs="Arial Black"/>
          <w:b w:val="0"/>
          <w:bCs w:val="0"/>
        </w:rPr>
      </w:pPr>
      <w:r>
        <w:rPr>
          <w:w w:val="87"/>
          <w:rtl/>
        </w:rPr>
        <w:t>اﻋﺘﻤﺪت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اﻟﺪراﺳﺔ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ﻋﲆ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ﻣﻨﻬﺞ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اﻟﻤﺴﺢ</w:t>
      </w:r>
      <w:r>
        <w:rPr>
          <w:rFonts w:ascii="Arial Black" w:cs="Arial Black"/>
          <w:b w:val="0"/>
          <w:bCs w:val="0"/>
          <w:w w:val="87"/>
          <w:rtl/>
        </w:rPr>
        <w:t> </w:t>
      </w:r>
      <w:r>
        <w:rPr>
          <w:rFonts w:ascii="Arial Black" w:cs="Arial Black"/>
          <w:b w:val="0"/>
          <w:bCs w:val="0"/>
          <w:w w:val="87"/>
        </w:rPr>
        <w:t>Method)</w:t>
      </w:r>
      <w:r>
        <w:rPr>
          <w:rFonts w:ascii="Arial Black" w:cs="Arial Black"/>
          <w:b w:val="0"/>
          <w:bCs w:val="0"/>
          <w:w w:val="87"/>
          <w:rtl/>
        </w:rPr>
        <w:t> </w:t>
      </w:r>
      <w:r>
        <w:rPr>
          <w:rFonts w:ascii="Arial Black" w:cs="Arial Black"/>
          <w:b w:val="0"/>
          <w:bCs w:val="0"/>
          <w:w w:val="87"/>
        </w:rPr>
        <w:t>(Survey</w:t>
      </w:r>
      <w:r>
        <w:rPr>
          <w:w w:val="87"/>
          <w:rtl/>
        </w:rPr>
        <w:t>،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ﻧﻈﺮاً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ﻟﻤﻼءﻣﺘﻪ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ﻟﻄﺒﻴﻌﺔ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اﻷﻫﺪاف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واﻷﺳﺌﻠﺔ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اﻟﺒﺤﺜﻴﺔ،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وﻗﺪرﺗﻪ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ﻋﲆ</w:t>
      </w:r>
      <w:r>
        <w:rPr>
          <w:spacing w:val="-71"/>
          <w:w w:val="87"/>
          <w:rtl/>
        </w:rPr>
        <w:t> </w:t>
      </w:r>
      <w:r>
        <w:rPr>
          <w:w w:val="87"/>
          <w:rtl/>
        </w:rPr>
        <w:t>ﺟﻤﻊ </w:t>
      </w:r>
      <w:r>
        <w:rPr>
          <w:w w:val="80"/>
          <w:rtl/>
        </w:rPr>
        <w:t>اﻟﺒﻴﺎﻧﺎت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اﻟﻤﻴﺪاﻧﻴﺔ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وﺗﺤﻠﻴﻠﻬﺎ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ﻣﻦ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ﻧﻄﺎق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واﺳﻊ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ﻓﻲ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ﻓﺘﺮة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زﻣﻨﻴﺔ</w:t>
      </w:r>
      <w:r>
        <w:rPr>
          <w:spacing w:val="-43"/>
          <w:w w:val="80"/>
          <w:rtl/>
        </w:rPr>
        <w:t> </w:t>
      </w:r>
      <w:r>
        <w:rPr>
          <w:w w:val="80"/>
          <w:rtl/>
        </w:rPr>
        <w:t>ﻣﺤﺪدة</w:t>
      </w:r>
      <w:r>
        <w:rPr>
          <w:rFonts w:ascii="Arial Black" w:cs="Arial Black"/>
          <w:b w:val="0"/>
          <w:bCs w:val="0"/>
          <w:w w:val="80"/>
        </w:rPr>
        <w:t>.</w:t>
      </w:r>
    </w:p>
    <w:p>
      <w:pPr>
        <w:pStyle w:val="BodyText"/>
        <w:spacing w:before="7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791559</wp:posOffset>
            </wp:positionH>
            <wp:positionV relativeFrom="paragraph">
              <wp:posOffset>142453</wp:posOffset>
            </wp:positionV>
            <wp:extent cx="80962" cy="80962"/>
            <wp:effectExtent l="0" t="0" r="0" b="0"/>
            <wp:wrapTopAndBottom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" cy="8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72"/>
      </w:pPr>
    </w:p>
    <w:p>
      <w:pPr>
        <w:pStyle w:val="BodyText"/>
        <w:bidi/>
        <w:ind w:right="614" w:left="686" w:firstLine="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-117"/>
          <w:w w:val="82"/>
          <w:rtl/>
        </w:rPr>
        <w:t> </w:t>
      </w:r>
      <w:r>
        <w:rPr>
          <w:w w:val="82"/>
          <w:u w:val="thick"/>
          <w:rtl/>
        </w:rPr>
        <w:t>ﻣ</w:t>
      </w:r>
      <w:r>
        <w:rPr>
          <w:u w:val="thick"/>
          <w:rtl/>
        </w:rPr>
        <w:t> </w:t>
      </w:r>
      <w:r>
        <w:rPr>
          <w:w w:val="82"/>
          <w:u w:val="thick"/>
          <w:rtl/>
        </w:rPr>
        <w:t>ﺠﺘﻤﻊ</w:t>
      </w:r>
      <w:r>
        <w:rPr>
          <w:spacing w:val="-83"/>
          <w:w w:val="82"/>
          <w:rtl/>
        </w:rPr>
        <w:t> </w:t>
      </w:r>
      <w:r>
        <w:rPr>
          <w:w w:val="82"/>
          <w:u w:val="thick"/>
          <w:rtl/>
        </w:rPr>
        <w:t>اﻟﺪراﺳﺔ</w:t>
      </w:r>
      <w:r>
        <w:rPr>
          <w:rFonts w:ascii="Arial Black" w:cs="Arial Black"/>
          <w:b w:val="0"/>
          <w:bCs w:val="0"/>
          <w:w w:val="82"/>
          <w:u w:val="thick"/>
        </w:rPr>
        <w:t>:</w:t>
      </w:r>
      <w:r>
        <w:rPr>
          <w:rFonts w:ascii="Arial Black" w:cs="Arial Black"/>
          <w:b w:val="0"/>
          <w:bCs w:val="0"/>
          <w:w w:val="82"/>
        </w:rPr>
      </w:r>
    </w:p>
    <w:p>
      <w:pPr>
        <w:pStyle w:val="BodyText"/>
        <w:spacing w:before="202"/>
      </w:pPr>
    </w:p>
    <w:p>
      <w:pPr>
        <w:pStyle w:val="BodyText"/>
        <w:bidi/>
        <w:spacing w:line="242" w:lineRule="auto"/>
        <w:ind w:right="1118" w:left="396" w:firstLine="97"/>
        <w:jc w:val="left"/>
        <w:rPr>
          <w:rFonts w:ascii="Arial Black" w:cs="Arial Black"/>
          <w:b w:val="0"/>
          <w:bCs w:val="0"/>
        </w:rPr>
      </w:pPr>
      <w:r>
        <w:rPr>
          <w:w w:val="92"/>
          <w:rtl/>
        </w:rPr>
        <w:t>ﻳﺘﻜﻮن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ﻣﺠﺘﻤﻊ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اﻟﺪراﺳﺔ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ﻣﻦ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ﺟﻤﻴﻊ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رواد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وراﺋﺪات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اﻷﻋﻤﺎل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أﺻﺤﺎب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وﻣﺆﺳﺴﻲ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اﻟﻤﺸﺮوﻋﺎت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واﻟﺸﺮﻛﺎت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اﻟﻨﺎﺷﺌﺔ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اﻟﻨﺸﻄﺔ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ﻓﻲ</w:t>
      </w:r>
      <w:r>
        <w:rPr>
          <w:spacing w:val="-96"/>
          <w:w w:val="92"/>
          <w:rtl/>
        </w:rPr>
        <w:t> </w:t>
      </w:r>
      <w:r>
        <w:rPr>
          <w:w w:val="92"/>
          <w:rtl/>
        </w:rPr>
        <w:t>ﻣﺨﺘﻠﻒ </w:t>
      </w:r>
      <w:r>
        <w:rPr>
          <w:w w:val="79"/>
          <w:rtl/>
        </w:rPr>
        <w:t>اﻟﻘﻄﺎﻋﺎت</w:t>
      </w:r>
      <w:r>
        <w:rPr>
          <w:spacing w:val="-6"/>
          <w:w w:val="79"/>
          <w:rtl/>
        </w:rPr>
        <w:t> </w:t>
      </w:r>
      <w:r>
        <w:rPr>
          <w:w w:val="79"/>
          <w:rtl/>
        </w:rPr>
        <w:t>اﻻﺳﺘﺜﻤﺎرﻳﺔ</w:t>
      </w:r>
      <w:r>
        <w:rPr>
          <w:spacing w:val="-6"/>
          <w:w w:val="79"/>
          <w:rtl/>
        </w:rPr>
        <w:t> </w:t>
      </w:r>
      <w:r>
        <w:rPr>
          <w:w w:val="79"/>
          <w:rtl/>
        </w:rPr>
        <w:t>ﺑﺎﻟﻤﻤﻠﻜﺔ</w:t>
      </w:r>
      <w:r>
        <w:rPr>
          <w:spacing w:val="-6"/>
          <w:w w:val="79"/>
          <w:rtl/>
        </w:rPr>
        <w:t> </w:t>
      </w:r>
      <w:r>
        <w:rPr>
          <w:w w:val="79"/>
          <w:rtl/>
        </w:rPr>
        <w:t>اﻟﻌﺮﺑﻴﺔ</w:t>
      </w:r>
      <w:r>
        <w:rPr>
          <w:spacing w:val="-6"/>
          <w:w w:val="79"/>
          <w:rtl/>
        </w:rPr>
        <w:t> </w:t>
      </w:r>
      <w:r>
        <w:rPr>
          <w:w w:val="79"/>
          <w:rtl/>
        </w:rPr>
        <w:t>اﻟﺴﻌﻮدﻳﺔ</w:t>
      </w:r>
      <w:r>
        <w:rPr>
          <w:rFonts w:ascii="Arial Black" w:cs="Arial Black"/>
          <w:b w:val="0"/>
          <w:bCs w:val="0"/>
          <w:w w:val="79"/>
        </w:rPr>
        <w:t>.</w:t>
      </w:r>
    </w:p>
    <w:p>
      <w:pPr>
        <w:pStyle w:val="BodyText"/>
        <w:spacing w:before="1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791559</wp:posOffset>
            </wp:positionH>
            <wp:positionV relativeFrom="paragraph">
              <wp:posOffset>138496</wp:posOffset>
            </wp:positionV>
            <wp:extent cx="80963" cy="80962"/>
            <wp:effectExtent l="0" t="0" r="0" b="0"/>
            <wp:wrapTopAndBottom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3" cy="8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bidi/>
        <w:spacing w:before="170"/>
        <w:ind w:right="614" w:left="686" w:firstLine="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rtl/>
        </w:rPr>
        <w:t> </w:t>
      </w:r>
      <w:r>
        <w:rPr>
          <w:w w:val="79"/>
          <w:rtl/>
        </w:rPr>
        <w:t>ﻋﻴﻨﺔ</w:t>
      </w:r>
      <w:r>
        <w:rPr>
          <w:spacing w:val="-75"/>
          <w:w w:val="79"/>
          <w:rtl/>
        </w:rPr>
        <w:t> </w:t>
      </w:r>
      <w:r>
        <w:rPr>
          <w:w w:val="79"/>
          <w:rtl/>
        </w:rPr>
        <w:t>اﻟﺪراﺳﺔ</w:t>
      </w:r>
      <w:r>
        <w:rPr>
          <w:rFonts w:ascii="Arial Black" w:cs="Arial Black"/>
          <w:b w:val="0"/>
          <w:bCs w:val="0"/>
          <w:w w:val="79"/>
        </w:rPr>
        <w:t>:</w:t>
      </w:r>
    </w:p>
    <w:p>
      <w:pPr>
        <w:pStyle w:val="BodyText"/>
        <w:bidi/>
        <w:ind w:right="614" w:left="396" w:firstLine="0"/>
        <w:jc w:val="left"/>
      </w:pPr>
      <w:r>
        <w:rPr>
          <w:w w:val="84"/>
          <w:rtl/>
        </w:rPr>
        <w:t>ﺗﻢ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اﺧﺘﻴﺎر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ﻋﻴﻨﺔ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ﻋﺸﻮاﺋﻴﺔ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ﻣﻤﺜﻠﺔ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ﻟﻤﺠﺘﻤﻊ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اﻟﺒﺤﺚ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ﺑﻠﻎ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ﺣﺠﻤﻬﺎ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اﻹﺟﻤﺎﻟﻲ</w:t>
      </w:r>
      <w:r>
        <w:rPr>
          <w:rFonts w:ascii="Arial Black" w:cs="Arial Black"/>
          <w:b w:val="0"/>
          <w:bCs w:val="0"/>
          <w:spacing w:val="-16"/>
          <w:rtl/>
        </w:rPr>
        <w:t> </w:t>
      </w:r>
      <w:r>
        <w:rPr>
          <w:rFonts w:ascii="Arial Black" w:cs="Arial Black"/>
          <w:b w:val="0"/>
          <w:bCs w:val="0"/>
          <w:w w:val="84"/>
        </w:rPr>
        <w:t>(150)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راﺋﺪ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وراﺋﺪة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أﻋﻤﺎل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ﻣﻦ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أﺻﺤﺎب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اﻟﻤﺸﺮوﻋﺎت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اﻟﻨﺎﺷﺌ</w:t>
      </w:r>
      <w:r>
        <w:rPr>
          <w:w w:val="84"/>
          <w:rtl/>
        </w:rPr>
        <w:t>ﺔ</w:t>
      </w:r>
    </w:p>
    <w:p>
      <w:pPr>
        <w:pStyle w:val="BodyText"/>
        <w:bidi/>
        <w:ind w:right="614" w:left="396" w:firstLine="0"/>
        <w:jc w:val="left"/>
        <w:rPr>
          <w:rFonts w:ascii="Arial Black" w:cs="Arial Black"/>
          <w:b w:val="0"/>
          <w:bCs w:val="0"/>
        </w:rPr>
      </w:pPr>
      <w:r>
        <w:rPr>
          <w:w w:val="75"/>
          <w:rtl/>
        </w:rPr>
        <w:t>ﺑﺎﻟﻤﻤﻠﻜﺔ</w:t>
      </w:r>
      <w:r>
        <w:rPr>
          <w:rFonts w:ascii="Arial Black" w:cs="Arial Black"/>
          <w:b w:val="0"/>
          <w:bCs w:val="0"/>
          <w:w w:val="75"/>
        </w:rPr>
        <w:t>.</w:t>
      </w:r>
    </w:p>
    <w:p>
      <w:pPr>
        <w:pStyle w:val="BodyText"/>
      </w:pPr>
    </w:p>
    <w:p>
      <w:pPr>
        <w:pStyle w:val="BodyText"/>
        <w:spacing w:before="204"/>
      </w:pPr>
    </w:p>
    <w:p>
      <w:pPr>
        <w:pStyle w:val="BodyText"/>
        <w:bidi/>
        <w:spacing w:before="1"/>
        <w:ind w:right="18125" w:left="396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u w:val="thick"/>
          <w:rtl/>
        </w:rPr>
        <w:t>ﻣﻔﺎﻫﻴﻢ</w:t>
      </w:r>
      <w:r>
        <w:rPr>
          <w:spacing w:val="-85"/>
          <w:w w:val="82"/>
          <w:rtl/>
        </w:rPr>
        <w:t> </w:t>
      </w:r>
      <w:r>
        <w:rPr>
          <w:w w:val="82"/>
          <w:u w:val="thick"/>
          <w:rtl/>
        </w:rPr>
        <w:t>اﻟﺪراﺳﺔ</w:t>
      </w:r>
      <w:r>
        <w:rPr>
          <w:rFonts w:ascii="Arial Black" w:cs="Arial Black"/>
          <w:b w:val="0"/>
          <w:bCs w:val="0"/>
          <w:w w:val="82"/>
          <w:u w:val="thick"/>
        </w:rPr>
        <w:t>:</w:t>
      </w:r>
      <w:r>
        <w:rPr>
          <w:rFonts w:ascii="Arial Black" w:cs="Arial Black"/>
          <w:b w:val="0"/>
          <w:bCs w:val="0"/>
          <w:spacing w:val="-9"/>
          <w:w w:val="82"/>
          <w:u w:val="thick"/>
          <w:rtl/>
        </w:rPr>
        <w:t> </w:t>
      </w:r>
      <w:r>
        <w:rPr>
          <w:rFonts w:ascii="Arial Black" w:cs="Arial Black"/>
          <w:b w:val="0"/>
          <w:bCs w:val="0"/>
          <w:spacing w:val="-9"/>
          <w:w w:val="82"/>
          <w:rtl/>
        </w:rPr>
      </w:r>
    </w:p>
    <w:p>
      <w:pPr>
        <w:pStyle w:val="BodyText"/>
        <w:ind w:left="614" w:right="396"/>
        <w:jc w:val="righ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85"/>
        </w:rPr>
        <w:t>:(Entrepreneurial</w:t>
      </w:r>
      <w:r>
        <w:rPr>
          <w:rFonts w:ascii="Arial Black" w:cs="Arial Black"/>
          <w:b w:val="0"/>
          <w:bCs w:val="0"/>
          <w:spacing w:val="48"/>
        </w:rPr>
        <w:t> </w:t>
      </w:r>
      <w:r>
        <w:rPr>
          <w:rFonts w:ascii="Arial Black" w:cs="Arial Black"/>
          <w:b w:val="0"/>
          <w:bCs w:val="0"/>
          <w:w w:val="85"/>
        </w:rPr>
        <w:t>Attitudes)</w:t>
      </w:r>
      <w:r>
        <w:rPr>
          <w:rFonts w:ascii="Arial Black" w:cs="Arial Black"/>
          <w:b w:val="0"/>
          <w:bCs w:val="0"/>
          <w:spacing w:val="48"/>
        </w:rPr>
        <w:t> </w:t>
      </w:r>
      <w:r>
        <w:rPr>
          <w:w w:val="85"/>
          <w:rtl/>
        </w:rPr>
        <w:t>اﻷﻋﻤﺎل</w:t>
      </w:r>
      <w:r>
        <w:rPr>
          <w:spacing w:val="-18"/>
          <w:w w:val="85"/>
        </w:rPr>
        <w:t> </w:t>
      </w:r>
      <w:r>
        <w:rPr>
          <w:w w:val="85"/>
          <w:rtl/>
        </w:rPr>
        <w:t>رواد</w:t>
      </w:r>
      <w:r>
        <w:rPr>
          <w:spacing w:val="-18"/>
          <w:w w:val="85"/>
        </w:rPr>
        <w:t> </w:t>
      </w:r>
      <w:r>
        <w:rPr>
          <w:w w:val="85"/>
          <w:rtl/>
        </w:rPr>
        <w:t>اﺗﺠﺎﻫﺎت</w:t>
      </w:r>
      <w:r>
        <w:rPr>
          <w:spacing w:val="-17"/>
          <w:w w:val="85"/>
        </w:rPr>
        <w:t> </w:t>
      </w:r>
      <w:r>
        <w:rPr>
          <w:rFonts w:ascii="Arial Black" w:cs="Arial Black"/>
          <w:b w:val="0"/>
          <w:bCs w:val="0"/>
          <w:spacing w:val="-5"/>
          <w:w w:val="85"/>
        </w:rPr>
        <w:t>.</w:t>
      </w:r>
      <w:r>
        <w:rPr>
          <w:rFonts w:ascii="Arial Black" w:cs="Arial Black"/>
          <w:b w:val="0"/>
          <w:bCs w:val="0"/>
          <w:spacing w:val="-5"/>
          <w:w w:val="85"/>
        </w:rPr>
        <w:t>1</w:t>
      </w:r>
    </w:p>
    <w:p>
      <w:pPr>
        <w:pStyle w:val="BodyText"/>
        <w:bidi/>
        <w:ind w:right="727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-157"/>
          <w:w w:val="80"/>
          <w:rtl/>
        </w:rPr>
        <w:t> </w:t>
      </w:r>
      <w:r>
        <w:rPr>
          <w:w w:val="80"/>
          <w:rtl/>
        </w:rPr>
        <w:t>اﻟﻤﻔﻬﻮم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اﻻﺻﻄﻼﺣﻲ</w:t>
      </w:r>
      <w:r>
        <w:rPr>
          <w:rFonts w:ascii="Arial Black" w:cs="Arial Black"/>
          <w:b w:val="0"/>
          <w:bCs w:val="0"/>
          <w:w w:val="80"/>
        </w:rPr>
        <w:t>: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ﻳُﻌﺮف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اﻻﺗﺠﺎه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ﺑﺄﻧﻪ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0"/>
        </w:rPr>
        <w:t>"</w:t>
      </w:r>
      <w:r>
        <w:rPr>
          <w:w w:val="80"/>
          <w:rtl/>
        </w:rPr>
        <w:t>اﺳﺘﺠﺎﺑﺔ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ﺗﻘﻴﻴﻤﻴﺔ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وﺟﺪاﻧﻴﺔ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وﻣﻌﺮﻓﻴﺔ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وﺳﻠﻮﻛﻴﺔ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ﻣﺮﻛﺒّﺔ،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ﺗﺒﺪﻳﻬﺎ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اﻟﻘﻴﺎدة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أو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اﻟﻔﺮد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ﻧﺤﻮ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ﻇﺎﻫﺮة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8"/>
          <w:rtl/>
        </w:rPr>
        <w:t>أو</w:t>
      </w:r>
      <w:r>
        <w:rPr>
          <w:spacing w:val="-72"/>
          <w:w w:val="88"/>
          <w:rtl/>
        </w:rPr>
        <w:t> </w:t>
      </w:r>
      <w:r>
        <w:rPr>
          <w:w w:val="88"/>
          <w:rtl/>
        </w:rPr>
        <w:t>ﻣﻤﺎرﺳﺔ</w:t>
      </w:r>
      <w:r>
        <w:rPr>
          <w:spacing w:val="-72"/>
          <w:w w:val="88"/>
          <w:rtl/>
        </w:rPr>
        <w:t> </w:t>
      </w:r>
      <w:r>
        <w:rPr>
          <w:w w:val="88"/>
          <w:rtl/>
        </w:rPr>
        <w:t>ﻣﺤﺪدة</w:t>
      </w:r>
      <w:r>
        <w:rPr>
          <w:spacing w:val="-72"/>
          <w:w w:val="88"/>
          <w:rtl/>
        </w:rPr>
        <w:t> </w:t>
      </w:r>
      <w:r>
        <w:rPr>
          <w:w w:val="88"/>
          <w:rtl/>
        </w:rPr>
        <w:t>داﺧﻞ</w:t>
      </w:r>
      <w:r>
        <w:rPr>
          <w:spacing w:val="-72"/>
          <w:w w:val="88"/>
          <w:rtl/>
        </w:rPr>
        <w:t> </w:t>
      </w:r>
      <w:r>
        <w:rPr>
          <w:w w:val="88"/>
          <w:rtl/>
        </w:rPr>
        <w:t>ﺑﻴﺌﺔ</w:t>
      </w:r>
      <w:r>
        <w:rPr>
          <w:spacing w:val="-72"/>
          <w:w w:val="88"/>
          <w:rtl/>
        </w:rPr>
        <w:t> </w:t>
      </w:r>
      <w:r>
        <w:rPr>
          <w:w w:val="88"/>
          <w:rtl/>
        </w:rPr>
        <w:t>اﻷﻋﻤﺎل</w:t>
      </w:r>
      <w:r>
        <w:rPr>
          <w:rFonts w:ascii="Arial Black" w:cs="Arial Black"/>
          <w:b w:val="0"/>
          <w:bCs w:val="0"/>
          <w:w w:val="88"/>
        </w:rPr>
        <w:t>"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)</w:t>
      </w:r>
      <w:r>
        <w:rPr>
          <w:w w:val="88"/>
          <w:rtl/>
        </w:rPr>
        <w:t>اﻟﻘﺤﻄﺎﻧﻲ،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2024</w:t>
      </w:r>
      <w:r>
        <w:rPr>
          <w:w w:val="88"/>
          <w:rtl/>
        </w:rPr>
        <w:t>،</w:t>
      </w:r>
      <w:r>
        <w:rPr>
          <w:spacing w:val="-72"/>
          <w:w w:val="88"/>
          <w:rtl/>
        </w:rPr>
        <w:t> </w:t>
      </w:r>
      <w:r>
        <w:rPr>
          <w:w w:val="88"/>
          <w:rtl/>
        </w:rPr>
        <w:t>ص</w:t>
      </w:r>
      <w:r>
        <w:rPr>
          <w:rFonts w:ascii="Arial Black" w:cs="Arial Black"/>
          <w:b w:val="0"/>
          <w:bCs w:val="0"/>
          <w:w w:val="88"/>
          <w:rtl/>
        </w:rPr>
        <w:t> </w:t>
      </w:r>
      <w:r>
        <w:rPr>
          <w:rFonts w:ascii="Arial Black" w:cs="Arial Black"/>
          <w:b w:val="0"/>
          <w:bCs w:val="0"/>
          <w:w w:val="88"/>
        </w:rPr>
        <w:t>.(11</w:t>
      </w:r>
      <w:r>
        <w:rPr>
          <w:rFonts w:ascii="Arial Black" w:cs="Arial Black"/>
          <w:b w:val="0"/>
          <w:bCs w:val="0"/>
          <w:w w:val="88"/>
        </w:rPr>
        <w:t>5</w:t>
      </w:r>
    </w:p>
    <w:p>
      <w:pPr>
        <w:pStyle w:val="BodyText"/>
        <w:bidi/>
        <w:spacing w:line="264" w:lineRule="auto"/>
        <w:ind w:right="1376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-134"/>
          <w:w w:val="82"/>
          <w:rtl/>
        </w:rPr>
        <w:t> </w:t>
      </w:r>
      <w:r>
        <w:rPr>
          <w:w w:val="82"/>
          <w:rtl/>
        </w:rPr>
        <w:t>اﻟﻤﻔﻬﻮم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اﻹﺟﺮاﺋﻲ</w:t>
      </w:r>
      <w:r>
        <w:rPr>
          <w:rFonts w:ascii="Arial Black" w:cs="Arial Black"/>
          <w:b w:val="0"/>
          <w:bCs w:val="0"/>
          <w:w w:val="82"/>
        </w:rPr>
        <w:t>: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ﻳُﻘﺼﺪ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ﺑﻬﺎ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إﺟﺮاﺋﻴﺎً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ﻓﻲ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ﻫﺬه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اﻟﺪراﺳﺔ</w:t>
      </w:r>
      <w:r>
        <w:rPr>
          <w:rFonts w:ascii="Arial Black" w:cs="Arial Black"/>
          <w:b w:val="0"/>
          <w:bCs w:val="0"/>
          <w:w w:val="82"/>
        </w:rPr>
        <w:t>: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ﻣﺪى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ﺗﻘﺒﻞ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واﻗﺘﻨﺎع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وﺗﻘﻴﻴﻢ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رواد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وراﺋﺪات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اﻷﻋﻤﺎل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اﻟﺴﻌﻮدﻳﻴﻦ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أﺻﺤﺎب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2"/>
          <w:rtl/>
        </w:rPr>
        <w:t>اﻟﻤﺸﺮوﻋﺎت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اﻟﻨﺎﺷﺌﺔ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ﻷﻫﻤﻴﺔ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وﺿﺮورة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ﺑﻨﺎء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اﻟﻬﻮﻳﺔ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اﻟﺮﻗﻤﻴﺔ،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وﺗﻘﺎس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ﻫﺬه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اﻻﺗﺠﺎﻫﺎت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ﻛﻤﻴﺎً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ﻋﺒﺮ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اﻟﺪرﺟﺔ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اﻟﻜﻠﻴﺔ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اﻟﺘﻲ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ﻳﺤﺼﻞ</w:t>
      </w:r>
      <w:r>
        <w:rPr>
          <w:spacing w:val="-65"/>
          <w:w w:val="82"/>
          <w:rtl/>
        </w:rPr>
        <w:t> </w:t>
      </w:r>
      <w:r>
        <w:rPr>
          <w:w w:val="82"/>
          <w:rtl/>
        </w:rPr>
        <w:t>ﻋﻠﻴﻬﺎ </w:t>
      </w:r>
      <w:r>
        <w:rPr>
          <w:w w:val="94"/>
          <w:rtl/>
        </w:rPr>
        <w:t>اﻟﻤﺒﺤﻮث</w:t>
      </w:r>
      <w:r>
        <w:rPr>
          <w:spacing w:val="-63"/>
          <w:w w:val="94"/>
          <w:rtl/>
        </w:rPr>
        <w:t> </w:t>
      </w:r>
      <w:r>
        <w:rPr>
          <w:w w:val="94"/>
          <w:rtl/>
        </w:rPr>
        <w:t>ﻓﻲ</w:t>
      </w:r>
      <w:r>
        <w:rPr>
          <w:spacing w:val="-63"/>
          <w:w w:val="94"/>
          <w:rtl/>
        </w:rPr>
        <w:t> </w:t>
      </w:r>
      <w:r>
        <w:rPr>
          <w:w w:val="94"/>
          <w:rtl/>
        </w:rPr>
        <w:t>ﻣﺤﺎور</w:t>
      </w:r>
      <w:r>
        <w:rPr>
          <w:spacing w:val="-63"/>
          <w:w w:val="94"/>
          <w:rtl/>
        </w:rPr>
        <w:t> </w:t>
      </w:r>
      <w:r>
        <w:rPr>
          <w:w w:val="94"/>
          <w:rtl/>
        </w:rPr>
        <w:t>اﻻﺳﺘﺒﻴﺎن</w:t>
      </w:r>
      <w:r>
        <w:rPr>
          <w:spacing w:val="-63"/>
          <w:w w:val="94"/>
          <w:rtl/>
        </w:rPr>
        <w:t> </w:t>
      </w:r>
      <w:r>
        <w:rPr>
          <w:w w:val="94"/>
          <w:rtl/>
        </w:rPr>
        <w:t>اﻟﻤﺨﺼﺺ</w:t>
      </w:r>
      <w:r>
        <w:rPr>
          <w:spacing w:val="-63"/>
          <w:w w:val="94"/>
          <w:rtl/>
        </w:rPr>
        <w:t> </w:t>
      </w:r>
      <w:r>
        <w:rPr>
          <w:w w:val="94"/>
          <w:rtl/>
        </w:rPr>
        <w:t>ﻟﺬﻟﻚ</w:t>
      </w:r>
      <w:r>
        <w:rPr>
          <w:rFonts w:ascii="Arial Black" w:cs="Arial Black"/>
          <w:b w:val="0"/>
          <w:bCs w:val="0"/>
          <w:w w:val="94"/>
        </w:rPr>
        <w:t>.</w:t>
      </w:r>
    </w:p>
    <w:p>
      <w:pPr>
        <w:pStyle w:val="BodyText"/>
        <w:spacing w:before="58"/>
      </w:pPr>
    </w:p>
    <w:p>
      <w:pPr>
        <w:pStyle w:val="BodyText"/>
        <w:ind w:left="614" w:right="396"/>
        <w:jc w:val="righ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6458368">
                <wp:simplePos x="0" y="0"/>
                <wp:positionH relativeFrom="page">
                  <wp:posOffset>11742550</wp:posOffset>
                </wp:positionH>
                <wp:positionV relativeFrom="paragraph">
                  <wp:posOffset>276577</wp:posOffset>
                </wp:positionV>
                <wp:extent cx="34290" cy="18415"/>
                <wp:effectExtent l="0" t="0" r="0" b="0"/>
                <wp:wrapNone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3429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18415">
                              <a:moveTo>
                                <a:pt x="33662" y="17905"/>
                              </a:moveTo>
                              <a:lnTo>
                                <a:pt x="0" y="17905"/>
                              </a:lnTo>
                              <a:lnTo>
                                <a:pt x="0" y="0"/>
                              </a:lnTo>
                              <a:lnTo>
                                <a:pt x="33662" y="0"/>
                              </a:lnTo>
                              <a:lnTo>
                                <a:pt x="33662" y="179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24.610291pt;margin-top:21.777758pt;width:2.650619pt;height:1.409888pt;mso-position-horizontal-relative:page;mso-position-vertical-relative:paragraph;z-index:-16858112" id="docshape2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 Black" w:cs="Arial Black"/>
          <w:b w:val="0"/>
          <w:bCs w:val="0"/>
          <w:w w:val="80"/>
          <w:u w:val="thick"/>
        </w:rPr>
        <w:t>:</w:t>
      </w:r>
      <w:r>
        <w:rPr>
          <w:rFonts w:ascii="Arial Black" w:cs="Arial Black"/>
          <w:b w:val="0"/>
          <w:bCs w:val="0"/>
          <w:w w:val="80"/>
        </w:rPr>
        <w:t>(</w:t>
      </w:r>
      <w:r>
        <w:rPr>
          <w:rFonts w:ascii="Arial Black" w:cs="Arial Black"/>
          <w:b w:val="0"/>
          <w:bCs w:val="0"/>
          <w:w w:val="80"/>
          <w:u w:val="thick"/>
        </w:rPr>
        <w:t>Di</w:t>
      </w:r>
      <w:r>
        <w:rPr>
          <w:rFonts w:ascii="Arial Black" w:cs="Arial Black"/>
          <w:b w:val="0"/>
          <w:bCs w:val="0"/>
          <w:w w:val="80"/>
        </w:rPr>
        <w:t>g</w:t>
      </w:r>
      <w:r>
        <w:rPr>
          <w:rFonts w:ascii="Arial Black" w:cs="Arial Black"/>
          <w:b w:val="0"/>
          <w:bCs w:val="0"/>
          <w:w w:val="80"/>
          <w:u w:val="thick"/>
        </w:rPr>
        <w:t>ital</w:t>
      </w:r>
      <w:r>
        <w:rPr>
          <w:rFonts w:ascii="Arial Black" w:cs="Arial Black"/>
          <w:b w:val="0"/>
          <w:bCs w:val="0"/>
          <w:spacing w:val="9"/>
          <w:u w:val="thick"/>
        </w:rPr>
        <w:t> </w:t>
      </w:r>
      <w:r>
        <w:rPr>
          <w:rFonts w:ascii="Arial Black" w:cs="Arial Black"/>
          <w:b w:val="0"/>
          <w:bCs w:val="0"/>
          <w:w w:val="80"/>
          <w:u w:val="thick"/>
        </w:rPr>
        <w:t>Identity</w:t>
      </w:r>
      <w:r>
        <w:rPr>
          <w:rFonts w:ascii="Arial Black" w:cs="Arial Black"/>
          <w:b w:val="0"/>
          <w:bCs w:val="0"/>
          <w:w w:val="80"/>
        </w:rPr>
        <w:t>)</w:t>
      </w:r>
      <w:r>
        <w:rPr>
          <w:spacing w:val="-25"/>
          <w:w w:val="150"/>
          <w:u w:val="thick"/>
        </w:rPr>
        <w:t> </w:t>
      </w:r>
      <w:r>
        <w:rPr>
          <w:w w:val="80"/>
          <w:u w:val="thick"/>
          <w:rtl/>
        </w:rPr>
        <w:t>اﻟﺮﻗﻤﻴﺔ</w:t>
      </w:r>
      <w:r>
        <w:rPr>
          <w:spacing w:val="-45"/>
          <w:w w:val="80"/>
          <w:u w:val="thick"/>
        </w:rPr>
        <w:t> </w:t>
      </w:r>
      <w:r>
        <w:rPr>
          <w:w w:val="80"/>
          <w:u w:val="thick"/>
          <w:rtl/>
        </w:rPr>
        <w:t>اﻟﻬﻮﻳﺔ</w:t>
      </w:r>
      <w:r>
        <w:rPr>
          <w:spacing w:val="-46"/>
          <w:w w:val="80"/>
          <w:u w:val="thick"/>
        </w:rPr>
        <w:t> </w:t>
      </w:r>
      <w:r>
        <w:rPr>
          <w:rFonts w:ascii="Arial Black" w:cs="Arial Black"/>
          <w:b w:val="0"/>
          <w:bCs w:val="0"/>
          <w:spacing w:val="-5"/>
          <w:w w:val="80"/>
          <w:u w:val="thick"/>
        </w:rPr>
        <w:t>.</w:t>
      </w:r>
      <w:r>
        <w:rPr>
          <w:rFonts w:ascii="Arial Black" w:cs="Arial Black"/>
          <w:b w:val="0"/>
          <w:bCs w:val="0"/>
          <w:spacing w:val="-5"/>
          <w:w w:val="80"/>
          <w:u w:val="thick"/>
        </w:rPr>
        <w:t>2</w:t>
      </w:r>
      <w:r>
        <w:rPr>
          <w:rFonts w:ascii="Arial Black" w:cs="Arial Black"/>
          <w:b w:val="0"/>
          <w:bCs w:val="0"/>
          <w:spacing w:val="-5"/>
          <w:w w:val="80"/>
        </w:rPr>
      </w:r>
    </w:p>
    <w:p>
      <w:pPr>
        <w:pStyle w:val="BodyText"/>
        <w:bidi/>
        <w:ind w:right="486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80"/>
          <w:rtl/>
        </w:rPr>
        <w:t> </w:t>
      </w:r>
      <w:r>
        <w:rPr>
          <w:w w:val="81"/>
          <w:rtl/>
        </w:rPr>
        <w:t>اﻟﻤﻔﻬﻮم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اﻻﺻﻄﻼﺣﻲ</w:t>
      </w:r>
      <w:r>
        <w:rPr>
          <w:rFonts w:ascii="Arial Black" w:cs="Arial Black"/>
          <w:b w:val="0"/>
          <w:bCs w:val="0"/>
          <w:w w:val="81"/>
        </w:rPr>
        <w:t>: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ﺗُﻌﺮف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ﺑﺄﻧﻬﺎ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1"/>
        </w:rPr>
        <w:t>"</w:t>
      </w:r>
      <w:r>
        <w:rPr>
          <w:w w:val="81"/>
          <w:rtl/>
        </w:rPr>
        <w:t>اﻟﻤﻨﻈﻮﻣﺔ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اﻟﻤﺘﻜﺎﻣﻠﺔ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ﻟﻠﻌﻨﺎﺻﺮ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اﻟﺒﺼﺮﻳﺔ،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واﻟﺘﻔﺎﻋﻠﻴﺔ،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واﻟﻘﻴﻤﻴﺔ،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واﻟﻤﺤﺘﻮى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اﻟﻤﺆﺳﺴﻲ</w:t>
      </w:r>
      <w:r>
        <w:rPr>
          <w:spacing w:val="-35"/>
          <w:w w:val="81"/>
          <w:rtl/>
        </w:rPr>
        <w:t> </w:t>
      </w:r>
      <w:r>
        <w:rPr>
          <w:w w:val="81"/>
          <w:rtl/>
        </w:rPr>
        <w:t>اﻟﺬي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6"/>
          <w:rtl/>
        </w:rPr>
        <w:t>ﺗﺸﻜﻠﻪ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اﻟﻤﻨﻈﻤﺔ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وﺗُﻌﺒﺮ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ﺑﻪ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ﻋﻦ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وﺟﻮدﻫﺎ</w:t>
      </w:r>
      <w:r>
        <w:rPr>
          <w:spacing w:val="-88"/>
          <w:w w:val="86"/>
          <w:rtl/>
        </w:rPr>
        <w:t> </w:t>
      </w:r>
      <w:r>
        <w:rPr>
          <w:w w:val="86"/>
          <w:rtl/>
        </w:rPr>
        <w:t>وﺗﻤﺎﻳﺰﻫﺎ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ﻋﺒﺮ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اﻟﻔﻀﺎء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اﻟﺮﻗﻤﻲ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وﺳﻠﺴﻠﺔ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ﺷﺒﻜﺎت</w:t>
      </w:r>
      <w:r>
        <w:rPr>
          <w:spacing w:val="-87"/>
          <w:w w:val="86"/>
          <w:rtl/>
        </w:rPr>
        <w:t> </w:t>
      </w:r>
      <w:r>
        <w:rPr>
          <w:w w:val="86"/>
          <w:rtl/>
        </w:rPr>
        <w:t>اﻟﺘﻮاﺻﻞ</w:t>
      </w:r>
      <w:r>
        <w:rPr>
          <w:rFonts w:ascii="Arial Black" w:cs="Arial Black"/>
          <w:b w:val="0"/>
          <w:bCs w:val="0"/>
          <w:w w:val="86"/>
        </w:rPr>
        <w:t>"</w:t>
      </w:r>
      <w:r>
        <w:rPr>
          <w:rFonts w:ascii="Arial Black" w:cs="Arial Black"/>
          <w:b w:val="0"/>
          <w:bCs w:val="0"/>
          <w:spacing w:val="-1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50)</w:t>
      </w:r>
      <w:r>
        <w:rPr>
          <w:rFonts w:ascii="Arial Black" w:cs="Arial Black"/>
          <w:b w:val="0"/>
          <w:bCs w:val="0"/>
          <w:spacing w:val="-2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p.</w:t>
      </w:r>
      <w:r>
        <w:rPr>
          <w:rFonts w:ascii="Arial Black" w:cs="Arial Black"/>
          <w:b w:val="0"/>
          <w:bCs w:val="0"/>
          <w:spacing w:val="-2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2022,</w:t>
      </w:r>
      <w:r>
        <w:rPr>
          <w:rFonts w:ascii="Arial Black" w:cs="Arial Black"/>
          <w:b w:val="0"/>
          <w:bCs w:val="0"/>
          <w:spacing w:val="-2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Jones,</w:t>
      </w:r>
      <w:r>
        <w:rPr>
          <w:rFonts w:ascii="Arial Black" w:cs="Arial Black"/>
          <w:b w:val="0"/>
          <w:bCs w:val="0"/>
          <w:spacing w:val="-2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&amp;</w:t>
      </w:r>
      <w:r>
        <w:rPr>
          <w:rFonts w:ascii="Arial Black" w:cs="Arial Black"/>
          <w:b w:val="0"/>
          <w:bCs w:val="0"/>
          <w:spacing w:val="-2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.(Smit</w:t>
      </w:r>
      <w:r>
        <w:rPr>
          <w:rFonts w:ascii="Arial Black" w:cs="Arial Black"/>
          <w:b w:val="0"/>
          <w:bCs w:val="0"/>
          <w:w w:val="86"/>
        </w:rPr>
        <w:t>h</w:t>
      </w:r>
    </w:p>
    <w:p>
      <w:pPr>
        <w:pStyle w:val="BodyText"/>
        <w:bidi/>
        <w:ind w:right="1129" w:left="1035" w:hanging="350"/>
        <w:jc w:val="left"/>
        <w:rPr>
          <w:rFonts w:ascii="Arial Black" w:cs="Arial Black"/>
          <w:b w:val="0"/>
          <w:bCs w:val="0"/>
        </w:rPr>
      </w:pPr>
      <w:r>
        <w:rPr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  <w:rtl/>
        </w:rPr>
      </w:r>
      <w:r>
        <w:rPr>
          <w:spacing w:val="-121"/>
          <w:w w:val="79"/>
          <w:rtl/>
        </w:rPr>
        <w:t> </w:t>
      </w:r>
      <w:r>
        <w:rPr>
          <w:w w:val="79"/>
          <w:rtl/>
        </w:rPr>
        <w:t>اﻟﻤﻔﻬﻮم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اﻹﺟﺮاﺋﻲ</w:t>
      </w:r>
      <w:r>
        <w:rPr>
          <w:rFonts w:ascii="Arial Black" w:cs="Arial Black"/>
          <w:b w:val="0"/>
          <w:bCs w:val="0"/>
          <w:w w:val="79"/>
        </w:rPr>
        <w:t>: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ﻳُﻘﺼﺪ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ﺑﻬﺎ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إﺟﺮاﺋﻴﺎً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ﻓﻲ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ﻫﺬه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اﻟﺪراﺳﺔ</w:t>
      </w:r>
      <w:r>
        <w:rPr>
          <w:rFonts w:ascii="Arial Black" w:cs="Arial Black"/>
          <w:b w:val="0"/>
          <w:bCs w:val="0"/>
          <w:w w:val="79"/>
        </w:rPr>
        <w:t>: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اﻟﻮاﺟﻬﺔ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اﻟﺮﻗﻤﻴﺔ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اﻟﻤﻮﺣﺪة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ﻟﻠﻤﺸﺮوع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اﻟﻨﺎﺷﺊ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ﻓﻲ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اﻟﺒﻴﺌﺔ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اﻟﺴﻌﻮدﻳﺔ،</w:t>
      </w:r>
      <w:r>
        <w:rPr>
          <w:spacing w:val="-39"/>
          <w:w w:val="79"/>
          <w:rtl/>
        </w:rPr>
        <w:t> </w:t>
      </w:r>
      <w:r>
        <w:rPr>
          <w:w w:val="79"/>
          <w:rtl/>
        </w:rPr>
        <w:t>واﻟﺘﻲ</w:t>
      </w:r>
      <w:r>
        <w:rPr>
          <w:rFonts w:ascii="Times New Roman" w:cs="Times New Roman"/>
          <w:b w:val="0"/>
          <w:bCs w:val="0"/>
          <w:position w:val="6"/>
          <w:rtl/>
        </w:rPr>
        <w:t> </w:t>
      </w:r>
      <w:r>
        <w:rPr>
          <w:w w:val="82"/>
          <w:rtl/>
        </w:rPr>
        <w:t>ﺗﺸﻤﻞ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اﻟﺸﻌﺎر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واﻟﺘﺼﺎﻣﻴﻢ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2"/>
        </w:rPr>
        <w:t>)</w:t>
      </w:r>
      <w:r>
        <w:rPr>
          <w:w w:val="82"/>
          <w:rtl/>
        </w:rPr>
        <w:t>اﻟﺒُﻌﺪ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اﻟﺒﺼﺮي</w:t>
      </w:r>
      <w:r>
        <w:rPr>
          <w:rFonts w:ascii="Arial Black" w:cs="Arial Black"/>
          <w:b w:val="0"/>
          <w:bCs w:val="0"/>
          <w:w w:val="82"/>
        </w:rPr>
        <w:t>(</w:t>
      </w:r>
      <w:r>
        <w:rPr>
          <w:w w:val="82"/>
          <w:rtl/>
        </w:rPr>
        <w:t>،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وﻧﺒﺮة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اﻟﺘﻮاﺻﻞ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وﺳﺮﻋﺔ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اﻻﺳﺘﺠﺎﺑﺔ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ﻟﻠﻌﻤﻼء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2"/>
        </w:rPr>
        <w:t>)</w:t>
      </w:r>
      <w:r>
        <w:rPr>
          <w:w w:val="82"/>
          <w:rtl/>
        </w:rPr>
        <w:t>اﻟﺒُﻌﺪ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اﻟﺴﻠﻮﻛﻲ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واﻟﺘﻔﺎﻋﻠﻲ</w:t>
      </w:r>
      <w:r>
        <w:rPr>
          <w:rFonts w:ascii="Arial Black" w:cs="Arial Black"/>
          <w:b w:val="0"/>
          <w:bCs w:val="0"/>
          <w:w w:val="82"/>
        </w:rPr>
        <w:t>(</w:t>
      </w:r>
      <w:r>
        <w:rPr>
          <w:w w:val="82"/>
          <w:rtl/>
        </w:rPr>
        <w:t>،</w:t>
      </w:r>
      <w:r>
        <w:rPr>
          <w:spacing w:val="-31"/>
          <w:w w:val="82"/>
          <w:rtl/>
        </w:rPr>
        <w:t> </w:t>
      </w:r>
      <w:r>
        <w:rPr>
          <w:w w:val="82"/>
          <w:rtl/>
        </w:rPr>
        <w:t>وﻧﻮﻋﻴﺔ </w:t>
      </w:r>
      <w:r>
        <w:rPr>
          <w:w w:val="84"/>
          <w:rtl/>
        </w:rPr>
        <w:t>اﻟﻤﺤﺘﻮى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واﻟﺮﺳﺎﺋﻞ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اﻟﺘﺴﻮﻳﻘﻴﺔ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اﻟﻤﻨﺸﻮرة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ﻋﺒﺮ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ﻣﻨﺼﺎت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اﻟﺘﻮاﺻﻞ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واﻟﻤﻮﻗﻊ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اﻹﻟﻜﺘﺮوﻧﻲ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ﻟﻠﻤﺸﺮوع</w:t>
      </w:r>
      <w:r>
        <w:rPr>
          <w:rFonts w:ascii="Arial Black" w:cs="Arial Black"/>
          <w:b w:val="0"/>
          <w:bCs w:val="0"/>
          <w:w w:val="84"/>
        </w:rPr>
        <w:t>.</w:t>
      </w:r>
    </w:p>
    <w:p>
      <w:pPr>
        <w:pStyle w:val="BodyText"/>
        <w:spacing w:after="0"/>
        <w:jc w:val="left"/>
        <w:rPr>
          <w:rFonts w:ascii="Arial Black" w:cs="Arial Black"/>
          <w:b w:val="0"/>
        </w:rPr>
        <w:sectPr>
          <w:pgSz w:w="22390" w:h="31660"/>
          <w:pgMar w:header="706" w:footer="2090" w:top="3180" w:bottom="2280" w:left="566" w:right="566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5"/>
      </w:pPr>
    </w:p>
    <w:p>
      <w:pPr>
        <w:pStyle w:val="BodyText"/>
        <w:bidi/>
        <w:ind w:right="614" w:left="246" w:firstLine="0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80"/>
          <w:u w:val="thick"/>
        </w:rPr>
        <w:t>.3</w:t>
      </w:r>
      <w:r>
        <w:rPr>
          <w:spacing w:val="-69"/>
          <w:w w:val="80"/>
          <w:u w:val="thick"/>
          <w:rtl/>
        </w:rPr>
        <w:t> </w:t>
      </w:r>
      <w:r>
        <w:rPr>
          <w:w w:val="80"/>
          <w:u w:val="thick"/>
          <w:rtl/>
        </w:rPr>
        <w:t>اﻟﻤﺸ</w:t>
      </w:r>
      <w:r>
        <w:rPr>
          <w:spacing w:val="30"/>
          <w:w w:val="150"/>
          <w:u w:val="thick"/>
          <w:rtl/>
        </w:rPr>
        <w:t> </w:t>
      </w:r>
      <w:r>
        <w:rPr>
          <w:w w:val="80"/>
          <w:rtl/>
        </w:rPr>
        <w:t>ﺮوﻋﺎت</w:t>
      </w:r>
      <w:r>
        <w:rPr>
          <w:spacing w:val="-69"/>
          <w:w w:val="80"/>
          <w:u w:val="thick"/>
          <w:rtl/>
        </w:rPr>
        <w:t> </w:t>
      </w:r>
      <w:r>
        <w:rPr>
          <w:w w:val="80"/>
          <w:u w:val="thick"/>
          <w:rtl/>
        </w:rPr>
        <w:t>اﻟﻨﺎﺷﺌﺔ</w:t>
      </w:r>
      <w:r>
        <w:rPr>
          <w:spacing w:val="31"/>
          <w:u w:val="thick"/>
          <w:rtl/>
        </w:rPr>
        <w:t> </w:t>
      </w:r>
      <w:r>
        <w:rPr>
          <w:rFonts w:ascii="Arial Black" w:cs="Arial Black"/>
          <w:b w:val="0"/>
          <w:bCs w:val="0"/>
          <w:w w:val="80"/>
          <w:u w:val="thick"/>
        </w:rPr>
        <w:t>:</w:t>
      </w:r>
      <w:r>
        <w:rPr>
          <w:rFonts w:ascii="Arial Black" w:cs="Arial Black"/>
          <w:b w:val="0"/>
          <w:bCs w:val="0"/>
          <w:w w:val="80"/>
        </w:rPr>
        <w:t>(</w:t>
      </w:r>
      <w:r>
        <w:rPr>
          <w:rFonts w:ascii="Arial Black" w:cs="Arial Black"/>
          <w:b w:val="0"/>
          <w:bCs w:val="0"/>
          <w:w w:val="80"/>
          <w:u w:val="thick"/>
        </w:rPr>
        <w:t>Startups</w:t>
      </w:r>
      <w:r>
        <w:rPr>
          <w:rFonts w:ascii="Arial Black" w:cs="Arial Black"/>
          <w:b w:val="0"/>
          <w:bCs w:val="0"/>
          <w:w w:val="80"/>
        </w:rPr>
        <w:t>)</w:t>
      </w:r>
    </w:p>
    <w:p>
      <w:pPr>
        <w:pStyle w:val="BodyText"/>
        <w:bidi/>
        <w:ind w:right="556" w:left="885" w:hanging="360"/>
        <w:jc w:val="left"/>
        <w:rPr>
          <w:rFonts w:ascii="Arial Black" w:cs="Arial Black"/>
          <w:b w:val="0"/>
          <w:bCs w:val="0"/>
        </w:rPr>
      </w:pPr>
      <w:r>
        <w:rPr>
          <w:spacing w:val="10"/>
          <w:position w:val="6"/>
          <w:rtl/>
        </w:rPr>
        <w:drawing>
          <wp:inline distT="0" distB="0" distL="0" distR="0">
            <wp:extent cx="80576" cy="80575"/>
            <wp:effectExtent l="0" t="0" r="0" b="0"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"/>
          <w:position w:val="6"/>
          <w:rtl/>
        </w:rPr>
      </w:r>
      <w:r>
        <w:rPr>
          <w:w w:val="85"/>
          <w:rtl/>
        </w:rPr>
        <w:t> اﻟﻤﻔﻬﻮم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اﻻﺻﻄﻼﺣﻲ</w:t>
      </w:r>
      <w:r>
        <w:rPr>
          <w:rFonts w:ascii="Arial Black" w:cs="Arial Black"/>
          <w:b w:val="0"/>
          <w:bCs w:val="0"/>
          <w:w w:val="85"/>
        </w:rPr>
        <w:t>: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ﻳُﻘﺼﺪ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ﺑﻬﺎ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"</w:t>
      </w:r>
      <w:r>
        <w:rPr>
          <w:w w:val="85"/>
          <w:rtl/>
        </w:rPr>
        <w:t>اﻟﻜﻴﺎﻧﺎت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اﻻﻗﺘﺼﺎدﻳﺔ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واﻻﺳﺘﺜﻤﺎرﻳﺔ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اﻟﺤﺪﻳﺜﺔ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اﻟﺘﺄﺳﻴﺲ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اﻟﺘﻲ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ﺗﺘﺴﻢ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ﺑﻤﺮوﻧﺔ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ﻋﺎﻟﻴﺔ،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وﺗﺴﻌﻰ</w:t>
      </w:r>
      <w:r>
        <w:rPr>
          <w:spacing w:val="-62"/>
          <w:w w:val="85"/>
          <w:rtl/>
        </w:rPr>
        <w:t> </w:t>
      </w:r>
      <w:r>
        <w:rPr>
          <w:w w:val="85"/>
          <w:rtl/>
        </w:rPr>
        <w:t>ﻟﺘﺤﻘﻴﻖ</w:t>
      </w:r>
      <w:r>
        <w:rPr>
          <w:rFonts w:ascii="Times New Roman" w:cs="Times New Roman"/>
          <w:b w:val="0"/>
          <w:bCs w:val="0"/>
          <w:spacing w:val="10"/>
          <w:position w:val="6"/>
          <w:rtl/>
        </w:rPr>
        <w:t> </w:t>
      </w:r>
      <w:r>
        <w:rPr>
          <w:w w:val="84"/>
          <w:rtl/>
        </w:rPr>
        <w:t>اﻟﻨﻤﻮ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اﻟﺴﺮﻳﻊ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واﻻﺳﺘﺪاﻣﺔ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ﻣﻦ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ﺧﻼل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ﺗﻘﺪﻳﻢ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ﺣﻠﻮل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ﻣﺒﺘﻜﺮة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اﻋﺘﻤﺎداً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ﻋﲆ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اﻟﺘﻘﻨﻴﺎت</w:t>
      </w:r>
      <w:r>
        <w:rPr>
          <w:spacing w:val="-58"/>
          <w:w w:val="84"/>
          <w:rtl/>
        </w:rPr>
        <w:t> </w:t>
      </w:r>
      <w:r>
        <w:rPr>
          <w:w w:val="84"/>
          <w:rtl/>
        </w:rPr>
        <w:t>اﻟﺤﺪﻳﺜﺔ</w:t>
      </w:r>
      <w:r>
        <w:rPr>
          <w:rFonts w:ascii="Arial Black" w:cs="Arial Black"/>
          <w:b w:val="0"/>
          <w:bCs w:val="0"/>
          <w:w w:val="84"/>
        </w:rPr>
        <w:t>"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4"/>
        </w:rPr>
        <w:t>202)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4"/>
        </w:rPr>
        <w:t>p.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4"/>
        </w:rPr>
        <w:t>2024,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4"/>
        </w:rPr>
        <w:t>Zhang,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4"/>
        </w:rPr>
        <w:t>&amp;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.(Che</w:t>
      </w:r>
      <w:r>
        <w:rPr>
          <w:rFonts w:ascii="Arial Black" w:cs="Arial Black"/>
          <w:b w:val="0"/>
          <w:bCs w:val="0"/>
          <w:w w:val="84"/>
        </w:rPr>
        <w:t>n</w:t>
      </w:r>
    </w:p>
    <w:p>
      <w:pPr>
        <w:pStyle w:val="BodyText"/>
        <w:bidi/>
        <w:ind w:right="682" w:left="885" w:hanging="360"/>
        <w:jc w:val="left"/>
        <w:rPr>
          <w:rFonts w:ascii="Arial Black" w:cs="Arial Black"/>
          <w:b w:val="0"/>
          <w:bCs w:val="0"/>
        </w:rPr>
      </w:pPr>
      <w:r>
        <w:rPr>
          <w:spacing w:val="10"/>
          <w:position w:val="6"/>
          <w:rtl/>
        </w:rPr>
        <w:drawing>
          <wp:inline distT="0" distB="0" distL="0" distR="0">
            <wp:extent cx="80576" cy="80574"/>
            <wp:effectExtent l="0" t="0" r="0" b="0"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"/>
          <w:position w:val="6"/>
          <w:rtl/>
        </w:rPr>
      </w:r>
      <w:r>
        <w:rPr>
          <w:spacing w:val="80"/>
          <w:rtl/>
        </w:rPr>
        <w:t> </w:t>
      </w:r>
      <w:r>
        <w:rPr>
          <w:w w:val="86"/>
          <w:rtl/>
        </w:rPr>
        <w:t>اﻟﻤﻔﻬﻮم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اﻹﺟﺮاﺋﻲ</w:t>
      </w:r>
      <w:r>
        <w:rPr>
          <w:rFonts w:ascii="Arial Black" w:cs="Arial Black"/>
          <w:b w:val="0"/>
          <w:bCs w:val="0"/>
          <w:w w:val="86"/>
        </w:rPr>
        <w:t>: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ﻳُﻘﺼﺪ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ﺑﻬﺎ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إﺟﺮاﺋﻴﺎً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ﻫﺬه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اﻟﺪراﺳﺔ</w:t>
      </w:r>
      <w:r>
        <w:rPr>
          <w:rFonts w:ascii="Arial Black" w:cs="Arial Black"/>
          <w:b w:val="0"/>
          <w:bCs w:val="0"/>
          <w:w w:val="86"/>
        </w:rPr>
        <w:t>: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ﺟﻤﻴﻊ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اﻟﻤﺸﺮوﻋﺎت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واﻟﺸﺮﻛﺎت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اﻟﺼﻐﺮى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واﻟﻤﺘﻮﺳﻄﺔ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ﺣﺪﻳﺜﺔ</w:t>
      </w:r>
      <w:r>
        <w:rPr>
          <w:spacing w:val="-48"/>
          <w:w w:val="86"/>
          <w:rtl/>
        </w:rPr>
        <w:t> </w:t>
      </w:r>
      <w:r>
        <w:rPr>
          <w:w w:val="86"/>
          <w:rtl/>
        </w:rPr>
        <w:t>اﻟﺘﺄﺳﻴﺲ</w:t>
      </w:r>
      <w:r>
        <w:rPr>
          <w:rFonts w:ascii="Times New Roman" w:cs="Times New Roman"/>
          <w:b w:val="0"/>
          <w:bCs w:val="0"/>
          <w:spacing w:val="10"/>
          <w:position w:val="6"/>
          <w:rtl/>
        </w:rPr>
        <w:t> </w:t>
      </w:r>
      <w:r>
        <w:rPr>
          <w:w w:val="80"/>
          <w:rtl/>
        </w:rPr>
        <w:t>واﻟﻤﻤﻠﻮﻛﺔ</w:t>
      </w:r>
      <w:r>
        <w:rPr>
          <w:spacing w:val="-77"/>
          <w:w w:val="80"/>
          <w:rtl/>
        </w:rPr>
        <w:t> </w:t>
      </w:r>
      <w:r>
        <w:rPr>
          <w:w w:val="80"/>
          <w:rtl/>
        </w:rPr>
        <w:t>ﻟﺮواد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أﻋﻤﺎل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ﺳﻌﻮدﻳﻴﻦ</w:t>
      </w:r>
      <w:r>
        <w:rPr>
          <w:spacing w:val="-77"/>
          <w:w w:val="80"/>
          <w:rtl/>
        </w:rPr>
        <w:t> </w:t>
      </w:r>
      <w:r>
        <w:rPr>
          <w:w w:val="80"/>
          <w:rtl/>
        </w:rPr>
        <w:t>ﻓﻲ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ﻣﺨﺘﻠﻒ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اﻟﻘﻄﺎﻋﺎت</w:t>
      </w:r>
      <w:r>
        <w:rPr>
          <w:rFonts w:ascii="Arial Black" w:cs="Arial Black"/>
          <w:b w:val="0"/>
          <w:bCs w:val="0"/>
          <w:spacing w:val="-22"/>
          <w:rtl/>
        </w:rPr>
        <w:t> </w:t>
      </w:r>
      <w:r>
        <w:rPr>
          <w:rFonts w:ascii="Arial Black" w:cs="Arial Black"/>
          <w:b w:val="0"/>
          <w:bCs w:val="0"/>
          <w:w w:val="80"/>
        </w:rPr>
        <w:t>)</w:t>
      </w:r>
      <w:r>
        <w:rPr>
          <w:w w:val="80"/>
          <w:rtl/>
        </w:rPr>
        <w:t>اﻟﺘﺠﺎرﻳﺔ،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اﻟﺨﺪﻣﻴﺔ،</w:t>
      </w:r>
      <w:r>
        <w:rPr>
          <w:spacing w:val="-77"/>
          <w:w w:val="80"/>
          <w:rtl/>
        </w:rPr>
        <w:t> </w:t>
      </w:r>
      <w:r>
        <w:rPr>
          <w:w w:val="80"/>
          <w:rtl/>
        </w:rPr>
        <w:t>واﻟﺘﻘﻨﻴﺔ</w:t>
      </w:r>
      <w:r>
        <w:rPr>
          <w:rFonts w:ascii="Arial Black" w:cs="Arial Black"/>
          <w:b w:val="0"/>
          <w:bCs w:val="0"/>
          <w:w w:val="80"/>
        </w:rPr>
        <w:t>(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واﻟﻘﺎﺋﻤﺔ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داﺧﻞ</w:t>
      </w:r>
      <w:r>
        <w:rPr>
          <w:spacing w:val="-77"/>
          <w:w w:val="80"/>
          <w:rtl/>
        </w:rPr>
        <w:t> </w:t>
      </w:r>
      <w:r>
        <w:rPr>
          <w:w w:val="80"/>
          <w:rtl/>
        </w:rPr>
        <w:t>اﻟﻤﻤﻠﻜﺔ</w:t>
      </w:r>
      <w:r>
        <w:rPr>
          <w:spacing w:val="-76"/>
          <w:w w:val="80"/>
          <w:rtl/>
        </w:rPr>
        <w:t> </w:t>
      </w:r>
      <w:r>
        <w:rPr>
          <w:w w:val="80"/>
          <w:rtl/>
        </w:rPr>
        <w:t>اﻟﻌﺮﺑﻴﺔ</w:t>
      </w:r>
      <w:r>
        <w:rPr>
          <w:spacing w:val="-77"/>
          <w:w w:val="80"/>
          <w:rtl/>
        </w:rPr>
        <w:t> </w:t>
      </w:r>
      <w:r>
        <w:rPr>
          <w:w w:val="80"/>
          <w:rtl/>
        </w:rPr>
        <w:t>اﻟﺴﻌﻮدﻳﺔ</w:t>
      </w:r>
      <w:r>
        <w:rPr>
          <w:rFonts w:ascii="Arial Black" w:cs="Arial Black"/>
          <w:b w:val="0"/>
          <w:bCs w:val="0"/>
          <w:w w:val="80"/>
        </w:rPr>
        <w:t>.</w:t>
      </w:r>
    </w:p>
    <w:p>
      <w:pPr>
        <w:pStyle w:val="BodyText"/>
        <w:rPr>
          <w:sz w:val="43"/>
        </w:rPr>
      </w:pPr>
    </w:p>
    <w:p>
      <w:pPr>
        <w:pStyle w:val="BodyText"/>
        <w:rPr>
          <w:sz w:val="43"/>
        </w:rPr>
      </w:pPr>
    </w:p>
    <w:p>
      <w:pPr>
        <w:pStyle w:val="BodyText"/>
        <w:spacing w:before="108"/>
        <w:rPr>
          <w:sz w:val="43"/>
        </w:rPr>
      </w:pPr>
    </w:p>
    <w:p>
      <w:pPr>
        <w:bidi/>
        <w:spacing w:before="0"/>
        <w:ind w:right="614" w:left="246" w:firstLine="0"/>
        <w:jc w:val="left"/>
        <w:rPr>
          <w:rFonts w:ascii="Arial Black" w:cs="Arial Black"/>
          <w:sz w:val="43"/>
          <w:szCs w:val="43"/>
        </w:rPr>
      </w:pPr>
      <w:r>
        <w:rPr>
          <w:rFonts w:ascii="Arial Black" w:cs="Arial Black"/>
          <w:sz w:val="43"/>
          <w:szCs w:val="43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7877598</wp:posOffset>
                </wp:positionH>
                <wp:positionV relativeFrom="paragraph">
                  <wp:posOffset>318649</wp:posOffset>
                </wp:positionV>
                <wp:extent cx="8890" cy="27305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8890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90" h="27305">
                              <a:moveTo>
                                <a:pt x="8647" y="26858"/>
                              </a:moveTo>
                              <a:lnTo>
                                <a:pt x="0" y="26858"/>
                              </a:lnTo>
                              <a:lnTo>
                                <a:pt x="0" y="0"/>
                              </a:lnTo>
                              <a:lnTo>
                                <a:pt x="8647" y="0"/>
                              </a:lnTo>
                              <a:lnTo>
                                <a:pt x="8647" y="26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0.283325pt;margin-top:25.090487pt;width:.680916pt;height:2.114832pt;mso-position-horizontal-relative:page;mso-position-vertical-relative:paragraph;z-index:15736832" id="docshape2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bCs/>
          <w:w w:val="80"/>
          <w:sz w:val="43"/>
          <w:szCs w:val="43"/>
          <w:u w:val="thick"/>
          <w:rtl/>
        </w:rPr>
        <w:t>اﺧﺘﺒﺎرات</w:t>
      </w:r>
      <w:r>
        <w:rPr>
          <w:b/>
          <w:bCs/>
          <w:spacing w:val="-71"/>
          <w:w w:val="80"/>
          <w:sz w:val="43"/>
          <w:szCs w:val="43"/>
          <w:u w:val="thick"/>
          <w:rtl/>
        </w:rPr>
        <w:t> </w:t>
      </w:r>
      <w:r>
        <w:rPr>
          <w:b/>
          <w:bCs/>
          <w:w w:val="80"/>
          <w:sz w:val="43"/>
          <w:szCs w:val="43"/>
          <w:u w:val="thick"/>
          <w:rtl/>
        </w:rPr>
        <w:t>اﻟﺼﺪق</w:t>
      </w:r>
      <w:r>
        <w:rPr>
          <w:rFonts w:ascii="Times New Roman" w:cs="Times New Roman"/>
          <w:spacing w:val="31"/>
          <w:sz w:val="43"/>
          <w:szCs w:val="43"/>
          <w:u w:val="thick"/>
          <w:rtl/>
        </w:rPr>
        <w:t> </w:t>
      </w:r>
      <w:r>
        <w:rPr>
          <w:b/>
          <w:bCs/>
          <w:w w:val="80"/>
          <w:sz w:val="43"/>
          <w:szCs w:val="43"/>
          <w:rtl/>
        </w:rPr>
        <w:t>واﻟﺜﺒﺎت</w:t>
      </w:r>
      <w:r>
        <w:rPr>
          <w:b/>
          <w:bCs/>
          <w:spacing w:val="-72"/>
          <w:w w:val="80"/>
          <w:sz w:val="43"/>
          <w:szCs w:val="43"/>
          <w:u w:val="thick"/>
          <w:rtl/>
        </w:rPr>
        <w:t> </w:t>
      </w:r>
      <w:r>
        <w:rPr>
          <w:b/>
          <w:bCs/>
          <w:w w:val="80"/>
          <w:sz w:val="43"/>
          <w:szCs w:val="43"/>
          <w:u w:val="thick"/>
          <w:rtl/>
        </w:rPr>
        <w:t>ﻷداة</w:t>
      </w:r>
      <w:r>
        <w:rPr>
          <w:b/>
          <w:bCs/>
          <w:spacing w:val="-71"/>
          <w:w w:val="80"/>
          <w:sz w:val="43"/>
          <w:szCs w:val="43"/>
          <w:u w:val="thick"/>
          <w:rtl/>
        </w:rPr>
        <w:t> </w:t>
      </w:r>
      <w:r>
        <w:rPr>
          <w:b/>
          <w:bCs/>
          <w:w w:val="80"/>
          <w:sz w:val="43"/>
          <w:szCs w:val="43"/>
          <w:u w:val="thick"/>
          <w:rtl/>
        </w:rPr>
        <w:t>اﻟﺪراﺳﺔ</w:t>
      </w:r>
      <w:r>
        <w:rPr>
          <w:b/>
          <w:bCs/>
          <w:spacing w:val="52"/>
          <w:sz w:val="43"/>
          <w:szCs w:val="43"/>
          <w:u w:val="thick"/>
          <w:rtl/>
        </w:rPr>
        <w:t> </w:t>
      </w:r>
      <w:r>
        <w:rPr>
          <w:rFonts w:ascii="Arial Black" w:cs="Arial Black"/>
          <w:w w:val="80"/>
          <w:sz w:val="43"/>
          <w:szCs w:val="43"/>
        </w:rPr>
        <w:t>)</w:t>
      </w:r>
      <w:r>
        <w:rPr>
          <w:b/>
          <w:bCs/>
          <w:w w:val="80"/>
          <w:sz w:val="43"/>
          <w:szCs w:val="43"/>
          <w:u w:val="thick"/>
          <w:rtl/>
        </w:rPr>
        <w:t>اﻻﺳﺘﺒﻴﺎن</w:t>
      </w:r>
      <w:r>
        <w:rPr>
          <w:rFonts w:ascii="Arial Black" w:cs="Arial Black"/>
          <w:w w:val="80"/>
          <w:sz w:val="43"/>
          <w:szCs w:val="43"/>
        </w:rPr>
        <w:t>(</w:t>
      </w:r>
    </w:p>
    <w:p>
      <w:pPr>
        <w:bidi/>
        <w:spacing w:line="482" w:lineRule="exact" w:before="101"/>
        <w:ind w:right="1854" w:left="246" w:firstLine="0"/>
        <w:jc w:val="left"/>
        <w:rPr>
          <w:b/>
          <w:bCs/>
          <w:sz w:val="43"/>
          <w:szCs w:val="43"/>
        </w:rPr>
      </w:pPr>
      <w:r>
        <w:rPr>
          <w:b/>
          <w:bCs/>
          <w:w w:val="86"/>
          <w:sz w:val="43"/>
          <w:szCs w:val="43"/>
          <w:rtl/>
        </w:rPr>
        <w:t>ﻳُﻘﺼﺪ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ﺑﺼﺪق</w:t>
      </w:r>
      <w:r>
        <w:rPr>
          <w:b/>
          <w:bCs/>
          <w:spacing w:val="-77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اﻷداة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اﻟﺘﺄﻛﺪ</w:t>
      </w:r>
      <w:r>
        <w:rPr>
          <w:b/>
          <w:bCs/>
          <w:spacing w:val="-77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ﻣﻦ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أﻧﻬﺎ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ﺗﻘﻴﺲ</w:t>
      </w:r>
      <w:r>
        <w:rPr>
          <w:b/>
          <w:bCs/>
          <w:spacing w:val="-77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ﺑﺎﻟﻔﻌﻞ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ﻣﺎ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ﺻُﻤﻤﺖ</w:t>
      </w:r>
      <w:r>
        <w:rPr>
          <w:b/>
          <w:bCs/>
          <w:spacing w:val="-77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ﻟﻘﻴﺎﺳﻪ،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وﻗﺪ</w:t>
      </w:r>
      <w:r>
        <w:rPr>
          <w:b/>
          <w:bCs/>
          <w:spacing w:val="-77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ﺗﻢ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اﻻﻋﺘﻤﺎد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ﻋﲆ</w:t>
      </w:r>
      <w:r>
        <w:rPr>
          <w:b/>
          <w:bCs/>
          <w:spacing w:val="-77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ﻧﻮﻋﻴﻦ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رﺋﻴﺴﻴﻴﻦ</w:t>
      </w:r>
      <w:r>
        <w:rPr>
          <w:b/>
          <w:bCs/>
          <w:spacing w:val="-78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ﻣ</w:t>
      </w:r>
      <w:r>
        <w:rPr>
          <w:b/>
          <w:bCs/>
          <w:w w:val="86"/>
          <w:sz w:val="43"/>
          <w:szCs w:val="43"/>
          <w:rtl/>
        </w:rPr>
        <w:t>ﻦ</w:t>
      </w:r>
    </w:p>
    <w:p>
      <w:pPr>
        <w:bidi/>
        <w:spacing w:line="592" w:lineRule="exact" w:before="0"/>
        <w:ind w:right="614" w:left="246" w:firstLine="0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w w:val="97"/>
          <w:sz w:val="43"/>
          <w:szCs w:val="43"/>
          <w:rtl/>
        </w:rPr>
        <w:t>اﻟﺼﺪق</w:t>
      </w:r>
      <w:r>
        <w:rPr>
          <w:rFonts w:ascii="Arial Black" w:cs="Arial Black"/>
          <w:w w:val="97"/>
          <w:sz w:val="43"/>
          <w:szCs w:val="43"/>
        </w:rPr>
        <w:t>:</w:t>
      </w:r>
    </w:p>
    <w:p>
      <w:pPr>
        <w:pStyle w:val="BodyText"/>
        <w:bidi/>
        <w:spacing w:line="512" w:lineRule="exact"/>
        <w:ind w:right="614" w:left="246" w:firstLine="0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90"/>
          <w:u w:val="thick"/>
        </w:rPr>
        <w:t>.1</w:t>
      </w:r>
      <w:r>
        <w:rPr>
          <w:spacing w:val="-92"/>
          <w:w w:val="90"/>
          <w:u w:val="thick"/>
          <w:rtl/>
        </w:rPr>
        <w:t> </w:t>
      </w:r>
      <w:r>
        <w:rPr>
          <w:w w:val="90"/>
          <w:u w:val="thick"/>
          <w:rtl/>
        </w:rPr>
        <w:t>اﻟﺼﺪق</w:t>
      </w:r>
      <w:r>
        <w:rPr>
          <w:spacing w:val="-100"/>
          <w:w w:val="90"/>
          <w:u w:val="thick"/>
          <w:rtl/>
        </w:rPr>
        <w:t> </w:t>
      </w:r>
      <w:r>
        <w:rPr>
          <w:w w:val="90"/>
          <w:u w:val="thick"/>
          <w:rtl/>
        </w:rPr>
        <w:t>اﻟﻈﺎﻫ</w:t>
      </w:r>
      <w:r>
        <w:rPr>
          <w:spacing w:val="-20"/>
          <w:u w:val="thick"/>
          <w:rtl/>
        </w:rPr>
        <w:t> </w:t>
      </w:r>
      <w:r>
        <w:rPr>
          <w:w w:val="90"/>
          <w:rtl/>
        </w:rPr>
        <w:t>ﺮي</w:t>
      </w:r>
      <w:r>
        <w:rPr>
          <w:rFonts w:ascii="Times New Roman" w:cs="Times New Roman"/>
          <w:b w:val="0"/>
          <w:bCs w:val="0"/>
          <w:spacing w:val="32"/>
          <w:u w:val="thick"/>
          <w:rtl/>
        </w:rPr>
        <w:t> </w:t>
      </w:r>
      <w:r>
        <w:rPr>
          <w:rFonts w:ascii="Arial Black" w:cs="Arial Black"/>
          <w:b w:val="0"/>
          <w:bCs w:val="0"/>
          <w:w w:val="90"/>
        </w:rPr>
        <w:t>)</w:t>
      </w:r>
      <w:r>
        <w:rPr>
          <w:w w:val="90"/>
          <w:u w:val="thick"/>
          <w:rtl/>
        </w:rPr>
        <w:t>ﺻﺪق</w:t>
      </w:r>
      <w:r>
        <w:rPr>
          <w:spacing w:val="-100"/>
          <w:w w:val="90"/>
          <w:u w:val="thick"/>
          <w:rtl/>
        </w:rPr>
        <w:t> </w:t>
      </w:r>
      <w:r>
        <w:rPr>
          <w:w w:val="90"/>
          <w:u w:val="thick"/>
          <w:rtl/>
        </w:rPr>
        <w:t>اﻟﻤﺤﻜﻤﻴﻦ</w:t>
      </w:r>
      <w:r>
        <w:rPr>
          <w:rFonts w:ascii="Arial Black" w:cs="Arial Black"/>
          <w:b w:val="0"/>
          <w:bCs w:val="0"/>
          <w:spacing w:val="-24"/>
          <w:w w:val="90"/>
          <w:u w:val="thick"/>
          <w:rtl/>
        </w:rPr>
        <w:t> </w:t>
      </w:r>
      <w:r>
        <w:rPr>
          <w:rFonts w:ascii="Arial Black" w:cs="Arial Black"/>
          <w:b w:val="0"/>
          <w:bCs w:val="0"/>
          <w:w w:val="90"/>
          <w:u w:val="thick"/>
        </w:rPr>
        <w:t>-</w:t>
      </w:r>
      <w:r>
        <w:rPr>
          <w:rFonts w:ascii="Arial Black" w:cs="Arial Black"/>
          <w:b w:val="0"/>
          <w:bCs w:val="0"/>
          <w:spacing w:val="67"/>
          <w:u w:val="thick"/>
          <w:rtl/>
        </w:rPr>
        <w:t> </w:t>
      </w:r>
      <w:r>
        <w:rPr>
          <w:rFonts w:ascii="Arial Black" w:cs="Arial Black"/>
          <w:b w:val="0"/>
          <w:bCs w:val="0"/>
          <w:w w:val="90"/>
          <w:u w:val="thick"/>
        </w:rPr>
        <w:t>Validity</w:t>
      </w:r>
      <w:r>
        <w:rPr>
          <w:rFonts w:ascii="Arial Black" w:cs="Arial Black"/>
          <w:b w:val="0"/>
          <w:bCs w:val="0"/>
          <w:spacing w:val="-3"/>
          <w:w w:val="90"/>
          <w:u w:val="thick"/>
          <w:rtl/>
        </w:rPr>
        <w:t> </w:t>
      </w:r>
      <w:r>
        <w:rPr>
          <w:rFonts w:ascii="Arial Black" w:cs="Arial Black"/>
          <w:b w:val="0"/>
          <w:bCs w:val="0"/>
          <w:w w:val="90"/>
          <w:u w:val="thick"/>
        </w:rPr>
        <w:t>:</w:t>
      </w:r>
      <w:r>
        <w:rPr>
          <w:rFonts w:ascii="Arial Black" w:cs="Arial Black"/>
          <w:b w:val="0"/>
          <w:bCs w:val="0"/>
          <w:w w:val="90"/>
        </w:rPr>
        <w:t>(</w:t>
      </w:r>
      <w:r>
        <w:rPr>
          <w:rFonts w:ascii="Arial Black" w:cs="Arial Black"/>
          <w:b w:val="0"/>
          <w:bCs w:val="0"/>
          <w:w w:val="90"/>
          <w:u w:val="thick"/>
        </w:rPr>
        <w:t>Fac</w:t>
      </w:r>
      <w:r>
        <w:rPr>
          <w:rFonts w:ascii="Arial Black" w:cs="Arial Black"/>
          <w:b w:val="0"/>
          <w:bCs w:val="0"/>
          <w:w w:val="90"/>
          <w:u w:val="thick"/>
        </w:rPr>
        <w:t>e</w:t>
      </w:r>
      <w:r>
        <w:rPr>
          <w:rFonts w:ascii="Arial Black" w:cs="Arial Black"/>
          <w:b w:val="0"/>
          <w:bCs w:val="0"/>
          <w:w w:val="90"/>
        </w:rPr>
      </w:r>
    </w:p>
    <w:p>
      <w:pPr>
        <w:pStyle w:val="BodyText"/>
        <w:bidi/>
        <w:spacing w:line="242" w:lineRule="auto" w:before="99"/>
        <w:ind w:right="1037" w:left="885" w:hanging="360"/>
        <w:jc w:val="left"/>
        <w:rPr>
          <w:rFonts w:ascii="Arial Black" w:cs="Arial Black"/>
          <w:b w:val="0"/>
          <w:bCs w:val="0"/>
        </w:rPr>
      </w:pPr>
      <w:r>
        <w:rPr>
          <w:spacing w:val="10"/>
          <w:position w:val="6"/>
          <w:rtl/>
        </w:rPr>
        <w:drawing>
          <wp:inline distT="0" distB="0" distL="0" distR="0">
            <wp:extent cx="80576" cy="80574"/>
            <wp:effectExtent l="0" t="0" r="0" b="0"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"/>
          <w:position w:val="6"/>
          <w:rtl/>
        </w:rPr>
      </w:r>
      <w:r>
        <w:rPr>
          <w:spacing w:val="10"/>
          <w:rtl/>
        </w:rPr>
        <w:t> </w:t>
      </w:r>
      <w:r>
        <w:rPr>
          <w:w w:val="88"/>
          <w:rtl/>
        </w:rPr>
        <w:t>ﺗﻢ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ﻋﺮض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اﻟﺼﻮرة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اﻷوﻟﻴﺔ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ﻟﻼﺳﺘﺒﻴﺎن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ﻋﲆ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ﻟﺠﻨﺔ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ﻣﻦ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اﻟﻤﺤﻜﻤﻴﻦ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اﻟﺨﺒﺮاء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واﻷﻛﺎدﻳﻤﻴﻴﻦ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اﻟﻤﺘﺨﺼﺼﻴﻦ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ﻓﻲ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ﻣﺠﺎﻻت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اﻟﺘﺴﻮﻳﻖ</w:t>
      </w:r>
      <w:r>
        <w:rPr>
          <w:spacing w:val="-80"/>
          <w:w w:val="88"/>
          <w:rtl/>
        </w:rPr>
        <w:t> </w:t>
      </w:r>
      <w:r>
        <w:rPr>
          <w:w w:val="88"/>
          <w:rtl/>
        </w:rPr>
        <w:t>اﻟﺮﻗﻤﻲ،</w:t>
      </w:r>
      <w:r>
        <w:rPr>
          <w:rFonts w:ascii="Times New Roman" w:cs="Times New Roman"/>
          <w:b w:val="0"/>
          <w:bCs w:val="0"/>
          <w:spacing w:val="10"/>
          <w:position w:val="6"/>
          <w:rtl/>
        </w:rPr>
        <w:t> </w:t>
      </w:r>
      <w:r>
        <w:rPr>
          <w:w w:val="84"/>
          <w:rtl/>
        </w:rPr>
        <w:t>ورﻳﺎدة</w:t>
      </w:r>
      <w:r>
        <w:rPr>
          <w:spacing w:val="-34"/>
          <w:w w:val="84"/>
          <w:rtl/>
        </w:rPr>
        <w:t> </w:t>
      </w:r>
      <w:r>
        <w:rPr>
          <w:w w:val="84"/>
          <w:rtl/>
        </w:rPr>
        <w:t>اﻷﻋﻤﺎل،</w:t>
      </w:r>
      <w:r>
        <w:rPr>
          <w:spacing w:val="-34"/>
          <w:w w:val="84"/>
          <w:rtl/>
        </w:rPr>
        <w:t> </w:t>
      </w:r>
      <w:r>
        <w:rPr>
          <w:w w:val="84"/>
          <w:rtl/>
        </w:rPr>
        <w:t>واﻹﺣﺼﺎء</w:t>
      </w:r>
      <w:r>
        <w:rPr>
          <w:spacing w:val="-34"/>
          <w:w w:val="84"/>
          <w:rtl/>
        </w:rPr>
        <w:t> </w:t>
      </w:r>
      <w:r>
        <w:rPr>
          <w:w w:val="84"/>
          <w:rtl/>
        </w:rPr>
        <w:t>واﻟﺒﺤﺚ</w:t>
      </w:r>
      <w:r>
        <w:rPr>
          <w:spacing w:val="-34"/>
          <w:w w:val="84"/>
          <w:rtl/>
        </w:rPr>
        <w:t> </w:t>
      </w:r>
      <w:r>
        <w:rPr>
          <w:w w:val="84"/>
          <w:rtl/>
        </w:rPr>
        <w:t>اﻟﻌﻠﻤﻲ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w w:val="84"/>
        </w:rPr>
        <w:t>*</w:t>
      </w:r>
    </w:p>
    <w:p>
      <w:pPr>
        <w:bidi/>
        <w:spacing w:line="256" w:lineRule="auto" w:before="0"/>
        <w:ind w:right="1488" w:left="981" w:hanging="413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80"/>
            <wp:effectExtent l="0" t="0" r="0" b="0"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pacing w:val="80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ﻃُﻠﺐ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ﻣﻦ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اﻟﻤﺤﻜﻤﻴﻦ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إﺑﺪاء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آراﺋﻬﻢ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اﻟﻤﻨﻬﺠﻴﺔ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ﺣﻮل</w:t>
      </w:r>
      <w:r>
        <w:rPr>
          <w:rFonts w:ascii="Arial Black" w:cs="Arial Black"/>
          <w:w w:val="86"/>
          <w:sz w:val="43"/>
          <w:szCs w:val="43"/>
        </w:rPr>
        <w:t>: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ﻣﺪى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ﻣﻼﺋﻤﺔ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ﻋﺒﺎرات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اﻻﺳﺘﺒﻴﺎن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ﻟﺘﺤﻘﻴﻖ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أﻫﺪاف</w:t>
      </w:r>
      <w:r>
        <w:rPr>
          <w:b/>
          <w:bCs/>
          <w:spacing w:val="-65"/>
          <w:w w:val="86"/>
          <w:sz w:val="43"/>
          <w:szCs w:val="43"/>
          <w:rtl/>
        </w:rPr>
        <w:t> </w:t>
      </w:r>
      <w:r>
        <w:rPr>
          <w:b/>
          <w:bCs/>
          <w:w w:val="86"/>
          <w:sz w:val="43"/>
          <w:szCs w:val="43"/>
          <w:rtl/>
        </w:rPr>
        <w:t>اﻟﺒﺤﺚ،</w:t>
      </w:r>
      <w:r>
        <w:rPr>
          <w:rFonts w:ascii="Times New Roman" w:cs="Times New Roman"/>
          <w:spacing w:val="-1"/>
          <w:position w:val="8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واﻟﻮﺿﻮح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اﻟﻠﻐﻮي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ﻟﻠﻔﻘﺮات،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وﻣﺪى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اﻻﻧﺘﻤﺎء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اﻟﻤﻔﻬﻮﻣﻲ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ﻟﻜﻞ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ﻋﺒﺎرة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إﱃ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ﻣﺤﻮرﻫﺎ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اﻟﻤﺨﺼﺺ،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إﺿﺎﻓﺔ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إﱃ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ﺣﺬف</w:t>
      </w:r>
      <w:r>
        <w:rPr>
          <w:b/>
          <w:bCs/>
          <w:spacing w:val="-88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أو </w:t>
      </w:r>
      <w:r>
        <w:rPr>
          <w:b/>
          <w:bCs/>
          <w:w w:val="79"/>
          <w:sz w:val="43"/>
          <w:szCs w:val="43"/>
          <w:rtl/>
        </w:rPr>
        <w:t>ﺗﻌﺪﻳﻞ أو إﺿﺎﻓﺔ ﻣﺎ ﻳﺮاﻫﻢ ﻣﻨﺎﺳﺒﺎً</w:t>
      </w:r>
      <w:r>
        <w:rPr>
          <w:rFonts w:ascii="Arial Black" w:cs="Arial Black"/>
          <w:w w:val="79"/>
          <w:sz w:val="43"/>
          <w:szCs w:val="43"/>
        </w:rPr>
        <w:t>.</w:t>
      </w:r>
    </w:p>
    <w:p>
      <w:pPr>
        <w:bidi/>
        <w:spacing w:before="71"/>
        <w:ind w:right="307" w:left="981" w:hanging="413"/>
        <w:jc w:val="left"/>
        <w:rPr>
          <w:b/>
          <w:bCs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80"/>
            <wp:effectExtent l="0" t="0" r="0" b="0"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pacing w:val="3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أﺟﻤﻌﺖ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آراء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اﻟﻤﺤﻜﻤﻴﻦ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ﻋﲆ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ﺳﻼﻣﺔ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ﻫﻴﻜﻞ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اﻻﺳﺘﺒﻴﺎن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وﺟﺪواه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اﻟﻌﻠﻤﻴﺔ،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ﻣﻊ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إﺟﺮاء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ﺑﻌﺾ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اﻟﺘﻌﺪﻳﻼت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اﻟﻠﻔﻈﻴﺔ</w:t>
      </w:r>
      <w:r>
        <w:rPr>
          <w:b/>
          <w:bCs/>
          <w:spacing w:val="-106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اﻟﺪﻗﻴﻘ</w:t>
      </w:r>
      <w:r>
        <w:rPr>
          <w:b/>
          <w:bCs/>
          <w:w w:val="85"/>
          <w:sz w:val="43"/>
          <w:szCs w:val="43"/>
          <w:rtl/>
        </w:rPr>
        <w:t>ﺔ</w:t>
      </w:r>
    </w:p>
    <w:p>
      <w:pPr>
        <w:bidi/>
        <w:spacing w:line="235" w:lineRule="auto" w:before="113"/>
        <w:ind w:right="307" w:left="981" w:hanging="1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w w:val="79"/>
          <w:sz w:val="43"/>
          <w:szCs w:val="43"/>
          <w:rtl/>
        </w:rPr>
        <w:t>ﻋﲆ</w:t>
      </w:r>
      <w:r>
        <w:rPr>
          <w:b/>
          <w:bCs/>
          <w:spacing w:val="-63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ﺻﻴﺎﻏﺔ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ﺑﻌﺾ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اﻟﻌﺒﺎرات،</w:t>
      </w:r>
      <w:r>
        <w:rPr>
          <w:b/>
          <w:bCs/>
          <w:spacing w:val="-63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وﺗﻜﺜﻴﻒ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اﻟﺘﺮﻛﻴﺰ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ﻋﲆ</w:t>
      </w:r>
      <w:r>
        <w:rPr>
          <w:b/>
          <w:bCs/>
          <w:spacing w:val="-63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اﻟﺒُﻌﺪ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اﻟﺘﻔﺎﻋﻠﻲ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ﻟﻠﻬﻮﻳﺔ</w:t>
      </w:r>
      <w:r>
        <w:rPr>
          <w:b/>
          <w:bCs/>
          <w:spacing w:val="-63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اﻟﺮﻗﻤﻴﺔ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ﻟﺘﺼﺒﺢ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اﻷداة</w:t>
      </w:r>
      <w:r>
        <w:rPr>
          <w:b/>
          <w:bCs/>
          <w:spacing w:val="-63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ﻓﻲ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ﺻﻮرﺗﻬﺎ</w:t>
      </w:r>
      <w:r>
        <w:rPr>
          <w:b/>
          <w:bCs/>
          <w:spacing w:val="-62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اﻟﻨﻬﺎﺋﻴﺔ </w:t>
      </w:r>
      <w:r>
        <w:rPr>
          <w:b/>
          <w:bCs/>
          <w:w w:val="82"/>
          <w:sz w:val="43"/>
          <w:szCs w:val="43"/>
          <w:rtl/>
        </w:rPr>
        <w:t>اﻟﻤﺤﻜّﻤﺔ</w:t>
      </w:r>
      <w:r>
        <w:rPr>
          <w:b/>
          <w:bCs/>
          <w:spacing w:val="-8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ﺟﺎﻫﺰة</w:t>
      </w:r>
      <w:r>
        <w:rPr>
          <w:b/>
          <w:bCs/>
          <w:spacing w:val="-8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ﻟﻠﺘﻄﺒﻴﻖ</w:t>
      </w:r>
      <w:r>
        <w:rPr>
          <w:rFonts w:ascii="Arial Black" w:cs="Arial Black"/>
          <w:w w:val="82"/>
          <w:sz w:val="43"/>
          <w:szCs w:val="43"/>
        </w:rPr>
        <w:t>.</w:t>
      </w:r>
    </w:p>
    <w:p>
      <w:pPr>
        <w:pStyle w:val="BodyText"/>
        <w:rPr>
          <w:sz w:val="43"/>
        </w:rPr>
      </w:pPr>
    </w:p>
    <w:p>
      <w:pPr>
        <w:pStyle w:val="BodyText"/>
        <w:spacing w:before="200"/>
        <w:rPr>
          <w:sz w:val="43"/>
        </w:rPr>
      </w:pPr>
    </w:p>
    <w:p>
      <w:pPr>
        <w:bidi/>
        <w:spacing w:before="0"/>
        <w:ind w:right="3577" w:left="246" w:firstLine="0"/>
        <w:jc w:val="left"/>
        <w:rPr>
          <w:rFonts w:ascii="Arial Black" w:cs="Arial Black"/>
          <w:sz w:val="43"/>
          <w:szCs w:val="43"/>
        </w:rPr>
      </w:pPr>
      <w:r>
        <w:rPr>
          <w:rFonts w:ascii="Arial Black" w:cs="Arial Black"/>
          <w:w w:val="91"/>
          <w:sz w:val="43"/>
          <w:szCs w:val="43"/>
        </w:rPr>
        <w:t>)</w:t>
      </w:r>
      <w:r>
        <w:rPr>
          <w:b/>
          <w:bCs/>
          <w:w w:val="91"/>
          <w:sz w:val="43"/>
          <w:szCs w:val="43"/>
          <w:rtl/>
        </w:rPr>
        <w:t>ﻣﻼﺣﻈﺔ</w:t>
      </w:r>
      <w:r>
        <w:rPr>
          <w:rFonts w:ascii="Arial Black" w:cs="Arial Black"/>
          <w:w w:val="91"/>
          <w:sz w:val="43"/>
          <w:szCs w:val="43"/>
        </w:rPr>
        <w:t>: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ﺗُﺬﻛﺮ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أﺳﻤﺎء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وأﻟﻘﺎب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اﻟﻤﺤﻜﻤﻴﻦ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وﺗﺨﺼﺼﺎﺗﻬﻢ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اﻟﻌﻠﻤﻴﺔ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ﻓﻲ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ﻫﺎﻣﺶ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اﻟﺼﻔﺤﺔ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أو</w:t>
      </w:r>
      <w:r>
        <w:rPr>
          <w:b/>
          <w:bCs/>
          <w:spacing w:val="-106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ﺿﻤﻦ</w:t>
      </w:r>
      <w:r>
        <w:rPr>
          <w:b/>
          <w:bCs/>
          <w:spacing w:val="-107"/>
          <w:w w:val="91"/>
          <w:sz w:val="43"/>
          <w:szCs w:val="43"/>
          <w:rtl/>
        </w:rPr>
        <w:t> </w:t>
      </w:r>
      <w:r>
        <w:rPr>
          <w:b/>
          <w:bCs/>
          <w:w w:val="91"/>
          <w:sz w:val="43"/>
          <w:szCs w:val="43"/>
          <w:rtl/>
        </w:rPr>
        <w:t>اﻟﻤﻼﺣﻖ</w:t>
      </w:r>
      <w:r>
        <w:rPr>
          <w:rFonts w:ascii="Arial Black" w:cs="Arial Black"/>
          <w:w w:val="91"/>
          <w:sz w:val="43"/>
          <w:szCs w:val="43"/>
        </w:rPr>
        <w:t>.</w:t>
      </w:r>
      <w:r>
        <w:rPr>
          <w:rFonts w:ascii="Arial Black" w:cs="Arial Black"/>
          <w:w w:val="91"/>
          <w:sz w:val="43"/>
          <w:szCs w:val="43"/>
        </w:rPr>
        <w:t>(</w:t>
      </w:r>
    </w:p>
    <w:p>
      <w:pPr>
        <w:spacing w:line="599" w:lineRule="exact" w:before="578"/>
        <w:ind w:left="9679" w:right="0" w:firstLine="0"/>
        <w:jc w:val="left"/>
        <w:rPr>
          <w:rFonts w:ascii="Arial Black" w:cs="Arial Black"/>
          <w:sz w:val="43"/>
          <w:szCs w:val="43"/>
        </w:rPr>
      </w:pPr>
      <w:r>
        <w:rPr>
          <w:rFonts w:ascii="Arial Black" w:cs="Arial Black"/>
          <w:sz w:val="43"/>
          <w:szCs w:val="43"/>
        </w:rPr>
        <mc:AlternateContent>
          <mc:Choice Requires="wps">
            <w:drawing>
              <wp:anchor distT="0" distB="0" distL="0" distR="0" allowOverlap="1" layoutInCell="1" locked="0" behindDoc="1" simplePos="0" relativeHeight="486459392">
                <wp:simplePos x="0" y="0"/>
                <wp:positionH relativeFrom="page">
                  <wp:posOffset>10574531</wp:posOffset>
                </wp:positionH>
                <wp:positionV relativeFrom="paragraph">
                  <wp:posOffset>685565</wp:posOffset>
                </wp:positionV>
                <wp:extent cx="37465" cy="27305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3746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7305">
                              <a:moveTo>
                                <a:pt x="37305" y="26858"/>
                              </a:moveTo>
                              <a:lnTo>
                                <a:pt x="0" y="26858"/>
                              </a:lnTo>
                              <a:lnTo>
                                <a:pt x="0" y="0"/>
                              </a:lnTo>
                              <a:lnTo>
                                <a:pt x="37305" y="0"/>
                              </a:lnTo>
                              <a:lnTo>
                                <a:pt x="37305" y="26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2.640259pt;margin-top:53.981503pt;width:2.937402pt;height:2.114832pt;mso-position-horizontal-relative:page;mso-position-vertical-relative:paragraph;z-index:-16857088" id="docshape2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 Black" w:cs="Arial Black"/>
          <w:w w:val="90"/>
          <w:sz w:val="43"/>
          <w:szCs w:val="43"/>
          <w:u w:val="thick"/>
        </w:rPr>
        <w:t>:</w:t>
      </w:r>
      <w:r>
        <w:rPr>
          <w:rFonts w:ascii="Arial Black" w:cs="Arial Black"/>
          <w:w w:val="90"/>
          <w:sz w:val="43"/>
          <w:szCs w:val="43"/>
        </w:rPr>
        <w:t>(</w:t>
      </w:r>
      <w:r>
        <w:rPr>
          <w:rFonts w:ascii="Arial Black" w:cs="Arial Black"/>
          <w:w w:val="90"/>
          <w:sz w:val="43"/>
          <w:szCs w:val="43"/>
          <w:u w:val="thick"/>
        </w:rPr>
        <w:t>Internal</w:t>
      </w:r>
      <w:r>
        <w:rPr>
          <w:rFonts w:ascii="Arial Black" w:cs="Arial Black"/>
          <w:spacing w:val="-3"/>
          <w:w w:val="90"/>
          <w:sz w:val="43"/>
          <w:szCs w:val="43"/>
          <w:u w:val="thick"/>
        </w:rPr>
        <w:t> </w:t>
      </w:r>
      <w:r>
        <w:rPr>
          <w:rFonts w:ascii="Arial Black" w:cs="Arial Black"/>
          <w:w w:val="90"/>
          <w:sz w:val="43"/>
          <w:szCs w:val="43"/>
          <w:u w:val="thick"/>
        </w:rPr>
        <w:t>Consistency</w:t>
      </w:r>
      <w:r>
        <w:rPr>
          <w:rFonts w:ascii="Arial Black" w:cs="Arial Black"/>
          <w:spacing w:val="79"/>
          <w:sz w:val="43"/>
          <w:szCs w:val="43"/>
          <w:u w:val="thick"/>
        </w:rPr>
        <w:t> </w:t>
      </w:r>
      <w:r>
        <w:rPr>
          <w:rFonts w:ascii="Arial Black" w:cs="Arial Black"/>
          <w:w w:val="90"/>
          <w:sz w:val="43"/>
          <w:szCs w:val="43"/>
          <w:u w:val="thick"/>
        </w:rPr>
        <w:t>Validity</w:t>
      </w:r>
      <w:r>
        <w:rPr>
          <w:rFonts w:ascii="Arial Black" w:cs="Arial Black"/>
          <w:w w:val="90"/>
          <w:sz w:val="43"/>
          <w:szCs w:val="43"/>
        </w:rPr>
        <w:t>)</w:t>
      </w:r>
      <w:r>
        <w:rPr>
          <w:rFonts w:ascii="Times New Roman" w:cs="Times New Roman"/>
          <w:spacing w:val="34"/>
          <w:sz w:val="43"/>
          <w:szCs w:val="43"/>
          <w:u w:val="thick"/>
        </w:rPr>
        <w:t> </w:t>
      </w:r>
      <w:r>
        <w:rPr>
          <w:b/>
          <w:bCs/>
          <w:w w:val="90"/>
          <w:sz w:val="43"/>
          <w:szCs w:val="43"/>
          <w:u w:val="thick"/>
          <w:rtl/>
        </w:rPr>
        <w:t>اﻟﺪاﺧﻠﻲ</w:t>
      </w:r>
      <w:r>
        <w:rPr>
          <w:b/>
          <w:bCs/>
          <w:spacing w:val="-120"/>
          <w:w w:val="90"/>
          <w:sz w:val="43"/>
          <w:szCs w:val="43"/>
          <w:u w:val="thick"/>
        </w:rPr>
        <w:t> </w:t>
      </w:r>
      <w:r>
        <w:rPr>
          <w:b/>
          <w:bCs/>
          <w:w w:val="90"/>
          <w:sz w:val="43"/>
          <w:szCs w:val="43"/>
          <w:u w:val="thick"/>
          <w:rtl/>
        </w:rPr>
        <w:t>اﻻﺗﺴﺎق</w:t>
      </w:r>
      <w:r>
        <w:rPr>
          <w:b/>
          <w:bCs/>
          <w:spacing w:val="-119"/>
          <w:w w:val="90"/>
          <w:sz w:val="43"/>
          <w:szCs w:val="43"/>
          <w:u w:val="thick"/>
        </w:rPr>
        <w:t> </w:t>
      </w:r>
      <w:r>
        <w:rPr>
          <w:b/>
          <w:bCs/>
          <w:w w:val="90"/>
          <w:sz w:val="43"/>
          <w:szCs w:val="43"/>
          <w:u w:val="thick"/>
          <w:rtl/>
        </w:rPr>
        <w:t>ﺻﺪق</w:t>
      </w:r>
      <w:r>
        <w:rPr>
          <w:b/>
          <w:bCs/>
          <w:spacing w:val="-105"/>
          <w:w w:val="90"/>
          <w:sz w:val="43"/>
          <w:szCs w:val="43"/>
          <w:u w:val="thick"/>
        </w:rPr>
        <w:t> </w:t>
      </w:r>
      <w:r>
        <w:rPr>
          <w:rFonts w:ascii="Arial Black" w:cs="Arial Black"/>
          <w:spacing w:val="-5"/>
          <w:w w:val="90"/>
          <w:sz w:val="43"/>
          <w:szCs w:val="43"/>
          <w:u w:val="thick"/>
        </w:rPr>
        <w:t>.</w:t>
      </w:r>
      <w:r>
        <w:rPr>
          <w:rFonts w:ascii="Arial Black" w:cs="Arial Black"/>
          <w:spacing w:val="-5"/>
          <w:w w:val="90"/>
          <w:sz w:val="43"/>
          <w:szCs w:val="43"/>
          <w:u w:val="thick"/>
        </w:rPr>
        <w:t>2</w:t>
      </w:r>
      <w:r>
        <w:rPr>
          <w:rFonts w:ascii="Arial Black" w:cs="Arial Black"/>
          <w:spacing w:val="-5"/>
          <w:w w:val="90"/>
          <w:sz w:val="43"/>
          <w:szCs w:val="43"/>
        </w:rPr>
      </w:r>
    </w:p>
    <w:p>
      <w:pPr>
        <w:bidi/>
        <w:spacing w:line="235" w:lineRule="auto" w:before="2"/>
        <w:ind w:right="1376" w:left="981" w:hanging="413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80"/>
            <wp:effectExtent l="0" t="0" r="0" b="0"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ﺗﻢ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ﺗﻄﺒﻴﻖ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أداة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اﻟﺪراﺳﺔ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ﻋﲆ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ﻋﻴﻨﺔ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اﺳﺘﻄﻼﻋﻴﺔ</w:t>
      </w:r>
      <w:r>
        <w:rPr>
          <w:rFonts w:ascii="Arial Black" w:cs="Arial Black"/>
          <w:w w:val="84"/>
          <w:sz w:val="43"/>
          <w:szCs w:val="43"/>
          <w:rtl/>
        </w:rPr>
        <w:t> </w:t>
      </w:r>
      <w:r>
        <w:rPr>
          <w:rFonts w:ascii="Arial Black" w:cs="Arial Black"/>
          <w:w w:val="84"/>
          <w:sz w:val="43"/>
          <w:szCs w:val="43"/>
        </w:rPr>
        <w:t>Sample)</w:t>
      </w:r>
      <w:r>
        <w:rPr>
          <w:rFonts w:ascii="Arial Black" w:cs="Arial Black"/>
          <w:w w:val="84"/>
          <w:sz w:val="43"/>
          <w:szCs w:val="43"/>
          <w:rtl/>
        </w:rPr>
        <w:t> </w:t>
      </w:r>
      <w:r>
        <w:rPr>
          <w:rFonts w:ascii="Arial Black" w:cs="Arial Black"/>
          <w:w w:val="84"/>
          <w:sz w:val="43"/>
          <w:szCs w:val="43"/>
        </w:rPr>
        <w:t>(Pilot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ﺑﻠﻐﺖ</w:t>
      </w:r>
      <w:r>
        <w:rPr>
          <w:rFonts w:ascii="Arial Black" w:cs="Arial Black"/>
          <w:w w:val="84"/>
          <w:sz w:val="43"/>
          <w:szCs w:val="43"/>
          <w:rtl/>
        </w:rPr>
        <w:t> </w:t>
      </w:r>
      <w:r>
        <w:rPr>
          <w:rFonts w:ascii="Arial Black" w:cs="Arial Black"/>
          <w:w w:val="84"/>
          <w:sz w:val="43"/>
          <w:szCs w:val="43"/>
        </w:rPr>
        <w:t>(20)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راﺋﺪ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وراﺋﺪة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أﻋﻤﺎل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ﻣﻦ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ﺧﺎرج</w:t>
      </w:r>
      <w:r>
        <w:rPr>
          <w:b/>
          <w:bCs/>
          <w:spacing w:val="-89"/>
          <w:w w:val="84"/>
          <w:sz w:val="43"/>
          <w:szCs w:val="43"/>
          <w:rtl/>
        </w:rPr>
        <w:t> </w:t>
      </w:r>
      <w:r>
        <w:rPr>
          <w:b/>
          <w:bCs/>
          <w:w w:val="84"/>
          <w:sz w:val="43"/>
          <w:szCs w:val="43"/>
          <w:rtl/>
        </w:rPr>
        <w:t>ﻋﻴﻨﺔ</w:t>
      </w:r>
      <w:r>
        <w:rPr>
          <w:rFonts w:ascii="Times New Roman" w:cs="Times New Roman"/>
          <w:spacing w:val="-1"/>
          <w:position w:val="8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اﻟﺪراﺳﺔ</w:t>
      </w:r>
      <w:r>
        <w:rPr>
          <w:b/>
          <w:bCs/>
          <w:spacing w:val="-59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اﻷﺻﻠﻴﺔ</w:t>
      </w:r>
      <w:r>
        <w:rPr>
          <w:b/>
          <w:bCs/>
          <w:spacing w:val="-59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وﻟﻜﻦ</w:t>
      </w:r>
      <w:r>
        <w:rPr>
          <w:b/>
          <w:bCs/>
          <w:spacing w:val="-59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ﻣﻦ</w:t>
      </w:r>
      <w:r>
        <w:rPr>
          <w:b/>
          <w:bCs/>
          <w:spacing w:val="-59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اﻟﻤﺠﺘﻤﻊ</w:t>
      </w:r>
      <w:r>
        <w:rPr>
          <w:b/>
          <w:bCs/>
          <w:spacing w:val="-59"/>
          <w:w w:val="87"/>
          <w:sz w:val="43"/>
          <w:szCs w:val="43"/>
          <w:rtl/>
        </w:rPr>
        <w:t> </w:t>
      </w:r>
      <w:r>
        <w:rPr>
          <w:b/>
          <w:bCs/>
          <w:w w:val="87"/>
          <w:sz w:val="43"/>
          <w:szCs w:val="43"/>
          <w:rtl/>
        </w:rPr>
        <w:t>ﻧﻔﺴﻪ</w:t>
      </w:r>
      <w:r>
        <w:rPr>
          <w:rFonts w:ascii="Arial Black" w:cs="Arial Black"/>
          <w:w w:val="87"/>
          <w:sz w:val="43"/>
          <w:szCs w:val="43"/>
        </w:rPr>
        <w:t>.</w:t>
      </w:r>
    </w:p>
    <w:p>
      <w:pPr>
        <w:bidi/>
        <w:spacing w:line="235" w:lineRule="auto" w:before="0"/>
        <w:ind w:right="1545" w:left="981" w:hanging="413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79"/>
            <wp:effectExtent l="0" t="0" r="0" b="0"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ﺗﻢ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ﺣﺴﺎب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ﻣﻌﺎﻣﻞ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ارﺗﺒﺎط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ﺑﻴﺮﺳﻮن</w:t>
      </w:r>
      <w:r>
        <w:rPr>
          <w:rFonts w:ascii="Arial Black" w:cs="Arial Black"/>
          <w:w w:val="89"/>
          <w:sz w:val="43"/>
          <w:szCs w:val="43"/>
          <w:rtl/>
        </w:rPr>
        <w:t> </w:t>
      </w:r>
      <w:r>
        <w:rPr>
          <w:rFonts w:ascii="Arial Black" w:cs="Arial Black"/>
          <w:w w:val="89"/>
          <w:sz w:val="43"/>
          <w:szCs w:val="43"/>
        </w:rPr>
        <w:t>Coefficient)</w:t>
      </w:r>
      <w:r>
        <w:rPr>
          <w:rFonts w:ascii="Arial Black" w:cs="Arial Black"/>
          <w:w w:val="89"/>
          <w:sz w:val="43"/>
          <w:szCs w:val="43"/>
          <w:rtl/>
        </w:rPr>
        <w:t> </w:t>
      </w:r>
      <w:r>
        <w:rPr>
          <w:rFonts w:ascii="Arial Black" w:cs="Arial Black"/>
          <w:w w:val="89"/>
          <w:sz w:val="43"/>
          <w:szCs w:val="43"/>
        </w:rPr>
        <w:t>Correlation</w:t>
      </w:r>
      <w:r>
        <w:rPr>
          <w:rFonts w:ascii="Arial Black" w:cs="Arial Black"/>
          <w:w w:val="89"/>
          <w:sz w:val="43"/>
          <w:szCs w:val="43"/>
          <w:rtl/>
        </w:rPr>
        <w:t> </w:t>
      </w:r>
      <w:r>
        <w:rPr>
          <w:rFonts w:ascii="Arial Black" w:cs="Arial Black"/>
          <w:w w:val="89"/>
          <w:sz w:val="43"/>
          <w:szCs w:val="43"/>
        </w:rPr>
        <w:t>(Pearson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ﺑﻴﻦ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درﺟﺔ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ﻛﻞ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ﻋﺒﺎرة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ﻣﻦ</w:t>
      </w:r>
      <w:r>
        <w:rPr>
          <w:b/>
          <w:bCs/>
          <w:spacing w:val="-100"/>
          <w:w w:val="89"/>
          <w:sz w:val="43"/>
          <w:szCs w:val="43"/>
          <w:rtl/>
        </w:rPr>
        <w:t> </w:t>
      </w:r>
      <w:r>
        <w:rPr>
          <w:b/>
          <w:bCs/>
          <w:w w:val="89"/>
          <w:sz w:val="43"/>
          <w:szCs w:val="43"/>
          <w:rtl/>
        </w:rPr>
        <w:t>ﻋﺒﺎرات</w:t>
      </w:r>
      <w:r>
        <w:rPr>
          <w:rFonts w:ascii="Times New Roman" w:cs="Times New Roman"/>
          <w:spacing w:val="-1"/>
          <w:position w:val="8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اﻻﺳﺘﺒﻴﺎن</w:t>
      </w:r>
      <w:r>
        <w:rPr>
          <w:b/>
          <w:bCs/>
          <w:spacing w:val="-44"/>
          <w:w w:val="77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واﻟﺪرﺟﺔ</w:t>
      </w:r>
      <w:r>
        <w:rPr>
          <w:b/>
          <w:bCs/>
          <w:spacing w:val="-44"/>
          <w:w w:val="77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اﻟﻜﻠﻴﺔ</w:t>
      </w:r>
      <w:r>
        <w:rPr>
          <w:b/>
          <w:bCs/>
          <w:spacing w:val="-44"/>
          <w:w w:val="77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ﻟﻠﻤﺤﻮر</w:t>
      </w:r>
      <w:r>
        <w:rPr>
          <w:b/>
          <w:bCs/>
          <w:spacing w:val="-44"/>
          <w:w w:val="77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اﻟﺬي</w:t>
      </w:r>
      <w:r>
        <w:rPr>
          <w:b/>
          <w:bCs/>
          <w:spacing w:val="-44"/>
          <w:w w:val="77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ﺗﻨﺘﻤﻲ</w:t>
      </w:r>
      <w:r>
        <w:rPr>
          <w:b/>
          <w:bCs/>
          <w:spacing w:val="-44"/>
          <w:w w:val="77"/>
          <w:sz w:val="43"/>
          <w:szCs w:val="43"/>
          <w:rtl/>
        </w:rPr>
        <w:t> </w:t>
      </w:r>
      <w:r>
        <w:rPr>
          <w:b/>
          <w:bCs/>
          <w:w w:val="77"/>
          <w:sz w:val="43"/>
          <w:szCs w:val="43"/>
          <w:rtl/>
        </w:rPr>
        <w:t>إﻟﻴﻪ</w:t>
      </w:r>
      <w:r>
        <w:rPr>
          <w:rFonts w:ascii="Arial Black" w:cs="Arial Black"/>
          <w:w w:val="77"/>
          <w:sz w:val="43"/>
          <w:szCs w:val="43"/>
        </w:rPr>
        <w:t>.</w:t>
      </w:r>
    </w:p>
    <w:p>
      <w:pPr>
        <w:bidi/>
        <w:spacing w:line="235" w:lineRule="auto" w:before="0"/>
        <w:ind w:right="931" w:left="981" w:hanging="413"/>
        <w:jc w:val="left"/>
        <w:rPr>
          <w:rFonts w:ascii="Arial Black" w:hAnsi="Arial Black" w:cs="Arial Black"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79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pacing w:val="-12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أﻇﻬﺮت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اﻟﻨﺘﺎﺋﺞ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اﻹﺣﺼﺎﺋﻴﺔ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أن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ﺟﻤﻴﻊ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ﻣﻌﻠﻤﺎت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اﻻرﺗﺒﺎط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ﺟﺎءت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ﻣﻮﺟﺒﺔ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وداﻟﺔ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إﺣﺼﺎﺋﻴﺎً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ﻋﻨﺪ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ﻣﺴﺘﻮى</w:t>
      </w:r>
      <w:r>
        <w:rPr>
          <w:b/>
          <w:bCs/>
          <w:spacing w:val="-81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دﻻﻟﺔ</w:t>
      </w:r>
      <w:r>
        <w:rPr>
          <w:rFonts w:ascii="Arial Black" w:hAnsi="Arial Black" w:cs="Arial Black"/>
          <w:w w:val="85"/>
          <w:sz w:val="43"/>
          <w:szCs w:val="43"/>
          <w:rtl/>
        </w:rPr>
        <w:t> </w:t>
      </w:r>
      <w:r>
        <w:rPr>
          <w:rFonts w:ascii="Arial Black" w:hAnsi="Arial Black" w:cs="Arial Black"/>
          <w:w w:val="85"/>
          <w:sz w:val="43"/>
          <w:szCs w:val="43"/>
        </w:rPr>
        <w:t>(α≤0.05)</w:t>
      </w:r>
      <w:r>
        <w:rPr>
          <w:rFonts w:ascii="Times New Roman" w:hAnsi="Times New Roman" w:cs="Times New Roman"/>
          <w:spacing w:val="-1"/>
          <w:position w:val="8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و</w:t>
      </w:r>
      <w:r>
        <w:rPr>
          <w:rFonts w:ascii="Arial Black" w:hAnsi="Arial Black" w:cs="Arial Black"/>
          <w:w w:val="81"/>
          <w:sz w:val="43"/>
          <w:szCs w:val="43"/>
        </w:rPr>
        <w:t>(α≤0.01)</w:t>
      </w:r>
      <w:r>
        <w:rPr>
          <w:b/>
          <w:bCs/>
          <w:w w:val="81"/>
          <w:sz w:val="43"/>
          <w:szCs w:val="43"/>
          <w:rtl/>
        </w:rPr>
        <w:t>،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ﻣﻤﺎ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ﻳﺆﻛﺪ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اﻟﺘﻤﺎﺳﻚ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اﻟﺒﻨﺎﺋﻲ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واﻻﺗﺴﺎق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اﻟﺪاﺧﻠﻲ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اﻟﻌﺎﻟﻲ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ﻟﺠﻤﻴﻊ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ﻣﺤﺎور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وﻋﺒﺎرات</w:t>
      </w:r>
      <w:r>
        <w:rPr>
          <w:b/>
          <w:bCs/>
          <w:spacing w:val="-67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اﻻﺳﺘﺒﻴﺎن</w:t>
      </w:r>
      <w:r>
        <w:rPr>
          <w:rFonts w:ascii="Arial Black" w:hAnsi="Arial Black" w:cs="Arial Black"/>
          <w:w w:val="81"/>
          <w:sz w:val="43"/>
          <w:szCs w:val="43"/>
        </w:rPr>
        <w:t>.</w:t>
      </w:r>
    </w:p>
    <w:p>
      <w:pPr>
        <w:pStyle w:val="BodyText"/>
        <w:spacing w:before="83"/>
        <w:rPr>
          <w:sz w:val="43"/>
        </w:rPr>
      </w:pPr>
    </w:p>
    <w:p>
      <w:pPr>
        <w:bidi/>
        <w:spacing w:before="0"/>
        <w:ind w:right="14401" w:left="246" w:firstLine="0"/>
        <w:jc w:val="left"/>
        <w:rPr>
          <w:rFonts w:ascii="Arial Black" w:cs="Arial Black"/>
          <w:sz w:val="43"/>
          <w:szCs w:val="43"/>
        </w:rPr>
      </w:pPr>
      <w:r>
        <w:rPr>
          <w:rFonts w:ascii="Arial Black" w:cs="Arial Black"/>
          <w:sz w:val="43"/>
          <w:szCs w:val="43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9396074</wp:posOffset>
                </wp:positionH>
                <wp:positionV relativeFrom="paragraph">
                  <wp:posOffset>318798</wp:posOffset>
                </wp:positionV>
                <wp:extent cx="8890" cy="27305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8890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90" h="27305">
                              <a:moveTo>
                                <a:pt x="8647" y="26858"/>
                              </a:moveTo>
                              <a:lnTo>
                                <a:pt x="0" y="26858"/>
                              </a:lnTo>
                              <a:lnTo>
                                <a:pt x="0" y="0"/>
                              </a:lnTo>
                              <a:lnTo>
                                <a:pt x="8647" y="0"/>
                              </a:lnTo>
                              <a:lnTo>
                                <a:pt x="8647" y="26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39.848389pt;margin-top:25.102268pt;width:.680944pt;height:2.114832pt;mso-position-horizontal-relative:page;mso-position-vertical-relative:paragraph;z-index:15737856" id="docshape2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 Black" w:cs="Arial Black"/>
          <w:sz w:val="43"/>
          <w:szCs w:val="43"/>
        </w:rPr>
        <mc:AlternateContent>
          <mc:Choice Requires="wps">
            <w:drawing>
              <wp:anchor distT="0" distB="0" distL="0" distR="0" allowOverlap="1" layoutInCell="1" locked="0" behindDoc="1" simplePos="0" relativeHeight="486460416">
                <wp:simplePos x="0" y="0"/>
                <wp:positionH relativeFrom="page">
                  <wp:posOffset>10828777</wp:posOffset>
                </wp:positionH>
                <wp:positionV relativeFrom="paragraph">
                  <wp:posOffset>318799</wp:posOffset>
                </wp:positionV>
                <wp:extent cx="37465" cy="27305"/>
                <wp:effectExtent l="0" t="0" r="0" b="0"/>
                <wp:wrapNone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3746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7305">
                              <a:moveTo>
                                <a:pt x="37233" y="26858"/>
                              </a:moveTo>
                              <a:lnTo>
                                <a:pt x="0" y="26858"/>
                              </a:lnTo>
                              <a:lnTo>
                                <a:pt x="0" y="0"/>
                              </a:lnTo>
                              <a:lnTo>
                                <a:pt x="37233" y="0"/>
                              </a:lnTo>
                              <a:lnTo>
                                <a:pt x="37233" y="26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2.659668pt;margin-top:25.102289pt;width:2.931796pt;height:2.114832pt;mso-position-horizontal-relative:page;mso-position-vertical-relative:paragraph;z-index:-16856064" id="docshape2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bCs/>
          <w:w w:val="75"/>
          <w:sz w:val="43"/>
          <w:szCs w:val="43"/>
          <w:u w:val="thick"/>
          <w:rtl/>
        </w:rPr>
        <w:t>ﺛﺎﻧﻴﺎً</w:t>
      </w:r>
      <w:r>
        <w:rPr>
          <w:rFonts w:ascii="Arial Black" w:cs="Arial Black"/>
          <w:w w:val="75"/>
          <w:sz w:val="43"/>
          <w:szCs w:val="43"/>
          <w:u w:val="thick"/>
        </w:rPr>
        <w:t>:</w:t>
      </w:r>
      <w:r>
        <w:rPr>
          <w:b/>
          <w:bCs/>
          <w:spacing w:val="-46"/>
          <w:w w:val="75"/>
          <w:sz w:val="43"/>
          <w:szCs w:val="43"/>
          <w:u w:val="thick"/>
          <w:rtl/>
        </w:rPr>
        <w:t> </w:t>
      </w:r>
      <w:r>
        <w:rPr>
          <w:b/>
          <w:bCs/>
          <w:w w:val="75"/>
          <w:sz w:val="43"/>
          <w:szCs w:val="43"/>
          <w:u w:val="thick"/>
          <w:rtl/>
        </w:rPr>
        <w:t>ﺛﺒﺎت</w:t>
      </w:r>
      <w:r>
        <w:rPr>
          <w:b/>
          <w:bCs/>
          <w:spacing w:val="-46"/>
          <w:w w:val="75"/>
          <w:sz w:val="43"/>
          <w:szCs w:val="43"/>
          <w:u w:val="thick"/>
          <w:rtl/>
        </w:rPr>
        <w:t> </w:t>
      </w:r>
      <w:r>
        <w:rPr>
          <w:b/>
          <w:bCs/>
          <w:w w:val="75"/>
          <w:sz w:val="43"/>
          <w:szCs w:val="43"/>
          <w:u w:val="thick"/>
          <w:rtl/>
        </w:rPr>
        <w:t>أداة</w:t>
      </w:r>
      <w:r>
        <w:rPr>
          <w:b/>
          <w:bCs/>
          <w:spacing w:val="-46"/>
          <w:w w:val="75"/>
          <w:sz w:val="43"/>
          <w:szCs w:val="43"/>
          <w:u w:val="thick"/>
          <w:rtl/>
        </w:rPr>
        <w:t> </w:t>
      </w:r>
      <w:r>
        <w:rPr>
          <w:b/>
          <w:bCs/>
          <w:w w:val="75"/>
          <w:sz w:val="43"/>
          <w:szCs w:val="43"/>
          <w:u w:val="thick"/>
          <w:rtl/>
        </w:rPr>
        <w:t>اﻟﺪراﺳﺔ</w:t>
      </w:r>
      <w:r>
        <w:rPr>
          <w:b/>
          <w:bCs/>
          <w:spacing w:val="79"/>
          <w:sz w:val="43"/>
          <w:szCs w:val="43"/>
          <w:u w:val="thick"/>
          <w:rtl/>
        </w:rPr>
        <w:t> </w:t>
      </w:r>
      <w:r>
        <w:rPr>
          <w:rFonts w:ascii="Arial Black" w:cs="Arial Black"/>
          <w:w w:val="75"/>
          <w:sz w:val="43"/>
          <w:szCs w:val="43"/>
        </w:rPr>
        <w:t>(</w:t>
      </w:r>
      <w:r>
        <w:rPr>
          <w:rFonts w:ascii="Arial Black" w:cs="Arial Black"/>
          <w:w w:val="75"/>
          <w:sz w:val="43"/>
          <w:szCs w:val="43"/>
          <w:u w:val="thick"/>
        </w:rPr>
        <w:t>Reliability</w:t>
      </w:r>
      <w:r>
        <w:rPr>
          <w:rFonts w:ascii="Arial Black" w:cs="Arial Black"/>
          <w:w w:val="75"/>
          <w:sz w:val="43"/>
          <w:szCs w:val="43"/>
        </w:rPr>
        <w:t>)</w:t>
      </w:r>
    </w:p>
    <w:p>
      <w:pPr>
        <w:pStyle w:val="BodyText"/>
        <w:spacing w:before="91"/>
        <w:rPr>
          <w:sz w:val="43"/>
        </w:rPr>
      </w:pPr>
    </w:p>
    <w:p>
      <w:pPr>
        <w:bidi/>
        <w:spacing w:line="599" w:lineRule="exact" w:before="0"/>
        <w:ind w:right="0" w:left="568" w:firstLine="0"/>
        <w:jc w:val="left"/>
        <w:rPr>
          <w:b/>
          <w:bCs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79"/>
            <wp:effectExtent l="0" t="0" r="0" b="0"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pacing w:val="40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ﺗﻢ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اﺳﺘﺨﺪام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ﻣﻌﺎﻣﻞ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أﻟﻔﺎ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ﻛﺮوﻧﺒﺎخ</w:t>
      </w:r>
      <w:r>
        <w:rPr>
          <w:rFonts w:ascii="Arial Black" w:cs="Arial Black"/>
          <w:w w:val="83"/>
          <w:sz w:val="43"/>
          <w:szCs w:val="43"/>
          <w:rtl/>
        </w:rPr>
        <w:t> </w:t>
      </w:r>
      <w:r>
        <w:rPr>
          <w:rFonts w:ascii="Arial Black" w:cs="Arial Black"/>
          <w:w w:val="83"/>
          <w:sz w:val="43"/>
          <w:szCs w:val="43"/>
        </w:rPr>
        <w:t>Alpha)</w:t>
      </w:r>
      <w:r>
        <w:rPr>
          <w:rFonts w:ascii="Arial Black" w:cs="Arial Black"/>
          <w:w w:val="83"/>
          <w:sz w:val="43"/>
          <w:szCs w:val="43"/>
          <w:rtl/>
        </w:rPr>
        <w:t> </w:t>
      </w:r>
      <w:r>
        <w:rPr>
          <w:rFonts w:ascii="Arial Black" w:cs="Arial Black"/>
          <w:w w:val="83"/>
          <w:sz w:val="43"/>
          <w:szCs w:val="43"/>
        </w:rPr>
        <w:t>(Cronbach's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ﻟﻘﻴﺎس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درﺟﺔ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ﺛﺒﺎت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اﻷداة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ﻟﻜﻞ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ﻣﺤﻮر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ﻣﻦ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اﻟﻤﺤﺎور،</w:t>
      </w:r>
      <w:r>
        <w:rPr>
          <w:b/>
          <w:bCs/>
          <w:spacing w:val="-83"/>
          <w:w w:val="83"/>
          <w:sz w:val="43"/>
          <w:szCs w:val="43"/>
          <w:rtl/>
        </w:rPr>
        <w:t> </w:t>
      </w:r>
      <w:r>
        <w:rPr>
          <w:b/>
          <w:bCs/>
          <w:w w:val="83"/>
          <w:sz w:val="43"/>
          <w:szCs w:val="43"/>
          <w:rtl/>
        </w:rPr>
        <w:t>وﻟﻸدا</w:t>
      </w:r>
      <w:r>
        <w:rPr>
          <w:b/>
          <w:bCs/>
          <w:w w:val="83"/>
          <w:sz w:val="43"/>
          <w:szCs w:val="43"/>
          <w:rtl/>
        </w:rPr>
        <w:t>ة</w:t>
      </w:r>
    </w:p>
    <w:p>
      <w:pPr>
        <w:bidi/>
        <w:spacing w:line="592" w:lineRule="exact" w:before="0"/>
        <w:ind w:right="614" w:left="981" w:firstLine="0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w w:val="94"/>
          <w:sz w:val="43"/>
          <w:szCs w:val="43"/>
          <w:rtl/>
        </w:rPr>
        <w:t>ﻛﻜﻞ</w:t>
      </w:r>
      <w:r>
        <w:rPr>
          <w:rFonts w:ascii="Arial Black" w:cs="Arial Black"/>
          <w:w w:val="94"/>
          <w:sz w:val="43"/>
          <w:szCs w:val="43"/>
        </w:rPr>
        <w:t>.</w:t>
      </w:r>
    </w:p>
    <w:p>
      <w:pPr>
        <w:bidi/>
        <w:spacing w:line="235" w:lineRule="auto" w:before="2"/>
        <w:ind w:right="763" w:left="981" w:hanging="413"/>
        <w:jc w:val="left"/>
        <w:rPr>
          <w:rFonts w:ascii="Arial Black" w:hAnsi="Arial Black" w:cs="Arial Black"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79"/>
            <wp:effectExtent l="0" t="0" r="0" b="0"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أﻇﻬﺮت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ﻧﺘﺎﺋﺞ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اﻟﻤﻌﺎﻟﺠﺔ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اﻹﺣﺼﺎﺋﻴﺔ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ﻋﺒﺮ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ﺑﺮﻧﺎﻣﺞ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اﻟﺘﺤﻠﻴﻞ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اﻹﺣﺼﺎﺋﻲ</w:t>
      </w:r>
      <w:r>
        <w:rPr>
          <w:rFonts w:ascii="Arial Black" w:hAnsi="Arial Black" w:cs="Arial Black"/>
          <w:w w:val="81"/>
          <w:sz w:val="43"/>
          <w:szCs w:val="43"/>
          <w:rtl/>
        </w:rPr>
        <w:t> </w:t>
      </w:r>
      <w:r>
        <w:rPr>
          <w:rFonts w:ascii="Arial Black" w:hAnsi="Arial Black" w:cs="Arial Black"/>
          <w:w w:val="81"/>
          <w:sz w:val="43"/>
          <w:szCs w:val="43"/>
        </w:rPr>
        <w:t>v28)</w:t>
      </w:r>
      <w:r>
        <w:rPr>
          <w:rFonts w:ascii="Arial Black" w:hAnsi="Arial Black" w:cs="Arial Black"/>
          <w:w w:val="81"/>
          <w:sz w:val="43"/>
          <w:szCs w:val="43"/>
          <w:rtl/>
        </w:rPr>
        <w:t> </w:t>
      </w:r>
      <w:r>
        <w:rPr>
          <w:rFonts w:ascii="Arial Black" w:hAnsi="Arial Black" w:cs="Arial Black"/>
          <w:w w:val="81"/>
          <w:sz w:val="43"/>
          <w:szCs w:val="43"/>
        </w:rPr>
        <w:t>(SPSS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أن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ﻣﻌﺎﻣﻞ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اﻟﺜﺒﺎت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اﻟﻌﺎم</w:t>
      </w:r>
      <w:r>
        <w:rPr>
          <w:b/>
          <w:bCs/>
          <w:spacing w:val="-80"/>
          <w:w w:val="81"/>
          <w:sz w:val="43"/>
          <w:szCs w:val="43"/>
          <w:rtl/>
        </w:rPr>
        <w:t> </w:t>
      </w:r>
      <w:r>
        <w:rPr>
          <w:b/>
          <w:bCs/>
          <w:w w:val="81"/>
          <w:sz w:val="43"/>
          <w:szCs w:val="43"/>
          <w:rtl/>
        </w:rPr>
        <w:t>ﻟﻼﺳﺘﺒﻴﺎن</w:t>
      </w:r>
      <w:r>
        <w:rPr>
          <w:rFonts w:ascii="Times New Roman" w:hAnsi="Times New Roman" w:cs="Times New Roman"/>
          <w:spacing w:val="-1"/>
          <w:position w:val="8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ﺑﻠﻎ</w:t>
      </w:r>
      <w:r>
        <w:rPr>
          <w:b/>
          <w:bCs/>
          <w:spacing w:val="-52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ﻗﻴﻤﺔ</w:t>
      </w:r>
      <w:r>
        <w:rPr>
          <w:b/>
          <w:bCs/>
          <w:spacing w:val="-52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ﻣﺮﺗﻔﻌﺔ</w:t>
      </w:r>
      <w:r>
        <w:rPr>
          <w:b/>
          <w:bCs/>
          <w:spacing w:val="-52"/>
          <w:w w:val="85"/>
          <w:sz w:val="43"/>
          <w:szCs w:val="43"/>
          <w:rtl/>
        </w:rPr>
        <w:t> </w:t>
      </w:r>
      <w:r>
        <w:rPr>
          <w:b/>
          <w:bCs/>
          <w:w w:val="85"/>
          <w:sz w:val="43"/>
          <w:szCs w:val="43"/>
          <w:rtl/>
        </w:rPr>
        <w:t>ﺑﻠﻐﺖ</w:t>
      </w:r>
      <w:r>
        <w:rPr>
          <w:rFonts w:ascii="Arial Black" w:hAnsi="Arial Black" w:cs="Arial Black"/>
          <w:w w:val="85"/>
          <w:sz w:val="43"/>
          <w:szCs w:val="43"/>
          <w:rtl/>
        </w:rPr>
        <w:t> </w:t>
      </w:r>
      <w:r>
        <w:rPr>
          <w:rFonts w:ascii="Arial Black" w:hAnsi="Arial Black" w:cs="Arial Black"/>
          <w:w w:val="85"/>
          <w:sz w:val="43"/>
          <w:szCs w:val="43"/>
        </w:rPr>
        <w:t>.(α=0.91</w:t>
      </w:r>
      <w:r>
        <w:rPr>
          <w:rFonts w:ascii="Arial Black" w:hAnsi="Arial Black" w:cs="Arial Black"/>
          <w:w w:val="85"/>
          <w:sz w:val="43"/>
          <w:szCs w:val="43"/>
        </w:rPr>
        <w:t>)</w:t>
      </w:r>
    </w:p>
    <w:p>
      <w:pPr>
        <w:bidi/>
        <w:spacing w:line="593" w:lineRule="exact" w:before="0"/>
        <w:ind w:right="614" w:left="568" w:firstLine="0"/>
        <w:jc w:val="left"/>
        <w:rPr>
          <w:b/>
          <w:bCs/>
          <w:sz w:val="43"/>
          <w:szCs w:val="43"/>
        </w:rPr>
      </w:pPr>
      <w:r>
        <w:rPr>
          <w:b/>
          <w:bCs/>
          <w:spacing w:val="-1"/>
          <w:position w:val="8"/>
          <w:sz w:val="43"/>
          <w:szCs w:val="43"/>
          <w:rtl/>
        </w:rPr>
        <w:drawing>
          <wp:inline distT="0" distB="0" distL="0" distR="0">
            <wp:extent cx="98481" cy="98479"/>
            <wp:effectExtent l="0" t="0" r="0" b="0"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1" cy="9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"/>
          <w:position w:val="8"/>
          <w:sz w:val="43"/>
          <w:szCs w:val="43"/>
          <w:rtl/>
        </w:rPr>
      </w:r>
      <w:r>
        <w:rPr>
          <w:b/>
          <w:bCs/>
          <w:spacing w:val="-13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ﺗﺸﻴﺮ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ﻫﺬه</w:t>
      </w:r>
      <w:r>
        <w:rPr>
          <w:b/>
          <w:bCs/>
          <w:spacing w:val="-77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اﻟﻘﻴﻤﺔ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اﻟﻤﺮﺗﻔﻌﺔ</w:t>
      </w:r>
      <w:r>
        <w:rPr>
          <w:rFonts w:ascii="Arial Black" w:cs="Arial Black"/>
          <w:spacing w:val="-18"/>
          <w:sz w:val="43"/>
          <w:szCs w:val="43"/>
          <w:rtl/>
        </w:rPr>
        <w:t> </w:t>
      </w:r>
      <w:r>
        <w:rPr>
          <w:rFonts w:ascii="Arial Black" w:cs="Arial Black"/>
          <w:w w:val="79"/>
          <w:sz w:val="43"/>
          <w:szCs w:val="43"/>
        </w:rPr>
        <w:t>)</w:t>
      </w:r>
      <w:r>
        <w:rPr>
          <w:b/>
          <w:bCs/>
          <w:w w:val="79"/>
          <w:sz w:val="43"/>
          <w:szCs w:val="43"/>
          <w:rtl/>
        </w:rPr>
        <w:t>اﻟﺘﻲ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ﺗﺘﺠﺎوز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اﻟﺤﺪ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اﻷدﻧﻰ</w:t>
      </w:r>
      <w:r>
        <w:rPr>
          <w:b/>
          <w:bCs/>
          <w:spacing w:val="-77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اﻟﻤﻘﺒﻮل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ﻋﻠﻤﻴﺎً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وﻫﻮ</w:t>
      </w:r>
      <w:r>
        <w:rPr>
          <w:rFonts w:ascii="Arial Black" w:cs="Arial Black"/>
          <w:spacing w:val="-17"/>
          <w:sz w:val="43"/>
          <w:szCs w:val="43"/>
          <w:rtl/>
        </w:rPr>
        <w:t> </w:t>
      </w:r>
      <w:r>
        <w:rPr>
          <w:rFonts w:ascii="Arial Black" w:cs="Arial Black"/>
          <w:w w:val="79"/>
          <w:sz w:val="43"/>
          <w:szCs w:val="43"/>
        </w:rPr>
        <w:t>(0.70</w:t>
      </w:r>
      <w:r>
        <w:rPr>
          <w:b/>
          <w:bCs/>
          <w:spacing w:val="-77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إﱃ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ﺗﻤﺘﻊ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أداة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اﻟﺪراﺳﺔ</w:t>
      </w:r>
      <w:r>
        <w:rPr>
          <w:b/>
          <w:bCs/>
          <w:spacing w:val="-78"/>
          <w:w w:val="79"/>
          <w:sz w:val="43"/>
          <w:szCs w:val="43"/>
          <w:rtl/>
        </w:rPr>
        <w:t> </w:t>
      </w:r>
      <w:r>
        <w:rPr>
          <w:b/>
          <w:bCs/>
          <w:w w:val="79"/>
          <w:sz w:val="43"/>
          <w:szCs w:val="43"/>
          <w:rtl/>
        </w:rPr>
        <w:t>ﺑﺪرﺟ</w:t>
      </w:r>
      <w:r>
        <w:rPr>
          <w:b/>
          <w:bCs/>
          <w:w w:val="79"/>
          <w:sz w:val="43"/>
          <w:szCs w:val="43"/>
          <w:rtl/>
        </w:rPr>
        <w:t>ﺔ</w:t>
      </w:r>
    </w:p>
    <w:p>
      <w:pPr>
        <w:bidi/>
        <w:spacing w:line="235" w:lineRule="auto" w:before="109"/>
        <w:ind w:right="1127" w:left="981" w:hanging="1"/>
        <w:jc w:val="left"/>
        <w:rPr>
          <w:rFonts w:ascii="Arial Black" w:cs="Arial Black"/>
          <w:sz w:val="43"/>
          <w:szCs w:val="43"/>
        </w:rPr>
      </w:pPr>
      <w:r>
        <w:rPr>
          <w:b/>
          <w:bCs/>
          <w:w w:val="82"/>
          <w:sz w:val="43"/>
          <w:szCs w:val="43"/>
          <w:rtl/>
        </w:rPr>
        <w:t>اﺳﺘﻘﺮار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وﺛﺒﺎت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ﻋﺎﻟﻴﺔ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ﺟﺪاً،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ﻣﻤﺎ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ﻳﻤﻨﺢ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اﻟﺒﺎﺣﺚ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ﺛﻘﺔ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ﻛﺎﻣﻠﺔ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ﻓﻲ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ﺻﻼﺣﻴﺔ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اﻷداة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ﻟﻼﺳﺘﺨﺪام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اﻟﻤﻴﺪاﻧﻲ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واﻻﻋﺘﻤﺎد</w:t>
      </w:r>
      <w:r>
        <w:rPr>
          <w:b/>
          <w:bCs/>
          <w:spacing w:val="-76"/>
          <w:w w:val="82"/>
          <w:sz w:val="43"/>
          <w:szCs w:val="43"/>
          <w:rtl/>
        </w:rPr>
        <w:t> </w:t>
      </w:r>
      <w:r>
        <w:rPr>
          <w:b/>
          <w:bCs/>
          <w:w w:val="82"/>
          <w:sz w:val="43"/>
          <w:szCs w:val="43"/>
          <w:rtl/>
        </w:rPr>
        <w:t>ﻋﲆ </w:t>
      </w:r>
      <w:r>
        <w:rPr>
          <w:b/>
          <w:bCs/>
          <w:w w:val="78"/>
          <w:sz w:val="43"/>
          <w:szCs w:val="43"/>
          <w:rtl/>
        </w:rPr>
        <w:t>ﻧﺘﺎﺋﺠﻬﺎ</w:t>
      </w:r>
      <w:r>
        <w:rPr>
          <w:b/>
          <w:bCs/>
          <w:spacing w:val="-33"/>
          <w:w w:val="78"/>
          <w:sz w:val="43"/>
          <w:szCs w:val="43"/>
          <w:rtl/>
        </w:rPr>
        <w:t> </w:t>
      </w:r>
      <w:r>
        <w:rPr>
          <w:b/>
          <w:bCs/>
          <w:w w:val="78"/>
          <w:sz w:val="43"/>
          <w:szCs w:val="43"/>
          <w:rtl/>
        </w:rPr>
        <w:t>ﻓﻲ</w:t>
      </w:r>
      <w:r>
        <w:rPr>
          <w:b/>
          <w:bCs/>
          <w:spacing w:val="-33"/>
          <w:w w:val="78"/>
          <w:sz w:val="43"/>
          <w:szCs w:val="43"/>
          <w:rtl/>
        </w:rPr>
        <w:t> </w:t>
      </w:r>
      <w:r>
        <w:rPr>
          <w:b/>
          <w:bCs/>
          <w:w w:val="78"/>
          <w:sz w:val="43"/>
          <w:szCs w:val="43"/>
          <w:rtl/>
        </w:rPr>
        <w:t>اﻟﺘﺤﻠﻴﻞ</w:t>
      </w:r>
      <w:r>
        <w:rPr>
          <w:b/>
          <w:bCs/>
          <w:spacing w:val="-33"/>
          <w:w w:val="78"/>
          <w:sz w:val="43"/>
          <w:szCs w:val="43"/>
          <w:rtl/>
        </w:rPr>
        <w:t> </w:t>
      </w:r>
      <w:r>
        <w:rPr>
          <w:b/>
          <w:bCs/>
          <w:w w:val="78"/>
          <w:sz w:val="43"/>
          <w:szCs w:val="43"/>
          <w:rtl/>
        </w:rPr>
        <w:t>واﻟﺘﻔﺴﻴﺮ</w:t>
      </w:r>
      <w:r>
        <w:rPr>
          <w:b/>
          <w:bCs/>
          <w:spacing w:val="-33"/>
          <w:w w:val="78"/>
          <w:sz w:val="43"/>
          <w:szCs w:val="43"/>
          <w:rtl/>
        </w:rPr>
        <w:t> </w:t>
      </w:r>
      <w:r>
        <w:rPr>
          <w:b/>
          <w:bCs/>
          <w:w w:val="78"/>
          <w:sz w:val="43"/>
          <w:szCs w:val="43"/>
          <w:rtl/>
        </w:rPr>
        <w:t>اﻟﻌﻠﻤﻲ</w:t>
      </w:r>
      <w:r>
        <w:rPr>
          <w:rFonts w:ascii="Arial Black" w:cs="Arial Black"/>
          <w:w w:val="78"/>
          <w:sz w:val="43"/>
          <w:szCs w:val="43"/>
        </w:rPr>
        <w:t>.</w:t>
      </w:r>
    </w:p>
    <w:p>
      <w:pPr>
        <w:spacing w:after="0" w:line="235" w:lineRule="auto"/>
        <w:jc w:val="left"/>
        <w:rPr>
          <w:rFonts w:ascii="Arial Black" w:cs="Arial Black"/>
          <w:sz w:val="43"/>
          <w:szCs w:val="43"/>
        </w:rPr>
        <w:sectPr>
          <w:pgSz w:w="22390" w:h="31660"/>
          <w:pgMar w:header="706" w:footer="2090" w:top="3180" w:bottom="2280" w:left="566" w:right="566"/>
        </w:sect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spacing w:before="119"/>
        <w:rPr>
          <w:sz w:val="47"/>
        </w:rPr>
      </w:pPr>
    </w:p>
    <w:p>
      <w:pPr>
        <w:bidi/>
        <w:spacing w:line="656" w:lineRule="exact" w:before="0"/>
        <w:ind w:right="614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76"/>
          <w:sz w:val="47"/>
          <w:szCs w:val="47"/>
          <w:u w:val="thick"/>
          <w:rtl/>
        </w:rPr>
        <w:t>اﺳﺎﻟﻴ</w:t>
      </w:r>
      <w:r>
        <w:rPr>
          <w:rFonts w:ascii="Times New Roman" w:cs="Times New Roman"/>
          <w:spacing w:val="80"/>
          <w:w w:val="150"/>
          <w:sz w:val="47"/>
          <w:szCs w:val="47"/>
          <w:u w:val="thick"/>
          <w:rtl/>
        </w:rPr>
        <w:t> </w:t>
      </w:r>
      <w:r>
        <w:rPr>
          <w:b/>
          <w:bCs/>
          <w:w w:val="76"/>
          <w:sz w:val="47"/>
          <w:szCs w:val="47"/>
          <w:u w:val="thick"/>
          <w:rtl/>
        </w:rPr>
        <w:t>ﺐ</w:t>
      </w:r>
      <w:r>
        <w:rPr>
          <w:b/>
          <w:bCs/>
          <w:spacing w:val="-77"/>
          <w:w w:val="76"/>
          <w:sz w:val="47"/>
          <w:szCs w:val="47"/>
          <w:u w:val="thick"/>
          <w:rtl/>
        </w:rPr>
        <w:t> </w:t>
      </w:r>
      <w:r>
        <w:rPr>
          <w:b/>
          <w:bCs/>
          <w:w w:val="76"/>
          <w:sz w:val="47"/>
          <w:szCs w:val="47"/>
          <w:u w:val="thick"/>
          <w:rtl/>
        </w:rPr>
        <w:t>ا</w:t>
      </w:r>
      <w:r>
        <w:rPr>
          <w:rFonts w:ascii="Arial Black" w:cs="Arial Black"/>
          <w:w w:val="76"/>
          <w:sz w:val="47"/>
          <w:szCs w:val="47"/>
          <w:u w:val="thick"/>
        </w:rPr>
        <w:t>D</w:t>
      </w:r>
      <w:r>
        <w:rPr>
          <w:b/>
          <w:bCs/>
          <w:w w:val="76"/>
          <w:sz w:val="47"/>
          <w:szCs w:val="47"/>
          <w:u w:val="thick"/>
          <w:rtl/>
        </w:rPr>
        <w:t>ﻋﺎﻟ</w:t>
      </w:r>
      <w:r>
        <w:rPr>
          <w:b/>
          <w:bCs/>
          <w:spacing w:val="33"/>
          <w:sz w:val="47"/>
          <w:szCs w:val="47"/>
          <w:u w:val="thick"/>
          <w:rtl/>
        </w:rPr>
        <w:t> </w:t>
      </w:r>
      <w:r>
        <w:rPr>
          <w:b/>
          <w:bCs/>
          <w:w w:val="76"/>
          <w:sz w:val="47"/>
          <w:szCs w:val="47"/>
          <w:u w:val="thick"/>
          <w:rtl/>
        </w:rPr>
        <w:t>ﺠﺔ</w:t>
      </w:r>
      <w:r>
        <w:rPr>
          <w:b/>
          <w:bCs/>
          <w:spacing w:val="-78"/>
          <w:w w:val="76"/>
          <w:sz w:val="47"/>
          <w:szCs w:val="47"/>
          <w:u w:val="thick"/>
          <w:rtl/>
        </w:rPr>
        <w:t> </w:t>
      </w:r>
      <w:r>
        <w:rPr>
          <w:b/>
          <w:bCs/>
          <w:w w:val="76"/>
          <w:sz w:val="47"/>
          <w:szCs w:val="47"/>
          <w:u w:val="thick"/>
          <w:rtl/>
        </w:rPr>
        <w:t>ا</w:t>
      </w:r>
      <w:r>
        <w:rPr>
          <w:rFonts w:ascii="Arial Black" w:cs="Arial Black"/>
          <w:w w:val="76"/>
          <w:sz w:val="47"/>
          <w:szCs w:val="47"/>
          <w:u w:val="thick"/>
        </w:rPr>
        <w:t>8</w:t>
      </w:r>
      <w:r>
        <w:rPr>
          <w:b/>
          <w:bCs/>
          <w:w w:val="76"/>
          <w:sz w:val="47"/>
          <w:szCs w:val="47"/>
          <w:u w:val="thick"/>
          <w:rtl/>
        </w:rPr>
        <w:t>ﺣﺼﺎﺋﻴﺔ</w:t>
      </w:r>
      <w:r>
        <w:rPr>
          <w:b/>
          <w:bCs/>
          <w:spacing w:val="16"/>
          <w:sz w:val="47"/>
          <w:szCs w:val="47"/>
          <w:u w:val="thick"/>
          <w:rtl/>
        </w:rPr>
        <w:t> </w:t>
      </w:r>
      <w:r>
        <w:rPr>
          <w:b/>
          <w:bCs/>
          <w:w w:val="76"/>
          <w:sz w:val="47"/>
          <w:szCs w:val="47"/>
          <w:rtl/>
        </w:rPr>
        <w:t>واﻟﻘﻴﺎس</w:t>
      </w:r>
      <w:r>
        <w:rPr>
          <w:rFonts w:ascii="Arial Black" w:cs="Arial Black"/>
          <w:w w:val="76"/>
          <w:sz w:val="47"/>
          <w:szCs w:val="47"/>
          <w:u w:val="thick"/>
        </w:rPr>
        <w:t>:</w:t>
      </w:r>
      <w:r>
        <w:rPr>
          <w:rFonts w:ascii="Arial Black" w:cs="Arial Black"/>
          <w:w w:val="76"/>
          <w:sz w:val="47"/>
          <w:szCs w:val="47"/>
        </w:rPr>
      </w:r>
    </w:p>
    <w:p>
      <w:pPr>
        <w:spacing w:line="656" w:lineRule="exact" w:before="0"/>
        <w:ind w:left="614" w:right="436" w:firstLine="0"/>
        <w:jc w:val="right"/>
        <w:rPr>
          <w:b/>
          <w:bCs/>
          <w:sz w:val="47"/>
          <w:szCs w:val="47"/>
        </w:rPr>
      </w:pPr>
      <w:r>
        <w:rPr>
          <w:rFonts w:ascii="Arial Black" w:cs="Arial Black"/>
          <w:w w:val="85"/>
          <w:sz w:val="47"/>
          <w:szCs w:val="47"/>
        </w:rPr>
        <w:t>(Statistical</w:t>
      </w:r>
      <w:r>
        <w:rPr>
          <w:rFonts w:ascii="Arial Black" w:cs="Arial Black"/>
          <w:spacing w:val="14"/>
          <w:sz w:val="47"/>
          <w:szCs w:val="47"/>
        </w:rPr>
        <w:t> </w:t>
      </w:r>
      <w:r>
        <w:rPr>
          <w:rFonts w:ascii="Arial Black" w:cs="Arial Black"/>
          <w:w w:val="85"/>
          <w:sz w:val="47"/>
          <w:szCs w:val="47"/>
        </w:rPr>
        <w:t>Processing</w:t>
      </w:r>
      <w:r>
        <w:rPr>
          <w:rFonts w:ascii="Arial Black" w:cs="Arial Black"/>
          <w:spacing w:val="15"/>
          <w:sz w:val="47"/>
          <w:szCs w:val="47"/>
        </w:rPr>
        <w:t> </w:t>
      </w:r>
      <w:r>
        <w:rPr>
          <w:rFonts w:ascii="Arial Black" w:cs="Arial Black"/>
          <w:w w:val="85"/>
          <w:sz w:val="47"/>
          <w:szCs w:val="47"/>
        </w:rPr>
        <w:t>and</w:t>
      </w:r>
      <w:r>
        <w:rPr>
          <w:rFonts w:ascii="Arial Black" w:cs="Arial Black"/>
          <w:spacing w:val="15"/>
          <w:sz w:val="47"/>
          <w:szCs w:val="47"/>
        </w:rPr>
        <w:t> </w:t>
      </w:r>
      <w:r>
        <w:rPr>
          <w:rFonts w:ascii="Arial Black" w:cs="Arial Black"/>
          <w:w w:val="85"/>
          <w:sz w:val="47"/>
          <w:szCs w:val="47"/>
        </w:rPr>
        <w:t>Measurement)</w:t>
      </w:r>
      <w:r>
        <w:rPr>
          <w:rFonts w:ascii="Arial Black" w:cs="Arial Black"/>
          <w:spacing w:val="15"/>
          <w:sz w:val="47"/>
          <w:szCs w:val="47"/>
        </w:rPr>
        <w:t> </w:t>
      </w:r>
      <w:r>
        <w:rPr>
          <w:b/>
          <w:bCs/>
          <w:w w:val="85"/>
          <w:sz w:val="47"/>
          <w:szCs w:val="47"/>
          <w:rtl/>
        </w:rPr>
        <w:t>واﻟﻘﻴﺎس</w:t>
      </w:r>
      <w:r>
        <w:rPr>
          <w:b/>
          <w:bCs/>
          <w:spacing w:val="-68"/>
          <w:w w:val="85"/>
          <w:sz w:val="47"/>
          <w:szCs w:val="47"/>
        </w:rPr>
        <w:t> </w:t>
      </w:r>
      <w:r>
        <w:rPr>
          <w:b/>
          <w:bCs/>
          <w:w w:val="85"/>
          <w:sz w:val="47"/>
          <w:szCs w:val="47"/>
          <w:rtl/>
        </w:rPr>
        <w:t>اﻹﺣﺼﺎﺋﻴﺔ</w:t>
      </w:r>
      <w:r>
        <w:rPr>
          <w:b/>
          <w:bCs/>
          <w:spacing w:val="-68"/>
          <w:w w:val="85"/>
          <w:sz w:val="47"/>
          <w:szCs w:val="47"/>
        </w:rPr>
        <w:t> </w:t>
      </w:r>
      <w:r>
        <w:rPr>
          <w:b/>
          <w:bCs/>
          <w:w w:val="85"/>
          <w:sz w:val="47"/>
          <w:szCs w:val="47"/>
          <w:rtl/>
        </w:rPr>
        <w:t>اﻟﻤﻌﺎﻟﺠﺔ</w:t>
      </w:r>
      <w:r>
        <w:rPr>
          <w:b/>
          <w:bCs/>
          <w:spacing w:val="-68"/>
          <w:w w:val="85"/>
          <w:sz w:val="47"/>
          <w:szCs w:val="47"/>
        </w:rPr>
        <w:t> </w:t>
      </w:r>
      <w:r>
        <w:rPr>
          <w:b/>
          <w:bCs/>
          <w:spacing w:val="-2"/>
          <w:w w:val="85"/>
          <w:sz w:val="47"/>
          <w:szCs w:val="47"/>
          <w:rtl/>
        </w:rPr>
        <w:t>أﺳﺎﻟﻴ</w:t>
      </w:r>
      <w:r>
        <w:rPr>
          <w:b/>
          <w:bCs/>
          <w:spacing w:val="-2"/>
          <w:w w:val="85"/>
          <w:sz w:val="47"/>
          <w:szCs w:val="47"/>
          <w:rtl/>
        </w:rPr>
        <w:t>ﺐ</w:t>
      </w:r>
    </w:p>
    <w:p>
      <w:pPr>
        <w:bidi/>
        <w:spacing w:line="292" w:lineRule="auto" w:before="112"/>
        <w:ind w:right="462" w:left="436" w:hanging="1"/>
        <w:jc w:val="left"/>
        <w:rPr>
          <w:b/>
          <w:bCs/>
          <w:sz w:val="47"/>
          <w:szCs w:val="47"/>
        </w:rPr>
      </w:pPr>
      <w:r>
        <w:rPr>
          <w:b/>
          <w:bCs/>
          <w:w w:val="81"/>
          <w:sz w:val="47"/>
          <w:szCs w:val="47"/>
          <w:rtl/>
        </w:rPr>
        <w:t>ﻟﻀﻤﺎن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دﻗﺔ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ﺗﺤﻠﻴﻞ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اﻟﺒﻴﺎﻧﺎت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اﻟﻤﻴﺪاﻧﻴﺔ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واﺳﺘﺨﺮاج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اﻟﻨﺘﺎﺋﺞ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اﻟﻤﻮﺛﻮﻗﺔ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اﻟﺘﻲ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ﺗﺠﻴﺐ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ﻋﻦ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ﺗﺴﺎؤﻻت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اﻟﺪراﺳﺔ </w:t>
      </w:r>
      <w:r>
        <w:rPr>
          <w:b/>
          <w:bCs/>
          <w:w w:val="83"/>
          <w:sz w:val="47"/>
          <w:szCs w:val="47"/>
          <w:rtl/>
        </w:rPr>
        <w:t>وﺗﺨﺘﺒﺮ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ﻓﺮﺿﻴﺎﺗﻬﺎ،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ﺗﻢ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اﻻﻋﺘﻤﺎد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ﻋﲆ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أدوات</w:t>
      </w:r>
      <w:r>
        <w:rPr>
          <w:b/>
          <w:bCs/>
          <w:spacing w:val="-94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إﺣﺼﺎﺋﻴﺔ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وﻣﻘﺎﻳﻴﺲ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ﻣﻌﻴﺎرﻳﺔ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ﻣﺤﺪدة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ﺑﺎﺳﺘﺨﺪام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اﻟﺤﺰﻣﺔ</w:t>
      </w:r>
      <w:r>
        <w:rPr>
          <w:b/>
          <w:bCs/>
          <w:spacing w:val="-95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اﻹﺣﺼﺎﺋﻴ</w:t>
      </w:r>
      <w:r>
        <w:rPr>
          <w:b/>
          <w:bCs/>
          <w:w w:val="83"/>
          <w:sz w:val="47"/>
          <w:szCs w:val="47"/>
          <w:rtl/>
        </w:rPr>
        <w:t>ﺔ</w:t>
      </w:r>
    </w:p>
    <w:p>
      <w:pPr>
        <w:bidi/>
        <w:spacing w:line="535" w:lineRule="exact" w:before="0"/>
        <w:ind w:right="614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2"/>
          <w:sz w:val="47"/>
          <w:szCs w:val="47"/>
          <w:rtl/>
        </w:rPr>
        <w:t>ﻟﻠﻌﻠﻮم</w:t>
      </w:r>
      <w:r>
        <w:rPr>
          <w:b/>
          <w:bCs/>
          <w:spacing w:val="-88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اﻻﺟﺘﻤﺎﻋﻴﺔ</w:t>
      </w:r>
      <w:r>
        <w:rPr>
          <w:rFonts w:ascii="Arial Black" w:cs="Arial Black"/>
          <w:spacing w:val="-14"/>
          <w:sz w:val="47"/>
          <w:szCs w:val="47"/>
          <w:rtl/>
        </w:rPr>
        <w:t> </w:t>
      </w:r>
      <w:r>
        <w:rPr>
          <w:rFonts w:ascii="Arial Black" w:cs="Arial Black"/>
          <w:w w:val="82"/>
          <w:sz w:val="47"/>
          <w:szCs w:val="47"/>
        </w:rPr>
        <w:t>v28)</w:t>
      </w:r>
      <w:r>
        <w:rPr>
          <w:rFonts w:ascii="Arial Black" w:cs="Arial Black"/>
          <w:spacing w:val="-14"/>
          <w:sz w:val="47"/>
          <w:szCs w:val="47"/>
          <w:rtl/>
        </w:rPr>
        <w:t> </w:t>
      </w:r>
      <w:r>
        <w:rPr>
          <w:rFonts w:ascii="Arial Black" w:cs="Arial Black"/>
          <w:w w:val="82"/>
          <w:sz w:val="47"/>
          <w:szCs w:val="47"/>
        </w:rPr>
        <w:t>(SPSS</w:t>
      </w:r>
      <w:r>
        <w:rPr>
          <w:b/>
          <w:bCs/>
          <w:w w:val="82"/>
          <w:sz w:val="47"/>
          <w:szCs w:val="47"/>
          <w:rtl/>
        </w:rPr>
        <w:t>،</w:t>
      </w:r>
      <w:r>
        <w:rPr>
          <w:b/>
          <w:bCs/>
          <w:spacing w:val="-88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وذﻟﻚ</w:t>
      </w:r>
      <w:r>
        <w:rPr>
          <w:b/>
          <w:bCs/>
          <w:spacing w:val="-8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وﻓﻖ</w:t>
      </w:r>
      <w:r>
        <w:rPr>
          <w:b/>
          <w:bCs/>
          <w:spacing w:val="-88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اﻟﺨﻄﻮات</w:t>
      </w:r>
      <w:r>
        <w:rPr>
          <w:b/>
          <w:bCs/>
          <w:spacing w:val="-88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واﻷﺳﺎﻟﻴﺐ</w:t>
      </w:r>
      <w:r>
        <w:rPr>
          <w:b/>
          <w:bCs/>
          <w:spacing w:val="-8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اﻟﺘﺎﻟﻴﺔ</w:t>
      </w:r>
      <w:r>
        <w:rPr>
          <w:rFonts w:ascii="Arial Black" w:cs="Arial Black"/>
          <w:w w:val="82"/>
          <w:sz w:val="47"/>
          <w:szCs w:val="47"/>
        </w:rPr>
        <w:t>:</w:t>
      </w:r>
    </w:p>
    <w:p>
      <w:pPr>
        <w:pStyle w:val="BodyText"/>
        <w:rPr>
          <w:sz w:val="47"/>
        </w:rPr>
      </w:pPr>
    </w:p>
    <w:p>
      <w:pPr>
        <w:pStyle w:val="BodyText"/>
        <w:spacing w:before="218"/>
        <w:rPr>
          <w:sz w:val="47"/>
        </w:rPr>
      </w:pPr>
    </w:p>
    <w:p>
      <w:pPr>
        <w:bidi/>
        <w:spacing w:line="656" w:lineRule="exact" w:before="0"/>
        <w:ind w:right="9089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1"/>
          <w:sz w:val="47"/>
          <w:szCs w:val="47"/>
          <w:rtl/>
        </w:rPr>
        <w:t>أوﻻً</w:t>
      </w:r>
      <w:r>
        <w:rPr>
          <w:rFonts w:ascii="Arial Black" w:cs="Arial Black"/>
          <w:w w:val="81"/>
          <w:sz w:val="47"/>
          <w:szCs w:val="47"/>
        </w:rPr>
        <w:t>: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ﻣﻴﺰان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اﻟﻘﻴﺎس</w:t>
      </w:r>
      <w:r>
        <w:rPr>
          <w:b/>
          <w:bCs/>
          <w:spacing w:val="-7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وﺗﻔﺮﻳﻎ</w:t>
      </w:r>
      <w:r>
        <w:rPr>
          <w:b/>
          <w:bCs/>
          <w:spacing w:val="-72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اﻟﺒﻴﺎﻧﺎت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1"/>
          <w:sz w:val="47"/>
          <w:szCs w:val="47"/>
        </w:rPr>
        <w:t>Scale)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1"/>
          <w:sz w:val="47"/>
          <w:szCs w:val="47"/>
        </w:rPr>
        <w:t>(Measuremen</w:t>
      </w:r>
      <w:r>
        <w:rPr>
          <w:rFonts w:ascii="Arial Black" w:cs="Arial Black"/>
          <w:w w:val="81"/>
          <w:sz w:val="47"/>
          <w:szCs w:val="47"/>
        </w:rPr>
        <w:t>t</w:t>
      </w:r>
    </w:p>
    <w:p>
      <w:pPr>
        <w:bidi/>
        <w:spacing w:line="235" w:lineRule="auto" w:before="3"/>
        <w:ind w:right="508" w:left="436" w:hanging="1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7"/>
          <w:sz w:val="47"/>
          <w:szCs w:val="47"/>
          <w:rtl/>
        </w:rPr>
        <w:t>ﺗﻢ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اﺳﺘﺨﺪام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ﻣﻘﻴﺎس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ﻟﻴﻜﺮت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اﻟﺨﻤﺎﺳﻲ</w:t>
      </w:r>
      <w:r>
        <w:rPr>
          <w:rFonts w:ascii="Arial Black" w:cs="Arial Black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Scale)</w:t>
      </w:r>
      <w:r>
        <w:rPr>
          <w:rFonts w:ascii="Arial Black" w:cs="Arial Black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Likert</w:t>
      </w:r>
      <w:r>
        <w:rPr>
          <w:rFonts w:ascii="Arial Black" w:cs="Arial Black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(Five-Point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ﻟﻘﻴﺎس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اﺳﺘﺠﺎﺑﺎت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أﻓﺮاد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ﻋﻴﻨﺔ</w:t>
      </w:r>
      <w:r>
        <w:rPr>
          <w:b/>
          <w:bCs/>
          <w:spacing w:val="-10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اﻟﺪراﺳﺔ </w:t>
      </w:r>
      <w:r>
        <w:rPr>
          <w:b/>
          <w:bCs/>
          <w:w w:val="79"/>
          <w:sz w:val="47"/>
          <w:szCs w:val="47"/>
          <w:rtl/>
        </w:rPr>
        <w:t>ﻧﺤﻮ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ﻋﺒﺎرات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وﻣﺤﺎور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اﻻﺳﺘﺒﻴﺎن،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وﺗﻢ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إﻋﻄﺎء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ﻛﻞ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درﺟﺔ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أوزاﻧﺎً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رﻗﻤﻴﺔ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ﻟﺘﺤﺪﻳﺪ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اﻻﺗﺠﺎﻫﺎت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ﻋﲆ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اﻟﻨﺤﻮ</w:t>
      </w:r>
      <w:r>
        <w:rPr>
          <w:b/>
          <w:bCs/>
          <w:spacing w:val="-6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اﻟﺘﺎﻟﻲ</w:t>
      </w:r>
      <w:r>
        <w:rPr>
          <w:rFonts w:ascii="Arial Black" w:cs="Arial Black"/>
          <w:w w:val="79"/>
          <w:sz w:val="47"/>
          <w:szCs w:val="47"/>
        </w:rPr>
        <w:t>:</w:t>
      </w:r>
    </w:p>
    <w:p>
      <w:pPr>
        <w:bidi/>
        <w:spacing w:line="235" w:lineRule="auto" w:before="0"/>
        <w:ind w:right="13726" w:left="801" w:firstLine="0"/>
        <w:jc w:val="left"/>
        <w:rPr>
          <w:rFonts w:ascii="Times New Roman" w:cs="Times New Roman"/>
          <w:position w:val="8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w w:val="87"/>
          <w:sz w:val="47"/>
          <w:szCs w:val="47"/>
          <w:rtl/>
        </w:rPr>
        <w:t> ﻏﻴﺮ</w:t>
      </w:r>
      <w:r>
        <w:rPr>
          <w:b/>
          <w:bCs/>
          <w:spacing w:val="-119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ﻣﻮاﻓﻖ</w:t>
      </w:r>
      <w:r>
        <w:rPr>
          <w:b/>
          <w:bCs/>
          <w:spacing w:val="-119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ﺑﺸﺪة</w:t>
      </w:r>
      <w:r>
        <w:rPr>
          <w:rFonts w:ascii="Arial Black" w:cs="Arial Black"/>
          <w:w w:val="87"/>
          <w:sz w:val="47"/>
          <w:szCs w:val="47"/>
        </w:rPr>
        <w:t>:</w:t>
      </w:r>
      <w:r>
        <w:rPr>
          <w:rFonts w:ascii="Arial Black" w:cs="Arial Black"/>
          <w:spacing w:val="-11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)</w:t>
      </w:r>
      <w:r>
        <w:rPr>
          <w:b/>
          <w:bCs/>
          <w:w w:val="87"/>
          <w:sz w:val="47"/>
          <w:szCs w:val="47"/>
          <w:rtl/>
        </w:rPr>
        <w:t>درﺟﺔ</w:t>
      </w:r>
      <w:r>
        <w:rPr>
          <w:b/>
          <w:bCs/>
          <w:spacing w:val="-119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واﺣﺪة</w:t>
      </w:r>
      <w:r>
        <w:rPr>
          <w:rFonts w:ascii="Arial Black" w:cs="Arial Black"/>
          <w:w w:val="87"/>
          <w:sz w:val="47"/>
          <w:szCs w:val="47"/>
        </w:rPr>
        <w:t>(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61"/>
          <w:sz w:val="47"/>
          <w:szCs w:val="47"/>
          <w:rtl/>
        </w:rPr>
        <w:t>   </w:t>
      </w:r>
      <w:r>
        <w:rPr>
          <w:b/>
          <w:bCs/>
          <w:w w:val="85"/>
          <w:sz w:val="47"/>
          <w:szCs w:val="47"/>
          <w:rtl/>
        </w:rPr>
        <w:t>ﻏﻴﺮ</w:t>
      </w:r>
      <w:r>
        <w:rPr>
          <w:b/>
          <w:bCs/>
          <w:spacing w:val="54"/>
          <w:w w:val="150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ﻣﻮاﻓﻖ</w:t>
      </w:r>
      <w:r>
        <w:rPr>
          <w:rFonts w:ascii="Arial Black" w:cs="Arial Black"/>
          <w:w w:val="85"/>
          <w:sz w:val="47"/>
          <w:szCs w:val="47"/>
        </w:rPr>
        <w:t>:</w:t>
      </w:r>
      <w:r>
        <w:rPr>
          <w:rFonts w:ascii="Arial Black" w:cs="Arial Black"/>
          <w:spacing w:val="2"/>
          <w:w w:val="150"/>
          <w:sz w:val="47"/>
          <w:szCs w:val="47"/>
          <w:rtl/>
        </w:rPr>
        <w:t>  </w:t>
      </w:r>
      <w:r>
        <w:rPr>
          <w:rFonts w:ascii="Arial Black" w:cs="Arial Black"/>
          <w:w w:val="85"/>
          <w:sz w:val="47"/>
          <w:szCs w:val="47"/>
        </w:rPr>
        <w:t>)</w:t>
      </w:r>
      <w:r>
        <w:rPr>
          <w:b/>
          <w:bCs/>
          <w:w w:val="85"/>
          <w:sz w:val="47"/>
          <w:szCs w:val="47"/>
          <w:rtl/>
        </w:rPr>
        <w:t>درﺟﻬﺘﺎن</w:t>
      </w:r>
      <w:r>
        <w:rPr>
          <w:rFonts w:ascii="Arial Black" w:cs="Arial Black"/>
          <w:w w:val="85"/>
          <w:sz w:val="47"/>
          <w:szCs w:val="47"/>
        </w:rPr>
        <w:t>(</w:t>
      </w:r>
      <w:r>
        <w:rPr>
          <w:rFonts w:ascii="Times New Roman" w:cs="Times New Roman"/>
          <w:spacing w:val="40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w w:val="88"/>
          <w:sz w:val="47"/>
          <w:szCs w:val="47"/>
          <w:rtl/>
        </w:rPr>
        <w:t> ﻣﺤﺎﻳﺪ</w:t>
      </w:r>
      <w:r>
        <w:rPr>
          <w:rFonts w:ascii="Arial Black" w:cs="Arial Black"/>
          <w:w w:val="88"/>
          <w:sz w:val="47"/>
          <w:szCs w:val="47"/>
        </w:rPr>
        <w:t>:</w:t>
      </w:r>
      <w:r>
        <w:rPr>
          <w:rFonts w:ascii="Arial Black" w:cs="Arial Black"/>
          <w:w w:val="88"/>
          <w:sz w:val="47"/>
          <w:szCs w:val="47"/>
          <w:rtl/>
        </w:rPr>
        <w:t> </w:t>
      </w:r>
      <w:r>
        <w:rPr>
          <w:rFonts w:ascii="Arial Black" w:cs="Arial Black"/>
          <w:w w:val="88"/>
          <w:sz w:val="47"/>
          <w:szCs w:val="47"/>
        </w:rPr>
        <w:t>3)</w:t>
      </w:r>
      <w:r>
        <w:rPr>
          <w:b/>
          <w:bCs/>
          <w:spacing w:val="-82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درﺟﺎت</w:t>
      </w:r>
      <w:r>
        <w:rPr>
          <w:rFonts w:ascii="Arial Black" w:cs="Arial Black"/>
          <w:w w:val="88"/>
          <w:sz w:val="47"/>
          <w:szCs w:val="47"/>
        </w:rPr>
        <w:t>(</w:t>
      </w:r>
      <w:r>
        <w:rPr>
          <w:rFonts w:ascii="Times New Roman" w:cs="Times New Roman"/>
          <w:spacing w:val="40"/>
          <w:position w:val="8"/>
          <w:sz w:val="47"/>
          <w:szCs w:val="47"/>
          <w:rtl/>
        </w:rPr>
        <w:t> </w:t>
      </w:r>
    </w:p>
    <w:p>
      <w:pPr>
        <w:bidi/>
        <w:spacing w:line="235" w:lineRule="auto" w:before="0"/>
        <w:ind w:right="14401" w:left="801" w:firstLine="0"/>
        <w:jc w:val="left"/>
        <w:rPr>
          <w:rFonts w:ascii="Times New Roman" w:cs="Times New Roman"/>
          <w:position w:val="8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-59"/>
          <w:w w:val="150"/>
          <w:sz w:val="47"/>
          <w:szCs w:val="47"/>
          <w:rtl/>
        </w:rPr>
        <w:t>  </w:t>
      </w:r>
      <w:r>
        <w:rPr>
          <w:b/>
          <w:bCs/>
          <w:w w:val="91"/>
          <w:sz w:val="47"/>
          <w:szCs w:val="47"/>
          <w:rtl/>
        </w:rPr>
        <w:t>ﻣﻮاﻓﻖ</w:t>
      </w:r>
      <w:r>
        <w:rPr>
          <w:rFonts w:ascii="Arial Black" w:cs="Arial Black"/>
          <w:w w:val="91"/>
          <w:sz w:val="47"/>
          <w:szCs w:val="47"/>
        </w:rPr>
        <w:t>:</w:t>
      </w:r>
      <w:r>
        <w:rPr>
          <w:rFonts w:ascii="Arial Black" w:cs="Arial Black"/>
          <w:spacing w:val="10"/>
          <w:sz w:val="47"/>
          <w:szCs w:val="47"/>
          <w:rtl/>
        </w:rPr>
        <w:t>  </w:t>
      </w:r>
      <w:r>
        <w:rPr>
          <w:rFonts w:ascii="Arial Black" w:cs="Arial Black"/>
          <w:w w:val="91"/>
          <w:sz w:val="47"/>
          <w:szCs w:val="47"/>
        </w:rPr>
        <w:t>4)</w:t>
      </w:r>
      <w:r>
        <w:rPr>
          <w:b/>
          <w:bCs/>
          <w:spacing w:val="54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درﺟﺎت</w:t>
      </w:r>
      <w:r>
        <w:rPr>
          <w:rFonts w:ascii="Arial Black" w:cs="Arial Black"/>
          <w:w w:val="91"/>
          <w:sz w:val="47"/>
          <w:szCs w:val="47"/>
        </w:rPr>
        <w:t>(</w:t>
      </w:r>
      <w:r>
        <w:rPr>
          <w:rFonts w:ascii="Times New Roman" w:cs="Times New Roman"/>
          <w:spacing w:val="40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w w:val="93"/>
          <w:sz w:val="47"/>
          <w:szCs w:val="47"/>
          <w:rtl/>
        </w:rPr>
        <w:t> ﻣﻮاﻓﻖ</w:t>
      </w:r>
      <w:r>
        <w:rPr>
          <w:b/>
          <w:bCs/>
          <w:spacing w:val="-139"/>
          <w:w w:val="93"/>
          <w:sz w:val="47"/>
          <w:szCs w:val="47"/>
          <w:rtl/>
        </w:rPr>
        <w:t> </w:t>
      </w:r>
      <w:r>
        <w:rPr>
          <w:b/>
          <w:bCs/>
          <w:w w:val="93"/>
          <w:sz w:val="47"/>
          <w:szCs w:val="47"/>
          <w:rtl/>
        </w:rPr>
        <w:t>ﺑﺸﺪة</w:t>
      </w:r>
      <w:r>
        <w:rPr>
          <w:rFonts w:ascii="Arial Black" w:cs="Arial Black"/>
          <w:w w:val="93"/>
          <w:sz w:val="47"/>
          <w:szCs w:val="47"/>
        </w:rPr>
        <w:t>:</w:t>
      </w:r>
      <w:r>
        <w:rPr>
          <w:rFonts w:ascii="Arial Black" w:cs="Arial Black"/>
          <w:spacing w:val="-23"/>
          <w:w w:val="93"/>
          <w:sz w:val="47"/>
          <w:szCs w:val="47"/>
          <w:rtl/>
        </w:rPr>
        <w:t> </w:t>
      </w:r>
      <w:r>
        <w:rPr>
          <w:rFonts w:ascii="Arial Black" w:cs="Arial Black"/>
          <w:w w:val="93"/>
          <w:sz w:val="47"/>
          <w:szCs w:val="47"/>
        </w:rPr>
        <w:t>5)</w:t>
      </w:r>
      <w:r>
        <w:rPr>
          <w:b/>
          <w:bCs/>
          <w:spacing w:val="-139"/>
          <w:w w:val="93"/>
          <w:sz w:val="47"/>
          <w:szCs w:val="47"/>
          <w:rtl/>
        </w:rPr>
        <w:t> </w:t>
      </w:r>
      <w:r>
        <w:rPr>
          <w:b/>
          <w:bCs/>
          <w:w w:val="93"/>
          <w:sz w:val="47"/>
          <w:szCs w:val="47"/>
          <w:rtl/>
        </w:rPr>
        <w:t>درﺟﺎت</w:t>
      </w:r>
      <w:r>
        <w:rPr>
          <w:rFonts w:ascii="Arial Black" w:cs="Arial Black"/>
          <w:w w:val="93"/>
          <w:sz w:val="47"/>
          <w:szCs w:val="47"/>
        </w:rPr>
        <w:t>(</w:t>
      </w:r>
      <w:r>
        <w:rPr>
          <w:rFonts w:ascii="Times New Roman" w:cs="Times New Roman"/>
          <w:spacing w:val="40"/>
          <w:position w:val="8"/>
          <w:sz w:val="47"/>
          <w:szCs w:val="47"/>
          <w:rtl/>
        </w:rPr>
        <w:t> </w:t>
      </w:r>
    </w:p>
    <w:p>
      <w:pPr>
        <w:pStyle w:val="BodyText"/>
        <w:spacing w:before="109"/>
        <w:rPr>
          <w:sz w:val="47"/>
        </w:rPr>
      </w:pPr>
    </w:p>
    <w:p>
      <w:pPr>
        <w:bidi/>
        <w:spacing w:line="235" w:lineRule="auto" w:before="1"/>
        <w:ind w:right="1145" w:left="436" w:hanging="1"/>
        <w:jc w:val="left"/>
        <w:rPr>
          <w:rFonts w:ascii="Arial Black" w:hAnsi="Arial Black" w:cs="Arial Black"/>
          <w:sz w:val="47"/>
          <w:szCs w:val="47"/>
        </w:rPr>
      </w:pPr>
      <w:r>
        <w:rPr>
          <w:b/>
          <w:bCs/>
          <w:w w:val="88"/>
          <w:sz w:val="47"/>
          <w:szCs w:val="47"/>
          <w:rtl/>
        </w:rPr>
        <w:t>وﻟﻠﺘﻔﺴﻴﺮ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اﻟﻌﻠﻤﻲ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واﻟﺪﻗﻴﻖ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ﻟﻠﻤﺘﻮﺳﻄﺎت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اﻟﺤﺴﺎﺑﻴﺔ،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ﺗﻢ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ﺣﺴﺎب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اﻟﻤﺪى</w:t>
      </w:r>
      <w:r>
        <w:rPr>
          <w:rFonts w:ascii="Arial Black" w:hAnsi="Arial Black" w:cs="Arial Black"/>
          <w:spacing w:val="40"/>
          <w:sz w:val="47"/>
          <w:szCs w:val="47"/>
          <w:rtl/>
        </w:rPr>
        <w:t> </w:t>
      </w:r>
      <w:r>
        <w:rPr>
          <w:rFonts w:ascii="Arial Black" w:hAnsi="Arial Black" w:cs="Arial Black"/>
          <w:w w:val="88"/>
          <w:sz w:val="47"/>
          <w:szCs w:val="47"/>
        </w:rPr>
        <w:t>(Range)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وﺗﻘﺴﻴﻤﻪ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ﻋﲆ</w:t>
      </w:r>
      <w:r>
        <w:rPr>
          <w:b/>
          <w:bCs/>
          <w:spacing w:val="-36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ﻋﺪد </w:t>
      </w:r>
      <w:r>
        <w:rPr>
          <w:b/>
          <w:bCs/>
          <w:w w:val="82"/>
          <w:sz w:val="47"/>
          <w:szCs w:val="47"/>
          <w:rtl/>
        </w:rPr>
        <w:t>اﻟﻤﺴﺘﻮﻳﺎت</w:t>
      </w:r>
      <w:r>
        <w:rPr>
          <w:rFonts w:ascii="Arial Black" w:hAnsi="Arial Black" w:cs="Arial Black"/>
          <w:w w:val="82"/>
          <w:sz w:val="47"/>
          <w:szCs w:val="47"/>
          <w:rtl/>
        </w:rPr>
        <w:t> </w:t>
      </w:r>
      <w:r>
        <w:rPr>
          <w:rFonts w:ascii="Arial Black" w:hAnsi="Arial Black" w:cs="Arial Black"/>
          <w:w w:val="82"/>
          <w:sz w:val="47"/>
          <w:szCs w:val="47"/>
        </w:rPr>
        <w:t>5)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ﻣﺴﺘﻮﻳﺎت</w:t>
      </w:r>
      <w:r>
        <w:rPr>
          <w:rFonts w:ascii="Arial Black" w:hAnsi="Arial Black" w:cs="Arial Black"/>
          <w:w w:val="82"/>
          <w:sz w:val="47"/>
          <w:szCs w:val="47"/>
        </w:rPr>
        <w:t>(</w:t>
      </w:r>
      <w:r>
        <w:rPr>
          <w:b/>
          <w:bCs/>
          <w:w w:val="82"/>
          <w:sz w:val="47"/>
          <w:szCs w:val="47"/>
          <w:rtl/>
        </w:rPr>
        <w:t>،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ﺣﻴﺚ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ﺑﻠﻎ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ﻃﻮل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اﻟﻔﺌﺔ</w:t>
      </w:r>
      <w:r>
        <w:rPr>
          <w:rFonts w:ascii="Arial Black" w:hAnsi="Arial Black" w:cs="Arial Black"/>
          <w:w w:val="82"/>
          <w:sz w:val="47"/>
          <w:szCs w:val="47"/>
          <w:rtl/>
        </w:rPr>
        <w:t> </w:t>
      </w:r>
      <w:r>
        <w:rPr>
          <w:rFonts w:ascii="Arial Black" w:hAnsi="Arial Black" w:cs="Arial Black"/>
          <w:w w:val="82"/>
          <w:sz w:val="47"/>
          <w:szCs w:val="47"/>
        </w:rPr>
        <w:t>1−55=(0.80)</w:t>
      </w:r>
      <w:r>
        <w:rPr>
          <w:b/>
          <w:bCs/>
          <w:w w:val="82"/>
          <w:sz w:val="47"/>
          <w:szCs w:val="47"/>
          <w:rtl/>
        </w:rPr>
        <w:t>،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وﺑﻨﺎءً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ﻋﻠﻴﻪ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ﺗﻢ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ﺗﺤﺪﻳﺪ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اﻟﻔﺌﺎت</w:t>
      </w:r>
      <w:r>
        <w:rPr>
          <w:b/>
          <w:bCs/>
          <w:spacing w:val="-76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اﻟﺘﻔﺴﻴﺮﻳﺔ </w:t>
      </w:r>
      <w:r>
        <w:rPr>
          <w:b/>
          <w:bCs/>
          <w:w w:val="86"/>
          <w:sz w:val="47"/>
          <w:szCs w:val="47"/>
          <w:rtl/>
        </w:rPr>
        <w:t>ﻟﻠﻤﺘﻮﺳﻄﺎت</w:t>
      </w:r>
      <w:r>
        <w:rPr>
          <w:b/>
          <w:bCs/>
          <w:spacing w:val="-52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اﻟﺤﺴﺎﺑﻴﺔ</w:t>
      </w:r>
      <w:r>
        <w:rPr>
          <w:b/>
          <w:bCs/>
          <w:spacing w:val="-52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ﻛﻤﺎ</w:t>
      </w:r>
      <w:r>
        <w:rPr>
          <w:b/>
          <w:bCs/>
          <w:spacing w:val="-52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ﻳﻠﻲ</w:t>
      </w:r>
      <w:r>
        <w:rPr>
          <w:rFonts w:ascii="Arial Black" w:hAnsi="Arial Black" w:cs="Arial Black"/>
          <w:w w:val="86"/>
          <w:sz w:val="47"/>
          <w:szCs w:val="47"/>
        </w:rPr>
        <w:t>:</w:t>
      </w:r>
    </w:p>
    <w:p>
      <w:pPr>
        <w:bidi/>
        <w:spacing w:line="235" w:lineRule="auto" w:before="0"/>
        <w:ind w:right="8956" w:left="801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-85"/>
          <w:w w:val="91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ﻣﻦ</w:t>
      </w:r>
      <w:r>
        <w:rPr>
          <w:rFonts w:ascii="Arial Black" w:cs="Arial Black"/>
          <w:w w:val="91"/>
          <w:sz w:val="47"/>
          <w:szCs w:val="47"/>
          <w:rtl/>
        </w:rPr>
        <w:t> </w:t>
      </w:r>
      <w:r>
        <w:rPr>
          <w:rFonts w:ascii="Arial Black" w:cs="Arial Black"/>
          <w:w w:val="91"/>
          <w:sz w:val="47"/>
          <w:szCs w:val="47"/>
        </w:rPr>
        <w:t>1.00</w:t>
      </w:r>
      <w:r>
        <w:rPr>
          <w:b/>
          <w:bCs/>
          <w:spacing w:val="-110"/>
          <w:w w:val="91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إﱃ</w:t>
      </w:r>
      <w:r>
        <w:rPr>
          <w:rFonts w:ascii="Arial Black" w:cs="Arial Black"/>
          <w:w w:val="91"/>
          <w:sz w:val="47"/>
          <w:szCs w:val="47"/>
          <w:rtl/>
        </w:rPr>
        <w:t> </w:t>
      </w:r>
      <w:r>
        <w:rPr>
          <w:rFonts w:ascii="Arial Black" w:cs="Arial Black"/>
          <w:w w:val="91"/>
          <w:sz w:val="47"/>
          <w:szCs w:val="47"/>
        </w:rPr>
        <w:t>:1.80</w:t>
      </w:r>
      <w:r>
        <w:rPr>
          <w:b/>
          <w:bCs/>
          <w:spacing w:val="-110"/>
          <w:w w:val="91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درﺟﺔ</w:t>
      </w:r>
      <w:r>
        <w:rPr>
          <w:b/>
          <w:bCs/>
          <w:spacing w:val="-110"/>
          <w:w w:val="91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ﺗﻄﺒﻴﻖ</w:t>
      </w:r>
      <w:r>
        <w:rPr>
          <w:rFonts w:ascii="Arial Black" w:cs="Arial Black"/>
          <w:w w:val="91"/>
          <w:sz w:val="47"/>
          <w:szCs w:val="47"/>
          <w:rtl/>
        </w:rPr>
        <w:t> </w:t>
      </w:r>
      <w:r>
        <w:rPr>
          <w:rFonts w:ascii="Arial Black" w:cs="Arial Black"/>
          <w:w w:val="91"/>
          <w:sz w:val="47"/>
          <w:szCs w:val="47"/>
        </w:rPr>
        <w:t>/</w:t>
      </w:r>
      <w:r>
        <w:rPr>
          <w:b/>
          <w:bCs/>
          <w:spacing w:val="-110"/>
          <w:w w:val="91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ﻣﻮاﻓﻘﺔ</w:t>
      </w:r>
      <w:r>
        <w:rPr>
          <w:rFonts w:ascii="Arial Black" w:cs="Arial Black"/>
          <w:w w:val="91"/>
          <w:sz w:val="47"/>
          <w:szCs w:val="47"/>
          <w:rtl/>
        </w:rPr>
        <w:t> </w:t>
      </w:r>
      <w:r>
        <w:rPr>
          <w:rFonts w:ascii="Arial Black" w:cs="Arial Black"/>
          <w:w w:val="91"/>
          <w:sz w:val="47"/>
          <w:szCs w:val="47"/>
        </w:rPr>
        <w:t>)</w:t>
      </w:r>
      <w:r>
        <w:rPr>
          <w:b/>
          <w:bCs/>
          <w:w w:val="91"/>
          <w:sz w:val="47"/>
          <w:szCs w:val="47"/>
          <w:rtl/>
        </w:rPr>
        <w:t>ﻣﻨﺨﻔﻀﺔ</w:t>
      </w:r>
      <w:r>
        <w:rPr>
          <w:b/>
          <w:bCs/>
          <w:spacing w:val="-110"/>
          <w:w w:val="91"/>
          <w:sz w:val="47"/>
          <w:szCs w:val="47"/>
          <w:rtl/>
        </w:rPr>
        <w:t> </w:t>
      </w:r>
      <w:r>
        <w:rPr>
          <w:b/>
          <w:bCs/>
          <w:w w:val="91"/>
          <w:sz w:val="47"/>
          <w:szCs w:val="47"/>
          <w:rtl/>
        </w:rPr>
        <w:t>ﺟﺪاً</w:t>
      </w:r>
      <w:r>
        <w:rPr>
          <w:rFonts w:ascii="Arial Black" w:cs="Arial Black"/>
          <w:w w:val="91"/>
          <w:sz w:val="47"/>
          <w:szCs w:val="47"/>
        </w:rPr>
        <w:t>.(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37"/>
          <w:w w:val="150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ﻣﻦ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1.81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إﱃ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:2.60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درﺟﺔ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ﺗﻄﺒﻴﻖ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/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ﻣﻮاﻓﻘﺔ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)</w:t>
      </w:r>
      <w:r>
        <w:rPr>
          <w:b/>
          <w:bCs/>
          <w:w w:val="92"/>
          <w:sz w:val="47"/>
          <w:szCs w:val="47"/>
          <w:rtl/>
        </w:rPr>
        <w:t>ﻣﻨﺨﻔﻀﺔ</w:t>
      </w:r>
      <w:r>
        <w:rPr>
          <w:rFonts w:ascii="Arial Black" w:cs="Arial Black"/>
          <w:w w:val="92"/>
          <w:sz w:val="47"/>
          <w:szCs w:val="47"/>
        </w:rPr>
        <w:t>.(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37"/>
          <w:w w:val="150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ﻣﻦ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2.61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إﱃ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:3.40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درﺟﺔ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ﺗﻄﺒﻴﻖ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/</w:t>
      </w:r>
      <w:r>
        <w:rPr>
          <w:b/>
          <w:bCs/>
          <w:spacing w:val="-47"/>
          <w:w w:val="92"/>
          <w:sz w:val="47"/>
          <w:szCs w:val="47"/>
          <w:rtl/>
        </w:rPr>
        <w:t> </w:t>
      </w:r>
      <w:r>
        <w:rPr>
          <w:b/>
          <w:bCs/>
          <w:w w:val="92"/>
          <w:sz w:val="47"/>
          <w:szCs w:val="47"/>
          <w:rtl/>
        </w:rPr>
        <w:t>ﻣﻮاﻓﻘﺔ</w:t>
      </w:r>
      <w:r>
        <w:rPr>
          <w:rFonts w:ascii="Arial Black" w:cs="Arial Black"/>
          <w:spacing w:val="40"/>
          <w:sz w:val="47"/>
          <w:szCs w:val="47"/>
          <w:rtl/>
        </w:rPr>
        <w:t> </w:t>
      </w:r>
      <w:r>
        <w:rPr>
          <w:rFonts w:ascii="Arial Black" w:cs="Arial Black"/>
          <w:w w:val="92"/>
          <w:sz w:val="47"/>
          <w:szCs w:val="47"/>
        </w:rPr>
        <w:t>)</w:t>
      </w:r>
      <w:r>
        <w:rPr>
          <w:b/>
          <w:bCs/>
          <w:w w:val="92"/>
          <w:sz w:val="47"/>
          <w:szCs w:val="47"/>
          <w:rtl/>
        </w:rPr>
        <w:t>ﻣﺘﻮﺳﻄﺔ</w:t>
      </w:r>
      <w:r>
        <w:rPr>
          <w:rFonts w:ascii="Arial Black" w:cs="Arial Black"/>
          <w:w w:val="92"/>
          <w:sz w:val="47"/>
          <w:szCs w:val="47"/>
        </w:rPr>
        <w:t>.(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80"/>
          <w:w w:val="150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ﻣﻦ</w:t>
      </w:r>
      <w:r>
        <w:rPr>
          <w:rFonts w:ascii="Arial Black" w:cs="Arial Black"/>
          <w:spacing w:val="80"/>
          <w:sz w:val="47"/>
          <w:szCs w:val="47"/>
          <w:rtl/>
        </w:rPr>
        <w:t> </w:t>
      </w:r>
      <w:r>
        <w:rPr>
          <w:rFonts w:ascii="Arial Black" w:cs="Arial Black"/>
          <w:w w:val="89"/>
          <w:sz w:val="47"/>
          <w:szCs w:val="47"/>
        </w:rPr>
        <w:t>3.41</w:t>
      </w:r>
      <w:r>
        <w:rPr>
          <w:b/>
          <w:bCs/>
          <w:spacing w:val="-11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إﱃ</w:t>
      </w:r>
      <w:r>
        <w:rPr>
          <w:rFonts w:ascii="Arial Black" w:cs="Arial Black"/>
          <w:spacing w:val="80"/>
          <w:sz w:val="47"/>
          <w:szCs w:val="47"/>
          <w:rtl/>
        </w:rPr>
        <w:t> </w:t>
      </w:r>
      <w:r>
        <w:rPr>
          <w:rFonts w:ascii="Arial Black" w:cs="Arial Black"/>
          <w:w w:val="89"/>
          <w:sz w:val="47"/>
          <w:szCs w:val="47"/>
        </w:rPr>
        <w:t>:4.20</w:t>
      </w:r>
      <w:r>
        <w:rPr>
          <w:b/>
          <w:bCs/>
          <w:spacing w:val="-11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درﺟﺔ</w:t>
      </w:r>
      <w:r>
        <w:rPr>
          <w:b/>
          <w:bCs/>
          <w:spacing w:val="-11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ﺗﻄﺒﻴﻖ</w:t>
      </w:r>
      <w:r>
        <w:rPr>
          <w:rFonts w:ascii="Arial Black" w:cs="Arial Black"/>
          <w:spacing w:val="80"/>
          <w:sz w:val="47"/>
          <w:szCs w:val="47"/>
          <w:rtl/>
        </w:rPr>
        <w:t> </w:t>
      </w:r>
      <w:r>
        <w:rPr>
          <w:rFonts w:ascii="Arial Black" w:cs="Arial Black"/>
          <w:w w:val="89"/>
          <w:sz w:val="47"/>
          <w:szCs w:val="47"/>
        </w:rPr>
        <w:t>/</w:t>
      </w:r>
      <w:r>
        <w:rPr>
          <w:b/>
          <w:bCs/>
          <w:spacing w:val="-11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ﻣﻮاﻓﻘﺔ</w:t>
      </w:r>
      <w:r>
        <w:rPr>
          <w:rFonts w:ascii="Arial Black" w:cs="Arial Black"/>
          <w:spacing w:val="80"/>
          <w:sz w:val="47"/>
          <w:szCs w:val="47"/>
          <w:rtl/>
        </w:rPr>
        <w:t> </w:t>
      </w:r>
      <w:r>
        <w:rPr>
          <w:rFonts w:ascii="Arial Black" w:cs="Arial Black"/>
          <w:w w:val="89"/>
          <w:sz w:val="47"/>
          <w:szCs w:val="47"/>
        </w:rPr>
        <w:t>)</w:t>
      </w:r>
      <w:r>
        <w:rPr>
          <w:b/>
          <w:bCs/>
          <w:w w:val="89"/>
          <w:sz w:val="47"/>
          <w:szCs w:val="47"/>
          <w:rtl/>
        </w:rPr>
        <w:t>ﻣﺮﺗﻔﻌﺔ</w:t>
      </w:r>
      <w:r>
        <w:rPr>
          <w:rFonts w:ascii="Arial Black" w:cs="Arial Black"/>
          <w:w w:val="89"/>
          <w:sz w:val="47"/>
          <w:szCs w:val="47"/>
        </w:rPr>
        <w:t>.(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pacing w:val="40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ﻣﻦ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4.21</w:t>
      </w:r>
      <w:r>
        <w:rPr>
          <w:b/>
          <w:bCs/>
          <w:spacing w:val="-7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إﱃ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:5.00</w:t>
      </w:r>
      <w:r>
        <w:rPr>
          <w:b/>
          <w:bCs/>
          <w:spacing w:val="-7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درﺟﺔ</w:t>
      </w:r>
      <w:r>
        <w:rPr>
          <w:b/>
          <w:bCs/>
          <w:spacing w:val="-7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ﺗﻄﺒﻴﻖ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/</w:t>
      </w:r>
      <w:r>
        <w:rPr>
          <w:b/>
          <w:bCs/>
          <w:spacing w:val="-7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ﻣﻮاﻓﻘﺔ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)</w:t>
      </w:r>
      <w:r>
        <w:rPr>
          <w:b/>
          <w:bCs/>
          <w:w w:val="87"/>
          <w:sz w:val="47"/>
          <w:szCs w:val="47"/>
          <w:rtl/>
        </w:rPr>
        <w:t>ﻣﺮﺗﻔﻌﺔ</w:t>
      </w:r>
      <w:r>
        <w:rPr>
          <w:b/>
          <w:bCs/>
          <w:spacing w:val="-7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ﺟﺪاً</w:t>
      </w:r>
      <w:r>
        <w:rPr>
          <w:rFonts w:ascii="Arial Black" w:cs="Arial Black"/>
          <w:w w:val="87"/>
          <w:sz w:val="47"/>
          <w:szCs w:val="47"/>
        </w:rPr>
        <w:t>.</w:t>
      </w:r>
      <w:r>
        <w:rPr>
          <w:rFonts w:ascii="Arial Black" w:cs="Arial Black"/>
          <w:w w:val="87"/>
          <w:sz w:val="47"/>
          <w:szCs w:val="47"/>
        </w:rPr>
        <w:t>(</w:t>
      </w:r>
    </w:p>
    <w:p>
      <w:pPr>
        <w:pStyle w:val="BodyText"/>
        <w:rPr>
          <w:sz w:val="47"/>
        </w:rPr>
      </w:pPr>
    </w:p>
    <w:p>
      <w:pPr>
        <w:pStyle w:val="BodyText"/>
        <w:spacing w:before="213"/>
        <w:rPr>
          <w:sz w:val="47"/>
        </w:rPr>
      </w:pPr>
    </w:p>
    <w:p>
      <w:pPr>
        <w:bidi/>
        <w:spacing w:line="656" w:lineRule="exact" w:before="1"/>
        <w:ind w:right="11107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0"/>
          <w:sz w:val="47"/>
          <w:szCs w:val="47"/>
          <w:rtl/>
        </w:rPr>
        <w:t>ﺛﺎﻧﻴﺎً</w:t>
      </w:r>
      <w:r>
        <w:rPr>
          <w:rFonts w:ascii="Arial Black" w:cs="Arial Black"/>
          <w:w w:val="80"/>
          <w:sz w:val="47"/>
          <w:szCs w:val="47"/>
        </w:rPr>
        <w:t>:</w:t>
      </w:r>
      <w:r>
        <w:rPr>
          <w:b/>
          <w:bCs/>
          <w:spacing w:val="-45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أﺳﺎﻟﻴﺐ</w:t>
      </w:r>
      <w:r>
        <w:rPr>
          <w:b/>
          <w:bCs/>
          <w:spacing w:val="-44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اﻟﻤﻌﺎﻟﺠﺔ</w:t>
      </w:r>
      <w:r>
        <w:rPr>
          <w:b/>
          <w:bCs/>
          <w:spacing w:val="-45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اﻹﺣﺼﺎﺋﻴﺔ</w:t>
      </w:r>
      <w:r>
        <w:rPr>
          <w:rFonts w:ascii="Arial Black" w:cs="Arial Black"/>
          <w:spacing w:val="24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Tools)</w:t>
      </w:r>
      <w:r>
        <w:rPr>
          <w:rFonts w:ascii="Arial Black" w:cs="Arial Black"/>
          <w:spacing w:val="23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(Statistica</w:t>
      </w:r>
      <w:r>
        <w:rPr>
          <w:rFonts w:ascii="Arial Black" w:cs="Arial Black"/>
          <w:w w:val="80"/>
          <w:sz w:val="47"/>
          <w:szCs w:val="47"/>
        </w:rPr>
        <w:t>l</w:t>
      </w:r>
    </w:p>
    <w:p>
      <w:pPr>
        <w:bidi/>
        <w:spacing w:line="649" w:lineRule="exact" w:before="0"/>
        <w:ind w:right="0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2"/>
          <w:sz w:val="47"/>
          <w:szCs w:val="47"/>
          <w:rtl/>
        </w:rPr>
        <w:t>ﺗﻢ</w:t>
      </w:r>
      <w:r>
        <w:rPr>
          <w:b/>
          <w:bCs/>
          <w:spacing w:val="-10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ﺗﻄﺒﻴﻖ</w:t>
      </w:r>
      <w:r>
        <w:rPr>
          <w:b/>
          <w:bCs/>
          <w:spacing w:val="-10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أﺳﺎﻟﻴﺐ</w:t>
      </w:r>
      <w:r>
        <w:rPr>
          <w:b/>
          <w:bCs/>
          <w:spacing w:val="-110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اﻹﺣﺼﺎء</w:t>
      </w:r>
      <w:r>
        <w:rPr>
          <w:b/>
          <w:bCs/>
          <w:spacing w:val="-10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اﻟﻮﺻﻔﻲ</w:t>
      </w:r>
      <w:r>
        <w:rPr>
          <w:b/>
          <w:bCs/>
          <w:spacing w:val="-10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واﻟﺘﺤﻠﻴﻠﻲ</w:t>
      </w:r>
      <w:r>
        <w:rPr>
          <w:b/>
          <w:bCs/>
          <w:spacing w:val="-10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اﻟﻤﻨﺎﺳﺒﺔ</w:t>
      </w:r>
      <w:r>
        <w:rPr>
          <w:b/>
          <w:bCs/>
          <w:spacing w:val="-10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ﻟﻤﻌﺎﻟﺠﺔ</w:t>
      </w:r>
      <w:r>
        <w:rPr>
          <w:b/>
          <w:bCs/>
          <w:spacing w:val="-110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اﻟﺒﻴﺎﻧﺎت</w:t>
      </w:r>
      <w:r>
        <w:rPr>
          <w:rFonts w:ascii="Arial Black" w:cs="Arial Black"/>
          <w:w w:val="82"/>
          <w:sz w:val="47"/>
          <w:szCs w:val="47"/>
        </w:rPr>
        <w:t>:</w:t>
      </w:r>
    </w:p>
    <w:p>
      <w:pPr>
        <w:spacing w:line="649" w:lineRule="exact" w:before="0"/>
        <w:ind w:left="614" w:right="436" w:firstLine="0"/>
        <w:jc w:val="right"/>
        <w:rPr>
          <w:rFonts w:ascii="Arial Black" w:cs="Arial Black"/>
          <w:sz w:val="47"/>
          <w:szCs w:val="47"/>
        </w:rPr>
      </w:pPr>
      <w:r>
        <w:rPr>
          <w:rFonts w:ascii="Arial Black" w:cs="Arial Black"/>
          <w:w w:val="90"/>
          <w:sz w:val="47"/>
          <w:szCs w:val="47"/>
        </w:rPr>
        <w:t>:(Descriptive</w:t>
      </w:r>
      <w:r>
        <w:rPr>
          <w:rFonts w:ascii="Arial Black" w:cs="Arial Black"/>
          <w:spacing w:val="-14"/>
          <w:w w:val="90"/>
          <w:sz w:val="47"/>
          <w:szCs w:val="47"/>
        </w:rPr>
        <w:t> </w:t>
      </w:r>
      <w:r>
        <w:rPr>
          <w:rFonts w:ascii="Arial Black" w:cs="Arial Black"/>
          <w:w w:val="90"/>
          <w:sz w:val="47"/>
          <w:szCs w:val="47"/>
        </w:rPr>
        <w:t>Statistics)</w:t>
      </w:r>
      <w:r>
        <w:rPr>
          <w:rFonts w:ascii="Arial Black" w:cs="Arial Black"/>
          <w:spacing w:val="-14"/>
          <w:w w:val="90"/>
          <w:sz w:val="47"/>
          <w:szCs w:val="47"/>
        </w:rPr>
        <w:t> </w:t>
      </w:r>
      <w:r>
        <w:rPr>
          <w:b/>
          <w:bCs/>
          <w:w w:val="90"/>
          <w:sz w:val="47"/>
          <w:szCs w:val="47"/>
          <w:rtl/>
        </w:rPr>
        <w:t>اﻟﻮﺻﻔﻲ</w:t>
      </w:r>
      <w:r>
        <w:rPr>
          <w:b/>
          <w:bCs/>
          <w:spacing w:val="-126"/>
          <w:w w:val="90"/>
          <w:sz w:val="47"/>
          <w:szCs w:val="47"/>
        </w:rPr>
        <w:t> </w:t>
      </w:r>
      <w:r>
        <w:rPr>
          <w:b/>
          <w:bCs/>
          <w:w w:val="90"/>
          <w:sz w:val="47"/>
          <w:szCs w:val="47"/>
          <w:rtl/>
        </w:rPr>
        <w:t>اﻹﺣﺼﺎء</w:t>
      </w:r>
      <w:r>
        <w:rPr>
          <w:b/>
          <w:bCs/>
          <w:spacing w:val="-127"/>
          <w:w w:val="90"/>
          <w:sz w:val="47"/>
          <w:szCs w:val="47"/>
        </w:rPr>
        <w:t> </w:t>
      </w:r>
      <w:r>
        <w:rPr>
          <w:b/>
          <w:bCs/>
          <w:w w:val="90"/>
          <w:sz w:val="47"/>
          <w:szCs w:val="47"/>
          <w:rtl/>
        </w:rPr>
        <w:t>أﺳﺎﻟﻴﺐ</w:t>
      </w:r>
      <w:r>
        <w:rPr>
          <w:b/>
          <w:bCs/>
          <w:spacing w:val="-126"/>
          <w:w w:val="90"/>
          <w:sz w:val="47"/>
          <w:szCs w:val="47"/>
        </w:rPr>
        <w:t> </w:t>
      </w:r>
      <w:r>
        <w:rPr>
          <w:rFonts w:ascii="Arial Black" w:cs="Arial Black"/>
          <w:spacing w:val="-5"/>
          <w:w w:val="90"/>
          <w:sz w:val="47"/>
          <w:szCs w:val="47"/>
        </w:rPr>
        <w:t>.</w:t>
      </w:r>
      <w:r>
        <w:rPr>
          <w:rFonts w:ascii="Arial Black" w:cs="Arial Black"/>
          <w:spacing w:val="-5"/>
          <w:w w:val="90"/>
          <w:sz w:val="47"/>
          <w:szCs w:val="47"/>
        </w:rPr>
        <w:t>1</w:t>
      </w:r>
    </w:p>
    <w:p>
      <w:pPr>
        <w:bidi/>
        <w:spacing w:line="235" w:lineRule="auto" w:before="3"/>
        <w:ind w:right="1128" w:left="1235" w:hanging="434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اﻟﺘﻜﺮارات</w:t>
      </w:r>
      <w:r>
        <w:rPr>
          <w:b/>
          <w:bCs/>
          <w:spacing w:val="-101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واﻟﻨﺴﺐ</w:t>
      </w:r>
      <w:r>
        <w:rPr>
          <w:b/>
          <w:bCs/>
          <w:spacing w:val="-101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اﻟﻤﺌﻮﻳﺔ</w:t>
      </w:r>
      <w:r>
        <w:rPr>
          <w:rFonts w:ascii="Arial Black" w:cs="Arial Black"/>
          <w:w w:val="86"/>
          <w:sz w:val="47"/>
          <w:szCs w:val="47"/>
          <w:rtl/>
        </w:rPr>
        <w:t> </w:t>
      </w:r>
      <w:r>
        <w:rPr>
          <w:rFonts w:ascii="Arial Black" w:cs="Arial Black"/>
          <w:w w:val="86"/>
          <w:sz w:val="47"/>
          <w:szCs w:val="47"/>
        </w:rPr>
        <w:t>Percentages)</w:t>
      </w:r>
      <w:r>
        <w:rPr>
          <w:rFonts w:ascii="Arial Black" w:cs="Arial Black"/>
          <w:w w:val="86"/>
          <w:sz w:val="47"/>
          <w:szCs w:val="47"/>
          <w:rtl/>
        </w:rPr>
        <w:t> </w:t>
      </w:r>
      <w:r>
        <w:rPr>
          <w:rFonts w:ascii="Arial Black" w:cs="Arial Black"/>
          <w:w w:val="86"/>
          <w:sz w:val="47"/>
          <w:szCs w:val="47"/>
        </w:rPr>
        <w:t>and</w:t>
      </w:r>
      <w:r>
        <w:rPr>
          <w:rFonts w:ascii="Arial Black" w:cs="Arial Black"/>
          <w:w w:val="86"/>
          <w:sz w:val="47"/>
          <w:szCs w:val="47"/>
          <w:rtl/>
        </w:rPr>
        <w:t> </w:t>
      </w:r>
      <w:r>
        <w:rPr>
          <w:rFonts w:ascii="Arial Black" w:cs="Arial Black"/>
          <w:w w:val="86"/>
          <w:sz w:val="47"/>
          <w:szCs w:val="47"/>
        </w:rPr>
        <w:t>:(Frequencies</w:t>
      </w:r>
      <w:r>
        <w:rPr>
          <w:b/>
          <w:bCs/>
          <w:spacing w:val="-101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ﻟﻮﺻﻒ</w:t>
      </w:r>
      <w:r>
        <w:rPr>
          <w:b/>
          <w:bCs/>
          <w:spacing w:val="-101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اﻟﺨﺼﺎﺋﺺ</w:t>
      </w:r>
      <w:r>
        <w:rPr>
          <w:b/>
          <w:bCs/>
          <w:spacing w:val="-101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اﻟﺪﻳﻤﻮﻏﺮاﻓﻴﺔ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واﻷوﻟﻴﺔ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ﻷﻓﺮاد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ﻋﻴﻨﺔ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اﻟﺪراﺳﺔ</w:t>
      </w:r>
      <w:r>
        <w:rPr>
          <w:rFonts w:ascii="Arial Black" w:cs="Arial Black"/>
          <w:w w:val="83"/>
          <w:sz w:val="47"/>
          <w:szCs w:val="47"/>
          <w:rtl/>
        </w:rPr>
        <w:t> </w:t>
      </w:r>
      <w:r>
        <w:rPr>
          <w:rFonts w:ascii="Arial Black" w:cs="Arial Black"/>
          <w:w w:val="83"/>
          <w:sz w:val="47"/>
          <w:szCs w:val="47"/>
        </w:rPr>
        <w:t>)</w:t>
      </w:r>
      <w:r>
        <w:rPr>
          <w:b/>
          <w:bCs/>
          <w:w w:val="83"/>
          <w:sz w:val="47"/>
          <w:szCs w:val="47"/>
          <w:rtl/>
        </w:rPr>
        <w:t>ﻣﺜﻞ</w:t>
      </w:r>
      <w:r>
        <w:rPr>
          <w:rFonts w:ascii="Arial Black" w:cs="Arial Black"/>
          <w:w w:val="83"/>
          <w:sz w:val="47"/>
          <w:szCs w:val="47"/>
        </w:rPr>
        <w:t>: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اﻟﺠﻨﺲ،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اﻟﻘﻄﺎع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اﻻﺳﺘﺜﻤﺎري،</w:t>
      </w:r>
      <w:r>
        <w:rPr>
          <w:b/>
          <w:bCs/>
          <w:spacing w:val="-87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ﺳﻨﻮات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اﻟﺨﺒﺮة،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ﻋﻤﺮ</w:t>
      </w:r>
      <w:r>
        <w:rPr>
          <w:b/>
          <w:bCs/>
          <w:spacing w:val="-8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اﻟﻤﺸﺮوع</w:t>
      </w:r>
      <w:r>
        <w:rPr>
          <w:rFonts w:ascii="Arial Black" w:cs="Arial Black"/>
          <w:w w:val="83"/>
          <w:sz w:val="47"/>
          <w:szCs w:val="47"/>
        </w:rPr>
        <w:t>.</w:t>
      </w:r>
      <w:r>
        <w:rPr>
          <w:rFonts w:ascii="Arial Black" w:cs="Arial Black"/>
          <w:w w:val="83"/>
          <w:sz w:val="47"/>
          <w:szCs w:val="47"/>
        </w:rPr>
        <w:t>(</w:t>
      </w:r>
    </w:p>
    <w:p>
      <w:pPr>
        <w:bidi/>
        <w:spacing w:line="235" w:lineRule="auto" w:before="0"/>
        <w:ind w:right="1234" w:left="1235" w:hanging="434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اﻟﻤﺘﻮﺳﻄﺎت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اﻟﺤﺴﺎﺑﻴﺔ</w:t>
      </w:r>
      <w:r>
        <w:rPr>
          <w:rFonts w:ascii="Arial Black" w:cs="Arial Black"/>
          <w:w w:val="84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:(Mean)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ﻟﻤﻌﺮﻓﺔ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ﻣﺴﺘﻮى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اﻻﺗﺠﺎه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اﻟﻌﺎم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واﻟﺘﺮﺗﻴﺐ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اﻟﻨﺴﺒﻲ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ﻻﺳﺘﺠﺎﺑﺎت</w:t>
      </w:r>
      <w:r>
        <w:rPr>
          <w:b/>
          <w:bCs/>
          <w:spacing w:val="-9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أﻓﺮاد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اﻟﻌﻴﻨﺔ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ﻧﺤﻮ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ﻛﻞ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ﻋﺒﺎرة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وﻛﻞ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ﻣﺤﻮر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ﻣﻦ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ﻣﺤﺎور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اﻟﺪراﺳﺔ</w:t>
      </w:r>
      <w:r>
        <w:rPr>
          <w:rFonts w:ascii="Arial Black" w:cs="Arial Black"/>
          <w:w w:val="82"/>
          <w:sz w:val="47"/>
          <w:szCs w:val="47"/>
        </w:rPr>
        <w:t>.</w:t>
      </w:r>
    </w:p>
    <w:p>
      <w:pPr>
        <w:bidi/>
        <w:spacing w:line="235" w:lineRule="auto" w:before="0"/>
        <w:ind w:right="444" w:left="1235" w:hanging="434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2"/>
            <wp:effectExtent l="0" t="0" r="0" b="0"/>
            <wp:docPr id="91" name="Image 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1" name="Image 91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اﻻﻧﺤﺮاﻓﺎت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اﻟﻤﻌﻴﺎرﻳﺔ</w:t>
      </w:r>
      <w:r>
        <w:rPr>
          <w:rFonts w:ascii="Arial Black" w:cs="Arial Black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Deviation)</w:t>
      </w:r>
      <w:r>
        <w:rPr>
          <w:rFonts w:ascii="Arial Black" w:cs="Arial Black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:(Standard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ﻟﻘﻴﺎس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ﻣﺪى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ﺗﺸﺘﺖ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وﺗﺒﺎﻋﺪ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اﺳﺘﺠﺎﺑﺎت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اﻟﻤﺒﺤﻮﺛﻴﻦ</w:t>
      </w:r>
      <w:r>
        <w:rPr>
          <w:b/>
          <w:bCs/>
          <w:spacing w:val="-105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ﻋﻦ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ﻣﺘﻮﺳﻄﻬﺎ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اﻟﺤﺴﺎﺑﻲ،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ﺣﻴﺚ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ﺗﺸﻴﺮ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اﻟﻘﻴﻤﺔ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اﻷﻗﻞ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إﱃ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اﺗﺴﺎق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واﺳﺘﻘﺮار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أﻋﲆ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ﻓﻲ</w:t>
      </w:r>
      <w:r>
        <w:rPr>
          <w:b/>
          <w:bCs/>
          <w:spacing w:val="-92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اﻻﺳﺘﺠﺎﺑﺎت</w:t>
      </w:r>
      <w:r>
        <w:rPr>
          <w:rFonts w:ascii="Arial Black" w:cs="Arial Black"/>
          <w:w w:val="89"/>
          <w:sz w:val="47"/>
          <w:szCs w:val="47"/>
        </w:rPr>
        <w:t>.</w:t>
      </w:r>
    </w:p>
    <w:p>
      <w:pPr>
        <w:spacing w:after="0" w:line="235" w:lineRule="auto"/>
        <w:jc w:val="left"/>
        <w:rPr>
          <w:rFonts w:ascii="Arial Black" w:cs="Arial Black"/>
          <w:sz w:val="47"/>
          <w:szCs w:val="47"/>
        </w:rPr>
        <w:sectPr>
          <w:pgSz w:w="22390" w:h="31660"/>
          <w:pgMar w:header="706" w:footer="2090" w:top="3180" w:bottom="2280" w:left="566" w:right="566"/>
        </w:sect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spacing w:before="119"/>
        <w:rPr>
          <w:sz w:val="47"/>
        </w:rPr>
      </w:pPr>
    </w:p>
    <w:p>
      <w:pPr>
        <w:bidi/>
        <w:spacing w:line="656" w:lineRule="exact" w:before="0"/>
        <w:ind w:right="614" w:left="436" w:firstLine="0"/>
        <w:jc w:val="left"/>
        <w:rPr>
          <w:rFonts w:ascii="Arial Black" w:cs="Arial Black"/>
          <w:sz w:val="47"/>
          <w:szCs w:val="47"/>
        </w:rPr>
      </w:pPr>
      <w:r>
        <w:rPr>
          <w:rFonts w:ascii="Arial Black" w:cs="Arial Black"/>
          <w:w w:val="88"/>
          <w:sz w:val="47"/>
          <w:szCs w:val="47"/>
        </w:rPr>
        <w:t>.2</w:t>
      </w:r>
      <w:r>
        <w:rPr>
          <w:b/>
          <w:bCs/>
          <w:spacing w:val="-121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أﺳﺎﻟﻴﺐ</w:t>
      </w:r>
      <w:r>
        <w:rPr>
          <w:b/>
          <w:bCs/>
          <w:spacing w:val="-120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اﻹﺣﺼﺎء</w:t>
      </w:r>
      <w:r>
        <w:rPr>
          <w:b/>
          <w:bCs/>
          <w:spacing w:val="-121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اﻟﺘﺤﻠﻴﻠﻲ</w:t>
      </w:r>
      <w:r>
        <w:rPr>
          <w:b/>
          <w:bCs/>
          <w:spacing w:val="-121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واﺳﺘﺪﻻل</w:t>
      </w:r>
      <w:r>
        <w:rPr>
          <w:b/>
          <w:bCs/>
          <w:spacing w:val="-121"/>
          <w:w w:val="88"/>
          <w:sz w:val="47"/>
          <w:szCs w:val="47"/>
          <w:rtl/>
        </w:rPr>
        <w:t> </w:t>
      </w:r>
      <w:r>
        <w:rPr>
          <w:b/>
          <w:bCs/>
          <w:w w:val="88"/>
          <w:sz w:val="47"/>
          <w:szCs w:val="47"/>
          <w:rtl/>
        </w:rPr>
        <w:t>اﻟﺼﺪق</w:t>
      </w:r>
      <w:r>
        <w:rPr>
          <w:rFonts w:ascii="Arial Black" w:cs="Arial Black"/>
          <w:w w:val="88"/>
          <w:sz w:val="47"/>
          <w:szCs w:val="47"/>
        </w:rPr>
        <w:t>/</w:t>
      </w:r>
      <w:r>
        <w:rPr>
          <w:b/>
          <w:bCs/>
          <w:w w:val="88"/>
          <w:sz w:val="47"/>
          <w:szCs w:val="47"/>
          <w:rtl/>
        </w:rPr>
        <w:t>اﻟﺜﺒﺎت</w:t>
      </w:r>
      <w:r>
        <w:rPr>
          <w:rFonts w:ascii="Arial Black" w:cs="Arial Black"/>
          <w:spacing w:val="-11"/>
          <w:w w:val="88"/>
          <w:sz w:val="47"/>
          <w:szCs w:val="47"/>
          <w:rtl/>
        </w:rPr>
        <w:t> </w:t>
      </w:r>
      <w:r>
        <w:rPr>
          <w:rFonts w:ascii="Arial Black" w:cs="Arial Black"/>
          <w:w w:val="88"/>
          <w:sz w:val="47"/>
          <w:szCs w:val="47"/>
        </w:rPr>
        <w:t>Statistics)</w:t>
      </w:r>
      <w:r>
        <w:rPr>
          <w:rFonts w:ascii="Arial Black" w:cs="Arial Black"/>
          <w:spacing w:val="-11"/>
          <w:w w:val="88"/>
          <w:sz w:val="47"/>
          <w:szCs w:val="47"/>
          <w:rtl/>
        </w:rPr>
        <w:t> </w:t>
      </w:r>
      <w:r>
        <w:rPr>
          <w:rFonts w:ascii="Arial Black" w:cs="Arial Black"/>
          <w:w w:val="88"/>
          <w:sz w:val="47"/>
          <w:szCs w:val="47"/>
        </w:rPr>
        <w:t>:(Inferentia</w:t>
      </w:r>
      <w:r>
        <w:rPr>
          <w:rFonts w:ascii="Arial Black" w:cs="Arial Black"/>
          <w:w w:val="88"/>
          <w:sz w:val="47"/>
          <w:szCs w:val="47"/>
        </w:rPr>
        <w:t>l</w:t>
      </w:r>
    </w:p>
    <w:p>
      <w:pPr>
        <w:bidi/>
        <w:spacing w:line="235" w:lineRule="auto" w:before="3"/>
        <w:ind w:right="883" w:left="1235" w:hanging="434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92" name="Image 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2" name="Image 92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w w:val="90"/>
          <w:sz w:val="47"/>
          <w:szCs w:val="47"/>
          <w:rtl/>
        </w:rPr>
        <w:t> ﻣﻌﺎﻣﻞ</w:t>
      </w:r>
      <w:r>
        <w:rPr>
          <w:b/>
          <w:bCs/>
          <w:spacing w:val="-105"/>
          <w:w w:val="90"/>
          <w:sz w:val="47"/>
          <w:szCs w:val="47"/>
          <w:rtl/>
        </w:rPr>
        <w:t> </w:t>
      </w:r>
      <w:r>
        <w:rPr>
          <w:b/>
          <w:bCs/>
          <w:w w:val="90"/>
          <w:sz w:val="47"/>
          <w:szCs w:val="47"/>
          <w:rtl/>
        </w:rPr>
        <w:t>ارﺗﺒﺎط</w:t>
      </w:r>
      <w:r>
        <w:rPr>
          <w:b/>
          <w:bCs/>
          <w:spacing w:val="-105"/>
          <w:w w:val="90"/>
          <w:sz w:val="47"/>
          <w:szCs w:val="47"/>
          <w:rtl/>
        </w:rPr>
        <w:t> </w:t>
      </w:r>
      <w:r>
        <w:rPr>
          <w:b/>
          <w:bCs/>
          <w:w w:val="90"/>
          <w:sz w:val="47"/>
          <w:szCs w:val="47"/>
          <w:rtl/>
        </w:rPr>
        <w:t>ﺑﻴﺮﺳﻮن</w:t>
      </w:r>
      <w:r>
        <w:rPr>
          <w:rFonts w:ascii="Arial Black" w:cs="Arial Black"/>
          <w:w w:val="90"/>
          <w:sz w:val="47"/>
          <w:szCs w:val="47"/>
          <w:rtl/>
        </w:rPr>
        <w:t> </w:t>
      </w:r>
      <w:r>
        <w:rPr>
          <w:rFonts w:ascii="Arial Black" w:cs="Arial Black"/>
          <w:w w:val="90"/>
          <w:sz w:val="47"/>
          <w:szCs w:val="47"/>
        </w:rPr>
        <w:t>Coefficient)</w:t>
      </w:r>
      <w:r>
        <w:rPr>
          <w:rFonts w:ascii="Arial Black" w:cs="Arial Black"/>
          <w:w w:val="90"/>
          <w:sz w:val="47"/>
          <w:szCs w:val="47"/>
          <w:rtl/>
        </w:rPr>
        <w:t> </w:t>
      </w:r>
      <w:r>
        <w:rPr>
          <w:rFonts w:ascii="Arial Black" w:cs="Arial Black"/>
          <w:w w:val="90"/>
          <w:sz w:val="47"/>
          <w:szCs w:val="47"/>
        </w:rPr>
        <w:t>Correlation</w:t>
      </w:r>
      <w:r>
        <w:rPr>
          <w:rFonts w:ascii="Arial Black" w:cs="Arial Black"/>
          <w:w w:val="90"/>
          <w:sz w:val="47"/>
          <w:szCs w:val="47"/>
          <w:rtl/>
        </w:rPr>
        <w:t> </w:t>
      </w:r>
      <w:r>
        <w:rPr>
          <w:rFonts w:ascii="Arial Black" w:cs="Arial Black"/>
          <w:w w:val="90"/>
          <w:sz w:val="47"/>
          <w:szCs w:val="47"/>
        </w:rPr>
        <w:t>:(Pearson</w:t>
      </w:r>
      <w:r>
        <w:rPr>
          <w:b/>
          <w:bCs/>
          <w:spacing w:val="-105"/>
          <w:w w:val="90"/>
          <w:sz w:val="47"/>
          <w:szCs w:val="47"/>
          <w:rtl/>
        </w:rPr>
        <w:t> </w:t>
      </w:r>
      <w:r>
        <w:rPr>
          <w:b/>
          <w:bCs/>
          <w:w w:val="90"/>
          <w:sz w:val="47"/>
          <w:szCs w:val="47"/>
          <w:rtl/>
        </w:rPr>
        <w:t>ﻟﻘﻴﺎس</w:t>
      </w:r>
      <w:r>
        <w:rPr>
          <w:b/>
          <w:bCs/>
          <w:spacing w:val="-107"/>
          <w:w w:val="90"/>
          <w:sz w:val="47"/>
          <w:szCs w:val="47"/>
          <w:rtl/>
        </w:rPr>
        <w:t> </w:t>
      </w:r>
      <w:r>
        <w:rPr>
          <w:b/>
          <w:bCs/>
          <w:w w:val="90"/>
          <w:sz w:val="47"/>
          <w:szCs w:val="47"/>
          <w:rtl/>
        </w:rPr>
        <w:t>ﺻﺪق</w:t>
      </w:r>
      <w:r>
        <w:rPr>
          <w:b/>
          <w:bCs/>
          <w:spacing w:val="-105"/>
          <w:w w:val="90"/>
          <w:sz w:val="47"/>
          <w:szCs w:val="47"/>
          <w:rtl/>
        </w:rPr>
        <w:t> </w:t>
      </w:r>
      <w:r>
        <w:rPr>
          <w:b/>
          <w:bCs/>
          <w:w w:val="90"/>
          <w:sz w:val="47"/>
          <w:szCs w:val="47"/>
          <w:rtl/>
        </w:rPr>
        <w:t>اﻻﺗﺴﺎق</w:t>
      </w:r>
      <w:r>
        <w:rPr>
          <w:b/>
          <w:bCs/>
          <w:spacing w:val="-105"/>
          <w:w w:val="90"/>
          <w:sz w:val="47"/>
          <w:szCs w:val="47"/>
          <w:rtl/>
        </w:rPr>
        <w:t> </w:t>
      </w:r>
      <w:r>
        <w:rPr>
          <w:b/>
          <w:bCs/>
          <w:w w:val="90"/>
          <w:sz w:val="47"/>
          <w:szCs w:val="47"/>
          <w:rtl/>
        </w:rPr>
        <w:t>اﻟﺪاﺧﻠﻲ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ﻟﻼﺳﺘﺒﻴﺎن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ﻋﻦ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ﻃﺮﻳﻖ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ﻗﻴﺎس</w:t>
      </w:r>
      <w:r>
        <w:rPr>
          <w:b/>
          <w:bCs/>
          <w:spacing w:val="-102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ﻗﻮة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واﺗﺠﺎه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اﻟﻌﻼﻗﺔ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ﺑﻴﻦ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درﺟﺔ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ﻛﻞ</w:t>
      </w:r>
      <w:r>
        <w:rPr>
          <w:b/>
          <w:bCs/>
          <w:spacing w:val="-102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ﻋﺒﺎرة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واﻟﺪرﺟﺔ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اﻟﻜﻠﻴﺔ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ﻟﻠﻤﺤﻮر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اﻟﺘﺎﺑﻌﺔ</w:t>
      </w:r>
      <w:r>
        <w:rPr>
          <w:b/>
          <w:bCs/>
          <w:spacing w:val="-10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ﻟﻪ</w:t>
      </w:r>
      <w:r>
        <w:rPr>
          <w:rFonts w:ascii="Arial Black" w:cs="Arial Black"/>
          <w:w w:val="80"/>
          <w:sz w:val="47"/>
          <w:szCs w:val="47"/>
        </w:rPr>
        <w:t>.</w:t>
      </w:r>
    </w:p>
    <w:p>
      <w:pPr>
        <w:bidi/>
        <w:spacing w:line="235" w:lineRule="auto" w:before="0"/>
        <w:ind w:right="708" w:left="1235" w:hanging="434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spacing w:val="-18"/>
          <w:position w:val="8"/>
          <w:sz w:val="47"/>
          <w:szCs w:val="47"/>
          <w:rtl/>
        </w:rPr>
        <w:drawing>
          <wp:inline distT="0" distB="0" distL="0" distR="0">
            <wp:extent cx="107433" cy="107433"/>
            <wp:effectExtent l="0" t="0" r="0" b="0"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33" cy="10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-18"/>
          <w:position w:val="8"/>
          <w:sz w:val="47"/>
          <w:szCs w:val="47"/>
          <w:rtl/>
        </w:rPr>
      </w:r>
      <w:r>
        <w:rPr>
          <w:b/>
          <w:bCs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ﻣﻌﺎﻣﻞ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أﻟﻔﺎ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ﻛﺮوﻧﺒﺎخ</w:t>
      </w:r>
      <w:r>
        <w:rPr>
          <w:rFonts w:ascii="Arial Black" w:cs="Arial Black"/>
          <w:w w:val="83"/>
          <w:sz w:val="47"/>
          <w:szCs w:val="47"/>
          <w:rtl/>
        </w:rPr>
        <w:t> </w:t>
      </w:r>
      <w:r>
        <w:rPr>
          <w:rFonts w:ascii="Arial Black" w:cs="Arial Black"/>
          <w:w w:val="83"/>
          <w:sz w:val="47"/>
          <w:szCs w:val="47"/>
        </w:rPr>
        <w:t>Alpha)</w:t>
      </w:r>
      <w:r>
        <w:rPr>
          <w:rFonts w:ascii="Arial Black" w:cs="Arial Black"/>
          <w:w w:val="83"/>
          <w:sz w:val="47"/>
          <w:szCs w:val="47"/>
          <w:rtl/>
        </w:rPr>
        <w:t> </w:t>
      </w:r>
      <w:r>
        <w:rPr>
          <w:rFonts w:ascii="Arial Black" w:cs="Arial Black"/>
          <w:w w:val="83"/>
          <w:sz w:val="47"/>
          <w:szCs w:val="47"/>
        </w:rPr>
        <w:t>:(Cronbach's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ﻟﻠﺘﺤﻘﻖ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ﻣﻦ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اﻻﺗﺴﺎق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اﻟﺪاﺧﻠﻲ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ودرﺟﺔ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اﻟﺜﺒﺎت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اﻟﻌﻠﻤﻲ</w:t>
      </w:r>
      <w:r>
        <w:rPr>
          <w:b/>
          <w:bCs/>
          <w:spacing w:val="-98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ﻷداة</w:t>
      </w:r>
      <w:r>
        <w:rPr>
          <w:rFonts w:ascii="Times New Roman" w:cs="Times New Roman"/>
          <w:spacing w:val="-18"/>
          <w:position w:val="8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اﻟﺪراﺳﺔ</w:t>
      </w:r>
      <w:r>
        <w:rPr>
          <w:b/>
          <w:bCs/>
          <w:spacing w:val="-3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ﻛﻜﻞ</w:t>
      </w:r>
      <w:r>
        <w:rPr>
          <w:b/>
          <w:bCs/>
          <w:spacing w:val="-3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وﻟﻤﺤﺎورﻫﺎ</w:t>
      </w:r>
      <w:r>
        <w:rPr>
          <w:b/>
          <w:bCs/>
          <w:spacing w:val="-31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اﻟﻤﻨﻔﺼﻠﺔ</w:t>
      </w:r>
      <w:r>
        <w:rPr>
          <w:rFonts w:ascii="Arial Black" w:cs="Arial Black"/>
          <w:w w:val="81"/>
          <w:sz w:val="47"/>
          <w:szCs w:val="47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870523</wp:posOffset>
            </wp:positionH>
            <wp:positionV relativeFrom="paragraph">
              <wp:posOffset>282808</wp:posOffset>
            </wp:positionV>
            <wp:extent cx="107347" cy="107346"/>
            <wp:effectExtent l="0" t="0" r="0" b="0"/>
            <wp:wrapTopAndBottom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347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32"/>
        <w:rPr>
          <w:sz w:val="47"/>
        </w:rPr>
      </w:pPr>
    </w:p>
    <w:p>
      <w:pPr>
        <w:spacing w:line="656" w:lineRule="exact" w:before="0"/>
        <w:ind w:left="7152" w:right="0" w:firstLine="0"/>
        <w:jc w:val="left"/>
        <w:rPr>
          <w:b/>
          <w:bCs/>
          <w:sz w:val="47"/>
          <w:szCs w:val="47"/>
        </w:rPr>
      </w:pPr>
      <w:r>
        <w:rPr>
          <w:b/>
          <w:sz w:val="47"/>
          <w:szCs w:val="47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4901097</wp:posOffset>
                </wp:positionH>
                <wp:positionV relativeFrom="paragraph">
                  <wp:posOffset>346457</wp:posOffset>
                </wp:positionV>
                <wp:extent cx="5080" cy="27305"/>
                <wp:effectExtent l="0" t="0" r="0" b="0"/>
                <wp:wrapNone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5080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" h="27305">
                              <a:moveTo>
                                <a:pt x="4543" y="26858"/>
                              </a:moveTo>
                              <a:lnTo>
                                <a:pt x="0" y="26858"/>
                              </a:lnTo>
                              <a:lnTo>
                                <a:pt x="0" y="0"/>
                              </a:lnTo>
                              <a:lnTo>
                                <a:pt x="4543" y="0"/>
                              </a:lnTo>
                              <a:lnTo>
                                <a:pt x="4543" y="26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5.913177pt;margin-top:27.280138pt;width:.357753pt;height:2.114832pt;mso-position-horizontal-relative:page;mso-position-vertical-relative:paragraph;z-index:15739392" id="docshape2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 Black" w:cs="Arial Black"/>
          <w:w w:val="85"/>
          <w:sz w:val="47"/>
          <w:szCs w:val="47"/>
        </w:rPr>
        <w:t>(</w:t>
      </w:r>
      <w:r>
        <w:rPr>
          <w:rFonts w:ascii="Arial Black" w:cs="Arial Black"/>
          <w:w w:val="85"/>
          <w:sz w:val="47"/>
          <w:szCs w:val="47"/>
          <w:u w:val="thick"/>
        </w:rPr>
        <w:t>Arbitrators</w:t>
      </w:r>
      <w:r>
        <w:rPr>
          <w:rFonts w:ascii="Arial Black" w:cs="Arial Black"/>
          <w:spacing w:val="-9"/>
          <w:sz w:val="47"/>
          <w:szCs w:val="47"/>
          <w:u w:val="thick"/>
        </w:rPr>
        <w:t> </w:t>
      </w:r>
      <w:r>
        <w:rPr>
          <w:rFonts w:ascii="Arial Black" w:cs="Arial Black"/>
          <w:w w:val="85"/>
          <w:sz w:val="47"/>
          <w:szCs w:val="47"/>
          <w:u w:val="thick"/>
        </w:rPr>
        <w:t>of</w:t>
      </w:r>
      <w:r>
        <w:rPr>
          <w:rFonts w:ascii="Arial Black" w:cs="Arial Black"/>
          <w:spacing w:val="-9"/>
          <w:sz w:val="47"/>
          <w:szCs w:val="47"/>
          <w:u w:val="thick"/>
        </w:rPr>
        <w:t> </w:t>
      </w:r>
      <w:r>
        <w:rPr>
          <w:rFonts w:ascii="Arial Black" w:cs="Arial Black"/>
          <w:w w:val="85"/>
          <w:sz w:val="47"/>
          <w:szCs w:val="47"/>
          <w:u w:val="thick"/>
        </w:rPr>
        <w:t>the</w:t>
      </w:r>
      <w:r>
        <w:rPr>
          <w:rFonts w:ascii="Arial Black" w:cs="Arial Black"/>
          <w:spacing w:val="-9"/>
          <w:sz w:val="47"/>
          <w:szCs w:val="47"/>
          <w:u w:val="thick"/>
        </w:rPr>
        <w:t> </w:t>
      </w:r>
      <w:r>
        <w:rPr>
          <w:rFonts w:ascii="Arial Black" w:cs="Arial Black"/>
          <w:w w:val="85"/>
          <w:sz w:val="47"/>
          <w:szCs w:val="47"/>
          <w:u w:val="thick"/>
        </w:rPr>
        <w:t>Study</w:t>
      </w:r>
      <w:r>
        <w:rPr>
          <w:rFonts w:ascii="Arial Black" w:cs="Arial Black"/>
          <w:spacing w:val="22"/>
          <w:w w:val="150"/>
          <w:sz w:val="47"/>
          <w:szCs w:val="47"/>
          <w:u w:val="thick"/>
        </w:rPr>
        <w:t> </w:t>
      </w:r>
      <w:r>
        <w:rPr>
          <w:rFonts w:ascii="Arial Black" w:cs="Arial Black"/>
          <w:w w:val="85"/>
          <w:sz w:val="47"/>
          <w:szCs w:val="47"/>
          <w:u w:val="thick"/>
        </w:rPr>
        <w:t>Tool</w:t>
      </w:r>
      <w:r>
        <w:rPr>
          <w:rFonts w:ascii="Arial Black" w:cs="Arial Black"/>
          <w:w w:val="85"/>
          <w:sz w:val="47"/>
          <w:szCs w:val="47"/>
        </w:rPr>
        <w:t>)</w:t>
      </w:r>
      <w:r>
        <w:rPr>
          <w:b/>
          <w:bCs/>
          <w:spacing w:val="46"/>
          <w:sz w:val="47"/>
          <w:szCs w:val="47"/>
          <w:u w:val="thick"/>
        </w:rPr>
        <w:t> </w:t>
      </w:r>
      <w:r>
        <w:rPr>
          <w:b/>
          <w:bCs/>
          <w:w w:val="85"/>
          <w:sz w:val="47"/>
          <w:szCs w:val="47"/>
          <w:u w:val="thick"/>
          <w:rtl/>
        </w:rPr>
        <w:t>اﻟﺪراﺳﺔ</w:t>
      </w:r>
      <w:r>
        <w:rPr>
          <w:b/>
          <w:bCs/>
          <w:spacing w:val="-92"/>
          <w:w w:val="85"/>
          <w:sz w:val="47"/>
          <w:szCs w:val="47"/>
          <w:u w:val="thick"/>
        </w:rPr>
        <w:t> </w:t>
      </w:r>
      <w:r>
        <w:rPr>
          <w:b/>
          <w:bCs/>
          <w:w w:val="85"/>
          <w:sz w:val="47"/>
          <w:szCs w:val="47"/>
          <w:u w:val="thick"/>
          <w:rtl/>
        </w:rPr>
        <w:t>ﻷداة</w:t>
      </w:r>
      <w:r>
        <w:rPr>
          <w:b/>
          <w:bCs/>
          <w:spacing w:val="-124"/>
          <w:w w:val="85"/>
          <w:sz w:val="47"/>
          <w:szCs w:val="47"/>
          <w:u w:val="thick"/>
        </w:rPr>
        <w:t> </w:t>
      </w:r>
      <w:r>
        <w:rPr>
          <w:b/>
          <w:bCs/>
          <w:w w:val="85"/>
          <w:sz w:val="47"/>
          <w:szCs w:val="47"/>
          <w:u w:val="thick"/>
          <w:rtl/>
        </w:rPr>
        <w:t>اﻟﻤﺤﻜﻤﻮن</w:t>
      </w:r>
      <w:r>
        <w:rPr>
          <w:b/>
          <w:bCs/>
          <w:spacing w:val="-92"/>
          <w:w w:val="85"/>
          <w:sz w:val="47"/>
          <w:szCs w:val="47"/>
          <w:u w:val="thick"/>
        </w:rPr>
        <w:t> </w:t>
      </w:r>
      <w:r>
        <w:rPr>
          <w:b/>
          <w:bCs/>
          <w:spacing w:val="-2"/>
          <w:w w:val="85"/>
          <w:sz w:val="47"/>
          <w:szCs w:val="47"/>
          <w:u w:val="thick"/>
          <w:rtl/>
        </w:rPr>
        <w:t>اﻷﺳﺎﺗﺬ</w:t>
      </w:r>
      <w:r>
        <w:rPr>
          <w:b/>
          <w:bCs/>
          <w:spacing w:val="-2"/>
          <w:w w:val="85"/>
          <w:sz w:val="47"/>
          <w:szCs w:val="47"/>
          <w:u w:val="thick"/>
          <w:rtl/>
        </w:rPr>
        <w:t>ة</w:t>
      </w:r>
      <w:r>
        <w:rPr>
          <w:b/>
          <w:bCs/>
          <w:spacing w:val="-2"/>
          <w:w w:val="85"/>
          <w:sz w:val="47"/>
          <w:szCs w:val="47"/>
          <w:rtl/>
        </w:rPr>
      </w:r>
    </w:p>
    <w:p>
      <w:pPr>
        <w:bidi/>
        <w:spacing w:line="280" w:lineRule="auto" w:before="0"/>
        <w:ind w:right="438" w:left="825" w:hanging="208"/>
        <w:jc w:val="left"/>
        <w:rPr>
          <w:b/>
          <w:bCs/>
          <w:sz w:val="47"/>
          <w:szCs w:val="47"/>
        </w:rPr>
      </w:pPr>
      <w:r>
        <w:rPr>
          <w:b/>
          <w:bCs/>
          <w:w w:val="79"/>
          <w:sz w:val="47"/>
          <w:szCs w:val="47"/>
          <w:rtl/>
        </w:rPr>
        <w:t>ﺗﺜﺒﻴﺘﺎً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ﻟﻠﺼﺪق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اﻟﻈﺎﻫﺮي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ﻷداة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اﻟﺪراﺳﺔ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79"/>
          <w:sz w:val="47"/>
          <w:szCs w:val="47"/>
        </w:rPr>
        <w:t>)</w:t>
      </w:r>
      <w:r>
        <w:rPr>
          <w:b/>
          <w:bCs/>
          <w:w w:val="79"/>
          <w:sz w:val="47"/>
          <w:szCs w:val="47"/>
          <w:rtl/>
        </w:rPr>
        <w:t>اﻻﺳﺘﺒﻴﺎن</w:t>
      </w:r>
      <w:r>
        <w:rPr>
          <w:rFonts w:ascii="Arial Black" w:cs="Arial Black"/>
          <w:w w:val="79"/>
          <w:sz w:val="47"/>
          <w:szCs w:val="47"/>
        </w:rPr>
        <w:t>(</w:t>
      </w:r>
      <w:r>
        <w:rPr>
          <w:b/>
          <w:bCs/>
          <w:w w:val="79"/>
          <w:sz w:val="47"/>
          <w:szCs w:val="47"/>
          <w:rtl/>
        </w:rPr>
        <w:t>،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وﺗﺄﻛﻴﺪاً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ﻟﺴﻼﻣﺔ</w:t>
      </w:r>
      <w:r>
        <w:rPr>
          <w:b/>
          <w:bCs/>
          <w:spacing w:val="-5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ﺻﻴﺎﻏﺔ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ﻋﺒﺎراﺗﻬﺎ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واﺗﺴﺎﻗﻬﺎ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اﻟﻤﻨﻬﺠﻲ</w:t>
      </w:r>
      <w:r>
        <w:rPr>
          <w:b/>
          <w:bCs/>
          <w:spacing w:val="-52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ﻣﻊ </w:t>
      </w:r>
      <w:r>
        <w:rPr>
          <w:b/>
          <w:bCs/>
          <w:w w:val="87"/>
          <w:sz w:val="47"/>
          <w:szCs w:val="47"/>
          <w:rtl/>
        </w:rPr>
        <w:t>اﻷﻫﺪاف</w:t>
      </w:r>
      <w:r>
        <w:rPr>
          <w:b/>
          <w:bCs/>
          <w:spacing w:val="-118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واﻟﺘﺴﺎؤﻻت</w:t>
      </w:r>
      <w:r>
        <w:rPr>
          <w:b/>
          <w:bCs/>
          <w:spacing w:val="-11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اﻟﻤﻄﺮوﺣﺔ،</w:t>
      </w:r>
      <w:r>
        <w:rPr>
          <w:b/>
          <w:bCs/>
          <w:spacing w:val="-118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ﺗﻢ</w:t>
      </w:r>
      <w:r>
        <w:rPr>
          <w:b/>
          <w:bCs/>
          <w:spacing w:val="-11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ﻋﺮض</w:t>
      </w:r>
      <w:r>
        <w:rPr>
          <w:b/>
          <w:bCs/>
          <w:spacing w:val="-118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اﻻﺳﺘﺒﻴﺎن</w:t>
      </w:r>
      <w:r>
        <w:rPr>
          <w:b/>
          <w:bCs/>
          <w:spacing w:val="-11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ﻓﻲ</w:t>
      </w:r>
      <w:r>
        <w:rPr>
          <w:b/>
          <w:bCs/>
          <w:spacing w:val="-119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ﺻﻮرﺗﻪ</w:t>
      </w:r>
      <w:r>
        <w:rPr>
          <w:b/>
          <w:bCs/>
          <w:spacing w:val="-11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اﻷوﻟﻴﺔ</w:t>
      </w:r>
      <w:r>
        <w:rPr>
          <w:b/>
          <w:bCs/>
          <w:spacing w:val="-118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ﻋﲆ</w:t>
      </w:r>
      <w:r>
        <w:rPr>
          <w:b/>
          <w:bCs/>
          <w:spacing w:val="-11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ﻧﺨﺒﺔ</w:t>
      </w:r>
      <w:r>
        <w:rPr>
          <w:b/>
          <w:bCs/>
          <w:spacing w:val="-118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ﻣﻦ</w:t>
      </w:r>
      <w:r>
        <w:rPr>
          <w:b/>
          <w:bCs/>
          <w:spacing w:val="-117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اﻟﻤﺤﻜﻤﻴﻦ</w:t>
      </w:r>
      <w:r>
        <w:rPr>
          <w:b/>
          <w:bCs/>
          <w:spacing w:val="-118"/>
          <w:w w:val="87"/>
          <w:sz w:val="47"/>
          <w:szCs w:val="47"/>
          <w:rtl/>
        </w:rPr>
        <w:t> </w:t>
      </w:r>
      <w:r>
        <w:rPr>
          <w:b/>
          <w:bCs/>
          <w:w w:val="87"/>
          <w:sz w:val="47"/>
          <w:szCs w:val="47"/>
          <w:rtl/>
        </w:rPr>
        <w:t>اﻟﺨﺒﺮا</w:t>
      </w:r>
      <w:r>
        <w:rPr>
          <w:b/>
          <w:bCs/>
          <w:w w:val="87"/>
          <w:sz w:val="47"/>
          <w:szCs w:val="47"/>
          <w:rtl/>
        </w:rPr>
        <w:t>ء</w:t>
      </w:r>
    </w:p>
    <w:p>
      <w:pPr>
        <w:bidi/>
        <w:spacing w:line="237" w:lineRule="auto" w:before="21"/>
        <w:ind w:right="438" w:left="18859" w:hanging="17171"/>
        <w:jc w:val="left"/>
        <w:rPr>
          <w:b/>
          <w:bCs/>
          <w:sz w:val="47"/>
          <w:szCs w:val="47"/>
        </w:rPr>
      </w:pPr>
      <w:r>
        <w:rPr>
          <w:b/>
          <w:bCs/>
          <w:w w:val="84"/>
          <w:sz w:val="47"/>
          <w:szCs w:val="47"/>
          <w:rtl/>
        </w:rPr>
        <w:t>واﻷﻛﺎدﻳﻤﻴﻴﻦ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اﻟﻤﺘﺨﺼﺼﻴﻦ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ﻓﻲ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ﻣﺠﺎﻻت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إدارة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اﻷﻋﻤﺎل،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واﻟﺘﺴﻮﻳﻖ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اﻟﺮﻗﻤﻲ،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ورﻳﺎدة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اﻷﻋﻤﺎل،</w:t>
      </w:r>
      <w:r>
        <w:rPr>
          <w:b/>
          <w:bCs/>
          <w:spacing w:val="-81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واﻹﺣﺼﺎء </w:t>
      </w:r>
      <w:r>
        <w:rPr>
          <w:rFonts w:ascii="Arial Black" w:cs="Arial Black"/>
          <w:w w:val="79"/>
          <w:sz w:val="47"/>
          <w:szCs w:val="47"/>
        </w:rPr>
        <w:t>.</w:t>
      </w:r>
      <w:r>
        <w:rPr>
          <w:b/>
          <w:bCs/>
          <w:w w:val="79"/>
          <w:sz w:val="47"/>
          <w:szCs w:val="47"/>
          <w:rtl/>
        </w:rPr>
        <w:t>اﻟﺘﻄﺒﻴﻘ</w:t>
      </w:r>
      <w:r>
        <w:rPr>
          <w:b/>
          <w:bCs/>
          <w:w w:val="79"/>
          <w:sz w:val="47"/>
          <w:szCs w:val="47"/>
          <w:rtl/>
        </w:rPr>
        <w:t>ﻲ</w:t>
      </w:r>
    </w:p>
    <w:p>
      <w:pPr>
        <w:bidi/>
        <w:spacing w:line="292" w:lineRule="auto" w:before="110"/>
        <w:ind w:right="1425" w:left="436" w:hanging="1"/>
        <w:jc w:val="left"/>
        <w:rPr>
          <w:b/>
          <w:bCs/>
          <w:sz w:val="47"/>
          <w:szCs w:val="47"/>
        </w:rPr>
      </w:pPr>
      <w:r>
        <w:rPr>
          <w:b/>
          <w:bCs/>
          <w:w w:val="86"/>
          <w:sz w:val="47"/>
          <w:szCs w:val="47"/>
          <w:rtl/>
        </w:rPr>
        <w:t>وﻗﺪ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أﺳﻬﻤﺖ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ﻣﻼﺣﻈﺎﺗﻬﻢ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وﺗﻮﺟﻴﻬﺎﺗﻬﻢ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اﻟﻌﻠﻤﻴﺔ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اﻟﻘﻴﻤﺔ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ﻓﻲ</w:t>
      </w:r>
      <w:r>
        <w:rPr>
          <w:b/>
          <w:bCs/>
          <w:spacing w:val="-107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ﺿﺒﻂ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اﻟﺼﻴﺎﻏﺔ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اﻟﻠﻐﻮﻳﺔ،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وإﻋﺎدة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ﺗﺮﺗﻴﺐ</w:t>
      </w:r>
      <w:r>
        <w:rPr>
          <w:b/>
          <w:bCs/>
          <w:spacing w:val="-105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ﺑﻌﺾ </w:t>
      </w:r>
      <w:r>
        <w:rPr>
          <w:b/>
          <w:bCs/>
          <w:w w:val="77"/>
          <w:sz w:val="47"/>
          <w:szCs w:val="47"/>
          <w:rtl/>
        </w:rPr>
        <w:t>اﻟﻌﺒﺎرات، وﺗﺄﻛﻴﺪ اﻟﺼﻼﺣﻴ</w:t>
      </w:r>
      <w:r>
        <w:rPr>
          <w:b/>
          <w:bCs/>
          <w:w w:val="77"/>
          <w:sz w:val="47"/>
          <w:szCs w:val="47"/>
          <w:rtl/>
        </w:rPr>
        <w:t>ﺔ</w:t>
      </w:r>
    </w:p>
    <w:p>
      <w:pPr>
        <w:pStyle w:val="BodyText"/>
        <w:rPr>
          <w:sz w:val="50"/>
        </w:rPr>
      </w:pPr>
    </w:p>
    <w:p>
      <w:pPr>
        <w:pStyle w:val="BodyText"/>
        <w:spacing w:before="166"/>
        <w:rPr>
          <w:sz w:val="50"/>
        </w:rPr>
      </w:pPr>
    </w:p>
    <w:p>
      <w:pPr>
        <w:pStyle w:val="Heading2"/>
        <w:bidi/>
        <w:ind w:right="614" w:left="436" w:firstLine="0"/>
        <w:jc w:val="left"/>
        <w:rPr>
          <w:u w:val="none"/>
        </w:rPr>
      </w:pPr>
      <w:r>
        <w:rPr>
          <w:w w:val="75"/>
          <w:u w:val="thick"/>
          <w:rtl/>
        </w:rPr>
        <w:t>ﻧﺘﺎﺋﺞ</w:t>
      </w:r>
      <w:r>
        <w:rPr>
          <w:spacing w:val="-52"/>
          <w:w w:val="75"/>
          <w:u w:val="thick"/>
          <w:rtl/>
        </w:rPr>
        <w:t> </w:t>
      </w:r>
      <w:r>
        <w:rPr>
          <w:w w:val="75"/>
          <w:u w:val="thick"/>
          <w:rtl/>
        </w:rPr>
        <w:t>اﻟﺪراﺳ</w:t>
      </w:r>
      <w:r>
        <w:rPr>
          <w:w w:val="75"/>
          <w:u w:val="thick"/>
          <w:rtl/>
        </w:rPr>
        <w:t>ﺔ</w:t>
      </w:r>
      <w:r>
        <w:rPr>
          <w:w w:val="75"/>
          <w:u w:val="none"/>
          <w:rtl/>
        </w:rPr>
      </w:r>
    </w:p>
    <w:p>
      <w:pPr>
        <w:bidi/>
        <w:spacing w:before="9"/>
        <w:ind w:right="614" w:left="436" w:firstLine="0"/>
        <w:jc w:val="left"/>
        <w:rPr>
          <w:rFonts w:ascii="Arial Black" w:hAnsi="Arial Black" w:cs="Arial Black"/>
          <w:sz w:val="47"/>
          <w:szCs w:val="47"/>
        </w:rPr>
      </w:pPr>
      <w:r>
        <w:rPr>
          <w:b/>
          <w:bCs/>
          <w:w w:val="82"/>
          <w:sz w:val="47"/>
          <w:szCs w:val="47"/>
          <w:rtl/>
        </w:rPr>
        <w:t>أو</w:t>
      </w:r>
      <w:r>
        <w:rPr>
          <w:rFonts w:ascii="Arial Black" w:hAnsi="Arial Black" w:cs="Arial Black"/>
          <w:spacing w:val="-14"/>
          <w:sz w:val="47"/>
          <w:szCs w:val="47"/>
          <w:rtl/>
        </w:rPr>
        <w:t> </w:t>
      </w:r>
      <w:r>
        <w:rPr>
          <w:rFonts w:ascii="Arial Black" w:hAnsi="Arial Black" w:cs="Arial Black"/>
          <w:w w:val="82"/>
          <w:sz w:val="47"/>
          <w:szCs w:val="47"/>
        </w:rPr>
        <w:t>:8□</w:t>
      </w:r>
      <w:r>
        <w:rPr>
          <w:b/>
          <w:bCs/>
          <w:spacing w:val="-88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اﻟﺒﻴﺎﻧﺎت</w:t>
      </w:r>
      <w:r>
        <w:rPr>
          <w:b/>
          <w:bCs/>
          <w:spacing w:val="-89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اﻟﺸﺨﺼﻴﺔ</w:t>
      </w:r>
      <w:r>
        <w:rPr>
          <w:rFonts w:ascii="Arial Black" w:hAnsi="Arial Black" w:cs="Arial Black"/>
          <w:w w:val="82"/>
          <w:sz w:val="47"/>
          <w:szCs w:val="47"/>
        </w:rPr>
        <w:t>:</w:t>
      </w:r>
    </w:p>
    <w:p>
      <w:pPr>
        <w:pStyle w:val="Heading1"/>
        <w:bidi/>
        <w:spacing w:before="508"/>
        <w:ind w:right="614" w:left="980" w:firstLine="0"/>
        <w:jc w:val="left"/>
      </w:pPr>
      <w:r>
        <w:rPr>
          <w:rFonts w:ascii="Arial Black" w:cs="Arial Black"/>
          <w:b w:val="0"/>
          <w:bCs w:val="0"/>
          <w:w w:val="72"/>
        </w:rPr>
        <w:t>-1</w:t>
      </w:r>
      <w:r>
        <w:rPr>
          <w:spacing w:val="-96"/>
          <w:w w:val="72"/>
          <w:rtl/>
        </w:rPr>
        <w:t> </w:t>
      </w:r>
      <w:r>
        <w:rPr>
          <w:w w:val="72"/>
          <w:rtl/>
        </w:rPr>
        <w:t>اﻟﻨﻮ</w:t>
      </w:r>
      <w:r>
        <w:rPr>
          <w:w w:val="72"/>
          <w:rtl/>
        </w:rPr>
        <w:t>ع</w:t>
      </w:r>
    </w:p>
    <w:p>
      <w:pPr>
        <w:bidi/>
        <w:spacing w:before="93"/>
        <w:ind w:right="614" w:left="5765" w:firstLine="0"/>
        <w:jc w:val="left"/>
        <w:rPr>
          <w:b/>
          <w:bCs/>
          <w:sz w:val="56"/>
          <w:szCs w:val="56"/>
        </w:rPr>
      </w:pPr>
      <w:r>
        <w:rPr>
          <w:b/>
          <w:bCs/>
          <w:w w:val="78"/>
          <w:sz w:val="56"/>
          <w:szCs w:val="56"/>
          <w:rtl/>
        </w:rPr>
        <w:t>ﺟﺪول</w:t>
      </w:r>
      <w:r>
        <w:rPr>
          <w:rFonts w:ascii="Arial Black" w:cs="Arial Black"/>
          <w:w w:val="78"/>
          <w:sz w:val="56"/>
          <w:szCs w:val="56"/>
        </w:rPr>
        <w:t>)1(</w:t>
      </w:r>
      <w:r>
        <w:rPr>
          <w:b/>
          <w:bCs/>
          <w:spacing w:val="-116"/>
          <w:w w:val="78"/>
          <w:sz w:val="56"/>
          <w:szCs w:val="56"/>
          <w:rtl/>
        </w:rPr>
        <w:t> </w:t>
      </w:r>
      <w:r>
        <w:rPr>
          <w:b/>
          <w:bCs/>
          <w:w w:val="78"/>
          <w:sz w:val="56"/>
          <w:szCs w:val="56"/>
          <w:rtl/>
        </w:rPr>
        <w:t>ﺑﻴﺎﻧﺎت</w:t>
      </w:r>
      <w:r>
        <w:rPr>
          <w:b/>
          <w:bCs/>
          <w:spacing w:val="-116"/>
          <w:w w:val="78"/>
          <w:sz w:val="56"/>
          <w:szCs w:val="56"/>
          <w:rtl/>
        </w:rPr>
        <w:t> </w:t>
      </w:r>
      <w:r>
        <w:rPr>
          <w:b/>
          <w:bCs/>
          <w:w w:val="78"/>
          <w:sz w:val="56"/>
          <w:szCs w:val="56"/>
          <w:rtl/>
        </w:rPr>
        <w:t>اﻟﺪراﺳﺔ</w:t>
      </w:r>
      <w:r>
        <w:rPr>
          <w:b/>
          <w:bCs/>
          <w:spacing w:val="-116"/>
          <w:w w:val="78"/>
          <w:sz w:val="56"/>
          <w:szCs w:val="56"/>
          <w:rtl/>
        </w:rPr>
        <w:t> </w:t>
      </w:r>
      <w:r>
        <w:rPr>
          <w:b/>
          <w:bCs/>
          <w:w w:val="78"/>
          <w:sz w:val="56"/>
          <w:szCs w:val="56"/>
          <w:rtl/>
        </w:rPr>
        <w:t>وﻓﻘﺎ</w:t>
      </w:r>
      <w:r>
        <w:rPr>
          <w:rFonts w:ascii="Arial Black" w:cs="Arial Black"/>
          <w:spacing w:val="-5"/>
          <w:w w:val="78"/>
          <w:sz w:val="56"/>
          <w:szCs w:val="56"/>
          <w:rtl/>
        </w:rPr>
        <w:t> </w:t>
      </w:r>
      <w:r>
        <w:rPr>
          <w:rFonts w:ascii="Arial Black" w:cs="Arial Black"/>
          <w:w w:val="78"/>
          <w:sz w:val="56"/>
          <w:szCs w:val="56"/>
        </w:rPr>
        <w:t>$</w:t>
      </w:r>
      <w:r>
        <w:rPr>
          <w:b/>
          <w:bCs/>
          <w:w w:val="78"/>
          <w:sz w:val="56"/>
          <w:szCs w:val="56"/>
          <w:rtl/>
        </w:rPr>
        <w:t>ﺗﻐﻴﺮ</w:t>
      </w:r>
      <w:r>
        <w:rPr>
          <w:b/>
          <w:bCs/>
          <w:spacing w:val="-117"/>
          <w:w w:val="78"/>
          <w:sz w:val="56"/>
          <w:szCs w:val="56"/>
          <w:rtl/>
        </w:rPr>
        <w:t> </w:t>
      </w:r>
      <w:r>
        <w:rPr>
          <w:b/>
          <w:bCs/>
          <w:w w:val="78"/>
          <w:sz w:val="56"/>
          <w:szCs w:val="56"/>
          <w:rtl/>
        </w:rPr>
        <w:t>اﻟﻨﻮ</w:t>
      </w:r>
      <w:r>
        <w:rPr>
          <w:b/>
          <w:bCs/>
          <w:w w:val="78"/>
          <w:sz w:val="56"/>
          <w:szCs w:val="56"/>
          <w:rtl/>
        </w:rPr>
        <w:t>ع</w:t>
      </w:r>
    </w:p>
    <w:p>
      <w:pPr>
        <w:pStyle w:val="BodyText"/>
        <w:spacing w:before="129"/>
        <w:rPr>
          <w:sz w:val="20"/>
        </w:rPr>
      </w:pPr>
    </w:p>
    <w:tbl>
      <w:tblPr>
        <w:tblW w:w="0" w:type="auto"/>
        <w:jc w:val="left"/>
        <w:tblInd w:w="40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0"/>
        <w:gridCol w:w="3006"/>
        <w:gridCol w:w="2944"/>
        <w:gridCol w:w="3910"/>
      </w:tblGrid>
      <w:tr>
        <w:trPr>
          <w:trHeight w:val="1397" w:hRule="atLeast"/>
        </w:trPr>
        <w:tc>
          <w:tcPr>
            <w:tcW w:w="3370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761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اﻟﻨﺴﺒﺔ</w:t>
            </w:r>
            <w:r>
              <w:rPr>
                <w:b/>
                <w:bCs/>
                <w:spacing w:val="-39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اﻟﻤﺌﻮﻳﺔ</w:t>
            </w:r>
            <w:r>
              <w:rPr>
                <w:rFonts w:ascii="Arial" w:cs="Arial"/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80"/>
                <w:sz w:val="22"/>
                <w:szCs w:val="22"/>
              </w:rPr>
              <w:t>(%</w:t>
            </w:r>
            <w:r>
              <w:rPr>
                <w:rFonts w:ascii="Arial" w:cs="Arial"/>
                <w:b/>
                <w:bCs/>
                <w:w w:val="80"/>
                <w:sz w:val="22"/>
                <w:szCs w:val="22"/>
              </w:rPr>
              <w:t>)</w:t>
            </w:r>
          </w:p>
        </w:tc>
        <w:tc>
          <w:tcPr>
            <w:tcW w:w="3006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1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اﻟﺘﻜﺮار</w:t>
            </w:r>
            <w:r>
              <w:rPr>
                <w:rFonts w:ascii="Arial" w:cs="Arial"/>
                <w:b/>
                <w:bCs/>
                <w:spacing w:val="39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22"/>
                <w:szCs w:val="22"/>
              </w:rPr>
              <w:t>(F</w:t>
            </w:r>
            <w:r>
              <w:rPr>
                <w:rFonts w:ascii="Arial" w:cs="Arial"/>
                <w:b/>
                <w:bCs/>
                <w:w w:val="70"/>
                <w:sz w:val="22"/>
                <w:szCs w:val="22"/>
              </w:rPr>
              <w:t>)</w:t>
            </w:r>
          </w:p>
        </w:tc>
        <w:tc>
          <w:tcPr>
            <w:tcW w:w="2944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1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4"/>
                <w:sz w:val="22"/>
                <w:szCs w:val="22"/>
                <w:rtl/>
              </w:rPr>
              <w:t>اﻟﺘﺼﻨﻴ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ﻒ</w:t>
            </w:r>
          </w:p>
        </w:tc>
        <w:tc>
          <w:tcPr>
            <w:tcW w:w="3910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155" w:left="159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3"/>
                <w:sz w:val="22"/>
                <w:szCs w:val="22"/>
                <w:rtl/>
              </w:rPr>
              <w:t>اﻟﻤﺘﻐﻴ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ﺮ</w:t>
            </w:r>
          </w:p>
        </w:tc>
      </w:tr>
      <w:tr>
        <w:trPr>
          <w:trHeight w:val="913" w:hRule="atLeast"/>
        </w:trPr>
        <w:tc>
          <w:tcPr>
            <w:tcW w:w="3370" w:type="dxa"/>
          </w:tcPr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58.0%</w:t>
            </w:r>
          </w:p>
        </w:tc>
        <w:tc>
          <w:tcPr>
            <w:tcW w:w="3006" w:type="dxa"/>
          </w:tcPr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87</w:t>
            </w:r>
          </w:p>
        </w:tc>
        <w:tc>
          <w:tcPr>
            <w:tcW w:w="2944" w:type="dxa"/>
          </w:tcPr>
          <w:p>
            <w:pPr>
              <w:pStyle w:val="TableParagraph"/>
              <w:spacing w:before="74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10" w:firstLine="0"/>
              <w:jc w:val="left"/>
              <w:rPr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ذﻛ</w:t>
            </w:r>
            <w:r>
              <w:rPr>
                <w:w w:val="73"/>
                <w:sz w:val="22"/>
                <w:szCs w:val="22"/>
                <w:rtl/>
              </w:rPr>
              <w:t>ﺮ</w:t>
            </w:r>
          </w:p>
        </w:tc>
        <w:tc>
          <w:tcPr>
            <w:tcW w:w="3910" w:type="dxa"/>
          </w:tcPr>
          <w:p>
            <w:pPr>
              <w:pStyle w:val="TableParagraph"/>
              <w:spacing w:before="74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155" w:left="1733" w:firstLine="0"/>
              <w:jc w:val="left"/>
              <w:rPr>
                <w:sz w:val="22"/>
                <w:szCs w:val="22"/>
              </w:rPr>
            </w:pPr>
            <w:r>
              <w:rPr>
                <w:w w:val="62"/>
                <w:sz w:val="22"/>
                <w:szCs w:val="22"/>
                <w:rtl/>
              </w:rPr>
              <w:t>اﻟﻨﻮ</w:t>
            </w:r>
            <w:r>
              <w:rPr>
                <w:w w:val="62"/>
                <w:sz w:val="22"/>
                <w:szCs w:val="22"/>
                <w:rtl/>
              </w:rPr>
              <w:t>ع</w:t>
            </w:r>
          </w:p>
        </w:tc>
      </w:tr>
      <w:tr>
        <w:trPr>
          <w:trHeight w:val="965" w:hRule="atLeast"/>
        </w:trPr>
        <w:tc>
          <w:tcPr>
            <w:tcW w:w="3370" w:type="dxa"/>
          </w:tcPr>
          <w:p>
            <w:pPr>
              <w:pStyle w:val="TableParagraph"/>
              <w:spacing w:before="83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42.0%</w:t>
            </w:r>
          </w:p>
        </w:tc>
        <w:tc>
          <w:tcPr>
            <w:tcW w:w="3006" w:type="dxa"/>
          </w:tcPr>
          <w:p>
            <w:pPr>
              <w:pStyle w:val="TableParagraph"/>
              <w:spacing w:before="83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63</w:t>
            </w:r>
          </w:p>
        </w:tc>
        <w:tc>
          <w:tcPr>
            <w:tcW w:w="2944" w:type="dxa"/>
          </w:tcPr>
          <w:p>
            <w:pPr>
              <w:pStyle w:val="TableParagraph"/>
              <w:spacing w:before="102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273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أﻧﺜ</w:t>
            </w:r>
            <w:r>
              <w:rPr>
                <w:w w:val="68"/>
                <w:sz w:val="22"/>
                <w:szCs w:val="22"/>
                <w:rtl/>
              </w:rPr>
              <w:t>ﻰ</w:t>
            </w:r>
          </w:p>
        </w:tc>
        <w:tc>
          <w:tcPr>
            <w:tcW w:w="3910" w:type="dxa"/>
          </w:tcPr>
          <w:p>
            <w:pPr>
              <w:pStyle w:val="TableParagraph"/>
              <w:rPr>
                <w:rFonts w:ascii="Times New Roman"/>
                <w:sz w:val="44"/>
              </w:rPr>
            </w:pPr>
          </w:p>
        </w:tc>
      </w:tr>
      <w:tr>
        <w:trPr>
          <w:trHeight w:val="1183" w:hRule="atLeast"/>
        </w:trPr>
        <w:tc>
          <w:tcPr>
            <w:tcW w:w="3370" w:type="dxa"/>
          </w:tcPr>
          <w:p>
            <w:pPr>
              <w:pStyle w:val="TableParagraph"/>
              <w:spacing w:before="107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100.0%</w:t>
            </w:r>
          </w:p>
        </w:tc>
        <w:tc>
          <w:tcPr>
            <w:tcW w:w="3006" w:type="dxa"/>
          </w:tcPr>
          <w:p>
            <w:pPr>
              <w:pStyle w:val="TableParagraph"/>
              <w:spacing w:before="196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150</w:t>
            </w:r>
          </w:p>
        </w:tc>
        <w:tc>
          <w:tcPr>
            <w:tcW w:w="2944" w:type="dxa"/>
          </w:tcPr>
          <w:p>
            <w:pPr>
              <w:pStyle w:val="TableParagraph"/>
              <w:rPr>
                <w:rFonts w:ascii="Times New Roman"/>
                <w:sz w:val="44"/>
              </w:rPr>
            </w:pPr>
          </w:p>
        </w:tc>
        <w:tc>
          <w:tcPr>
            <w:tcW w:w="3910" w:type="dxa"/>
          </w:tcPr>
          <w:p>
            <w:pPr>
              <w:pStyle w:val="TableParagraph"/>
              <w:spacing w:before="215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155" w:left="1570" w:firstLine="0"/>
              <w:jc w:val="left"/>
              <w:rPr>
                <w:sz w:val="22"/>
                <w:szCs w:val="22"/>
              </w:rPr>
            </w:pPr>
            <w:r>
              <w:rPr>
                <w:w w:val="79"/>
                <w:sz w:val="22"/>
                <w:szCs w:val="22"/>
                <w:rtl/>
              </w:rPr>
              <w:t>اﻟﻤﺠﻤﻮ</w:t>
            </w:r>
            <w:r>
              <w:rPr>
                <w:w w:val="79"/>
                <w:sz w:val="22"/>
                <w:szCs w:val="22"/>
                <w:rtl/>
              </w:rPr>
              <w:t>ع</w:t>
            </w:r>
          </w:p>
        </w:tc>
      </w:tr>
    </w:tbl>
    <w:p>
      <w:pPr>
        <w:pStyle w:val="BodyText"/>
        <w:spacing w:before="19"/>
        <w:rPr>
          <w:sz w:val="47"/>
        </w:rPr>
      </w:pPr>
    </w:p>
    <w:p>
      <w:pPr>
        <w:bidi/>
        <w:spacing w:line="235" w:lineRule="auto" w:before="0"/>
        <w:ind w:right="1009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77"/>
          <w:sz w:val="47"/>
          <w:szCs w:val="47"/>
          <w:rtl/>
        </w:rPr>
        <w:t>اﻟﺘﻔﺴﻴﺮ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اﻟﻌﻠﻤﻲ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ﻟﻠﺠﺪول</w:t>
      </w:r>
      <w:r>
        <w:rPr>
          <w:rFonts w:ascii="Arial Black" w:cs="Arial Black"/>
          <w:w w:val="77"/>
          <w:sz w:val="47"/>
          <w:szCs w:val="47"/>
        </w:rPr>
        <w:t>: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ﻳُﻈﻬﺮ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اﻟﺠﺪول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رﻗﻢ</w:t>
      </w:r>
      <w:r>
        <w:rPr>
          <w:rFonts w:ascii="Arial Black" w:cs="Arial Black"/>
          <w:spacing w:val="-10"/>
          <w:sz w:val="47"/>
          <w:szCs w:val="47"/>
          <w:rtl/>
        </w:rPr>
        <w:t> </w:t>
      </w:r>
      <w:r>
        <w:rPr>
          <w:rFonts w:ascii="Arial Black" w:cs="Arial Black"/>
          <w:w w:val="77"/>
          <w:sz w:val="47"/>
          <w:szCs w:val="47"/>
        </w:rPr>
        <w:t>(1)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ﺗﻮزﻳﻊ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أﻓﺮاد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ﻋﻴﻨﺔ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اﻟﺪراﺳﺔ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اﻟﺒﺎﻟﻎ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ﻋﺪدﻫﻢ</w:t>
      </w:r>
      <w:r>
        <w:rPr>
          <w:rFonts w:ascii="Arial Black" w:cs="Arial Black"/>
          <w:spacing w:val="-10"/>
          <w:sz w:val="47"/>
          <w:szCs w:val="47"/>
          <w:rtl/>
        </w:rPr>
        <w:t> </w:t>
      </w:r>
      <w:r>
        <w:rPr>
          <w:rFonts w:ascii="Arial Black" w:cs="Arial Black"/>
          <w:w w:val="77"/>
          <w:sz w:val="47"/>
          <w:szCs w:val="47"/>
        </w:rPr>
        <w:t>(150)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راﺋﺪ</w:t>
      </w:r>
      <w:r>
        <w:rPr>
          <w:b/>
          <w:bCs/>
          <w:spacing w:val="-70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وراﺋﺪة </w:t>
      </w:r>
      <w:r>
        <w:rPr>
          <w:b/>
          <w:bCs/>
          <w:w w:val="84"/>
          <w:sz w:val="47"/>
          <w:szCs w:val="47"/>
          <w:rtl/>
        </w:rPr>
        <w:t>أﻋﻤﺎل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ﺣﺴﺐ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ﻣﺘﻐﻴﺮ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اﻟﻨﻮع؛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ﺣﻴﺚ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ﺑﻠﻐﺖ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ﻓﺌﺔ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اﻟﺬﻛﻮر</w:t>
      </w:r>
      <w:r>
        <w:rPr>
          <w:rFonts w:ascii="Arial Black" w:cs="Arial Black"/>
          <w:w w:val="84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(87)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ﻣﺒﺤﻮﺛﺎً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ﺑﻨﺴﺒﺔ</w:t>
      </w:r>
      <w:r>
        <w:rPr>
          <w:rFonts w:ascii="Arial Black" w:cs="Arial Black"/>
          <w:w w:val="84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(%58.0)</w:t>
      </w:r>
      <w:r>
        <w:rPr>
          <w:b/>
          <w:bCs/>
          <w:w w:val="84"/>
          <w:sz w:val="47"/>
          <w:szCs w:val="47"/>
          <w:rtl/>
        </w:rPr>
        <w:t>،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ﺑﻴﻨﻤﺎ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ﺑﻠﻐﺖ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ﻓﺌﺔ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اﻹﻧﺎث </w:t>
      </w:r>
      <w:r>
        <w:rPr>
          <w:rFonts w:ascii="Arial Black" w:cs="Arial Black"/>
          <w:w w:val="85"/>
          <w:sz w:val="47"/>
          <w:szCs w:val="47"/>
        </w:rPr>
        <w:t>(63)</w:t>
      </w:r>
      <w:r>
        <w:rPr>
          <w:b/>
          <w:bCs/>
          <w:spacing w:val="-3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ﻣﺒﺤﻮﺛﺔ</w:t>
      </w:r>
      <w:r>
        <w:rPr>
          <w:b/>
          <w:bCs/>
          <w:spacing w:val="-3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ﺑﻨﺴﺒﺔ</w:t>
      </w:r>
      <w:r>
        <w:rPr>
          <w:rFonts w:ascii="Arial Black" w:cs="Arial Black"/>
          <w:w w:val="85"/>
          <w:sz w:val="47"/>
          <w:szCs w:val="47"/>
          <w:rtl/>
        </w:rPr>
        <w:t> </w:t>
      </w:r>
      <w:r>
        <w:rPr>
          <w:rFonts w:ascii="Arial Black" w:cs="Arial Black"/>
          <w:w w:val="85"/>
          <w:sz w:val="47"/>
          <w:szCs w:val="47"/>
        </w:rPr>
        <w:t>.(%42.0</w:t>
      </w:r>
      <w:r>
        <w:rPr>
          <w:rFonts w:ascii="Arial Black" w:cs="Arial Black"/>
          <w:w w:val="85"/>
          <w:sz w:val="47"/>
          <w:szCs w:val="47"/>
        </w:rPr>
        <w:t>)</w:t>
      </w:r>
    </w:p>
    <w:p>
      <w:pPr>
        <w:bidi/>
        <w:spacing w:line="235" w:lineRule="auto" w:before="121"/>
        <w:ind w:right="614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1"/>
          <w:sz w:val="47"/>
          <w:szCs w:val="47"/>
          <w:rtl/>
        </w:rPr>
        <w:t>وﻳﺮﺟﻊ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ﻫﺬا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اﻟﺘﻮازن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اﻟﻨﺴﺒﻲ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ﺑﻴﻦ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اﻟﺠﻨﺴﻴﻦ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إﱃ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اﻟﺤﺮاك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اﻻﻗﺘﺼﺎدي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اﻟﻤﺘﻨﺎﻣﻲ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واﻟﺪﻋﻢ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اﻟﻤﺒﺎﺷﺮ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ﻟﺘﻤﻜﻴﻦ</w:t>
      </w:r>
      <w:r>
        <w:rPr>
          <w:b/>
          <w:bCs/>
          <w:spacing w:val="-9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اﻟﻤﺮأة </w:t>
      </w:r>
      <w:r>
        <w:rPr>
          <w:b/>
          <w:bCs/>
          <w:w w:val="86"/>
          <w:sz w:val="47"/>
          <w:szCs w:val="47"/>
          <w:rtl/>
        </w:rPr>
        <w:t>اﻟﺴﻌﻮدﻳﺔ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ﻓﻲ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ﻗﻄﺎع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رﻳﺎدة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اﻷﻋﻤﺎل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واﻟﻤﻨﺸﺂت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اﻟﺼﻐﺮى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واﻟﻤﺘﻮﺳﻄﺔ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وﻓﻖ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أﻫﺪاف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رؤﻳﺔ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اﻟﻤﻤﻠﻜﺔ</w:t>
      </w:r>
      <w:r>
        <w:rPr>
          <w:rFonts w:ascii="Arial Black" w:cs="Arial Black"/>
          <w:w w:val="86"/>
          <w:sz w:val="47"/>
          <w:szCs w:val="47"/>
          <w:rtl/>
        </w:rPr>
        <w:t> </w:t>
      </w:r>
      <w:r>
        <w:rPr>
          <w:rFonts w:ascii="Arial Black" w:cs="Arial Black"/>
          <w:w w:val="86"/>
          <w:sz w:val="47"/>
          <w:szCs w:val="47"/>
        </w:rPr>
        <w:t>2030</w:t>
      </w:r>
      <w:r>
        <w:rPr>
          <w:b/>
          <w:bCs/>
          <w:w w:val="86"/>
          <w:sz w:val="47"/>
          <w:szCs w:val="47"/>
          <w:rtl/>
        </w:rPr>
        <w:t>،</w:t>
      </w:r>
      <w:r>
        <w:rPr>
          <w:b/>
          <w:bCs/>
          <w:spacing w:val="-106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ﻣﻤﺎ </w:t>
      </w:r>
      <w:r>
        <w:rPr>
          <w:b/>
          <w:bCs/>
          <w:w w:val="85"/>
          <w:sz w:val="47"/>
          <w:szCs w:val="47"/>
          <w:rtl/>
        </w:rPr>
        <w:t>أدى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إﱃ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زﻳﺎدة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إﻗﺒﺎل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اﻟﻤﺮأة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ﻋﲆ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ﺗﺄﺳﻴﺲ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وإدارة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اﻟﻤﺸﺮوﻋﺎت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اﻟﻨﺎﺷﺌﺔ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ﺑﺤﻀﻮر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رﻗﻤﻲ</w:t>
      </w:r>
      <w:r>
        <w:rPr>
          <w:b/>
          <w:bCs/>
          <w:spacing w:val="-95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ﻓﻌﺎل</w:t>
      </w:r>
      <w:r>
        <w:rPr>
          <w:rFonts w:ascii="Arial Black" w:cs="Arial Black"/>
          <w:w w:val="85"/>
          <w:sz w:val="47"/>
          <w:szCs w:val="47"/>
        </w:rPr>
        <w:t>.</w:t>
      </w:r>
    </w:p>
    <w:p>
      <w:pPr>
        <w:spacing w:after="0" w:line="235" w:lineRule="auto"/>
        <w:jc w:val="left"/>
        <w:rPr>
          <w:rFonts w:ascii="Arial Black" w:cs="Arial Black"/>
          <w:sz w:val="47"/>
          <w:szCs w:val="47"/>
        </w:rPr>
        <w:sectPr>
          <w:pgSz w:w="22390" w:h="31660"/>
          <w:pgMar w:header="706" w:footer="2090" w:top="3180" w:bottom="2280" w:left="566" w:right="566"/>
        </w:sectPr>
      </w:pPr>
    </w:p>
    <w:p>
      <w:pPr>
        <w:pStyle w:val="Heading1"/>
        <w:bidi/>
        <w:spacing w:before="323"/>
        <w:ind w:right="614" w:left="1055" w:firstLine="0"/>
        <w:jc w:val="left"/>
        <w:rPr>
          <w:b w:val="0"/>
          <w:bCs w:val="0"/>
          <w:sz w:val="2"/>
          <w:szCs w:val="2"/>
        </w:rPr>
      </w:pPr>
      <w:r>
        <w:rPr>
          <w:rFonts w:ascii="Arial Black" w:cs="Arial Black"/>
          <w:b w:val="0"/>
          <w:bCs w:val="0"/>
          <w:w w:val="77"/>
        </w:rPr>
        <w:t>-2</w:t>
      </w:r>
      <w:r>
        <w:rPr>
          <w:spacing w:val="-113"/>
          <w:w w:val="77"/>
          <w:rtl/>
        </w:rPr>
        <w:t> </w:t>
      </w:r>
      <w:r>
        <w:rPr>
          <w:w w:val="77"/>
          <w:rtl/>
        </w:rPr>
        <w:t>اﻟﻌﻢ</w:t>
      </w:r>
      <w:r>
        <w:rPr>
          <w:b w:val="0"/>
          <w:bCs w:val="0"/>
          <w:sz w:val="2"/>
          <w:szCs w:val="2"/>
        </w:rPr>
      </w:r>
    </w:p>
    <w:p>
      <w:pPr>
        <w:bidi/>
        <w:spacing w:before="649"/>
        <w:ind w:right="6581" w:left="5723" w:firstLine="0"/>
        <w:jc w:val="left"/>
        <w:rPr>
          <w:b/>
          <w:bCs/>
          <w:sz w:val="56"/>
          <w:szCs w:val="56"/>
        </w:rPr>
      </w:pPr>
      <w:r>
        <w:rPr>
          <w:b/>
          <w:bCs/>
          <w:w w:val="77"/>
          <w:sz w:val="56"/>
          <w:szCs w:val="56"/>
          <w:rtl/>
        </w:rPr>
        <w:t>ﺟﺪول</w:t>
      </w:r>
      <w:r>
        <w:rPr>
          <w:rFonts w:ascii="Arial Black" w:cs="Arial Black"/>
          <w:w w:val="77"/>
          <w:sz w:val="56"/>
          <w:szCs w:val="56"/>
        </w:rPr>
        <w:t>)2(</w:t>
      </w:r>
      <w:r>
        <w:rPr>
          <w:b/>
          <w:bCs/>
          <w:spacing w:val="-77"/>
          <w:w w:val="77"/>
          <w:sz w:val="56"/>
          <w:szCs w:val="56"/>
          <w:rtl/>
        </w:rPr>
        <w:t> </w:t>
      </w:r>
      <w:r>
        <w:rPr>
          <w:b/>
          <w:bCs/>
          <w:w w:val="77"/>
          <w:sz w:val="56"/>
          <w:szCs w:val="56"/>
          <w:rtl/>
        </w:rPr>
        <w:t>ﺑﻴﺎﻧﺎت</w:t>
      </w:r>
      <w:r>
        <w:rPr>
          <w:b/>
          <w:bCs/>
          <w:spacing w:val="-77"/>
          <w:w w:val="77"/>
          <w:sz w:val="56"/>
          <w:szCs w:val="56"/>
          <w:rtl/>
        </w:rPr>
        <w:t> </w:t>
      </w:r>
      <w:r>
        <w:rPr>
          <w:b/>
          <w:bCs/>
          <w:w w:val="77"/>
          <w:sz w:val="56"/>
          <w:szCs w:val="56"/>
          <w:rtl/>
        </w:rPr>
        <w:t>اﻟﺪراﺳﺔ</w:t>
      </w:r>
      <w:r>
        <w:rPr>
          <w:b/>
          <w:bCs/>
          <w:spacing w:val="-78"/>
          <w:w w:val="77"/>
          <w:sz w:val="56"/>
          <w:szCs w:val="56"/>
          <w:rtl/>
        </w:rPr>
        <w:t> </w:t>
      </w:r>
      <w:r>
        <w:rPr>
          <w:b/>
          <w:bCs/>
          <w:w w:val="77"/>
          <w:sz w:val="56"/>
          <w:szCs w:val="56"/>
          <w:rtl/>
        </w:rPr>
        <w:t>وﻓﻘﺎً</w:t>
      </w:r>
      <w:r>
        <w:rPr>
          <w:rFonts w:ascii="Arial Black" w:cs="Arial Black"/>
          <w:spacing w:val="-5"/>
          <w:sz w:val="56"/>
          <w:szCs w:val="56"/>
          <w:rtl/>
        </w:rPr>
        <w:t> </w:t>
      </w:r>
      <w:r>
        <w:rPr>
          <w:rFonts w:ascii="Arial Black" w:cs="Arial Black"/>
          <w:w w:val="77"/>
          <w:sz w:val="56"/>
          <w:szCs w:val="56"/>
        </w:rPr>
        <w:t>$</w:t>
      </w:r>
      <w:r>
        <w:rPr>
          <w:b/>
          <w:bCs/>
          <w:w w:val="77"/>
          <w:sz w:val="56"/>
          <w:szCs w:val="56"/>
          <w:rtl/>
        </w:rPr>
        <w:t>ﺗﻐﻴﺮ</w:t>
      </w:r>
      <w:r>
        <w:rPr>
          <w:b/>
          <w:bCs/>
          <w:spacing w:val="-78"/>
          <w:w w:val="77"/>
          <w:sz w:val="56"/>
          <w:szCs w:val="56"/>
          <w:rtl/>
        </w:rPr>
        <w:t> </w:t>
      </w:r>
      <w:r>
        <w:rPr>
          <w:b/>
          <w:bCs/>
          <w:w w:val="77"/>
          <w:sz w:val="56"/>
          <w:szCs w:val="56"/>
          <w:rtl/>
        </w:rPr>
        <w:t>اﻟﻌﻤ</w:t>
      </w:r>
      <w:r>
        <w:rPr>
          <w:b/>
          <w:bCs/>
          <w:w w:val="77"/>
          <w:sz w:val="56"/>
          <w:szCs w:val="56"/>
          <w:rtl/>
        </w:rPr>
        <w:t>ﺮ</w:t>
      </w: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rPr>
          <w:sz w:val="47"/>
        </w:rPr>
      </w:pPr>
    </w:p>
    <w:p>
      <w:pPr>
        <w:pStyle w:val="BodyText"/>
        <w:spacing w:before="74"/>
        <w:rPr>
          <w:sz w:val="47"/>
        </w:rPr>
      </w:pPr>
    </w:p>
    <w:p>
      <w:pPr>
        <w:bidi/>
        <w:spacing w:before="0"/>
        <w:ind w:right="614" w:left="436" w:firstLine="0"/>
        <w:jc w:val="left"/>
        <w:rPr>
          <w:b/>
          <w:bCs/>
          <w:sz w:val="47"/>
          <w:szCs w:val="47"/>
        </w:rPr>
      </w:pPr>
      <w:r>
        <w:rPr>
          <w:b/>
          <w:sz w:val="47"/>
          <w:szCs w:val="47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2862829</wp:posOffset>
                </wp:positionH>
                <wp:positionV relativeFrom="paragraph">
                  <wp:posOffset>-3988252</wp:posOffset>
                </wp:positionV>
                <wp:extent cx="8486140" cy="4256405"/>
                <wp:effectExtent l="0" t="0" r="0" b="0"/>
                <wp:wrapNone/>
                <wp:docPr id="96" name="Textbox 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" name="Textbox 96"/>
                      <wps:cNvSpPr txBox="1"/>
                      <wps:spPr>
                        <a:xfrm>
                          <a:off x="0" y="0"/>
                          <a:ext cx="8486140" cy="4256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70"/>
                              <w:gridCol w:w="3006"/>
                              <w:gridCol w:w="2944"/>
                              <w:gridCol w:w="3910"/>
                            </w:tblGrid>
                            <w:tr>
                              <w:trPr>
                                <w:trHeight w:val="1397" w:hRule="atLeast"/>
                              </w:trPr>
                              <w:tc>
                                <w:tcPr>
                                  <w:tcW w:w="3370" w:type="dxa"/>
                                  <w:shd w:val="clear" w:color="auto" w:fill="B4C6E7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6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761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0"/>
                                      <w:sz w:val="22"/>
                                      <w:szCs w:val="22"/>
                                      <w:rtl/>
                                    </w:rPr>
                                    <w:t>اﻟﻨﺴﺒﺔ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39"/>
                                      <w:w w:val="80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80"/>
                                      <w:sz w:val="22"/>
                                      <w:szCs w:val="22"/>
                                      <w:rtl/>
                                    </w:rPr>
                                    <w:t>اﻟﻤﺌﻮﻳﺔ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spacing w:val="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80"/>
                                      <w:sz w:val="22"/>
                                      <w:szCs w:val="22"/>
                                    </w:rPr>
                                    <w:t>(%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80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3006" w:type="dxa"/>
                                  <w:shd w:val="clear" w:color="auto" w:fill="B4C6E7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6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016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  <w:rtl/>
                                    </w:rPr>
                                    <w:t>اﻟﺘﻜﺮار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spacing w:val="39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</w:rPr>
                                    <w:t>(F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70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  <w:shd w:val="clear" w:color="auto" w:fill="B4C6E7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7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1017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94"/>
                                      <w:sz w:val="22"/>
                                      <w:szCs w:val="22"/>
                                      <w:rtl/>
                                    </w:rPr>
                                    <w:t>اﻟﺘﺼﻨﻴ</w:t>
                                  </w:r>
                                  <w:r>
                                    <w:rPr>
                                      <w:b/>
                                      <w:bCs/>
                                      <w:w w:val="94"/>
                                      <w:sz w:val="22"/>
                                      <w:szCs w:val="22"/>
                                      <w:rtl/>
                                    </w:rPr>
                                    <w:t>ﻒ</w:t>
                                  </w:r>
                                </w:p>
                              </w:tc>
                              <w:tc>
                                <w:tcPr>
                                  <w:tcW w:w="3910" w:type="dxa"/>
                                  <w:shd w:val="clear" w:color="auto" w:fill="B4C6E7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7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155" w:left="1599" w:firstLine="0"/>
                                    <w:jc w:val="left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اﻟﻤﺘﻐﻴ</w:t>
                                  </w:r>
                                  <w:r>
                                    <w:rPr>
                                      <w:b/>
                                      <w:bCs/>
                                      <w:w w:val="73"/>
                                      <w:sz w:val="22"/>
                                      <w:szCs w:val="22"/>
                                      <w:rtl/>
                                    </w:rPr>
                                    <w:t>ﺮ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13" w:hRule="atLeast"/>
                              </w:trPr>
                              <w:tc>
                                <w:tcPr>
                                  <w:tcW w:w="3370" w:type="dxa"/>
                                </w:tcPr>
                                <w:p>
                                  <w:pPr>
                                    <w:pStyle w:val="TableParagraph"/>
                                    <w:spacing w:before="55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22"/>
                                    </w:rPr>
                                    <w:t>58.0%</w:t>
                                  </w:r>
                                </w:p>
                              </w:tc>
                              <w:tc>
                                <w:tcPr>
                                  <w:tcW w:w="3006" w:type="dxa"/>
                                </w:tcPr>
                                <w:p>
                                  <w:pPr>
                                    <w:pStyle w:val="TableParagraph"/>
                                    <w:spacing w:before="55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22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>
                                  <w:pPr>
                                    <w:pStyle w:val="TableParagraph"/>
                                    <w:spacing w:before="55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753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w w:val="91"/>
                                      <w:sz w:val="22"/>
                                      <w:szCs w:val="22"/>
                                      <w:rtl/>
                                    </w:rPr>
                                    <w:t>أﻗﻞ</w:t>
                                  </w:r>
                                  <w:r>
                                    <w:rPr>
                                      <w:spacing w:val="-46"/>
                                      <w:w w:val="91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1"/>
                                      <w:sz w:val="22"/>
                                      <w:szCs w:val="22"/>
                                      <w:rtl/>
                                    </w:rPr>
                                    <w:t>ﻣﻦ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spacing w:val="17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w w:val="91"/>
                                      <w:sz w:val="22"/>
                                      <w:szCs w:val="22"/>
                                    </w:rPr>
                                    <w:t>25</w:t>
                                  </w:r>
                                  <w:r>
                                    <w:rPr>
                                      <w:spacing w:val="-46"/>
                                      <w:w w:val="91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1"/>
                                      <w:sz w:val="22"/>
                                      <w:szCs w:val="22"/>
                                      <w:rtl/>
                                    </w:rPr>
                                    <w:t>ﺳﻨ</w:t>
                                  </w:r>
                                  <w:r>
                                    <w:rPr>
                                      <w:w w:val="91"/>
                                      <w:sz w:val="22"/>
                                      <w:szCs w:val="22"/>
                                      <w:rtl/>
                                    </w:rPr>
                                    <w:t>ﺔ</w:t>
                                  </w:r>
                                </w:p>
                              </w:tc>
                              <w:tc>
                                <w:tcPr>
                                  <w:tcW w:w="3910" w:type="dxa"/>
                                </w:tcPr>
                                <w:p>
                                  <w:pPr>
                                    <w:pStyle w:val="TableParagraph"/>
                                    <w:spacing w:before="74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155" w:left="1388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اﻟﻔﺌﺔ</w:t>
                                  </w:r>
                                  <w:r>
                                    <w:rPr>
                                      <w:spacing w:val="-34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اﻟﻌﻤﺮﻳ</w:t>
                                  </w:r>
                                  <w:r>
                                    <w:rPr>
                                      <w:w w:val="63"/>
                                      <w:sz w:val="22"/>
                                      <w:szCs w:val="22"/>
                                      <w:rtl/>
                                    </w:rPr>
                                    <w:t>ﺔ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65" w:hRule="atLeast"/>
                              </w:trPr>
                              <w:tc>
                                <w:tcPr>
                                  <w:tcW w:w="3370" w:type="dxa"/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22"/>
                                    </w:rPr>
                                    <w:t>12.0%</w:t>
                                  </w:r>
                                </w:p>
                              </w:tc>
                              <w:tc>
                                <w:tcPr>
                                  <w:tcW w:w="3006" w:type="dxa"/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22"/>
                                    </w:rPr>
                                    <w:t>82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53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ﻣﻦ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spacing w:val="4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w w:val="96"/>
                                      <w:sz w:val="22"/>
                                      <w:szCs w:val="22"/>
                                    </w:rPr>
                                    <w:t>25</w:t>
                                  </w:r>
                                  <w:r>
                                    <w:rPr>
                                      <w:spacing w:val="-65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إﱃ</w:t>
                                  </w:r>
                                  <w:r>
                                    <w:rPr>
                                      <w:spacing w:val="-64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أﻗﻞ</w:t>
                                  </w:r>
                                  <w:r>
                                    <w:rPr>
                                      <w:spacing w:val="-65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ﻣﻦ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spacing w:val="3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w w:val="96"/>
                                      <w:sz w:val="22"/>
                                      <w:szCs w:val="22"/>
                                    </w:rPr>
                                    <w:t>35</w:t>
                                  </w:r>
                                  <w:r>
                                    <w:rPr>
                                      <w:spacing w:val="-65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ﺳﻨ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ﺔ</w:t>
                                  </w:r>
                                </w:p>
                              </w:tc>
                              <w:tc>
                                <w:tcPr>
                                  <w:tcW w:w="39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70" w:hRule="atLeast"/>
                              </w:trPr>
                              <w:tc>
                                <w:tcPr>
                                  <w:tcW w:w="3370" w:type="dxa"/>
                                </w:tcPr>
                                <w:p>
                                  <w:pPr>
                                    <w:pStyle w:val="TableParagraph"/>
                                    <w:spacing w:before="13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22"/>
                                    </w:rPr>
                                    <w:t>54.7%</w:t>
                                  </w:r>
                                </w:p>
                              </w:tc>
                              <w:tc>
                                <w:tcPr>
                                  <w:tcW w:w="3006" w:type="dxa"/>
                                </w:tcPr>
                                <w:p>
                                  <w:pPr>
                                    <w:pStyle w:val="TableParagraph"/>
                                    <w:spacing w:before="13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22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>
                                  <w:pPr>
                                    <w:pStyle w:val="TableParagraph"/>
                                    <w:spacing w:before="13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253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ﻣﻦ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spacing w:val="4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w w:val="96"/>
                                      <w:sz w:val="22"/>
                                      <w:szCs w:val="22"/>
                                    </w:rPr>
                                    <w:t>35</w:t>
                                  </w:r>
                                  <w:r>
                                    <w:rPr>
                                      <w:spacing w:val="-65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إﱃ</w:t>
                                  </w:r>
                                  <w:r>
                                    <w:rPr>
                                      <w:spacing w:val="-64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أﻗﻞ</w:t>
                                  </w:r>
                                  <w:r>
                                    <w:rPr>
                                      <w:spacing w:val="-65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ﻣﻦ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spacing w:val="3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Microsoft Sans Serif" w:cs="Microsoft Sans Serif"/>
                                      <w:w w:val="96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>
                                    <w:rPr>
                                      <w:spacing w:val="-65"/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ﺳﻨ</w:t>
                                  </w:r>
                                  <w:r>
                                    <w:rPr>
                                      <w:w w:val="96"/>
                                      <w:sz w:val="22"/>
                                      <w:szCs w:val="22"/>
                                      <w:rtl/>
                                    </w:rPr>
                                    <w:t>ﺔ</w:t>
                                  </w:r>
                                </w:p>
                              </w:tc>
                              <w:tc>
                                <w:tcPr>
                                  <w:tcW w:w="39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179" w:hRule="atLeast"/>
                              </w:trPr>
                              <w:tc>
                                <w:tcPr>
                                  <w:tcW w:w="3370" w:type="dxa"/>
                                </w:tcPr>
                                <w:p>
                                  <w:pPr>
                                    <w:pStyle w:val="TableParagraph"/>
                                    <w:spacing w:before="196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4"/>
                                      <w:sz w:val="22"/>
                                    </w:rPr>
                                    <w:t>9.3%</w:t>
                                  </w:r>
                                </w:p>
                              </w:tc>
                              <w:tc>
                                <w:tcPr>
                                  <w:tcW w:w="3006" w:type="dxa"/>
                                </w:tcPr>
                                <w:p>
                                  <w:pPr>
                                    <w:pStyle w:val="TableParagraph"/>
                                    <w:spacing w:before="196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2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>
                                  <w:pPr>
                                    <w:pStyle w:val="TableParagraph"/>
                                    <w:spacing w:before="196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ind w:right="0" w:left="714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Microsoft Sans Serif" w:cs="Microsoft Sans Serif"/>
                                      <w:w w:val="88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>
                                    <w:rPr>
                                      <w:spacing w:val="-54"/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ﺳﻨﺔ</w:t>
                                  </w:r>
                                  <w:r>
                                    <w:rPr>
                                      <w:spacing w:val="-54"/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ﻓﻤﺎ</w:t>
                                  </w:r>
                                  <w:r>
                                    <w:rPr>
                                      <w:spacing w:val="-55"/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ﻓﻮ</w:t>
                                  </w:r>
                                  <w:r>
                                    <w:rPr>
                                      <w:w w:val="88"/>
                                      <w:sz w:val="22"/>
                                      <w:szCs w:val="22"/>
                                      <w:rtl/>
                                    </w:rPr>
                                    <w:t>ق</w:t>
                                  </w:r>
                                </w:p>
                              </w:tc>
                              <w:tc>
                                <w:tcPr>
                                  <w:tcW w:w="39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74" w:hRule="atLeast"/>
                              </w:trPr>
                              <w:tc>
                                <w:tcPr>
                                  <w:tcW w:w="3370" w:type="dxa"/>
                                </w:tcPr>
                                <w:p>
                                  <w:pPr>
                                    <w:pStyle w:val="TableParagraph"/>
                                    <w:spacing w:before="13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2"/>
                                      <w:sz w:val="22"/>
                                    </w:rPr>
                                    <w:t>100.0%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390" w:lineRule="exact" w:before="27"/>
                                    <w:ind w:right="0" w:left="-231" w:firstLine="0"/>
                                    <w:jc w:val="left"/>
                                    <w:rPr>
                                      <w:b/>
                                      <w:bCs/>
                                      <w:sz w:val="47"/>
                                      <w:szCs w:val="4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3"/>
                                      <w:sz w:val="47"/>
                                      <w:szCs w:val="47"/>
                                      <w:rtl/>
                                    </w:rPr>
                                    <w:t>ﺳﺔ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168"/>
                                      <w:w w:val="103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103"/>
                                      <w:sz w:val="47"/>
                                      <w:szCs w:val="47"/>
                                      <w:rtl/>
                                    </w:rPr>
                                    <w:t>ﺣﺴﺐ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169"/>
                                      <w:w w:val="103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103"/>
                                      <w:sz w:val="47"/>
                                      <w:szCs w:val="47"/>
                                      <w:rtl/>
                                    </w:rPr>
                                    <w:t>اﻟﻤﺘﻐ</w:t>
                                  </w:r>
                                  <w:r>
                                    <w:rPr>
                                      <w:b/>
                                      <w:bCs/>
                                      <w:w w:val="103"/>
                                      <w:sz w:val="47"/>
                                      <w:szCs w:val="47"/>
                                      <w:rtl/>
                                    </w:rPr>
                                    <w:t>ﻴ</w:t>
                                  </w:r>
                                </w:p>
                              </w:tc>
                              <w:tc>
                                <w:tcPr>
                                  <w:tcW w:w="3006" w:type="dxa"/>
                                </w:tcPr>
                                <w:p>
                                  <w:pPr>
                                    <w:pStyle w:val="TableParagraph"/>
                                    <w:spacing w:before="139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3"/>
                                    <w:jc w:val="center"/>
                                    <w:rPr>
                                      <w:rFonts w:ascii="Microsoft Sans Serif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Microsoft Sans Serif"/>
                                      <w:spacing w:val="-5"/>
                                      <w:sz w:val="22"/>
                                    </w:rPr>
                                    <w:t>150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390" w:lineRule="exact" w:before="27"/>
                                    <w:ind w:right="0" w:left="-15" w:firstLine="0"/>
                                    <w:jc w:val="left"/>
                                    <w:rPr>
                                      <w:b/>
                                      <w:bCs/>
                                      <w:sz w:val="47"/>
                                      <w:szCs w:val="4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68"/>
                                      <w:sz w:val="47"/>
                                      <w:szCs w:val="47"/>
                                      <w:rtl/>
                                    </w:rPr>
                                    <w:t>ﻓﺮاد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70"/>
                                      <w:w w:val="68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8"/>
                                      <w:sz w:val="47"/>
                                      <w:szCs w:val="47"/>
                                      <w:rtl/>
                                    </w:rPr>
                                    <w:t>ﻋﻴﻨﺔ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70"/>
                                      <w:w w:val="68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68"/>
                                      <w:sz w:val="47"/>
                                      <w:szCs w:val="47"/>
                                      <w:rtl/>
                                    </w:rPr>
                                    <w:t>اﻟﺪر</w:t>
                                  </w:r>
                                  <w:r>
                                    <w:rPr>
                                      <w:b/>
                                      <w:bCs/>
                                      <w:w w:val="68"/>
                                      <w:sz w:val="47"/>
                                      <w:szCs w:val="47"/>
                                      <w:rtl/>
                                    </w:rPr>
                                    <w:t>ا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4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516" w:lineRule="exact"/>
                                    <w:ind w:right="0" w:left="87" w:firstLine="0"/>
                                    <w:jc w:val="left"/>
                                    <w:rPr>
                                      <w:b/>
                                      <w:bCs/>
                                      <w:sz w:val="47"/>
                                      <w:szCs w:val="4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47"/>
                                      <w:szCs w:val="47"/>
                                      <w:rtl/>
                                    </w:rPr>
                                    <w:t>رﻗﻢ</w:t>
                                  </w:r>
                                  <w:r>
                                    <w:rPr>
                                      <w:rFonts w:ascii="Arial Black" w:cs="Arial Black"/>
                                      <w:spacing w:val="-2"/>
                                      <w:w w:val="76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Black" w:cs="Arial Black"/>
                                      <w:w w:val="76"/>
                                      <w:sz w:val="47"/>
                                      <w:szCs w:val="47"/>
                                    </w:rPr>
                                    <w:t>(2)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92"/>
                                      <w:w w:val="76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47"/>
                                      <w:szCs w:val="47"/>
                                      <w:rtl/>
                                    </w:rPr>
                                    <w:t>ﺗﻮزﻳﻊ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93"/>
                                      <w:w w:val="76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76"/>
                                      <w:sz w:val="47"/>
                                      <w:szCs w:val="47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  <w:tc>
                                <w:tcPr>
                                  <w:tcW w:w="3910" w:type="dxa"/>
                                </w:tcPr>
                                <w:p>
                                  <w:pPr>
                                    <w:pStyle w:val="TableParagraph"/>
                                    <w:spacing w:before="187"/>
                                    <w:rPr>
                                      <w:b/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175" w:lineRule="exact"/>
                                    <w:ind w:right="155" w:left="1570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w w:val="79"/>
                                      <w:sz w:val="22"/>
                                      <w:szCs w:val="22"/>
                                      <w:rtl/>
                                    </w:rPr>
                                    <w:t>اﻟﻤﺠﻤﻮ</w:t>
                                  </w:r>
                                  <w:r>
                                    <w:rPr>
                                      <w:w w:val="79"/>
                                      <w:sz w:val="22"/>
                                      <w:szCs w:val="22"/>
                                      <w:rtl/>
                                    </w:rPr>
                                    <w:t>ع</w:t>
                                  </w:r>
                                </w:p>
                                <w:p>
                                  <w:pPr>
                                    <w:pStyle w:val="TableParagraph"/>
                                    <w:bidi/>
                                    <w:spacing w:line="442" w:lineRule="exact"/>
                                    <w:ind w:right="155" w:left="-101" w:firstLine="0"/>
                                    <w:jc w:val="left"/>
                                    <w:rPr>
                                      <w:b/>
                                      <w:bCs/>
                                      <w:sz w:val="47"/>
                                      <w:szCs w:val="4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84"/>
                                      <w:sz w:val="47"/>
                                      <w:szCs w:val="47"/>
                                      <w:rtl/>
                                    </w:rPr>
                                    <w:t>ﺠﺪول</w:t>
                                  </w:r>
                                  <w:r>
                                    <w:rPr>
                                      <w:rFonts w:ascii="Arial Black" w:cs="Arial Black"/>
                                      <w:w w:val="84"/>
                                      <w:sz w:val="47"/>
                                      <w:szCs w:val="47"/>
                                    </w:rPr>
                                    <w:t>: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82"/>
                                      <w:w w:val="84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84"/>
                                      <w:sz w:val="47"/>
                                      <w:szCs w:val="47"/>
                                      <w:rtl/>
                                    </w:rPr>
                                    <w:t>ﻳُﻈﻬﺮ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-82"/>
                                      <w:w w:val="84"/>
                                      <w:sz w:val="47"/>
                                      <w:szCs w:val="47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bCs/>
                                      <w:w w:val="84"/>
                                      <w:sz w:val="47"/>
                                      <w:szCs w:val="47"/>
                                      <w:rtl/>
                                    </w:rPr>
                                    <w:t>اﻟﺠﺪو</w:t>
                                  </w:r>
                                  <w:r>
                                    <w:rPr>
                                      <w:b/>
                                      <w:bCs/>
                                      <w:w w:val="84"/>
                                      <w:sz w:val="47"/>
                                      <w:szCs w:val="47"/>
                                      <w:rtl/>
                                    </w:rPr>
                                    <w:t>ل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5.419632pt;margin-top:-314.035645pt;width:668.2pt;height:335.15pt;mso-position-horizontal-relative:page;mso-position-vertical-relative:paragraph;z-index:15739904" type="#_x0000_t202" id="docshape2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70"/>
                        <w:gridCol w:w="3006"/>
                        <w:gridCol w:w="2944"/>
                        <w:gridCol w:w="3910"/>
                      </w:tblGrid>
                      <w:tr>
                        <w:trPr>
                          <w:trHeight w:val="1397" w:hRule="atLeast"/>
                        </w:trPr>
                        <w:tc>
                          <w:tcPr>
                            <w:tcW w:w="3370" w:type="dxa"/>
                            <w:shd w:val="clear" w:color="auto" w:fill="B4C6E7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6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761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80"/>
                                <w:sz w:val="22"/>
                                <w:szCs w:val="22"/>
                              </w:rPr>
                              <w:t>(%)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80"/>
                                <w:sz w:val="22"/>
                                <w:szCs w:val="22"/>
                                <w:rtl/>
                              </w:rPr>
                              <w:t>ﺔﻳﻮﺌﻤﻟا</w:t>
                            </w:r>
                            <w:r>
                              <w:rPr>
                                <w:b/>
                                <w:bCs/>
                                <w:spacing w:val="-39"/>
                                <w:w w:val="80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80"/>
                                <w:sz w:val="22"/>
                                <w:szCs w:val="22"/>
                                <w:rtl/>
                              </w:rPr>
                              <w:t>ﺔﺒﺴﻨﻟ</w:t>
                            </w:r>
                            <w:r>
                              <w:rPr>
                                <w:b/>
                                <w:bCs/>
                                <w:w w:val="80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3006" w:type="dxa"/>
                            <w:shd w:val="clear" w:color="auto" w:fill="B4C6E7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6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016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70"/>
                                <w:sz w:val="22"/>
                                <w:szCs w:val="22"/>
                              </w:rPr>
                              <w:t>(F)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39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راﺮﻜﺘﻟ</w:t>
                            </w:r>
                            <w:r>
                              <w:rPr>
                                <w:b/>
                                <w:bCs/>
                                <w:w w:val="70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2944" w:type="dxa"/>
                            <w:shd w:val="clear" w:color="auto" w:fill="B4C6E7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7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1017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94"/>
                                <w:sz w:val="22"/>
                                <w:szCs w:val="22"/>
                                <w:rtl/>
                              </w:rPr>
                              <w:t>ﻒﻴﻨﺼﺘﻟ</w:t>
                            </w:r>
                            <w:r>
                              <w:rPr>
                                <w:b/>
                                <w:bCs/>
                                <w:w w:val="94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3910" w:type="dxa"/>
                            <w:shd w:val="clear" w:color="auto" w:fill="B4C6E7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7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155" w:left="1599" w:firstLine="0"/>
                              <w:jc w:val="lef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  <w:rtl/>
                              </w:rPr>
                              <w:t>ﺮﻴﻐﺘﻤﻟ</w:t>
                            </w:r>
                            <w:r>
                              <w:rPr>
                                <w:b/>
                                <w:bCs/>
                                <w:w w:val="73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c>
                      </w:tr>
                      <w:tr>
                        <w:trPr>
                          <w:trHeight w:val="913" w:hRule="atLeast"/>
                        </w:trPr>
                        <w:tc>
                          <w:tcPr>
                            <w:tcW w:w="3370" w:type="dxa"/>
                          </w:tcPr>
                          <w:p>
                            <w:pPr>
                              <w:pStyle w:val="TableParagraph"/>
                              <w:spacing w:before="55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22"/>
                              </w:rPr>
                              <w:t>58.0%</w:t>
                            </w:r>
                          </w:p>
                        </w:tc>
                        <w:tc>
                          <w:tcPr>
                            <w:tcW w:w="3006" w:type="dxa"/>
                          </w:tcPr>
                          <w:p>
                            <w:pPr>
                              <w:pStyle w:val="TableParagraph"/>
                              <w:spacing w:before="55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22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>
                            <w:pPr>
                              <w:pStyle w:val="TableParagraph"/>
                              <w:spacing w:before="55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75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91"/>
                                <w:sz w:val="22"/>
                                <w:szCs w:val="22"/>
                                <w:rtl/>
                              </w:rPr>
                              <w:t>ﺔﻨﺳ</w:t>
                            </w:r>
                            <w:r>
                              <w:rPr>
                                <w:spacing w:val="-46"/>
                                <w:w w:val="9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1"/>
                                <w:sz w:val="22"/>
                                <w:szCs w:val="22"/>
                              </w:rPr>
                              <w:t>25</w:t>
                            </w:r>
                            <w:r>
                              <w:rPr>
                                <w:rFonts w:ascii="Microsoft Sans Serif" w:cs="Microsoft Sans Serif"/>
                                <w:spacing w:val="17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1"/>
                                <w:sz w:val="22"/>
                                <w:szCs w:val="22"/>
                                <w:rtl/>
                              </w:rPr>
                              <w:t>ﻦﻣ</w:t>
                            </w:r>
                            <w:r>
                              <w:rPr>
                                <w:spacing w:val="-46"/>
                                <w:w w:val="91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1"/>
                                <w:sz w:val="22"/>
                                <w:szCs w:val="22"/>
                                <w:rtl/>
                              </w:rPr>
                              <w:t>ﻞﻗ</w:t>
                            </w:r>
                            <w:r>
                              <w:rPr>
                                <w:w w:val="91"/>
                                <w:sz w:val="22"/>
                                <w:szCs w:val="22"/>
                                <w:rtl/>
                              </w:rPr>
                              <w:t>أ</w:t>
                            </w:r>
                          </w:p>
                        </w:tc>
                        <w:tc>
                          <w:tcPr>
                            <w:tcW w:w="3910" w:type="dxa"/>
                          </w:tcPr>
                          <w:p>
                            <w:pPr>
                              <w:pStyle w:val="TableParagraph"/>
                              <w:spacing w:before="74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155" w:left="1388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63"/>
                                <w:sz w:val="22"/>
                                <w:szCs w:val="22"/>
                                <w:rtl/>
                              </w:rPr>
                              <w:t>ﺔﻳﺮﻤﻌﻟا</w:t>
                            </w:r>
                            <w:r>
                              <w:rPr>
                                <w:spacing w:val="-3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63"/>
                                <w:sz w:val="22"/>
                                <w:szCs w:val="22"/>
                                <w:rtl/>
                              </w:rPr>
                              <w:t>ﺔﺌﻔﻟ</w:t>
                            </w:r>
                            <w:r>
                              <w:rPr>
                                <w:w w:val="63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</w:tc>
                      </w:tr>
                      <w:tr>
                        <w:trPr>
                          <w:trHeight w:val="965" w:hRule="atLeast"/>
                        </w:trPr>
                        <w:tc>
                          <w:tcPr>
                            <w:tcW w:w="3370" w:type="dxa"/>
                          </w:tcPr>
                          <w:p>
                            <w:pPr>
                              <w:pStyle w:val="TableParagraph"/>
                              <w:spacing w:before="83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22"/>
                              </w:rPr>
                              <w:t>12.0%</w:t>
                            </w:r>
                          </w:p>
                        </w:tc>
                        <w:tc>
                          <w:tcPr>
                            <w:tcW w:w="3006" w:type="dxa"/>
                          </w:tcPr>
                          <w:p>
                            <w:pPr>
                              <w:pStyle w:val="TableParagraph"/>
                              <w:spacing w:before="83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22"/>
                              </w:rPr>
                              <w:t>82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>
                            <w:pPr>
                              <w:pStyle w:val="TableParagraph"/>
                              <w:spacing w:before="83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5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ﺔﻨﺳ</w:t>
                            </w:r>
                            <w:r>
                              <w:rPr>
                                <w:spacing w:val="-65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6"/>
                                <w:sz w:val="22"/>
                                <w:szCs w:val="22"/>
                              </w:rPr>
                              <w:t>35</w:t>
                            </w:r>
                            <w:r>
                              <w:rPr>
                                <w:rFonts w:ascii="Microsoft Sans Serif" w:cs="Microsoft Sans Serif"/>
                                <w:spacing w:val="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ﻦﻣ</w:t>
                            </w:r>
                            <w:r>
                              <w:rPr>
                                <w:spacing w:val="-65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ﻞﻗأ</w:t>
                            </w:r>
                            <w:r>
                              <w:rPr>
                                <w:spacing w:val="-64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ﱃإ</w:t>
                            </w:r>
                            <w:r>
                              <w:rPr>
                                <w:spacing w:val="-65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6"/>
                                <w:sz w:val="22"/>
                                <w:szCs w:val="22"/>
                              </w:rPr>
                              <w:t>25</w:t>
                            </w:r>
                            <w:r>
                              <w:rPr>
                                <w:rFonts w:ascii="Microsoft Sans Serif" w:cs="Microsoft Sans Serif"/>
                                <w:spacing w:val="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ﻦ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ﻣ</w:t>
                            </w:r>
                          </w:p>
                        </w:tc>
                        <w:tc>
                          <w:tcPr>
                            <w:tcW w:w="391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4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70" w:hRule="atLeast"/>
                        </w:trPr>
                        <w:tc>
                          <w:tcPr>
                            <w:tcW w:w="3370" w:type="dxa"/>
                          </w:tcPr>
                          <w:p>
                            <w:pPr>
                              <w:pStyle w:val="TableParagraph"/>
                              <w:spacing w:before="13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22"/>
                              </w:rPr>
                              <w:t>54.7%</w:t>
                            </w:r>
                          </w:p>
                        </w:tc>
                        <w:tc>
                          <w:tcPr>
                            <w:tcW w:w="3006" w:type="dxa"/>
                          </w:tcPr>
                          <w:p>
                            <w:pPr>
                              <w:pStyle w:val="TableParagraph"/>
                              <w:spacing w:before="13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22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>
                            <w:pPr>
                              <w:pStyle w:val="TableParagraph"/>
                              <w:spacing w:before="13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253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ﺔﻨﺳ</w:t>
                            </w:r>
                            <w:r>
                              <w:rPr>
                                <w:spacing w:val="-65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6"/>
                                <w:sz w:val="22"/>
                                <w:szCs w:val="22"/>
                              </w:rPr>
                              <w:t>45</w:t>
                            </w:r>
                            <w:r>
                              <w:rPr>
                                <w:rFonts w:ascii="Microsoft Sans Serif" w:cs="Microsoft Sans Serif"/>
                                <w:spacing w:val="3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ﻦﻣ</w:t>
                            </w:r>
                            <w:r>
                              <w:rPr>
                                <w:spacing w:val="-65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ﻞﻗأ</w:t>
                            </w:r>
                            <w:r>
                              <w:rPr>
                                <w:spacing w:val="-64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ﱃإ</w:t>
                            </w:r>
                            <w:r>
                              <w:rPr>
                                <w:spacing w:val="-65"/>
                                <w:w w:val="96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96"/>
                                <w:sz w:val="22"/>
                                <w:szCs w:val="22"/>
                              </w:rPr>
                              <w:t>35</w:t>
                            </w:r>
                            <w:r>
                              <w:rPr>
                                <w:rFonts w:ascii="Microsoft Sans Serif" w:cs="Microsoft Sans Serif"/>
                                <w:spacing w:val="4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ﻦ</w:t>
                            </w:r>
                            <w:r>
                              <w:rPr>
                                <w:w w:val="96"/>
                                <w:sz w:val="22"/>
                                <w:szCs w:val="22"/>
                                <w:rtl/>
                              </w:rPr>
                              <w:t>ﻣ</w:t>
                            </w:r>
                          </w:p>
                        </w:tc>
                        <w:tc>
                          <w:tcPr>
                            <w:tcW w:w="391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4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179" w:hRule="atLeast"/>
                        </w:trPr>
                        <w:tc>
                          <w:tcPr>
                            <w:tcW w:w="3370" w:type="dxa"/>
                          </w:tcPr>
                          <w:p>
                            <w:pPr>
                              <w:pStyle w:val="TableParagraph"/>
                              <w:spacing w:before="196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4"/>
                                <w:sz w:val="22"/>
                              </w:rPr>
                              <w:t>9.3%</w:t>
                            </w:r>
                          </w:p>
                        </w:tc>
                        <w:tc>
                          <w:tcPr>
                            <w:tcW w:w="3006" w:type="dxa"/>
                          </w:tcPr>
                          <w:p>
                            <w:pPr>
                              <w:pStyle w:val="TableParagraph"/>
                              <w:spacing w:before="196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2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>
                            <w:pPr>
                              <w:pStyle w:val="TableParagraph"/>
                              <w:spacing w:before="196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ind w:right="0" w:left="714" w:firstLine="0"/>
                              <w:jc w:val="left"/>
                              <w:rPr>
                                <w:rFonts w:ascii="Microsoft Sans Serif" w:cs="Microsoft Sans Seri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88"/>
                                <w:sz w:val="22"/>
                                <w:szCs w:val="22"/>
                                <w:rtl/>
                              </w:rPr>
                              <w:t>قﻮﻓ</w:t>
                            </w:r>
                            <w:r>
                              <w:rPr>
                                <w:spacing w:val="-55"/>
                                <w:w w:val="8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88"/>
                                <w:sz w:val="22"/>
                                <w:szCs w:val="22"/>
                                <w:rtl/>
                              </w:rPr>
                              <w:t>ﺎﻤﻓ</w:t>
                            </w:r>
                            <w:r>
                              <w:rPr>
                                <w:spacing w:val="-54"/>
                                <w:w w:val="8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w w:val="88"/>
                                <w:sz w:val="22"/>
                                <w:szCs w:val="22"/>
                                <w:rtl/>
                              </w:rPr>
                              <w:t>ﺔﻨﺳ</w:t>
                            </w:r>
                            <w:r>
                              <w:rPr>
                                <w:spacing w:val="-54"/>
                                <w:w w:val="88"/>
                                <w:sz w:val="22"/>
                                <w:szCs w:val="2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Microsoft Sans Serif" w:cs="Microsoft Sans Serif"/>
                                <w:w w:val="88"/>
                                <w:sz w:val="22"/>
                                <w:szCs w:val="22"/>
                              </w:rPr>
                              <w:t>4</w:t>
                            </w:r>
                            <w:r>
                              <w:rPr>
                                <w:rFonts w:ascii="Microsoft Sans Serif" w:cs="Microsoft Sans Serif"/>
                                <w:w w:val="88"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91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4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74" w:hRule="atLeast"/>
                        </w:trPr>
                        <w:tc>
                          <w:tcPr>
                            <w:tcW w:w="3370" w:type="dxa"/>
                          </w:tcPr>
                          <w:p>
                            <w:pPr>
                              <w:pStyle w:val="TableParagraph"/>
                              <w:spacing w:before="13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2"/>
                                <w:sz w:val="22"/>
                              </w:rPr>
                              <w:t>100.0%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line="390" w:lineRule="exact" w:before="27"/>
                              <w:ind w:right="0" w:left="-231" w:firstLine="0"/>
                              <w:jc w:val="left"/>
                              <w:rPr>
                                <w:b/>
                                <w:bCs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b/>
                                <w:bCs/>
                                <w:w w:val="103"/>
                                <w:sz w:val="47"/>
                                <w:szCs w:val="47"/>
                                <w:rtl/>
                              </w:rPr>
                              <w:t>ﻴﻐﺘﻤﻟا</w:t>
                            </w:r>
                            <w:r>
                              <w:rPr>
                                <w:b/>
                                <w:bCs/>
                                <w:spacing w:val="-169"/>
                                <w:w w:val="103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103"/>
                                <w:sz w:val="47"/>
                                <w:szCs w:val="47"/>
                                <w:rtl/>
                              </w:rPr>
                              <w:t>ﺐﺴﺣ</w:t>
                            </w:r>
                            <w:r>
                              <w:rPr>
                                <w:b/>
                                <w:bCs/>
                                <w:spacing w:val="-168"/>
                                <w:w w:val="103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103"/>
                                <w:sz w:val="47"/>
                                <w:szCs w:val="47"/>
                                <w:rtl/>
                              </w:rPr>
                              <w:t>ﺔ</w:t>
                            </w:r>
                            <w:r>
                              <w:rPr>
                                <w:b/>
                                <w:bCs/>
                                <w:w w:val="103"/>
                                <w:sz w:val="47"/>
                                <w:szCs w:val="47"/>
                                <w:rtl/>
                              </w:rPr>
                              <w:t>ﺳ</w:t>
                            </w:r>
                          </w:p>
                        </w:tc>
                        <w:tc>
                          <w:tcPr>
                            <w:tcW w:w="3006" w:type="dxa"/>
                          </w:tcPr>
                          <w:p>
                            <w:pPr>
                              <w:pStyle w:val="TableParagraph"/>
                              <w:spacing w:before="139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3"/>
                              <w:jc w:val="center"/>
                              <w:rPr>
                                <w:rFonts w:ascii="Microsoft Sans Serif"/>
                                <w:sz w:val="22"/>
                              </w:rPr>
                            </w:pPr>
                            <w:r>
                              <w:rPr>
                                <w:rFonts w:ascii="Microsoft Sans Serif"/>
                                <w:spacing w:val="-5"/>
                                <w:sz w:val="22"/>
                              </w:rPr>
                              <w:t>150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line="390" w:lineRule="exact" w:before="27"/>
                              <w:ind w:right="0" w:left="-15" w:firstLine="0"/>
                              <w:jc w:val="left"/>
                              <w:rPr>
                                <w:b/>
                                <w:bCs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b/>
                                <w:bCs/>
                                <w:w w:val="68"/>
                                <w:sz w:val="47"/>
                                <w:szCs w:val="47"/>
                                <w:rtl/>
                              </w:rPr>
                              <w:t>ارﺪﻟا</w:t>
                            </w:r>
                            <w:r>
                              <w:rPr>
                                <w:b/>
                                <w:bCs/>
                                <w:spacing w:val="-70"/>
                                <w:w w:val="68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8"/>
                                <w:sz w:val="47"/>
                                <w:szCs w:val="47"/>
                                <w:rtl/>
                              </w:rPr>
                              <w:t>ﺔﻨﻴﻋ</w:t>
                            </w:r>
                            <w:r>
                              <w:rPr>
                                <w:b/>
                                <w:bCs/>
                                <w:spacing w:val="-70"/>
                                <w:w w:val="68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68"/>
                                <w:sz w:val="47"/>
                                <w:szCs w:val="47"/>
                                <w:rtl/>
                              </w:rPr>
                              <w:t>داﺮ</w:t>
                            </w:r>
                            <w:r>
                              <w:rPr>
                                <w:b/>
                                <w:bCs/>
                                <w:w w:val="68"/>
                                <w:sz w:val="47"/>
                                <w:szCs w:val="47"/>
                                <w:rtl/>
                              </w:rPr>
                              <w:t>ﻓ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4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spacing w:line="516" w:lineRule="exact"/>
                              <w:ind w:right="0" w:left="87" w:firstLine="0"/>
                              <w:jc w:val="left"/>
                              <w:rPr>
                                <w:b/>
                                <w:bCs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b/>
                                <w:bCs/>
                                <w:w w:val="76"/>
                                <w:sz w:val="47"/>
                                <w:szCs w:val="47"/>
                                <w:rtl/>
                              </w:rPr>
                              <w:t>أ</w:t>
                            </w:r>
                            <w:r>
                              <w:rPr>
                                <w:b/>
                                <w:bCs/>
                                <w:spacing w:val="-93"/>
                                <w:w w:val="76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47"/>
                                <w:szCs w:val="47"/>
                                <w:rtl/>
                              </w:rPr>
                              <w:t>ﻊﻳزﻮﺗ</w:t>
                            </w:r>
                            <w:r>
                              <w:rPr>
                                <w:b/>
                                <w:bCs/>
                                <w:spacing w:val="-92"/>
                                <w:w w:val="76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 Black" w:cs="Arial Black"/>
                                <w:w w:val="76"/>
                                <w:sz w:val="47"/>
                                <w:szCs w:val="47"/>
                              </w:rPr>
                              <w:t>(2)</w:t>
                            </w:r>
                            <w:r>
                              <w:rPr>
                                <w:rFonts w:ascii="Arial Black" w:cs="Arial Black"/>
                                <w:spacing w:val="-2"/>
                                <w:w w:val="76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47"/>
                                <w:szCs w:val="47"/>
                                <w:rtl/>
                              </w:rPr>
                              <w:t>ﻢﻗ</w:t>
                            </w:r>
                            <w:r>
                              <w:rPr>
                                <w:b/>
                                <w:bCs/>
                                <w:w w:val="76"/>
                                <w:sz w:val="47"/>
                                <w:szCs w:val="47"/>
                                <w:rtl/>
                              </w:rPr>
                              <w:t>ر</w:t>
                            </w:r>
                          </w:p>
                        </w:tc>
                        <w:tc>
                          <w:tcPr>
                            <w:tcW w:w="3910" w:type="dxa"/>
                          </w:tcPr>
                          <w:p>
                            <w:pPr>
                              <w:pStyle w:val="TableParagraph"/>
                              <w:spacing w:before="187"/>
                              <w:rPr>
                                <w:b/>
                                <w:sz w:val="2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bidi/>
                              <w:spacing w:line="175" w:lineRule="exact"/>
                              <w:ind w:right="155" w:left="157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w w:val="79"/>
                                <w:sz w:val="22"/>
                                <w:szCs w:val="22"/>
                                <w:rtl/>
                              </w:rPr>
                              <w:t>عﻮﻤﺠﻤﻟ</w:t>
                            </w:r>
                            <w:r>
                              <w:rPr>
                                <w:w w:val="79"/>
                                <w:sz w:val="22"/>
                                <w:szCs w:val="22"/>
                                <w:rtl/>
                              </w:rPr>
                              <w:t>ا</w:t>
                            </w:r>
                          </w:p>
                          <w:p>
                            <w:pPr>
                              <w:pStyle w:val="TableParagraph"/>
                              <w:bidi/>
                              <w:spacing w:line="442" w:lineRule="exact"/>
                              <w:ind w:right="155" w:left="-101" w:firstLine="0"/>
                              <w:jc w:val="left"/>
                              <w:rPr>
                                <w:b/>
                                <w:bCs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b/>
                                <w:bCs/>
                                <w:w w:val="84"/>
                                <w:sz w:val="47"/>
                                <w:szCs w:val="47"/>
                                <w:rtl/>
                              </w:rPr>
                              <w:t>لوﺪﺠﻟا</w:t>
                            </w:r>
                            <w:r>
                              <w:rPr>
                                <w:b/>
                                <w:bCs/>
                                <w:spacing w:val="-82"/>
                                <w:w w:val="84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b/>
                                <w:bCs/>
                                <w:w w:val="84"/>
                                <w:sz w:val="47"/>
                                <w:szCs w:val="47"/>
                                <w:rtl/>
                              </w:rPr>
                              <w:t>ﺮﻬﻈﻳُ</w:t>
                            </w:r>
                            <w:r>
                              <w:rPr>
                                <w:b/>
                                <w:bCs/>
                                <w:spacing w:val="-82"/>
                                <w:w w:val="84"/>
                                <w:sz w:val="47"/>
                                <w:szCs w:val="47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 Black" w:cs="Arial Black"/>
                                <w:w w:val="84"/>
                                <w:sz w:val="47"/>
                                <w:szCs w:val="47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w w:val="84"/>
                                <w:sz w:val="47"/>
                                <w:szCs w:val="47"/>
                                <w:rtl/>
                              </w:rPr>
                              <w:t>لوﺪ</w:t>
                            </w:r>
                            <w:r>
                              <w:rPr>
                                <w:b/>
                                <w:bCs/>
                                <w:w w:val="84"/>
                                <w:sz w:val="47"/>
                                <w:szCs w:val="47"/>
                                <w:rtl/>
                              </w:rPr>
                              <w:t>ﺠ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bCs/>
          <w:w w:val="81"/>
          <w:sz w:val="47"/>
          <w:szCs w:val="47"/>
          <w:rtl/>
        </w:rPr>
        <w:t>اﻟﺘﻔﺴﻴﺮ</w:t>
      </w:r>
      <w:r>
        <w:rPr>
          <w:b/>
          <w:bCs/>
          <w:spacing w:val="-106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اﻟﻌﻠﻤﻲ</w:t>
      </w:r>
      <w:r>
        <w:rPr>
          <w:b/>
          <w:bCs/>
          <w:spacing w:val="-106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ﻟﻠ</w:t>
      </w:r>
      <w:r>
        <w:rPr>
          <w:b/>
          <w:bCs/>
          <w:spacing w:val="69"/>
          <w:w w:val="150"/>
          <w:sz w:val="47"/>
          <w:szCs w:val="47"/>
          <w:rtl/>
        </w:rPr>
        <w:t>                           </w:t>
      </w:r>
      <w:r>
        <w:rPr>
          <w:b/>
          <w:bCs/>
          <w:w w:val="81"/>
          <w:sz w:val="47"/>
          <w:szCs w:val="47"/>
          <w:rtl/>
        </w:rPr>
        <w:t>ﺮ</w:t>
      </w:r>
      <w:r>
        <w:rPr>
          <w:b/>
          <w:bCs/>
          <w:spacing w:val="-106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اﻟﻌﻤﺮي؛</w:t>
      </w:r>
      <w:r>
        <w:rPr>
          <w:b/>
          <w:bCs/>
          <w:spacing w:val="-106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ﺣﻴ</w:t>
      </w:r>
      <w:r>
        <w:rPr>
          <w:b/>
          <w:bCs/>
          <w:w w:val="81"/>
          <w:sz w:val="47"/>
          <w:szCs w:val="47"/>
          <w:rtl/>
        </w:rPr>
        <w:t>ﺚ</w:t>
      </w:r>
    </w:p>
    <w:p>
      <w:pPr>
        <w:bidi/>
        <w:spacing w:line="235" w:lineRule="auto" w:before="1"/>
        <w:ind w:right="614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5"/>
          <w:sz w:val="47"/>
          <w:szCs w:val="47"/>
          <w:rtl/>
        </w:rPr>
        <w:t>ﻳﺘﻀﺢ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أن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اﻟﻔﺌﺔ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اﻟﻌﻤﺮﻳﺔ</w:t>
      </w:r>
      <w:r>
        <w:rPr>
          <w:rFonts w:ascii="Arial Black" w:cs="Arial Black"/>
          <w:spacing w:val="29"/>
          <w:sz w:val="47"/>
          <w:szCs w:val="47"/>
          <w:rtl/>
        </w:rPr>
        <w:t> </w:t>
      </w:r>
      <w:r>
        <w:rPr>
          <w:rFonts w:ascii="Arial Black" w:cs="Arial Black"/>
          <w:w w:val="85"/>
          <w:sz w:val="47"/>
          <w:szCs w:val="47"/>
        </w:rPr>
        <w:t>)</w:t>
      </w:r>
      <w:r>
        <w:rPr>
          <w:b/>
          <w:bCs/>
          <w:w w:val="85"/>
          <w:sz w:val="47"/>
          <w:szCs w:val="47"/>
          <w:rtl/>
        </w:rPr>
        <w:t>ﻣﻦ</w:t>
      </w:r>
      <w:r>
        <w:rPr>
          <w:rFonts w:ascii="Arial Black" w:cs="Arial Black"/>
          <w:spacing w:val="29"/>
          <w:sz w:val="47"/>
          <w:szCs w:val="47"/>
          <w:rtl/>
        </w:rPr>
        <w:t> </w:t>
      </w:r>
      <w:r>
        <w:rPr>
          <w:rFonts w:ascii="Arial Black" w:cs="Arial Black"/>
          <w:w w:val="85"/>
          <w:sz w:val="47"/>
          <w:szCs w:val="47"/>
        </w:rPr>
        <w:t>25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إﱃ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أﻗﻞ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ﻣﻦ</w:t>
      </w:r>
      <w:r>
        <w:rPr>
          <w:rFonts w:ascii="Arial Black" w:cs="Arial Black"/>
          <w:spacing w:val="29"/>
          <w:sz w:val="47"/>
          <w:szCs w:val="47"/>
          <w:rtl/>
        </w:rPr>
        <w:t> </w:t>
      </w:r>
      <w:r>
        <w:rPr>
          <w:rFonts w:ascii="Arial Black" w:cs="Arial Black"/>
          <w:w w:val="85"/>
          <w:sz w:val="47"/>
          <w:szCs w:val="47"/>
        </w:rPr>
        <w:t>35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ﺳﻨﺔ</w:t>
      </w:r>
      <w:r>
        <w:rPr>
          <w:rFonts w:ascii="Arial Black" w:cs="Arial Black"/>
          <w:w w:val="85"/>
          <w:sz w:val="47"/>
          <w:szCs w:val="47"/>
        </w:rPr>
        <w:t>(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ﺗﺼﺪرت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اﻟﻤﺮﺗﺒﺔ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اﻷوﱃ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ﺑﺘﻜﺮار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ﻗﺪره</w:t>
      </w:r>
      <w:r>
        <w:rPr>
          <w:rFonts w:ascii="Arial Black" w:cs="Arial Black"/>
          <w:spacing w:val="29"/>
          <w:sz w:val="47"/>
          <w:szCs w:val="47"/>
          <w:rtl/>
        </w:rPr>
        <w:t> </w:t>
      </w:r>
      <w:r>
        <w:rPr>
          <w:rFonts w:ascii="Arial Black" w:cs="Arial Black"/>
          <w:w w:val="85"/>
          <w:sz w:val="47"/>
          <w:szCs w:val="47"/>
        </w:rPr>
        <w:t>(81)</w:t>
      </w:r>
      <w:r>
        <w:rPr>
          <w:b/>
          <w:bCs/>
          <w:spacing w:val="-54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ﻣﺒﺤﻮﺛﺎً </w:t>
      </w:r>
      <w:r>
        <w:rPr>
          <w:b/>
          <w:bCs/>
          <w:w w:val="84"/>
          <w:sz w:val="47"/>
          <w:szCs w:val="47"/>
          <w:rtl/>
        </w:rPr>
        <w:t>وﺑﻨﺴﺒﺔ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ﺑﻠﻐﺖ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(%54.0)</w:t>
      </w:r>
      <w:r>
        <w:rPr>
          <w:b/>
          <w:bCs/>
          <w:w w:val="84"/>
          <w:sz w:val="47"/>
          <w:szCs w:val="47"/>
          <w:rtl/>
        </w:rPr>
        <w:t>،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ﺗﻠﻴﻬﺎ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اﻟﻔﺌﺔ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اﻟﻌﻤﺮﻳﺔ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)</w:t>
      </w:r>
      <w:r>
        <w:rPr>
          <w:b/>
          <w:bCs/>
          <w:w w:val="84"/>
          <w:sz w:val="47"/>
          <w:szCs w:val="47"/>
          <w:rtl/>
        </w:rPr>
        <w:t>ﻣﻦ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35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إﱃ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أﻗﻞ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ﻣﻦ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45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ﺳﻨﺔ</w:t>
      </w:r>
      <w:r>
        <w:rPr>
          <w:rFonts w:ascii="Arial Black" w:cs="Arial Black"/>
          <w:w w:val="84"/>
          <w:sz w:val="47"/>
          <w:szCs w:val="47"/>
        </w:rPr>
        <w:t>(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ﺑﻨﺴﺒﺔ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(%24.0)</w:t>
      </w:r>
      <w:r>
        <w:rPr>
          <w:b/>
          <w:bCs/>
          <w:w w:val="84"/>
          <w:sz w:val="47"/>
          <w:szCs w:val="47"/>
          <w:rtl/>
        </w:rPr>
        <w:t>،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ﺑﻴﻨﻤﺎ</w:t>
      </w:r>
      <w:r>
        <w:rPr>
          <w:b/>
          <w:bCs/>
          <w:spacing w:val="-7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ﺑﻠﻐﺖ </w:t>
      </w:r>
      <w:r>
        <w:rPr>
          <w:b/>
          <w:bCs/>
          <w:w w:val="80"/>
          <w:sz w:val="47"/>
          <w:szCs w:val="47"/>
          <w:rtl/>
        </w:rPr>
        <w:t>ﻧﺴﺒﺔ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اﻟﻔﺌﺔ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اﻟﻌﻤﺮﻳّﺔ</w:t>
      </w:r>
      <w:r>
        <w:rPr>
          <w:rFonts w:ascii="Arial Black" w:cs="Arial Black"/>
          <w:spacing w:val="-5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)</w:t>
      </w:r>
      <w:r>
        <w:rPr>
          <w:b/>
          <w:bCs/>
          <w:w w:val="80"/>
          <w:sz w:val="47"/>
          <w:szCs w:val="47"/>
          <w:rtl/>
        </w:rPr>
        <w:t>أﻗﻞ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ﻣﻦ</w:t>
      </w:r>
      <w:r>
        <w:rPr>
          <w:rFonts w:ascii="Arial Black" w:cs="Arial Black"/>
          <w:spacing w:val="-5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25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ﺳﻨﺔ</w:t>
      </w:r>
      <w:r>
        <w:rPr>
          <w:rFonts w:ascii="Arial Black" w:cs="Arial Black"/>
          <w:w w:val="80"/>
          <w:sz w:val="47"/>
          <w:szCs w:val="47"/>
        </w:rPr>
        <w:t>(</w:t>
      </w:r>
      <w:r>
        <w:rPr>
          <w:rFonts w:ascii="Arial Black" w:cs="Arial Black"/>
          <w:spacing w:val="-5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(%14.0)</w:t>
      </w:r>
      <w:r>
        <w:rPr>
          <w:b/>
          <w:bCs/>
          <w:w w:val="80"/>
          <w:sz w:val="47"/>
          <w:szCs w:val="47"/>
          <w:rtl/>
        </w:rPr>
        <w:t>،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وﺟﺎءت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اﻟﻔﺌﺔ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اﻟﻌﻤﺮﻳﺔ</w:t>
      </w:r>
      <w:r>
        <w:rPr>
          <w:rFonts w:ascii="Arial Black" w:cs="Arial Black"/>
          <w:spacing w:val="-5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45)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ﺳﻨﺔ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ﻓﺄﻛﺜﺮ</w:t>
      </w:r>
      <w:r>
        <w:rPr>
          <w:rFonts w:ascii="Arial Black" w:cs="Arial Black"/>
          <w:w w:val="80"/>
          <w:sz w:val="47"/>
          <w:szCs w:val="47"/>
        </w:rPr>
        <w:t>(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ﻓﻲ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اﻟﻤﺮﺗﺒﺔ</w:t>
      </w:r>
      <w:r>
        <w:rPr>
          <w:b/>
          <w:bCs/>
          <w:spacing w:val="-73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اﻷﺧﻴﺮة </w:t>
      </w:r>
      <w:r>
        <w:rPr>
          <w:b/>
          <w:bCs/>
          <w:w w:val="87"/>
          <w:sz w:val="47"/>
          <w:szCs w:val="47"/>
          <w:rtl/>
        </w:rPr>
        <w:t>ﺑﻨﺴﺒﺔ</w:t>
      </w:r>
      <w:r>
        <w:rPr>
          <w:rFonts w:ascii="Arial Black" w:cs="Arial Black"/>
          <w:w w:val="87"/>
          <w:sz w:val="47"/>
          <w:szCs w:val="47"/>
          <w:rtl/>
        </w:rPr>
        <w:t> </w:t>
      </w:r>
      <w:r>
        <w:rPr>
          <w:rFonts w:ascii="Arial Black" w:cs="Arial Black"/>
          <w:w w:val="87"/>
          <w:sz w:val="47"/>
          <w:szCs w:val="47"/>
        </w:rPr>
        <w:t>.(%8.0</w:t>
      </w:r>
      <w:r>
        <w:rPr>
          <w:rFonts w:ascii="Arial Black" w:cs="Arial Black"/>
          <w:w w:val="87"/>
          <w:sz w:val="47"/>
          <w:szCs w:val="47"/>
        </w:rPr>
        <w:t>)</w:t>
      </w:r>
    </w:p>
    <w:p>
      <w:pPr>
        <w:bidi/>
        <w:spacing w:line="292" w:lineRule="auto" w:before="112"/>
        <w:ind w:right="1854" w:left="436" w:firstLine="0"/>
        <w:jc w:val="left"/>
        <w:rPr>
          <w:b/>
          <w:bCs/>
          <w:sz w:val="47"/>
          <w:szCs w:val="47"/>
        </w:rPr>
      </w:pPr>
      <w:r>
        <w:rPr>
          <w:b/>
          <w:bCs/>
          <w:w w:val="82"/>
          <w:sz w:val="47"/>
          <w:szCs w:val="47"/>
          <w:rtl/>
        </w:rPr>
        <w:t>وﺗﻌﻜﺲ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ﻫﺬه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اﻟﻨﺘﺎﺋﺞ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أن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اﻟﺸﺮﻳﺤﺔ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اﻷﻛﺒﺮ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ﻣﻦ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رواد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اﻷﻋﻤﺎل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ﻓﻲ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اﻟﻤﺸﺮوﻋﺎت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اﻟﻨﺎﺷﺌﺔ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ﺑﺎﻟﻤﻤﻠﻜﺔ</w:t>
      </w:r>
      <w:r>
        <w:rPr>
          <w:b/>
          <w:bCs/>
          <w:spacing w:val="-9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اﻟﻌﺮﺑﻴﺔ اﻟﺴﻌﻮدﻳﺔ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ﺗﻨﺘﻤﻲ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إﱃ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ﻓﺌﺔ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اﻟﺸﺒﺎب؛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وﻫﻲ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اﻟﻔﺌﺔ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اﻷﻗﺮب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ﻣﻌﺮﻓﻴﺎً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وﺗﻘﻨﻴﺎً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ﻻﺳﺘﺨﺪام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أدوات</w:t>
      </w:r>
      <w:r>
        <w:rPr>
          <w:b/>
          <w:bCs/>
          <w:spacing w:val="-82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اﻟﺘﻜﻨﻮﻟﻮﺟﻴ</w:t>
      </w:r>
      <w:r>
        <w:rPr>
          <w:b/>
          <w:bCs/>
          <w:w w:val="82"/>
          <w:sz w:val="47"/>
          <w:szCs w:val="47"/>
          <w:rtl/>
        </w:rPr>
        <w:t>ﺎ</w:t>
      </w:r>
    </w:p>
    <w:p>
      <w:pPr>
        <w:bidi/>
        <w:spacing w:line="535" w:lineRule="exact" w:before="0"/>
        <w:ind w:right="6867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79"/>
          <w:sz w:val="47"/>
          <w:szCs w:val="47"/>
          <w:rtl/>
        </w:rPr>
        <w:t>واﻟﺘﻌﺎﻣﻞ</w:t>
      </w:r>
      <w:r>
        <w:rPr>
          <w:b/>
          <w:bCs/>
          <w:spacing w:val="-8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اﻟﻤﺒﺎﺷﺮ</w:t>
      </w:r>
      <w:r>
        <w:rPr>
          <w:b/>
          <w:bCs/>
          <w:spacing w:val="-8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ﻣﻊ</w:t>
      </w:r>
      <w:r>
        <w:rPr>
          <w:b/>
          <w:bCs/>
          <w:spacing w:val="-83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ﻣﻔﺎﻫﻴﻢ</w:t>
      </w:r>
      <w:r>
        <w:rPr>
          <w:b/>
          <w:bCs/>
          <w:spacing w:val="-8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اﻟﻬﻮﻳﺔ</w:t>
      </w:r>
      <w:r>
        <w:rPr>
          <w:b/>
          <w:bCs/>
          <w:spacing w:val="-8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اﻟﺮﻗﻤﻴﺔ</w:t>
      </w:r>
      <w:r>
        <w:rPr>
          <w:b/>
          <w:bCs/>
          <w:spacing w:val="-8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واﻟﻤﻨﺼﺎت</w:t>
      </w:r>
      <w:r>
        <w:rPr>
          <w:b/>
          <w:bCs/>
          <w:spacing w:val="-84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اﻟﺤﺪﻳﺜﺔ</w:t>
      </w:r>
      <w:r>
        <w:rPr>
          <w:rFonts w:ascii="Arial Black" w:cs="Arial Black"/>
          <w:w w:val="79"/>
          <w:sz w:val="47"/>
          <w:szCs w:val="47"/>
        </w:rPr>
        <w:t>.</w:t>
      </w:r>
    </w:p>
    <w:p>
      <w:pPr>
        <w:pStyle w:val="BodyText"/>
        <w:rPr>
          <w:sz w:val="47"/>
        </w:rPr>
      </w:pPr>
    </w:p>
    <w:p>
      <w:pPr>
        <w:pStyle w:val="BodyText"/>
        <w:spacing w:before="298"/>
        <w:rPr>
          <w:sz w:val="47"/>
        </w:rPr>
      </w:pPr>
    </w:p>
    <w:p>
      <w:pPr>
        <w:bidi/>
        <w:spacing w:before="0"/>
        <w:ind w:right="614" w:left="1055" w:firstLine="0"/>
        <w:jc w:val="left"/>
        <w:rPr>
          <w:b/>
          <w:bCs/>
          <w:sz w:val="56"/>
          <w:szCs w:val="56"/>
        </w:rPr>
      </w:pPr>
      <w:r>
        <w:rPr>
          <w:rFonts w:ascii="Arial Black" w:cs="Arial Black"/>
          <w:w w:val="85"/>
          <w:sz w:val="56"/>
          <w:szCs w:val="56"/>
        </w:rPr>
        <w:t>-3</w:t>
      </w:r>
      <w:r>
        <w:rPr>
          <w:b/>
          <w:bCs/>
          <w:spacing w:val="-120"/>
          <w:w w:val="85"/>
          <w:sz w:val="56"/>
          <w:szCs w:val="56"/>
          <w:rtl/>
        </w:rPr>
        <w:t> </w:t>
      </w:r>
      <w:r>
        <w:rPr>
          <w:b/>
          <w:bCs/>
          <w:w w:val="85"/>
          <w:sz w:val="56"/>
          <w:szCs w:val="56"/>
          <w:rtl/>
        </w:rPr>
        <w:t>ا</w:t>
      </w:r>
      <w:r>
        <w:rPr>
          <w:rFonts w:ascii="Arial Black" w:cs="Arial Black"/>
          <w:w w:val="85"/>
          <w:sz w:val="56"/>
          <w:szCs w:val="56"/>
        </w:rPr>
        <w:t>$</w:t>
      </w:r>
      <w:r>
        <w:rPr>
          <w:b/>
          <w:bCs/>
          <w:w w:val="85"/>
          <w:sz w:val="56"/>
          <w:szCs w:val="56"/>
          <w:rtl/>
        </w:rPr>
        <w:t>ﺳﺘﻮى</w:t>
      </w:r>
      <w:r>
        <w:rPr>
          <w:b/>
          <w:bCs/>
          <w:spacing w:val="-120"/>
          <w:w w:val="85"/>
          <w:sz w:val="56"/>
          <w:szCs w:val="56"/>
          <w:rtl/>
        </w:rPr>
        <w:t> </w:t>
      </w:r>
      <w:r>
        <w:rPr>
          <w:b/>
          <w:bCs/>
          <w:w w:val="85"/>
          <w:sz w:val="56"/>
          <w:szCs w:val="56"/>
          <w:rtl/>
        </w:rPr>
        <w:t>اﻟﺘﻌﻠﻴﻤ</w:t>
      </w:r>
      <w:r>
        <w:rPr>
          <w:b/>
          <w:bCs/>
          <w:w w:val="85"/>
          <w:sz w:val="56"/>
          <w:szCs w:val="56"/>
          <w:rtl/>
        </w:rPr>
        <w:t>ﻲ</w:t>
      </w:r>
    </w:p>
    <w:p>
      <w:pPr>
        <w:bidi/>
        <w:spacing w:before="705"/>
        <w:ind w:right="4983" w:left="4818" w:firstLine="0"/>
        <w:jc w:val="left"/>
        <w:rPr>
          <w:b/>
          <w:bCs/>
          <w:sz w:val="56"/>
          <w:szCs w:val="56"/>
        </w:rPr>
      </w:pPr>
      <w:r>
        <w:rPr>
          <w:b/>
          <w:bCs/>
          <w:w w:val="81"/>
          <w:sz w:val="56"/>
          <w:szCs w:val="56"/>
          <w:rtl/>
        </w:rPr>
        <w:t>ﺟﺪول</w:t>
      </w:r>
      <w:r>
        <w:rPr>
          <w:rFonts w:ascii="Arial Black" w:cs="Arial Black"/>
          <w:w w:val="81"/>
          <w:sz w:val="56"/>
          <w:szCs w:val="56"/>
        </w:rPr>
        <w:t>)3(</w:t>
      </w:r>
      <w:r>
        <w:rPr>
          <w:b/>
          <w:bCs/>
          <w:spacing w:val="-85"/>
          <w:w w:val="81"/>
          <w:sz w:val="56"/>
          <w:szCs w:val="56"/>
          <w:rtl/>
        </w:rPr>
        <w:t> </w:t>
      </w:r>
      <w:r>
        <w:rPr>
          <w:b/>
          <w:bCs/>
          <w:w w:val="81"/>
          <w:sz w:val="56"/>
          <w:szCs w:val="56"/>
          <w:rtl/>
        </w:rPr>
        <w:t>ﺑﻴﺎﻧﺎت</w:t>
      </w:r>
      <w:r>
        <w:rPr>
          <w:b/>
          <w:bCs/>
          <w:spacing w:val="-85"/>
          <w:w w:val="81"/>
          <w:sz w:val="56"/>
          <w:szCs w:val="56"/>
          <w:rtl/>
        </w:rPr>
        <w:t> </w:t>
      </w:r>
      <w:r>
        <w:rPr>
          <w:b/>
          <w:bCs/>
          <w:w w:val="81"/>
          <w:sz w:val="56"/>
          <w:szCs w:val="56"/>
          <w:rtl/>
        </w:rPr>
        <w:t>اﻟﺪراﺳﺔ</w:t>
      </w:r>
      <w:r>
        <w:rPr>
          <w:b/>
          <w:bCs/>
          <w:spacing w:val="-85"/>
          <w:w w:val="81"/>
          <w:sz w:val="56"/>
          <w:szCs w:val="56"/>
          <w:rtl/>
        </w:rPr>
        <w:t> </w:t>
      </w:r>
      <w:r>
        <w:rPr>
          <w:b/>
          <w:bCs/>
          <w:w w:val="81"/>
          <w:sz w:val="56"/>
          <w:szCs w:val="56"/>
          <w:rtl/>
        </w:rPr>
        <w:t>وﻓﻘﺎً</w:t>
      </w:r>
      <w:r>
        <w:rPr>
          <w:b/>
          <w:bCs/>
          <w:spacing w:val="-85"/>
          <w:w w:val="81"/>
          <w:sz w:val="56"/>
          <w:szCs w:val="56"/>
          <w:rtl/>
        </w:rPr>
        <w:t> </w:t>
      </w:r>
      <w:r>
        <w:rPr>
          <w:b/>
          <w:bCs/>
          <w:w w:val="81"/>
          <w:sz w:val="56"/>
          <w:szCs w:val="56"/>
          <w:rtl/>
        </w:rPr>
        <w:t>ﻟﻠﻤﺴﺘﻮى</w:t>
      </w:r>
      <w:r>
        <w:rPr>
          <w:b/>
          <w:bCs/>
          <w:spacing w:val="-86"/>
          <w:w w:val="81"/>
          <w:sz w:val="56"/>
          <w:szCs w:val="56"/>
          <w:rtl/>
        </w:rPr>
        <w:t> </w:t>
      </w:r>
      <w:r>
        <w:rPr>
          <w:b/>
          <w:bCs/>
          <w:w w:val="81"/>
          <w:sz w:val="56"/>
          <w:szCs w:val="56"/>
          <w:rtl/>
        </w:rPr>
        <w:t>اﻟﺘﻌﻠﻴﻤ</w:t>
      </w:r>
      <w:r>
        <w:rPr>
          <w:b/>
          <w:bCs/>
          <w:w w:val="81"/>
          <w:sz w:val="56"/>
          <w:szCs w:val="56"/>
          <w:rtl/>
        </w:rPr>
        <w:t>ﻲ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1" w:after="1"/>
        <w:rPr>
          <w:sz w:val="20"/>
        </w:rPr>
      </w:pPr>
    </w:p>
    <w:tbl>
      <w:tblPr>
        <w:tblW w:w="0" w:type="auto"/>
        <w:jc w:val="left"/>
        <w:tblInd w:w="40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0"/>
        <w:gridCol w:w="3020"/>
        <w:gridCol w:w="2931"/>
        <w:gridCol w:w="3911"/>
      </w:tblGrid>
      <w:tr>
        <w:trPr>
          <w:trHeight w:val="1397" w:hRule="atLeast"/>
        </w:trPr>
        <w:tc>
          <w:tcPr>
            <w:tcW w:w="3370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761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اﻟﻨﺴﺒﺔ</w:t>
            </w:r>
            <w:r>
              <w:rPr>
                <w:b/>
                <w:bCs/>
                <w:spacing w:val="-39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اﻟﻤﺌﻮﻳﺔ</w:t>
            </w:r>
            <w:r>
              <w:rPr>
                <w:rFonts w:ascii="Arial" w:cs="Arial"/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80"/>
                <w:sz w:val="22"/>
                <w:szCs w:val="22"/>
              </w:rPr>
              <w:t>(%</w:t>
            </w:r>
            <w:r>
              <w:rPr>
                <w:rFonts w:ascii="Arial" w:cs="Arial"/>
                <w:b/>
                <w:bCs/>
                <w:w w:val="80"/>
                <w:sz w:val="22"/>
                <w:szCs w:val="22"/>
              </w:rPr>
              <w:t>)</w:t>
            </w:r>
          </w:p>
        </w:tc>
        <w:tc>
          <w:tcPr>
            <w:tcW w:w="3020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23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اﻟﺘﻜﺮار</w:t>
            </w:r>
            <w:r>
              <w:rPr>
                <w:rFonts w:ascii="Arial" w:cs="Arial"/>
                <w:b/>
                <w:bCs/>
                <w:spacing w:val="40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22"/>
                <w:szCs w:val="22"/>
              </w:rPr>
              <w:t>(F</w:t>
            </w:r>
            <w:r>
              <w:rPr>
                <w:rFonts w:ascii="Arial" w:cs="Arial"/>
                <w:b/>
                <w:bCs/>
                <w:w w:val="70"/>
                <w:sz w:val="22"/>
                <w:szCs w:val="22"/>
              </w:rPr>
              <w:t>)</w:t>
            </w:r>
          </w:p>
        </w:tc>
        <w:tc>
          <w:tcPr>
            <w:tcW w:w="2931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1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4"/>
                <w:sz w:val="22"/>
                <w:szCs w:val="22"/>
                <w:rtl/>
              </w:rPr>
              <w:t>اﻟﺘﺼﻨﻴ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ﻒ</w:t>
            </w:r>
          </w:p>
        </w:tc>
        <w:tc>
          <w:tcPr>
            <w:tcW w:w="3911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60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3"/>
                <w:sz w:val="22"/>
                <w:szCs w:val="22"/>
                <w:rtl/>
              </w:rPr>
              <w:t>اﻟﻤﺘﻐﻴ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ﺮ</w:t>
            </w:r>
          </w:p>
        </w:tc>
      </w:tr>
      <w:tr>
        <w:trPr>
          <w:trHeight w:val="913" w:hRule="atLeast"/>
        </w:trPr>
        <w:tc>
          <w:tcPr>
            <w:tcW w:w="3370" w:type="dxa"/>
          </w:tcPr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10.0%</w:t>
            </w:r>
          </w:p>
        </w:tc>
        <w:tc>
          <w:tcPr>
            <w:tcW w:w="3020" w:type="dxa"/>
          </w:tcPr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12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15</w:t>
            </w:r>
          </w:p>
        </w:tc>
        <w:tc>
          <w:tcPr>
            <w:tcW w:w="2931" w:type="dxa"/>
          </w:tcPr>
          <w:p>
            <w:pPr>
              <w:pStyle w:val="TableParagraph"/>
              <w:spacing w:before="74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925" w:firstLine="0"/>
              <w:jc w:val="left"/>
              <w:rPr>
                <w:sz w:val="22"/>
                <w:szCs w:val="22"/>
              </w:rPr>
            </w:pPr>
            <w:r>
              <w:rPr>
                <w:w w:val="68"/>
                <w:sz w:val="22"/>
                <w:szCs w:val="22"/>
                <w:rtl/>
              </w:rPr>
              <w:t>دﺑﻠﻮم</w:t>
            </w:r>
            <w:r>
              <w:rPr>
                <w:spacing w:val="-17"/>
                <w:w w:val="6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أو</w:t>
            </w:r>
            <w:r>
              <w:rPr>
                <w:spacing w:val="-18"/>
                <w:w w:val="68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أﻗ</w:t>
            </w:r>
            <w:r>
              <w:rPr>
                <w:w w:val="68"/>
                <w:sz w:val="22"/>
                <w:szCs w:val="22"/>
                <w:rtl/>
              </w:rPr>
              <w:t>ﻞ</w:t>
            </w:r>
          </w:p>
        </w:tc>
        <w:tc>
          <w:tcPr>
            <w:tcW w:w="3911" w:type="dxa"/>
          </w:tcPr>
          <w:p>
            <w:pPr>
              <w:pStyle w:val="TableParagraph"/>
              <w:spacing w:before="74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130" w:firstLine="0"/>
              <w:jc w:val="left"/>
              <w:rPr>
                <w:sz w:val="22"/>
                <w:szCs w:val="22"/>
              </w:rPr>
            </w:pPr>
            <w:r>
              <w:rPr>
                <w:w w:val="77"/>
                <w:sz w:val="22"/>
                <w:szCs w:val="22"/>
                <w:rtl/>
              </w:rPr>
              <w:t>اﻟﻤﺴﺘﻮى</w:t>
            </w:r>
            <w:r>
              <w:rPr>
                <w:spacing w:val="-40"/>
                <w:w w:val="77"/>
                <w:sz w:val="22"/>
                <w:szCs w:val="22"/>
                <w:rtl/>
              </w:rPr>
              <w:t> </w:t>
            </w:r>
            <w:r>
              <w:rPr>
                <w:w w:val="77"/>
                <w:sz w:val="22"/>
                <w:szCs w:val="22"/>
                <w:rtl/>
              </w:rPr>
              <w:t>اﻟﺘﻌﻠﻴﻤ</w:t>
            </w:r>
            <w:r>
              <w:rPr>
                <w:w w:val="77"/>
                <w:sz w:val="22"/>
                <w:szCs w:val="22"/>
                <w:rtl/>
              </w:rPr>
              <w:t>ﻲ</w:t>
            </w:r>
          </w:p>
        </w:tc>
      </w:tr>
      <w:tr>
        <w:trPr>
          <w:trHeight w:val="965" w:hRule="atLeast"/>
        </w:trPr>
        <w:tc>
          <w:tcPr>
            <w:tcW w:w="3370" w:type="dxa"/>
          </w:tcPr>
          <w:p>
            <w:pPr>
              <w:pStyle w:val="TableParagraph"/>
              <w:spacing w:before="83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68.0%</w:t>
            </w:r>
          </w:p>
        </w:tc>
        <w:tc>
          <w:tcPr>
            <w:tcW w:w="3020" w:type="dxa"/>
          </w:tcPr>
          <w:p>
            <w:pPr>
              <w:pStyle w:val="TableParagraph"/>
              <w:spacing w:before="83"/>
              <w:rPr>
                <w:b/>
                <w:sz w:val="22"/>
              </w:rPr>
            </w:pPr>
          </w:p>
          <w:p>
            <w:pPr>
              <w:pStyle w:val="TableParagraph"/>
              <w:ind w:left="12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102</w:t>
            </w:r>
          </w:p>
        </w:tc>
        <w:tc>
          <w:tcPr>
            <w:tcW w:w="2931" w:type="dxa"/>
          </w:tcPr>
          <w:p>
            <w:pPr>
              <w:pStyle w:val="TableParagraph"/>
              <w:spacing w:before="102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982" w:firstLine="0"/>
              <w:jc w:val="left"/>
              <w:rPr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ﺑﻜﺎﻟﻮرﻳﻮ</w:t>
            </w:r>
            <w:r>
              <w:rPr>
                <w:w w:val="78"/>
                <w:sz w:val="22"/>
                <w:szCs w:val="22"/>
                <w:rtl/>
              </w:rPr>
              <w:t>س</w:t>
            </w:r>
          </w:p>
        </w:tc>
        <w:tc>
          <w:tcPr>
            <w:tcW w:w="3911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>
        <w:trPr>
          <w:trHeight w:val="1070" w:hRule="atLeast"/>
        </w:trPr>
        <w:tc>
          <w:tcPr>
            <w:tcW w:w="3370" w:type="dxa"/>
          </w:tcPr>
          <w:p>
            <w:pPr>
              <w:pStyle w:val="TableParagraph"/>
              <w:spacing w:before="139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22.0%</w:t>
            </w:r>
          </w:p>
        </w:tc>
        <w:tc>
          <w:tcPr>
            <w:tcW w:w="3020" w:type="dxa"/>
          </w:tcPr>
          <w:p>
            <w:pPr>
              <w:pStyle w:val="TableParagraph"/>
              <w:spacing w:before="139"/>
              <w:rPr>
                <w:b/>
                <w:sz w:val="22"/>
              </w:rPr>
            </w:pPr>
          </w:p>
          <w:p>
            <w:pPr>
              <w:pStyle w:val="TableParagraph"/>
              <w:ind w:left="12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33</w:t>
            </w:r>
          </w:p>
        </w:tc>
        <w:tc>
          <w:tcPr>
            <w:tcW w:w="2931" w:type="dxa"/>
          </w:tcPr>
          <w:p>
            <w:pPr>
              <w:pStyle w:val="TableParagraph"/>
              <w:bidi/>
              <w:spacing w:line="302" w:lineRule="auto" w:before="219"/>
              <w:ind w:right="397" w:left="1103" w:hanging="72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80"/>
                <w:sz w:val="22"/>
                <w:szCs w:val="22"/>
                <w:rtl/>
              </w:rPr>
              <w:t>دراﺳﺎت</w:t>
            </w:r>
            <w:r>
              <w:rPr>
                <w:spacing w:val="-42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ﻋﻠﻴﺎ</w:t>
            </w:r>
            <w:r>
              <w:rPr>
                <w:rFonts w:ascii="Microsoft Sans Serif" w:cs="Microsoft Sans Serif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80"/>
                <w:sz w:val="22"/>
                <w:szCs w:val="22"/>
              </w:rPr>
              <w:t>)</w:t>
            </w:r>
            <w:r>
              <w:rPr>
                <w:w w:val="80"/>
                <w:sz w:val="22"/>
                <w:szCs w:val="22"/>
                <w:rtl/>
              </w:rPr>
              <w:t>ﻣﺎﺟﺴﺘﻴﺮ</w:t>
            </w:r>
            <w:r>
              <w:rPr>
                <w:rFonts w:ascii="Microsoft Sans Serif" w:cs="Microsoft Sans Serif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80"/>
                <w:sz w:val="22"/>
                <w:szCs w:val="22"/>
              </w:rPr>
              <w:t>/</w:t>
            </w:r>
            <w:r>
              <w:rPr>
                <w:w w:val="80"/>
                <w:sz w:val="22"/>
                <w:szCs w:val="22"/>
                <w:rtl/>
              </w:rPr>
              <w:t> </w:t>
            </w:r>
            <w:r>
              <w:rPr>
                <w:w w:val="68"/>
                <w:sz w:val="22"/>
                <w:szCs w:val="22"/>
                <w:rtl/>
              </w:rPr>
              <w:t>دﻛﺘﻮراه</w:t>
            </w:r>
            <w:r>
              <w:rPr>
                <w:rFonts w:ascii="Microsoft Sans Serif" w:cs="Microsoft Sans Serif"/>
                <w:w w:val="68"/>
                <w:sz w:val="22"/>
                <w:szCs w:val="22"/>
              </w:rPr>
              <w:t>(</w:t>
            </w:r>
          </w:p>
        </w:tc>
        <w:tc>
          <w:tcPr>
            <w:tcW w:w="3911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>
        <w:trPr>
          <w:trHeight w:val="1179" w:hRule="atLeast"/>
        </w:trPr>
        <w:tc>
          <w:tcPr>
            <w:tcW w:w="3370" w:type="dxa"/>
          </w:tcPr>
          <w:p>
            <w:pPr>
              <w:pStyle w:val="TableParagraph"/>
              <w:spacing w:before="135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100.0%</w:t>
            </w:r>
          </w:p>
        </w:tc>
        <w:tc>
          <w:tcPr>
            <w:tcW w:w="3020" w:type="dxa"/>
          </w:tcPr>
          <w:p>
            <w:pPr>
              <w:pStyle w:val="TableParagraph"/>
              <w:spacing w:before="196"/>
              <w:rPr>
                <w:b/>
                <w:sz w:val="22"/>
              </w:rPr>
            </w:pPr>
          </w:p>
          <w:p>
            <w:pPr>
              <w:pStyle w:val="TableParagraph"/>
              <w:ind w:left="12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150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3911" w:type="dxa"/>
          </w:tcPr>
          <w:p>
            <w:pPr>
              <w:pStyle w:val="TableParagraph"/>
              <w:spacing w:before="243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572" w:firstLine="0"/>
              <w:jc w:val="left"/>
              <w:rPr>
                <w:sz w:val="22"/>
                <w:szCs w:val="22"/>
              </w:rPr>
            </w:pPr>
            <w:r>
              <w:rPr>
                <w:w w:val="79"/>
                <w:sz w:val="22"/>
                <w:szCs w:val="22"/>
                <w:rtl/>
              </w:rPr>
              <w:t>اﻟﻤﺠﻤﻮ</w:t>
            </w:r>
            <w:r>
              <w:rPr>
                <w:w w:val="79"/>
                <w:sz w:val="22"/>
                <w:szCs w:val="22"/>
                <w:rtl/>
              </w:rPr>
              <w:t>ع</w:t>
            </w:r>
          </w:p>
        </w:tc>
      </w:tr>
    </w:tbl>
    <w:p>
      <w:pPr>
        <w:pStyle w:val="TableParagraph"/>
        <w:spacing w:after="0"/>
        <w:jc w:val="left"/>
        <w:rPr>
          <w:sz w:val="22"/>
          <w:szCs w:val="22"/>
        </w:rPr>
        <w:sectPr>
          <w:pgSz w:w="22390" w:h="31660"/>
          <w:pgMar w:header="706" w:footer="2090" w:top="3180" w:bottom="2280" w:left="566" w:right="566"/>
        </w:sectPr>
      </w:pPr>
    </w:p>
    <w:p>
      <w:pPr>
        <w:pStyle w:val="BodyText"/>
        <w:spacing w:before="317"/>
        <w:rPr>
          <w:sz w:val="47"/>
        </w:rPr>
      </w:pPr>
    </w:p>
    <w:p>
      <w:pPr>
        <w:bidi/>
        <w:spacing w:line="648" w:lineRule="exact" w:before="0"/>
        <w:ind w:right="614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4"/>
          <w:sz w:val="47"/>
          <w:szCs w:val="47"/>
          <w:rtl/>
        </w:rPr>
        <w:t>اﻟﺘﻔﺴﻴﺮ اﻟﻌﻠﻤﻲ ﻟﻠﺠﺪول</w:t>
      </w:r>
      <w:r>
        <w:rPr>
          <w:rFonts w:ascii="Arial Black" w:cs="Arial Black"/>
          <w:w w:val="84"/>
          <w:sz w:val="47"/>
          <w:szCs w:val="47"/>
        </w:rPr>
        <w:t>:</w:t>
      </w:r>
      <w:r>
        <w:rPr>
          <w:b/>
          <w:bCs/>
          <w:w w:val="84"/>
          <w:sz w:val="47"/>
          <w:szCs w:val="47"/>
          <w:rtl/>
        </w:rPr>
        <w:t> ﻳُﻈﻬﺮ اﻟﺠﺪول رﻗﻢ</w:t>
      </w:r>
      <w:r>
        <w:rPr>
          <w:rFonts w:ascii="Arial Black" w:cs="Arial Black"/>
          <w:spacing w:val="80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(3)</w:t>
      </w:r>
      <w:r>
        <w:rPr>
          <w:b/>
          <w:bCs/>
          <w:w w:val="84"/>
          <w:sz w:val="47"/>
          <w:szCs w:val="47"/>
          <w:rtl/>
        </w:rPr>
        <w:t> ﺗﻮزﻳﻊ أﻓﺮاد ﻋﻴﻨﺔ اﻟﺪراﺳﺔ ﺣﺴﺐ ﻣﺘﻐﻴﺮ اﻟﻤﺴﺘﻮى</w:t>
      </w:r>
      <w:r>
        <w:rPr>
          <w:sz w:val="2"/>
          <w:szCs w:val="2"/>
        </w:rPr>
      </w:r>
      <w:r>
        <w:rPr>
          <w:b/>
          <w:bCs/>
          <w:w w:val="84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اﻟﺘﻌﻠﻴﻤﻲ؛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ﺣﻴﺚ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ﻳﺘﻀﺢ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أن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ﺣَﻤَﻠﺔ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درﺟﺔ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اﻟﺒﻜﺎﻟﻮرﻳﻮس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ﻳﺸﻜﻠﻮن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اﻟﺸﺮﻳﺤﺔ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اﻷﻛﺒﺮ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واﻷﻋﲆ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ﺑﻴﻦ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رواد</w:t>
      </w:r>
      <w:r>
        <w:rPr>
          <w:b/>
          <w:bCs/>
          <w:spacing w:val="-52"/>
          <w:w w:val="85"/>
          <w:sz w:val="47"/>
          <w:szCs w:val="47"/>
          <w:rtl/>
        </w:rPr>
        <w:t> </w:t>
      </w:r>
      <w:r>
        <w:rPr>
          <w:b/>
          <w:bCs/>
          <w:w w:val="85"/>
          <w:sz w:val="47"/>
          <w:szCs w:val="47"/>
          <w:rtl/>
        </w:rPr>
        <w:t>اﻷﻋﻤﺎل </w:t>
      </w:r>
      <w:r>
        <w:rPr>
          <w:b/>
          <w:bCs/>
          <w:w w:val="77"/>
          <w:sz w:val="47"/>
          <w:szCs w:val="47"/>
          <w:rtl/>
        </w:rPr>
        <w:t>اﻟﻤﺸﺎرﻛﻴﻦ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ﺑﺘﻜﺮار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ﻗﺪره</w:t>
      </w:r>
      <w:r>
        <w:rPr>
          <w:rFonts w:ascii="Arial Black" w:cs="Arial Black"/>
          <w:spacing w:val="34"/>
          <w:sz w:val="47"/>
          <w:szCs w:val="47"/>
          <w:rtl/>
        </w:rPr>
        <w:t> </w:t>
      </w:r>
      <w:r>
        <w:rPr>
          <w:rFonts w:ascii="Arial Black" w:cs="Arial Black"/>
          <w:w w:val="77"/>
          <w:sz w:val="47"/>
          <w:szCs w:val="47"/>
        </w:rPr>
        <w:t>(102)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ﻣﺒﺤﻮﺛﺎً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وﺑﻨﺴﺒﺔ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ﺑﻠﻐﺖ</w:t>
      </w:r>
      <w:r>
        <w:rPr>
          <w:rFonts w:ascii="Arial Black" w:cs="Arial Black"/>
          <w:spacing w:val="34"/>
          <w:sz w:val="47"/>
          <w:szCs w:val="47"/>
          <w:rtl/>
        </w:rPr>
        <w:t> </w:t>
      </w:r>
      <w:r>
        <w:rPr>
          <w:rFonts w:ascii="Arial Black" w:cs="Arial Black"/>
          <w:w w:val="77"/>
          <w:sz w:val="47"/>
          <w:szCs w:val="47"/>
        </w:rPr>
        <w:t>(%68.0)</w:t>
      </w:r>
      <w:r>
        <w:rPr>
          <w:b/>
          <w:bCs/>
          <w:w w:val="77"/>
          <w:sz w:val="47"/>
          <w:szCs w:val="47"/>
          <w:rtl/>
        </w:rPr>
        <w:t>،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ﺗﻠﻴﻬﺎ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ﻓﺌﺔ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ﺣَﻤَﻠﺔ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اﻟﺪراﺳﺎت</w:t>
      </w:r>
      <w:r>
        <w:rPr>
          <w:b/>
          <w:bCs/>
          <w:spacing w:val="-26"/>
          <w:w w:val="77"/>
          <w:sz w:val="47"/>
          <w:szCs w:val="47"/>
          <w:rtl/>
        </w:rPr>
        <w:t> </w:t>
      </w:r>
      <w:r>
        <w:rPr>
          <w:b/>
          <w:bCs/>
          <w:w w:val="77"/>
          <w:sz w:val="47"/>
          <w:szCs w:val="47"/>
          <w:rtl/>
        </w:rPr>
        <w:t>اﻟﻌﻠﻴﺎ</w:t>
      </w:r>
      <w:r>
        <w:rPr>
          <w:rFonts w:ascii="Arial Black" w:cs="Arial Black"/>
          <w:spacing w:val="34"/>
          <w:sz w:val="47"/>
          <w:szCs w:val="47"/>
          <w:rtl/>
        </w:rPr>
        <w:t> </w:t>
      </w:r>
      <w:r>
        <w:rPr>
          <w:rFonts w:ascii="Arial Black" w:cs="Arial Black"/>
          <w:w w:val="77"/>
          <w:sz w:val="47"/>
          <w:szCs w:val="47"/>
        </w:rPr>
        <w:t>)</w:t>
      </w:r>
      <w:r>
        <w:rPr>
          <w:b/>
          <w:bCs/>
          <w:w w:val="77"/>
          <w:sz w:val="47"/>
          <w:szCs w:val="47"/>
          <w:rtl/>
        </w:rPr>
        <w:t>ﻣﺎﺟﺴﺘﻴﺮ </w:t>
      </w:r>
      <w:r>
        <w:rPr>
          <w:rFonts w:ascii="Arial Black" w:cs="Arial Black"/>
          <w:w w:val="80"/>
          <w:sz w:val="47"/>
          <w:szCs w:val="47"/>
        </w:rPr>
        <w:t>/</w:t>
      </w:r>
      <w:r>
        <w:rPr>
          <w:b/>
          <w:bCs/>
          <w:spacing w:val="-22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دﻛﺘﻮراه</w:t>
      </w:r>
      <w:r>
        <w:rPr>
          <w:rFonts w:ascii="Arial Black" w:cs="Arial Black"/>
          <w:w w:val="80"/>
          <w:sz w:val="47"/>
          <w:szCs w:val="47"/>
        </w:rPr>
        <w:t>(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ﺑﺘﻜﺮار</w:t>
      </w:r>
      <w:r>
        <w:rPr>
          <w:rFonts w:ascii="Arial Black" w:cs="Arial Black"/>
          <w:spacing w:val="33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(33)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ﻣﺒﺤﻮﺛﺎً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وﺑﻨﺴﺒﺔ</w:t>
      </w:r>
      <w:r>
        <w:rPr>
          <w:rFonts w:ascii="Arial Black" w:cs="Arial Black"/>
          <w:spacing w:val="33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(%22.0)</w:t>
      </w:r>
      <w:r>
        <w:rPr>
          <w:b/>
          <w:bCs/>
          <w:w w:val="80"/>
          <w:sz w:val="47"/>
          <w:szCs w:val="47"/>
          <w:rtl/>
        </w:rPr>
        <w:t>،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ﺑﻴﻨﻤﺎ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ﺑﻠﻐﺖ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ﻧﺴﺒﺔ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ﺣَﻤَﻠﺔ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ﻣﺆﻫﻞ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اﻟﺪﺑﻠﻮم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أو</w:t>
      </w:r>
      <w:r>
        <w:rPr>
          <w:b/>
          <w:bCs/>
          <w:spacing w:val="-36"/>
          <w:w w:val="80"/>
          <w:sz w:val="47"/>
          <w:szCs w:val="47"/>
          <w:rtl/>
        </w:rPr>
        <w:t> </w:t>
      </w:r>
      <w:r>
        <w:rPr>
          <w:b/>
          <w:bCs/>
          <w:w w:val="80"/>
          <w:sz w:val="47"/>
          <w:szCs w:val="47"/>
          <w:rtl/>
        </w:rPr>
        <w:t>أﻗﻞ</w:t>
      </w:r>
      <w:r>
        <w:rPr>
          <w:rFonts w:ascii="Arial Black" w:cs="Arial Black"/>
          <w:spacing w:val="33"/>
          <w:sz w:val="47"/>
          <w:szCs w:val="47"/>
          <w:rtl/>
        </w:rPr>
        <w:t> </w:t>
      </w:r>
      <w:r>
        <w:rPr>
          <w:rFonts w:ascii="Arial Black" w:cs="Arial Black"/>
          <w:w w:val="80"/>
          <w:sz w:val="47"/>
          <w:szCs w:val="47"/>
        </w:rPr>
        <w:t>(%10.0)</w:t>
      </w:r>
      <w:r>
        <w:rPr>
          <w:rFonts w:ascii="Arial Black" w:cs="Arial Black"/>
          <w:w w:val="80"/>
          <w:sz w:val="47"/>
          <w:szCs w:val="47"/>
          <w:rtl/>
        </w:rPr>
        <w:t> </w:t>
      </w:r>
      <w:r>
        <w:rPr>
          <w:b/>
          <w:bCs/>
          <w:w w:val="73"/>
          <w:sz w:val="47"/>
          <w:szCs w:val="47"/>
          <w:rtl/>
        </w:rPr>
        <w:t>ﺑﺘﻜﺮار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73"/>
          <w:sz w:val="47"/>
          <w:szCs w:val="47"/>
        </w:rPr>
        <w:t>(15)</w:t>
      </w:r>
      <w:r>
        <w:rPr>
          <w:b/>
          <w:bCs/>
          <w:w w:val="73"/>
          <w:sz w:val="47"/>
          <w:szCs w:val="47"/>
          <w:rtl/>
        </w:rPr>
        <w:t> ﻣﺒﺤﻮﺛﺎً</w:t>
      </w:r>
      <w:r>
        <w:rPr>
          <w:rFonts w:ascii="Arial Black" w:cs="Arial Black"/>
          <w:w w:val="73"/>
          <w:sz w:val="47"/>
          <w:szCs w:val="47"/>
        </w:rPr>
        <w:t>.</w:t>
      </w:r>
    </w:p>
    <w:p>
      <w:pPr>
        <w:bidi/>
        <w:spacing w:line="648" w:lineRule="exact" w:before="3"/>
        <w:ind w:right="1009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1"/>
          <w:sz w:val="47"/>
          <w:szCs w:val="47"/>
          <w:rtl/>
        </w:rPr>
        <w:t>وﺗﻌﻜﺲ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ﻫﺬه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اﻟﻨﺘﺎﺋﺞ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ارﺗﻔﺎع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اﻟﻤﺴﺘﻮى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اﻷﻛﺎدﻳﻤﻲ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واﻟﻮﻋﻲ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اﻟﻤﻌﺮﻓﻲ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ﻟﺪى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ﻏﺎﻟﺒﻴﺔ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رواد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اﻷﻋﻤﺎل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ﻓﻲ</w:t>
      </w:r>
      <w:r>
        <w:rPr>
          <w:b/>
          <w:bCs/>
          <w:spacing w:val="-70"/>
          <w:w w:val="81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اﻟﻤﻤﻠﻜﺔ اﻟﻌﺮﺑﻴﺔ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اﻟﺴﻌﻮدﻳﺔ؛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ﺣﻴﺚ</w:t>
      </w:r>
      <w:r>
        <w:rPr>
          <w:b/>
          <w:bCs/>
          <w:spacing w:val="-38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ﻳُﺴﻬﻢ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اﻟﻤﺆﻫﻞ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اﻟﺠﺎﻣﻌﻲ</w:t>
      </w:r>
      <w:r>
        <w:rPr>
          <w:b/>
          <w:bCs/>
          <w:spacing w:val="-38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واﻟﺪراﺳﺎت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اﻟﻌﻠﻴﺎ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ﻓﻲ</w:t>
      </w:r>
      <w:r>
        <w:rPr>
          <w:b/>
          <w:bCs/>
          <w:spacing w:val="-38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اﻣﺘﻼك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اﻟﻤﻔﺎﻫﻴﻢ</w:t>
      </w:r>
      <w:r>
        <w:rPr>
          <w:b/>
          <w:bCs/>
          <w:spacing w:val="-39"/>
          <w:sz w:val="47"/>
          <w:szCs w:val="47"/>
          <w:rtl/>
        </w:rPr>
        <w:t> </w:t>
      </w:r>
      <w:r>
        <w:rPr>
          <w:b/>
          <w:bCs/>
          <w:w w:val="81"/>
          <w:sz w:val="47"/>
          <w:szCs w:val="47"/>
          <w:rtl/>
        </w:rPr>
        <w:t>اﻹدارﻳﺔ</w:t>
      </w:r>
      <w:r>
        <w:rPr>
          <w:b/>
          <w:bCs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واﻻﺳﺘﺮاﺗﻴﺠﻴﺔ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اﻟﺤﺪﻳﺜﺔ،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وﺗﻌﺰﻳﺰ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اﻟﻘﺎﺑﻠﻴﺔ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ﻟﺘﺒﻨﻲ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أدوات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اﻟﻬﻮﻳﺔ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اﻟﺮﻗﻤﻴﺔ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واﻟﺘﻘﻨﻴﺎت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اﻟﺘﺴﻮﻳﻘﻴﺔ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اﻟﻤﻌﺎﺻﺮة</w:t>
      </w:r>
      <w:r>
        <w:rPr>
          <w:b/>
          <w:bCs/>
          <w:spacing w:val="-75"/>
          <w:w w:val="76"/>
          <w:sz w:val="47"/>
          <w:szCs w:val="47"/>
          <w:rtl/>
        </w:rPr>
        <w:t> </w:t>
      </w:r>
      <w:r>
        <w:rPr>
          <w:b/>
          <w:bCs/>
          <w:w w:val="76"/>
          <w:sz w:val="47"/>
          <w:szCs w:val="47"/>
          <w:rtl/>
        </w:rPr>
        <w:t>ﻓﻲ </w:t>
      </w:r>
      <w:r>
        <w:rPr>
          <w:b/>
          <w:bCs/>
          <w:w w:val="79"/>
          <w:sz w:val="47"/>
          <w:szCs w:val="47"/>
          <w:rtl/>
        </w:rPr>
        <w:t>إدارة اﻟﻤﺸﺮوﻋﺎت اﻟﻨﺎﺷﺌﺔ</w:t>
      </w:r>
      <w:r>
        <w:rPr>
          <w:rFonts w:ascii="Arial Black" w:cs="Arial Black"/>
          <w:w w:val="79"/>
          <w:sz w:val="47"/>
          <w:szCs w:val="47"/>
        </w:rPr>
        <w:t>.</w:t>
      </w:r>
    </w:p>
    <w:p>
      <w:pPr>
        <w:pStyle w:val="BodyText"/>
        <w:rPr>
          <w:sz w:val="47"/>
        </w:rPr>
      </w:pPr>
    </w:p>
    <w:p>
      <w:pPr>
        <w:pStyle w:val="BodyText"/>
        <w:spacing w:before="178"/>
        <w:rPr>
          <w:sz w:val="47"/>
        </w:rPr>
      </w:pPr>
    </w:p>
    <w:p>
      <w:pPr>
        <w:bidi/>
        <w:spacing w:before="1"/>
        <w:ind w:right="3577" w:left="3401" w:firstLine="0"/>
        <w:jc w:val="left"/>
        <w:rPr>
          <w:b/>
          <w:bCs/>
          <w:sz w:val="56"/>
          <w:szCs w:val="56"/>
        </w:rPr>
      </w:pPr>
      <w:r>
        <w:rPr>
          <w:b/>
          <w:bCs/>
          <w:w w:val="79"/>
          <w:sz w:val="56"/>
          <w:szCs w:val="56"/>
          <w:rtl/>
        </w:rPr>
        <w:t>ﺟﺪول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رﻗﻢ</w:t>
      </w:r>
      <w:r>
        <w:rPr>
          <w:rFonts w:ascii="Arial Black" w:cs="Arial Black"/>
          <w:spacing w:val="-21"/>
          <w:sz w:val="56"/>
          <w:szCs w:val="56"/>
          <w:rtl/>
        </w:rPr>
        <w:t> </w:t>
      </w:r>
      <w:r>
        <w:rPr>
          <w:rFonts w:ascii="Arial Black" w:cs="Arial Black"/>
          <w:w w:val="79"/>
          <w:sz w:val="56"/>
          <w:szCs w:val="56"/>
        </w:rPr>
        <w:t>:(4)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ﺗﻮزﻳﻊ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أﻓﺮاد</w:t>
      </w:r>
      <w:r>
        <w:rPr>
          <w:b/>
          <w:bCs/>
          <w:spacing w:val="-99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اﻟﻌﻴﻨﺔ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وﻓﻘﺎً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ﻟﻘﻄﺎع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اﻟﻤﺸﺮوع</w:t>
      </w:r>
      <w:r>
        <w:rPr>
          <w:b/>
          <w:bCs/>
          <w:spacing w:val="-100"/>
          <w:w w:val="79"/>
          <w:sz w:val="56"/>
          <w:szCs w:val="56"/>
          <w:rtl/>
        </w:rPr>
        <w:t> </w:t>
      </w:r>
      <w:r>
        <w:rPr>
          <w:b/>
          <w:bCs/>
          <w:w w:val="79"/>
          <w:sz w:val="56"/>
          <w:szCs w:val="56"/>
          <w:rtl/>
        </w:rPr>
        <w:t>اﻟﻨﺎﺷ</w:t>
      </w:r>
      <w:r>
        <w:rPr>
          <w:b/>
          <w:bCs/>
          <w:w w:val="79"/>
          <w:sz w:val="56"/>
          <w:szCs w:val="56"/>
          <w:rtl/>
        </w:rPr>
        <w:t>ﺊ</w:t>
      </w:r>
    </w:p>
    <w:p>
      <w:pPr>
        <w:pStyle w:val="BodyText"/>
        <w:rPr>
          <w:sz w:val="20"/>
        </w:rPr>
      </w:pPr>
    </w:p>
    <w:p>
      <w:pPr>
        <w:pStyle w:val="BodyText"/>
        <w:spacing w:before="177"/>
        <w:rPr>
          <w:sz w:val="20"/>
        </w:rPr>
      </w:pPr>
    </w:p>
    <w:tbl>
      <w:tblPr>
        <w:tblW w:w="0" w:type="auto"/>
        <w:jc w:val="left"/>
        <w:tblInd w:w="40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0"/>
        <w:gridCol w:w="3006"/>
        <w:gridCol w:w="2944"/>
        <w:gridCol w:w="3910"/>
      </w:tblGrid>
      <w:tr>
        <w:trPr>
          <w:trHeight w:val="1397" w:hRule="atLeast"/>
        </w:trPr>
        <w:tc>
          <w:tcPr>
            <w:tcW w:w="3370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761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0"/>
                <w:sz w:val="22"/>
                <w:szCs w:val="22"/>
                <w:rtl/>
              </w:rPr>
              <w:t>اﻟﻨﺴﺒﺔ</w:t>
            </w:r>
            <w:r>
              <w:rPr>
                <w:b/>
                <w:bCs/>
                <w:spacing w:val="-39"/>
                <w:w w:val="80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0"/>
                <w:sz w:val="22"/>
                <w:szCs w:val="22"/>
                <w:rtl/>
              </w:rPr>
              <w:t>اﻟﻤﺌﻮﻳﺔ</w:t>
            </w:r>
            <w:r>
              <w:rPr>
                <w:rFonts w:ascii="Arial" w:cs="Arial"/>
                <w:b/>
                <w:bCs/>
                <w:spacing w:val="6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80"/>
                <w:sz w:val="22"/>
                <w:szCs w:val="22"/>
              </w:rPr>
              <w:t>(%</w:t>
            </w:r>
            <w:r>
              <w:rPr>
                <w:rFonts w:ascii="Arial" w:cs="Arial"/>
                <w:b/>
                <w:bCs/>
                <w:w w:val="80"/>
                <w:sz w:val="22"/>
                <w:szCs w:val="22"/>
              </w:rPr>
              <w:t>)</w:t>
            </w:r>
          </w:p>
        </w:tc>
        <w:tc>
          <w:tcPr>
            <w:tcW w:w="3006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16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0"/>
                <w:sz w:val="22"/>
                <w:szCs w:val="22"/>
                <w:rtl/>
              </w:rPr>
              <w:t>اﻟﺘﻜﺮار</w:t>
            </w:r>
            <w:r>
              <w:rPr>
                <w:rFonts w:ascii="Arial" w:cs="Arial"/>
                <w:b/>
                <w:bCs/>
                <w:spacing w:val="39"/>
                <w:sz w:val="22"/>
                <w:szCs w:val="22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22"/>
                <w:szCs w:val="22"/>
              </w:rPr>
              <w:t>(F</w:t>
            </w:r>
            <w:r>
              <w:rPr>
                <w:rFonts w:ascii="Arial" w:cs="Arial"/>
                <w:b/>
                <w:bCs/>
                <w:w w:val="70"/>
                <w:sz w:val="22"/>
                <w:szCs w:val="22"/>
              </w:rPr>
              <w:t>)</w:t>
            </w:r>
          </w:p>
        </w:tc>
        <w:tc>
          <w:tcPr>
            <w:tcW w:w="2944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01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4"/>
                <w:sz w:val="22"/>
                <w:szCs w:val="22"/>
                <w:rtl/>
              </w:rPr>
              <w:t>اﻟﺘﺼﻨﻴ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ﻒ</w:t>
            </w:r>
          </w:p>
        </w:tc>
        <w:tc>
          <w:tcPr>
            <w:tcW w:w="3910" w:type="dxa"/>
            <w:shd w:val="clear" w:color="auto" w:fill="B4C6E7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155" w:left="159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3"/>
                <w:sz w:val="22"/>
                <w:szCs w:val="22"/>
                <w:rtl/>
              </w:rPr>
              <w:t>اﻟﻤﺘﻐﻴ</w:t>
            </w:r>
            <w:r>
              <w:rPr>
                <w:b/>
                <w:bCs/>
                <w:w w:val="73"/>
                <w:sz w:val="22"/>
                <w:szCs w:val="22"/>
                <w:rtl/>
              </w:rPr>
              <w:t>ﺮ</w:t>
            </w:r>
          </w:p>
        </w:tc>
      </w:tr>
      <w:tr>
        <w:trPr>
          <w:trHeight w:val="913" w:hRule="atLeast"/>
        </w:trPr>
        <w:tc>
          <w:tcPr>
            <w:tcW w:w="3370" w:type="dxa"/>
          </w:tcPr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43.3%</w:t>
            </w:r>
          </w:p>
        </w:tc>
        <w:tc>
          <w:tcPr>
            <w:tcW w:w="3006" w:type="dxa"/>
          </w:tcPr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65</w:t>
            </w:r>
          </w:p>
        </w:tc>
        <w:tc>
          <w:tcPr>
            <w:tcW w:w="2944" w:type="dxa"/>
          </w:tcPr>
          <w:p>
            <w:pPr>
              <w:pStyle w:val="TableParagraph"/>
              <w:bidi/>
              <w:spacing w:line="295" w:lineRule="auto" w:before="149"/>
              <w:ind w:right="443" w:left="1012" w:hanging="585"/>
              <w:jc w:val="left"/>
              <w:rPr>
                <w:sz w:val="22"/>
                <w:szCs w:val="22"/>
              </w:rPr>
            </w:pPr>
            <w:r>
              <w:rPr>
                <w:w w:val="67"/>
                <w:sz w:val="22"/>
                <w:szCs w:val="22"/>
                <w:rtl/>
              </w:rPr>
              <w:t>اﻟﻘﻄﺎع</w:t>
            </w:r>
            <w:r>
              <w:rPr>
                <w:spacing w:val="-20"/>
                <w:w w:val="67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اﻟﺘﺠﺎري</w:t>
            </w:r>
            <w:r>
              <w:rPr>
                <w:rFonts w:ascii="Microsoft Sans Serif" w:cs="Microsoft Sans Serif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67"/>
                <w:sz w:val="22"/>
                <w:szCs w:val="22"/>
              </w:rPr>
              <w:t>/</w:t>
            </w:r>
            <w:r>
              <w:rPr>
                <w:spacing w:val="-20"/>
                <w:w w:val="67"/>
                <w:sz w:val="22"/>
                <w:szCs w:val="22"/>
                <w:rtl/>
              </w:rPr>
              <w:t> </w:t>
            </w:r>
            <w:r>
              <w:rPr>
                <w:w w:val="67"/>
                <w:sz w:val="22"/>
                <w:szCs w:val="22"/>
                <w:rtl/>
              </w:rPr>
              <w:t>اﻟﺘﺠﺎرة </w:t>
            </w:r>
            <w:r>
              <w:rPr>
                <w:w w:val="66"/>
                <w:sz w:val="22"/>
                <w:szCs w:val="22"/>
                <w:rtl/>
              </w:rPr>
              <w:t>اﻹﻟﻜﺘﺮوﻧﻴ</w:t>
            </w:r>
            <w:r>
              <w:rPr>
                <w:w w:val="66"/>
                <w:sz w:val="22"/>
                <w:szCs w:val="22"/>
                <w:rtl/>
              </w:rPr>
              <w:t>ﺔ</w:t>
            </w:r>
          </w:p>
        </w:tc>
        <w:tc>
          <w:tcPr>
            <w:tcW w:w="3910" w:type="dxa"/>
          </w:tcPr>
          <w:p>
            <w:pPr>
              <w:pStyle w:val="TableParagraph"/>
              <w:spacing w:before="74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155" w:left="1317" w:firstLine="0"/>
              <w:jc w:val="left"/>
              <w:rPr>
                <w:sz w:val="22"/>
                <w:szCs w:val="22"/>
              </w:rPr>
            </w:pPr>
            <w:r>
              <w:rPr>
                <w:w w:val="79"/>
                <w:sz w:val="22"/>
                <w:szCs w:val="22"/>
                <w:rtl/>
              </w:rPr>
              <w:t>ﻗﻄﺎع</w:t>
            </w:r>
            <w:r>
              <w:rPr>
                <w:spacing w:val="-43"/>
                <w:w w:val="79"/>
                <w:sz w:val="22"/>
                <w:szCs w:val="22"/>
                <w:rtl/>
              </w:rPr>
              <w:t> </w:t>
            </w:r>
            <w:r>
              <w:rPr>
                <w:w w:val="79"/>
                <w:sz w:val="22"/>
                <w:szCs w:val="22"/>
                <w:rtl/>
              </w:rPr>
              <w:t>اﻟﻤﺸﺮو</w:t>
            </w:r>
            <w:r>
              <w:rPr>
                <w:w w:val="79"/>
                <w:sz w:val="22"/>
                <w:szCs w:val="22"/>
                <w:rtl/>
              </w:rPr>
              <w:t>ع</w:t>
            </w:r>
          </w:p>
        </w:tc>
      </w:tr>
      <w:tr>
        <w:trPr>
          <w:trHeight w:val="965" w:hRule="atLeast"/>
        </w:trPr>
        <w:tc>
          <w:tcPr>
            <w:tcW w:w="3370" w:type="dxa"/>
          </w:tcPr>
          <w:p>
            <w:pPr>
              <w:pStyle w:val="TableParagraph"/>
              <w:spacing w:before="83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38.7%</w:t>
            </w:r>
          </w:p>
        </w:tc>
        <w:tc>
          <w:tcPr>
            <w:tcW w:w="3006" w:type="dxa"/>
          </w:tcPr>
          <w:p>
            <w:pPr>
              <w:pStyle w:val="TableParagraph"/>
              <w:spacing w:before="83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58</w:t>
            </w:r>
          </w:p>
        </w:tc>
        <w:tc>
          <w:tcPr>
            <w:tcW w:w="2944" w:type="dxa"/>
          </w:tcPr>
          <w:p>
            <w:pPr>
              <w:pStyle w:val="TableParagraph"/>
              <w:spacing w:before="102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51" w:firstLine="0"/>
              <w:jc w:val="left"/>
              <w:rPr>
                <w:sz w:val="22"/>
                <w:szCs w:val="22"/>
              </w:rPr>
            </w:pPr>
            <w:r>
              <w:rPr>
                <w:w w:val="81"/>
                <w:sz w:val="22"/>
                <w:szCs w:val="22"/>
                <w:rtl/>
              </w:rPr>
              <w:t>اﻟﻘﻄﺎع</w:t>
            </w:r>
            <w:r>
              <w:rPr>
                <w:spacing w:val="-24"/>
                <w:w w:val="81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اﻟﺨﺪﻣﻲ</w:t>
            </w:r>
            <w:r>
              <w:rPr>
                <w:spacing w:val="-24"/>
                <w:w w:val="81"/>
                <w:sz w:val="22"/>
                <w:szCs w:val="22"/>
                <w:rtl/>
              </w:rPr>
              <w:t> </w:t>
            </w:r>
            <w:r>
              <w:rPr>
                <w:w w:val="81"/>
                <w:sz w:val="22"/>
                <w:szCs w:val="22"/>
                <w:rtl/>
              </w:rPr>
              <w:t>واﻻﺳﺘﺸﺎر</w:t>
            </w:r>
            <w:r>
              <w:rPr>
                <w:w w:val="81"/>
                <w:sz w:val="22"/>
                <w:szCs w:val="22"/>
                <w:rtl/>
              </w:rPr>
              <w:t>ي</w:t>
            </w:r>
          </w:p>
        </w:tc>
        <w:tc>
          <w:tcPr>
            <w:tcW w:w="3910" w:type="dxa"/>
          </w:tcPr>
          <w:p>
            <w:pPr>
              <w:pStyle w:val="TableParagraph"/>
              <w:rPr>
                <w:rFonts w:ascii="Times New Roman"/>
                <w:sz w:val="44"/>
              </w:rPr>
            </w:pPr>
          </w:p>
        </w:tc>
      </w:tr>
      <w:tr>
        <w:trPr>
          <w:trHeight w:val="1070" w:hRule="atLeast"/>
        </w:trPr>
        <w:tc>
          <w:tcPr>
            <w:tcW w:w="3370" w:type="dxa"/>
          </w:tcPr>
          <w:p>
            <w:pPr>
              <w:pStyle w:val="TableParagraph"/>
              <w:spacing w:before="219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18.0%</w:t>
            </w:r>
          </w:p>
        </w:tc>
        <w:tc>
          <w:tcPr>
            <w:tcW w:w="3006" w:type="dxa"/>
          </w:tcPr>
          <w:p>
            <w:pPr>
              <w:pStyle w:val="TableParagraph"/>
              <w:spacing w:before="139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5"/>
                <w:sz w:val="22"/>
              </w:rPr>
              <w:t>27</w:t>
            </w:r>
          </w:p>
        </w:tc>
        <w:tc>
          <w:tcPr>
            <w:tcW w:w="2944" w:type="dxa"/>
          </w:tcPr>
          <w:p>
            <w:pPr>
              <w:pStyle w:val="TableParagraph"/>
              <w:spacing w:before="15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325" w:firstLine="0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اﻟﻘﻄﺎع</w:t>
            </w:r>
            <w:r>
              <w:rPr>
                <w:spacing w:val="-12"/>
                <w:w w:val="7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اﻟﺘﻘﻨﻲ</w:t>
            </w:r>
            <w:r>
              <w:rPr>
                <w:spacing w:val="-12"/>
                <w:w w:val="72"/>
                <w:sz w:val="22"/>
                <w:szCs w:val="22"/>
                <w:rtl/>
              </w:rPr>
              <w:t> </w:t>
            </w:r>
            <w:r>
              <w:rPr>
                <w:w w:val="72"/>
                <w:sz w:val="22"/>
                <w:szCs w:val="22"/>
                <w:rtl/>
              </w:rPr>
              <w:t>واﻟﺘﻄﺒﻴﻘﺎ</w:t>
            </w:r>
            <w:r>
              <w:rPr>
                <w:w w:val="72"/>
                <w:sz w:val="22"/>
                <w:szCs w:val="22"/>
                <w:rtl/>
              </w:rPr>
              <w:t>ت</w:t>
            </w:r>
          </w:p>
        </w:tc>
        <w:tc>
          <w:tcPr>
            <w:tcW w:w="3910" w:type="dxa"/>
          </w:tcPr>
          <w:p>
            <w:pPr>
              <w:pStyle w:val="TableParagraph"/>
              <w:rPr>
                <w:rFonts w:ascii="Times New Roman"/>
                <w:sz w:val="44"/>
              </w:rPr>
            </w:pPr>
          </w:p>
        </w:tc>
      </w:tr>
      <w:tr>
        <w:trPr>
          <w:trHeight w:val="1070" w:hRule="atLeast"/>
        </w:trPr>
        <w:tc>
          <w:tcPr>
            <w:tcW w:w="3370" w:type="dxa"/>
          </w:tcPr>
          <w:p>
            <w:pPr>
              <w:pStyle w:val="TableParagraph"/>
              <w:spacing w:before="139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100.0%</w:t>
            </w:r>
          </w:p>
        </w:tc>
        <w:tc>
          <w:tcPr>
            <w:tcW w:w="3006" w:type="dxa"/>
          </w:tcPr>
          <w:p>
            <w:pPr>
              <w:pStyle w:val="TableParagraph"/>
              <w:spacing w:before="136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5"/>
                <w:sz w:val="22"/>
              </w:rPr>
              <w:t>150</w:t>
            </w:r>
          </w:p>
        </w:tc>
        <w:tc>
          <w:tcPr>
            <w:tcW w:w="2944" w:type="dxa"/>
          </w:tcPr>
          <w:p>
            <w:pPr>
              <w:pStyle w:val="TableParagraph"/>
              <w:rPr>
                <w:rFonts w:ascii="Times New Roman"/>
                <w:sz w:val="44"/>
              </w:rPr>
            </w:pPr>
          </w:p>
        </w:tc>
        <w:tc>
          <w:tcPr>
            <w:tcW w:w="3910" w:type="dxa"/>
          </w:tcPr>
          <w:p>
            <w:pPr>
              <w:pStyle w:val="TableParagraph"/>
              <w:spacing w:before="159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155" w:left="1570" w:firstLine="0"/>
              <w:jc w:val="left"/>
              <w:rPr>
                <w:sz w:val="22"/>
                <w:szCs w:val="22"/>
              </w:rPr>
            </w:pPr>
            <w:r>
              <w:rPr>
                <w:w w:val="79"/>
                <w:sz w:val="22"/>
                <w:szCs w:val="22"/>
                <w:rtl/>
              </w:rPr>
              <w:t>اﻟﻤﺠﻤﻮ</w:t>
            </w:r>
            <w:r>
              <w:rPr>
                <w:w w:val="79"/>
                <w:sz w:val="22"/>
                <w:szCs w:val="22"/>
                <w:rtl/>
              </w:rPr>
              <w:t>ع</w:t>
            </w:r>
          </w:p>
        </w:tc>
      </w:tr>
    </w:tbl>
    <w:p>
      <w:pPr>
        <w:pStyle w:val="BodyText"/>
        <w:spacing w:before="509"/>
        <w:rPr>
          <w:sz w:val="47"/>
        </w:rPr>
      </w:pPr>
    </w:p>
    <w:p>
      <w:pPr>
        <w:bidi/>
        <w:spacing w:line="648" w:lineRule="exact" w:before="1"/>
        <w:ind w:right="1118" w:left="436" w:firstLine="0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83"/>
          <w:sz w:val="47"/>
          <w:szCs w:val="47"/>
          <w:rtl/>
        </w:rPr>
        <w:t>اﻟﺘﻔﺴﻴﺮ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اﻟﻌﻠﻤﻲ</w:t>
      </w:r>
      <w:r>
        <w:rPr>
          <w:b/>
          <w:bCs/>
          <w:spacing w:val="-41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ﻟﻠﺠﺪول</w:t>
      </w:r>
      <w:r>
        <w:rPr>
          <w:rFonts w:ascii="Arial Black" w:cs="Arial Black"/>
          <w:w w:val="83"/>
          <w:sz w:val="47"/>
          <w:szCs w:val="47"/>
        </w:rPr>
        <w:t>: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ﻳُﻈﻬﺮ</w:t>
      </w:r>
      <w:r>
        <w:rPr>
          <w:b/>
          <w:bCs/>
          <w:spacing w:val="-41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اﻟﺠﺪول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رﻗﻢ</w:t>
      </w:r>
      <w:r>
        <w:rPr>
          <w:rFonts w:ascii="Arial Black" w:cs="Arial Black"/>
          <w:spacing w:val="5"/>
          <w:w w:val="150"/>
          <w:sz w:val="47"/>
          <w:szCs w:val="47"/>
          <w:rtl/>
        </w:rPr>
        <w:t> </w:t>
      </w:r>
      <w:r>
        <w:rPr>
          <w:rFonts w:ascii="Arial Black" w:cs="Arial Black"/>
          <w:w w:val="83"/>
          <w:sz w:val="47"/>
          <w:szCs w:val="47"/>
        </w:rPr>
        <w:t>(4)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ﺗﻮزﻳﻊ</w:t>
      </w:r>
      <w:r>
        <w:rPr>
          <w:b/>
          <w:bCs/>
          <w:spacing w:val="-41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أﻓﺮاد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ﻋﻴﻨﺔ</w:t>
      </w:r>
      <w:r>
        <w:rPr>
          <w:b/>
          <w:bCs/>
          <w:spacing w:val="-41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اﻟﺪراﺳﺔ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ﺣﺴﺐ</w:t>
      </w:r>
      <w:r>
        <w:rPr>
          <w:b/>
          <w:bCs/>
          <w:spacing w:val="-41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ﻗﻄﺎع</w:t>
      </w:r>
      <w:r>
        <w:rPr>
          <w:b/>
          <w:bCs/>
          <w:spacing w:val="-42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اﻟﻨﺸﺎط</w:t>
      </w:r>
      <w:r>
        <w:rPr>
          <w:b/>
          <w:bCs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اﻻﺳﺘﺜﻤﺎري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ﻟﻠﻤﺸﺮوع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اﻟﻨﺎﺷﺊ؛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ﺣﻴﺚ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ﻳﺘﻀﺢ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أن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ﻗﻄﺎع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اﻟﺘﺠﺎرة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اﻹﻟﻜﺘﺮوﻧﻴﺔ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واﻟﺘﺠﺰﺋﺔ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ﺟﺎء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ﻓﻲ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اﻟﻤﺮﺗﺒﺔ</w:t>
      </w:r>
      <w:r>
        <w:rPr>
          <w:b/>
          <w:bCs/>
          <w:spacing w:val="-87"/>
          <w:w w:val="82"/>
          <w:sz w:val="47"/>
          <w:szCs w:val="47"/>
          <w:rtl/>
        </w:rPr>
        <w:t> </w:t>
      </w:r>
      <w:r>
        <w:rPr>
          <w:b/>
          <w:bCs/>
          <w:w w:val="82"/>
          <w:sz w:val="47"/>
          <w:szCs w:val="47"/>
          <w:rtl/>
        </w:rPr>
        <w:t>اﻷوﱃ </w:t>
      </w:r>
      <w:r>
        <w:rPr>
          <w:b/>
          <w:bCs/>
          <w:w w:val="79"/>
          <w:sz w:val="47"/>
          <w:szCs w:val="47"/>
          <w:rtl/>
        </w:rPr>
        <w:t>ﺑﺘﻜﺮار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ﻗﺪره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79"/>
          <w:sz w:val="47"/>
          <w:szCs w:val="47"/>
        </w:rPr>
        <w:t>(57)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ﻣﺸﺮوﻋﺎً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وﺑﻨﺴﺒﺔ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ﺑﻠﻐﺖ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79"/>
          <w:sz w:val="47"/>
          <w:szCs w:val="47"/>
        </w:rPr>
        <w:t>(%38.0)</w:t>
      </w:r>
      <w:r>
        <w:rPr>
          <w:b/>
          <w:bCs/>
          <w:w w:val="79"/>
          <w:sz w:val="47"/>
          <w:szCs w:val="47"/>
          <w:rtl/>
        </w:rPr>
        <w:t>،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ﻳﻠﻴﻪ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ﻗﻄﺎع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اﻟﺒﺮﻣﺠﻴﺎت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وﺗﻘﻨﻴﺔ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اﻟﻤﻌﻠﻮﻣﺎت</w:t>
      </w:r>
      <w:r>
        <w:rPr>
          <w:b/>
          <w:bCs/>
          <w:spacing w:val="-60"/>
          <w:w w:val="79"/>
          <w:sz w:val="47"/>
          <w:szCs w:val="47"/>
          <w:rtl/>
        </w:rPr>
        <w:t> </w:t>
      </w:r>
      <w:r>
        <w:rPr>
          <w:b/>
          <w:bCs/>
          <w:w w:val="79"/>
          <w:sz w:val="47"/>
          <w:szCs w:val="47"/>
          <w:rtl/>
        </w:rPr>
        <w:t>ﺑﺘﻜﺮار</w:t>
      </w:r>
      <w:r>
        <w:rPr>
          <w:rFonts w:ascii="Arial Black" w:cs="Arial Black"/>
          <w:sz w:val="47"/>
          <w:szCs w:val="47"/>
          <w:rtl/>
        </w:rPr>
        <w:t> </w:t>
      </w:r>
      <w:r>
        <w:rPr>
          <w:rFonts w:ascii="Arial Black" w:cs="Arial Black"/>
          <w:w w:val="79"/>
          <w:sz w:val="47"/>
          <w:szCs w:val="47"/>
        </w:rPr>
        <w:t>(42)</w:t>
      </w:r>
      <w:r>
        <w:rPr>
          <w:b/>
          <w:bCs/>
          <w:w w:val="79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ﻣﺸﺮوﻋﺎً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وﺑﻨﺴﺒﺔ</w:t>
      </w:r>
      <w:r>
        <w:rPr>
          <w:rFonts w:ascii="Arial Black" w:cs="Arial Black"/>
          <w:spacing w:val="71"/>
          <w:sz w:val="47"/>
          <w:szCs w:val="47"/>
          <w:rtl/>
        </w:rPr>
        <w:t> </w:t>
      </w:r>
      <w:r>
        <w:rPr>
          <w:rFonts w:ascii="Arial Black" w:cs="Arial Black"/>
          <w:w w:val="83"/>
          <w:sz w:val="47"/>
          <w:szCs w:val="47"/>
        </w:rPr>
        <w:t>(%28.0)</w:t>
      </w:r>
      <w:r>
        <w:rPr>
          <w:b/>
          <w:bCs/>
          <w:w w:val="83"/>
          <w:sz w:val="47"/>
          <w:szCs w:val="47"/>
          <w:rtl/>
        </w:rPr>
        <w:t>،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ﺛﻢ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ﻗﻄﺎع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اﻟﺨﺪﻣﺎت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اﻷﻛﺎدﻳﻤﻴﺔ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واﻻﺳﺘﺸﺎرﻳﺔ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ﺑﺘﻜﺮار</w:t>
      </w:r>
      <w:r>
        <w:rPr>
          <w:rFonts w:ascii="Arial Black" w:cs="Arial Black"/>
          <w:spacing w:val="71"/>
          <w:sz w:val="47"/>
          <w:szCs w:val="47"/>
          <w:rtl/>
        </w:rPr>
        <w:t> </w:t>
      </w:r>
      <w:r>
        <w:rPr>
          <w:rFonts w:ascii="Arial Black" w:cs="Arial Black"/>
          <w:w w:val="83"/>
          <w:sz w:val="47"/>
          <w:szCs w:val="47"/>
        </w:rPr>
        <w:t>(27)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ﻣﺸﺮوﻋﺎً</w:t>
      </w:r>
      <w:r>
        <w:rPr>
          <w:b/>
          <w:bCs/>
          <w:spacing w:val="-6"/>
          <w:w w:val="83"/>
          <w:sz w:val="47"/>
          <w:szCs w:val="47"/>
          <w:rtl/>
        </w:rPr>
        <w:t> </w:t>
      </w:r>
      <w:r>
        <w:rPr>
          <w:b/>
          <w:bCs/>
          <w:w w:val="83"/>
          <w:sz w:val="47"/>
          <w:szCs w:val="47"/>
          <w:rtl/>
        </w:rPr>
        <w:t>وﺑﻨﺴﺒﺔ </w:t>
      </w:r>
      <w:r>
        <w:rPr>
          <w:rFonts w:ascii="Arial Black" w:cs="Arial Black"/>
          <w:w w:val="84"/>
          <w:sz w:val="47"/>
          <w:szCs w:val="47"/>
        </w:rPr>
        <w:t>(%18.0)</w:t>
      </w:r>
      <w:r>
        <w:rPr>
          <w:b/>
          <w:bCs/>
          <w:w w:val="84"/>
          <w:sz w:val="47"/>
          <w:szCs w:val="47"/>
          <w:rtl/>
        </w:rPr>
        <w:t>،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ﺑﻴﻨﻤﺎ</w:t>
      </w:r>
      <w:r>
        <w:rPr>
          <w:b/>
          <w:bCs/>
          <w:spacing w:val="-8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ﺗﻮزﻋﺖ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اﻟﻨﺴﺐ</w:t>
      </w:r>
      <w:r>
        <w:rPr>
          <w:b/>
          <w:bCs/>
          <w:spacing w:val="-8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اﻟﻤﺘﺒﻘﻴﺔ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ﻋﲆ</w:t>
      </w:r>
      <w:r>
        <w:rPr>
          <w:b/>
          <w:bCs/>
          <w:spacing w:val="-8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ﻗﻄﺎع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اﻟﻤﻄﺎﻋﻢ</w:t>
      </w:r>
      <w:r>
        <w:rPr>
          <w:b/>
          <w:bCs/>
          <w:spacing w:val="-84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واﻟﻤﻘﺎﻫﻲ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ﺑﻨﺴﺒﺔ</w:t>
      </w:r>
      <w:r>
        <w:rPr>
          <w:rFonts w:ascii="Arial Black" w:cs="Arial Black"/>
          <w:w w:val="84"/>
          <w:sz w:val="47"/>
          <w:szCs w:val="47"/>
          <w:rtl/>
        </w:rPr>
        <w:t> </w:t>
      </w:r>
      <w:r>
        <w:rPr>
          <w:rFonts w:ascii="Arial Black" w:cs="Arial Black"/>
          <w:w w:val="84"/>
          <w:sz w:val="47"/>
          <w:szCs w:val="47"/>
        </w:rPr>
        <w:t>(%10.0)</w:t>
      </w:r>
      <w:r>
        <w:rPr>
          <w:b/>
          <w:bCs/>
          <w:w w:val="84"/>
          <w:sz w:val="47"/>
          <w:szCs w:val="47"/>
          <w:rtl/>
        </w:rPr>
        <w:t>،</w:t>
      </w:r>
      <w:r>
        <w:rPr>
          <w:b/>
          <w:bCs/>
          <w:spacing w:val="-83"/>
          <w:w w:val="84"/>
          <w:sz w:val="47"/>
          <w:szCs w:val="47"/>
          <w:rtl/>
        </w:rPr>
        <w:t> </w:t>
      </w:r>
      <w:r>
        <w:rPr>
          <w:b/>
          <w:bCs/>
          <w:w w:val="84"/>
          <w:sz w:val="47"/>
          <w:szCs w:val="47"/>
          <w:rtl/>
        </w:rPr>
        <w:t>واﻟﻘﻄﺎﻋﺎت</w:t>
      </w:r>
      <w:r>
        <w:rPr>
          <w:rFonts w:ascii="Arial Black" w:cs="Arial Black"/>
          <w:w w:val="84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اﻷﺧﺮى</w:t>
      </w:r>
      <w:r>
        <w:rPr>
          <w:b/>
          <w:bCs/>
          <w:spacing w:val="-35"/>
          <w:w w:val="89"/>
          <w:sz w:val="47"/>
          <w:szCs w:val="47"/>
          <w:rtl/>
        </w:rPr>
        <w:t> </w:t>
      </w:r>
      <w:r>
        <w:rPr>
          <w:b/>
          <w:bCs/>
          <w:w w:val="89"/>
          <w:sz w:val="47"/>
          <w:szCs w:val="47"/>
          <w:rtl/>
        </w:rPr>
        <w:t>ﺑﻨﺴﺒﺔ</w:t>
      </w:r>
      <w:r>
        <w:rPr>
          <w:rFonts w:ascii="Arial Black" w:cs="Arial Black"/>
          <w:w w:val="89"/>
          <w:sz w:val="47"/>
          <w:szCs w:val="47"/>
          <w:rtl/>
        </w:rPr>
        <w:t> </w:t>
      </w:r>
      <w:r>
        <w:rPr>
          <w:rFonts w:ascii="Arial Black" w:cs="Arial Black"/>
          <w:w w:val="89"/>
          <w:sz w:val="47"/>
          <w:szCs w:val="47"/>
        </w:rPr>
        <w:t>.(%6.0</w:t>
      </w:r>
      <w:r>
        <w:rPr>
          <w:rFonts w:ascii="Arial Black" w:cs="Arial Black"/>
          <w:w w:val="89"/>
          <w:sz w:val="47"/>
          <w:szCs w:val="47"/>
        </w:rPr>
        <w:t>)</w:t>
      </w:r>
    </w:p>
    <w:p>
      <w:pPr>
        <w:bidi/>
        <w:spacing w:line="648" w:lineRule="exact" w:before="3"/>
        <w:ind w:right="606" w:left="436" w:hanging="1"/>
        <w:jc w:val="left"/>
        <w:rPr>
          <w:rFonts w:ascii="Arial Black" w:cs="Arial Black"/>
          <w:sz w:val="47"/>
          <w:szCs w:val="47"/>
        </w:rPr>
      </w:pPr>
      <w:r>
        <w:rPr>
          <w:b/>
          <w:bCs/>
          <w:w w:val="75"/>
          <w:sz w:val="47"/>
          <w:szCs w:val="47"/>
          <w:rtl/>
        </w:rPr>
        <w:t>وﺗﺘﻔﻖ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ﻫﺬه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اﻟﻨﺘﺎﺋﺞ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ﻣﻊ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واﻗﻊ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اﻟﺒﻴﺌﺔ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اﻻﺳﺘﺜﻤﺎرﻳﺔ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ﺑﺎﻟﻤﻤﻠﻜﺔ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اﻟﻌﺮﺑﻴﺔ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اﻟﺴﻌﻮدﻳﺔ،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واﻟﺘﻲ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ﺗﺸﻬﺪ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إﻗﺒﺎﻻً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ﻣﺘﺰاﻳﺪاً</w:t>
      </w:r>
      <w:r>
        <w:rPr>
          <w:b/>
          <w:bCs/>
          <w:spacing w:val="-40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ﻣﻦ </w:t>
      </w:r>
      <w:r>
        <w:rPr>
          <w:b/>
          <w:bCs/>
          <w:w w:val="77"/>
          <w:sz w:val="47"/>
          <w:szCs w:val="47"/>
          <w:rtl/>
        </w:rPr>
        <w:t>رواد اﻷﻋﻤﺎل ﻧﺤﻮ اﻟﺘﻮﺟﻪ ﻟﻘﻄﺎﻋﺎت اﻟﺘﺠﺎرة اﻹﻟﻜﺘﺮوﻧﻴﺔ واﻟﺤﻠﻮل اﻟﺘﻘﻨﻴﺔ واﻟﺨﺪﻣﻴﺔ، ﺑﺎﻟﻨﻈﺮ إﱃ اﻧﺨﻔﺎض </w:t>
      </w:r>
      <w:r>
        <w:rPr>
          <w:b/>
          <w:bCs/>
          <w:w w:val="75"/>
          <w:sz w:val="47"/>
          <w:szCs w:val="47"/>
          <w:rtl/>
        </w:rPr>
        <w:t>ﺗﻜﺎﻟﻴﻔﻬﺎ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اﻟﺘﺄﺳﻴﺴﻴﺔ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وﺗﻮﻓﺮ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اﻟﺒﻨﻴﺔ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اﻟﺘﺤﺘﻴﺔ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اﻟﺮﻗﻤﻴﺔ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اﻟﻤﻤﻜﻨﺔ،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ﻣﻤﺎ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ﻳﺠﻌﻞ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ﻫﺬه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اﻟﻘﻄﺎﻋﺎت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اﻷﻛﺜﺮ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اﺣﺘﻴﺎﺟﺎً</w:t>
      </w:r>
      <w:r>
        <w:rPr>
          <w:b/>
          <w:bCs/>
          <w:spacing w:val="-44"/>
          <w:w w:val="75"/>
          <w:sz w:val="47"/>
          <w:szCs w:val="47"/>
          <w:rtl/>
        </w:rPr>
        <w:t> </w:t>
      </w:r>
      <w:r>
        <w:rPr>
          <w:b/>
          <w:bCs/>
          <w:w w:val="75"/>
          <w:sz w:val="47"/>
          <w:szCs w:val="47"/>
          <w:rtl/>
        </w:rPr>
        <w:t>ﻟﺒﻨﺎء </w:t>
      </w:r>
      <w:r>
        <w:rPr>
          <w:b/>
          <w:bCs/>
          <w:w w:val="86"/>
          <w:sz w:val="47"/>
          <w:szCs w:val="47"/>
          <w:rtl/>
        </w:rPr>
        <w:t>وﺗﻄﻮﻳﺮ</w:t>
      </w:r>
      <w:r>
        <w:rPr>
          <w:b/>
          <w:bCs/>
          <w:spacing w:val="-54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ﻫﻮﻳﺔ</w:t>
      </w:r>
      <w:r>
        <w:rPr>
          <w:b/>
          <w:bCs/>
          <w:spacing w:val="-54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رﻗﻤﻴﺔ</w:t>
      </w:r>
      <w:r>
        <w:rPr>
          <w:b/>
          <w:bCs/>
          <w:spacing w:val="-54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ﻣﻮﺣﺪة</w:t>
      </w:r>
      <w:r>
        <w:rPr>
          <w:b/>
          <w:bCs/>
          <w:spacing w:val="-54"/>
          <w:w w:val="86"/>
          <w:sz w:val="47"/>
          <w:szCs w:val="47"/>
          <w:rtl/>
        </w:rPr>
        <w:t> </w:t>
      </w:r>
      <w:r>
        <w:rPr>
          <w:b/>
          <w:bCs/>
          <w:w w:val="86"/>
          <w:sz w:val="47"/>
          <w:szCs w:val="47"/>
          <w:rtl/>
        </w:rPr>
        <w:t>وﻣﺘﻤﺎﺳﻜﺔ</w:t>
      </w:r>
      <w:r>
        <w:rPr>
          <w:rFonts w:ascii="Arial Black" w:cs="Arial Black"/>
          <w:w w:val="86"/>
          <w:sz w:val="47"/>
          <w:szCs w:val="47"/>
        </w:rPr>
        <w:t>.</w:t>
      </w:r>
    </w:p>
    <w:p>
      <w:pPr>
        <w:spacing w:after="0" w:line="648" w:lineRule="exact"/>
        <w:jc w:val="left"/>
        <w:rPr>
          <w:rFonts w:ascii="Arial Black" w:cs="Arial Black"/>
          <w:sz w:val="47"/>
          <w:szCs w:val="47"/>
        </w:rPr>
        <w:sectPr>
          <w:pgSz w:w="22390" w:h="31660"/>
          <w:pgMar w:header="706" w:footer="2090" w:top="3180" w:bottom="2280" w:left="566" w:right="566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8" w:after="1"/>
        <w:rPr>
          <w:sz w:val="20"/>
        </w:rPr>
      </w:pPr>
    </w:p>
    <w:p>
      <w:pPr>
        <w:spacing w:line="240" w:lineRule="auto"/>
        <w:ind w:left="4161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8203565" cy="4394835"/>
                <wp:effectExtent l="0" t="0" r="0" b="5714"/>
                <wp:docPr id="97" name="Group 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" name="Group 97"/>
                      <wpg:cNvGrpSpPr/>
                      <wpg:grpSpPr>
                        <a:xfrm>
                          <a:off x="0" y="0"/>
                          <a:ext cx="8203565" cy="4394835"/>
                          <a:chExt cx="8203565" cy="4394835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2212257" y="581462"/>
                            <a:ext cx="3015615" cy="3232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5615" h="3232150">
                                <a:moveTo>
                                  <a:pt x="1400247" y="3231802"/>
                                </a:moveTo>
                                <a:lnTo>
                                  <a:pt x="1350805" y="3231047"/>
                                </a:lnTo>
                                <a:lnTo>
                                  <a:pt x="1301608" y="3228793"/>
                                </a:lnTo>
                                <a:lnTo>
                                  <a:pt x="1252682" y="3225055"/>
                                </a:lnTo>
                                <a:lnTo>
                                  <a:pt x="1204056" y="3219852"/>
                                </a:lnTo>
                                <a:lnTo>
                                  <a:pt x="1155759" y="3213198"/>
                                </a:lnTo>
                                <a:lnTo>
                                  <a:pt x="1107819" y="3205110"/>
                                </a:lnTo>
                                <a:lnTo>
                                  <a:pt x="1060264" y="3195606"/>
                                </a:lnTo>
                                <a:lnTo>
                                  <a:pt x="1013123" y="3184700"/>
                                </a:lnTo>
                                <a:lnTo>
                                  <a:pt x="966424" y="3172410"/>
                                </a:lnTo>
                                <a:lnTo>
                                  <a:pt x="920194" y="3158752"/>
                                </a:lnTo>
                                <a:lnTo>
                                  <a:pt x="874463" y="3143743"/>
                                </a:lnTo>
                                <a:lnTo>
                                  <a:pt x="829259" y="3127398"/>
                                </a:lnTo>
                                <a:lnTo>
                                  <a:pt x="784609" y="3109734"/>
                                </a:lnTo>
                                <a:lnTo>
                                  <a:pt x="740543" y="3090769"/>
                                </a:lnTo>
                                <a:lnTo>
                                  <a:pt x="697089" y="3070517"/>
                                </a:lnTo>
                                <a:lnTo>
                                  <a:pt x="654274" y="3048995"/>
                                </a:lnTo>
                                <a:lnTo>
                                  <a:pt x="612128" y="3026221"/>
                                </a:lnTo>
                                <a:lnTo>
                                  <a:pt x="570678" y="3002210"/>
                                </a:lnTo>
                                <a:lnTo>
                                  <a:pt x="529952" y="2976978"/>
                                </a:lnTo>
                                <a:lnTo>
                                  <a:pt x="489980" y="2950543"/>
                                </a:lnTo>
                                <a:lnTo>
                                  <a:pt x="450789" y="2922920"/>
                                </a:lnTo>
                                <a:lnTo>
                                  <a:pt x="412408" y="2894127"/>
                                </a:lnTo>
                                <a:lnTo>
                                  <a:pt x="374864" y="2864178"/>
                                </a:lnTo>
                                <a:lnTo>
                                  <a:pt x="338187" y="2833091"/>
                                </a:lnTo>
                                <a:lnTo>
                                  <a:pt x="302404" y="2800883"/>
                                </a:lnTo>
                                <a:lnTo>
                                  <a:pt x="267544" y="2767569"/>
                                </a:lnTo>
                                <a:lnTo>
                                  <a:pt x="233636" y="2733166"/>
                                </a:lnTo>
                                <a:lnTo>
                                  <a:pt x="200706" y="2697690"/>
                                </a:lnTo>
                                <a:lnTo>
                                  <a:pt x="168784" y="2661159"/>
                                </a:lnTo>
                                <a:lnTo>
                                  <a:pt x="137899" y="2623587"/>
                                </a:lnTo>
                                <a:lnTo>
                                  <a:pt x="108077" y="2584992"/>
                                </a:lnTo>
                                <a:lnTo>
                                  <a:pt x="79348" y="2545391"/>
                                </a:lnTo>
                                <a:lnTo>
                                  <a:pt x="51740" y="2504798"/>
                                </a:lnTo>
                                <a:lnTo>
                                  <a:pt x="25281" y="2463232"/>
                                </a:lnTo>
                                <a:lnTo>
                                  <a:pt x="0" y="2420708"/>
                                </a:lnTo>
                                <a:lnTo>
                                  <a:pt x="1400247" y="1615901"/>
                                </a:lnTo>
                                <a:lnTo>
                                  <a:pt x="1400247" y="0"/>
                                </a:lnTo>
                                <a:lnTo>
                                  <a:pt x="1448720" y="714"/>
                                </a:lnTo>
                                <a:lnTo>
                                  <a:pt x="1496838" y="2842"/>
                                </a:lnTo>
                                <a:lnTo>
                                  <a:pt x="1544581" y="6366"/>
                                </a:lnTo>
                                <a:lnTo>
                                  <a:pt x="1591930" y="11264"/>
                                </a:lnTo>
                                <a:lnTo>
                                  <a:pt x="1638865" y="17517"/>
                                </a:lnTo>
                                <a:lnTo>
                                  <a:pt x="1685366" y="25105"/>
                                </a:lnTo>
                                <a:lnTo>
                                  <a:pt x="1731412" y="34008"/>
                                </a:lnTo>
                                <a:lnTo>
                                  <a:pt x="1776984" y="44206"/>
                                </a:lnTo>
                                <a:lnTo>
                                  <a:pt x="1822061" y="55678"/>
                                </a:lnTo>
                                <a:lnTo>
                                  <a:pt x="1866624" y="68405"/>
                                </a:lnTo>
                                <a:lnTo>
                                  <a:pt x="1910653" y="82368"/>
                                </a:lnTo>
                                <a:lnTo>
                                  <a:pt x="1954127" y="97545"/>
                                </a:lnTo>
                                <a:lnTo>
                                  <a:pt x="1997027" y="113917"/>
                                </a:lnTo>
                                <a:lnTo>
                                  <a:pt x="2039332" y="131464"/>
                                </a:lnTo>
                                <a:lnTo>
                                  <a:pt x="2081024" y="150166"/>
                                </a:lnTo>
                                <a:lnTo>
                                  <a:pt x="2122080" y="170003"/>
                                </a:lnTo>
                                <a:lnTo>
                                  <a:pt x="2162483" y="190955"/>
                                </a:lnTo>
                                <a:lnTo>
                                  <a:pt x="2202210" y="213001"/>
                                </a:lnTo>
                                <a:lnTo>
                                  <a:pt x="2241244" y="236123"/>
                                </a:lnTo>
                                <a:lnTo>
                                  <a:pt x="2279563" y="260300"/>
                                </a:lnTo>
                                <a:lnTo>
                                  <a:pt x="2317148" y="285512"/>
                                </a:lnTo>
                                <a:lnTo>
                                  <a:pt x="2353978" y="311740"/>
                                </a:lnTo>
                                <a:lnTo>
                                  <a:pt x="2390034" y="338962"/>
                                </a:lnTo>
                                <a:lnTo>
                                  <a:pt x="2425295" y="367159"/>
                                </a:lnTo>
                                <a:lnTo>
                                  <a:pt x="2459742" y="396312"/>
                                </a:lnTo>
                                <a:lnTo>
                                  <a:pt x="2493355" y="426399"/>
                                </a:lnTo>
                                <a:lnTo>
                                  <a:pt x="2526113" y="457402"/>
                                </a:lnTo>
                                <a:lnTo>
                                  <a:pt x="2557997" y="489300"/>
                                </a:lnTo>
                                <a:lnTo>
                                  <a:pt x="2588986" y="522073"/>
                                </a:lnTo>
                                <a:lnTo>
                                  <a:pt x="2619061" y="555701"/>
                                </a:lnTo>
                                <a:lnTo>
                                  <a:pt x="2648202" y="590165"/>
                                </a:lnTo>
                                <a:lnTo>
                                  <a:pt x="2676388" y="625444"/>
                                </a:lnTo>
                                <a:lnTo>
                                  <a:pt x="2703600" y="661518"/>
                                </a:lnTo>
                                <a:lnTo>
                                  <a:pt x="2729817" y="698367"/>
                                </a:lnTo>
                                <a:lnTo>
                                  <a:pt x="2755020" y="735972"/>
                                </a:lnTo>
                                <a:lnTo>
                                  <a:pt x="2779188" y="774312"/>
                                </a:lnTo>
                                <a:lnTo>
                                  <a:pt x="2802302" y="813367"/>
                                </a:lnTo>
                                <a:lnTo>
                                  <a:pt x="2824342" y="853118"/>
                                </a:lnTo>
                                <a:lnTo>
                                  <a:pt x="2845287" y="893544"/>
                                </a:lnTo>
                                <a:lnTo>
                                  <a:pt x="2865118" y="934625"/>
                                </a:lnTo>
                                <a:lnTo>
                                  <a:pt x="2883814" y="976342"/>
                                </a:lnTo>
                                <a:lnTo>
                                  <a:pt x="2901356" y="1018674"/>
                                </a:lnTo>
                                <a:lnTo>
                                  <a:pt x="2917723" y="1061601"/>
                                </a:lnTo>
                                <a:lnTo>
                                  <a:pt x="2932896" y="1105104"/>
                                </a:lnTo>
                                <a:lnTo>
                                  <a:pt x="2946855" y="1149163"/>
                                </a:lnTo>
                                <a:lnTo>
                                  <a:pt x="2959579" y="1193757"/>
                                </a:lnTo>
                                <a:lnTo>
                                  <a:pt x="2971048" y="1238866"/>
                                </a:lnTo>
                                <a:lnTo>
                                  <a:pt x="2981243" y="1284471"/>
                                </a:lnTo>
                                <a:lnTo>
                                  <a:pt x="2990144" y="1330551"/>
                                </a:lnTo>
                                <a:lnTo>
                                  <a:pt x="2997730" y="1377087"/>
                                </a:lnTo>
                                <a:lnTo>
                                  <a:pt x="3003982" y="1424059"/>
                                </a:lnTo>
                                <a:lnTo>
                                  <a:pt x="3008879" y="1471446"/>
                                </a:lnTo>
                                <a:lnTo>
                                  <a:pt x="3012402" y="1519229"/>
                                </a:lnTo>
                                <a:lnTo>
                                  <a:pt x="3014530" y="1567387"/>
                                </a:lnTo>
                                <a:lnTo>
                                  <a:pt x="3015244" y="1615901"/>
                                </a:lnTo>
                                <a:lnTo>
                                  <a:pt x="3014530" y="1664400"/>
                                </a:lnTo>
                                <a:lnTo>
                                  <a:pt x="3012402" y="1712545"/>
                                </a:lnTo>
                                <a:lnTo>
                                  <a:pt x="3008879" y="1760316"/>
                                </a:lnTo>
                                <a:lnTo>
                                  <a:pt x="3003982" y="1807691"/>
                                </a:lnTo>
                                <a:lnTo>
                                  <a:pt x="2997730" y="1854653"/>
                                </a:lnTo>
                                <a:lnTo>
                                  <a:pt x="2990144" y="1901179"/>
                                </a:lnTo>
                                <a:lnTo>
                                  <a:pt x="2981243" y="1947251"/>
                                </a:lnTo>
                                <a:lnTo>
                                  <a:pt x="2971048" y="1992848"/>
                                </a:lnTo>
                                <a:lnTo>
                                  <a:pt x="2959579" y="2037951"/>
                                </a:lnTo>
                                <a:lnTo>
                                  <a:pt x="2946855" y="2082539"/>
                                </a:lnTo>
                                <a:lnTo>
                                  <a:pt x="2932896" y="2126592"/>
                                </a:lnTo>
                                <a:lnTo>
                                  <a:pt x="2917723" y="2170091"/>
                                </a:lnTo>
                                <a:lnTo>
                                  <a:pt x="2901356" y="2213015"/>
                                </a:lnTo>
                                <a:lnTo>
                                  <a:pt x="2883814" y="2255344"/>
                                </a:lnTo>
                                <a:lnTo>
                                  <a:pt x="2865118" y="2297058"/>
                                </a:lnTo>
                                <a:lnTo>
                                  <a:pt x="2845287" y="2338138"/>
                                </a:lnTo>
                                <a:lnTo>
                                  <a:pt x="2824342" y="2378563"/>
                                </a:lnTo>
                                <a:lnTo>
                                  <a:pt x="2802302" y="2418313"/>
                                </a:lnTo>
                                <a:lnTo>
                                  <a:pt x="2779188" y="2457368"/>
                                </a:lnTo>
                                <a:lnTo>
                                  <a:pt x="2755020" y="2495709"/>
                                </a:lnTo>
                                <a:lnTo>
                                  <a:pt x="2729817" y="2533315"/>
                                </a:lnTo>
                                <a:lnTo>
                                  <a:pt x="2703600" y="2570166"/>
                                </a:lnTo>
                                <a:lnTo>
                                  <a:pt x="2676388" y="2606242"/>
                                </a:lnTo>
                                <a:lnTo>
                                  <a:pt x="2648202" y="2641523"/>
                                </a:lnTo>
                                <a:lnTo>
                                  <a:pt x="2619061" y="2675989"/>
                                </a:lnTo>
                                <a:lnTo>
                                  <a:pt x="2588986" y="2709621"/>
                                </a:lnTo>
                                <a:lnTo>
                                  <a:pt x="2557997" y="2742397"/>
                                </a:lnTo>
                                <a:lnTo>
                                  <a:pt x="2526113" y="2774299"/>
                                </a:lnTo>
                                <a:lnTo>
                                  <a:pt x="2493355" y="2805306"/>
                                </a:lnTo>
                                <a:lnTo>
                                  <a:pt x="2459742" y="2835397"/>
                                </a:lnTo>
                                <a:lnTo>
                                  <a:pt x="2425295" y="2864554"/>
                                </a:lnTo>
                                <a:lnTo>
                                  <a:pt x="2390034" y="2892756"/>
                                </a:lnTo>
                                <a:lnTo>
                                  <a:pt x="2353978" y="2919983"/>
                                </a:lnTo>
                                <a:lnTo>
                                  <a:pt x="2317148" y="2946215"/>
                                </a:lnTo>
                                <a:lnTo>
                                  <a:pt x="2279563" y="2971432"/>
                                </a:lnTo>
                                <a:lnTo>
                                  <a:pt x="2241244" y="2995614"/>
                                </a:lnTo>
                                <a:lnTo>
                                  <a:pt x="2202210" y="3018741"/>
                                </a:lnTo>
                                <a:lnTo>
                                  <a:pt x="2162483" y="3040793"/>
                                </a:lnTo>
                                <a:lnTo>
                                  <a:pt x="2122080" y="3061750"/>
                                </a:lnTo>
                                <a:lnTo>
                                  <a:pt x="2081024" y="3081592"/>
                                </a:lnTo>
                                <a:lnTo>
                                  <a:pt x="2039332" y="3100298"/>
                                </a:lnTo>
                                <a:lnTo>
                                  <a:pt x="1997027" y="3117850"/>
                                </a:lnTo>
                                <a:lnTo>
                                  <a:pt x="1954127" y="3134226"/>
                                </a:lnTo>
                                <a:lnTo>
                                  <a:pt x="1910653" y="3149408"/>
                                </a:lnTo>
                                <a:lnTo>
                                  <a:pt x="1866624" y="3163374"/>
                                </a:lnTo>
                                <a:lnTo>
                                  <a:pt x="1822061" y="3176105"/>
                                </a:lnTo>
                                <a:lnTo>
                                  <a:pt x="1776984" y="3187581"/>
                                </a:lnTo>
                                <a:lnTo>
                                  <a:pt x="1731412" y="3197782"/>
                                </a:lnTo>
                                <a:lnTo>
                                  <a:pt x="1685366" y="3206688"/>
                                </a:lnTo>
                                <a:lnTo>
                                  <a:pt x="1638865" y="3214278"/>
                                </a:lnTo>
                                <a:lnTo>
                                  <a:pt x="1591930" y="3220533"/>
                                </a:lnTo>
                                <a:lnTo>
                                  <a:pt x="1544581" y="3225434"/>
                                </a:lnTo>
                                <a:lnTo>
                                  <a:pt x="1496838" y="3228958"/>
                                </a:lnTo>
                                <a:lnTo>
                                  <a:pt x="1448720" y="3231088"/>
                                </a:lnTo>
                                <a:lnTo>
                                  <a:pt x="1400247" y="32318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1997231" y="581463"/>
                            <a:ext cx="1615440" cy="2421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5440" h="2421255">
                                <a:moveTo>
                                  <a:pt x="1615282" y="0"/>
                                </a:moveTo>
                                <a:lnTo>
                                  <a:pt x="1565486" y="769"/>
                                </a:lnTo>
                                <a:lnTo>
                                  <a:pt x="1515832" y="3068"/>
                                </a:lnTo>
                                <a:lnTo>
                                  <a:pt x="1466351" y="6886"/>
                                </a:lnTo>
                                <a:lnTo>
                                  <a:pt x="1417078" y="12215"/>
                                </a:lnTo>
                                <a:lnTo>
                                  <a:pt x="1368047" y="19045"/>
                                </a:lnTo>
                                <a:lnTo>
                                  <a:pt x="1319290" y="27368"/>
                                </a:lnTo>
                                <a:lnTo>
                                  <a:pt x="1270840" y="37175"/>
                                </a:lnTo>
                                <a:lnTo>
                                  <a:pt x="1222733" y="48456"/>
                                </a:lnTo>
                                <a:lnTo>
                                  <a:pt x="1175000" y="61204"/>
                                </a:lnTo>
                                <a:lnTo>
                                  <a:pt x="1127675" y="75407"/>
                                </a:lnTo>
                                <a:lnTo>
                                  <a:pt x="1080792" y="91059"/>
                                </a:lnTo>
                                <a:lnTo>
                                  <a:pt x="1034384" y="108149"/>
                                </a:lnTo>
                                <a:lnTo>
                                  <a:pt x="988484" y="126669"/>
                                </a:lnTo>
                                <a:lnTo>
                                  <a:pt x="943126" y="146610"/>
                                </a:lnTo>
                                <a:lnTo>
                                  <a:pt x="898344" y="167962"/>
                                </a:lnTo>
                                <a:lnTo>
                                  <a:pt x="854171" y="190717"/>
                                </a:lnTo>
                                <a:lnTo>
                                  <a:pt x="810639" y="214866"/>
                                </a:lnTo>
                                <a:lnTo>
                                  <a:pt x="768968" y="239646"/>
                                </a:lnTo>
                                <a:lnTo>
                                  <a:pt x="728308" y="265476"/>
                                </a:lnTo>
                                <a:lnTo>
                                  <a:pt x="688668" y="292329"/>
                                </a:lnTo>
                                <a:lnTo>
                                  <a:pt x="650053" y="320177"/>
                                </a:lnTo>
                                <a:lnTo>
                                  <a:pt x="612473" y="348994"/>
                                </a:lnTo>
                                <a:lnTo>
                                  <a:pt x="575933" y="378751"/>
                                </a:lnTo>
                                <a:lnTo>
                                  <a:pt x="540443" y="409422"/>
                                </a:lnTo>
                                <a:lnTo>
                                  <a:pt x="506008" y="440979"/>
                                </a:lnTo>
                                <a:lnTo>
                                  <a:pt x="472636" y="473395"/>
                                </a:lnTo>
                                <a:lnTo>
                                  <a:pt x="440335" y="506643"/>
                                </a:lnTo>
                                <a:lnTo>
                                  <a:pt x="409113" y="540695"/>
                                </a:lnTo>
                                <a:lnTo>
                                  <a:pt x="378975" y="575523"/>
                                </a:lnTo>
                                <a:lnTo>
                                  <a:pt x="349931" y="611102"/>
                                </a:lnTo>
                                <a:lnTo>
                                  <a:pt x="321987" y="647403"/>
                                </a:lnTo>
                                <a:lnTo>
                                  <a:pt x="295151" y="684399"/>
                                </a:lnTo>
                                <a:lnTo>
                                  <a:pt x="269431" y="722063"/>
                                </a:lnTo>
                                <a:lnTo>
                                  <a:pt x="244832" y="760367"/>
                                </a:lnTo>
                                <a:lnTo>
                                  <a:pt x="221364" y="799284"/>
                                </a:lnTo>
                                <a:lnTo>
                                  <a:pt x="199033" y="838788"/>
                                </a:lnTo>
                                <a:lnTo>
                                  <a:pt x="177847" y="878849"/>
                                </a:lnTo>
                                <a:lnTo>
                                  <a:pt x="157812" y="919442"/>
                                </a:lnTo>
                                <a:lnTo>
                                  <a:pt x="138938" y="960539"/>
                                </a:lnTo>
                                <a:lnTo>
                                  <a:pt x="121230" y="1002113"/>
                                </a:lnTo>
                                <a:lnTo>
                                  <a:pt x="104697" y="1044136"/>
                                </a:lnTo>
                                <a:lnTo>
                                  <a:pt x="89346" y="1086580"/>
                                </a:lnTo>
                                <a:lnTo>
                                  <a:pt x="75183" y="1129420"/>
                                </a:lnTo>
                                <a:lnTo>
                                  <a:pt x="62218" y="1172627"/>
                                </a:lnTo>
                                <a:lnTo>
                                  <a:pt x="50456" y="1216174"/>
                                </a:lnTo>
                                <a:lnTo>
                                  <a:pt x="39906" y="1260034"/>
                                </a:lnTo>
                                <a:lnTo>
                                  <a:pt x="30574" y="1304179"/>
                                </a:lnTo>
                                <a:lnTo>
                                  <a:pt x="22468" y="1348583"/>
                                </a:lnTo>
                                <a:lnTo>
                                  <a:pt x="15597" y="1393217"/>
                                </a:lnTo>
                                <a:lnTo>
                                  <a:pt x="9966" y="1438055"/>
                                </a:lnTo>
                                <a:lnTo>
                                  <a:pt x="5583" y="1483069"/>
                                </a:lnTo>
                                <a:lnTo>
                                  <a:pt x="2456" y="1528232"/>
                                </a:lnTo>
                                <a:lnTo>
                                  <a:pt x="593" y="1573516"/>
                                </a:lnTo>
                                <a:lnTo>
                                  <a:pt x="0" y="1618895"/>
                                </a:lnTo>
                                <a:lnTo>
                                  <a:pt x="684" y="1664341"/>
                                </a:lnTo>
                                <a:lnTo>
                                  <a:pt x="2655" y="1709827"/>
                                </a:lnTo>
                                <a:lnTo>
                                  <a:pt x="5918" y="1755325"/>
                                </a:lnTo>
                                <a:lnTo>
                                  <a:pt x="10481" y="1800808"/>
                                </a:lnTo>
                                <a:lnTo>
                                  <a:pt x="16352" y="1846249"/>
                                </a:lnTo>
                                <a:lnTo>
                                  <a:pt x="23537" y="1891621"/>
                                </a:lnTo>
                                <a:lnTo>
                                  <a:pt x="32046" y="1936895"/>
                                </a:lnTo>
                                <a:lnTo>
                                  <a:pt x="41883" y="1982046"/>
                                </a:lnTo>
                                <a:lnTo>
                                  <a:pt x="53059" y="2027045"/>
                                </a:lnTo>
                                <a:lnTo>
                                  <a:pt x="65578" y="2071865"/>
                                </a:lnTo>
                                <a:lnTo>
                                  <a:pt x="79450" y="2116480"/>
                                </a:lnTo>
                                <a:lnTo>
                                  <a:pt x="94681" y="2160861"/>
                                </a:lnTo>
                                <a:lnTo>
                                  <a:pt x="111279" y="2204981"/>
                                </a:lnTo>
                                <a:lnTo>
                                  <a:pt x="129251" y="2248813"/>
                                </a:lnTo>
                                <a:lnTo>
                                  <a:pt x="148604" y="2292330"/>
                                </a:lnTo>
                                <a:lnTo>
                                  <a:pt x="169347" y="2335504"/>
                                </a:lnTo>
                                <a:lnTo>
                                  <a:pt x="191485" y="2378309"/>
                                </a:lnTo>
                                <a:lnTo>
                                  <a:pt x="215028" y="2420716"/>
                                </a:lnTo>
                                <a:lnTo>
                                  <a:pt x="1615261" y="1615912"/>
                                </a:lnTo>
                                <a:lnTo>
                                  <a:pt x="1615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D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7354512" y="1874994"/>
                            <a:ext cx="150495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495" h="150495">
                                <a:moveTo>
                                  <a:pt x="150051" y="150135"/>
                                </a:moveTo>
                                <a:lnTo>
                                  <a:pt x="0" y="150135"/>
                                </a:lnTo>
                                <a:lnTo>
                                  <a:pt x="0" y="0"/>
                                </a:lnTo>
                                <a:lnTo>
                                  <a:pt x="150051" y="0"/>
                                </a:lnTo>
                                <a:lnTo>
                                  <a:pt x="150051" y="150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7354512" y="2369525"/>
                            <a:ext cx="150495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495" h="150495">
                                <a:moveTo>
                                  <a:pt x="150051" y="150135"/>
                                </a:moveTo>
                                <a:lnTo>
                                  <a:pt x="0" y="150135"/>
                                </a:lnTo>
                                <a:lnTo>
                                  <a:pt x="0" y="0"/>
                                </a:lnTo>
                                <a:lnTo>
                                  <a:pt x="150051" y="0"/>
                                </a:lnTo>
                                <a:lnTo>
                                  <a:pt x="150051" y="150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D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6833" y="6833"/>
                            <a:ext cx="8190230" cy="4380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90230" h="4380865">
                                <a:moveTo>
                                  <a:pt x="0" y="0"/>
                                </a:moveTo>
                                <a:lnTo>
                                  <a:pt x="8189739" y="0"/>
                                </a:lnTo>
                                <a:lnTo>
                                  <a:pt x="8189739" y="4380784"/>
                                </a:lnTo>
                                <a:lnTo>
                                  <a:pt x="0" y="43807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3666">
                            <a:solidFill>
                              <a:srgbClr val="8A8A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45.950pt;height:346.05pt;mso-position-horizontal-relative:char;mso-position-vertical-relative:line" id="docshapegroup28" coordorigin="0,0" coordsize="12919,6921">
                <v:shape style="position:absolute;left:3483;top:915;width:4749;height:5090" id="docshape29" coordorigin="3484,916" coordsize="4749,5090" path="m5689,6005l5611,6004,5534,6000,5457,5995,5380,5986,5304,5976,5228,5963,5154,5948,5079,5931,5006,5912,4933,5890,4861,5866,4790,5841,4719,5813,4650,5783,4582,5751,4514,5717,4448,5681,4383,5644,4318,5604,4255,5562,4194,5519,4133,5473,4074,5426,4016,5377,3960,5327,3905,5274,3852,5220,3800,5164,3750,5106,3701,5047,3654,4987,3609,4924,3565,4860,3524,4795,3484,4728,5689,3460,5689,916,5765,917,5841,920,5916,926,5991,933,6065,943,6138,955,6211,969,6282,985,6353,1003,6423,1023,6493,1045,6561,1069,6629,1095,6695,1123,6761,1152,6826,1183,6889,1216,6952,1251,7013,1288,7074,1326,7133,1365,7191,1407,7248,1449,7303,1494,7357,1540,7410,1587,7462,1636,7512,1686,7561,1738,7608,1791,7654,1845,7699,1901,7742,1957,7783,2015,7822,2075,7861,2135,7897,2197,7932,2259,7965,2323,7996,2388,8025,2453,8053,2520,8079,2588,8103,2656,8125,2725,8145,2796,8163,2867,8179,2938,8193,3011,8205,3084,8215,3158,8222,3233,8228,3308,8231,3384,8232,3460,8231,3537,8228,3613,8222,3688,8215,3762,8205,3836,8193,3910,8179,3982,8163,4054,8145,4125,8125,4195,8103,4265,8079,4333,8053,4401,8025,4467,7996,4533,7965,4598,7932,4661,7897,4724,7861,4786,7822,4846,7783,4905,7742,4963,7699,5020,7654,5076,7608,5130,7561,5183,7512,5234,7462,5285,7410,5333,7357,5381,7303,5427,7248,5471,7191,5514,7133,5555,7074,5595,7013,5633,6952,5670,6889,5704,6826,5737,6761,5769,6695,5798,6629,5826,6561,5851,6493,5875,6423,5897,6353,5917,6282,5936,6211,5952,6138,5966,6065,5978,5991,5987,5916,5995,5841,6001,5765,6004,5689,6005xe" filled="true" fillcolor="#4472c3" stroked="false">
                  <v:path arrowok="t"/>
                  <v:fill type="solid"/>
                </v:shape>
                <v:shape style="position:absolute;left:3145;top:915;width:2544;height:3813" id="docshape30" coordorigin="3145,916" coordsize="2544,3813" path="m5689,916l5611,917,5532,921,5454,927,5377,935,5300,946,5223,959,5147,974,5071,992,4996,1012,4921,1034,4847,1059,4774,1086,4702,1115,4630,1147,4560,1180,4490,1216,4422,1254,4356,1293,4292,1334,4230,1376,4169,1420,4110,1465,4052,1512,3996,1560,3942,1610,3890,1661,3839,1714,3790,1767,3742,1822,3696,1878,3652,1935,3610,1993,3570,2053,3531,2113,3494,2174,3459,2237,3425,2300,3394,2364,3364,2428,3336,2494,3310,2560,3286,2627,3264,2694,3243,2762,3225,2831,3208,2900,3193,2970,3181,3039,3170,3110,3161,3180,3154,3251,3149,3322,3146,3394,3145,3465,3146,3537,3149,3608,3155,3680,3162,3752,3171,3823,3182,3895,3196,3966,3211,4037,3229,4108,3249,4178,3270,4249,3294,4319,3320,4388,3349,4457,3379,4526,3412,4594,3447,4661,3484,4728,5689,3460,5689,916xe" filled="true" fillcolor="#ec7d31" stroked="false">
                  <v:path arrowok="t"/>
                  <v:fill type="solid"/>
                </v:shape>
                <v:rect style="position:absolute;left:11581;top:2952;width:237;height:237" id="docshape31" filled="true" fillcolor="#4472c3" stroked="false">
                  <v:fill type="solid"/>
                </v:rect>
                <v:rect style="position:absolute;left:11581;top:3731;width:237;height:237" id="docshape32" filled="true" fillcolor="#ec7d31" stroked="false">
                  <v:fill type="solid"/>
                </v:rect>
                <v:rect style="position:absolute;left:10;top:10;width:12898;height:6899" id="docshape33" filled="false" stroked="true" strokeweight="1.076133pt" strokecolor="#8a8a8a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bidi/>
        <w:spacing w:before="345"/>
        <w:ind w:right="614" w:left="413" w:firstLine="0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73"/>
        </w:rPr>
        <w:t>.2</w:t>
      </w:r>
      <w:r>
        <w:rPr>
          <w:spacing w:val="-65"/>
          <w:w w:val="73"/>
          <w:rtl/>
        </w:rPr>
        <w:t> </w:t>
      </w:r>
      <w:r>
        <w:rPr>
          <w:w w:val="73"/>
          <w:rtl/>
        </w:rPr>
        <w:t>ﻧﺘﺎﺋﺞ</w:t>
      </w:r>
      <w:r>
        <w:rPr>
          <w:spacing w:val="-65"/>
          <w:w w:val="73"/>
          <w:rtl/>
        </w:rPr>
        <w:t> </w:t>
      </w:r>
      <w:r>
        <w:rPr>
          <w:w w:val="73"/>
          <w:rtl/>
        </w:rPr>
        <w:t>اﻟﻤﺤﻮر</w:t>
      </w:r>
      <w:r>
        <w:rPr>
          <w:spacing w:val="-66"/>
          <w:w w:val="73"/>
          <w:rtl/>
        </w:rPr>
        <w:t> </w:t>
      </w:r>
      <w:r>
        <w:rPr>
          <w:w w:val="73"/>
          <w:rtl/>
        </w:rPr>
        <w:t>اﻟﺜﺎﻧﻲ</w:t>
      </w:r>
      <w:r>
        <w:rPr>
          <w:rFonts w:ascii="Arial Black" w:cs="Arial Black"/>
          <w:b w:val="0"/>
          <w:bCs w:val="0"/>
          <w:w w:val="73"/>
        </w:rPr>
        <w:t>:</w:t>
      </w:r>
    </w:p>
    <w:p>
      <w:pPr>
        <w:pStyle w:val="BodyText"/>
        <w:bidi/>
        <w:spacing w:before="99"/>
        <w:ind w:right="614" w:left="511" w:firstLine="0"/>
        <w:jc w:val="left"/>
      </w:pPr>
      <w:r>
        <w:rPr>
          <w:w w:val="79"/>
          <w:rtl/>
        </w:rPr>
        <w:t>أﺑﻌﺎد</w:t>
      </w:r>
      <w:r>
        <w:rPr>
          <w:spacing w:val="-48"/>
          <w:w w:val="79"/>
          <w:rtl/>
        </w:rPr>
        <w:t> </w:t>
      </w:r>
      <w:r>
        <w:rPr>
          <w:w w:val="79"/>
          <w:rtl/>
        </w:rPr>
        <w:t>اﻟﻬﻮﻳﺔ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اﻟﺮﻗﻤﻴﺔ</w:t>
      </w:r>
      <w:r>
        <w:rPr>
          <w:spacing w:val="-48"/>
          <w:w w:val="79"/>
          <w:rtl/>
        </w:rPr>
        <w:t> </w:t>
      </w:r>
      <w:r>
        <w:rPr>
          <w:w w:val="79"/>
          <w:rtl/>
        </w:rPr>
        <w:t>اﻟﻤﻌﺘﻤﺪة</w:t>
      </w:r>
      <w:r>
        <w:rPr>
          <w:spacing w:val="-47"/>
          <w:w w:val="79"/>
          <w:rtl/>
        </w:rPr>
        <w:t> </w:t>
      </w:r>
      <w:r>
        <w:rPr>
          <w:w w:val="79"/>
          <w:rtl/>
        </w:rPr>
        <w:t>ﻓﻲ</w:t>
      </w:r>
      <w:r>
        <w:rPr>
          <w:spacing w:val="-48"/>
          <w:w w:val="79"/>
          <w:rtl/>
        </w:rPr>
        <w:t> </w:t>
      </w:r>
      <w:r>
        <w:rPr>
          <w:w w:val="79"/>
          <w:rtl/>
        </w:rPr>
        <w:t>اﻟﻤﺸﺮوﻋﺎت</w:t>
      </w:r>
      <w:r>
        <w:rPr>
          <w:spacing w:val="-48"/>
          <w:w w:val="79"/>
          <w:rtl/>
        </w:rPr>
        <w:t> </w:t>
      </w:r>
      <w:r>
        <w:rPr>
          <w:w w:val="79"/>
          <w:rtl/>
        </w:rPr>
        <w:t>اﻟﻨﺎﺷﺌ</w:t>
      </w:r>
      <w:r>
        <w:rPr>
          <w:w w:val="79"/>
          <w:rtl/>
        </w:rPr>
        <w:t>ﺔ</w:t>
      </w:r>
    </w:p>
    <w:p>
      <w:pPr>
        <w:pStyle w:val="BodyText"/>
        <w:bidi/>
        <w:spacing w:before="4"/>
        <w:ind w:right="614" w:left="413" w:firstLine="0"/>
        <w:jc w:val="left"/>
      </w:pPr>
      <w:r>
        <w:rPr>
          <w:w w:val="81"/>
          <w:rtl/>
        </w:rPr>
        <w:t>ﺟﺪول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رﻗﻢ</w:t>
      </w:r>
      <w:r>
        <w:rPr>
          <w:rFonts w:ascii="Arial Black" w:cs="Arial Black"/>
          <w:b w:val="0"/>
          <w:bCs w:val="0"/>
          <w:spacing w:val="-22"/>
          <w:rtl/>
        </w:rPr>
        <w:t> </w:t>
      </w:r>
      <w:r>
        <w:rPr>
          <w:rFonts w:ascii="Arial Black" w:cs="Arial Black"/>
          <w:b w:val="0"/>
          <w:bCs w:val="0"/>
          <w:w w:val="81"/>
        </w:rPr>
        <w:t>:(3)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اﻟﻤﺘﻮﺳﻄﺎت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اﻟﺤﺴﺎﺑﻴﺔ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واﻻﻧﺤﺮاﻓﺎت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اﻟﻤﻌﻴﺎرﻳﺔ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واﻻﺗﺠﺎه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ﻟﻔﻘﺮات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اﻟﻤﺤﻮر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اﻟﺜﺎﻧ</w:t>
      </w:r>
      <w:r>
        <w:rPr>
          <w:w w:val="81"/>
          <w:rtl/>
        </w:rPr>
        <w:t>ﻲ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1"/>
        <w:rPr>
          <w:sz w:val="20"/>
        </w:rPr>
      </w:pPr>
    </w:p>
    <w:tbl>
      <w:tblPr>
        <w:tblW w:w="0" w:type="auto"/>
        <w:jc w:val="left"/>
        <w:tblInd w:w="29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82"/>
        <w:gridCol w:w="2682"/>
        <w:gridCol w:w="3290"/>
        <w:gridCol w:w="1404"/>
        <w:gridCol w:w="3592"/>
        <w:gridCol w:w="1805"/>
      </w:tblGrid>
      <w:tr>
        <w:trPr>
          <w:trHeight w:val="816" w:hRule="atLeast"/>
        </w:trPr>
        <w:tc>
          <w:tcPr>
            <w:tcW w:w="2682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77" w:left="494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اﻻﺗﺠﺎه</w:t>
            </w:r>
            <w:r>
              <w:rPr>
                <w:spacing w:val="-18"/>
                <w:w w:val="66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اﻟﻌﺎم</w:t>
            </w:r>
            <w:r>
              <w:rPr>
                <w:spacing w:val="-18"/>
                <w:w w:val="66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ﻟﻠﺜﺒﺎ</w:t>
            </w:r>
            <w:r>
              <w:rPr>
                <w:w w:val="66"/>
                <w:sz w:val="22"/>
                <w:szCs w:val="22"/>
                <w:rtl/>
              </w:rPr>
              <w:t>ت</w:t>
            </w:r>
          </w:p>
        </w:tc>
        <w:tc>
          <w:tcPr>
            <w:tcW w:w="2682" w:type="dxa"/>
            <w:shd w:val="clear" w:color="auto" w:fill="B4C6E7"/>
          </w:tcPr>
          <w:p>
            <w:pPr>
              <w:pStyle w:val="TableParagraph"/>
              <w:bidi/>
              <w:spacing w:before="126"/>
              <w:ind w:right="77" w:left="568" w:firstLine="0"/>
              <w:jc w:val="left"/>
              <w:rPr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ﻣﻌﺎﻣﻞ</w:t>
            </w:r>
            <w:r>
              <w:rPr>
                <w:spacing w:val="-34"/>
                <w:w w:val="73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اﻟﺘﺠﺰﺋﺔ</w:t>
            </w:r>
            <w:r>
              <w:rPr>
                <w:spacing w:val="-35"/>
                <w:w w:val="73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اﻟﻨﺼﻔﻴ</w:t>
            </w:r>
            <w:r>
              <w:rPr>
                <w:w w:val="73"/>
                <w:sz w:val="22"/>
                <w:szCs w:val="22"/>
                <w:rtl/>
              </w:rPr>
              <w:t>ﺔ</w:t>
            </w:r>
          </w:p>
          <w:p>
            <w:pPr>
              <w:pStyle w:val="TableParagraph"/>
              <w:bidi/>
              <w:spacing w:before="42"/>
              <w:ind w:right="77" w:left="1136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rFonts w:ascii="Microsoft Sans Serif" w:cs="Microsoft Sans Serif"/>
                <w:w w:val="78"/>
                <w:sz w:val="22"/>
                <w:szCs w:val="22"/>
              </w:rPr>
              <w:t>)</w:t>
            </w:r>
            <w:r>
              <w:rPr>
                <w:w w:val="78"/>
                <w:sz w:val="22"/>
                <w:szCs w:val="22"/>
                <w:rtl/>
              </w:rPr>
              <w:t>ﺳﺒﻴﺮﻣﺎن</w:t>
            </w:r>
            <w:r>
              <w:rPr>
                <w:rFonts w:ascii="Microsoft Sans Serif" w:cs="Microsoft Sans Serif"/>
                <w:w w:val="78"/>
                <w:sz w:val="22"/>
                <w:szCs w:val="22"/>
              </w:rPr>
              <w:t>-</w:t>
            </w:r>
            <w:r>
              <w:rPr>
                <w:w w:val="78"/>
                <w:sz w:val="22"/>
                <w:szCs w:val="22"/>
                <w:rtl/>
              </w:rPr>
              <w:t>ﺑﺮاون</w:t>
            </w:r>
            <w:r>
              <w:rPr>
                <w:rFonts w:ascii="Microsoft Sans Serif" w:cs="Microsoft Sans Serif"/>
                <w:w w:val="78"/>
                <w:sz w:val="22"/>
                <w:szCs w:val="22"/>
              </w:rPr>
              <w:t>(</w:t>
            </w:r>
          </w:p>
        </w:tc>
        <w:tc>
          <w:tcPr>
            <w:tcW w:w="3290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73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6"/>
                <w:sz w:val="22"/>
                <w:szCs w:val="22"/>
                <w:rtl/>
              </w:rPr>
              <w:t>ﻣﻌﺎﻣﻞ</w:t>
            </w:r>
            <w:r>
              <w:rPr>
                <w:b/>
                <w:bCs/>
                <w:spacing w:val="-38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أﻟﻔﺎ</w:t>
            </w:r>
            <w:r>
              <w:rPr>
                <w:b/>
                <w:bCs/>
                <w:spacing w:val="-39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ﻛﺮوﻧﺒﺎ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خ</w:t>
            </w:r>
          </w:p>
        </w:tc>
        <w:tc>
          <w:tcPr>
            <w:tcW w:w="1404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6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ﻋﺪد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اﻟﻌﺒﺎرا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ت</w:t>
            </w:r>
          </w:p>
        </w:tc>
        <w:tc>
          <w:tcPr>
            <w:tcW w:w="3592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58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9"/>
                <w:sz w:val="22"/>
                <w:szCs w:val="22"/>
                <w:rtl/>
              </w:rPr>
              <w:t>ﻣﺤﻮر</w:t>
            </w:r>
            <w:r>
              <w:rPr>
                <w:b/>
                <w:bCs/>
                <w:spacing w:val="-50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اﻟﺪراﺳﺔ</w:t>
            </w:r>
            <w:r>
              <w:rPr>
                <w:b/>
                <w:bCs/>
                <w:spacing w:val="-51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اﻟﻤﻮﺿﻮﻋ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ﻲ</w:t>
            </w:r>
          </w:p>
        </w:tc>
        <w:tc>
          <w:tcPr>
            <w:tcW w:w="1805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1183" w:hRule="atLeast"/>
        </w:trPr>
        <w:tc>
          <w:tcPr>
            <w:tcW w:w="2682" w:type="dxa"/>
          </w:tcPr>
          <w:p>
            <w:pPr>
              <w:pStyle w:val="TableParagraph"/>
              <w:spacing w:before="185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1</w:t>
            </w:r>
          </w:p>
        </w:tc>
        <w:tc>
          <w:tcPr>
            <w:tcW w:w="2682" w:type="dxa"/>
          </w:tcPr>
          <w:p>
            <w:pPr>
              <w:pStyle w:val="TableParagraph"/>
              <w:spacing w:before="243"/>
              <w:rPr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ﻣﺤﺎﻳ</w:t>
            </w:r>
            <w:r>
              <w:rPr>
                <w:w w:val="78"/>
                <w:sz w:val="22"/>
                <w:szCs w:val="22"/>
                <w:rtl/>
              </w:rPr>
              <w:t>ﺪ</w:t>
            </w:r>
          </w:p>
        </w:tc>
        <w:tc>
          <w:tcPr>
            <w:tcW w:w="3290" w:type="dxa"/>
          </w:tcPr>
          <w:p>
            <w:pPr>
              <w:pStyle w:val="TableParagraph"/>
              <w:spacing w:before="196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0.58</w:t>
            </w:r>
          </w:p>
        </w:tc>
        <w:tc>
          <w:tcPr>
            <w:tcW w:w="1404" w:type="dxa"/>
          </w:tcPr>
          <w:p>
            <w:pPr>
              <w:pStyle w:val="TableParagraph"/>
              <w:spacing w:before="196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4.42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302" w:lineRule="auto" w:before="126"/>
              <w:ind w:right="145" w:left="127" w:firstLine="4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94"/>
                <w:sz w:val="22"/>
                <w:szCs w:val="22"/>
                <w:rtl/>
              </w:rPr>
              <w:t>أﺣﺮص</w:t>
            </w:r>
            <w:r>
              <w:rPr>
                <w:b/>
                <w:bCs/>
                <w:spacing w:val="-53"/>
                <w:w w:val="9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ﻋﲆ</w:t>
            </w:r>
            <w:r>
              <w:rPr>
                <w:b/>
                <w:bCs/>
                <w:spacing w:val="-53"/>
                <w:w w:val="9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ﺗﻮﺣﻴﺪ</w:t>
            </w:r>
            <w:r>
              <w:rPr>
                <w:b/>
                <w:bCs/>
                <w:spacing w:val="-53"/>
                <w:w w:val="9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اﻟﻤﻈﻬﺮ</w:t>
            </w:r>
            <w:r>
              <w:rPr>
                <w:b/>
                <w:bCs/>
                <w:spacing w:val="-53"/>
                <w:w w:val="9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94"/>
                <w:sz w:val="22"/>
                <w:szCs w:val="22"/>
                <w:rtl/>
              </w:rPr>
              <w:t>اﻟﺒﺼﺮي </w:t>
            </w:r>
            <w:r>
              <w:rPr>
                <w:rFonts w:ascii="Arial" w:cs="Arial"/>
                <w:b/>
                <w:bCs/>
                <w:w w:val="81"/>
                <w:sz w:val="22"/>
                <w:szCs w:val="22"/>
              </w:rPr>
              <w:t>)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اﻟﺸﻌﺎر،</w:t>
            </w:r>
            <w:r>
              <w:rPr>
                <w:b/>
                <w:bCs/>
                <w:spacing w:val="-33"/>
                <w:w w:val="8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اﻷﻟﻮان،</w:t>
            </w:r>
            <w:r>
              <w:rPr>
                <w:b/>
                <w:bCs/>
                <w:spacing w:val="-33"/>
                <w:w w:val="8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اﻟﺨﻄﻮط</w:t>
            </w:r>
            <w:r>
              <w:rPr>
                <w:rFonts w:ascii="Arial" w:cs="Arial"/>
                <w:b/>
                <w:bCs/>
                <w:w w:val="81"/>
                <w:sz w:val="22"/>
                <w:szCs w:val="22"/>
              </w:rPr>
              <w:t>(</w:t>
            </w:r>
            <w:r>
              <w:rPr>
                <w:b/>
                <w:bCs/>
                <w:spacing w:val="-33"/>
                <w:w w:val="8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ﻋﺒﺮ</w:t>
            </w:r>
            <w:r>
              <w:rPr>
                <w:b/>
                <w:bCs/>
                <w:spacing w:val="-34"/>
                <w:w w:val="8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ﻛﺎﻓ</w:t>
            </w:r>
            <w:r>
              <w:rPr>
                <w:b/>
                <w:bCs/>
                <w:w w:val="81"/>
                <w:sz w:val="22"/>
                <w:szCs w:val="22"/>
                <w:rtl/>
              </w:rPr>
              <w:t>ﺔ</w:t>
            </w:r>
          </w:p>
          <w:p>
            <w:pPr>
              <w:pStyle w:val="TableParagraph"/>
              <w:bidi/>
              <w:spacing w:before="2"/>
              <w:ind w:right="0" w:left="922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4"/>
                <w:sz w:val="22"/>
                <w:szCs w:val="22"/>
                <w:rtl/>
              </w:rPr>
              <w:t>اﻟﻤﻨﺼﺎت</w:t>
            </w:r>
            <w:r>
              <w:rPr>
                <w:b/>
                <w:bCs/>
                <w:spacing w:val="-49"/>
                <w:w w:val="84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4"/>
                <w:sz w:val="22"/>
                <w:szCs w:val="22"/>
                <w:rtl/>
              </w:rPr>
              <w:t>اﻟﺮﻗﻤﻴﺔ</w:t>
            </w:r>
            <w:r>
              <w:rPr>
                <w:rFonts w:ascii="Arial" w:cs="Arial"/>
                <w:b/>
                <w:bCs/>
                <w:w w:val="84"/>
                <w:sz w:val="22"/>
                <w:szCs w:val="22"/>
              </w:rPr>
              <w:t>.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816" w:hRule="atLeast"/>
        </w:trPr>
        <w:tc>
          <w:tcPr>
            <w:tcW w:w="2682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3</w:t>
            </w:r>
          </w:p>
        </w:tc>
        <w:tc>
          <w:tcPr>
            <w:tcW w:w="2682" w:type="dxa"/>
          </w:tcPr>
          <w:p>
            <w:pPr>
              <w:pStyle w:val="TableParagraph"/>
              <w:spacing w:before="60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ﻣﺤﺎﻳ</w:t>
            </w:r>
            <w:r>
              <w:rPr>
                <w:w w:val="78"/>
                <w:sz w:val="22"/>
                <w:szCs w:val="22"/>
                <w:rtl/>
              </w:rPr>
              <w:t>ﺪ</w:t>
            </w:r>
          </w:p>
        </w:tc>
        <w:tc>
          <w:tcPr>
            <w:tcW w:w="3290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0.64</w:t>
            </w:r>
          </w:p>
        </w:tc>
        <w:tc>
          <w:tcPr>
            <w:tcW w:w="1404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4.25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80" w:lineRule="auto" w:before="126"/>
              <w:ind w:right="147" w:left="300" w:hanging="171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ﻧﻠﺘﺰم</w:t>
            </w:r>
            <w:r>
              <w:rPr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w w:val="85"/>
                <w:sz w:val="22"/>
                <w:szCs w:val="22"/>
                <w:rtl/>
              </w:rPr>
              <w:t>ﺑﺼﻴﺎﻏﺔ</w:t>
            </w:r>
            <w:r>
              <w:rPr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w w:val="85"/>
                <w:sz w:val="22"/>
                <w:szCs w:val="22"/>
                <w:rtl/>
              </w:rPr>
              <w:t>ﺧﻄﺔ</w:t>
            </w:r>
            <w:r>
              <w:rPr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w w:val="85"/>
                <w:sz w:val="22"/>
                <w:szCs w:val="22"/>
                <w:rtl/>
              </w:rPr>
              <w:t>ﻣﺤﺘﻮى</w:t>
            </w:r>
            <w:r>
              <w:rPr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w w:val="85"/>
                <w:sz w:val="22"/>
                <w:szCs w:val="22"/>
                <w:rtl/>
              </w:rPr>
              <w:t>ﺗﻌﻜﺲ</w:t>
            </w:r>
            <w:r>
              <w:rPr>
                <w:spacing w:val="-44"/>
                <w:w w:val="85"/>
                <w:sz w:val="22"/>
                <w:szCs w:val="22"/>
                <w:rtl/>
              </w:rPr>
              <w:t> </w:t>
            </w:r>
            <w:r>
              <w:rPr>
                <w:w w:val="85"/>
                <w:sz w:val="22"/>
                <w:szCs w:val="22"/>
                <w:rtl/>
              </w:rPr>
              <w:t>ﻗﻴﻢ </w:t>
            </w:r>
            <w:r>
              <w:rPr>
                <w:rFonts w:ascii="Microsoft Sans Serif" w:cs="Microsoft Sans Serif"/>
                <w:w w:val="75"/>
                <w:sz w:val="22"/>
                <w:szCs w:val="22"/>
              </w:rPr>
              <w:t>.</w:t>
            </w:r>
            <w:r>
              <w:rPr>
                <w:w w:val="75"/>
                <w:sz w:val="22"/>
                <w:szCs w:val="22"/>
                <w:rtl/>
              </w:rPr>
              <w:t>اﻟﻤﺸﺮوع ورﺳﺎﻟﺘﻪ اﻟﺘﺠﺎرﻳﺔ ﺑﻮﺿﻮ</w:t>
            </w:r>
            <w:r>
              <w:rPr>
                <w:w w:val="75"/>
                <w:sz w:val="22"/>
                <w:szCs w:val="22"/>
                <w:rtl/>
              </w:rPr>
              <w:t>ح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4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0.70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7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4.18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76" w:lineRule="auto" w:before="107"/>
              <w:ind w:right="123" w:left="412" w:hanging="307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rFonts w:ascii="Microsoft Sans Serif" w:cs="Microsoft Sans Serif"/>
                <w:w w:val="88"/>
                <w:sz w:val="22"/>
                <w:szCs w:val="22"/>
              </w:rPr>
              <w:t>of</w:t>
            </w:r>
            <w:r>
              <w:rPr>
                <w:rFonts w:ascii="Microsoft Sans Serif" w:cs="Microsoft Sans Serif"/>
                <w:spacing w:val="5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88"/>
                <w:sz w:val="22"/>
                <w:szCs w:val="22"/>
              </w:rPr>
              <w:t>(Tone</w:t>
            </w:r>
            <w:r>
              <w:rPr>
                <w:spacing w:val="-53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ﻧﺴﺘﺨﺪم</w:t>
            </w:r>
            <w:r>
              <w:rPr>
                <w:spacing w:val="-53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ﻧﺒﺮة</w:t>
            </w:r>
            <w:r>
              <w:rPr>
                <w:spacing w:val="-53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ﺻﻮت</w:t>
            </w:r>
            <w:r>
              <w:rPr>
                <w:spacing w:val="-53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ﺗﻮاﺻﻠﻴﺔ</w:t>
            </w:r>
            <w:r>
              <w:rPr>
                <w:rFonts w:ascii="Microsoft Sans Serif" w:cs="Microsoft Sans Serif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ﻣﺤﺪدة</w:t>
            </w:r>
            <w:r>
              <w:rPr>
                <w:spacing w:val="-6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ﺗﻨﺎﺳﺐ</w:t>
            </w:r>
            <w:r>
              <w:rPr>
                <w:spacing w:val="-6"/>
                <w:w w:val="88"/>
                <w:sz w:val="22"/>
                <w:szCs w:val="22"/>
                <w:rtl/>
              </w:rPr>
              <w:t> </w:t>
            </w:r>
            <w:r>
              <w:rPr>
                <w:w w:val="88"/>
                <w:sz w:val="22"/>
                <w:szCs w:val="22"/>
                <w:rtl/>
              </w:rPr>
              <w:t>اﻟﺠﻤﻬﻮر</w:t>
            </w:r>
            <w:r>
              <w:rPr>
                <w:rFonts w:ascii="Microsoft Sans Serif" w:cs="Microsoft Sans Serif"/>
                <w:sz w:val="22"/>
                <w:szCs w:val="22"/>
                <w:rtl/>
              </w:rPr>
              <w:t> </w:t>
            </w:r>
            <w:r>
              <w:rPr>
                <w:rFonts w:ascii="Microsoft Sans Serif" w:cs="Microsoft Sans Serif"/>
                <w:w w:val="88"/>
                <w:sz w:val="22"/>
                <w:szCs w:val="22"/>
              </w:rPr>
              <w:t>Voice</w:t>
            </w:r>
            <w:r>
              <w:rPr>
                <w:rFonts w:ascii="Microsoft Sans Serif" w:cs="Microsoft Sans Serif"/>
                <w:w w:val="88"/>
                <w:sz w:val="22"/>
                <w:szCs w:val="22"/>
              </w:rPr>
              <w:t>)</w:t>
            </w:r>
          </w:p>
          <w:p>
            <w:pPr>
              <w:pStyle w:val="TableParagraph"/>
              <w:bidi/>
              <w:spacing w:before="7"/>
              <w:ind w:right="0" w:left="1260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92"/>
                <w:sz w:val="22"/>
                <w:szCs w:val="22"/>
              </w:rPr>
              <w:t>.</w:t>
            </w:r>
            <w:r>
              <w:rPr>
                <w:w w:val="92"/>
                <w:sz w:val="22"/>
                <w:szCs w:val="22"/>
                <w:rtl/>
              </w:rPr>
              <w:t>اﻟﻤﺴﺘﻬﺪ</w:t>
            </w:r>
            <w:r>
              <w:rPr>
                <w:w w:val="92"/>
                <w:sz w:val="22"/>
                <w:szCs w:val="22"/>
                <w:rtl/>
              </w:rPr>
              <w:t>ف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816" w:hRule="atLeast"/>
        </w:trPr>
        <w:tc>
          <w:tcPr>
            <w:tcW w:w="2682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2</w:t>
            </w:r>
          </w:p>
        </w:tc>
        <w:tc>
          <w:tcPr>
            <w:tcW w:w="2682" w:type="dxa"/>
          </w:tcPr>
          <w:p>
            <w:pPr>
              <w:pStyle w:val="TableParagraph"/>
              <w:spacing w:before="60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0.61</w:t>
            </w:r>
          </w:p>
        </w:tc>
        <w:tc>
          <w:tcPr>
            <w:tcW w:w="1404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4.36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80" w:lineRule="auto" w:before="126"/>
              <w:ind w:right="201" w:left="187" w:hanging="3"/>
              <w:jc w:val="left"/>
              <w:rPr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ﻧﻮﻓﺮ</w:t>
            </w:r>
            <w:r>
              <w:rPr>
                <w:spacing w:val="-26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ﻣﻨﺎﻓﺬ</w:t>
            </w:r>
            <w:r>
              <w:rPr>
                <w:spacing w:val="-26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رﻗﻤﻴﺔ</w:t>
            </w:r>
            <w:r>
              <w:rPr>
                <w:spacing w:val="-26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ﺗﻔﺎﻋﻠﻴﺔ</w:t>
            </w:r>
            <w:r>
              <w:rPr>
                <w:spacing w:val="-26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ﻟﻠﺮد</w:t>
            </w:r>
            <w:r>
              <w:rPr>
                <w:spacing w:val="-26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اﻟﻔﻮري </w:t>
            </w:r>
            <w:r>
              <w:rPr>
                <w:rFonts w:ascii="Microsoft Sans Serif" w:cs="Microsoft Sans Serif"/>
                <w:w w:val="79"/>
                <w:sz w:val="22"/>
                <w:szCs w:val="22"/>
              </w:rPr>
              <w:t>.</w:t>
            </w:r>
            <w:r>
              <w:rPr>
                <w:w w:val="79"/>
                <w:sz w:val="22"/>
                <w:szCs w:val="22"/>
                <w:rtl/>
              </w:rPr>
              <w:t>ﻋﲆ</w:t>
            </w:r>
            <w:r>
              <w:rPr>
                <w:spacing w:val="-42"/>
                <w:w w:val="79"/>
                <w:sz w:val="22"/>
                <w:szCs w:val="22"/>
                <w:rtl/>
              </w:rPr>
              <w:t> </w:t>
            </w:r>
            <w:r>
              <w:rPr>
                <w:w w:val="79"/>
                <w:sz w:val="22"/>
                <w:szCs w:val="22"/>
                <w:rtl/>
              </w:rPr>
              <w:t>اﺳﺘﻔﺴﺎرات</w:t>
            </w:r>
            <w:r>
              <w:rPr>
                <w:spacing w:val="-42"/>
                <w:w w:val="79"/>
                <w:sz w:val="22"/>
                <w:szCs w:val="22"/>
                <w:rtl/>
              </w:rPr>
              <w:t> </w:t>
            </w:r>
            <w:r>
              <w:rPr>
                <w:w w:val="79"/>
                <w:sz w:val="22"/>
                <w:szCs w:val="22"/>
                <w:rtl/>
              </w:rPr>
              <w:t>اﻟﻌﻤﻼء</w:t>
            </w:r>
            <w:r>
              <w:rPr>
                <w:spacing w:val="-43"/>
                <w:w w:val="79"/>
                <w:sz w:val="22"/>
                <w:szCs w:val="22"/>
                <w:rtl/>
              </w:rPr>
              <w:t> </w:t>
            </w:r>
            <w:r>
              <w:rPr>
                <w:w w:val="79"/>
                <w:sz w:val="22"/>
                <w:szCs w:val="22"/>
                <w:rtl/>
              </w:rPr>
              <w:t>وﺗﻘﻴﻴﻤﺎﺗﻬ</w:t>
            </w:r>
            <w:r>
              <w:rPr>
                <w:w w:val="79"/>
                <w:sz w:val="22"/>
                <w:szCs w:val="22"/>
                <w:rtl/>
              </w:rPr>
              <w:t>ﻢ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807" w:hRule="atLeast"/>
        </w:trPr>
        <w:tc>
          <w:tcPr>
            <w:tcW w:w="2682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w w:val="65"/>
                <w:sz w:val="22"/>
              </w:rPr>
              <w:t>-</w:t>
            </w:r>
          </w:p>
        </w:tc>
        <w:tc>
          <w:tcPr>
            <w:tcW w:w="2682" w:type="dxa"/>
          </w:tcPr>
          <w:p>
            <w:pPr>
              <w:pStyle w:val="TableParagraph"/>
              <w:spacing w:before="60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0.63</w:t>
            </w:r>
          </w:p>
        </w:tc>
        <w:tc>
          <w:tcPr>
            <w:tcW w:w="1404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4.30</w:t>
            </w:r>
          </w:p>
        </w:tc>
        <w:tc>
          <w:tcPr>
            <w:tcW w:w="3592" w:type="dxa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82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اﻟﻤﻌﺪل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اﻟﻌﺎم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ﻟﻠﻤﺤﻮ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ر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>
      <w:pPr>
        <w:pStyle w:val="BodyText"/>
        <w:spacing w:before="416"/>
      </w:pPr>
    </w:p>
    <w:p>
      <w:pPr>
        <w:pStyle w:val="BodyText"/>
        <w:bidi/>
        <w:ind w:right="614" w:left="413" w:firstLine="0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6462976">
                <wp:simplePos x="0" y="0"/>
                <wp:positionH relativeFrom="page">
                  <wp:posOffset>10298452</wp:posOffset>
                </wp:positionH>
                <wp:positionV relativeFrom="paragraph">
                  <wp:posOffset>276600</wp:posOffset>
                </wp:positionV>
                <wp:extent cx="48260" cy="18415"/>
                <wp:effectExtent l="0" t="0" r="0" b="0"/>
                <wp:wrapNone/>
                <wp:docPr id="103" name="Graphic 1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" name="Graphic 103"/>
                      <wps:cNvSpPr/>
                      <wps:spPr>
                        <a:xfrm>
                          <a:off x="0" y="0"/>
                          <a:ext cx="482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260" h="18415">
                              <a:moveTo>
                                <a:pt x="48023" y="17905"/>
                              </a:moveTo>
                              <a:lnTo>
                                <a:pt x="0" y="17905"/>
                              </a:lnTo>
                              <a:lnTo>
                                <a:pt x="0" y="0"/>
                              </a:lnTo>
                              <a:lnTo>
                                <a:pt x="48023" y="0"/>
                              </a:lnTo>
                              <a:lnTo>
                                <a:pt x="48023" y="179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10.901733pt;margin-top:21.779602pt;width:3.781416pt;height:1.409888pt;mso-position-horizontal-relative:page;mso-position-vertical-relative:paragraph;z-index:-16853504" id="docshape3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74"/>
          <w:u w:val="thick"/>
          <w:rtl/>
        </w:rPr>
        <w:t>اﻟﺘﻔﺴﻴﺮ</w:t>
      </w:r>
      <w:r>
        <w:rPr>
          <w:rFonts w:ascii="Times New Roman" w:cs="Times New Roman"/>
          <w:b w:val="0"/>
          <w:bCs w:val="0"/>
          <w:spacing w:val="-20"/>
          <w:rtl/>
        </w:rPr>
        <w:t> </w:t>
      </w:r>
      <w:r>
        <w:rPr>
          <w:spacing w:val="-7"/>
          <w:position w:val="-5"/>
          <w:rtl/>
        </w:rPr>
        <w:drawing>
          <wp:inline distT="0" distB="0" distL="0" distR="0">
            <wp:extent cx="34116" cy="17905"/>
            <wp:effectExtent l="0" t="0" r="0" b="0"/>
            <wp:docPr id="104" name="Image 1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4" name="Image 104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16" cy="1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7"/>
          <w:position w:val="-5"/>
          <w:rtl/>
        </w:rPr>
      </w:r>
      <w:r>
        <w:rPr>
          <w:w w:val="74"/>
          <w:rtl/>
        </w:rPr>
        <w:t>واﻟﺘﻌﻠﻴﻖ</w:t>
      </w:r>
      <w:r>
        <w:rPr>
          <w:spacing w:val="-39"/>
          <w:w w:val="74"/>
          <w:rtl/>
        </w:rPr>
        <w:t> </w:t>
      </w:r>
      <w:r>
        <w:rPr>
          <w:w w:val="74"/>
          <w:u w:val="thick"/>
          <w:rtl/>
        </w:rPr>
        <w:t>اﻟﻌﻠﻤﻲ</w:t>
      </w:r>
      <w:r>
        <w:rPr>
          <w:spacing w:val="-39"/>
          <w:w w:val="74"/>
          <w:rtl/>
        </w:rPr>
        <w:t> </w:t>
      </w:r>
      <w:r>
        <w:rPr>
          <w:w w:val="74"/>
          <w:u w:val="thick"/>
          <w:rtl/>
        </w:rPr>
        <w:t>ﻟﻠﻨﺘﺎﺋ</w:t>
      </w:r>
      <w:r>
        <w:rPr>
          <w:spacing w:val="-44"/>
          <w:w w:val="74"/>
          <w:u w:val="thick"/>
          <w:rtl/>
        </w:rPr>
        <w:t> </w:t>
      </w:r>
      <w:r>
        <w:rPr>
          <w:w w:val="74"/>
          <w:rtl/>
        </w:rPr>
        <w:t>ﺞ</w:t>
      </w:r>
      <w:r>
        <w:rPr>
          <w:rFonts w:ascii="Arial Black" w:cs="Arial Black"/>
          <w:b w:val="0"/>
          <w:bCs w:val="0"/>
          <w:w w:val="74"/>
        </w:rPr>
        <w:t>:</w:t>
      </w:r>
    </w:p>
    <w:p>
      <w:pPr>
        <w:bidi/>
        <w:spacing w:line="220" w:lineRule="auto" w:before="34"/>
        <w:ind w:right="863" w:left="1052" w:hanging="355"/>
        <w:jc w:val="left"/>
        <w:rPr>
          <w:rFonts w:ascii="Lucida Sans Unicode" w:cs="Lucida Sans Unicode"/>
          <w:sz w:val="37"/>
          <w:szCs w:val="37"/>
        </w:rPr>
      </w:pPr>
      <w:r>
        <w:rPr>
          <w:spacing w:val="5"/>
          <w:position w:val="6"/>
          <w:sz w:val="37"/>
          <w:szCs w:val="37"/>
          <w:rtl/>
        </w:rPr>
        <w:drawing>
          <wp:inline distT="0" distB="0" distL="0" distR="0">
            <wp:extent cx="80576" cy="80575"/>
            <wp:effectExtent l="0" t="0" r="0" b="0"/>
            <wp:docPr id="105" name="Image 1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5" name="Image 10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  <w:sz w:val="37"/>
          <w:szCs w:val="37"/>
          <w:rtl/>
        </w:rPr>
      </w:r>
      <w:r>
        <w:rPr>
          <w:spacing w:val="8"/>
          <w:w w:val="150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اﻟﺘﻔﺴﻴﺮ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اﻟﻮاﻗﻌﻲ</w:t>
      </w:r>
      <w:r>
        <w:rPr>
          <w:rFonts w:ascii="Lucida Sans Unicode" w:cs="Lucida Sans Unicode"/>
          <w:w w:val="75"/>
          <w:sz w:val="37"/>
          <w:szCs w:val="37"/>
        </w:rPr>
        <w:t>: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ﻳﻈﻬﺮ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ﻣﻦ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اﻟﻨﺘﺎﺋﺞ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أن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رواد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اﻷﻋﻤﺎل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ﻳﺮﻛﺰون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ﺑﺸﻜﻞ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أﺳﺎﺳﻲ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ﻋﲆ</w:t>
      </w:r>
      <w:r>
        <w:rPr>
          <w:rFonts w:ascii="Lucida Sans Unicode" w:cs="Lucida Sans Unicode"/>
          <w:spacing w:val="29"/>
          <w:sz w:val="37"/>
          <w:szCs w:val="37"/>
          <w:rtl/>
        </w:rPr>
        <w:t> </w:t>
      </w:r>
      <w:r>
        <w:rPr>
          <w:rFonts w:ascii="Lucida Sans Unicode" w:cs="Lucida Sans Unicode"/>
          <w:w w:val="75"/>
          <w:sz w:val="37"/>
          <w:szCs w:val="37"/>
        </w:rPr>
        <w:t>"</w:t>
      </w:r>
      <w:r>
        <w:rPr>
          <w:w w:val="75"/>
          <w:sz w:val="37"/>
          <w:szCs w:val="37"/>
          <w:rtl/>
        </w:rPr>
        <w:t>اﻟﺘﻨﺎﺳﻖ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اﻟﺒﺼﺮي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واﻟﺘﻔﺎﻋﻞ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اﻟﺴﺮﻳﻊ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ﻣﻊ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اﻟﻌﻤﻼء</w:t>
      </w:r>
      <w:r>
        <w:rPr>
          <w:rFonts w:ascii="Lucida Sans Unicode" w:cs="Lucida Sans Unicode"/>
          <w:w w:val="75"/>
          <w:sz w:val="37"/>
          <w:szCs w:val="37"/>
        </w:rPr>
        <w:t>"</w:t>
      </w:r>
      <w:r>
        <w:rPr>
          <w:spacing w:val="-21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ﻛﺄﺑﻌﺎد</w:t>
      </w:r>
      <w:r>
        <w:rPr>
          <w:rFonts w:ascii="Times New Roman" w:cs="Times New Roman"/>
          <w:spacing w:val="5"/>
          <w:position w:val="6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رﺋﻴﺴﻴﺔ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ﻟﻬﻮﻳﺘﻬﻢ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اﻟﺮﻗﻤﻴﺔ</w:t>
      </w:r>
      <w:r>
        <w:rPr>
          <w:rFonts w:ascii="Lucida Sans Unicode" w:cs="Lucida Sans Unicode"/>
          <w:w w:val="78"/>
          <w:sz w:val="37"/>
          <w:szCs w:val="37"/>
        </w:rPr>
        <w:t>.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ﺣﻴﺚ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ﺣﺎزت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ﻋﺒﺎرة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ﺗﻮﺣﻴﺪ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اﻟﻤﻈﻬﺮ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اﻟﺒﺼﺮي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ﻋﲆ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أﻋﲆ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ﻣﺘﻮﺳﻂ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8"/>
          <w:sz w:val="37"/>
          <w:szCs w:val="37"/>
        </w:rPr>
        <w:t>.(4.42)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ﻳﻌﻜﺲ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ذﻟﻚ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وﻋﻴﺎً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ﻣﻴﺪاﻧﻴﺎً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ﺑﺄن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اﻻﻧﻄﺒﺎع</w:t>
      </w:r>
      <w:r>
        <w:rPr>
          <w:spacing w:val="-52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اﻷول </w:t>
      </w:r>
      <w:r>
        <w:rPr>
          <w:w w:val="75"/>
          <w:sz w:val="37"/>
          <w:szCs w:val="37"/>
          <w:rtl/>
        </w:rPr>
        <w:t>ﻟﻠﻤﺴﺘﻬﻠﻚ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ﻓﻲ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اﻟﺒﻴﺌﺔ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اﻟﺮﻗﻤﻴﺔ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ﻳﺘﺸﻜﻞ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ﺧﻼل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ﺛﻮانٍ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ﻣﻌﺪودة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ﻋﺒﺮ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اﻟﺠﺎذﺑﻴﺔ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اﻟﺒﺼﺮﻳﺔ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واﺣﺘﺮاﻓﻴﺔ</w:t>
      </w:r>
      <w:r>
        <w:rPr>
          <w:spacing w:val="-33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اﻟﺘﺼﻤﻴﻢ</w:t>
      </w:r>
      <w:r>
        <w:rPr>
          <w:rFonts w:ascii="Lucida Sans Unicode" w:cs="Lucida Sans Unicode"/>
          <w:w w:val="75"/>
          <w:sz w:val="37"/>
          <w:szCs w:val="37"/>
        </w:rPr>
        <w:t>.</w:t>
      </w:r>
    </w:p>
    <w:p>
      <w:pPr>
        <w:bidi/>
        <w:spacing w:line="220" w:lineRule="auto" w:before="0"/>
        <w:ind w:right="953" w:left="1052" w:hanging="355"/>
        <w:jc w:val="left"/>
        <w:rPr>
          <w:rFonts w:ascii="Lucida Sans Unicode" w:cs="Lucida Sans Unicode"/>
          <w:sz w:val="37"/>
          <w:szCs w:val="37"/>
        </w:rPr>
      </w:pPr>
      <w:r>
        <w:rPr>
          <w:spacing w:val="5"/>
          <w:position w:val="6"/>
          <w:sz w:val="37"/>
          <w:szCs w:val="37"/>
          <w:rtl/>
        </w:rPr>
        <w:drawing>
          <wp:inline distT="0" distB="0" distL="0" distR="0">
            <wp:extent cx="80576" cy="80574"/>
            <wp:effectExtent l="0" t="0" r="0" b="0"/>
            <wp:docPr id="106" name="Image 1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6" name="Image 10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  <w:sz w:val="37"/>
          <w:szCs w:val="37"/>
          <w:rtl/>
        </w:rPr>
      </w:r>
      <w:r>
        <w:rPr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اﻻﺗﻔﺎق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واﻻﺧﺘﻼف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ﻣﻊ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اﻟﺪراﺳﺎت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اﻟﺴﺎﺑﻘﺔ</w:t>
      </w:r>
      <w:r>
        <w:rPr>
          <w:rFonts w:ascii="Lucida Sans Unicode" w:cs="Lucida Sans Unicode"/>
          <w:w w:val="81"/>
          <w:sz w:val="37"/>
          <w:szCs w:val="37"/>
        </w:rPr>
        <w:t>: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ﺗﺘﻔﻖ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ﻫﺬه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اﻟﻨﺘﺎﺋﺞ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ﻣﻊ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دراﺳﺔ</w:t>
      </w:r>
      <w:r>
        <w:rPr>
          <w:rFonts w:ascii="Lucida Sans Unicode" w:cs="Lucida Sans Unicode"/>
          <w:w w:val="81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(2023)</w:t>
      </w:r>
      <w:r>
        <w:rPr>
          <w:rFonts w:ascii="Lucida Sans Unicode" w:cs="Lucida Sans Unicode"/>
          <w:w w:val="81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Kim</w:t>
      </w:r>
      <w:r>
        <w:rPr>
          <w:rFonts w:ascii="Lucida Sans Unicode" w:cs="Lucida Sans Unicode"/>
          <w:w w:val="81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&amp;</w:t>
      </w:r>
      <w:r>
        <w:rPr>
          <w:rFonts w:ascii="Lucida Sans Unicode" w:cs="Lucida Sans Unicode"/>
          <w:w w:val="81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Al-Hassan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اﻟﺘﻲ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أﻇﻬﺮت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أن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اﻻﺗﺴﺎق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اﻟﺒﺼﺮي</w:t>
      </w:r>
      <w:r>
        <w:rPr>
          <w:spacing w:val="-74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ﻋﺒﺮ</w:t>
      </w:r>
      <w:r>
        <w:rPr>
          <w:rFonts w:ascii="Times New Roman" w:cs="Times New Roman"/>
          <w:spacing w:val="5"/>
          <w:position w:val="6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اﻟﻤﻨﺼﺎت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اﻟﻤﺘﻌﺪدة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ﻳﻌﺰز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ﻣﻮﺛﻮﻗﻴﺔ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اﻟﻌﻼﻣﺎت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اﻟﺘﺠﺎرﻳﺔ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اﻟﻨﺎﺷﺌﺔ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ﺑﻨﺴﺒﺔ</w:t>
      </w:r>
      <w:r>
        <w:rPr>
          <w:spacing w:val="-25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ﺗﺘﺠﺎوز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3"/>
          <w:sz w:val="37"/>
          <w:szCs w:val="37"/>
        </w:rPr>
        <w:t>.%4</w:t>
      </w:r>
      <w:r>
        <w:rPr>
          <w:rFonts w:ascii="Lucida Sans Unicode" w:cs="Lucida Sans Unicode"/>
          <w:w w:val="73"/>
          <w:sz w:val="37"/>
          <w:szCs w:val="37"/>
        </w:rPr>
        <w:t>0</w:t>
      </w:r>
    </w:p>
    <w:p>
      <w:pPr>
        <w:bidi/>
        <w:spacing w:line="220" w:lineRule="auto" w:before="0"/>
        <w:ind w:right="989" w:left="1052" w:hanging="355"/>
        <w:jc w:val="left"/>
        <w:rPr>
          <w:rFonts w:ascii="Lucida Sans Unicode" w:cs="Lucida Sans Unicode"/>
          <w:sz w:val="37"/>
          <w:szCs w:val="37"/>
        </w:rPr>
      </w:pPr>
      <w:r>
        <w:rPr>
          <w:spacing w:val="5"/>
          <w:position w:val="6"/>
          <w:sz w:val="37"/>
          <w:szCs w:val="37"/>
          <w:rtl/>
        </w:rPr>
        <w:drawing>
          <wp:inline distT="0" distB="0" distL="0" distR="0">
            <wp:extent cx="80576" cy="80574"/>
            <wp:effectExtent l="0" t="0" r="0" b="0"/>
            <wp:docPr id="107" name="Image 10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7" name="Image 10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  <w:sz w:val="37"/>
          <w:szCs w:val="37"/>
          <w:rtl/>
        </w:rPr>
      </w:r>
      <w:r>
        <w:rPr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اﻟﺘﺄﺻﻴﻞ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اﻟﻌﻠﻤﻲ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واﻟﺘﻘﺎرﻳﺮ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اﻟﻤﻮﺛﻮﻗﺔ</w:t>
      </w:r>
      <w:r>
        <w:rPr>
          <w:rFonts w:ascii="Lucida Sans Unicode" w:cs="Lucida Sans Unicode"/>
          <w:w w:val="72"/>
          <w:sz w:val="37"/>
          <w:szCs w:val="37"/>
        </w:rPr>
        <w:t>: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ﻳﻨﺴﺠﻢ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ﻫﺬا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اﻟﺘﻮﺟﻪ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ﻣﻊ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اﻷدﺑﻴﺎت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اﻟﺘﺴﻮﻳﻘﻴﺔ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اﻟﺤﺪﻳﺜﺔ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اﻟﺘﻲ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ﺗﺆﻛﺪ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أن</w:t>
      </w:r>
      <w:r>
        <w:rPr>
          <w:rFonts w:ascii="Lucida Sans Unicode" w:cs="Lucida Sans Unicode"/>
          <w:spacing w:val="-6"/>
          <w:sz w:val="37"/>
          <w:szCs w:val="37"/>
          <w:rtl/>
        </w:rPr>
        <w:t> </w:t>
      </w:r>
      <w:r>
        <w:rPr>
          <w:rFonts w:ascii="Lucida Sans Unicode" w:cs="Lucida Sans Unicode"/>
          <w:w w:val="72"/>
          <w:sz w:val="37"/>
          <w:szCs w:val="37"/>
        </w:rPr>
        <w:t>"</w:t>
      </w:r>
      <w:r>
        <w:rPr>
          <w:w w:val="72"/>
          <w:sz w:val="37"/>
          <w:szCs w:val="37"/>
          <w:rtl/>
        </w:rPr>
        <w:t>اﻟﻬﻮﻳﺔ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اﻟﺮﻗﻤﻴﺔ</w:t>
      </w:r>
      <w:r>
        <w:rPr>
          <w:rFonts w:ascii="Lucida Sans Unicode" w:cs="Lucida Sans Unicode"/>
          <w:w w:val="72"/>
          <w:sz w:val="37"/>
          <w:szCs w:val="37"/>
        </w:rPr>
        <w:t>"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ﻟﻢ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ﺗﻌﺪ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ﺗﻘﺘﺼﺮ</w:t>
      </w:r>
      <w:r>
        <w:rPr>
          <w:spacing w:val="-48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ﻋﲆ</w:t>
      </w:r>
      <w:r>
        <w:rPr>
          <w:rFonts w:ascii="Times New Roman" w:cs="Times New Roman"/>
          <w:spacing w:val="5"/>
          <w:position w:val="6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اﻟﻠﻮﺟﻮ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أو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اﻟﺸﻌﺎر،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ﺑﻞ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ﻫﻲ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ﻧﻈﺎم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ﻣﺘﻜﺎﻣﻞ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ﻳﺸﻤﻞ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ﺗﺠﺮﺑﺔ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اﻟﻤﺴﺘﺨﺪم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7"/>
          <w:sz w:val="37"/>
          <w:szCs w:val="37"/>
        </w:rPr>
        <w:t>(UX)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وﻧﺒﺮة</w:t>
      </w:r>
      <w:r>
        <w:rPr>
          <w:spacing w:val="-51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اﻟﺘﻮاﺻﻞ</w:t>
      </w:r>
      <w:r>
        <w:rPr>
          <w:rFonts w:ascii="Lucida Sans Unicode" w:cs="Lucida Sans Unicode"/>
          <w:w w:val="77"/>
          <w:sz w:val="37"/>
          <w:szCs w:val="37"/>
        </w:rPr>
        <w:t>.</w:t>
      </w:r>
    </w:p>
    <w:p>
      <w:pPr>
        <w:spacing w:after="0" w:line="220" w:lineRule="auto"/>
        <w:jc w:val="left"/>
        <w:rPr>
          <w:rFonts w:ascii="Lucida Sans Unicode" w:cs="Lucida Sans Unicode"/>
          <w:sz w:val="37"/>
          <w:szCs w:val="37"/>
        </w:rPr>
        <w:sectPr>
          <w:pgSz w:w="22390" w:h="31660"/>
          <w:pgMar w:header="706" w:footer="2090" w:top="3180" w:bottom="2280" w:left="566" w:right="566"/>
        </w:sectPr>
      </w:pPr>
    </w:p>
    <w:p>
      <w:pPr>
        <w:spacing w:line="240" w:lineRule="auto"/>
        <w:ind w:left="-47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545965" cy="2089785"/>
                <wp:effectExtent l="0" t="0" r="0" b="5714"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4545965" cy="2089785"/>
                          <a:chExt cx="4545965" cy="2089785"/>
                        </a:xfrm>
                      </wpg:grpSpPr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957" y="0"/>
                            <a:ext cx="3781878" cy="15788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3244"/>
                            <a:ext cx="4545645" cy="19459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57.95pt;height:164.55pt;mso-position-horizontal-relative:char;mso-position-vertical-relative:line" id="docshapegroup36" coordorigin="0,0" coordsize="7159,3291">
                <v:shape style="position:absolute;left:395;top:0;width:5956;height:2487" type="#_x0000_t75" id="docshape37" stroked="false">
                  <v:imagedata r:id="rId43" o:title=""/>
                </v:shape>
                <v:shape style="position:absolute;left:0;top:225;width:7159;height:3065" type="#_x0000_t75" id="docshape38" stroked="false">
                  <v:imagedata r:id="rId44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bidi/>
        <w:spacing w:before="362"/>
        <w:ind w:right="7446" w:left="413" w:hanging="1"/>
        <w:jc w:val="left"/>
        <w:rPr>
          <w:sz w:val="37"/>
          <w:szCs w:val="37"/>
        </w:rPr>
      </w:pPr>
      <w:r>
        <w:rPr>
          <w:rFonts w:ascii="Arial Black" w:cs="Arial Black"/>
          <w:w w:val="72"/>
          <w:sz w:val="37"/>
          <w:szCs w:val="37"/>
          <w:u w:val="thick"/>
        </w:rPr>
        <w:t>.3</w:t>
      </w:r>
      <w:r>
        <w:rPr>
          <w:rFonts w:ascii="Arial Black" w:cs="Arial Black"/>
          <w:w w:val="86"/>
          <w:sz w:val="37"/>
          <w:szCs w:val="37"/>
        </w:rPr>
      </w:r>
      <w:r>
        <w:rPr>
          <w:b/>
          <w:bCs/>
          <w:spacing w:val="-54"/>
          <w:w w:val="72"/>
          <w:sz w:val="37"/>
          <w:szCs w:val="37"/>
          <w:u w:val="thick"/>
          <w:rtl/>
        </w:rPr>
        <w:t> </w:t>
      </w:r>
      <w:r>
        <w:rPr>
          <w:b/>
          <w:bCs/>
          <w:w w:val="72"/>
          <w:sz w:val="37"/>
          <w:szCs w:val="37"/>
          <w:u w:val="thick"/>
          <w:rtl/>
        </w:rPr>
        <w:t>ﻧﺘﺎﺋ</w:t>
      </w:r>
      <w:r>
        <w:rPr>
          <w:b/>
          <w:bCs/>
          <w:spacing w:val="-58"/>
          <w:w w:val="72"/>
          <w:sz w:val="37"/>
          <w:szCs w:val="37"/>
          <w:u w:val="thick"/>
          <w:rtl/>
        </w:rPr>
        <w:t> </w:t>
      </w:r>
      <w:r>
        <w:rPr>
          <w:b/>
          <w:bCs/>
          <w:w w:val="72"/>
          <w:sz w:val="37"/>
          <w:szCs w:val="37"/>
          <w:rtl/>
        </w:rPr>
        <w:t>ﺞ</w:t>
      </w:r>
      <w:r>
        <w:rPr>
          <w:b/>
          <w:bCs/>
          <w:spacing w:val="-54"/>
          <w:w w:val="72"/>
          <w:sz w:val="37"/>
          <w:szCs w:val="37"/>
          <w:rtl/>
        </w:rPr>
        <w:t> </w:t>
      </w:r>
      <w:r>
        <w:rPr>
          <w:b/>
          <w:bCs/>
          <w:w w:val="72"/>
          <w:sz w:val="37"/>
          <w:szCs w:val="37"/>
          <w:u w:val="thick"/>
          <w:rtl/>
        </w:rPr>
        <w:t>اﻟﻤﺤﻮر</w:t>
      </w:r>
      <w:r>
        <w:rPr>
          <w:b/>
          <w:bCs/>
          <w:spacing w:val="-54"/>
          <w:w w:val="72"/>
          <w:sz w:val="37"/>
          <w:szCs w:val="37"/>
          <w:rtl/>
        </w:rPr>
        <w:t> </w:t>
      </w:r>
      <w:r>
        <w:rPr>
          <w:b/>
          <w:bCs/>
          <w:w w:val="72"/>
          <w:sz w:val="37"/>
          <w:szCs w:val="37"/>
          <w:u w:val="thick"/>
          <w:rtl/>
        </w:rPr>
        <w:t>اﻟﺜﺎﻟﺚ</w:t>
      </w:r>
      <w:r>
        <w:rPr>
          <w:rFonts w:ascii="Arial Black" w:cs="Arial Black"/>
          <w:w w:val="72"/>
          <w:sz w:val="37"/>
          <w:szCs w:val="37"/>
          <w:u w:val="thick"/>
        </w:rPr>
        <w:t>:</w:t>
      </w:r>
      <w:r>
        <w:rPr>
          <w:rFonts w:ascii="Arial Black" w:cs="Arial Black"/>
          <w:spacing w:val="-5"/>
          <w:sz w:val="37"/>
          <w:szCs w:val="37"/>
          <w:u w:val="thick"/>
          <w:rtl/>
        </w:rPr>
        <w:t> </w:t>
      </w:r>
      <w:r>
        <w:rPr>
          <w:w w:val="72"/>
          <w:sz w:val="37"/>
          <w:szCs w:val="37"/>
          <w:rtl/>
        </w:rPr>
        <w:t>اﻟﺘﺤﺪﻳﺎت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واﻟﻤﻌﻮﻗﺎت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اﻟﺘﻲ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ﺗﻮاﺟﻪ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رواد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اﻷﻋﻤﺎل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ﻓﻲ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ﺑﻨﺎء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اﻟﻬﻮﻳﺔ</w:t>
      </w:r>
      <w:r>
        <w:rPr>
          <w:spacing w:val="-54"/>
          <w:w w:val="72"/>
          <w:sz w:val="37"/>
          <w:szCs w:val="37"/>
          <w:rtl/>
        </w:rPr>
        <w:t> </w:t>
      </w:r>
      <w:r>
        <w:rPr>
          <w:w w:val="72"/>
          <w:sz w:val="37"/>
          <w:szCs w:val="37"/>
          <w:rtl/>
        </w:rPr>
        <w:t>اﻟﺮﻗﻤﻴﺔ</w:t>
      </w:r>
      <w:r>
        <w:rPr>
          <w:rFonts w:ascii="Arial Black" w:cs="Arial Black"/>
          <w:w w:val="72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ﺟﺪول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رﻗﻢ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5"/>
          <w:sz w:val="37"/>
          <w:szCs w:val="37"/>
        </w:rPr>
        <w:t>:(4)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اﻟﻤﺘﻮﺳﻄﺎت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اﻟﺤﺴﺎﺑﻴﺔ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واﻻﻧﺤﺮاﻓﺎت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اﻟﻤﻌﻴﺎرﻳﺔ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واﻻﺗﺠﺎه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ﻟﻔﻘﺮات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اﻟﻤﺤﻮر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اﻟﺜﺎﻟ</w:t>
      </w:r>
      <w:r>
        <w:rPr>
          <w:w w:val="75"/>
          <w:sz w:val="37"/>
          <w:szCs w:val="37"/>
          <w:rtl/>
        </w:rPr>
        <w:t>ﺚ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191" w:after="1"/>
        <w:rPr>
          <w:b w:val="0"/>
          <w:sz w:val="20"/>
        </w:rPr>
      </w:pPr>
    </w:p>
    <w:tbl>
      <w:tblPr>
        <w:tblW w:w="0" w:type="auto"/>
        <w:jc w:val="left"/>
        <w:tblInd w:w="29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82"/>
        <w:gridCol w:w="2682"/>
        <w:gridCol w:w="3290"/>
        <w:gridCol w:w="1404"/>
        <w:gridCol w:w="3592"/>
        <w:gridCol w:w="1805"/>
      </w:tblGrid>
      <w:tr>
        <w:trPr>
          <w:trHeight w:val="816" w:hRule="atLeast"/>
        </w:trPr>
        <w:tc>
          <w:tcPr>
            <w:tcW w:w="2682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77" w:left="494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اﻻﺗﺠﺎه</w:t>
            </w:r>
            <w:r>
              <w:rPr>
                <w:spacing w:val="-18"/>
                <w:w w:val="66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اﻟﻌﺎم</w:t>
            </w:r>
            <w:r>
              <w:rPr>
                <w:spacing w:val="-18"/>
                <w:w w:val="66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ﻟﻠﺜﺒﺎ</w:t>
            </w:r>
            <w:r>
              <w:rPr>
                <w:w w:val="66"/>
                <w:sz w:val="22"/>
                <w:szCs w:val="22"/>
                <w:rtl/>
              </w:rPr>
              <w:t>ت</w:t>
            </w:r>
          </w:p>
        </w:tc>
        <w:tc>
          <w:tcPr>
            <w:tcW w:w="2682" w:type="dxa"/>
            <w:shd w:val="clear" w:color="auto" w:fill="B4C6E7"/>
          </w:tcPr>
          <w:p>
            <w:pPr>
              <w:pStyle w:val="TableParagraph"/>
              <w:bidi/>
              <w:spacing w:before="126"/>
              <w:ind w:right="77" w:left="568" w:firstLine="0"/>
              <w:jc w:val="left"/>
              <w:rPr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ﻣﻌﺎﻣﻞ</w:t>
            </w:r>
            <w:r>
              <w:rPr>
                <w:spacing w:val="-34"/>
                <w:w w:val="73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اﻟﺘﺠﺰﺋﺔ</w:t>
            </w:r>
            <w:r>
              <w:rPr>
                <w:spacing w:val="-35"/>
                <w:w w:val="73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اﻟﻨﺼﻔﻴ</w:t>
            </w:r>
            <w:r>
              <w:rPr>
                <w:w w:val="73"/>
                <w:sz w:val="22"/>
                <w:szCs w:val="22"/>
                <w:rtl/>
              </w:rPr>
              <w:t>ﺔ</w:t>
            </w:r>
          </w:p>
          <w:p>
            <w:pPr>
              <w:pStyle w:val="TableParagraph"/>
              <w:bidi/>
              <w:spacing w:before="42"/>
              <w:ind w:right="77" w:left="1136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rFonts w:ascii="Microsoft Sans Serif" w:cs="Microsoft Sans Serif"/>
                <w:w w:val="78"/>
                <w:sz w:val="22"/>
                <w:szCs w:val="22"/>
              </w:rPr>
              <w:t>)</w:t>
            </w:r>
            <w:r>
              <w:rPr>
                <w:w w:val="78"/>
                <w:sz w:val="22"/>
                <w:szCs w:val="22"/>
                <w:rtl/>
              </w:rPr>
              <w:t>ﺳﺒﻴﺮﻣﺎن</w:t>
            </w:r>
            <w:r>
              <w:rPr>
                <w:rFonts w:ascii="Microsoft Sans Serif" w:cs="Microsoft Sans Serif"/>
                <w:w w:val="78"/>
                <w:sz w:val="22"/>
                <w:szCs w:val="22"/>
              </w:rPr>
              <w:t>-</w:t>
            </w:r>
            <w:r>
              <w:rPr>
                <w:w w:val="78"/>
                <w:sz w:val="22"/>
                <w:szCs w:val="22"/>
                <w:rtl/>
              </w:rPr>
              <w:t>ﺑﺮاون</w:t>
            </w:r>
            <w:r>
              <w:rPr>
                <w:rFonts w:ascii="Microsoft Sans Serif" w:cs="Microsoft Sans Serif"/>
                <w:w w:val="78"/>
                <w:sz w:val="22"/>
                <w:szCs w:val="22"/>
              </w:rPr>
              <w:t>(</w:t>
            </w:r>
          </w:p>
        </w:tc>
        <w:tc>
          <w:tcPr>
            <w:tcW w:w="3290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73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6"/>
                <w:sz w:val="22"/>
                <w:szCs w:val="22"/>
                <w:rtl/>
              </w:rPr>
              <w:t>ﻣﻌﺎﻣﻞ</w:t>
            </w:r>
            <w:r>
              <w:rPr>
                <w:b/>
                <w:bCs/>
                <w:spacing w:val="-38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أﻟﻔﺎ</w:t>
            </w:r>
            <w:r>
              <w:rPr>
                <w:b/>
                <w:bCs/>
                <w:spacing w:val="-39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ﻛﺮوﻧﺒﺎ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خ</w:t>
            </w:r>
          </w:p>
        </w:tc>
        <w:tc>
          <w:tcPr>
            <w:tcW w:w="1404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6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ﻋﺪد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اﻟﻌﺒﺎرا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ت</w:t>
            </w:r>
          </w:p>
        </w:tc>
        <w:tc>
          <w:tcPr>
            <w:tcW w:w="3592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58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9"/>
                <w:sz w:val="22"/>
                <w:szCs w:val="22"/>
                <w:rtl/>
              </w:rPr>
              <w:t>ﻣﺤﻮر</w:t>
            </w:r>
            <w:r>
              <w:rPr>
                <w:b/>
                <w:bCs/>
                <w:spacing w:val="-50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اﻟﺪراﺳﺔ</w:t>
            </w:r>
            <w:r>
              <w:rPr>
                <w:b/>
                <w:bCs/>
                <w:spacing w:val="-51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اﻟﻤﻮﺿﻮﻋ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ﻲ</w:t>
            </w:r>
          </w:p>
        </w:tc>
        <w:tc>
          <w:tcPr>
            <w:tcW w:w="1805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1183" w:hRule="atLeast"/>
        </w:trPr>
        <w:tc>
          <w:tcPr>
            <w:tcW w:w="2682" w:type="dxa"/>
          </w:tcPr>
          <w:p>
            <w:pPr>
              <w:pStyle w:val="TableParagraph"/>
              <w:spacing w:before="185"/>
              <w:rPr>
                <w:sz w:val="22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1</w:t>
            </w:r>
          </w:p>
        </w:tc>
        <w:tc>
          <w:tcPr>
            <w:tcW w:w="2682" w:type="dxa"/>
          </w:tcPr>
          <w:p>
            <w:pPr>
              <w:pStyle w:val="TableParagraph"/>
              <w:spacing w:before="243"/>
              <w:rPr>
                <w:sz w:val="22"/>
              </w:rPr>
            </w:pPr>
          </w:p>
          <w:p>
            <w:pPr>
              <w:pStyle w:val="TableParagraph"/>
              <w:bidi/>
              <w:spacing w:before="1"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ﻣﺤﺎﻳ</w:t>
            </w:r>
            <w:r>
              <w:rPr>
                <w:w w:val="78"/>
                <w:sz w:val="22"/>
                <w:szCs w:val="22"/>
                <w:rtl/>
              </w:rPr>
              <w:t>ﺪ</w:t>
            </w:r>
          </w:p>
        </w:tc>
        <w:tc>
          <w:tcPr>
            <w:tcW w:w="3290" w:type="dxa"/>
          </w:tcPr>
          <w:p>
            <w:pPr>
              <w:pStyle w:val="TableParagraph"/>
              <w:spacing w:before="196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0.81</w:t>
            </w:r>
          </w:p>
        </w:tc>
        <w:tc>
          <w:tcPr>
            <w:tcW w:w="1404" w:type="dxa"/>
          </w:tcPr>
          <w:p>
            <w:pPr>
              <w:pStyle w:val="TableParagraph"/>
              <w:spacing w:before="196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3.92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326" w:lineRule="auto" w:before="126"/>
              <w:ind w:right="268" w:left="250" w:firstLine="141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4"/>
                <w:sz w:val="22"/>
                <w:szCs w:val="22"/>
                <w:rtl/>
              </w:rPr>
              <w:t>ﺗﻤﺜﻞ اﻟﺘﻜﺎﻟﻴﻒ اﻟﻤﺎدﻳﺔ اﻟﻌﺎﻟﻴﺔ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ﻟﺘﺼﻤﻴﻢ</w:t>
            </w:r>
            <w:r>
              <w:rPr>
                <w:b/>
                <w:bCs/>
                <w:spacing w:val="-50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وﺗﺴﻮﻳﻖ</w:t>
            </w:r>
            <w:r>
              <w:rPr>
                <w:b/>
                <w:bCs/>
                <w:spacing w:val="-50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اﻟﻬﻮﻳﺔ</w:t>
            </w:r>
            <w:r>
              <w:rPr>
                <w:b/>
                <w:bCs/>
                <w:spacing w:val="-51"/>
                <w:w w:val="8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اﻟﺮﻗﻤﻴ</w:t>
            </w:r>
            <w:r>
              <w:rPr>
                <w:b/>
                <w:bCs/>
                <w:w w:val="85"/>
                <w:sz w:val="22"/>
                <w:szCs w:val="22"/>
                <w:rtl/>
              </w:rPr>
              <w:t>ﺔ</w:t>
            </w:r>
          </w:p>
          <w:p>
            <w:pPr>
              <w:pStyle w:val="TableParagraph"/>
              <w:bidi/>
              <w:spacing w:line="248" w:lineRule="exact"/>
              <w:ind w:right="710" w:left="700" w:firstLine="0"/>
              <w:jc w:val="left"/>
              <w:rPr>
                <w:rFonts w:ascii="Arial" w:cs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ﻋﺎﺋﻘﺎً</w:t>
            </w:r>
            <w:r>
              <w:rPr>
                <w:b/>
                <w:bCs/>
                <w:spacing w:val="2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رﺋﻴﺴﻴﺎً</w:t>
            </w:r>
            <w:r>
              <w:rPr>
                <w:b/>
                <w:bCs/>
                <w:spacing w:val="2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ﻟﻠﻤﺸﺮوع</w:t>
            </w:r>
            <w:r>
              <w:rPr>
                <w:rFonts w:ascii="Arial" w:cs="Arial"/>
                <w:b/>
                <w:bCs/>
                <w:w w:val="75"/>
                <w:sz w:val="22"/>
                <w:szCs w:val="22"/>
              </w:rPr>
              <w:t>.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3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ﻣﺤﺎﻳ</w:t>
            </w:r>
            <w:r>
              <w:rPr>
                <w:w w:val="78"/>
                <w:sz w:val="22"/>
                <w:szCs w:val="22"/>
                <w:rtl/>
              </w:rPr>
              <w:t>ﺪ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0.85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3.75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97" w:lineRule="auto" w:before="126"/>
              <w:ind w:right="197" w:left="180" w:firstLine="251"/>
              <w:jc w:val="left"/>
              <w:rPr>
                <w:sz w:val="22"/>
                <w:szCs w:val="22"/>
              </w:rPr>
            </w:pPr>
            <w:r>
              <w:rPr>
                <w:w w:val="76"/>
                <w:sz w:val="22"/>
                <w:szCs w:val="22"/>
                <w:rtl/>
              </w:rPr>
              <w:t>أﻋﺎﻧﻲ ﻣﻦ ﻧﻘﺺ اﻟﻜﻮادر اﻟﺒﺸﺮﻳﺔ </w:t>
            </w:r>
            <w:r>
              <w:rPr>
                <w:w w:val="78"/>
                <w:sz w:val="22"/>
                <w:szCs w:val="22"/>
                <w:rtl/>
              </w:rPr>
              <w:t>اﻟﻤﺘﺨﺼﺼﺔ</w:t>
            </w:r>
            <w:r>
              <w:rPr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ﻓﻲ</w:t>
            </w:r>
            <w:r>
              <w:rPr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إدارة</w:t>
            </w:r>
            <w:r>
              <w:rPr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وﺗﻄﻮﻳﺮ</w:t>
            </w:r>
            <w:r>
              <w:rPr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اﻟﻬﻮﻳﺎ</w:t>
            </w:r>
            <w:r>
              <w:rPr>
                <w:w w:val="78"/>
                <w:sz w:val="22"/>
                <w:szCs w:val="22"/>
                <w:rtl/>
              </w:rPr>
              <w:t>ت</w:t>
            </w:r>
          </w:p>
          <w:p>
            <w:pPr>
              <w:pStyle w:val="TableParagraph"/>
              <w:bidi/>
              <w:spacing w:line="252" w:lineRule="exact"/>
              <w:ind w:right="0" w:left="1434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69"/>
                <w:sz w:val="22"/>
                <w:szCs w:val="22"/>
              </w:rPr>
              <w:t>.</w:t>
            </w:r>
            <w:r>
              <w:rPr>
                <w:w w:val="69"/>
                <w:sz w:val="22"/>
                <w:szCs w:val="22"/>
                <w:rtl/>
              </w:rPr>
              <w:t>اﻟﺮﻗﻤﻴ</w:t>
            </w:r>
            <w:r>
              <w:rPr>
                <w:w w:val="69"/>
                <w:sz w:val="22"/>
                <w:szCs w:val="22"/>
                <w:rtl/>
              </w:rPr>
              <w:t>ﺔ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2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0.78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7"/>
              <w:rPr>
                <w:sz w:val="22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3.88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97" w:lineRule="auto" w:before="126"/>
              <w:ind w:right="545" w:left="528" w:firstLine="27"/>
              <w:jc w:val="left"/>
              <w:rPr>
                <w:sz w:val="22"/>
                <w:szCs w:val="22"/>
              </w:rPr>
            </w:pPr>
            <w:r>
              <w:rPr>
                <w:w w:val="80"/>
                <w:sz w:val="22"/>
                <w:szCs w:val="22"/>
                <w:rtl/>
              </w:rPr>
              <w:t>ﺗﺸﻜﻞ</w:t>
            </w:r>
            <w:r>
              <w:rPr>
                <w:spacing w:val="-33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اﻟﺘﻐﻴﺮات</w:t>
            </w:r>
            <w:r>
              <w:rPr>
                <w:spacing w:val="-33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اﻟﺴﺮﻳﻌﺔ</w:t>
            </w:r>
            <w:r>
              <w:rPr>
                <w:spacing w:val="-33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ﻓﻲ </w:t>
            </w:r>
            <w:r>
              <w:rPr>
                <w:w w:val="84"/>
                <w:sz w:val="22"/>
                <w:szCs w:val="22"/>
                <w:rtl/>
              </w:rPr>
              <w:t>ﺧﻮارزﻣﻴﺎت</w:t>
            </w:r>
            <w:r>
              <w:rPr>
                <w:spacing w:val="-23"/>
                <w:w w:val="84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ﻣﻨﺼﺎت</w:t>
            </w:r>
            <w:r>
              <w:rPr>
                <w:spacing w:val="-24"/>
                <w:w w:val="84"/>
                <w:sz w:val="22"/>
                <w:szCs w:val="22"/>
                <w:rtl/>
              </w:rPr>
              <w:t> </w:t>
            </w:r>
            <w:r>
              <w:rPr>
                <w:w w:val="84"/>
                <w:sz w:val="22"/>
                <w:szCs w:val="22"/>
                <w:rtl/>
              </w:rPr>
              <w:t>اﻟﺘﻮاﺻ</w:t>
            </w:r>
            <w:r>
              <w:rPr>
                <w:w w:val="84"/>
                <w:sz w:val="22"/>
                <w:szCs w:val="22"/>
                <w:rtl/>
              </w:rPr>
              <w:t>ﻞ</w:t>
            </w:r>
          </w:p>
          <w:p>
            <w:pPr>
              <w:pStyle w:val="TableParagraph"/>
              <w:bidi/>
              <w:spacing w:line="252" w:lineRule="exact"/>
              <w:ind w:right="0" w:left="259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75"/>
                <w:sz w:val="22"/>
                <w:szCs w:val="22"/>
              </w:rPr>
              <w:t>.</w:t>
            </w:r>
            <w:r>
              <w:rPr>
                <w:w w:val="75"/>
                <w:sz w:val="22"/>
                <w:szCs w:val="22"/>
                <w:rtl/>
              </w:rPr>
              <w:t>اﻻﺟﺘﻤﺎﻋﻲ</w:t>
            </w:r>
            <w:r>
              <w:rPr>
                <w:spacing w:val="-37"/>
                <w:w w:val="75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ﺗﺤﺪﻳﺎً</w:t>
            </w:r>
            <w:r>
              <w:rPr>
                <w:spacing w:val="-37"/>
                <w:w w:val="75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ﻻﺳﺘﺪاﻣﺔ</w:t>
            </w:r>
            <w:r>
              <w:rPr>
                <w:spacing w:val="-37"/>
                <w:w w:val="75"/>
                <w:sz w:val="22"/>
                <w:szCs w:val="22"/>
                <w:rtl/>
              </w:rPr>
              <w:t> </w:t>
            </w:r>
            <w:r>
              <w:rPr>
                <w:w w:val="75"/>
                <w:sz w:val="22"/>
                <w:szCs w:val="22"/>
                <w:rtl/>
              </w:rPr>
              <w:t>اﻟﺘﻔﺎﻋ</w:t>
            </w:r>
            <w:r>
              <w:rPr>
                <w:w w:val="75"/>
                <w:sz w:val="22"/>
                <w:szCs w:val="22"/>
                <w:rtl/>
              </w:rPr>
              <w:t>ﻞ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4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78"/>
                <w:sz w:val="22"/>
                <w:szCs w:val="22"/>
                <w:rtl/>
              </w:rPr>
              <w:t>ﻣﺤﺎﻳ</w:t>
            </w:r>
            <w:r>
              <w:rPr>
                <w:w w:val="78"/>
                <w:sz w:val="22"/>
                <w:szCs w:val="22"/>
                <w:rtl/>
              </w:rPr>
              <w:t>ﺪ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0.92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2.95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97" w:lineRule="auto" w:before="126"/>
              <w:ind w:right="337" w:left="319" w:firstLine="84"/>
              <w:jc w:val="left"/>
              <w:rPr>
                <w:sz w:val="22"/>
                <w:szCs w:val="22"/>
              </w:rPr>
            </w:pPr>
            <w:r>
              <w:rPr>
                <w:w w:val="94"/>
                <w:sz w:val="22"/>
                <w:szCs w:val="22"/>
                <w:rtl/>
              </w:rPr>
              <w:t>ﻳﻘﻠﻞ</w:t>
            </w:r>
            <w:r>
              <w:rPr>
                <w:spacing w:val="-46"/>
                <w:w w:val="94"/>
                <w:sz w:val="22"/>
                <w:szCs w:val="22"/>
                <w:rtl/>
              </w:rPr>
              <w:t> </w:t>
            </w:r>
            <w:r>
              <w:rPr>
                <w:w w:val="94"/>
                <w:sz w:val="22"/>
                <w:szCs w:val="22"/>
                <w:rtl/>
              </w:rPr>
              <w:t>ﺿﻌﻒ</w:t>
            </w:r>
            <w:r>
              <w:rPr>
                <w:spacing w:val="-46"/>
                <w:w w:val="94"/>
                <w:sz w:val="22"/>
                <w:szCs w:val="22"/>
                <w:rtl/>
              </w:rPr>
              <w:t> </w:t>
            </w:r>
            <w:r>
              <w:rPr>
                <w:w w:val="94"/>
                <w:sz w:val="22"/>
                <w:szCs w:val="22"/>
                <w:rtl/>
              </w:rPr>
              <w:t>وﻋﻲ</w:t>
            </w:r>
            <w:r>
              <w:rPr>
                <w:spacing w:val="-46"/>
                <w:w w:val="94"/>
                <w:sz w:val="22"/>
                <w:szCs w:val="22"/>
                <w:rtl/>
              </w:rPr>
              <w:t> </w:t>
            </w:r>
            <w:r>
              <w:rPr>
                <w:w w:val="94"/>
                <w:sz w:val="22"/>
                <w:szCs w:val="22"/>
                <w:rtl/>
              </w:rPr>
              <w:t>ﺑﻌﺾ</w:t>
            </w:r>
            <w:r>
              <w:rPr>
                <w:spacing w:val="-46"/>
                <w:w w:val="94"/>
                <w:sz w:val="22"/>
                <w:szCs w:val="22"/>
                <w:rtl/>
              </w:rPr>
              <w:t> </w:t>
            </w:r>
            <w:r>
              <w:rPr>
                <w:w w:val="94"/>
                <w:sz w:val="22"/>
                <w:szCs w:val="22"/>
                <w:rtl/>
              </w:rPr>
              <w:t>اﻟﺸﺮاﺋﺢ </w:t>
            </w:r>
            <w:r>
              <w:rPr>
                <w:w w:val="78"/>
                <w:sz w:val="22"/>
                <w:szCs w:val="22"/>
                <w:rtl/>
              </w:rPr>
              <w:t>اﻟﻤﺴﺘﻬﺪﻓﺔ</w:t>
            </w:r>
            <w:r>
              <w:rPr>
                <w:spacing w:val="-39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ﺑﺎﻟﺨﺪﻣﺎت</w:t>
            </w:r>
            <w:r>
              <w:rPr>
                <w:spacing w:val="-39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اﻟﺮﻗﻤﻴﺔ</w:t>
            </w:r>
            <w:r>
              <w:rPr>
                <w:spacing w:val="-39"/>
                <w:w w:val="78"/>
                <w:sz w:val="22"/>
                <w:szCs w:val="22"/>
                <w:rtl/>
              </w:rPr>
              <w:t> </w:t>
            </w:r>
            <w:r>
              <w:rPr>
                <w:w w:val="78"/>
                <w:sz w:val="22"/>
                <w:szCs w:val="22"/>
                <w:rtl/>
              </w:rPr>
              <w:t>ﻣ</w:t>
            </w:r>
            <w:r>
              <w:rPr>
                <w:w w:val="78"/>
                <w:sz w:val="22"/>
                <w:szCs w:val="22"/>
                <w:rtl/>
              </w:rPr>
              <w:t>ﻦ</w:t>
            </w:r>
          </w:p>
          <w:p>
            <w:pPr>
              <w:pStyle w:val="TableParagraph"/>
              <w:bidi/>
              <w:spacing w:line="252" w:lineRule="exact"/>
              <w:ind w:right="0" w:left="835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79"/>
                <w:sz w:val="22"/>
                <w:szCs w:val="22"/>
              </w:rPr>
              <w:t>.</w:t>
            </w:r>
            <w:r>
              <w:rPr>
                <w:w w:val="79"/>
                <w:sz w:val="22"/>
                <w:szCs w:val="22"/>
                <w:rtl/>
              </w:rPr>
              <w:t>ﺟﺪوى</w:t>
            </w:r>
            <w:r>
              <w:rPr>
                <w:spacing w:val="-42"/>
                <w:w w:val="79"/>
                <w:sz w:val="22"/>
                <w:szCs w:val="22"/>
                <w:rtl/>
              </w:rPr>
              <w:t> </w:t>
            </w:r>
            <w:r>
              <w:rPr>
                <w:w w:val="79"/>
                <w:sz w:val="22"/>
                <w:szCs w:val="22"/>
                <w:rtl/>
              </w:rPr>
              <w:t>اﻻﺳﺘﺜﻤﺎر</w:t>
            </w:r>
            <w:r>
              <w:rPr>
                <w:spacing w:val="-43"/>
                <w:w w:val="79"/>
                <w:sz w:val="22"/>
                <w:szCs w:val="22"/>
                <w:rtl/>
              </w:rPr>
              <w:t> </w:t>
            </w:r>
            <w:r>
              <w:rPr>
                <w:w w:val="79"/>
                <w:sz w:val="22"/>
                <w:szCs w:val="22"/>
                <w:rtl/>
              </w:rPr>
              <w:t>ﻓﻴﻬ</w:t>
            </w:r>
            <w:r>
              <w:rPr>
                <w:w w:val="79"/>
                <w:sz w:val="22"/>
                <w:szCs w:val="22"/>
                <w:rtl/>
              </w:rPr>
              <w:t>ﺎ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807" w:hRule="atLeast"/>
        </w:trPr>
        <w:tc>
          <w:tcPr>
            <w:tcW w:w="2682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w w:val="65"/>
                <w:sz w:val="22"/>
              </w:rPr>
              <w:t>-</w:t>
            </w:r>
          </w:p>
        </w:tc>
        <w:tc>
          <w:tcPr>
            <w:tcW w:w="2682" w:type="dxa"/>
          </w:tcPr>
          <w:p>
            <w:pPr>
              <w:pStyle w:val="TableParagraph"/>
              <w:spacing w:before="60"/>
              <w:rPr>
                <w:sz w:val="22"/>
              </w:rPr>
            </w:pPr>
          </w:p>
          <w:p>
            <w:pPr>
              <w:pStyle w:val="TableParagraph"/>
              <w:bidi/>
              <w:ind w:right="77" w:left="60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0.84</w:t>
            </w:r>
          </w:p>
        </w:tc>
        <w:tc>
          <w:tcPr>
            <w:tcW w:w="1404" w:type="dxa"/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3.63</w:t>
            </w:r>
          </w:p>
        </w:tc>
        <w:tc>
          <w:tcPr>
            <w:tcW w:w="3592" w:type="dxa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82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اﻟﻤﻌﺪل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اﻟﻌﺎم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ﻟﻠﻤﺤﻮ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ر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359"/>
        <w:rPr>
          <w:b w:val="0"/>
        </w:rPr>
      </w:pPr>
    </w:p>
    <w:p>
      <w:pPr>
        <w:pStyle w:val="BodyText"/>
        <w:bidi/>
        <w:ind w:right="614" w:left="413" w:firstLine="0"/>
        <w:jc w:val="left"/>
        <w:rPr>
          <w:rFonts w:ascii="Arial Black" w:cs="Arial Black"/>
          <w:b w:val="0"/>
          <w:bCs w:val="0"/>
        </w:rPr>
      </w:pPr>
      <w:r>
        <w:rPr>
          <w:w w:val="76"/>
          <w:rtl/>
        </w:rPr>
        <w:t>ﻟﺘﻔﺴﻴﺮ</w:t>
      </w:r>
      <w:r>
        <w:rPr>
          <w:spacing w:val="-72"/>
          <w:w w:val="76"/>
          <w:rtl/>
        </w:rPr>
        <w:t> </w:t>
      </w:r>
      <w:r>
        <w:rPr>
          <w:w w:val="76"/>
          <w:rtl/>
        </w:rPr>
        <w:t>واﻟﺘﻌﻠﻴﻖ</w:t>
      </w:r>
      <w:r>
        <w:rPr>
          <w:spacing w:val="-72"/>
          <w:w w:val="76"/>
          <w:rtl/>
        </w:rPr>
        <w:t> </w:t>
      </w:r>
      <w:r>
        <w:rPr>
          <w:w w:val="76"/>
          <w:rtl/>
        </w:rPr>
        <w:t>اﻟﻌﻠﻤﻲ</w:t>
      </w:r>
      <w:r>
        <w:rPr>
          <w:spacing w:val="-72"/>
          <w:w w:val="76"/>
          <w:rtl/>
        </w:rPr>
        <w:t> </w:t>
      </w:r>
      <w:r>
        <w:rPr>
          <w:w w:val="76"/>
          <w:rtl/>
        </w:rPr>
        <w:t>ﻟﻠﻨﺘﺎﺋﺞ</w:t>
      </w:r>
      <w:r>
        <w:rPr>
          <w:rFonts w:ascii="Arial Black" w:cs="Arial Black"/>
          <w:b w:val="0"/>
          <w:bCs w:val="0"/>
          <w:w w:val="76"/>
        </w:rPr>
        <w:t>:</w:t>
      </w:r>
    </w:p>
    <w:p>
      <w:pPr>
        <w:bidi/>
        <w:spacing w:line="220" w:lineRule="auto" w:before="34"/>
        <w:ind w:right="497" w:left="1052" w:hanging="355"/>
        <w:jc w:val="left"/>
        <w:rPr>
          <w:rFonts w:ascii="Lucida Sans Unicode" w:cs="Lucida Sans Unicode"/>
          <w:sz w:val="37"/>
          <w:szCs w:val="37"/>
        </w:rPr>
      </w:pPr>
      <w:r>
        <w:rPr>
          <w:spacing w:val="5"/>
          <w:position w:val="6"/>
          <w:sz w:val="37"/>
          <w:szCs w:val="37"/>
          <w:rtl/>
        </w:rPr>
        <w:drawing>
          <wp:inline distT="0" distB="0" distL="0" distR="0">
            <wp:extent cx="80576" cy="80575"/>
            <wp:effectExtent l="0" t="0" r="0" b="0"/>
            <wp:docPr id="112" name="Image 1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2" name="Image 11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  <w:sz w:val="37"/>
          <w:szCs w:val="37"/>
          <w:rtl/>
        </w:rPr>
      </w:r>
      <w:r>
        <w:rPr>
          <w:spacing w:val="40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اﻟﺘﻔﺴﻴﺮ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اﻟﻮاﻗﻌﻲ</w:t>
      </w:r>
      <w:r>
        <w:rPr>
          <w:rFonts w:ascii="Lucida Sans Unicode" w:cs="Lucida Sans Unicode"/>
          <w:w w:val="71"/>
          <w:sz w:val="37"/>
          <w:szCs w:val="37"/>
        </w:rPr>
        <w:t>: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ﺗﺸﻴﺮ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اﻟﻨﺘﺎﺋﺞ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إﱃ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أن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اﻟﺘﺤﺪﻳﺎت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اﻟﻤﺎﻟﻴﺔ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1"/>
          <w:sz w:val="37"/>
          <w:szCs w:val="37"/>
        </w:rPr>
        <w:t>)</w:t>
      </w:r>
      <w:r>
        <w:rPr>
          <w:w w:val="71"/>
          <w:sz w:val="37"/>
          <w:szCs w:val="37"/>
          <w:rtl/>
        </w:rPr>
        <w:t>ارﺗﻔﺎع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ﺗﻜﺎﻟﻴﻒ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اﻟﺘﺴﻮﻳﻖ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واﻟﺘﺼﻤﻴﻢ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اﻻﺣﺘﺮاﻓﻲ</w:t>
      </w:r>
      <w:r>
        <w:rPr>
          <w:rFonts w:ascii="Lucida Sans Unicode" w:cs="Lucida Sans Unicode"/>
          <w:w w:val="71"/>
          <w:sz w:val="37"/>
          <w:szCs w:val="37"/>
        </w:rPr>
        <w:t>(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واﻟﺘﺤﺪﻳﺎت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اﻟﺘﻘﻨﻴﺔ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1"/>
          <w:sz w:val="37"/>
          <w:szCs w:val="37"/>
        </w:rPr>
        <w:t>)</w:t>
      </w:r>
      <w:r>
        <w:rPr>
          <w:w w:val="71"/>
          <w:sz w:val="37"/>
          <w:szCs w:val="37"/>
          <w:rtl/>
        </w:rPr>
        <w:t>ﺗﻐﻴﺮ</w:t>
      </w:r>
      <w:r>
        <w:rPr>
          <w:spacing w:val="-37"/>
          <w:w w:val="71"/>
          <w:sz w:val="37"/>
          <w:szCs w:val="37"/>
          <w:rtl/>
        </w:rPr>
        <w:t> </w:t>
      </w:r>
      <w:r>
        <w:rPr>
          <w:w w:val="71"/>
          <w:sz w:val="37"/>
          <w:szCs w:val="37"/>
          <w:rtl/>
        </w:rPr>
        <w:t>اﻟﺨﻮارزﻣﻴﺎت</w:t>
      </w:r>
      <w:r>
        <w:rPr>
          <w:rFonts w:ascii="Times New Roman" w:cs="Times New Roman"/>
          <w:spacing w:val="5"/>
          <w:position w:val="6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وﺻﻌﻮﺑﺔ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ﺟﺬب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اﻟﻜﻔﺎءات</w:t>
      </w:r>
      <w:r>
        <w:rPr>
          <w:rFonts w:ascii="Lucida Sans Unicode" w:cs="Lucida Sans Unicode"/>
          <w:w w:val="81"/>
          <w:sz w:val="37"/>
          <w:szCs w:val="37"/>
        </w:rPr>
        <w:t>(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ﺗﺘﺼﺪر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اﻟﻤﻌﻮﻗﺎت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ﺑﻤﺘﻮﺳﻂ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ﻋﺎم</w:t>
      </w:r>
      <w:r>
        <w:rPr>
          <w:rFonts w:ascii="Lucida Sans Unicode" w:cs="Lucida Sans Unicode"/>
          <w:spacing w:val="-3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.(3.63)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ﻓﻲ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ﺣﻴﻦ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أن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وﻋﻲ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اﻟﺠﻤﻬﻮر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ﺟﺎء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ﺑﺪرﺟﺔ</w:t>
      </w:r>
      <w:r>
        <w:rPr>
          <w:rFonts w:ascii="Lucida Sans Unicode" w:cs="Lucida Sans Unicode"/>
          <w:spacing w:val="-3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)</w:t>
      </w:r>
      <w:r>
        <w:rPr>
          <w:w w:val="81"/>
          <w:sz w:val="37"/>
          <w:szCs w:val="37"/>
          <w:rtl/>
        </w:rPr>
        <w:t>ﻣﺤﺎﻳﺪ</w:t>
      </w:r>
      <w:r>
        <w:rPr>
          <w:rFonts w:ascii="Lucida Sans Unicode" w:cs="Lucida Sans Unicode"/>
          <w:spacing w:val="-3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(2.95</w:t>
      </w:r>
      <w:r>
        <w:rPr>
          <w:w w:val="81"/>
          <w:sz w:val="37"/>
          <w:szCs w:val="37"/>
          <w:rtl/>
        </w:rPr>
        <w:t>،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ﻣﻤﺎ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ﻳﺆﻛﺪ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أن</w:t>
      </w:r>
      <w:r>
        <w:rPr>
          <w:spacing w:val="-66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اﻟﻤﺠﺘﻤﻊ </w:t>
      </w:r>
      <w:r>
        <w:rPr>
          <w:w w:val="74"/>
          <w:sz w:val="37"/>
          <w:szCs w:val="37"/>
          <w:rtl/>
        </w:rPr>
        <w:t>اﻟﻤﺤﻠﻲ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ﺟﺎﻫﺰ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وﻣﺴﺘﻌﺪ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رﻗﻤﻴﺎً،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وأن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اﻟﺘﺤﺪي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اﻟﺤﻘﻴﻘﻲ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داﺧﻠﻲ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ﻳﺘﻌﻠﻖ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ﺑﻤﻮارد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اﻟﻤﺸﺮوع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اﻟﻨﺎﺷﺊ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وﻗﺪراﺗﻪ</w:t>
      </w:r>
      <w:r>
        <w:rPr>
          <w:spacing w:val="-2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اﻟﺘﺸﻐﻴﻠﻴﺔ</w:t>
      </w:r>
      <w:r>
        <w:rPr>
          <w:rFonts w:ascii="Lucida Sans Unicode" w:cs="Lucida Sans Unicode"/>
          <w:w w:val="74"/>
          <w:sz w:val="37"/>
          <w:szCs w:val="37"/>
        </w:rPr>
        <w:t>.</w:t>
      </w:r>
    </w:p>
    <w:p>
      <w:pPr>
        <w:bidi/>
        <w:spacing w:line="220" w:lineRule="auto" w:before="0"/>
        <w:ind w:right="523" w:left="1052" w:hanging="355"/>
        <w:jc w:val="left"/>
        <w:rPr>
          <w:rFonts w:ascii="Lucida Sans Unicode" w:cs="Lucida Sans Unicode"/>
          <w:sz w:val="37"/>
          <w:szCs w:val="37"/>
        </w:rPr>
      </w:pPr>
      <w:r>
        <w:rPr>
          <w:spacing w:val="5"/>
          <w:position w:val="6"/>
          <w:sz w:val="37"/>
          <w:szCs w:val="37"/>
          <w:rtl/>
        </w:rPr>
        <w:drawing>
          <wp:inline distT="0" distB="0" distL="0" distR="0">
            <wp:extent cx="80576" cy="80574"/>
            <wp:effectExtent l="0" t="0" r="0" b="0"/>
            <wp:docPr id="113" name="Image 1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" name="Image 11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  <w:sz w:val="37"/>
          <w:szCs w:val="37"/>
          <w:rtl/>
        </w:rPr>
      </w:r>
      <w:r>
        <w:rPr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اﻻﺗﻔﺎق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واﻻﺧﺘﻼف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ﻣﻊ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اﻟﺪراﺳﺎت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اﻟﺴﺎﺑﻘﺔ</w:t>
      </w:r>
      <w:r>
        <w:rPr>
          <w:rFonts w:ascii="Lucida Sans Unicode" w:cs="Lucida Sans Unicode"/>
          <w:w w:val="77"/>
          <w:sz w:val="37"/>
          <w:szCs w:val="37"/>
        </w:rPr>
        <w:t>: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ﺗﺘﻔﻖ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ﻫﺬه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اﻟﻨﺘﻴﺠﺔ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ﻣﻊ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دراﺳﺔ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اﻟﻌﺘﻴﺒﻲ</w:t>
      </w:r>
      <w:r>
        <w:rPr>
          <w:rFonts w:ascii="Lucida Sans Unicode" w:cs="Lucida Sans Unicode"/>
          <w:spacing w:val="-10"/>
          <w:sz w:val="37"/>
          <w:szCs w:val="37"/>
          <w:rtl/>
        </w:rPr>
        <w:t> </w:t>
      </w:r>
      <w:r>
        <w:rPr>
          <w:rFonts w:ascii="Lucida Sans Unicode" w:cs="Lucida Sans Unicode"/>
          <w:w w:val="77"/>
          <w:sz w:val="37"/>
          <w:szCs w:val="37"/>
        </w:rPr>
        <w:t>(2022)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اﻟﺘﻲ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أﺷﺎرت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إﱃ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أن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ﻗﻴﻮد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اﻟﻤﻴﺰاﻧﻴﺔ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اﻟﺘﺸﻐﻴﻠﻴﺔ</w:t>
      </w:r>
      <w:r>
        <w:rPr>
          <w:spacing w:val="-64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وﻧﻘﺺ</w:t>
      </w:r>
      <w:r>
        <w:rPr>
          <w:rFonts w:ascii="Times New Roman" w:cs="Times New Roman"/>
          <w:spacing w:val="5"/>
          <w:position w:val="6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اﻟﺨﺒﺮات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اﻟﺮﻗﻤﻴﺔ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ﻫﻲ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اﻟﻌﺎﺋﻖ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اﻷول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أﻣﺎم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اﻟﻤﻨﺸﺂت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اﻟﺼﻐﻴﺮة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واﻟﻤﺘﻮﺳﻄﺔ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ﻓﻲ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اﻟﺘﺤﻮل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اﻟﺮﻗﻤﻲ</w:t>
      </w:r>
      <w:r>
        <w:rPr>
          <w:spacing w:val="-38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اﻟﻜﺎﻣﻞ</w:t>
      </w:r>
      <w:r>
        <w:rPr>
          <w:rFonts w:ascii="Lucida Sans Unicode" w:cs="Lucida Sans Unicode"/>
          <w:w w:val="75"/>
          <w:sz w:val="37"/>
          <w:szCs w:val="37"/>
        </w:rPr>
        <w:t>.</w:t>
      </w:r>
    </w:p>
    <w:p>
      <w:pPr>
        <w:bidi/>
        <w:spacing w:line="220" w:lineRule="auto" w:before="0"/>
        <w:ind w:right="1726" w:left="1052" w:hanging="355"/>
        <w:jc w:val="left"/>
        <w:rPr>
          <w:rFonts w:ascii="Lucida Sans Unicode" w:cs="Lucida Sans Unicode"/>
          <w:sz w:val="37"/>
          <w:szCs w:val="37"/>
        </w:rPr>
      </w:pPr>
      <w:r>
        <w:rPr>
          <w:spacing w:val="5"/>
          <w:position w:val="6"/>
          <w:sz w:val="37"/>
          <w:szCs w:val="37"/>
          <w:rtl/>
        </w:rPr>
        <w:drawing>
          <wp:inline distT="0" distB="0" distL="0" distR="0">
            <wp:extent cx="80576" cy="80574"/>
            <wp:effectExtent l="0" t="0" r="0" b="0"/>
            <wp:docPr id="114" name="Image 1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" name="Image 11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  <w:sz w:val="37"/>
          <w:szCs w:val="37"/>
          <w:rtl/>
        </w:rPr>
      </w:r>
      <w:r>
        <w:rPr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اﻟﺘﺄﺻﻴﻞ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اﻟﻌﻠﻤﻲ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واﻟﺘﻘﺎرﻳﺮ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اﻟﻤﻮﺛﻮﻗﺔ</w:t>
      </w:r>
      <w:r>
        <w:rPr>
          <w:rFonts w:ascii="Lucida Sans Unicode" w:cs="Lucida Sans Unicode"/>
          <w:w w:val="75"/>
          <w:sz w:val="37"/>
          <w:szCs w:val="37"/>
        </w:rPr>
        <w:t>: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ﻳﻔﺴﺮ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ذﻟﻚ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أﻫﻤﻴﺔ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اﻟﺤﺎﺿﻨﺎت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وﻣﺴﺮﻋﺎت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اﻷﻋﻤﺎل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اﻟﻮﻃﻨﻴﺔ،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ﺑﺎﻹﺿﺎﻓﺔ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إﱃ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اﻟﺪﻋﻢ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اﻟﻤﻌﺮﻓﻲ</w:t>
      </w:r>
      <w:r>
        <w:rPr>
          <w:spacing w:val="-56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واﻟﺒﺮاﻣﺞ</w:t>
      </w:r>
      <w:r>
        <w:rPr>
          <w:rFonts w:ascii="Times New Roman" w:cs="Times New Roman"/>
          <w:spacing w:val="5"/>
          <w:position w:val="6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اﻟﺘﻤﻮﻳﻠﻴﺔ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اﻟﻤﻮﺟﻬﺔ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ﻟﺨﻔﺾ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ﺗﻜﺎﻟﻴﻒ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اﻟﺘﺤﻮل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اﻟﺮﻗﻤﻲ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ﻟﻠﺸﺮﻛﺎت</w:t>
      </w:r>
      <w:r>
        <w:rPr>
          <w:spacing w:val="-22"/>
          <w:w w:val="75"/>
          <w:sz w:val="37"/>
          <w:szCs w:val="37"/>
          <w:rtl/>
        </w:rPr>
        <w:t> </w:t>
      </w:r>
      <w:r>
        <w:rPr>
          <w:w w:val="75"/>
          <w:sz w:val="37"/>
          <w:szCs w:val="37"/>
          <w:rtl/>
        </w:rPr>
        <w:t>اﻟﻨﺎﺷﺌﺔ</w:t>
      </w:r>
      <w:r>
        <w:rPr>
          <w:rFonts w:ascii="Lucida Sans Unicode" w:cs="Lucida Sans Unicode"/>
          <w:w w:val="75"/>
          <w:sz w:val="37"/>
          <w:szCs w:val="37"/>
        </w:rPr>
        <w:t>.</w:t>
      </w:r>
    </w:p>
    <w:p>
      <w:pPr>
        <w:spacing w:after="0" w:line="220" w:lineRule="auto"/>
        <w:jc w:val="left"/>
        <w:rPr>
          <w:rFonts w:ascii="Lucida Sans Unicode" w:cs="Lucida Sans Unicode"/>
          <w:sz w:val="37"/>
          <w:szCs w:val="37"/>
        </w:rPr>
        <w:sectPr>
          <w:headerReference w:type="default" r:id="rId41"/>
          <w:footerReference w:type="default" r:id="rId42"/>
          <w:pgSz w:w="22390" w:h="31660"/>
          <w:pgMar w:header="0" w:footer="2090" w:top="700" w:bottom="2280" w:left="566" w:right="566"/>
        </w:sect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93"/>
        <w:rPr>
          <w:b w:val="0"/>
        </w:rPr>
      </w:pPr>
    </w:p>
    <w:p>
      <w:pPr>
        <w:bidi/>
        <w:spacing w:before="0"/>
        <w:ind w:right="8101" w:left="413" w:hanging="1"/>
        <w:jc w:val="left"/>
        <w:rPr>
          <w:sz w:val="37"/>
          <w:szCs w:val="37"/>
        </w:rPr>
      </w:pPr>
      <w:r>
        <w:rPr>
          <w:sz w:val="37"/>
          <w:szCs w:val="37"/>
        </w:rPr>
        <mc:AlternateContent>
          <mc:Choice Requires="wps">
            <w:drawing>
              <wp:anchor distT="0" distB="0" distL="0" distR="0" allowOverlap="1" layoutInCell="1" locked="0" behindDoc="1" simplePos="0" relativeHeight="486464000">
                <wp:simplePos x="0" y="0"/>
                <wp:positionH relativeFrom="page">
                  <wp:posOffset>11724913</wp:posOffset>
                </wp:positionH>
                <wp:positionV relativeFrom="paragraph">
                  <wp:posOffset>276673</wp:posOffset>
                </wp:positionV>
                <wp:extent cx="33020" cy="18415"/>
                <wp:effectExtent l="0" t="0" r="0" b="0"/>
                <wp:wrapNone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3302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" h="18415">
                              <a:moveTo>
                                <a:pt x="32662" y="17905"/>
                              </a:moveTo>
                              <a:lnTo>
                                <a:pt x="0" y="17905"/>
                              </a:lnTo>
                              <a:lnTo>
                                <a:pt x="0" y="0"/>
                              </a:lnTo>
                              <a:lnTo>
                                <a:pt x="32662" y="0"/>
                              </a:lnTo>
                              <a:lnTo>
                                <a:pt x="32662" y="179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23.221558pt;margin-top:21.785324pt;width:2.571836pt;height:1.409888pt;mso-position-horizontal-relative:page;mso-position-vertical-relative:paragraph;z-index:-16852480" id="docshape4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 Black" w:cs="Arial Black"/>
          <w:w w:val="72"/>
          <w:sz w:val="37"/>
          <w:szCs w:val="37"/>
          <w:u w:val="thick"/>
        </w:rPr>
        <w:t>.4</w:t>
      </w:r>
      <w:r>
        <w:rPr>
          <w:rFonts w:ascii="Arial Black" w:cs="Arial Black"/>
          <w:w w:val="86"/>
          <w:sz w:val="37"/>
          <w:szCs w:val="37"/>
        </w:rPr>
      </w:r>
      <w:r>
        <w:rPr>
          <w:b/>
          <w:bCs/>
          <w:w w:val="72"/>
          <w:sz w:val="37"/>
          <w:szCs w:val="37"/>
          <w:u w:val="thick"/>
          <w:rtl/>
        </w:rPr>
        <w:t> ﻧﺘﺎﺋ </w:t>
      </w:r>
      <w:r>
        <w:rPr>
          <w:b/>
          <w:bCs/>
          <w:w w:val="72"/>
          <w:sz w:val="37"/>
          <w:szCs w:val="37"/>
          <w:rtl/>
        </w:rPr>
        <w:t>ﺞ </w:t>
      </w:r>
      <w:r>
        <w:rPr>
          <w:b/>
          <w:bCs/>
          <w:w w:val="72"/>
          <w:sz w:val="37"/>
          <w:szCs w:val="37"/>
          <w:u w:val="thick"/>
          <w:rtl/>
        </w:rPr>
        <w:t>اﻟﻤﺤﻮر</w:t>
      </w:r>
      <w:r>
        <w:rPr>
          <w:b/>
          <w:bCs/>
          <w:w w:val="72"/>
          <w:sz w:val="37"/>
          <w:szCs w:val="37"/>
          <w:rtl/>
        </w:rPr>
        <w:t> </w:t>
      </w:r>
      <w:r>
        <w:rPr>
          <w:b/>
          <w:bCs/>
          <w:w w:val="72"/>
          <w:sz w:val="37"/>
          <w:szCs w:val="37"/>
          <w:u w:val="thick"/>
          <w:rtl/>
        </w:rPr>
        <w:t>اﻟ</w:t>
      </w:r>
      <w:r>
        <w:rPr>
          <w:b/>
          <w:bCs/>
          <w:spacing w:val="-66"/>
          <w:w w:val="72"/>
          <w:sz w:val="37"/>
          <w:szCs w:val="37"/>
          <w:u w:val="thick"/>
          <w:rtl/>
        </w:rPr>
        <w:t> </w:t>
      </w:r>
      <w:r>
        <w:rPr>
          <w:b/>
          <w:bCs/>
          <w:w w:val="72"/>
          <w:sz w:val="37"/>
          <w:szCs w:val="37"/>
          <w:rtl/>
        </w:rPr>
        <w:t>ﺮاﺑﻊ</w:t>
      </w:r>
      <w:r>
        <w:rPr>
          <w:rFonts w:ascii="Arial Black" w:cs="Arial Black"/>
          <w:w w:val="72"/>
          <w:sz w:val="37"/>
          <w:szCs w:val="37"/>
          <w:u w:val="thick"/>
        </w:rPr>
        <w:t>:</w:t>
      </w:r>
      <w:r>
        <w:rPr>
          <w:rFonts w:ascii="Arial Black" w:cs="Arial Black"/>
          <w:sz w:val="37"/>
          <w:szCs w:val="37"/>
          <w:u w:val="thick"/>
          <w:rtl/>
        </w:rPr>
        <w:t> </w:t>
      </w:r>
      <w:r>
        <w:rPr>
          <w:w w:val="72"/>
          <w:sz w:val="37"/>
          <w:szCs w:val="37"/>
          <w:rtl/>
        </w:rPr>
        <w:t>أﺛﺮ اﻟﻬﻮﻳﺔ اﻟﺮﻗﻤﻴﺔ ﻋﲆ اﺳﺘﺪاﻣﺔ وﺗﻨﺎﻓﺴﻴﺔ اﻟﻤﺸﺮوع اﻟﻨﺎﺷﺊ</w:t>
      </w:r>
      <w:r>
        <w:rPr>
          <w:rFonts w:ascii="Arial Black" w:cs="Arial Black"/>
          <w:w w:val="72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ﺟﺪول</w:t>
      </w:r>
      <w:r>
        <w:rPr>
          <w:spacing w:val="-67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رﻗﻢ</w:t>
      </w:r>
      <w:r>
        <w:rPr>
          <w:rFonts w:ascii="Lucida Sans Unicode" w:cs="Lucida Sans Unicode"/>
          <w:spacing w:val="-29"/>
          <w:sz w:val="37"/>
          <w:szCs w:val="37"/>
          <w:rtl/>
        </w:rPr>
        <w:t> </w:t>
      </w:r>
      <w:r>
        <w:rPr>
          <w:rFonts w:ascii="Lucida Sans Unicode" w:cs="Lucida Sans Unicode"/>
          <w:w w:val="74"/>
          <w:sz w:val="37"/>
          <w:szCs w:val="37"/>
        </w:rPr>
        <w:t>:(5)</w:t>
      </w:r>
      <w:r>
        <w:rPr>
          <w:spacing w:val="-6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اﻟﻤﺘﻮﺳﻄﺎت</w:t>
      </w:r>
      <w:r>
        <w:rPr>
          <w:spacing w:val="-67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اﻟﺤﺴﺎﺑﻴﺔ</w:t>
      </w:r>
      <w:r>
        <w:rPr>
          <w:spacing w:val="-67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واﻻﻧﺤﺮاﻓﺎت</w:t>
      </w:r>
      <w:r>
        <w:rPr>
          <w:spacing w:val="-67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اﻟﻤﻌﻴﺎرﻳﺔ</w:t>
      </w:r>
      <w:r>
        <w:rPr>
          <w:spacing w:val="-6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واﻻﺗﺠﺎه</w:t>
      </w:r>
      <w:r>
        <w:rPr>
          <w:spacing w:val="-67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ﻟﻔﻘﺮات</w:t>
      </w:r>
      <w:r>
        <w:rPr>
          <w:spacing w:val="-67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اﻟﻤﺤﻮر</w:t>
      </w:r>
      <w:r>
        <w:rPr>
          <w:spacing w:val="-68"/>
          <w:w w:val="74"/>
          <w:sz w:val="37"/>
          <w:szCs w:val="37"/>
          <w:rtl/>
        </w:rPr>
        <w:t> </w:t>
      </w:r>
      <w:r>
        <w:rPr>
          <w:w w:val="74"/>
          <w:sz w:val="37"/>
          <w:szCs w:val="37"/>
          <w:rtl/>
        </w:rPr>
        <w:t>اﻟﺮاﺑ</w:t>
      </w:r>
      <w:r>
        <w:rPr>
          <w:w w:val="74"/>
          <w:sz w:val="37"/>
          <w:szCs w:val="37"/>
          <w:rtl/>
        </w:rPr>
        <w:t>ﻊ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104"/>
        <w:rPr>
          <w:b w:val="0"/>
          <w:sz w:val="20"/>
        </w:rPr>
      </w:pPr>
    </w:p>
    <w:tbl>
      <w:tblPr>
        <w:tblW w:w="0" w:type="auto"/>
        <w:jc w:val="left"/>
        <w:tblInd w:w="29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82"/>
        <w:gridCol w:w="2682"/>
        <w:gridCol w:w="3290"/>
        <w:gridCol w:w="1404"/>
        <w:gridCol w:w="3592"/>
        <w:gridCol w:w="1805"/>
      </w:tblGrid>
      <w:tr>
        <w:trPr>
          <w:trHeight w:val="816" w:hRule="atLeast"/>
        </w:trPr>
        <w:tc>
          <w:tcPr>
            <w:tcW w:w="2682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77" w:left="494" w:firstLine="0"/>
              <w:jc w:val="left"/>
              <w:rPr>
                <w:sz w:val="22"/>
                <w:szCs w:val="22"/>
              </w:rPr>
            </w:pPr>
            <w:r>
              <w:rPr>
                <w:w w:val="66"/>
                <w:sz w:val="22"/>
                <w:szCs w:val="22"/>
                <w:rtl/>
              </w:rPr>
              <w:t>اﻻﺗﺠﺎه</w:t>
            </w:r>
            <w:r>
              <w:rPr>
                <w:spacing w:val="-18"/>
                <w:w w:val="66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اﻟﻌﺎم</w:t>
            </w:r>
            <w:r>
              <w:rPr>
                <w:spacing w:val="-18"/>
                <w:w w:val="66"/>
                <w:sz w:val="22"/>
                <w:szCs w:val="22"/>
                <w:rtl/>
              </w:rPr>
              <w:t> </w:t>
            </w:r>
            <w:r>
              <w:rPr>
                <w:w w:val="66"/>
                <w:sz w:val="22"/>
                <w:szCs w:val="22"/>
                <w:rtl/>
              </w:rPr>
              <w:t>ﻟﻠﺜﺒﺎ</w:t>
            </w:r>
            <w:r>
              <w:rPr>
                <w:w w:val="66"/>
                <w:sz w:val="22"/>
                <w:szCs w:val="22"/>
                <w:rtl/>
              </w:rPr>
              <w:t>ت</w:t>
            </w:r>
          </w:p>
        </w:tc>
        <w:tc>
          <w:tcPr>
            <w:tcW w:w="2682" w:type="dxa"/>
            <w:shd w:val="clear" w:color="auto" w:fill="B4C6E7"/>
          </w:tcPr>
          <w:p>
            <w:pPr>
              <w:pStyle w:val="TableParagraph"/>
              <w:bidi/>
              <w:spacing w:before="126"/>
              <w:ind w:right="77" w:left="568" w:firstLine="0"/>
              <w:jc w:val="left"/>
              <w:rPr>
                <w:sz w:val="22"/>
                <w:szCs w:val="22"/>
              </w:rPr>
            </w:pPr>
            <w:r>
              <w:rPr>
                <w:w w:val="73"/>
                <w:sz w:val="22"/>
                <w:szCs w:val="22"/>
                <w:rtl/>
              </w:rPr>
              <w:t>ﻣﻌﺎﻣﻞ</w:t>
            </w:r>
            <w:r>
              <w:rPr>
                <w:spacing w:val="-34"/>
                <w:w w:val="73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اﻟﺘﺠﺰﺋﺔ</w:t>
            </w:r>
            <w:r>
              <w:rPr>
                <w:spacing w:val="-35"/>
                <w:w w:val="73"/>
                <w:sz w:val="22"/>
                <w:szCs w:val="22"/>
                <w:rtl/>
              </w:rPr>
              <w:t> </w:t>
            </w:r>
            <w:r>
              <w:rPr>
                <w:w w:val="73"/>
                <w:sz w:val="22"/>
                <w:szCs w:val="22"/>
                <w:rtl/>
              </w:rPr>
              <w:t>اﻟﻨﺼﻔﻴ</w:t>
            </w:r>
            <w:r>
              <w:rPr>
                <w:w w:val="73"/>
                <w:sz w:val="22"/>
                <w:szCs w:val="22"/>
                <w:rtl/>
              </w:rPr>
              <w:t>ﺔ</w:t>
            </w:r>
          </w:p>
          <w:p>
            <w:pPr>
              <w:pStyle w:val="TableParagraph"/>
              <w:bidi/>
              <w:spacing w:before="42"/>
              <w:ind w:right="77" w:left="1136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rFonts w:ascii="Microsoft Sans Serif" w:cs="Microsoft Sans Serif"/>
                <w:w w:val="78"/>
                <w:sz w:val="22"/>
                <w:szCs w:val="22"/>
              </w:rPr>
              <w:t>)</w:t>
            </w:r>
            <w:r>
              <w:rPr>
                <w:w w:val="78"/>
                <w:sz w:val="22"/>
                <w:szCs w:val="22"/>
                <w:rtl/>
              </w:rPr>
              <w:t>ﺳﺒﻴﺮﻣﺎن</w:t>
            </w:r>
            <w:r>
              <w:rPr>
                <w:rFonts w:ascii="Microsoft Sans Serif" w:cs="Microsoft Sans Serif"/>
                <w:w w:val="78"/>
                <w:sz w:val="22"/>
                <w:szCs w:val="22"/>
              </w:rPr>
              <w:t>-</w:t>
            </w:r>
            <w:r>
              <w:rPr>
                <w:w w:val="78"/>
                <w:sz w:val="22"/>
                <w:szCs w:val="22"/>
                <w:rtl/>
              </w:rPr>
              <w:t>ﺑﺮاون</w:t>
            </w:r>
            <w:r>
              <w:rPr>
                <w:rFonts w:ascii="Microsoft Sans Serif" w:cs="Microsoft Sans Serif"/>
                <w:w w:val="78"/>
                <w:sz w:val="22"/>
                <w:szCs w:val="22"/>
              </w:rPr>
              <w:t>(</w:t>
            </w:r>
          </w:p>
        </w:tc>
        <w:tc>
          <w:tcPr>
            <w:tcW w:w="3290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736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6"/>
                <w:sz w:val="22"/>
                <w:szCs w:val="22"/>
                <w:rtl/>
              </w:rPr>
              <w:t>ﻣﻌﺎﻣﻞ</w:t>
            </w:r>
            <w:r>
              <w:rPr>
                <w:b/>
                <w:bCs/>
                <w:spacing w:val="-38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أﻟﻔﺎ</w:t>
            </w:r>
            <w:r>
              <w:rPr>
                <w:b/>
                <w:bCs/>
                <w:spacing w:val="-39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ﻛﺮوﻧﺒﺎ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خ</w:t>
            </w:r>
          </w:p>
        </w:tc>
        <w:tc>
          <w:tcPr>
            <w:tcW w:w="1404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69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ﻋﺪد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اﻟﻌﺒﺎرا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ت</w:t>
            </w:r>
          </w:p>
        </w:tc>
        <w:tc>
          <w:tcPr>
            <w:tcW w:w="3592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58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9"/>
                <w:sz w:val="22"/>
                <w:szCs w:val="22"/>
                <w:rtl/>
              </w:rPr>
              <w:t>ﻣﺤﻮر</w:t>
            </w:r>
            <w:r>
              <w:rPr>
                <w:b/>
                <w:bCs/>
                <w:spacing w:val="-50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اﻟﺪراﺳﺔ</w:t>
            </w:r>
            <w:r>
              <w:rPr>
                <w:b/>
                <w:bCs/>
                <w:spacing w:val="-51"/>
                <w:w w:val="89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اﻟﻤﻮﺿﻮﻋ</w:t>
            </w:r>
            <w:r>
              <w:rPr>
                <w:b/>
                <w:bCs/>
                <w:w w:val="89"/>
                <w:sz w:val="22"/>
                <w:szCs w:val="22"/>
                <w:rtl/>
              </w:rPr>
              <w:t>ﻲ</w:t>
            </w:r>
          </w:p>
        </w:tc>
        <w:tc>
          <w:tcPr>
            <w:tcW w:w="1805" w:type="dxa"/>
            <w:shd w:val="clear" w:color="auto" w:fill="B4C6E7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1183" w:hRule="atLeast"/>
        </w:trPr>
        <w:tc>
          <w:tcPr>
            <w:tcW w:w="2682" w:type="dxa"/>
          </w:tcPr>
          <w:p>
            <w:pPr>
              <w:pStyle w:val="TableParagraph"/>
              <w:spacing w:before="185"/>
              <w:rPr>
                <w:sz w:val="22"/>
              </w:rPr>
            </w:pPr>
          </w:p>
          <w:p>
            <w:pPr>
              <w:pStyle w:val="TableParagraph"/>
              <w:spacing w:before="1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1</w:t>
            </w:r>
          </w:p>
        </w:tc>
        <w:tc>
          <w:tcPr>
            <w:tcW w:w="2682" w:type="dxa"/>
          </w:tcPr>
          <w:p>
            <w:pPr>
              <w:pStyle w:val="TableParagraph"/>
              <w:spacing w:before="243"/>
              <w:rPr>
                <w:sz w:val="22"/>
              </w:rPr>
            </w:pPr>
          </w:p>
          <w:p>
            <w:pPr>
              <w:pStyle w:val="TableParagraph"/>
              <w:bidi/>
              <w:spacing w:before="1"/>
              <w:ind w:right="77" w:left="1043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196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0.51</w:t>
            </w:r>
          </w:p>
        </w:tc>
        <w:tc>
          <w:tcPr>
            <w:tcW w:w="1404" w:type="dxa"/>
          </w:tcPr>
          <w:p>
            <w:pPr>
              <w:pStyle w:val="TableParagraph"/>
              <w:spacing w:before="196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4.56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307" w:lineRule="auto" w:before="126"/>
              <w:ind w:right="245" w:left="249" w:hanging="22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69"/>
                <w:sz w:val="22"/>
                <w:szCs w:val="22"/>
                <w:rtl/>
              </w:rPr>
              <w:t>ﺗﺴﺎﻫﻢ</w:t>
            </w:r>
            <w:r>
              <w:rPr>
                <w:spacing w:val="-25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اﻟﻬﻮﻳﺔ</w:t>
            </w:r>
            <w:r>
              <w:rPr>
                <w:spacing w:val="-25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اﻟﺮﻗﻤﻴﺔ</w:t>
            </w:r>
            <w:r>
              <w:rPr>
                <w:spacing w:val="-25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اﻟﻘﻮﻳﺔ</w:t>
            </w:r>
            <w:r>
              <w:rPr>
                <w:spacing w:val="-25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ﻓﻲ</w:t>
            </w:r>
            <w:r>
              <w:rPr>
                <w:spacing w:val="-25"/>
                <w:w w:val="69"/>
                <w:sz w:val="22"/>
                <w:szCs w:val="22"/>
                <w:rtl/>
              </w:rPr>
              <w:t> </w:t>
            </w:r>
            <w:r>
              <w:rPr>
                <w:w w:val="69"/>
                <w:sz w:val="22"/>
                <w:szCs w:val="22"/>
                <w:rtl/>
              </w:rPr>
              <w:t>ﺑﻨﺎء </w:t>
            </w:r>
            <w:r>
              <w:rPr>
                <w:w w:val="71"/>
                <w:sz w:val="22"/>
                <w:szCs w:val="22"/>
                <w:rtl/>
              </w:rPr>
              <w:t>اﻟﻮﻻء</w:t>
            </w:r>
            <w:r>
              <w:rPr>
                <w:spacing w:val="-17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وزﻳﺎدة</w:t>
            </w:r>
            <w:r>
              <w:rPr>
                <w:spacing w:val="-17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ﺛﻘﺔ</w:t>
            </w:r>
            <w:r>
              <w:rPr>
                <w:spacing w:val="-17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اﻟﻌﻤﻼء</w:t>
            </w:r>
            <w:r>
              <w:rPr>
                <w:spacing w:val="-18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ﺑﺎﻟﻤﻨﺘﺠﺎت</w:t>
            </w:r>
            <w:r>
              <w:rPr>
                <w:rFonts w:ascii="Microsoft Sans Serif" w:cs="Microsoft Sans Serif"/>
                <w:w w:val="71"/>
                <w:sz w:val="22"/>
                <w:szCs w:val="22"/>
              </w:rPr>
              <w:t>/</w:t>
            </w:r>
          </w:p>
          <w:p>
            <w:pPr>
              <w:pStyle w:val="TableParagraph"/>
              <w:bidi/>
              <w:spacing w:line="268" w:lineRule="exact"/>
              <w:ind w:right="0" w:left="1355" w:firstLine="0"/>
              <w:jc w:val="left"/>
              <w:rPr>
                <w:rFonts w:ascii="Microsoft Sans Serif" w:cs="Microsoft Sans Serif"/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اﻟﺨﺪﻣﺎت</w:t>
            </w:r>
            <w:r>
              <w:rPr>
                <w:rFonts w:ascii="Microsoft Sans Serif" w:cs="Microsoft Sans Serif"/>
                <w:w w:val="85"/>
                <w:sz w:val="22"/>
                <w:szCs w:val="22"/>
              </w:rPr>
              <w:t>.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2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sz w:val="22"/>
              </w:rPr>
            </w:pPr>
          </w:p>
          <w:p>
            <w:pPr>
              <w:pStyle w:val="TableParagraph"/>
              <w:bidi/>
              <w:ind w:right="77" w:left="1043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0.56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4.45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97" w:lineRule="auto" w:before="126"/>
              <w:ind w:right="272" w:left="255" w:firstLine="189"/>
              <w:jc w:val="left"/>
              <w:rPr>
                <w:sz w:val="22"/>
                <w:szCs w:val="22"/>
              </w:rPr>
            </w:pPr>
            <w:r>
              <w:rPr>
                <w:w w:val="72"/>
                <w:sz w:val="22"/>
                <w:szCs w:val="22"/>
                <w:rtl/>
              </w:rPr>
              <w:t>ﺗﺴﺎﻋﺪ اﻟﻬﻮﻳﺔ اﻟﺮﻗﻤﻴﺔ ﻓﻲ ﺗﻤﻴﻴﺰ </w:t>
            </w:r>
            <w:r>
              <w:rPr>
                <w:w w:val="83"/>
                <w:sz w:val="22"/>
                <w:szCs w:val="22"/>
                <w:rtl/>
              </w:rPr>
              <w:t>اﻟﻤﺸﺮوع</w:t>
            </w:r>
            <w:r>
              <w:rPr>
                <w:spacing w:val="-32"/>
                <w:w w:val="83"/>
                <w:sz w:val="22"/>
                <w:szCs w:val="22"/>
                <w:rtl/>
              </w:rPr>
              <w:t> </w:t>
            </w:r>
            <w:r>
              <w:rPr>
                <w:w w:val="83"/>
                <w:sz w:val="22"/>
                <w:szCs w:val="22"/>
                <w:rtl/>
              </w:rPr>
              <w:t>ﻋﻦ</w:t>
            </w:r>
            <w:r>
              <w:rPr>
                <w:spacing w:val="-32"/>
                <w:w w:val="83"/>
                <w:sz w:val="22"/>
                <w:szCs w:val="22"/>
                <w:rtl/>
              </w:rPr>
              <w:t> </w:t>
            </w:r>
            <w:r>
              <w:rPr>
                <w:w w:val="83"/>
                <w:sz w:val="22"/>
                <w:szCs w:val="22"/>
                <w:rtl/>
              </w:rPr>
              <w:t>اﻟﻤﻨﺎﻓﺴﻴﻦ</w:t>
            </w:r>
            <w:r>
              <w:rPr>
                <w:spacing w:val="-32"/>
                <w:w w:val="83"/>
                <w:sz w:val="22"/>
                <w:szCs w:val="22"/>
                <w:rtl/>
              </w:rPr>
              <w:t> </w:t>
            </w:r>
            <w:r>
              <w:rPr>
                <w:w w:val="83"/>
                <w:sz w:val="22"/>
                <w:szCs w:val="22"/>
                <w:rtl/>
              </w:rPr>
              <w:t>ﻓﻲ</w:t>
            </w:r>
            <w:r>
              <w:rPr>
                <w:spacing w:val="-32"/>
                <w:w w:val="83"/>
                <w:sz w:val="22"/>
                <w:szCs w:val="22"/>
                <w:rtl/>
              </w:rPr>
              <w:t> </w:t>
            </w:r>
            <w:r>
              <w:rPr>
                <w:w w:val="83"/>
                <w:sz w:val="22"/>
                <w:szCs w:val="22"/>
                <w:rtl/>
              </w:rPr>
              <w:t>اﻟﺴﻮ</w:t>
            </w:r>
            <w:r>
              <w:rPr>
                <w:w w:val="83"/>
                <w:sz w:val="22"/>
                <w:szCs w:val="22"/>
                <w:rtl/>
              </w:rPr>
              <w:t>ق</w:t>
            </w:r>
          </w:p>
          <w:p>
            <w:pPr>
              <w:pStyle w:val="TableParagraph"/>
              <w:bidi/>
              <w:spacing w:line="252" w:lineRule="exact"/>
              <w:ind w:right="0" w:left="1437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79"/>
                <w:sz w:val="22"/>
                <w:szCs w:val="22"/>
              </w:rPr>
              <w:t>.</w:t>
            </w:r>
            <w:r>
              <w:rPr>
                <w:w w:val="79"/>
                <w:sz w:val="22"/>
                <w:szCs w:val="22"/>
                <w:rtl/>
              </w:rPr>
              <w:t>اﻟﻤﺤﻠ</w:t>
            </w:r>
            <w:r>
              <w:rPr>
                <w:w w:val="79"/>
                <w:sz w:val="22"/>
                <w:szCs w:val="22"/>
                <w:rtl/>
              </w:rPr>
              <w:t>ﻲ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3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sz w:val="22"/>
              </w:rPr>
            </w:pPr>
          </w:p>
          <w:p>
            <w:pPr>
              <w:pStyle w:val="TableParagraph"/>
              <w:bidi/>
              <w:ind w:right="77" w:left="1043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0.69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7"/>
              <w:rPr>
                <w:sz w:val="22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4"/>
                <w:sz w:val="22"/>
              </w:rPr>
              <w:t>4.22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97" w:lineRule="auto" w:before="126"/>
              <w:ind w:right="284" w:left="542" w:hanging="276"/>
              <w:jc w:val="left"/>
              <w:rPr>
                <w:sz w:val="22"/>
                <w:szCs w:val="22"/>
              </w:rPr>
            </w:pPr>
            <w:r>
              <w:rPr>
                <w:w w:val="65"/>
                <w:sz w:val="22"/>
                <w:szCs w:val="22"/>
                <w:rtl/>
              </w:rPr>
              <w:t>ﺗﻔﺘﺢ</w:t>
            </w:r>
            <w:r>
              <w:rPr>
                <w:spacing w:val="-5"/>
                <w:w w:val="65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اﻟﻬﻮﻳﺔ</w:t>
            </w:r>
            <w:r>
              <w:rPr>
                <w:spacing w:val="-5"/>
                <w:w w:val="65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اﻟﺮﻗﻤﻴﺔ</w:t>
            </w:r>
            <w:r>
              <w:rPr>
                <w:spacing w:val="-5"/>
                <w:w w:val="65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اﻻﺣﺘﺮاﻓﻴﺔ</w:t>
            </w:r>
            <w:r>
              <w:rPr>
                <w:spacing w:val="-5"/>
                <w:w w:val="65"/>
                <w:sz w:val="22"/>
                <w:szCs w:val="22"/>
                <w:rtl/>
              </w:rPr>
              <w:t> </w:t>
            </w:r>
            <w:r>
              <w:rPr>
                <w:w w:val="65"/>
                <w:sz w:val="22"/>
                <w:szCs w:val="22"/>
                <w:rtl/>
              </w:rPr>
              <w:t>آﻓﺎﻗﺎً </w:t>
            </w:r>
            <w:r>
              <w:rPr>
                <w:w w:val="80"/>
                <w:sz w:val="22"/>
                <w:szCs w:val="22"/>
                <w:rtl/>
              </w:rPr>
              <w:t>ﻟﺠﺬب</w:t>
            </w:r>
            <w:r>
              <w:rPr>
                <w:spacing w:val="-2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اﻟﻤﺴﺘﺜﻤﺮﻳﻦ</w:t>
            </w:r>
            <w:r>
              <w:rPr>
                <w:spacing w:val="-2"/>
                <w:w w:val="80"/>
                <w:sz w:val="22"/>
                <w:szCs w:val="22"/>
                <w:rtl/>
              </w:rPr>
              <w:t> </w:t>
            </w:r>
            <w:r>
              <w:rPr>
                <w:w w:val="80"/>
                <w:sz w:val="22"/>
                <w:szCs w:val="22"/>
                <w:rtl/>
              </w:rPr>
              <w:t>واﻟﺸﺮﻛﺎ</w:t>
            </w:r>
            <w:r>
              <w:rPr>
                <w:w w:val="80"/>
                <w:sz w:val="22"/>
                <w:szCs w:val="22"/>
                <w:rtl/>
              </w:rPr>
              <w:t>ء</w:t>
            </w:r>
          </w:p>
          <w:p>
            <w:pPr>
              <w:pStyle w:val="TableParagraph"/>
              <w:bidi/>
              <w:spacing w:line="252" w:lineRule="exact"/>
              <w:ind w:right="0" w:left="1138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76"/>
                <w:sz w:val="22"/>
                <w:szCs w:val="22"/>
              </w:rPr>
              <w:t>.</w:t>
            </w:r>
            <w:r>
              <w:rPr>
                <w:w w:val="76"/>
                <w:sz w:val="22"/>
                <w:szCs w:val="22"/>
                <w:rtl/>
              </w:rPr>
              <w:t>اﻻﺳﺘﺮاﺗﻴﺠﻴﻴ</w:t>
            </w:r>
            <w:r>
              <w:rPr>
                <w:w w:val="76"/>
                <w:sz w:val="22"/>
                <w:szCs w:val="22"/>
                <w:rtl/>
              </w:rPr>
              <w:t>ﻦ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127" w:hRule="atLeast"/>
        </w:trPr>
        <w:tc>
          <w:tcPr>
            <w:tcW w:w="2682" w:type="dxa"/>
          </w:tcPr>
          <w:p>
            <w:pPr>
              <w:pStyle w:val="TableParagraph"/>
              <w:spacing w:before="157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10"/>
                <w:sz w:val="22"/>
              </w:rPr>
              <w:t>4</w:t>
            </w:r>
          </w:p>
        </w:tc>
        <w:tc>
          <w:tcPr>
            <w:tcW w:w="2682" w:type="dxa"/>
          </w:tcPr>
          <w:p>
            <w:pPr>
              <w:pStyle w:val="TableParagraph"/>
              <w:spacing w:before="215"/>
              <w:rPr>
                <w:sz w:val="22"/>
              </w:rPr>
            </w:pPr>
          </w:p>
          <w:p>
            <w:pPr>
              <w:pStyle w:val="TableParagraph"/>
              <w:bidi/>
              <w:ind w:right="77" w:left="1043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0.60</w:t>
            </w:r>
          </w:p>
        </w:tc>
        <w:tc>
          <w:tcPr>
            <w:tcW w:w="1404" w:type="dxa"/>
          </w:tcPr>
          <w:p>
            <w:pPr>
              <w:pStyle w:val="TableParagraph"/>
              <w:spacing w:before="164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4.38</w:t>
            </w:r>
          </w:p>
        </w:tc>
        <w:tc>
          <w:tcPr>
            <w:tcW w:w="3592" w:type="dxa"/>
          </w:tcPr>
          <w:p>
            <w:pPr>
              <w:pStyle w:val="TableParagraph"/>
              <w:bidi/>
              <w:spacing w:line="297" w:lineRule="auto" w:before="126"/>
              <w:ind w:right="188" w:left="476" w:hanging="306"/>
              <w:jc w:val="left"/>
              <w:rPr>
                <w:sz w:val="22"/>
                <w:szCs w:val="22"/>
              </w:rPr>
            </w:pPr>
            <w:r>
              <w:rPr>
                <w:w w:val="71"/>
                <w:sz w:val="22"/>
                <w:szCs w:val="22"/>
                <w:rtl/>
              </w:rPr>
              <w:t>ﺗﻨﻌﻜﺲ</w:t>
            </w:r>
            <w:r>
              <w:rPr>
                <w:spacing w:val="-15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ﻗﻮة</w:t>
            </w:r>
            <w:r>
              <w:rPr>
                <w:spacing w:val="-15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اﻟﻬﻮﻳﺔ</w:t>
            </w:r>
            <w:r>
              <w:rPr>
                <w:spacing w:val="-15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اﻟﺮﻗﻤﻴﺔ</w:t>
            </w:r>
            <w:r>
              <w:rPr>
                <w:spacing w:val="-15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إﻳﺠﺎﺑﺎً</w:t>
            </w:r>
            <w:r>
              <w:rPr>
                <w:spacing w:val="-15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ﻋﲆ </w:t>
            </w:r>
            <w:r>
              <w:rPr>
                <w:w w:val="79"/>
                <w:sz w:val="22"/>
                <w:szCs w:val="22"/>
                <w:rtl/>
              </w:rPr>
              <w:t>ﺣﺼﺔ اﻟﻤﺸﺮوع اﻟﺴﻮﻗﻴﺔ وزﻳﺎد</w:t>
            </w:r>
            <w:r>
              <w:rPr>
                <w:w w:val="79"/>
                <w:sz w:val="22"/>
                <w:szCs w:val="22"/>
                <w:rtl/>
              </w:rPr>
              <w:t>ة</w:t>
            </w:r>
          </w:p>
          <w:p>
            <w:pPr>
              <w:pStyle w:val="TableParagraph"/>
              <w:bidi/>
              <w:spacing w:line="252" w:lineRule="exact"/>
              <w:ind w:right="0" w:left="1341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cs="Microsoft Sans Serif"/>
                <w:w w:val="77"/>
                <w:sz w:val="22"/>
                <w:szCs w:val="22"/>
              </w:rPr>
              <w:t>.</w:t>
            </w:r>
            <w:r>
              <w:rPr>
                <w:w w:val="77"/>
                <w:sz w:val="22"/>
                <w:szCs w:val="22"/>
                <w:rtl/>
              </w:rPr>
              <w:t>اﻟﻤﺒﻴﻌﺎ</w:t>
            </w:r>
            <w:r>
              <w:rPr>
                <w:w w:val="77"/>
                <w:sz w:val="22"/>
                <w:szCs w:val="22"/>
                <w:rtl/>
              </w:rPr>
              <w:t>ت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807" w:hRule="atLeast"/>
        </w:trPr>
        <w:tc>
          <w:tcPr>
            <w:tcW w:w="2682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w w:val="65"/>
                <w:sz w:val="22"/>
              </w:rPr>
              <w:t>-</w:t>
            </w:r>
          </w:p>
        </w:tc>
        <w:tc>
          <w:tcPr>
            <w:tcW w:w="2682" w:type="dxa"/>
          </w:tcPr>
          <w:p>
            <w:pPr>
              <w:pStyle w:val="TableParagraph"/>
              <w:spacing w:before="60"/>
              <w:rPr>
                <w:sz w:val="22"/>
              </w:rPr>
            </w:pPr>
          </w:p>
          <w:p>
            <w:pPr>
              <w:pStyle w:val="TableParagraph"/>
              <w:bidi/>
              <w:ind w:right="77" w:left="1013" w:firstLine="0"/>
              <w:jc w:val="left"/>
              <w:rPr>
                <w:sz w:val="22"/>
                <w:szCs w:val="22"/>
              </w:rPr>
            </w:pPr>
            <w:r>
              <w:rPr>
                <w:w w:val="85"/>
                <w:sz w:val="22"/>
                <w:szCs w:val="22"/>
                <w:rtl/>
              </w:rPr>
              <w:t>ﻣﻮاﻓ</w:t>
            </w:r>
            <w:r>
              <w:rPr>
                <w:w w:val="85"/>
                <w:sz w:val="22"/>
                <w:szCs w:val="22"/>
                <w:rtl/>
              </w:rPr>
              <w:t>ﻖ</w:t>
            </w:r>
          </w:p>
        </w:tc>
        <w:tc>
          <w:tcPr>
            <w:tcW w:w="3290" w:type="dxa"/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0.59</w:t>
            </w:r>
          </w:p>
        </w:tc>
        <w:tc>
          <w:tcPr>
            <w:tcW w:w="1404" w:type="dxa"/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4.40</w:t>
            </w:r>
          </w:p>
        </w:tc>
        <w:tc>
          <w:tcPr>
            <w:tcW w:w="3592" w:type="dxa"/>
          </w:tcPr>
          <w:p>
            <w:pPr>
              <w:pStyle w:val="TableParagraph"/>
              <w:spacing w:before="32"/>
              <w:rPr>
                <w:sz w:val="22"/>
              </w:rPr>
            </w:pPr>
          </w:p>
          <w:p>
            <w:pPr>
              <w:pStyle w:val="TableParagraph"/>
              <w:bidi/>
              <w:ind w:right="0" w:left="825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8"/>
                <w:sz w:val="22"/>
                <w:szCs w:val="22"/>
                <w:rtl/>
              </w:rPr>
              <w:t>اﻟﻤﻌﺪل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اﻟﻌﺎم</w:t>
            </w:r>
            <w:r>
              <w:rPr>
                <w:b/>
                <w:bCs/>
                <w:spacing w:val="-41"/>
                <w:w w:val="78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ﻟﻠﻤﺤﻮ</w:t>
            </w:r>
            <w:r>
              <w:rPr>
                <w:b/>
                <w:bCs/>
                <w:w w:val="78"/>
                <w:sz w:val="22"/>
                <w:szCs w:val="22"/>
                <w:rtl/>
              </w:rPr>
              <w:t>ر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74"/>
        <w:rPr>
          <w:b w:val="0"/>
        </w:rPr>
      </w:pPr>
    </w:p>
    <w:p>
      <w:pPr>
        <w:pStyle w:val="BodyText"/>
        <w:bidi/>
        <w:ind w:right="614" w:left="1739" w:firstLine="0"/>
        <w:jc w:val="left"/>
        <w:rPr>
          <w:rFonts w:ascii="Arial Black" w:cs="Arial Black"/>
          <w:b w:val="0"/>
          <w:bCs w:val="0"/>
        </w:rPr>
      </w:pPr>
      <w:r>
        <w:rPr>
          <w:w w:val="75"/>
          <w:rtl/>
        </w:rPr>
        <w:t>اﻟﺘﻔﺴﻴﺮ</w:t>
      </w:r>
      <w:r>
        <w:rPr>
          <w:spacing w:val="-70"/>
          <w:w w:val="75"/>
          <w:rtl/>
        </w:rPr>
        <w:t> </w:t>
      </w:r>
      <w:r>
        <w:rPr>
          <w:w w:val="75"/>
          <w:rtl/>
        </w:rPr>
        <w:t>واﻟﺘﻌﻠﻴﻖ</w:t>
      </w:r>
      <w:r>
        <w:rPr>
          <w:spacing w:val="-69"/>
          <w:w w:val="75"/>
          <w:rtl/>
        </w:rPr>
        <w:t> </w:t>
      </w:r>
      <w:r>
        <w:rPr>
          <w:w w:val="75"/>
          <w:rtl/>
        </w:rPr>
        <w:t>اﻟﻌﻠﻤﻲ</w:t>
      </w:r>
      <w:r>
        <w:rPr>
          <w:spacing w:val="-70"/>
          <w:w w:val="75"/>
          <w:rtl/>
        </w:rPr>
        <w:t> </w:t>
      </w:r>
      <w:r>
        <w:rPr>
          <w:w w:val="75"/>
          <w:rtl/>
        </w:rPr>
        <w:t>ﻟﻠﻨﺘﺎﺋﺞ</w:t>
      </w:r>
      <w:r>
        <w:rPr>
          <w:rFonts w:ascii="Arial Black" w:cs="Arial Black"/>
          <w:b w:val="0"/>
          <w:bCs w:val="0"/>
          <w:w w:val="75"/>
        </w:rPr>
        <w:t>:</w:t>
      </w:r>
    </w:p>
    <w:p>
      <w:pPr>
        <w:bidi/>
        <w:spacing w:line="252" w:lineRule="auto" w:before="1"/>
        <w:ind w:right="2066" w:left="2378" w:hanging="356"/>
        <w:jc w:val="left"/>
        <w:rPr>
          <w:rFonts w:ascii="Lucida Sans Unicode" w:cs="Lucida Sans Unicode"/>
          <w:sz w:val="37"/>
          <w:szCs w:val="37"/>
        </w:rPr>
      </w:pPr>
      <w:r>
        <w:rPr>
          <w:spacing w:val="6"/>
          <w:position w:val="6"/>
          <w:sz w:val="37"/>
          <w:szCs w:val="37"/>
          <w:rtl/>
        </w:rPr>
        <w:drawing>
          <wp:inline distT="0" distB="0" distL="0" distR="0">
            <wp:extent cx="80575" cy="80575"/>
            <wp:effectExtent l="0" t="0" r="0" b="0"/>
            <wp:docPr id="118" name="Image 1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sz w:val="37"/>
          <w:szCs w:val="37"/>
          <w:rtl/>
        </w:rPr>
      </w:r>
      <w:r>
        <w:rPr>
          <w:spacing w:val="40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اﻟﺘﻔﺴﻴﺮ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اﻟﻮاﻗﻌﻲ</w:t>
      </w:r>
      <w:r>
        <w:rPr>
          <w:rFonts w:ascii="Lucida Sans Unicode" w:cs="Lucida Sans Unicode"/>
          <w:w w:val="77"/>
          <w:sz w:val="37"/>
          <w:szCs w:val="37"/>
        </w:rPr>
        <w:t>: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ﺣﻘﻖ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ﻫﺬا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اﻟﻤﺤﻮر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أﻋﲆ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ﻣﺘﻮﺳﻂ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ﻋﺎم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ﺑﻴﻦ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ﻛﺎﻓﺔ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اﻟﻤﺤﺎور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7"/>
          <w:sz w:val="37"/>
          <w:szCs w:val="37"/>
        </w:rPr>
        <w:t>(4.40)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ﺑﺪرﺟﺔ</w:t>
      </w:r>
      <w:r>
        <w:rPr>
          <w:rFonts w:ascii="Lucida Sans Unicode" w:cs="Lucida Sans Unicode"/>
          <w:sz w:val="37"/>
          <w:szCs w:val="37"/>
          <w:rtl/>
        </w:rPr>
        <w:t> </w:t>
      </w:r>
      <w:r>
        <w:rPr>
          <w:rFonts w:ascii="Lucida Sans Unicode" w:cs="Lucida Sans Unicode"/>
          <w:w w:val="77"/>
          <w:sz w:val="37"/>
          <w:szCs w:val="37"/>
        </w:rPr>
        <w:t>)</w:t>
      </w:r>
      <w:r>
        <w:rPr>
          <w:w w:val="77"/>
          <w:sz w:val="37"/>
          <w:szCs w:val="37"/>
          <w:rtl/>
        </w:rPr>
        <w:t>ﻣﻮاﻓﻖ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ﺑﺸﺪة</w:t>
      </w:r>
      <w:r>
        <w:rPr>
          <w:rFonts w:ascii="Lucida Sans Unicode" w:cs="Lucida Sans Unicode"/>
          <w:w w:val="77"/>
          <w:sz w:val="37"/>
          <w:szCs w:val="37"/>
        </w:rPr>
        <w:t>(</w:t>
      </w:r>
      <w:r>
        <w:rPr>
          <w:w w:val="77"/>
          <w:sz w:val="37"/>
          <w:szCs w:val="37"/>
          <w:rtl/>
        </w:rPr>
        <w:t>،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ﻣﻤﺎ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ﻳﻮﺿﺢ</w:t>
      </w:r>
      <w:r>
        <w:rPr>
          <w:spacing w:val="-53"/>
          <w:w w:val="77"/>
          <w:sz w:val="37"/>
          <w:szCs w:val="37"/>
          <w:rtl/>
        </w:rPr>
        <w:t> </w:t>
      </w:r>
      <w:r>
        <w:rPr>
          <w:w w:val="77"/>
          <w:sz w:val="37"/>
          <w:szCs w:val="37"/>
          <w:rtl/>
        </w:rPr>
        <w:t>إدراﻛﺎً</w:t>
      </w:r>
      <w:r>
        <w:rPr>
          <w:rFonts w:ascii="Times New Roman" w:cs="Times New Roman"/>
          <w:spacing w:val="6"/>
          <w:position w:val="6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ﺟﺎزﻣﺎً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ﻟﺪى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ﻋﻴﻨﺔ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اﻟﺪراﺳﺔ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ﺑﺄن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اﻟﻬﻮﻳﺔ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اﻟﺮﻗﻤﻴﺔ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ﻟﻴﺴﺖ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ﻣﺠﺮد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رﻓﺎﻫﻴﺔ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ﺷﻜﻠﻴّﺔ،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ﺑﻞ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ﻫﻲ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ﻣﺤﺮك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أﺳﺎﺳﻲ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ﻟﺒﻨﺎء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اﻟﺜﻘﺔ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واﻟﻮﻻء</w:t>
      </w:r>
      <w:r>
        <w:rPr>
          <w:spacing w:val="-4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وزﻳﺎدة اﻟﻤﺒﻴﻌﺎت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وﺗﻤﻴﻴﺰ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اﻟﻤﻨﺸﺄة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ﻓﻲ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ﺳﻮق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ﻳﺘﺴﻢ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ﺑﺎﻟﺘﻨﺎﻓﺴﻴﺔ</w:t>
      </w:r>
      <w:r>
        <w:rPr>
          <w:spacing w:val="-21"/>
          <w:w w:val="73"/>
          <w:sz w:val="37"/>
          <w:szCs w:val="37"/>
          <w:rtl/>
        </w:rPr>
        <w:t> </w:t>
      </w:r>
      <w:r>
        <w:rPr>
          <w:w w:val="73"/>
          <w:sz w:val="37"/>
          <w:szCs w:val="37"/>
          <w:rtl/>
        </w:rPr>
        <w:t>اﻟﻌﺎﻟﻴﺔ</w:t>
      </w:r>
      <w:r>
        <w:rPr>
          <w:rFonts w:ascii="Lucida Sans Unicode" w:cs="Lucida Sans Unicode"/>
          <w:w w:val="73"/>
          <w:sz w:val="37"/>
          <w:szCs w:val="37"/>
        </w:rPr>
        <w:t>.</w:t>
      </w:r>
    </w:p>
    <w:p>
      <w:pPr>
        <w:bidi/>
        <w:spacing w:line="499" w:lineRule="exact" w:before="0"/>
        <w:ind w:right="0" w:left="2022" w:firstLine="0"/>
        <w:jc w:val="left"/>
        <w:rPr>
          <w:sz w:val="37"/>
          <w:szCs w:val="37"/>
        </w:rPr>
      </w:pPr>
      <w:r>
        <w:rPr>
          <w:spacing w:val="6"/>
          <w:position w:val="6"/>
          <w:sz w:val="37"/>
          <w:szCs w:val="37"/>
          <w:rtl/>
        </w:rPr>
        <w:drawing>
          <wp:inline distT="0" distB="0" distL="0" distR="0">
            <wp:extent cx="80575" cy="80574"/>
            <wp:effectExtent l="0" t="0" r="0" b="0"/>
            <wp:docPr id="119" name="Image 1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9" name="Image 11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sz w:val="37"/>
          <w:szCs w:val="37"/>
          <w:rtl/>
        </w:rPr>
      </w:r>
      <w:r>
        <w:rPr>
          <w:spacing w:val="36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اﻻﺗﻔﺎق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واﻻﺧﺘﻼف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ﻣﻊ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اﻟﺪراﺳﺎت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اﻟﺴﺎﺑﻘﺔ</w:t>
      </w:r>
      <w:r>
        <w:rPr>
          <w:rFonts w:ascii="Lucida Sans Unicode" w:cs="Lucida Sans Unicode"/>
          <w:w w:val="81"/>
          <w:sz w:val="37"/>
          <w:szCs w:val="37"/>
        </w:rPr>
        <w:t>: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ﺗﺘﻔﻖ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ﻫﺬه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اﻟﻨﺘﺎﺋﺞ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ﺑﺸﻜﻞ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ﻛﺎﻣﻞ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ﻣﻊ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ﻧﺘﺎﺋﺞ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دراﺳﺔ</w:t>
      </w:r>
      <w:r>
        <w:rPr>
          <w:rFonts w:ascii="Lucida Sans Unicode" w:cs="Lucida Sans Unicode"/>
          <w:spacing w:val="-7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(2024)</w:t>
      </w:r>
      <w:r>
        <w:rPr>
          <w:rFonts w:ascii="Lucida Sans Unicode" w:cs="Lucida Sans Unicode"/>
          <w:spacing w:val="-7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Zhang</w:t>
      </w:r>
      <w:r>
        <w:rPr>
          <w:rFonts w:ascii="Lucida Sans Unicode" w:cs="Lucida Sans Unicode"/>
          <w:spacing w:val="-7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&amp;</w:t>
      </w:r>
      <w:r>
        <w:rPr>
          <w:rFonts w:ascii="Lucida Sans Unicode" w:cs="Lucida Sans Unicode"/>
          <w:spacing w:val="-7"/>
          <w:sz w:val="37"/>
          <w:szCs w:val="37"/>
          <w:rtl/>
        </w:rPr>
        <w:t> </w:t>
      </w:r>
      <w:r>
        <w:rPr>
          <w:rFonts w:ascii="Lucida Sans Unicode" w:cs="Lucida Sans Unicode"/>
          <w:w w:val="81"/>
          <w:sz w:val="37"/>
          <w:szCs w:val="37"/>
        </w:rPr>
        <w:t>Chen</w:t>
      </w:r>
      <w:r>
        <w:rPr>
          <w:spacing w:val="-70"/>
          <w:w w:val="81"/>
          <w:sz w:val="37"/>
          <w:szCs w:val="37"/>
          <w:rtl/>
        </w:rPr>
        <w:t> </w:t>
      </w:r>
      <w:r>
        <w:rPr>
          <w:w w:val="81"/>
          <w:sz w:val="37"/>
          <w:szCs w:val="37"/>
          <w:rtl/>
        </w:rPr>
        <w:t>ﺣﻮ</w:t>
      </w:r>
      <w:r>
        <w:rPr>
          <w:w w:val="81"/>
          <w:sz w:val="37"/>
          <w:szCs w:val="37"/>
          <w:rtl/>
        </w:rPr>
        <w:t>ل</w:t>
      </w:r>
    </w:p>
    <w:p>
      <w:pPr>
        <w:bidi/>
        <w:spacing w:line="242" w:lineRule="auto" w:before="51"/>
        <w:ind w:right="614" w:left="2378" w:firstLine="0"/>
        <w:jc w:val="left"/>
        <w:rPr>
          <w:rFonts w:ascii="Lucida Sans Unicode" w:cs="Lucida Sans Unicode"/>
          <w:sz w:val="37"/>
          <w:szCs w:val="37"/>
        </w:rPr>
      </w:pPr>
      <w:r>
        <w:rPr>
          <w:w w:val="78"/>
          <w:sz w:val="37"/>
          <w:szCs w:val="37"/>
          <w:rtl/>
        </w:rPr>
        <w:t>أﺛﺮ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اﻷﺻﻮل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اﻟﺮﻗﻤﻴﺔ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ﻋﲆ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اﻟﻘﻴﻤﺔ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اﻟﺴﻮﻗﻴﺔ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ﻟﻠﻤﻨﺸﺂت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اﻟﻨﺎﺷﺌﺔ،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ﺣﻴﺚ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ﺧﻠﺼﺖ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اﻟﺪراﺳﺔ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إﱃ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وﺟﻮد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أﺛﺮ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إﻳﺠﺎﺑﻲ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ذي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دﻻﻟﺔ</w:t>
      </w:r>
      <w:r>
        <w:rPr>
          <w:spacing w:val="-63"/>
          <w:w w:val="78"/>
          <w:sz w:val="37"/>
          <w:szCs w:val="37"/>
          <w:rtl/>
        </w:rPr>
        <w:t> </w:t>
      </w:r>
      <w:r>
        <w:rPr>
          <w:w w:val="78"/>
          <w:sz w:val="37"/>
          <w:szCs w:val="37"/>
          <w:rtl/>
        </w:rPr>
        <w:t>إﺣﺼﺎﺋﻴﺔ </w:t>
      </w:r>
      <w:r>
        <w:rPr>
          <w:w w:val="82"/>
          <w:sz w:val="37"/>
          <w:szCs w:val="37"/>
          <w:rtl/>
        </w:rPr>
        <w:t>ﺑﻴﻦ</w:t>
      </w:r>
      <w:r>
        <w:rPr>
          <w:spacing w:val="-51"/>
          <w:w w:val="82"/>
          <w:sz w:val="37"/>
          <w:szCs w:val="37"/>
          <w:rtl/>
        </w:rPr>
        <w:t> </w:t>
      </w:r>
      <w:r>
        <w:rPr>
          <w:w w:val="82"/>
          <w:sz w:val="37"/>
          <w:szCs w:val="37"/>
          <w:rtl/>
        </w:rPr>
        <w:t>ﻗﻮة</w:t>
      </w:r>
      <w:r>
        <w:rPr>
          <w:spacing w:val="-50"/>
          <w:w w:val="82"/>
          <w:sz w:val="37"/>
          <w:szCs w:val="37"/>
          <w:rtl/>
        </w:rPr>
        <w:t> </w:t>
      </w:r>
      <w:r>
        <w:rPr>
          <w:w w:val="82"/>
          <w:sz w:val="37"/>
          <w:szCs w:val="37"/>
          <w:rtl/>
        </w:rPr>
        <w:t>اﻟﻌﻼﻣﺔ</w:t>
      </w:r>
      <w:r>
        <w:rPr>
          <w:spacing w:val="-50"/>
          <w:w w:val="82"/>
          <w:sz w:val="37"/>
          <w:szCs w:val="37"/>
          <w:rtl/>
        </w:rPr>
        <w:t> </w:t>
      </w:r>
      <w:r>
        <w:rPr>
          <w:w w:val="82"/>
          <w:sz w:val="37"/>
          <w:szCs w:val="37"/>
          <w:rtl/>
        </w:rPr>
        <w:t>اﻟﺮﻗﻤﻴﺔ</w:t>
      </w:r>
      <w:r>
        <w:rPr>
          <w:spacing w:val="-51"/>
          <w:w w:val="82"/>
          <w:sz w:val="37"/>
          <w:szCs w:val="37"/>
          <w:rtl/>
        </w:rPr>
        <w:t> </w:t>
      </w:r>
      <w:r>
        <w:rPr>
          <w:w w:val="82"/>
          <w:sz w:val="37"/>
          <w:szCs w:val="37"/>
          <w:rtl/>
        </w:rPr>
        <w:t>وﻣﻌﺪﻻت</w:t>
      </w:r>
      <w:r>
        <w:rPr>
          <w:spacing w:val="-50"/>
          <w:w w:val="82"/>
          <w:sz w:val="37"/>
          <w:szCs w:val="37"/>
          <w:rtl/>
        </w:rPr>
        <w:t> </w:t>
      </w:r>
      <w:r>
        <w:rPr>
          <w:w w:val="82"/>
          <w:sz w:val="37"/>
          <w:szCs w:val="37"/>
          <w:rtl/>
        </w:rPr>
        <w:t>اﺳﺘﺒﻘﺎء</w:t>
      </w:r>
      <w:r>
        <w:rPr>
          <w:spacing w:val="-50"/>
          <w:w w:val="82"/>
          <w:sz w:val="37"/>
          <w:szCs w:val="37"/>
          <w:rtl/>
        </w:rPr>
        <w:t> </w:t>
      </w:r>
      <w:r>
        <w:rPr>
          <w:w w:val="82"/>
          <w:sz w:val="37"/>
          <w:szCs w:val="37"/>
          <w:rtl/>
        </w:rPr>
        <w:t>اﻟﻌﻤﻼء</w:t>
      </w:r>
      <w:r>
        <w:rPr>
          <w:rFonts w:ascii="Lucida Sans Unicode" w:cs="Lucida Sans Unicode"/>
          <w:w w:val="82"/>
          <w:sz w:val="37"/>
          <w:szCs w:val="37"/>
          <w:rtl/>
        </w:rPr>
        <w:t> </w:t>
      </w:r>
      <w:r>
        <w:rPr>
          <w:rFonts w:ascii="Lucida Sans Unicode" w:cs="Lucida Sans Unicode"/>
          <w:w w:val="82"/>
          <w:sz w:val="37"/>
          <w:szCs w:val="37"/>
        </w:rPr>
        <w:t>Retention)</w:t>
      </w:r>
      <w:r>
        <w:rPr>
          <w:rFonts w:ascii="Lucida Sans Unicode" w:cs="Lucida Sans Unicode"/>
          <w:w w:val="82"/>
          <w:sz w:val="37"/>
          <w:szCs w:val="37"/>
          <w:rtl/>
        </w:rPr>
        <w:t> </w:t>
      </w:r>
      <w:r>
        <w:rPr>
          <w:rFonts w:ascii="Lucida Sans Unicode" w:cs="Lucida Sans Unicode"/>
          <w:w w:val="82"/>
          <w:sz w:val="37"/>
          <w:szCs w:val="37"/>
        </w:rPr>
        <w:t>.(Custome</w:t>
      </w:r>
      <w:r>
        <w:rPr>
          <w:rFonts w:ascii="Lucida Sans Unicode" w:cs="Lucida Sans Unicode"/>
          <w:w w:val="82"/>
          <w:sz w:val="37"/>
          <w:szCs w:val="37"/>
        </w:rPr>
        <w:t>r</w:t>
      </w:r>
    </w:p>
    <w:p>
      <w:pPr>
        <w:spacing w:after="0" w:line="242" w:lineRule="auto"/>
        <w:jc w:val="left"/>
        <w:rPr>
          <w:rFonts w:ascii="Lucida Sans Unicode" w:cs="Lucida Sans Unicode"/>
          <w:sz w:val="37"/>
          <w:szCs w:val="37"/>
        </w:rPr>
        <w:sectPr>
          <w:headerReference w:type="default" r:id="rId45"/>
          <w:footerReference w:type="default" r:id="rId46"/>
          <w:pgSz w:w="22390" w:h="31660"/>
          <w:pgMar w:header="991" w:footer="2090" w:top="3460" w:bottom="2280" w:left="566" w:right="566"/>
        </w:sectPr>
      </w:pPr>
    </w:p>
    <w:p>
      <w:pPr>
        <w:pStyle w:val="BodyText"/>
        <w:rPr>
          <w:b w:val="0"/>
        </w:rPr>
      </w:pPr>
    </w:p>
    <w:p>
      <w:pPr>
        <w:pStyle w:val="BodyText"/>
        <w:spacing w:before="48"/>
        <w:rPr>
          <w:b w:val="0"/>
        </w:rPr>
      </w:pPr>
    </w:p>
    <w:p>
      <w:pPr>
        <w:pStyle w:val="BodyText"/>
        <w:ind w:left="614" w:right="1670"/>
        <w:jc w:val="right"/>
      </w:pPr>
      <w:r>
        <w:rPr>
          <w:rFonts w:ascii="Arial Black" w:cs="Arial Black"/>
          <w:b w:val="0"/>
          <w:bCs w:val="0"/>
          <w:w w:val="85"/>
        </w:rPr>
        <w:t>(</w:t>
      </w:r>
      <w:r>
        <w:rPr>
          <w:rFonts w:ascii="Arial Black" w:cs="Arial Black"/>
          <w:b w:val="0"/>
          <w:bCs w:val="0"/>
          <w:w w:val="85"/>
          <w:u w:val="thick"/>
        </w:rPr>
        <w:t>Study</w:t>
      </w:r>
      <w:r>
        <w:rPr>
          <w:rFonts w:ascii="Arial Black" w:cs="Arial Black"/>
          <w:b w:val="0"/>
          <w:bCs w:val="0"/>
          <w:spacing w:val="58"/>
          <w:u w:val="thick"/>
        </w:rPr>
        <w:t> </w:t>
      </w:r>
      <w:r>
        <w:rPr>
          <w:rFonts w:ascii="Arial Black" w:cs="Arial Black"/>
          <w:b w:val="0"/>
          <w:bCs w:val="0"/>
          <w:w w:val="85"/>
          <w:u w:val="thick"/>
        </w:rPr>
        <w:t>Variables</w:t>
      </w:r>
      <w:r>
        <w:rPr>
          <w:rFonts w:ascii="Arial Black" w:cs="Arial Black"/>
          <w:b w:val="0"/>
          <w:bCs w:val="0"/>
          <w:w w:val="85"/>
        </w:rPr>
        <w:t>)</w:t>
      </w:r>
      <w:r>
        <w:rPr>
          <w:spacing w:val="18"/>
          <w:u w:val="thick"/>
        </w:rPr>
        <w:t> </w:t>
      </w:r>
      <w:r>
        <w:rPr>
          <w:w w:val="85"/>
          <w:u w:val="thick"/>
          <w:rtl/>
        </w:rPr>
        <w:t>اﻟﺪراﺳﺔ</w:t>
      </w:r>
      <w:r>
        <w:rPr>
          <w:spacing w:val="-86"/>
          <w:w w:val="85"/>
          <w:u w:val="thick"/>
        </w:rPr>
        <w:t> </w:t>
      </w:r>
      <w:r>
        <w:rPr>
          <w:spacing w:val="-2"/>
          <w:w w:val="85"/>
          <w:u w:val="thick"/>
          <w:rtl/>
        </w:rPr>
        <w:t>ﻣﺘﻐﻴﺮا</w:t>
      </w:r>
      <w:r>
        <w:rPr>
          <w:spacing w:val="-2"/>
          <w:w w:val="85"/>
          <w:u w:val="thick"/>
          <w:rtl/>
        </w:rPr>
        <w:t>ت</w:t>
      </w:r>
      <w:r>
        <w:rPr>
          <w:spacing w:val="-2"/>
          <w:w w:val="85"/>
          <w:rtl/>
        </w:rPr>
      </w:r>
    </w:p>
    <w:p>
      <w:pPr>
        <w:pStyle w:val="BodyText"/>
        <w:spacing w:before="102"/>
      </w:pPr>
    </w:p>
    <w:p>
      <w:pPr>
        <w:pStyle w:val="BodyText"/>
        <w:bidi/>
        <w:ind w:right="614" w:left="1670" w:firstLine="0"/>
        <w:jc w:val="left"/>
        <w:rPr>
          <w:rFonts w:ascii="Arial Black" w:cs="Arial Black"/>
          <w:b w:val="0"/>
          <w:bCs w:val="0"/>
        </w:rPr>
      </w:pPr>
      <w:r>
        <w:rPr>
          <w:w w:val="87"/>
          <w:rtl/>
        </w:rPr>
        <w:t>ﺗﻢ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ﺗﻘﺴﻴﻢ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ﻣﺘﻐﻴﺮات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اﻟﺪراﺳﺔ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وﻓﻘﺎً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ﻟﻺﻃﺎر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اﻟﻤﻔﺎﻫﻴﻤﻲ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وﻣﻮﺿﻮع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اﻟﺒﺤﺚ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إﱃ</w:t>
      </w:r>
      <w:r>
        <w:rPr>
          <w:spacing w:val="-78"/>
          <w:w w:val="87"/>
          <w:rtl/>
        </w:rPr>
        <w:t> </w:t>
      </w:r>
      <w:r>
        <w:rPr>
          <w:w w:val="87"/>
          <w:rtl/>
        </w:rPr>
        <w:t>اﻵﺗﻲ</w:t>
      </w:r>
      <w:r>
        <w:rPr>
          <w:rFonts w:ascii="Arial Black" w:cs="Arial Black"/>
          <w:b w:val="0"/>
          <w:bCs w:val="0"/>
          <w:w w:val="87"/>
        </w:rPr>
        <w:t>:</w:t>
      </w:r>
    </w:p>
    <w:p>
      <w:pPr>
        <w:pStyle w:val="BodyText"/>
        <w:ind w:left="614" w:right="1670"/>
        <w:jc w:val="righ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85"/>
        </w:rPr>
        <w:t>:(Independent</w:t>
      </w:r>
      <w:r>
        <w:rPr>
          <w:rFonts w:ascii="Arial Black" w:cs="Arial Black"/>
          <w:b w:val="0"/>
          <w:bCs w:val="0"/>
          <w:spacing w:val="46"/>
        </w:rPr>
        <w:t> </w:t>
      </w:r>
      <w:r>
        <w:rPr>
          <w:rFonts w:ascii="Arial Black" w:cs="Arial Black"/>
          <w:b w:val="0"/>
          <w:bCs w:val="0"/>
          <w:w w:val="85"/>
        </w:rPr>
        <w:t>Variable)</w:t>
      </w:r>
      <w:r>
        <w:rPr>
          <w:rFonts w:ascii="Arial Black" w:cs="Arial Black"/>
          <w:b w:val="0"/>
          <w:bCs w:val="0"/>
          <w:spacing w:val="47"/>
        </w:rPr>
        <w:t> </w:t>
      </w:r>
      <w:r>
        <w:rPr>
          <w:w w:val="85"/>
          <w:rtl/>
        </w:rPr>
        <w:t>اﻟﻤﺴﺘﻘﻞ</w:t>
      </w:r>
      <w:r>
        <w:rPr>
          <w:spacing w:val="-19"/>
          <w:w w:val="85"/>
        </w:rPr>
        <w:t> </w:t>
      </w:r>
      <w:r>
        <w:rPr>
          <w:w w:val="85"/>
          <w:rtl/>
        </w:rPr>
        <w:t>اﻟﻤﺘﻐﻴﺮ</w:t>
      </w:r>
      <w:r>
        <w:rPr>
          <w:spacing w:val="-19"/>
          <w:w w:val="85"/>
        </w:rPr>
        <w:t> </w:t>
      </w:r>
      <w:r>
        <w:rPr>
          <w:rFonts w:ascii="Arial Black" w:cs="Arial Black"/>
          <w:b w:val="0"/>
          <w:bCs w:val="0"/>
          <w:spacing w:val="-5"/>
          <w:w w:val="85"/>
        </w:rPr>
        <w:t>.</w:t>
      </w:r>
      <w:r>
        <w:rPr>
          <w:rFonts w:ascii="Arial Black" w:cs="Arial Black"/>
          <w:b w:val="0"/>
          <w:bCs w:val="0"/>
          <w:spacing w:val="-5"/>
          <w:w w:val="85"/>
        </w:rPr>
        <w:t>1</w:t>
      </w:r>
    </w:p>
    <w:p>
      <w:pPr>
        <w:pStyle w:val="BodyText"/>
        <w:bidi/>
        <w:ind w:right="614" w:left="167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77"/>
          <w:rtl/>
        </w:rPr>
        <w:t>ﻳﻤﺜﻠﻪ</w:t>
      </w:r>
      <w:r>
        <w:rPr>
          <w:rFonts w:ascii="Arial Black" w:hAnsi="Arial Black" w:cs="Arial Black"/>
          <w:b w:val="0"/>
          <w:bCs w:val="0"/>
          <w:spacing w:val="-12"/>
          <w:rtl/>
        </w:rPr>
        <w:t> </w:t>
      </w:r>
      <w:r>
        <w:rPr>
          <w:rFonts w:ascii="Arial Black" w:hAnsi="Arial Black" w:cs="Arial Black"/>
          <w:b w:val="0"/>
          <w:bCs w:val="0"/>
          <w:w w:val="77"/>
        </w:rPr>
        <w:t>»</w:t>
      </w:r>
      <w:r>
        <w:rPr>
          <w:w w:val="77"/>
          <w:rtl/>
        </w:rPr>
        <w:t>اﻟﻬﻮﻳﺔ</w:t>
      </w:r>
      <w:r>
        <w:rPr>
          <w:spacing w:val="-60"/>
          <w:w w:val="77"/>
          <w:rtl/>
        </w:rPr>
        <w:t> </w:t>
      </w:r>
      <w:r>
        <w:rPr>
          <w:w w:val="77"/>
          <w:rtl/>
        </w:rPr>
        <w:t>اﻟﺮﻗﻤﻴﺔ</w:t>
      </w:r>
      <w:r>
        <w:rPr>
          <w:spacing w:val="-59"/>
          <w:w w:val="77"/>
          <w:rtl/>
        </w:rPr>
        <w:t> </w:t>
      </w:r>
      <w:r>
        <w:rPr>
          <w:w w:val="77"/>
          <w:rtl/>
        </w:rPr>
        <w:t>ﻟﻠﻤﺸﺮوع</w:t>
      </w:r>
      <w:r>
        <w:rPr>
          <w:spacing w:val="-60"/>
          <w:w w:val="77"/>
          <w:rtl/>
        </w:rPr>
        <w:t> </w:t>
      </w:r>
      <w:r>
        <w:rPr>
          <w:w w:val="77"/>
          <w:rtl/>
        </w:rPr>
        <w:t>اﻟﻨﺎﺷﺊ</w:t>
      </w:r>
      <w:r>
        <w:rPr>
          <w:rFonts w:ascii="Arial Black" w:hAnsi="Arial Black" w:cs="Arial Black"/>
          <w:b w:val="0"/>
          <w:bCs w:val="0"/>
          <w:w w:val="77"/>
        </w:rPr>
        <w:t>«</w:t>
      </w:r>
      <w:r>
        <w:rPr>
          <w:w w:val="77"/>
          <w:rtl/>
        </w:rPr>
        <w:t>،</w:t>
      </w:r>
      <w:r>
        <w:rPr>
          <w:spacing w:val="-59"/>
          <w:w w:val="77"/>
          <w:rtl/>
        </w:rPr>
        <w:t> </w:t>
      </w:r>
      <w:r>
        <w:rPr>
          <w:w w:val="77"/>
          <w:rtl/>
        </w:rPr>
        <w:t>وﻳﺘﻜﻮن</w:t>
      </w:r>
      <w:r>
        <w:rPr>
          <w:spacing w:val="-60"/>
          <w:w w:val="77"/>
          <w:rtl/>
        </w:rPr>
        <w:t> </w:t>
      </w:r>
      <w:r>
        <w:rPr>
          <w:w w:val="77"/>
          <w:rtl/>
        </w:rPr>
        <w:t>ﻣﻦ</w:t>
      </w:r>
      <w:r>
        <w:rPr>
          <w:spacing w:val="-59"/>
          <w:w w:val="77"/>
          <w:rtl/>
        </w:rPr>
        <w:t> </w:t>
      </w:r>
      <w:r>
        <w:rPr>
          <w:w w:val="77"/>
          <w:rtl/>
        </w:rPr>
        <w:t>اﻷﺑﻌﺎد</w:t>
      </w:r>
      <w:r>
        <w:rPr>
          <w:spacing w:val="-60"/>
          <w:w w:val="77"/>
          <w:rtl/>
        </w:rPr>
        <w:t> </w:t>
      </w:r>
      <w:r>
        <w:rPr>
          <w:w w:val="77"/>
          <w:rtl/>
        </w:rPr>
        <w:t>اﻟﻔﺮﻋﻴﺔ</w:t>
      </w:r>
      <w:r>
        <w:rPr>
          <w:spacing w:val="-60"/>
          <w:w w:val="77"/>
          <w:rtl/>
        </w:rPr>
        <w:t> </w:t>
      </w:r>
      <w:r>
        <w:rPr>
          <w:w w:val="77"/>
          <w:rtl/>
        </w:rPr>
        <w:t>اﻟﺘﺎﻟﻴﺔ</w:t>
      </w:r>
      <w:r>
        <w:rPr>
          <w:rFonts w:ascii="Arial Black" w:hAnsi="Arial Black" w:cs="Arial Black"/>
          <w:b w:val="0"/>
          <w:bCs w:val="0"/>
          <w:w w:val="77"/>
        </w:rPr>
        <w:t>:</w:t>
      </w:r>
    </w:p>
    <w:p>
      <w:pPr>
        <w:pStyle w:val="BodyText"/>
        <w:bidi/>
        <w:ind w:right="614" w:left="1953" w:firstLine="0"/>
        <w:jc w:val="left"/>
      </w:pP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6"/>
          <w:rtl/>
        </w:rPr>
        <w:t> </w:t>
      </w:r>
      <w:r>
        <w:rPr>
          <w:w w:val="81"/>
          <w:rtl/>
        </w:rPr>
        <w:t>اﻫﺘﻤﺎم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رواد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اﻷﻋﻤﺎل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ﺑﺒﻨﺎء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اﻟﻬﻮﻳﺔ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اﻟﺮﻗﻤﻴﺔ</w:t>
      </w:r>
      <w:r>
        <w:rPr>
          <w:rFonts w:ascii="Arial Black" w:cs="Arial Black"/>
          <w:b w:val="0"/>
          <w:bCs w:val="0"/>
          <w:w w:val="81"/>
        </w:rPr>
        <w:t>: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أوﻟﻮﻳﺔ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اﻟﺘﺨﻄﻴﻂ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واﻟﺘﺴﻮﻳﻖ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اﻟﺮﻗﻤﻲ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وﺗﺨﺼﻴﺺ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اﻟﻤﻴﺰاﻧﻴﺎ</w:t>
      </w:r>
      <w:r>
        <w:rPr>
          <w:w w:val="81"/>
          <w:rtl/>
        </w:rPr>
        <w:t>ت</w:t>
      </w:r>
    </w:p>
    <w:p>
      <w:pPr>
        <w:pStyle w:val="BodyText"/>
        <w:bidi/>
        <w:ind w:right="614" w:left="2309" w:firstLine="0"/>
        <w:jc w:val="left"/>
        <w:rPr>
          <w:rFonts w:ascii="Arial Black" w:cs="Arial Black"/>
          <w:b w:val="0"/>
          <w:bCs w:val="0"/>
        </w:rPr>
      </w:pPr>
      <w:r>
        <w:rPr>
          <w:w w:val="86"/>
          <w:rtl/>
        </w:rPr>
        <w:t>اﻟﺘﺄﺳﻴﺴﻴﺔ</w:t>
      </w:r>
      <w:r>
        <w:rPr>
          <w:rFonts w:ascii="Arial Black" w:cs="Arial Black"/>
          <w:b w:val="0"/>
          <w:bCs w:val="0"/>
          <w:w w:val="86"/>
        </w:rPr>
        <w:t>.</w:t>
      </w:r>
    </w:p>
    <w:p>
      <w:pPr>
        <w:pStyle w:val="BodyText"/>
        <w:bidi/>
        <w:ind w:right="614" w:left="1953" w:firstLine="0"/>
        <w:jc w:val="left"/>
      </w:pP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21" name="Image 1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1" name="Image 12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20"/>
          <w:rtl/>
        </w:rPr>
        <w:t> </w:t>
      </w:r>
      <w:r>
        <w:rPr>
          <w:w w:val="81"/>
          <w:rtl/>
        </w:rPr>
        <w:t>اﻻﺗﺴﺎق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واﻟﻬﻮﻳﺔ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اﻟﺒﺼﺮﻳﺔ</w:t>
      </w:r>
      <w:r>
        <w:rPr>
          <w:rFonts w:ascii="Arial Black" w:cs="Arial Black"/>
          <w:b w:val="0"/>
          <w:bCs w:val="0"/>
          <w:w w:val="81"/>
        </w:rPr>
        <w:t>: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ﺗﻮﺣﻴﺪ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ﻋﻨﺎﺻﺮ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اﻟﻬﻮﻳﺔ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اﻟﺒﺼﺮﻳﺔ</w:t>
      </w:r>
      <w:r>
        <w:rPr>
          <w:rFonts w:ascii="Arial Black" w:cs="Arial Black"/>
          <w:b w:val="0"/>
          <w:bCs w:val="0"/>
          <w:w w:val="81"/>
          <w:rtl/>
        </w:rPr>
        <w:t> </w:t>
      </w:r>
      <w:r>
        <w:rPr>
          <w:rFonts w:ascii="Arial Black" w:cs="Arial Black"/>
          <w:b w:val="0"/>
          <w:bCs w:val="0"/>
          <w:w w:val="81"/>
        </w:rPr>
        <w:t>)</w:t>
      </w:r>
      <w:r>
        <w:rPr>
          <w:w w:val="81"/>
          <w:rtl/>
        </w:rPr>
        <w:t>اﻟﺸﻌﺎر،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اﻷﻟﻮان،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اﻟﺨﻄﻮط</w:t>
      </w:r>
      <w:r>
        <w:rPr>
          <w:rFonts w:ascii="Arial Black" w:cs="Arial Black"/>
          <w:b w:val="0"/>
          <w:bCs w:val="0"/>
          <w:w w:val="81"/>
        </w:rPr>
        <w:t>(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ﻋﺒﺮ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اﻟﻤﻨﺼﺎت</w:t>
      </w:r>
      <w:r>
        <w:rPr>
          <w:spacing w:val="-77"/>
          <w:w w:val="81"/>
          <w:rtl/>
        </w:rPr>
        <w:t> </w:t>
      </w:r>
      <w:r>
        <w:rPr>
          <w:w w:val="81"/>
          <w:rtl/>
        </w:rPr>
        <w:t>اﻟﺮﻗﻤﻴ</w:t>
      </w:r>
      <w:r>
        <w:rPr>
          <w:w w:val="81"/>
          <w:rtl/>
        </w:rPr>
        <w:t>ﺔ</w:t>
      </w:r>
    </w:p>
    <w:p>
      <w:pPr>
        <w:pStyle w:val="BodyText"/>
        <w:bidi/>
        <w:ind w:right="614" w:left="2309" w:firstLine="0"/>
        <w:jc w:val="left"/>
        <w:rPr>
          <w:rFonts w:ascii="Arial Black" w:cs="Arial Black"/>
          <w:b w:val="0"/>
          <w:bCs w:val="0"/>
        </w:rPr>
      </w:pPr>
      <w:r>
        <w:rPr>
          <w:w w:val="77"/>
          <w:rtl/>
        </w:rPr>
        <w:t>اﻟﻤﺨﺘﻠﻔﺔ</w:t>
      </w:r>
      <w:r>
        <w:rPr>
          <w:rFonts w:ascii="Arial Black" w:cs="Arial Black"/>
          <w:b w:val="0"/>
          <w:bCs w:val="0"/>
          <w:w w:val="77"/>
        </w:rPr>
        <w:t>.</w:t>
      </w:r>
    </w:p>
    <w:p>
      <w:pPr>
        <w:pStyle w:val="BodyText"/>
        <w:bidi/>
        <w:ind w:right="3149" w:left="2309" w:hanging="356"/>
        <w:jc w:val="left"/>
        <w:rPr>
          <w:rFonts w:ascii="Arial Black" w:cs="Arial Black"/>
          <w:b w:val="0"/>
          <w:bCs w:val="0"/>
        </w:rPr>
      </w:pP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22" name="Image 1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2" name="Image 12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rtl/>
        </w:rPr>
        <w:t> </w:t>
      </w:r>
      <w:r>
        <w:rPr>
          <w:w w:val="84"/>
          <w:rtl/>
        </w:rPr>
        <w:t>ﺻﻨﺎﻋﺔ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اﻟﻤﺤﺘﻮى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وﻧﺒﺮة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اﻟﺘﻮاﺻﻞ</w:t>
      </w:r>
      <w:r>
        <w:rPr>
          <w:rFonts w:ascii="Arial Black" w:cs="Arial Black"/>
          <w:b w:val="0"/>
          <w:bCs w:val="0"/>
          <w:w w:val="84"/>
        </w:rPr>
        <w:t>: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وﺿﻮح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اﻟﺮﺳﺎﻟﺔ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اﻟﺘﺴﻮﻳﻘﻴﺔ،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وﻧﺒﺮة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اﻟﺼﻮت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اﻟﺘﻮاﺻﻠﻴﺔ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Voice)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of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(Tone</w:t>
      </w:r>
      <w:r>
        <w:rPr>
          <w:rFonts w:ascii="Times New Roman" w:cs="Times New Roman"/>
          <w:b w:val="0"/>
          <w:bCs w:val="0"/>
          <w:spacing w:val="6"/>
          <w:position w:val="6"/>
          <w:rtl/>
        </w:rPr>
        <w:t> </w:t>
      </w:r>
      <w:r>
        <w:rPr>
          <w:w w:val="80"/>
          <w:rtl/>
        </w:rPr>
        <w:t>اﻟﻤﻨﺎﺳﺒﺔ</w:t>
      </w:r>
      <w:r>
        <w:rPr>
          <w:spacing w:val="-24"/>
          <w:w w:val="80"/>
          <w:rtl/>
        </w:rPr>
        <w:t> </w:t>
      </w:r>
      <w:r>
        <w:rPr>
          <w:w w:val="80"/>
          <w:rtl/>
        </w:rPr>
        <w:t>ﻟﻠﺠﻤﻬﻮر</w:t>
      </w:r>
      <w:r>
        <w:rPr>
          <w:rFonts w:ascii="Arial Black" w:cs="Arial Black"/>
          <w:b w:val="0"/>
          <w:bCs w:val="0"/>
          <w:w w:val="80"/>
        </w:rPr>
        <w:t>.</w:t>
      </w:r>
    </w:p>
    <w:p>
      <w:pPr>
        <w:pStyle w:val="BodyText"/>
        <w:bidi/>
        <w:ind w:right="614" w:left="1953" w:firstLine="0"/>
        <w:jc w:val="left"/>
        <w:rPr>
          <w:rFonts w:ascii="Arial Black" w:cs="Arial Black"/>
          <w:b w:val="0"/>
          <w:bCs w:val="0"/>
        </w:rPr>
      </w:pP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23" name="Image 1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3" name="Image 12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36"/>
          <w:rtl/>
        </w:rPr>
        <w:t> </w:t>
      </w:r>
      <w:r>
        <w:rPr>
          <w:w w:val="79"/>
          <w:rtl/>
        </w:rPr>
        <w:t>اﻟﺘﻔﺎﻋﻠﻴﺔ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وﺗﺠﺮﺑﺔ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اﻟﻤﺴﺘﺨﺪم</w:t>
      </w:r>
      <w:r>
        <w:rPr>
          <w:rFonts w:ascii="Arial Black" w:cs="Arial Black"/>
          <w:b w:val="0"/>
          <w:bCs w:val="0"/>
          <w:w w:val="79"/>
        </w:rPr>
        <w:t>: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ﺳﺮﻋﺔ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اﻟﺘﻔﺎﻋﻞ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واﻟﺮد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ﻋﺒﺮ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اﻟﻘﻨﻮات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اﻟﺮﻗﻤﻴﺔ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وﺗﻮﻓﻴﺮ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ﻣﻨﺎﻓﺬ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اﻟﺘﻮاﺻﻞ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اﻟﻤﺒﺎﺷﺮ</w:t>
      </w:r>
      <w:r>
        <w:rPr>
          <w:rFonts w:ascii="Arial Black" w:cs="Arial Black"/>
          <w:b w:val="0"/>
          <w:bCs w:val="0"/>
          <w:w w:val="79"/>
        </w:rPr>
        <w:t>.</w:t>
      </w:r>
    </w:p>
    <w:p>
      <w:pPr>
        <w:pStyle w:val="BodyText"/>
      </w:pPr>
    </w:p>
    <w:p>
      <w:pPr>
        <w:pStyle w:val="BodyText"/>
        <w:spacing w:before="136"/>
      </w:pPr>
    </w:p>
    <w:p>
      <w:pPr>
        <w:pStyle w:val="BodyText"/>
        <w:ind w:left="12912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80"/>
          <w:u w:val="thick"/>
        </w:rPr>
        <w:t>:</w:t>
      </w:r>
      <w:r>
        <w:rPr>
          <w:rFonts w:ascii="Arial Black" w:cs="Arial Black"/>
          <w:b w:val="0"/>
          <w:bCs w:val="0"/>
          <w:w w:val="80"/>
        </w:rPr>
        <w:t>(</w:t>
      </w:r>
      <w:r>
        <w:rPr>
          <w:rFonts w:ascii="Arial Black" w:cs="Arial Black"/>
          <w:b w:val="0"/>
          <w:bCs w:val="0"/>
          <w:w w:val="80"/>
          <w:u w:val="thick"/>
        </w:rPr>
        <w:t>Dependent</w:t>
      </w:r>
      <w:r>
        <w:rPr>
          <w:rFonts w:ascii="Arial Black" w:cs="Arial Black"/>
          <w:b w:val="0"/>
          <w:bCs w:val="0"/>
          <w:spacing w:val="10"/>
          <w:u w:val="thick"/>
        </w:rPr>
        <w:t> </w:t>
      </w:r>
      <w:r>
        <w:rPr>
          <w:rFonts w:ascii="Arial Black" w:cs="Arial Black"/>
          <w:b w:val="0"/>
          <w:bCs w:val="0"/>
          <w:w w:val="80"/>
          <w:u w:val="thick"/>
        </w:rPr>
        <w:t>Variable</w:t>
      </w:r>
      <w:r>
        <w:rPr>
          <w:rFonts w:ascii="Arial Black" w:cs="Arial Black"/>
          <w:b w:val="0"/>
          <w:bCs w:val="0"/>
          <w:w w:val="80"/>
        </w:rPr>
        <w:t>)</w:t>
      </w:r>
      <w:r>
        <w:rPr>
          <w:rFonts w:ascii="Arial Black" w:cs="Arial Black"/>
          <w:b w:val="0"/>
          <w:bCs w:val="0"/>
          <w:spacing w:val="-15"/>
          <w:position w:val="-5"/>
        </w:rPr>
        <w:drawing>
          <wp:inline distT="0" distB="0" distL="0" distR="0">
            <wp:extent cx="49327" cy="17905"/>
            <wp:effectExtent l="0" t="0" r="0" b="0"/>
            <wp:docPr id="124" name="Image 1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4" name="Image 124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7" cy="1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cs="Arial Black"/>
          <w:b w:val="0"/>
          <w:bCs w:val="0"/>
          <w:spacing w:val="-15"/>
          <w:position w:val="-5"/>
        </w:rPr>
      </w:r>
      <w:r>
        <w:rPr>
          <w:rFonts w:ascii="Times New Roman" w:cs="Times New Roman"/>
          <w:b w:val="0"/>
          <w:bCs w:val="0"/>
          <w:spacing w:val="-26"/>
        </w:rPr>
        <w:t> </w:t>
      </w:r>
      <w:r>
        <w:rPr>
          <w:w w:val="80"/>
          <w:u w:val="thick"/>
          <w:rtl/>
        </w:rPr>
        <w:t>اﻟﺘﺎﺑﻊ</w:t>
      </w:r>
      <w:r>
        <w:rPr>
          <w:spacing w:val="-44"/>
          <w:w w:val="80"/>
        </w:rPr>
        <w:t> </w:t>
      </w:r>
      <w:r>
        <w:rPr>
          <w:w w:val="80"/>
          <w:u w:val="thick"/>
          <w:rtl/>
        </w:rPr>
        <w:t>اﻟﻤﺘﻐﻴﺮ</w:t>
      </w:r>
      <w:r>
        <w:rPr>
          <w:spacing w:val="-44"/>
          <w:w w:val="80"/>
          <w:u w:val="thick"/>
        </w:rPr>
        <w:t> </w:t>
      </w:r>
      <w:r>
        <w:rPr>
          <w:rFonts w:ascii="Arial Black" w:cs="Arial Black"/>
          <w:b w:val="0"/>
          <w:bCs w:val="0"/>
          <w:spacing w:val="-5"/>
          <w:w w:val="80"/>
          <w:u w:val="thick"/>
        </w:rPr>
        <w:t>.</w:t>
      </w:r>
      <w:r>
        <w:rPr>
          <w:rFonts w:ascii="Arial Black" w:cs="Arial Black"/>
          <w:b w:val="0"/>
          <w:bCs w:val="0"/>
          <w:spacing w:val="-5"/>
          <w:w w:val="80"/>
          <w:u w:val="thick"/>
        </w:rPr>
        <w:t>2</w:t>
      </w:r>
      <w:r>
        <w:rPr>
          <w:rFonts w:ascii="Arial Black" w:cs="Arial Black"/>
          <w:b w:val="0"/>
          <w:bCs w:val="0"/>
          <w:spacing w:val="-5"/>
          <w:w w:val="80"/>
        </w:rPr>
      </w:r>
    </w:p>
    <w:p>
      <w:pPr>
        <w:pStyle w:val="BodyText"/>
        <w:bidi/>
        <w:ind w:right="614" w:left="167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2"/>
          <w:rtl/>
        </w:rPr>
        <w:t>ﻳﻤﺜﻠﻪ</w:t>
      </w:r>
      <w:r>
        <w:rPr>
          <w:rFonts w:ascii="Arial Black" w:hAnsi="Arial Black" w:cs="Arial Black"/>
          <w:b w:val="0"/>
          <w:bCs w:val="0"/>
          <w:spacing w:val="-14"/>
          <w:rtl/>
        </w:rPr>
        <w:t> </w:t>
      </w:r>
      <w:r>
        <w:rPr>
          <w:rFonts w:ascii="Arial Black" w:hAnsi="Arial Black" w:cs="Arial Black"/>
          <w:b w:val="0"/>
          <w:bCs w:val="0"/>
          <w:w w:val="82"/>
        </w:rPr>
        <w:t>»</w:t>
      </w:r>
      <w:r>
        <w:rPr>
          <w:w w:val="82"/>
          <w:rtl/>
        </w:rPr>
        <w:t>اﺳﺘﺪاﻣﺔ</w:t>
      </w:r>
      <w:r>
        <w:rPr>
          <w:spacing w:val="-74"/>
          <w:w w:val="82"/>
          <w:rtl/>
        </w:rPr>
        <w:t> </w:t>
      </w:r>
      <w:r>
        <w:rPr>
          <w:w w:val="82"/>
          <w:rtl/>
        </w:rPr>
        <w:t>وﺗﻨﺎﻓﺴﻴﺔ</w:t>
      </w:r>
      <w:r>
        <w:rPr>
          <w:spacing w:val="-73"/>
          <w:w w:val="82"/>
          <w:rtl/>
        </w:rPr>
        <w:t> </w:t>
      </w:r>
      <w:r>
        <w:rPr>
          <w:w w:val="82"/>
          <w:rtl/>
        </w:rPr>
        <w:t>اﻟﻤﺸﺮوﻋﺎت</w:t>
      </w:r>
      <w:r>
        <w:rPr>
          <w:spacing w:val="-73"/>
          <w:w w:val="82"/>
          <w:rtl/>
        </w:rPr>
        <w:t> </w:t>
      </w:r>
      <w:r>
        <w:rPr>
          <w:w w:val="82"/>
          <w:rtl/>
        </w:rPr>
        <w:t>اﻟﻨﺎﺷﺌﺔ</w:t>
      </w:r>
      <w:r>
        <w:rPr>
          <w:rFonts w:ascii="Arial Black" w:hAnsi="Arial Black" w:cs="Arial Black"/>
          <w:b w:val="0"/>
          <w:bCs w:val="0"/>
          <w:w w:val="82"/>
        </w:rPr>
        <w:t>«</w:t>
      </w:r>
      <w:r>
        <w:rPr>
          <w:w w:val="82"/>
          <w:rtl/>
        </w:rPr>
        <w:t>،</w:t>
      </w:r>
      <w:r>
        <w:rPr>
          <w:spacing w:val="-73"/>
          <w:w w:val="82"/>
          <w:rtl/>
        </w:rPr>
        <w:t> </w:t>
      </w:r>
      <w:r>
        <w:rPr>
          <w:w w:val="82"/>
          <w:rtl/>
        </w:rPr>
        <w:t>وﻳﺘﻀﻤﻦ</w:t>
      </w:r>
      <w:r>
        <w:rPr>
          <w:spacing w:val="-73"/>
          <w:w w:val="82"/>
          <w:rtl/>
        </w:rPr>
        <w:t> </w:t>
      </w:r>
      <w:r>
        <w:rPr>
          <w:w w:val="82"/>
          <w:rtl/>
        </w:rPr>
        <w:t>اﻟﻤﺤﺎور</w:t>
      </w:r>
      <w:r>
        <w:rPr>
          <w:spacing w:val="-74"/>
          <w:w w:val="82"/>
          <w:rtl/>
        </w:rPr>
        <w:t> </w:t>
      </w:r>
      <w:r>
        <w:rPr>
          <w:w w:val="82"/>
          <w:rtl/>
        </w:rPr>
        <w:t>اﻟﺘﺎﻟﻴﺔ</w:t>
      </w:r>
      <w:r>
        <w:rPr>
          <w:rFonts w:ascii="Arial Black" w:hAnsi="Arial Black" w:cs="Arial Black"/>
          <w:b w:val="0"/>
          <w:bCs w:val="0"/>
          <w:w w:val="82"/>
        </w:rPr>
        <w:t>:</w:t>
      </w:r>
    </w:p>
    <w:p>
      <w:pPr>
        <w:pStyle w:val="BodyText"/>
        <w:bidi/>
        <w:ind w:right="614" w:left="1953" w:firstLine="0"/>
        <w:jc w:val="left"/>
        <w:rPr>
          <w:rFonts w:ascii="Arial Black" w:cs="Arial Black"/>
          <w:b w:val="0"/>
          <w:bCs w:val="0"/>
        </w:rPr>
      </w:pPr>
      <w:r>
        <w:rPr>
          <w:spacing w:val="6"/>
          <w:position w:val="6"/>
          <w:rtl/>
        </w:rPr>
        <w:drawing>
          <wp:inline distT="0" distB="0" distL="0" distR="0">
            <wp:extent cx="80575" cy="80575"/>
            <wp:effectExtent l="0" t="0" r="0" b="0"/>
            <wp:docPr id="125" name="Image 1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5" name="Image 12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37"/>
          <w:rtl/>
        </w:rPr>
        <w:t> </w:t>
      </w:r>
      <w:r>
        <w:rPr>
          <w:w w:val="83"/>
          <w:rtl/>
        </w:rPr>
        <w:t>اﻟﻤﻴﺰة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اﻟﺘﻨﺎﻓﺴﻴﺔ</w:t>
      </w:r>
      <w:r>
        <w:rPr>
          <w:rFonts w:ascii="Arial Black" w:cs="Arial Black"/>
          <w:b w:val="0"/>
          <w:bCs w:val="0"/>
          <w:w w:val="83"/>
        </w:rPr>
        <w:t>: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ﻗﺪرة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اﻟﻤﺸﺮوع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ﻋﲆ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اﻟﺘﻤﻴﺰ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واﻻﻧﻔﺮاد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ﻋﻦ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اﻟﻤﻨﺎﻓﺴﻴﻦ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4"/>
          <w:w w:val="83"/>
          <w:rtl/>
        </w:rPr>
        <w:t> </w:t>
      </w:r>
      <w:r>
        <w:rPr>
          <w:w w:val="83"/>
          <w:rtl/>
        </w:rPr>
        <w:t>اﻟﺴﻮق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اﻟﻤﺤﻠﻲ</w:t>
      </w:r>
      <w:r>
        <w:rPr>
          <w:rFonts w:ascii="Arial Black" w:cs="Arial Black"/>
          <w:b w:val="0"/>
          <w:bCs w:val="0"/>
          <w:w w:val="83"/>
        </w:rPr>
        <w:t>.</w:t>
      </w:r>
    </w:p>
    <w:p>
      <w:pPr>
        <w:pStyle w:val="BodyText"/>
        <w:bidi/>
        <w:ind w:right="3577" w:left="1953" w:firstLine="0"/>
        <w:jc w:val="left"/>
        <w:rPr>
          <w:rFonts w:ascii="Arial Black" w:cs="Arial Black"/>
          <w:b w:val="0"/>
          <w:bCs w:val="0"/>
        </w:rPr>
      </w:pP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26" name="Image 1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6" name="Image 12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rtl/>
        </w:rPr>
        <w:t> </w:t>
      </w:r>
      <w:r>
        <w:rPr>
          <w:w w:val="85"/>
          <w:rtl/>
        </w:rPr>
        <w:t>وﻻء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وﺛﻘﺔ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اﻟﻌﻤﻼء</w:t>
      </w:r>
      <w:r>
        <w:rPr>
          <w:rFonts w:ascii="Arial Black" w:cs="Arial Black"/>
          <w:b w:val="0"/>
          <w:bCs w:val="0"/>
          <w:w w:val="85"/>
        </w:rPr>
        <w:t>: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ﺑﻨﺎء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اﻧﻄﺒﺎع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ذﻫﻨﻲ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إﻳﺠﺎﺑﻲ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وﻣﺴﺘﺪام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ﻟﺪى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اﻟﻤﺴﺘﻬﻠﻜﻴﻦ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ورﻓﻊ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ﻣﻌﺪﻻت</w:t>
      </w:r>
      <w:r>
        <w:rPr>
          <w:spacing w:val="-77"/>
          <w:w w:val="85"/>
          <w:rtl/>
        </w:rPr>
        <w:t> </w:t>
      </w:r>
      <w:r>
        <w:rPr>
          <w:w w:val="85"/>
          <w:rtl/>
        </w:rPr>
        <w:t>اﻻﺳﺘﺒﻘﺎء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rFonts w:ascii="Times New Roman" w:cs="Times New Roman"/>
          <w:b w:val="0"/>
          <w:bCs w:val="0"/>
          <w:spacing w:val="6"/>
          <w:position w:val="6"/>
          <w:rtl/>
        </w:rPr>
        <w:t> </w:t>
      </w: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27" name="Image 1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7" name="Image 12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38"/>
          <w:rtl/>
        </w:rPr>
        <w:t> </w:t>
      </w:r>
      <w:r>
        <w:rPr>
          <w:w w:val="85"/>
          <w:rtl/>
        </w:rPr>
        <w:t>اﻷداء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اﻟﻤﺎﻟﻲ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واﻟﺤﺼﺔ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اﻟﺴﻮﻗﻴﺔ</w:t>
      </w:r>
      <w:r>
        <w:rPr>
          <w:rFonts w:ascii="Arial Black" w:cs="Arial Black"/>
          <w:b w:val="0"/>
          <w:bCs w:val="0"/>
          <w:w w:val="85"/>
        </w:rPr>
        <w:t>: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اﻷﺛﺮ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اﻹﻳﺠﺎﺑﻲ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ﻋﲆ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ﺣﺠﻢ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اﻟﻤﺒﻴﻌﺎت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وﺟﺬب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اﻟﺸﺮﻛﺎء</w:t>
      </w:r>
      <w:r>
        <w:rPr>
          <w:spacing w:val="-78"/>
          <w:w w:val="85"/>
          <w:rtl/>
        </w:rPr>
        <w:t> </w:t>
      </w:r>
      <w:r>
        <w:rPr>
          <w:w w:val="85"/>
          <w:rtl/>
        </w:rPr>
        <w:t>واﻟﻤﺴﺘﺜﻤﺮﻳﻦ</w:t>
      </w:r>
      <w:r>
        <w:rPr>
          <w:rFonts w:ascii="Arial Black" w:cs="Arial Black"/>
          <w:b w:val="0"/>
          <w:bCs w:val="0"/>
          <w:w w:val="85"/>
        </w:rPr>
        <w:t>.</w:t>
      </w:r>
    </w:p>
    <w:p>
      <w:pPr>
        <w:pStyle w:val="BodyText"/>
      </w:pPr>
    </w:p>
    <w:p>
      <w:pPr>
        <w:pStyle w:val="BodyText"/>
        <w:spacing w:before="136"/>
      </w:pPr>
    </w:p>
    <w:p>
      <w:pPr>
        <w:pStyle w:val="BodyText"/>
        <w:bidi/>
        <w:ind w:right="10647" w:left="1953" w:hanging="284"/>
        <w:jc w:val="left"/>
        <w:rPr>
          <w:rFonts w:ascii="Arial Black" w:cs="Arial Black"/>
          <w:b w:val="0"/>
          <w:bCs w:val="0"/>
        </w:rPr>
      </w:pPr>
      <w:r>
        <w:rPr>
          <w:rFonts w:ascii="Arial Black" w:cs="Arial Black"/>
          <w:b w:val="0"/>
          <w:bCs w:val="0"/>
          <w:w w:val="77"/>
        </w:rPr>
        <w:t>.3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اﻟﻤﺘﻐﻴﺮات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اﻟﺪﻳﻤﻮﻏﺮاﻓﻴﺔ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واﻟﻤﻬﻨﻴﺔ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77"/>
        </w:rPr>
        <w:t>)</w:t>
      </w:r>
      <w:r>
        <w:rPr>
          <w:w w:val="77"/>
          <w:rtl/>
        </w:rPr>
        <w:t>اﻟﻀﺎﺑﻄﺔ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77"/>
        </w:rPr>
        <w:t>/</w:t>
      </w:r>
      <w:r>
        <w:rPr>
          <w:spacing w:val="-27"/>
          <w:w w:val="77"/>
          <w:rtl/>
        </w:rPr>
        <w:t> </w:t>
      </w:r>
      <w:r>
        <w:rPr>
          <w:w w:val="77"/>
          <w:rtl/>
        </w:rPr>
        <w:t>اﻟﻤﻌﺪّﻟﺔ</w:t>
      </w:r>
      <w:r>
        <w:rPr>
          <w:rFonts w:ascii="Arial Black" w:cs="Arial Black"/>
          <w:b w:val="0"/>
          <w:bCs w:val="0"/>
          <w:w w:val="77"/>
        </w:rPr>
        <w:t>:(</w:t>
      </w:r>
      <w:r>
        <w:rPr>
          <w:rFonts w:ascii="Arial Black" w:cs="Arial Black"/>
          <w:b w:val="0"/>
          <w:bCs w:val="0"/>
          <w:w w:val="77"/>
          <w:rtl/>
        </w:rPr>
        <w:t> </w:t>
      </w:r>
      <w:r>
        <w:rPr>
          <w:spacing w:val="6"/>
          <w:position w:val="6"/>
          <w:rtl/>
        </w:rPr>
        <w:drawing>
          <wp:inline distT="0" distB="0" distL="0" distR="0">
            <wp:extent cx="80575" cy="80575"/>
            <wp:effectExtent l="0" t="0" r="0" b="0"/>
            <wp:docPr id="128" name="Image 1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8" name="Image 12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rtl/>
        </w:rPr>
        <w:t> اﻟﺠﻨﺲ</w:t>
      </w:r>
      <w:r>
        <w:rPr>
          <w:rFonts w:ascii="Arial Black" w:cs="Arial Black"/>
          <w:b w:val="0"/>
          <w:bCs w:val="0"/>
        </w:rPr>
        <w:t>.</w:t>
      </w:r>
    </w:p>
    <w:p>
      <w:pPr>
        <w:pStyle w:val="BodyText"/>
        <w:bidi/>
        <w:ind w:right="14401" w:left="1953" w:firstLine="0"/>
        <w:jc w:val="left"/>
        <w:rPr>
          <w:rFonts w:ascii="Arial Black" w:cs="Arial Black"/>
          <w:b w:val="0"/>
          <w:bCs w:val="0"/>
        </w:rPr>
      </w:pPr>
      <w:r>
        <w:rPr>
          <w:spacing w:val="6"/>
          <w:position w:val="6"/>
          <w:rtl/>
        </w:rPr>
        <w:drawing>
          <wp:inline distT="0" distB="0" distL="0" distR="0">
            <wp:extent cx="80575" cy="80575"/>
            <wp:effectExtent l="0" t="0" r="0" b="0"/>
            <wp:docPr id="129" name="Image 1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9" name="Image 12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-5"/>
          <w:w w:val="150"/>
          <w:rtl/>
        </w:rPr>
        <w:t>   </w:t>
      </w:r>
      <w:r>
        <w:rPr>
          <w:w w:val="72"/>
          <w:rtl/>
        </w:rPr>
        <w:t>اﻟﻔﺌﺔ</w:t>
      </w:r>
      <w:r>
        <w:rPr>
          <w:spacing w:val="-13"/>
          <w:rtl/>
        </w:rPr>
        <w:t>  </w:t>
      </w:r>
      <w:r>
        <w:rPr>
          <w:w w:val="72"/>
          <w:rtl/>
        </w:rPr>
        <w:t>اﻟﻌﻤﺮﻳﺔ</w:t>
      </w:r>
      <w:r>
        <w:rPr>
          <w:rFonts w:ascii="Arial Black" w:cs="Arial Black"/>
          <w:b w:val="0"/>
          <w:bCs w:val="0"/>
          <w:w w:val="72"/>
        </w:rPr>
        <w:t>.</w:t>
      </w:r>
      <w:r>
        <w:rPr>
          <w:rFonts w:ascii="Times New Roman" w:cs="Times New Roman"/>
          <w:b w:val="0"/>
          <w:bCs w:val="0"/>
          <w:spacing w:val="40"/>
          <w:position w:val="6"/>
          <w:rtl/>
        </w:rPr>
        <w:t> </w:t>
      </w: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30" name="Image 1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0" name="Image 13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80"/>
          <w:w w:val="150"/>
          <w:rtl/>
        </w:rPr>
        <w:t> </w:t>
      </w:r>
      <w:r>
        <w:rPr>
          <w:w w:val="85"/>
          <w:rtl/>
        </w:rPr>
        <w:t>اﻟﻤﺴﺘﻮى</w:t>
      </w:r>
      <w:r>
        <w:rPr>
          <w:spacing w:val="-7"/>
          <w:w w:val="85"/>
          <w:rtl/>
        </w:rPr>
        <w:t> </w:t>
      </w:r>
      <w:r>
        <w:rPr>
          <w:w w:val="85"/>
          <w:rtl/>
        </w:rPr>
        <w:t>اﻟﺘﻌﻠﻴﻤﻲ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rFonts w:ascii="Times New Roman" w:cs="Times New Roman"/>
          <w:b w:val="0"/>
          <w:bCs w:val="0"/>
          <w:spacing w:val="40"/>
          <w:position w:val="6"/>
          <w:rtl/>
        </w:rPr>
        <w:t> </w:t>
      </w:r>
      <w:r>
        <w:rPr>
          <w:rFonts w:ascii="Times New Roman" w:cs="Times New Roman"/>
          <w:b w:val="0"/>
          <w:bCs w:val="0"/>
          <w:spacing w:val="6"/>
          <w:position w:val="6"/>
          <w:rtl/>
        </w:rPr>
        <w:t> </w:t>
      </w: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31" name="Image 1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1" name="Image 13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spacing w:val="6"/>
          <w:w w:val="87"/>
          <w:rtl/>
        </w:rPr>
        <w:t> </w:t>
      </w:r>
      <w:r>
        <w:rPr>
          <w:w w:val="87"/>
          <w:rtl/>
        </w:rPr>
        <w:t>ﻋﻤﺮ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اﻟﻤﺸﺮوع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اﻟﻨﺎﺷﺊ</w:t>
      </w:r>
      <w:r>
        <w:rPr>
          <w:rFonts w:ascii="Arial Black" w:cs="Arial Black"/>
          <w:b w:val="0"/>
          <w:bCs w:val="0"/>
          <w:w w:val="87"/>
        </w:rPr>
        <w:t>.</w:t>
      </w:r>
    </w:p>
    <w:p>
      <w:pPr>
        <w:pStyle w:val="BodyText"/>
        <w:bidi/>
        <w:spacing w:line="521" w:lineRule="exact"/>
        <w:ind w:right="614" w:left="1953" w:firstLine="0"/>
        <w:jc w:val="left"/>
        <w:rPr>
          <w:rFonts w:ascii="Arial Black" w:cs="Arial Black"/>
          <w:b w:val="0"/>
          <w:bCs w:val="0"/>
        </w:rPr>
      </w:pPr>
      <w:r>
        <w:rPr>
          <w:spacing w:val="6"/>
          <w:position w:val="6"/>
          <w:rtl/>
        </w:rPr>
        <w:drawing>
          <wp:inline distT="0" distB="0" distL="0" distR="0">
            <wp:extent cx="80575" cy="80574"/>
            <wp:effectExtent l="0" t="0" r="0" b="0"/>
            <wp:docPr id="132" name="Image 1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2" name="Image 13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5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"/>
          <w:position w:val="6"/>
          <w:rtl/>
        </w:rPr>
      </w:r>
      <w:r>
        <w:rPr>
          <w:rtl/>
        </w:rPr>
        <w:t> </w:t>
      </w:r>
      <w:r>
        <w:rPr>
          <w:w w:val="91"/>
          <w:rtl/>
        </w:rPr>
        <w:t>ﻗﻄﺎع</w:t>
      </w:r>
      <w:r>
        <w:rPr>
          <w:spacing w:val="-98"/>
          <w:w w:val="91"/>
          <w:rtl/>
        </w:rPr>
        <w:t> </w:t>
      </w:r>
      <w:r>
        <w:rPr>
          <w:w w:val="91"/>
          <w:rtl/>
        </w:rPr>
        <w:t>اﻟﻤﺸﺮوع</w:t>
      </w:r>
      <w:r>
        <w:rPr>
          <w:spacing w:val="-98"/>
          <w:w w:val="91"/>
          <w:rtl/>
        </w:rPr>
        <w:t> </w:t>
      </w:r>
      <w:r>
        <w:rPr>
          <w:w w:val="91"/>
          <w:rtl/>
        </w:rPr>
        <w:t>اﻟﻨﺎﺷﺊ</w:t>
      </w:r>
      <w:r>
        <w:rPr>
          <w:rFonts w:ascii="Arial Black" w:cs="Arial Black"/>
          <w:b w:val="0"/>
          <w:bCs w:val="0"/>
          <w:spacing w:val="-8"/>
          <w:w w:val="91"/>
          <w:rtl/>
        </w:rPr>
        <w:t> </w:t>
      </w:r>
      <w:r>
        <w:rPr>
          <w:rFonts w:ascii="Arial Black" w:cs="Arial Black"/>
          <w:b w:val="0"/>
          <w:bCs w:val="0"/>
          <w:w w:val="91"/>
        </w:rPr>
        <w:t>)</w:t>
      </w:r>
      <w:r>
        <w:rPr>
          <w:w w:val="91"/>
          <w:rtl/>
        </w:rPr>
        <w:t>ﺗﺠﺎري</w:t>
      </w:r>
      <w:r>
        <w:rPr>
          <w:rFonts w:ascii="Arial Black" w:cs="Arial Black"/>
          <w:b w:val="0"/>
          <w:bCs w:val="0"/>
          <w:spacing w:val="-8"/>
          <w:w w:val="91"/>
          <w:rtl/>
        </w:rPr>
        <w:t> </w:t>
      </w:r>
      <w:r>
        <w:rPr>
          <w:rFonts w:ascii="Arial Black" w:cs="Arial Black"/>
          <w:b w:val="0"/>
          <w:bCs w:val="0"/>
          <w:w w:val="91"/>
        </w:rPr>
        <w:t>/</w:t>
      </w:r>
      <w:r>
        <w:rPr>
          <w:spacing w:val="-98"/>
          <w:w w:val="91"/>
          <w:rtl/>
        </w:rPr>
        <w:t> </w:t>
      </w:r>
      <w:r>
        <w:rPr>
          <w:w w:val="91"/>
          <w:rtl/>
        </w:rPr>
        <w:t>ﺧﺪﻣﻲ</w:t>
      </w:r>
      <w:r>
        <w:rPr>
          <w:rFonts w:ascii="Arial Black" w:cs="Arial Black"/>
          <w:b w:val="0"/>
          <w:bCs w:val="0"/>
          <w:w w:val="91"/>
        </w:rPr>
        <w:t>.</w:t>
      </w:r>
      <w:r>
        <w:rPr>
          <w:rFonts w:ascii="Arial Black" w:cs="Arial Black"/>
          <w:b w:val="0"/>
          <w:bCs w:val="0"/>
          <w:w w:val="91"/>
        </w:rPr>
        <w:t>(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1" w:after="1"/>
        <w:rPr>
          <w:sz w:val="20"/>
        </w:rPr>
      </w:pPr>
    </w:p>
    <w:tbl>
      <w:tblPr>
        <w:tblW w:w="0" w:type="auto"/>
        <w:jc w:val="left"/>
        <w:tblInd w:w="29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80"/>
        <w:gridCol w:w="4636"/>
        <w:gridCol w:w="1979"/>
        <w:gridCol w:w="5062"/>
      </w:tblGrid>
      <w:tr>
        <w:trPr>
          <w:trHeight w:val="816" w:hRule="atLeast"/>
        </w:trPr>
        <w:tc>
          <w:tcPr>
            <w:tcW w:w="3780" w:type="dxa"/>
            <w:shd w:val="clear" w:color="auto" w:fill="B4C6E7"/>
          </w:tcPr>
          <w:p>
            <w:pPr>
              <w:pStyle w:val="TableParagraph"/>
              <w:spacing w:before="1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324" w:firstLine="0"/>
              <w:jc w:val="left"/>
              <w:rPr>
                <w:sz w:val="22"/>
                <w:szCs w:val="22"/>
              </w:rPr>
            </w:pPr>
            <w:r>
              <w:rPr>
                <w:rFonts w:ascii="Microsoft Sans Serif" w:hAnsi="Microsoft Sans Serif" w:cs="Microsoft Sans Serif"/>
                <w:w w:val="71"/>
                <w:sz w:val="22"/>
                <w:szCs w:val="22"/>
              </w:rPr>
              <w:t>β</w:t>
            </w:r>
            <w:r>
              <w:rPr>
                <w:spacing w:val="-31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اﻟﻤﻌﺎﻣﻼت</w:t>
            </w:r>
            <w:r>
              <w:rPr>
                <w:spacing w:val="-30"/>
                <w:w w:val="71"/>
                <w:sz w:val="22"/>
                <w:szCs w:val="22"/>
                <w:rtl/>
              </w:rPr>
              <w:t> </w:t>
            </w:r>
            <w:r>
              <w:rPr>
                <w:w w:val="71"/>
                <w:sz w:val="22"/>
                <w:szCs w:val="22"/>
                <w:rtl/>
              </w:rPr>
              <w:t>اﻟﻤﻌﻴﺎرﻳﺔ</w:t>
            </w:r>
            <w:r>
              <w:rPr>
                <w:rFonts w:ascii="Microsoft Sans Serif" w:hAnsi="Microsoft Sans Serif" w:cs="Microsoft Sans Serif"/>
                <w:spacing w:val="4"/>
                <w:sz w:val="22"/>
                <w:szCs w:val="22"/>
                <w:rtl/>
              </w:rPr>
              <w:t> </w:t>
            </w:r>
            <w:r>
              <w:rPr>
                <w:rFonts w:ascii="Microsoft Sans Serif" w:hAnsi="Microsoft Sans Serif" w:cs="Microsoft Sans Serif"/>
                <w:w w:val="71"/>
                <w:sz w:val="22"/>
                <w:szCs w:val="22"/>
              </w:rPr>
              <w:t>)</w:t>
            </w:r>
            <w:r>
              <w:rPr>
                <w:w w:val="71"/>
                <w:sz w:val="22"/>
                <w:szCs w:val="22"/>
                <w:rtl/>
              </w:rPr>
              <w:t>ﺑﻴﺘ</w:t>
            </w:r>
            <w:r>
              <w:rPr>
                <w:w w:val="71"/>
                <w:sz w:val="22"/>
                <w:szCs w:val="22"/>
                <w:rtl/>
              </w:rPr>
              <w:t>ﺎ</w:t>
            </w:r>
          </w:p>
        </w:tc>
        <w:tc>
          <w:tcPr>
            <w:tcW w:w="4636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593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7"/>
                <w:sz w:val="22"/>
                <w:szCs w:val="22"/>
                <w:rtl/>
              </w:rPr>
              <w:t>اﻟﺨﻄﺄ</w:t>
            </w:r>
            <w:r>
              <w:rPr>
                <w:b/>
                <w:bCs/>
                <w:spacing w:val="-19"/>
                <w:w w:val="7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اﻟﻤﻌﻴﺎر</w:t>
            </w:r>
            <w:r>
              <w:rPr>
                <w:b/>
                <w:bCs/>
                <w:w w:val="77"/>
                <w:sz w:val="22"/>
                <w:szCs w:val="22"/>
                <w:rtl/>
              </w:rPr>
              <w:t>ي</w:t>
            </w:r>
          </w:p>
        </w:tc>
        <w:tc>
          <w:tcPr>
            <w:tcW w:w="1979" w:type="dxa"/>
            <w:shd w:val="clear" w:color="auto" w:fill="B4C6E7"/>
          </w:tcPr>
          <w:p>
            <w:pPr>
              <w:pStyle w:val="TableParagraph"/>
              <w:bidi/>
              <w:spacing w:before="126"/>
              <w:ind w:right="0" w:left="291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87"/>
                <w:sz w:val="22"/>
                <w:szCs w:val="22"/>
                <w:rtl/>
              </w:rPr>
              <w:t>اﻟﻤﻌﺎﻣﻼت</w:t>
            </w:r>
            <w:r>
              <w:rPr>
                <w:b/>
                <w:bCs/>
                <w:spacing w:val="-53"/>
                <w:w w:val="87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87"/>
                <w:sz w:val="22"/>
                <w:szCs w:val="22"/>
                <w:rtl/>
              </w:rPr>
              <w:t>ﻏﻴ</w:t>
            </w:r>
            <w:r>
              <w:rPr>
                <w:b/>
                <w:bCs/>
                <w:w w:val="87"/>
                <w:sz w:val="22"/>
                <w:szCs w:val="22"/>
                <w:rtl/>
              </w:rPr>
              <w:t>ﺮ</w:t>
            </w:r>
          </w:p>
          <w:p>
            <w:pPr>
              <w:pStyle w:val="TableParagraph"/>
              <w:bidi/>
              <w:spacing w:before="38"/>
              <w:ind w:right="372" w:left="357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Arial" w:cs="Arial"/>
                <w:b/>
                <w:bCs/>
                <w:w w:val="76"/>
                <w:sz w:val="22"/>
                <w:szCs w:val="22"/>
              </w:rPr>
              <w:t>(B)</w:t>
            </w:r>
            <w:r>
              <w:rPr>
                <w:b/>
                <w:bCs/>
                <w:spacing w:val="-39"/>
                <w:w w:val="76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اﻟﻤﻌﻴﺎرﻳ</w:t>
            </w:r>
            <w:r>
              <w:rPr>
                <w:b/>
                <w:bCs/>
                <w:w w:val="76"/>
                <w:sz w:val="22"/>
                <w:szCs w:val="22"/>
                <w:rtl/>
              </w:rPr>
              <w:t>ﺔ</w:t>
            </w:r>
          </w:p>
        </w:tc>
        <w:tc>
          <w:tcPr>
            <w:tcW w:w="5062" w:type="dxa"/>
            <w:shd w:val="clear" w:color="auto" w:fill="B4C6E7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214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9"/>
                <w:sz w:val="22"/>
                <w:szCs w:val="22"/>
                <w:rtl/>
              </w:rPr>
              <w:t>اﻟﻨﻤﻮذ</w:t>
            </w:r>
            <w:r>
              <w:rPr>
                <w:b/>
                <w:bCs/>
                <w:w w:val="79"/>
                <w:sz w:val="22"/>
                <w:szCs w:val="22"/>
                <w:rtl/>
              </w:rPr>
              <w:t>ج</w:t>
            </w:r>
          </w:p>
        </w:tc>
      </w:tr>
      <w:tr>
        <w:trPr>
          <w:trHeight w:val="807" w:hRule="atLeast"/>
        </w:trPr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w w:val="65"/>
                <w:sz w:val="22"/>
              </w:rPr>
              <w:t>-</w:t>
            </w:r>
          </w:p>
        </w:tc>
        <w:tc>
          <w:tcPr>
            <w:tcW w:w="4636" w:type="dxa"/>
          </w:tcPr>
          <w:p>
            <w:pPr>
              <w:pStyle w:val="TableParagraph"/>
              <w:spacing w:before="12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0.334</w:t>
            </w:r>
          </w:p>
        </w:tc>
        <w:tc>
          <w:tcPr>
            <w:tcW w:w="1979" w:type="dxa"/>
          </w:tcPr>
          <w:p>
            <w:pPr>
              <w:pStyle w:val="TableParagraph"/>
              <w:spacing w:before="12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Microsoft Sans Serif"/>
                <w:sz w:val="22"/>
              </w:rPr>
            </w:pPr>
            <w:r>
              <w:rPr>
                <w:rFonts w:ascii="Microsoft Sans Serif"/>
                <w:spacing w:val="-2"/>
                <w:sz w:val="22"/>
              </w:rPr>
              <w:t>0.943</w:t>
            </w:r>
          </w:p>
        </w:tc>
        <w:tc>
          <w:tcPr>
            <w:tcW w:w="5062" w:type="dxa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970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5"/>
                <w:sz w:val="22"/>
                <w:szCs w:val="22"/>
                <w:rtl/>
              </w:rPr>
              <w:t>اﻟﺤﺪ</w:t>
            </w:r>
            <w:r>
              <w:rPr>
                <w:b/>
                <w:bCs/>
                <w:spacing w:val="-14"/>
                <w:w w:val="75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اﻟﺜﺎﺑ</w:t>
            </w:r>
            <w:r>
              <w:rPr>
                <w:b/>
                <w:bCs/>
                <w:w w:val="75"/>
                <w:sz w:val="22"/>
                <w:szCs w:val="22"/>
                <w:rtl/>
              </w:rPr>
              <w:t>ﺖ</w:t>
            </w:r>
          </w:p>
        </w:tc>
      </w:tr>
      <w:tr>
        <w:trPr>
          <w:trHeight w:val="807" w:hRule="atLeast"/>
        </w:trPr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Lucida Sans Unicode"/>
                <w:sz w:val="22"/>
              </w:rPr>
            </w:pPr>
            <w:r>
              <w:rPr>
                <w:rFonts w:ascii="Lucida Sans Unicode"/>
                <w:spacing w:val="-2"/>
                <w:sz w:val="22"/>
              </w:rPr>
              <w:t>0.659</w:t>
            </w:r>
          </w:p>
        </w:tc>
        <w:tc>
          <w:tcPr>
            <w:tcW w:w="4636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0.096</w:t>
            </w:r>
          </w:p>
        </w:tc>
        <w:tc>
          <w:tcPr>
            <w:tcW w:w="1979" w:type="dxa"/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0.773</w:t>
            </w:r>
          </w:p>
        </w:tc>
        <w:tc>
          <w:tcPr>
            <w:tcW w:w="5062" w:type="dxa"/>
          </w:tcPr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bidi/>
              <w:ind w:right="0" w:left="1642" w:firstLine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w w:val="71"/>
                <w:sz w:val="22"/>
                <w:szCs w:val="22"/>
                <w:rtl/>
              </w:rPr>
              <w:t>ﺑﻨﺎء</w:t>
            </w:r>
            <w:r>
              <w:rPr>
                <w:b/>
                <w:bCs/>
                <w:spacing w:val="-16"/>
                <w:w w:val="7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اﻟﻬﻮﻳﺔ</w:t>
            </w:r>
            <w:r>
              <w:rPr>
                <w:b/>
                <w:bCs/>
                <w:spacing w:val="-16"/>
                <w:w w:val="71"/>
                <w:sz w:val="22"/>
                <w:szCs w:val="22"/>
                <w:rtl/>
              </w:rPr>
              <w:t> 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اﻟﺮﻗﻤﻴ</w:t>
            </w:r>
            <w:r>
              <w:rPr>
                <w:b/>
                <w:bCs/>
                <w:w w:val="71"/>
                <w:sz w:val="22"/>
                <w:szCs w:val="22"/>
                <w:rtl/>
              </w:rPr>
              <w:t>ﺔ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121"/>
      </w:pPr>
    </w:p>
    <w:p>
      <w:pPr>
        <w:pStyle w:val="BodyText"/>
        <w:bidi/>
        <w:ind w:right="614" w:left="1670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rtl/>
        </w:rPr>
        <w:t>اﻟﺘﻌﻠﻴﻖ</w:t>
      </w:r>
      <w:r>
        <w:rPr>
          <w:spacing w:val="-38"/>
          <w:w w:val="82"/>
          <w:rtl/>
        </w:rPr>
        <w:t> </w:t>
      </w:r>
      <w:r>
        <w:rPr>
          <w:w w:val="82"/>
          <w:rtl/>
        </w:rPr>
        <w:t>واﻟﺘﺤﻠﻴﻞ</w:t>
      </w:r>
      <w:r>
        <w:rPr>
          <w:spacing w:val="-37"/>
          <w:w w:val="82"/>
          <w:rtl/>
        </w:rPr>
        <w:t> </w:t>
      </w:r>
      <w:r>
        <w:rPr>
          <w:w w:val="82"/>
          <w:rtl/>
        </w:rPr>
        <w:t>اﻹﺣﺼﺎﺋﻲ</w:t>
      </w:r>
      <w:r>
        <w:rPr>
          <w:spacing w:val="-38"/>
          <w:w w:val="82"/>
          <w:rtl/>
        </w:rPr>
        <w:t> </w:t>
      </w:r>
      <w:r>
        <w:rPr>
          <w:w w:val="82"/>
          <w:rtl/>
        </w:rPr>
        <w:t>ﻟﻠﺠﺪول</w:t>
      </w:r>
      <w:r>
        <w:rPr>
          <w:rFonts w:ascii="Arial Black" w:cs="Arial Black"/>
          <w:b w:val="0"/>
          <w:bCs w:val="0"/>
          <w:w w:val="82"/>
        </w:rPr>
        <w:t>:</w:t>
      </w:r>
    </w:p>
    <w:p>
      <w:pPr>
        <w:pStyle w:val="BodyText"/>
        <w:bidi/>
        <w:ind w:right="614" w:left="1670" w:firstLine="0"/>
        <w:jc w:val="left"/>
      </w:pPr>
      <w:r>
        <w:rPr>
          <w:w w:val="86"/>
          <w:rtl/>
        </w:rPr>
        <w:t>ﻳﺘﻀﺢ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ﻣﻦ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ﺧﻼل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ﺟﺪول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اﻟﻤﻌﺎﻣﻼت</w:t>
      </w:r>
      <w:r>
        <w:rPr>
          <w:spacing w:val="-90"/>
          <w:w w:val="86"/>
          <w:rtl/>
        </w:rPr>
        <w:t> </w:t>
      </w:r>
      <w:r>
        <w:rPr>
          <w:w w:val="86"/>
          <w:rtl/>
        </w:rPr>
        <w:t>اﻟﺴﺎﺑﻖ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أن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ﻣﻌﺎﻣﻞ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اﻻﻧﺤﺪار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ﻟﻠﻤﺘﻐﻴﺮ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اﻟﻤﺴﺘﻘﻞ</w:t>
      </w:r>
      <w:r>
        <w:rPr>
          <w:rFonts w:ascii="Arial Black" w:cs="Arial Black"/>
          <w:b w:val="0"/>
          <w:bCs w:val="0"/>
          <w:spacing w:val="-4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)</w:t>
      </w:r>
      <w:r>
        <w:rPr>
          <w:w w:val="86"/>
          <w:rtl/>
        </w:rPr>
        <w:t>ﺑﻨﺎء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اﻟﻬﻮﻳﺔ</w:t>
      </w:r>
      <w:r>
        <w:rPr>
          <w:spacing w:val="-89"/>
          <w:w w:val="86"/>
          <w:rtl/>
        </w:rPr>
        <w:t> </w:t>
      </w:r>
      <w:r>
        <w:rPr>
          <w:w w:val="86"/>
          <w:rtl/>
        </w:rPr>
        <w:t>اﻟﺮﻗﻤﻴﺔ</w:t>
      </w:r>
      <w:r>
        <w:rPr>
          <w:rFonts w:ascii="Arial Black" w:cs="Arial Black"/>
          <w:b w:val="0"/>
          <w:bCs w:val="0"/>
          <w:w w:val="86"/>
        </w:rPr>
        <w:t>(</w:t>
      </w:r>
      <w:r>
        <w:rPr>
          <w:spacing w:val="-90"/>
          <w:w w:val="86"/>
          <w:rtl/>
        </w:rPr>
        <w:t> </w:t>
      </w:r>
      <w:r>
        <w:rPr>
          <w:w w:val="86"/>
          <w:rtl/>
        </w:rPr>
        <w:t>ﻳﺴﺎو</w:t>
      </w:r>
      <w:r>
        <w:rPr>
          <w:w w:val="86"/>
          <w:rtl/>
        </w:rPr>
        <w:t>ي</w:t>
      </w:r>
    </w:p>
    <w:p>
      <w:pPr>
        <w:pStyle w:val="BodyText"/>
        <w:bidi/>
        <w:ind w:right="614" w:left="167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rFonts w:ascii="Arial Black" w:hAnsi="Arial Black" w:cs="Arial Black"/>
          <w:b w:val="0"/>
          <w:bCs w:val="0"/>
          <w:w w:val="83"/>
        </w:rPr>
        <w:t>(0.773)</w:t>
      </w:r>
      <w:r>
        <w:rPr>
          <w:spacing w:val="-83"/>
          <w:w w:val="83"/>
          <w:rtl/>
        </w:rPr>
        <w:t> </w:t>
      </w:r>
      <w:r>
        <w:rPr>
          <w:w w:val="83"/>
          <w:rtl/>
        </w:rPr>
        <w:t>وﻫﻮ</w:t>
      </w:r>
      <w:r>
        <w:rPr>
          <w:spacing w:val="-82"/>
          <w:w w:val="83"/>
          <w:rtl/>
        </w:rPr>
        <w:t> </w:t>
      </w:r>
      <w:r>
        <w:rPr>
          <w:w w:val="83"/>
          <w:rtl/>
        </w:rPr>
        <w:t>ﻳﻤﺜﻞ</w:t>
      </w:r>
      <w:r>
        <w:rPr>
          <w:spacing w:val="-83"/>
          <w:w w:val="83"/>
          <w:rtl/>
        </w:rPr>
        <w:t> </w:t>
      </w:r>
      <w:r>
        <w:rPr>
          <w:w w:val="83"/>
          <w:rtl/>
        </w:rPr>
        <w:t>ﻗﻴﻤﺔ</w:t>
      </w:r>
      <w:r>
        <w:rPr>
          <w:rFonts w:ascii="Arial Black" w:hAnsi="Arial Black" w:cs="Arial Black"/>
          <w:b w:val="0"/>
          <w:bCs w:val="0"/>
          <w:spacing w:val="-21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β</w:t>
      </w:r>
      <w:r>
        <w:rPr>
          <w:spacing w:val="-83"/>
          <w:w w:val="83"/>
          <w:rtl/>
        </w:rPr>
        <w:t> </w:t>
      </w:r>
      <w:r>
        <w:rPr>
          <w:w w:val="83"/>
          <w:rtl/>
        </w:rPr>
        <w:t>اﻟﻤﻌﻴﺎرﻳﺔ</w:t>
      </w:r>
      <w:r>
        <w:rPr>
          <w:rFonts w:ascii="Arial Black" w:hAnsi="Arial Black" w:cs="Arial Black"/>
          <w:b w:val="0"/>
          <w:bCs w:val="0"/>
          <w:spacing w:val="-1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.(0.659</w:t>
      </w:r>
      <w:r>
        <w:rPr>
          <w:rFonts w:ascii="Arial Black" w:hAnsi="Arial Black" w:cs="Arial Black"/>
          <w:b w:val="0"/>
          <w:bCs w:val="0"/>
          <w:w w:val="83"/>
        </w:rPr>
        <w:t>)</w:t>
      </w:r>
    </w:p>
    <w:p>
      <w:pPr>
        <w:pStyle w:val="BodyText"/>
        <w:bidi/>
        <w:ind w:right="614" w:left="1670" w:firstLine="0"/>
        <w:jc w:val="left"/>
      </w:pPr>
      <w:r>
        <w:rPr>
          <w:w w:val="87"/>
          <w:rtl/>
        </w:rPr>
        <w:t>وﺑﻠﻐﺖ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ﻗﻴﻤﺔ</w:t>
      </w:r>
      <w:r>
        <w:rPr>
          <w:rFonts w:ascii="Arial Black" w:cs="Arial Black"/>
          <w:b w:val="0"/>
          <w:bCs w:val="0"/>
          <w:spacing w:val="-3"/>
          <w:w w:val="87"/>
          <w:rtl/>
        </w:rPr>
        <w:t> </w:t>
      </w:r>
      <w:r>
        <w:rPr>
          <w:rFonts w:ascii="Arial Black" w:cs="Arial Black"/>
          <w:b w:val="0"/>
          <w:bCs w:val="0"/>
          <w:w w:val="87"/>
        </w:rPr>
        <w:t>(T)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اﻟﻤﺤﺴﻮﺑﺔ</w:t>
      </w:r>
      <w:r>
        <w:rPr>
          <w:rFonts w:ascii="Arial Black" w:cs="Arial Black"/>
          <w:b w:val="0"/>
          <w:bCs w:val="0"/>
          <w:spacing w:val="-3"/>
          <w:w w:val="87"/>
          <w:rtl/>
        </w:rPr>
        <w:t> </w:t>
      </w:r>
      <w:r>
        <w:rPr>
          <w:rFonts w:ascii="Arial Black" w:cs="Arial Black"/>
          <w:b w:val="0"/>
          <w:bCs w:val="0"/>
          <w:w w:val="87"/>
        </w:rPr>
        <w:t>(8.087)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ﻋﻨﺪ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ﻣﺴﺘﻮى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دﻻﻟﺔ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اﺣﺘﻤﺎﻟﻴﺔ</w:t>
      </w:r>
      <w:r>
        <w:rPr>
          <w:rFonts w:ascii="Arial Black" w:cs="Arial Black"/>
          <w:b w:val="0"/>
          <w:bCs w:val="0"/>
          <w:spacing w:val="-3"/>
          <w:w w:val="87"/>
          <w:rtl/>
        </w:rPr>
        <w:t> </w:t>
      </w:r>
      <w:r>
        <w:rPr>
          <w:rFonts w:ascii="Arial Black" w:cs="Arial Black"/>
          <w:b w:val="0"/>
          <w:bCs w:val="0"/>
          <w:w w:val="87"/>
        </w:rPr>
        <w:t>(P=0.000)</w:t>
      </w:r>
      <w:r>
        <w:rPr>
          <w:w w:val="87"/>
          <w:rtl/>
        </w:rPr>
        <w:t>،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وﻫﻲ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ﻗﻴﻤﺔ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داﻟﺔ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إﺣﺼﺎﺋﻴﺎً</w:t>
      </w:r>
      <w:r>
        <w:rPr>
          <w:spacing w:val="-89"/>
          <w:w w:val="87"/>
          <w:rtl/>
        </w:rPr>
        <w:t> </w:t>
      </w:r>
      <w:r>
        <w:rPr>
          <w:w w:val="87"/>
          <w:rtl/>
        </w:rPr>
        <w:t>ﻋﻨﺪ</w:t>
      </w:r>
      <w:r>
        <w:rPr>
          <w:spacing w:val="-90"/>
          <w:w w:val="87"/>
          <w:rtl/>
        </w:rPr>
        <w:t> </w:t>
      </w:r>
      <w:r>
        <w:rPr>
          <w:w w:val="87"/>
          <w:rtl/>
        </w:rPr>
        <w:t>ﻣﺴﺘﻮ</w:t>
      </w:r>
      <w:r>
        <w:rPr>
          <w:w w:val="87"/>
          <w:rtl/>
        </w:rPr>
        <w:t>ى</w:t>
      </w:r>
    </w:p>
    <w:p>
      <w:pPr>
        <w:pStyle w:val="BodyText"/>
        <w:ind w:left="614" w:right="1670"/>
        <w:jc w:val="right"/>
        <w:rPr>
          <w:rFonts w:ascii="Arial Black" w:hAnsi="Arial Black"/>
          <w:b w:val="0"/>
        </w:rPr>
      </w:pPr>
      <w:r>
        <w:rPr>
          <w:rFonts w:ascii="Arial Black" w:hAnsi="Arial Black"/>
          <w:b w:val="0"/>
          <w:spacing w:val="-2"/>
        </w:rPr>
        <w:t>.(α≤0.05)</w:t>
      </w:r>
    </w:p>
    <w:p>
      <w:pPr>
        <w:pStyle w:val="BodyText"/>
        <w:bidi/>
        <w:ind w:right="2154" w:left="1670" w:hanging="1"/>
        <w:jc w:val="left"/>
        <w:rPr>
          <w:rFonts w:ascii="Arial Black" w:cs="Arial Black"/>
          <w:b w:val="0"/>
          <w:bCs w:val="0"/>
        </w:rPr>
      </w:pPr>
      <w:r>
        <w:rPr>
          <w:w w:val="83"/>
          <w:rtl/>
        </w:rPr>
        <w:t>وﻫﺬا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ﻳﺪل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ﻋﲆ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وﺟﻮد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ﻋﻼﻗﺔ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ﻃﺮدﻳﺔ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ﺧﻄﻴﺔ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ذات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دﻻﻟﺔ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إﺣﺼﺎﺋﻴﺔ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ﺑﻴﻦ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اﻟﻤﺘﻐﻴﺮ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اﻟﻤﺴﺘﻘﻞ</w:t>
      </w:r>
      <w:r>
        <w:rPr>
          <w:rFonts w:ascii="Arial Black" w:cs="Arial Black"/>
          <w:b w:val="0"/>
          <w:bCs w:val="0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)</w:t>
      </w:r>
      <w:r>
        <w:rPr>
          <w:w w:val="83"/>
          <w:rtl/>
        </w:rPr>
        <w:t>ﺑﻨﺎء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rFonts w:ascii="Arial Black" w:cs="Arial Black"/>
          <w:b w:val="0"/>
          <w:bCs w:val="0"/>
          <w:w w:val="83"/>
        </w:rPr>
        <w:t>(</w:t>
      </w:r>
      <w:r>
        <w:rPr>
          <w:spacing w:val="-65"/>
          <w:w w:val="83"/>
          <w:rtl/>
        </w:rPr>
        <w:t> </w:t>
      </w:r>
      <w:r>
        <w:rPr>
          <w:w w:val="83"/>
          <w:rtl/>
        </w:rPr>
        <w:t>واﻟﻤﺘﻐﻴﺮ </w:t>
      </w:r>
      <w:r>
        <w:rPr>
          <w:w w:val="84"/>
          <w:rtl/>
        </w:rPr>
        <w:t>اﻟﺘﺎﺑﻊ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)</w:t>
      </w:r>
      <w:r>
        <w:rPr>
          <w:w w:val="84"/>
          <w:rtl/>
        </w:rPr>
        <w:t>اﺳﺘﺪاﻣﺔ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وﺗﻨﺎﻓﺴﻴﺔ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اﻟﻤﺸﺮوﻋﺎت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اﻟﻨﺎﺷﺌﺔ</w:t>
      </w:r>
      <w:r>
        <w:rPr>
          <w:rFonts w:ascii="Arial Black" w:cs="Arial Black"/>
          <w:b w:val="0"/>
          <w:bCs w:val="0"/>
          <w:w w:val="84"/>
        </w:rPr>
        <w:t>(</w:t>
      </w:r>
      <w:r>
        <w:rPr>
          <w:w w:val="84"/>
          <w:rtl/>
        </w:rPr>
        <w:t>،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ﻣﻤﺎ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ﻳﺆﻛﺪ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أن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اﻻﺳﺘﺜﻤﺎر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ﺑﻨﺎء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ﻫﻮﻳﺔ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رﻗﻤﻴﺔ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ﻗﻮﻳﺔ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ﻳﺴﺎﻫﻢ</w:t>
      </w:r>
      <w:r>
        <w:rPr>
          <w:spacing w:val="-76"/>
          <w:w w:val="84"/>
          <w:rtl/>
        </w:rPr>
        <w:t> </w:t>
      </w:r>
      <w:r>
        <w:rPr>
          <w:w w:val="84"/>
          <w:rtl/>
        </w:rPr>
        <w:t>ﺑﺸﻜﻞ </w:t>
      </w:r>
      <w:r>
        <w:rPr>
          <w:w w:val="86"/>
          <w:rtl/>
        </w:rPr>
        <w:t>ﻣﺒﺎﺷﺮ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وإﻳﺠﺎﺑﻲ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ﺗﻌﺰﻳﺰ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اﺳﺘﺪاﻣﺔ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اﻟﻤﺸﺮوع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وﺗﻨﺎﻓﺴﻴﺘﻪ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54"/>
          <w:w w:val="86"/>
          <w:rtl/>
        </w:rPr>
        <w:t> </w:t>
      </w:r>
      <w:r>
        <w:rPr>
          <w:w w:val="86"/>
          <w:rtl/>
        </w:rPr>
        <w:t>اﻟﺴﻮق</w:t>
      </w:r>
      <w:r>
        <w:rPr>
          <w:rFonts w:ascii="Arial Black" w:cs="Arial Black"/>
          <w:b w:val="0"/>
          <w:bCs w:val="0"/>
          <w:w w:val="86"/>
        </w:rPr>
        <w:t>.</w:t>
      </w:r>
    </w:p>
    <w:p>
      <w:pPr>
        <w:pStyle w:val="BodyText"/>
        <w:spacing w:after="0"/>
        <w:jc w:val="left"/>
        <w:rPr>
          <w:rFonts w:ascii="Arial Black" w:cs="Arial Black"/>
          <w:b w:val="0"/>
        </w:rPr>
        <w:sectPr>
          <w:pgSz w:w="22390" w:h="31660"/>
          <w:pgMar w:header="991" w:footer="2090" w:top="3580" w:bottom="2280" w:left="566" w:right="566"/>
        </w:sectPr>
      </w:pPr>
    </w:p>
    <w:p>
      <w:pPr>
        <w:pStyle w:val="BodyText"/>
      </w:pPr>
    </w:p>
    <w:p>
      <w:pPr>
        <w:pStyle w:val="BodyText"/>
        <w:spacing w:before="64"/>
      </w:pPr>
    </w:p>
    <w:p>
      <w:pPr>
        <w:pStyle w:val="BodyText"/>
        <w:bidi/>
        <w:spacing w:before="1"/>
        <w:ind w:right="614" w:left="681" w:firstLine="0"/>
        <w:jc w:val="left"/>
      </w:pPr>
      <w:r>
        <w:rPr>
          <w:w w:val="73"/>
          <w:rtl/>
        </w:rPr>
        <w:t>اﻟﺨﺎﺗﻤ</w:t>
      </w:r>
      <w:r>
        <w:rPr>
          <w:w w:val="73"/>
          <w:rtl/>
        </w:rPr>
        <w:t>ﺔ</w:t>
      </w:r>
    </w:p>
    <w:p>
      <w:pPr>
        <w:pStyle w:val="BodyText"/>
        <w:spacing w:before="95"/>
      </w:pPr>
    </w:p>
    <w:p>
      <w:pPr>
        <w:pStyle w:val="BodyText"/>
        <w:bidi/>
        <w:spacing w:line="522" w:lineRule="exact"/>
        <w:ind w:right="701" w:left="681" w:hanging="1"/>
        <w:jc w:val="left"/>
      </w:pPr>
      <w:r>
        <w:rPr>
          <w:w w:val="80"/>
          <w:rtl/>
        </w:rPr>
        <w:t>ﻣﺘﺆﻛﺪ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ﻧﺘﺎﺋﺞ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ﻫﺬه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اﻟﺪراﺳﺔ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اﻟﻤﻴﺪاﻧﻴﺔ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أن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ﺑﻨﺎء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اﻟﻬﻮﻳﺔ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اﻟﺮﻗﻤﻴﺔ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ﻟﻠﻤﺸﺮوﻋﺎت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اﻟﻨﺎﺷﺌﺔ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ﻓﻲ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اﻟﻤﻤﻠﻜﺔ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اﻟﻌﺮﺑﻴﺔ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اﻟﺴﻌﻮدﻳﺔ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ﻟﻢ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ﻳﻌﺪ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ﻣﺤﺾ</w:t>
      </w:r>
      <w:r>
        <w:rPr>
          <w:spacing w:val="-63"/>
          <w:w w:val="80"/>
          <w:rtl/>
        </w:rPr>
        <w:t> </w:t>
      </w:r>
      <w:r>
        <w:rPr>
          <w:w w:val="80"/>
          <w:rtl/>
        </w:rPr>
        <w:t>ﺧﻴﺎر </w:t>
      </w:r>
      <w:r>
        <w:rPr>
          <w:w w:val="84"/>
          <w:rtl/>
        </w:rPr>
        <w:t>ﺗﺴﻮﻳﻘﻲ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ﺛﺎﻧﻮي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أو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رﻓﺎﻫﻴﺔ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ﺗﺼﻤﻴﻤﻴﺔ،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ﺑﻞ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ﻫﻮ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ﺿﺮورة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اﺳﺘﺮاﺗﻴﺠﻴﺔ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وﺣﺠﺮ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زاوﻳﺔ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ﻟﺒﻨﺎء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اﻟﻤﻴﺰة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اﻟﺘﻨﺎﻓﺴﻴﺔ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وﺿﻤﺎن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اﻻﺳﺘﺪاﻣﺔ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30"/>
          <w:w w:val="84"/>
          <w:rtl/>
        </w:rPr>
        <w:t> </w:t>
      </w:r>
      <w:r>
        <w:rPr>
          <w:w w:val="84"/>
          <w:rtl/>
        </w:rPr>
        <w:t>ﻇﻞ </w:t>
      </w:r>
      <w:r>
        <w:rPr>
          <w:w w:val="90"/>
          <w:rtl/>
        </w:rPr>
        <w:t>اﻗﺘﺼﺎد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ﻣﻌﺮﻓﻲ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رﻗﻤﻲ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ﻣﺘﺴﺎرع</w:t>
      </w:r>
      <w:r>
        <w:rPr>
          <w:rFonts w:ascii="Arial Black" w:cs="Arial Black"/>
          <w:b w:val="0"/>
          <w:bCs w:val="0"/>
          <w:w w:val="90"/>
        </w:rPr>
        <w:t>.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وإن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اﻻﺳﺘﺜﻤﺎر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اﻟﻮاﻋﻲ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واﻟﻤﻤﻨﻬﺞ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ﻓﻲ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ﺻﻴﺎﻏﺔ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ﻫﻮﻳﺔ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رﻗﻤﻴﺔ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ﻣﻮﺛﻮﻗﺔ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وﻣﺘﺴﻘﺔ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ﻳُﺸﻜﻞ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اﻟﺠﺴﺮ</w:t>
      </w:r>
      <w:r>
        <w:rPr>
          <w:spacing w:val="-79"/>
          <w:w w:val="90"/>
          <w:rtl/>
        </w:rPr>
        <w:t> </w:t>
      </w:r>
      <w:r>
        <w:rPr>
          <w:w w:val="90"/>
          <w:rtl/>
        </w:rPr>
        <w:t>اﻷﺳﺎﺳﻲ </w:t>
      </w:r>
      <w:r>
        <w:rPr>
          <w:w w:val="85"/>
          <w:rtl/>
        </w:rPr>
        <w:t>ﻟﺘﺮﺳﻴﺦ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اﻟﺜﻘﺔ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ﻣﻊ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اﻟﻤﺴﺘﻬﻠﻚ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اﻟﻤﺤﻠﻲ،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وﺗﺤﻘﻴﻖ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اﻟﻤﺴﺘﻬﺪﻓﺎت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اﻟﻄﻤﻮﺣﺔ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ﻟﻘﻄﺎع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رﻳﺎدة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اﻷﻋﻤﺎل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ﺑﻤﺎ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ﻳﻮاﻛﺐ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ﺗﻄﻠﻌﺎت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ورؤﻳﺔ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اﻟﻤﻤﻠﻜ</w:t>
      </w:r>
      <w:r>
        <w:rPr>
          <w:w w:val="85"/>
          <w:rtl/>
        </w:rPr>
        <w:t>ﺔ</w:t>
      </w:r>
    </w:p>
    <w:p>
      <w:pPr>
        <w:pStyle w:val="BodyText"/>
        <w:spacing w:before="9"/>
        <w:ind w:left="614" w:right="681"/>
        <w:jc w:val="right"/>
        <w:rPr>
          <w:rFonts w:ascii="Arial Black"/>
          <w:b w:val="0"/>
        </w:rPr>
      </w:pPr>
      <w:r>
        <w:rPr>
          <w:rFonts w:ascii="Arial Black"/>
          <w:b w:val="0"/>
          <w:spacing w:val="-4"/>
          <w:w w:val="95"/>
        </w:rPr>
        <w:t>.2030</w:t>
      </w:r>
    </w:p>
    <w:p>
      <w:pPr>
        <w:pStyle w:val="BodyText"/>
        <w:bidi/>
        <w:ind w:right="16634" w:left="681" w:firstLine="0"/>
        <w:jc w:val="left"/>
        <w:rPr>
          <w:rFonts w:ascii="Arial Black" w:cs="Arial Black"/>
          <w:b w:val="0"/>
          <w:bCs w:val="0"/>
        </w:rPr>
      </w:pPr>
      <w:r>
        <w:rPr>
          <w:w w:val="73"/>
          <w:rtl/>
        </w:rPr>
        <w:t>ﺛﺎﻧﻴﺎً</w:t>
      </w:r>
      <w:r>
        <w:rPr>
          <w:rFonts w:ascii="Arial Black" w:cs="Arial Black"/>
          <w:b w:val="0"/>
          <w:bCs w:val="0"/>
          <w:w w:val="73"/>
        </w:rPr>
        <w:t>:</w:t>
      </w:r>
      <w:r>
        <w:rPr>
          <w:spacing w:val="-25"/>
          <w:rtl/>
        </w:rPr>
        <w:t> </w:t>
      </w:r>
      <w:r>
        <w:rPr>
          <w:w w:val="73"/>
          <w:rtl/>
        </w:rPr>
        <w:t>اﻟﺘﻮﺻﻴﺎت</w:t>
      </w:r>
      <w:r>
        <w:rPr>
          <w:spacing w:val="-25"/>
          <w:rtl/>
        </w:rPr>
        <w:t> </w:t>
      </w:r>
      <w:r>
        <w:rPr>
          <w:w w:val="73"/>
          <w:rtl/>
        </w:rPr>
        <w:t>اﻹﺟﺮاﺋﻴﺔ</w:t>
      </w:r>
      <w:r>
        <w:rPr>
          <w:rFonts w:ascii="Arial Black" w:cs="Arial Black"/>
          <w:b w:val="0"/>
          <w:bCs w:val="0"/>
          <w:w w:val="73"/>
        </w:rPr>
        <w:t>:</w:t>
      </w:r>
    </w:p>
    <w:p>
      <w:pPr>
        <w:pStyle w:val="BodyText"/>
        <w:bidi/>
        <w:spacing w:line="220" w:lineRule="auto" w:before="32"/>
        <w:ind w:right="746" w:left="1320" w:hanging="353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6"/>
        </w:rPr>
        <w:t>.1</w:t>
      </w:r>
      <w:r>
        <w:rPr>
          <w:spacing w:val="-149"/>
          <w:w w:val="86"/>
          <w:rtl/>
        </w:rPr>
        <w:t> </w:t>
      </w:r>
      <w:r>
        <w:rPr>
          <w:w w:val="86"/>
          <w:rtl/>
        </w:rPr>
        <w:t>دﻋﻢ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اﻟﺘﻜﺎﻟﻴﻒ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اﻟﺘﺄﺳﻴﺴﻴﺔ</w:t>
      </w:r>
      <w:r>
        <w:rPr>
          <w:rFonts w:ascii="Arial Black" w:cs="Arial Black"/>
          <w:b w:val="0"/>
          <w:bCs w:val="0"/>
          <w:w w:val="86"/>
        </w:rPr>
        <w:t>: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ﺗﻮﻓﻴﺮ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ﺣﺰم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دﻋﻢ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وﺗﻤﻮﻳﻞ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رﻗﻤﻴﺔ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ﻣﻮﺟﻬﺔ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ﻟﻠﻤﺸﺮوﻋﺎت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اﻟﻨﺎﺷﺌﺔ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ﺧﻔﻴﻀﺔ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اﻟﺘﻜﻠﻔﺔ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ﺑﺎﻟﺸﺮاﻛﺔ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ﻣﻊ</w:t>
      </w:r>
      <w:r>
        <w:rPr>
          <w:spacing w:val="-80"/>
          <w:w w:val="86"/>
          <w:rtl/>
        </w:rPr>
        <w:t> </w:t>
      </w:r>
      <w:r>
        <w:rPr>
          <w:w w:val="86"/>
          <w:rtl/>
        </w:rPr>
        <w:t>ﺣﺎﺿﻨﺎت</w:t>
      </w:r>
      <w:r>
        <w:rPr>
          <w:rFonts w:ascii="Lucida Sans Unicode" w:cs="Lucida Sans Unicode"/>
          <w:b w:val="0"/>
          <w:bCs w:val="0"/>
          <w:w w:val="86"/>
          <w:rtl/>
        </w:rPr>
        <w:t> </w:t>
      </w:r>
      <w:r>
        <w:rPr>
          <w:w w:val="82"/>
          <w:rtl/>
        </w:rPr>
        <w:t>وﻣﺴﺮﻋﺎت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اﻷﻋﻤﺎل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ﻟﺘﻐﻄﻴﺔ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ﺗﻜﺎﻟﻴﻒ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ﺑﻨﺎء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اﻟﻌﻼﻣﺔ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اﻟﺘﺠﺎرﻳﺔ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اﻟﺮﻗﻤﻴﺔ</w:t>
      </w:r>
      <w:r>
        <w:rPr>
          <w:spacing w:val="-47"/>
          <w:w w:val="82"/>
          <w:rtl/>
        </w:rPr>
        <w:t> </w:t>
      </w:r>
      <w:r>
        <w:rPr>
          <w:w w:val="82"/>
          <w:rtl/>
        </w:rPr>
        <w:t>واﻟﺘﺴﻮﻳﻖ</w:t>
      </w:r>
      <w:r>
        <w:rPr>
          <w:rFonts w:ascii="Arial Black" w:cs="Arial Black"/>
          <w:b w:val="0"/>
          <w:bCs w:val="0"/>
          <w:w w:val="82"/>
        </w:rPr>
        <w:t>.</w:t>
      </w:r>
    </w:p>
    <w:p>
      <w:pPr>
        <w:pStyle w:val="BodyText"/>
        <w:bidi/>
        <w:spacing w:line="220" w:lineRule="auto" w:before="39"/>
        <w:ind w:right="1076" w:left="1320" w:hanging="353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4"/>
        </w:rPr>
        <w:t>.2</w:t>
      </w:r>
      <w:r>
        <w:rPr>
          <w:spacing w:val="-142"/>
          <w:w w:val="84"/>
          <w:rtl/>
        </w:rPr>
        <w:t> </w:t>
      </w:r>
      <w:r>
        <w:rPr>
          <w:w w:val="84"/>
          <w:rtl/>
        </w:rPr>
        <w:t>اﻻﺳﺘﺜﻤﺎر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ﻧﺒﺮة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اﻟﺼﻮت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واﻟﻤﺤﺘﻮى</w:t>
      </w:r>
      <w:r>
        <w:rPr>
          <w:rFonts w:ascii="Arial Black" w:cs="Arial Black"/>
          <w:b w:val="0"/>
          <w:bCs w:val="0"/>
          <w:w w:val="84"/>
        </w:rPr>
        <w:t>: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ﻋﺪم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اﻻﻗﺘﺼﺎر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ﻋﲆ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اﻟﺠﺎذﺑﻴﺔ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اﻟﺒﺼﺮﻳﺔ،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واﻟﺘﺄﻛﻴﺪ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ﻋﲆ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ﺗﻄﻮﻳﺮ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ﺧﻄﻂ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ﻣﺤﺘﻮى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ﻣﺘﻜﺎﻣﻠﺔ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ﺗﻌﺒﺮ</w:t>
      </w:r>
      <w:r>
        <w:rPr>
          <w:rFonts w:ascii="Lucida Sans Unicode" w:cs="Lucida Sans Unicode"/>
          <w:b w:val="0"/>
          <w:bCs w:val="0"/>
          <w:w w:val="84"/>
          <w:rtl/>
        </w:rPr>
        <w:t> </w:t>
      </w:r>
      <w:r>
        <w:rPr>
          <w:w w:val="87"/>
          <w:rtl/>
        </w:rPr>
        <w:t>ﻋﻦ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ﻗﻴﻢ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اﻟﻤﺸﺮوع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وﺗﺨﺎﻃﺐ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اﻟﻔﺌﺎت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اﻟﻤﺴﺘﻬﺪﻓﺔ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ﺑﻨﺒﺮة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ﺗﻮاﺻﻠﻴﺔ</w:t>
      </w:r>
      <w:r>
        <w:rPr>
          <w:spacing w:val="-57"/>
          <w:w w:val="87"/>
          <w:rtl/>
        </w:rPr>
        <w:t> </w:t>
      </w:r>
      <w:r>
        <w:rPr>
          <w:w w:val="87"/>
          <w:rtl/>
        </w:rPr>
        <w:t>ﻣﺤﺪدة</w:t>
      </w:r>
      <w:r>
        <w:rPr>
          <w:rFonts w:ascii="Arial Black" w:cs="Arial Black"/>
          <w:b w:val="0"/>
          <w:bCs w:val="0"/>
          <w:w w:val="87"/>
        </w:rPr>
        <w:t>.</w:t>
      </w:r>
    </w:p>
    <w:p>
      <w:pPr>
        <w:pStyle w:val="BodyText"/>
        <w:bidi/>
        <w:spacing w:line="220" w:lineRule="auto" w:before="39"/>
        <w:ind w:right="2422" w:left="1320" w:hanging="353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6"/>
        </w:rPr>
        <w:t>.3</w:t>
      </w:r>
      <w:r>
        <w:rPr>
          <w:spacing w:val="-148"/>
          <w:w w:val="86"/>
          <w:rtl/>
        </w:rPr>
        <w:t> </w:t>
      </w:r>
      <w:r>
        <w:rPr>
          <w:w w:val="86"/>
          <w:rtl/>
        </w:rPr>
        <w:t>ﺑﺮاﻣﺞ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ﺗﺪرﻳﺒﻴﺔ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ﻣﺘﺨﺼﺼﺔ</w:t>
      </w:r>
      <w:r>
        <w:rPr>
          <w:rFonts w:ascii="Arial Black" w:cs="Arial Black"/>
          <w:b w:val="0"/>
          <w:bCs w:val="0"/>
          <w:w w:val="86"/>
        </w:rPr>
        <w:t>: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ﺗﻨﻈﻴﻢ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ورش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ﻋﻤﻞ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ﺗﺪرﻳﺒﻴﺔ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ﻟﺮواد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اﻷﻋﻤﺎل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ﺣﻮل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ﻛﻴﻔﻴﺔ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اﻟﺘﻌﺎﻣﻞ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ﻣﻊ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اﻟﺘﻐﻴﺮات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اﻟﻤﺴﺘﻤﺮة</w:t>
      </w:r>
      <w:r>
        <w:rPr>
          <w:spacing w:val="-77"/>
          <w:w w:val="86"/>
          <w:rtl/>
        </w:rPr>
        <w:t> </w:t>
      </w:r>
      <w:r>
        <w:rPr>
          <w:w w:val="86"/>
          <w:rtl/>
        </w:rPr>
        <w:t>ﻓﻲ</w:t>
      </w:r>
      <w:r>
        <w:rPr>
          <w:rFonts w:ascii="Lucida Sans Unicode" w:cs="Lucida Sans Unicode"/>
          <w:b w:val="0"/>
          <w:bCs w:val="0"/>
          <w:w w:val="86"/>
          <w:rtl/>
        </w:rPr>
        <w:t> </w:t>
      </w:r>
      <w:r>
        <w:rPr>
          <w:w w:val="91"/>
          <w:rtl/>
        </w:rPr>
        <w:t>ﺧﻮارزﻣﻴﺎت</w:t>
      </w:r>
      <w:r>
        <w:rPr>
          <w:spacing w:val="-65"/>
          <w:w w:val="91"/>
          <w:rtl/>
        </w:rPr>
        <w:t> </w:t>
      </w:r>
      <w:r>
        <w:rPr>
          <w:w w:val="91"/>
          <w:rtl/>
        </w:rPr>
        <w:t>ﻣﻨﺼﺎت</w:t>
      </w:r>
      <w:r>
        <w:rPr>
          <w:spacing w:val="-65"/>
          <w:w w:val="91"/>
          <w:rtl/>
        </w:rPr>
        <w:t> </w:t>
      </w:r>
      <w:r>
        <w:rPr>
          <w:w w:val="91"/>
          <w:rtl/>
        </w:rPr>
        <w:t>اﻟﺘﻮاﺻﻞ</w:t>
      </w:r>
      <w:r>
        <w:rPr>
          <w:spacing w:val="-65"/>
          <w:w w:val="91"/>
          <w:rtl/>
        </w:rPr>
        <w:t> </w:t>
      </w:r>
      <w:r>
        <w:rPr>
          <w:w w:val="91"/>
          <w:rtl/>
        </w:rPr>
        <w:t>وﺗﺤﺴﻴﻦ</w:t>
      </w:r>
      <w:r>
        <w:rPr>
          <w:spacing w:val="-65"/>
          <w:w w:val="91"/>
          <w:rtl/>
        </w:rPr>
        <w:t> </w:t>
      </w:r>
      <w:r>
        <w:rPr>
          <w:w w:val="91"/>
          <w:rtl/>
        </w:rPr>
        <w:t>ﺗﺠﺮﺑﺔ</w:t>
      </w:r>
      <w:r>
        <w:rPr>
          <w:spacing w:val="-65"/>
          <w:w w:val="91"/>
          <w:rtl/>
        </w:rPr>
        <w:t> </w:t>
      </w:r>
      <w:r>
        <w:rPr>
          <w:w w:val="91"/>
          <w:rtl/>
        </w:rPr>
        <w:t>اﻟﻤﺴﺘﺨﺪم</w:t>
      </w:r>
      <w:r>
        <w:rPr>
          <w:rFonts w:ascii="Arial Black" w:cs="Arial Black"/>
          <w:b w:val="0"/>
          <w:bCs w:val="0"/>
          <w:w w:val="91"/>
          <w:rtl/>
        </w:rPr>
        <w:t> </w:t>
      </w:r>
      <w:r>
        <w:rPr>
          <w:rFonts w:ascii="Arial Black" w:cs="Arial Black"/>
          <w:b w:val="0"/>
          <w:bCs w:val="0"/>
          <w:w w:val="91"/>
        </w:rPr>
        <w:t>.(UX</w:t>
      </w:r>
      <w:r>
        <w:rPr>
          <w:rFonts w:ascii="Arial Black" w:cs="Arial Black"/>
          <w:b w:val="0"/>
          <w:bCs w:val="0"/>
          <w:w w:val="91"/>
        </w:rPr>
        <w:t>)</w:t>
      </w:r>
    </w:p>
    <w:p>
      <w:pPr>
        <w:pStyle w:val="BodyText"/>
        <w:bidi/>
        <w:spacing w:line="220" w:lineRule="auto" w:before="39"/>
        <w:ind w:right="1735" w:left="1320" w:hanging="353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3"/>
        </w:rPr>
        <w:t>.4</w:t>
      </w:r>
      <w:r>
        <w:rPr>
          <w:spacing w:val="-141"/>
          <w:w w:val="83"/>
          <w:rtl/>
        </w:rPr>
        <w:t> </w:t>
      </w:r>
      <w:r>
        <w:rPr>
          <w:w w:val="83"/>
          <w:rtl/>
        </w:rPr>
        <w:t>ﺗﻌﺰﻳﺰ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اﻟﻤﻴﺰة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اﻟﺘﻨﺎﻓﺴﻴﺔ</w:t>
      </w:r>
      <w:r>
        <w:rPr>
          <w:rFonts w:ascii="Arial Black" w:cs="Arial Black"/>
          <w:b w:val="0"/>
          <w:bCs w:val="0"/>
          <w:w w:val="83"/>
        </w:rPr>
        <w:t>: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اﺳﺘﻐﻼل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ﻛﺄداة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اﺳﺘﺮاﺗﻴﺠﻴﺔ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ﻟﺠﺬب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اﻟﺸﺮﻛﺎء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واﻟﻤﺴﺘﺜﻤﺮﻳﻦ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وﻟﻴﺲ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ﻓﻘﻂ</w:t>
      </w:r>
      <w:r>
        <w:rPr>
          <w:spacing w:val="-70"/>
          <w:w w:val="83"/>
          <w:rtl/>
        </w:rPr>
        <w:t> </w:t>
      </w:r>
      <w:r>
        <w:rPr>
          <w:w w:val="83"/>
          <w:rtl/>
        </w:rPr>
        <w:t>ﻟﻠﺘﺴﻮﻳﻖ</w:t>
      </w:r>
      <w:r>
        <w:rPr>
          <w:rFonts w:ascii="Lucida Sans Unicode" w:cs="Lucida Sans Unicode"/>
          <w:b w:val="0"/>
          <w:bCs w:val="0"/>
          <w:w w:val="83"/>
          <w:rtl/>
        </w:rPr>
        <w:t> </w:t>
      </w:r>
      <w:r>
        <w:rPr>
          <w:w w:val="82"/>
          <w:rtl/>
        </w:rPr>
        <w:t>اﻟﻤﺒﺎﺷﺮ</w:t>
      </w:r>
      <w:r>
        <w:rPr>
          <w:spacing w:val="-9"/>
          <w:w w:val="82"/>
          <w:rtl/>
        </w:rPr>
        <w:t> </w:t>
      </w:r>
      <w:r>
        <w:rPr>
          <w:w w:val="82"/>
          <w:rtl/>
        </w:rPr>
        <w:t>ﻟﻠﻤﺴﺘﻬﻠﻚ</w:t>
      </w:r>
      <w:r>
        <w:rPr>
          <w:spacing w:val="-9"/>
          <w:w w:val="82"/>
          <w:rtl/>
        </w:rPr>
        <w:t> </w:t>
      </w:r>
      <w:r>
        <w:rPr>
          <w:w w:val="82"/>
          <w:rtl/>
        </w:rPr>
        <w:t>اﻟﻨﻬﺎﺋﻲ</w:t>
      </w:r>
      <w:r>
        <w:rPr>
          <w:rFonts w:ascii="Arial Black" w:cs="Arial Black"/>
          <w:b w:val="0"/>
          <w:bCs w:val="0"/>
          <w:w w:val="82"/>
        </w:rPr>
        <w:t>.</w:t>
      </w:r>
    </w:p>
    <w:p>
      <w:pPr>
        <w:pStyle w:val="BodyText"/>
        <w:spacing w:before="108"/>
      </w:pPr>
    </w:p>
    <w:p>
      <w:pPr>
        <w:pStyle w:val="BodyText"/>
        <w:spacing w:before="1"/>
        <w:ind w:left="614" w:right="681"/>
        <w:jc w:val="right"/>
      </w:pPr>
      <w:r>
        <w:rPr>
          <w:rFonts w:ascii="Arial Black" w:cs="Arial Black"/>
          <w:b w:val="0"/>
          <w:bCs w:val="0"/>
          <w:w w:val="80"/>
        </w:rPr>
        <w:t>:(References)</w:t>
      </w:r>
      <w:r>
        <w:rPr>
          <w:rFonts w:ascii="Arial Black" w:cs="Arial Black"/>
          <w:b w:val="0"/>
          <w:bCs w:val="0"/>
          <w:spacing w:val="46"/>
        </w:rPr>
        <w:t> </w:t>
      </w:r>
      <w:r>
        <w:rPr>
          <w:w w:val="80"/>
          <w:rtl/>
        </w:rPr>
        <w:t>اﻟﻤﺮاﺟﻊ</w:t>
      </w:r>
      <w:r>
        <w:rPr>
          <w:spacing w:val="-8"/>
          <w:w w:val="80"/>
        </w:rPr>
        <w:t> </w:t>
      </w:r>
      <w:r>
        <w:rPr>
          <w:spacing w:val="-4"/>
          <w:w w:val="80"/>
          <w:rtl/>
        </w:rPr>
        <w:t>اﺋﻤ</w:t>
      </w:r>
      <w:r>
        <w:rPr>
          <w:spacing w:val="-4"/>
          <w:w w:val="80"/>
          <w:rtl/>
        </w:rPr>
        <w:t>ﺔ</w:t>
      </w:r>
    </w:p>
    <w:p>
      <w:pPr>
        <w:pStyle w:val="BodyText"/>
        <w:bidi/>
        <w:ind w:right="12137" w:left="681" w:firstLine="0"/>
        <w:jc w:val="left"/>
        <w:rPr>
          <w:rFonts w:ascii="Arial Black" w:cs="Arial Black"/>
          <w:b w:val="0"/>
          <w:bCs w:val="0"/>
        </w:rPr>
      </w:pPr>
      <w:r>
        <w:rPr>
          <w:w w:val="72"/>
          <w:rtl/>
        </w:rPr>
        <w:t>أوﻻً</w:t>
      </w:r>
      <w:r>
        <w:rPr>
          <w:rFonts w:ascii="Arial Black" w:cs="Arial Black"/>
          <w:b w:val="0"/>
          <w:bCs w:val="0"/>
          <w:w w:val="72"/>
        </w:rPr>
        <w:t>:</w:t>
      </w:r>
      <w:r>
        <w:rPr>
          <w:spacing w:val="-36"/>
          <w:rtl/>
        </w:rPr>
        <w:t> </w:t>
      </w:r>
      <w:r>
        <w:rPr>
          <w:w w:val="72"/>
          <w:rtl/>
        </w:rPr>
        <w:t>اﻟﻤﺮاﺟﻊ</w:t>
      </w:r>
      <w:r>
        <w:rPr>
          <w:spacing w:val="-36"/>
          <w:rtl/>
        </w:rPr>
        <w:t> </w:t>
      </w:r>
      <w:r>
        <w:rPr>
          <w:w w:val="72"/>
          <w:rtl/>
        </w:rPr>
        <w:t>اﻟﻌﺮﺑﻴﺔ</w:t>
      </w:r>
      <w:r>
        <w:rPr>
          <w:rFonts w:ascii="Arial Black" w:cs="Arial Black"/>
          <w:b w:val="0"/>
          <w:bCs w:val="0"/>
          <w:spacing w:val="63"/>
          <w:rtl/>
        </w:rPr>
        <w:t> </w:t>
      </w:r>
      <w:r>
        <w:rPr>
          <w:rFonts w:ascii="Arial Black" w:cs="Arial Black"/>
          <w:b w:val="0"/>
          <w:bCs w:val="0"/>
          <w:w w:val="72"/>
        </w:rPr>
        <w:t>)</w:t>
      </w:r>
      <w:r>
        <w:rPr>
          <w:w w:val="72"/>
          <w:rtl/>
        </w:rPr>
        <w:t>ﻣﺮﺗﺒﺔ</w:t>
      </w:r>
      <w:r>
        <w:rPr>
          <w:spacing w:val="-36"/>
          <w:rtl/>
        </w:rPr>
        <w:t> </w:t>
      </w:r>
      <w:r>
        <w:rPr>
          <w:w w:val="72"/>
          <w:rtl/>
        </w:rPr>
        <w:t>أﺑﺠﺪﻳﺎً</w:t>
      </w:r>
      <w:r>
        <w:rPr>
          <w:spacing w:val="-36"/>
          <w:rtl/>
        </w:rPr>
        <w:t> </w:t>
      </w:r>
      <w:r>
        <w:rPr>
          <w:w w:val="72"/>
          <w:rtl/>
        </w:rPr>
        <w:t>وﻣُﺮﻗﻤﺔ</w:t>
      </w:r>
      <w:r>
        <w:rPr>
          <w:spacing w:val="-36"/>
          <w:rtl/>
        </w:rPr>
        <w:t> </w:t>
      </w:r>
      <w:r>
        <w:rPr>
          <w:w w:val="72"/>
          <w:rtl/>
        </w:rPr>
        <w:t>ﺗﺴﻠﺴﻠﻴﺎً</w:t>
      </w:r>
      <w:r>
        <w:rPr>
          <w:rFonts w:ascii="Arial Black" w:cs="Arial Black"/>
          <w:b w:val="0"/>
          <w:bCs w:val="0"/>
          <w:w w:val="72"/>
        </w:rPr>
        <w:t>:</w:t>
      </w:r>
      <w:r>
        <w:rPr>
          <w:rFonts w:ascii="Arial Black" w:cs="Arial Black"/>
          <w:b w:val="0"/>
          <w:bCs w:val="0"/>
          <w:w w:val="72"/>
        </w:rPr>
        <w:t>(</w:t>
      </w:r>
    </w:p>
    <w:p>
      <w:pPr>
        <w:pStyle w:val="BodyText"/>
        <w:bidi/>
        <w:spacing w:line="546" w:lineRule="exact"/>
        <w:ind w:right="614" w:left="967" w:firstLine="0"/>
        <w:jc w:val="left"/>
      </w:pPr>
      <w:r>
        <w:rPr>
          <w:rFonts w:ascii="Lucida Sans Unicode" w:cs="Lucida Sans Unicode"/>
          <w:b w:val="0"/>
          <w:bCs w:val="0"/>
          <w:w w:val="84"/>
        </w:rPr>
        <w:t>.1</w:t>
      </w:r>
      <w:r>
        <w:rPr>
          <w:spacing w:val="-145"/>
          <w:w w:val="84"/>
          <w:rtl/>
        </w:rPr>
        <w:t> </w:t>
      </w:r>
      <w:r>
        <w:rPr>
          <w:w w:val="84"/>
          <w:rtl/>
        </w:rPr>
        <w:t>آل</w:t>
      </w:r>
      <w:r>
        <w:rPr>
          <w:spacing w:val="-79"/>
          <w:w w:val="84"/>
          <w:rtl/>
        </w:rPr>
        <w:t> </w:t>
      </w:r>
      <w:r>
        <w:rPr>
          <w:w w:val="84"/>
          <w:rtl/>
        </w:rPr>
        <w:t>ﺳﻌﻮد،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ﻓﻴﺼﻞ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ﺑﻦ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ﺗﺮﻛﻲ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spacing w:val="-15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.(2024)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اﻷﻃﺮ</w:t>
      </w:r>
      <w:r>
        <w:rPr>
          <w:spacing w:val="-79"/>
          <w:w w:val="84"/>
          <w:rtl/>
        </w:rPr>
        <w:t> </w:t>
      </w:r>
      <w:r>
        <w:rPr>
          <w:w w:val="84"/>
          <w:rtl/>
        </w:rPr>
        <w:t>اﻟﺘﺸﺮﻳﻌﻴﺔ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ﻟﻠﺘﺤﻮل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اﻟﺮﻗﻤﻲ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وﺣﻤﺎﻳﺔ</w:t>
      </w:r>
      <w:r>
        <w:rPr>
          <w:spacing w:val="-79"/>
          <w:w w:val="84"/>
          <w:rtl/>
        </w:rPr>
        <w:t> </w:t>
      </w:r>
      <w:r>
        <w:rPr>
          <w:w w:val="84"/>
          <w:rtl/>
        </w:rPr>
        <w:t>اﻟﺒﻴﺎﻧﺎت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اﻟﺸﺨﺼﻴﺔ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اﻟﻤﻤﻠﻜﺔ</w:t>
      </w:r>
      <w:r>
        <w:rPr>
          <w:spacing w:val="-79"/>
          <w:w w:val="84"/>
          <w:rtl/>
        </w:rPr>
        <w:t> </w:t>
      </w:r>
      <w:r>
        <w:rPr>
          <w:w w:val="84"/>
          <w:rtl/>
        </w:rPr>
        <w:t>اﻟﻌﺮﺑﻴ</w:t>
      </w:r>
      <w:r>
        <w:rPr>
          <w:w w:val="84"/>
          <w:rtl/>
        </w:rPr>
        <w:t>ﺔ</w:t>
      </w:r>
    </w:p>
    <w:p>
      <w:pPr>
        <w:pStyle w:val="BodyText"/>
        <w:bidi/>
        <w:spacing w:line="498" w:lineRule="exact"/>
        <w:ind w:right="12137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5"/>
          <w:rtl/>
        </w:rPr>
        <w:t>اﻟﺴﻌﻮدﻳﺔ</w:t>
      </w:r>
      <w:r>
        <w:rPr>
          <w:rFonts w:ascii="Arial Black" w:hAnsi="Arial Black" w:cs="Arial Black"/>
          <w:b w:val="0"/>
          <w:bCs w:val="0"/>
          <w:w w:val="85"/>
        </w:rPr>
        <w:t>.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ﻣﺠﻠﺔ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اﻟﺤﻘﻮق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واﻷﻧﻈﻤﺔ،</w:t>
      </w:r>
      <w:r>
        <w:rPr>
          <w:rFonts w:ascii="Arial Black" w:hAnsi="Arial Black" w:cs="Arial Black"/>
          <w:b w:val="0"/>
          <w:bCs w:val="0"/>
          <w:spacing w:val="-4"/>
          <w:w w:val="85"/>
          <w:rtl/>
        </w:rPr>
        <w:t> </w:t>
      </w:r>
      <w:r>
        <w:rPr>
          <w:rFonts w:ascii="Arial Black" w:hAnsi="Arial Black" w:cs="Arial Black"/>
          <w:b w:val="0"/>
          <w:bCs w:val="0"/>
          <w:w w:val="85"/>
        </w:rPr>
        <w:t>(2)18</w:t>
      </w:r>
      <w:r>
        <w:rPr>
          <w:w w:val="85"/>
          <w:rtl/>
        </w:rPr>
        <w:t>،</w:t>
      </w:r>
      <w:r>
        <w:rPr>
          <w:rFonts w:ascii="Arial Black" w:hAnsi="Arial Black" w:cs="Arial Black"/>
          <w:b w:val="0"/>
          <w:bCs w:val="0"/>
          <w:spacing w:val="-4"/>
          <w:w w:val="85"/>
          <w:rtl/>
        </w:rPr>
        <w:t> </w:t>
      </w:r>
      <w:r>
        <w:rPr>
          <w:rFonts w:ascii="Arial Black" w:hAnsi="Arial Black" w:cs="Arial Black"/>
          <w:b w:val="0"/>
          <w:bCs w:val="0"/>
          <w:w w:val="85"/>
        </w:rPr>
        <w:t>.67–4</w:t>
      </w:r>
      <w:r>
        <w:rPr>
          <w:rFonts w:ascii="Arial Black" w:hAnsi="Arial Black" w:cs="Arial Black"/>
          <w:b w:val="0"/>
          <w:bCs w:val="0"/>
          <w:w w:val="85"/>
        </w:rPr>
        <w:t>5</w:t>
      </w:r>
    </w:p>
    <w:p>
      <w:pPr>
        <w:pStyle w:val="BodyText"/>
        <w:bidi/>
        <w:spacing w:line="220" w:lineRule="auto" w:before="32"/>
        <w:ind w:right="827" w:left="967" w:firstLine="0"/>
        <w:jc w:val="left"/>
      </w:pPr>
      <w:r>
        <w:rPr>
          <w:rFonts w:ascii="Lucida Sans Unicode" w:cs="Lucida Sans Unicode"/>
          <w:b w:val="0"/>
          <w:bCs w:val="0"/>
          <w:w w:val="80"/>
        </w:rPr>
        <w:t>.2</w:t>
      </w:r>
      <w:r>
        <w:rPr>
          <w:spacing w:val="-134"/>
          <w:w w:val="80"/>
          <w:rtl/>
        </w:rPr>
        <w:t> </w:t>
      </w:r>
      <w:r>
        <w:rPr>
          <w:w w:val="80"/>
          <w:rtl/>
        </w:rPr>
        <w:t>أﺑﻮ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اﻟﻔﺮج،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ﻫﺎﻧﻲ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ﺑﻦ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ﻣﺤﻤﺪ</w:t>
      </w:r>
      <w:r>
        <w:rPr>
          <w:rFonts w:ascii="Arial Black" w:cs="Arial Black"/>
          <w:b w:val="0"/>
          <w:bCs w:val="0"/>
          <w:w w:val="80"/>
        </w:rPr>
        <w:t>.</w:t>
      </w:r>
      <w:r>
        <w:rPr>
          <w:rFonts w:ascii="Arial Black" w:cs="Arial Black"/>
          <w:b w:val="0"/>
          <w:bCs w:val="0"/>
          <w:w w:val="80"/>
          <w:rtl/>
        </w:rPr>
        <w:t> </w:t>
      </w:r>
      <w:r>
        <w:rPr>
          <w:rFonts w:ascii="Arial Black" w:cs="Arial Black"/>
          <w:b w:val="0"/>
          <w:bCs w:val="0"/>
          <w:w w:val="80"/>
        </w:rPr>
        <w:t>.(2023)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إدارة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اﻟﻌﻼﻣﺎت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اﻟﺘﺠﺎرﻳﺔ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اﻟﺮﻗﻤﻴﺔ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ﻟﻠﻤﻨﺸﺂت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اﻟﺼﻐﻴﺮة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واﻟﻤﺘﻮﺳﻄﺔ</w:t>
      </w:r>
      <w:r>
        <w:rPr>
          <w:rFonts w:ascii="Arial Black" w:cs="Arial Black"/>
          <w:b w:val="0"/>
          <w:bCs w:val="0"/>
          <w:w w:val="80"/>
        </w:rPr>
        <w:t>.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دار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اﻟﻔﻜﺮ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اﻟﻌﺮﺑﻲ</w:t>
      </w:r>
      <w:r>
        <w:rPr>
          <w:spacing w:val="-62"/>
          <w:w w:val="80"/>
          <w:rtl/>
        </w:rPr>
        <w:t> </w:t>
      </w:r>
      <w:r>
        <w:rPr>
          <w:w w:val="80"/>
          <w:rtl/>
        </w:rPr>
        <w:t>ﻟﻠﻨﺸﺮ</w:t>
      </w:r>
      <w:r>
        <w:rPr>
          <w:rFonts w:ascii="Arial Black" w:cs="Arial Black"/>
          <w:b w:val="0"/>
          <w:bCs w:val="0"/>
          <w:w w:val="80"/>
        </w:rPr>
        <w:t>.</w:t>
      </w:r>
      <w:r>
        <w:rPr>
          <w:rFonts w:ascii="Lucida Sans Unicode" w:cs="Lucida Sans Unicode"/>
          <w:b w:val="0"/>
          <w:bCs w:val="0"/>
          <w:w w:val="80"/>
          <w:rtl/>
        </w:rPr>
        <w:t> </w:t>
      </w:r>
      <w:r>
        <w:rPr>
          <w:rFonts w:ascii="Lucida Sans Unicode" w:cs="Lucida Sans Unicode"/>
          <w:b w:val="0"/>
          <w:bCs w:val="0"/>
          <w:w w:val="86"/>
        </w:rPr>
        <w:t>.3</w:t>
      </w:r>
      <w:r>
        <w:rPr>
          <w:spacing w:val="-143"/>
          <w:w w:val="86"/>
          <w:rtl/>
        </w:rPr>
        <w:t> </w:t>
      </w:r>
      <w:r>
        <w:rPr>
          <w:w w:val="86"/>
          <w:rtl/>
        </w:rPr>
        <w:t>اﻟﺘﻮﻳﺠﺮي،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ﻋﺒﺪ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اﻟﺮﺣﻤﻦ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ﺑﻦ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ﺳﻠﻴﻤﺎن</w:t>
      </w:r>
      <w:r>
        <w:rPr>
          <w:rFonts w:ascii="Arial Black" w:cs="Arial Black"/>
          <w:b w:val="0"/>
          <w:bCs w:val="0"/>
          <w:w w:val="86"/>
        </w:rPr>
        <w:t>.</w:t>
      </w:r>
      <w:r>
        <w:rPr>
          <w:rFonts w:ascii="Arial Black" w:cs="Arial Black"/>
          <w:b w:val="0"/>
          <w:bCs w:val="0"/>
          <w:w w:val="8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.(2024)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ﺳﻠﻮك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اﻟﻤﺴﺘﻬﻠﻚ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اﻟﺮﻗﻤﻲ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وأﺛﺮه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ﻋﲆ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اﺳﺘﺮاﺗﻴﺠﻴﺎت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اﻟﺘﺴﻮﻳﻖ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اﻹﻟﻜﺘﺮوﻧﻲ</w:t>
      </w:r>
      <w:r>
        <w:rPr>
          <w:spacing w:val="-65"/>
          <w:w w:val="86"/>
          <w:rtl/>
        </w:rPr>
        <w:t> </w:t>
      </w:r>
      <w:r>
        <w:rPr>
          <w:w w:val="86"/>
          <w:rtl/>
        </w:rPr>
        <w:t>ﻓ</w:t>
      </w:r>
      <w:r>
        <w:rPr>
          <w:w w:val="86"/>
          <w:rtl/>
        </w:rPr>
        <w:t>ﻲ</w:t>
      </w:r>
    </w:p>
    <w:p>
      <w:pPr>
        <w:pStyle w:val="BodyText"/>
        <w:bidi/>
        <w:spacing w:line="484" w:lineRule="exact"/>
        <w:ind w:right="8440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1"/>
          <w:rtl/>
        </w:rPr>
        <w:t>اﻟﺒﻴﺌﺔ</w:t>
      </w:r>
      <w:r>
        <w:rPr>
          <w:spacing w:val="-56"/>
          <w:w w:val="81"/>
          <w:rtl/>
        </w:rPr>
        <w:t> </w:t>
      </w:r>
      <w:r>
        <w:rPr>
          <w:w w:val="81"/>
          <w:rtl/>
        </w:rPr>
        <w:t>اﻟﺴﻌﻮدﻳﺔ</w:t>
      </w:r>
      <w:r>
        <w:rPr>
          <w:rFonts w:ascii="Arial Black" w:hAnsi="Arial Black" w:cs="Arial Black"/>
          <w:b w:val="0"/>
          <w:bCs w:val="0"/>
          <w:w w:val="81"/>
        </w:rPr>
        <w:t>.</w:t>
      </w:r>
      <w:r>
        <w:rPr>
          <w:spacing w:val="-57"/>
          <w:w w:val="81"/>
          <w:rtl/>
        </w:rPr>
        <w:t> </w:t>
      </w:r>
      <w:r>
        <w:rPr>
          <w:w w:val="81"/>
          <w:rtl/>
        </w:rPr>
        <w:t>اﻟﻤﺠﻠﺔ</w:t>
      </w:r>
      <w:r>
        <w:rPr>
          <w:spacing w:val="-57"/>
          <w:w w:val="81"/>
          <w:rtl/>
        </w:rPr>
        <w:t> </w:t>
      </w:r>
      <w:r>
        <w:rPr>
          <w:w w:val="81"/>
          <w:rtl/>
        </w:rPr>
        <w:t>اﻟﺴﻌﻮدﻳﺔ</w:t>
      </w:r>
      <w:r>
        <w:rPr>
          <w:spacing w:val="-56"/>
          <w:w w:val="81"/>
          <w:rtl/>
        </w:rPr>
        <w:t> </w:t>
      </w:r>
      <w:r>
        <w:rPr>
          <w:w w:val="81"/>
          <w:rtl/>
        </w:rPr>
        <w:t>ﻟﻠﺪراﺳﺎت</w:t>
      </w:r>
      <w:r>
        <w:rPr>
          <w:spacing w:val="-57"/>
          <w:w w:val="81"/>
          <w:rtl/>
        </w:rPr>
        <w:t> </w:t>
      </w:r>
      <w:r>
        <w:rPr>
          <w:w w:val="81"/>
          <w:rtl/>
        </w:rPr>
        <w:t>اﻟﺘﺴﻮﻳﻘﻴﺔ،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(1)12</w:t>
      </w:r>
      <w:r>
        <w:rPr>
          <w:w w:val="81"/>
          <w:rtl/>
        </w:rPr>
        <w:t>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.112–8</w:t>
      </w:r>
      <w:r>
        <w:rPr>
          <w:rFonts w:ascii="Arial Black" w:hAnsi="Arial Black" w:cs="Arial Black"/>
          <w:b w:val="0"/>
          <w:bCs w:val="0"/>
          <w:w w:val="81"/>
        </w:rPr>
        <w:t>9</w:t>
      </w:r>
    </w:p>
    <w:p>
      <w:pPr>
        <w:pStyle w:val="BodyText"/>
        <w:bidi/>
        <w:spacing w:line="220" w:lineRule="auto" w:before="32"/>
        <w:ind w:right="1270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6"/>
        </w:rPr>
        <w:t>.4</w:t>
      </w:r>
      <w:r>
        <w:rPr>
          <w:spacing w:val="-147"/>
          <w:w w:val="86"/>
          <w:rtl/>
        </w:rPr>
        <w:t> </w:t>
      </w:r>
      <w:r>
        <w:rPr>
          <w:w w:val="86"/>
          <w:rtl/>
        </w:rPr>
        <w:t>اﻟﺠﻬﻨﻲ،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ﺳﻠﻄﺎن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ﺑﻦ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ﺧﺎﻟﺪ</w:t>
      </w:r>
      <w:r>
        <w:rPr>
          <w:rFonts w:ascii="Arial Black" w:hAnsi="Arial Black" w:cs="Arial Black"/>
          <w:b w:val="0"/>
          <w:bCs w:val="0"/>
          <w:w w:val="86"/>
        </w:rPr>
        <w:t>.</w:t>
      </w:r>
      <w:r>
        <w:rPr>
          <w:rFonts w:ascii="Arial Black" w:hAnsi="Arial Black" w:cs="Arial Black"/>
          <w:b w:val="0"/>
          <w:bCs w:val="0"/>
          <w:w w:val="86"/>
          <w:rtl/>
        </w:rPr>
        <w:t> </w:t>
      </w:r>
      <w:r>
        <w:rPr>
          <w:rFonts w:ascii="Arial Black" w:hAnsi="Arial Black" w:cs="Arial Black"/>
          <w:b w:val="0"/>
          <w:bCs w:val="0"/>
          <w:w w:val="86"/>
        </w:rPr>
        <w:t>.(2025)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ﺗﺤﻠﻴﻞ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ﻣﺆﺷﺮات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اﻷداء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اﻟﺘﺴﻮﻳﻘﻲ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اﻟﺮﻗﻤﻲ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اﻟﻤﺸﺮوﻋﺎت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اﻟﻨﺎﺷﺌﺔ</w:t>
      </w:r>
      <w:r>
        <w:rPr>
          <w:rFonts w:ascii="Arial Black" w:hAnsi="Arial Black" w:cs="Arial Black"/>
          <w:b w:val="0"/>
          <w:bCs w:val="0"/>
          <w:w w:val="86"/>
        </w:rPr>
        <w:t>.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ﻣﺠﻠﺔ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رﻳﺎدة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اﻷﻋﻤﺎل</w:t>
      </w:r>
      <w:r>
        <w:rPr>
          <w:rFonts w:ascii="Lucida Sans Unicode" w:hAnsi="Lucida Sans Unicode" w:cs="Lucida Sans Unicode"/>
          <w:b w:val="0"/>
          <w:bCs w:val="0"/>
          <w:w w:val="86"/>
          <w:rtl/>
        </w:rPr>
        <w:t> </w:t>
      </w:r>
      <w:r>
        <w:rPr>
          <w:w w:val="83"/>
          <w:rtl/>
        </w:rPr>
        <w:t>واﻻﺳﺘﺜﻤﺎر،</w:t>
      </w:r>
      <w:r>
        <w:rPr>
          <w:rFonts w:ascii="Arial Black" w:hAnsi="Arial Black" w:cs="Arial Black"/>
          <w:b w:val="0"/>
          <w:bCs w:val="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(3)9</w:t>
      </w:r>
      <w:r>
        <w:rPr>
          <w:w w:val="83"/>
          <w:rtl/>
        </w:rPr>
        <w:t>،</w:t>
      </w:r>
      <w:r>
        <w:rPr>
          <w:rFonts w:ascii="Arial Black" w:hAnsi="Arial Black" w:cs="Arial Black"/>
          <w:b w:val="0"/>
          <w:bCs w:val="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.125–10</w:t>
      </w:r>
      <w:r>
        <w:rPr>
          <w:rFonts w:ascii="Arial Black" w:hAnsi="Arial Black" w:cs="Arial Black"/>
          <w:b w:val="0"/>
          <w:bCs w:val="0"/>
          <w:w w:val="83"/>
        </w:rPr>
        <w:t>1</w:t>
      </w:r>
    </w:p>
    <w:p>
      <w:pPr>
        <w:pStyle w:val="BodyText"/>
        <w:bidi/>
        <w:spacing w:line="220" w:lineRule="auto" w:before="39"/>
        <w:ind w:right="1351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3"/>
        </w:rPr>
        <w:t>.5</w:t>
      </w:r>
      <w:r>
        <w:rPr>
          <w:spacing w:val="-142"/>
          <w:w w:val="83"/>
          <w:rtl/>
        </w:rPr>
        <w:t> </w:t>
      </w:r>
      <w:r>
        <w:rPr>
          <w:w w:val="83"/>
          <w:rtl/>
        </w:rPr>
        <w:t>اﻟﺤﺎرﺛﻲ،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ﻓﻬﺪ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ﺑﻦ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ﻧﺎﺻﺮ</w:t>
      </w:r>
      <w:r>
        <w:rPr>
          <w:rFonts w:ascii="Arial Black" w:hAnsi="Arial Black" w:cs="Arial Black"/>
          <w:b w:val="0"/>
          <w:bCs w:val="0"/>
          <w:w w:val="83"/>
        </w:rPr>
        <w:t>.</w:t>
      </w:r>
      <w:r>
        <w:rPr>
          <w:rFonts w:ascii="Arial Black" w:hAnsi="Arial Black" w:cs="Arial Black"/>
          <w:b w:val="0"/>
          <w:bCs w:val="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.(2025)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اﻟﺘﺴﻮﻳﻖ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ﻋﺒﺮ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وﺳﺎﺋﻞ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اﻟﺘﻮاﺻﻞ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اﻻﺟﺘﻤﺎﻋﻲ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وﺗﺄﺛﻴﺮه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ﻋﲆ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ﺑﻨﺎء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اﻟﺴﻤﻌﺔ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اﻟﺘﺠﺎرﻳﺔ</w:t>
      </w:r>
      <w:r>
        <w:rPr>
          <w:rFonts w:ascii="Arial Black" w:hAnsi="Arial Black" w:cs="Arial Black"/>
          <w:b w:val="0"/>
          <w:bCs w:val="0"/>
          <w:w w:val="83"/>
        </w:rPr>
        <w:t>.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ﻣﺠﻠﺔ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اﻹﻋﻼم</w:t>
      </w:r>
      <w:r>
        <w:rPr>
          <w:rFonts w:ascii="Lucida Sans Unicode" w:hAnsi="Lucida Sans Unicode" w:cs="Lucida Sans Unicode"/>
          <w:b w:val="0"/>
          <w:bCs w:val="0"/>
          <w:w w:val="83"/>
          <w:rtl/>
        </w:rPr>
        <w:t> </w:t>
      </w:r>
      <w:r>
        <w:rPr>
          <w:w w:val="84"/>
          <w:rtl/>
        </w:rPr>
        <w:t>واﻻﺗﺼﺎل</w:t>
      </w:r>
      <w:r>
        <w:rPr>
          <w:spacing w:val="-12"/>
          <w:w w:val="84"/>
          <w:rtl/>
        </w:rPr>
        <w:t> </w:t>
      </w:r>
      <w:r>
        <w:rPr>
          <w:w w:val="84"/>
          <w:rtl/>
        </w:rPr>
        <w:t>اﻟﺮﻗﻤﻲ،</w:t>
      </w:r>
      <w:r>
        <w:rPr>
          <w:rFonts w:ascii="Arial Black" w:hAnsi="Arial Black" w:cs="Arial Black"/>
          <w:b w:val="0"/>
          <w:bCs w:val="0"/>
          <w:w w:val="84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(4)15</w:t>
      </w:r>
      <w:r>
        <w:rPr>
          <w:w w:val="84"/>
          <w:rtl/>
        </w:rPr>
        <w:t>،</w:t>
      </w:r>
      <w:r>
        <w:rPr>
          <w:rFonts w:ascii="Arial Black" w:hAnsi="Arial Black" w:cs="Arial Black"/>
          <w:b w:val="0"/>
          <w:bCs w:val="0"/>
          <w:w w:val="84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.228–20</w:t>
      </w:r>
      <w:r>
        <w:rPr>
          <w:rFonts w:ascii="Arial Black" w:hAnsi="Arial Black" w:cs="Arial Black"/>
          <w:b w:val="0"/>
          <w:bCs w:val="0"/>
          <w:w w:val="84"/>
        </w:rPr>
        <w:t>3</w:t>
      </w:r>
    </w:p>
    <w:p>
      <w:pPr>
        <w:pStyle w:val="BodyText"/>
        <w:bidi/>
        <w:spacing w:line="220" w:lineRule="auto" w:before="39"/>
        <w:ind w:right="1431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4"/>
        </w:rPr>
        <w:t>.6</w:t>
      </w:r>
      <w:r>
        <w:rPr>
          <w:spacing w:val="-144"/>
          <w:w w:val="84"/>
          <w:rtl/>
        </w:rPr>
        <w:t> </w:t>
      </w:r>
      <w:r>
        <w:rPr>
          <w:w w:val="84"/>
          <w:rtl/>
        </w:rPr>
        <w:t>اﻟﺮﺷﻴﺪ،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ﻋﺒﺪ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ﷲ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ﺑﻦ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ﻓﻬﺪ</w:t>
      </w:r>
      <w:r>
        <w:rPr>
          <w:rFonts w:ascii="Arial Black" w:hAnsi="Arial Black" w:cs="Arial Black"/>
          <w:b w:val="0"/>
          <w:bCs w:val="0"/>
          <w:w w:val="84"/>
        </w:rPr>
        <w:t>.</w:t>
      </w:r>
      <w:r>
        <w:rPr>
          <w:rFonts w:ascii="Arial Black" w:hAnsi="Arial Black" w:cs="Arial Black"/>
          <w:b w:val="0"/>
          <w:bCs w:val="0"/>
          <w:w w:val="84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.(2024)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ﺗﺤﺪﻳﺎت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اﻟﻜﻮادر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اﻟﺒﺸﺮﻳﺔ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ﻗﻄﺎع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اﻟﺘﺴﻮﻳﻖ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اﻟﺮﻗﻤﻲ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ﺑﺎﻟﻤﻤﻠﻜﺔ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اﻟﻌﺮﺑﻴﺔ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اﻟﺴﻌﻮدﻳﺔ</w:t>
      </w:r>
      <w:r>
        <w:rPr>
          <w:rFonts w:ascii="Arial Black" w:hAnsi="Arial Black" w:cs="Arial Black"/>
          <w:b w:val="0"/>
          <w:bCs w:val="0"/>
          <w:w w:val="84"/>
        </w:rPr>
        <w:t>.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ﻣﺠﻠﺔ</w:t>
      </w:r>
      <w:r>
        <w:rPr>
          <w:rFonts w:ascii="Lucida Sans Unicode" w:hAnsi="Lucida Sans Unicode" w:cs="Lucida Sans Unicode"/>
          <w:b w:val="0"/>
          <w:bCs w:val="0"/>
          <w:w w:val="84"/>
          <w:rtl/>
        </w:rPr>
        <w:t> </w:t>
      </w:r>
      <w:r>
        <w:rPr>
          <w:w w:val="76"/>
          <w:rtl/>
        </w:rPr>
        <w:t>اﻹدارة واﻟﺘﻨﻤﻴﺔ،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6"/>
        </w:rPr>
        <w:t>(2)30</w:t>
      </w:r>
      <w:r>
        <w:rPr>
          <w:w w:val="76"/>
          <w:rtl/>
        </w:rPr>
        <w:t>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6"/>
        </w:rPr>
        <w:t>.168–14</w:t>
      </w:r>
      <w:r>
        <w:rPr>
          <w:rFonts w:ascii="Arial Black" w:hAnsi="Arial Black" w:cs="Arial Black"/>
          <w:b w:val="0"/>
          <w:bCs w:val="0"/>
          <w:w w:val="76"/>
        </w:rPr>
        <w:t>4</w:t>
      </w:r>
    </w:p>
    <w:p>
      <w:pPr>
        <w:pStyle w:val="BodyText"/>
        <w:bidi/>
        <w:spacing w:line="220" w:lineRule="auto" w:before="39"/>
        <w:ind w:right="1521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4"/>
        </w:rPr>
        <w:t>.7</w:t>
      </w:r>
      <w:r>
        <w:rPr>
          <w:spacing w:val="-145"/>
          <w:w w:val="84"/>
          <w:rtl/>
        </w:rPr>
        <w:t> </w:t>
      </w:r>
      <w:r>
        <w:rPr>
          <w:w w:val="84"/>
          <w:rtl/>
        </w:rPr>
        <w:t>اﻟﺰﻫﺮاﻧﻲ،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ﻣﺤﻤﺪ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ﺑﻦ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ﺳﻌﻴﺪ</w:t>
      </w:r>
      <w:r>
        <w:rPr>
          <w:rFonts w:ascii="Arial Black" w:hAnsi="Arial Black" w:cs="Arial Black"/>
          <w:b w:val="0"/>
          <w:bCs w:val="0"/>
          <w:w w:val="84"/>
        </w:rPr>
        <w:t>.</w:t>
      </w:r>
      <w:r>
        <w:rPr>
          <w:rFonts w:ascii="Arial Black" w:hAnsi="Arial Black" w:cs="Arial Black"/>
          <w:b w:val="0"/>
          <w:bCs w:val="0"/>
          <w:w w:val="84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.(2025)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اﻟﺘﻤﻜﻴﻦ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اﻟﺤﻜﻮﻣﻲ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ﻟﻠﻤﺸﺮوﻋﺎت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اﻟﻨﺎﺷﺌﺔ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ﺿﻮء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رؤﻳﺔ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اﻟﻤﻤﻠﻜﺔ</w:t>
      </w:r>
      <w:r>
        <w:rPr>
          <w:rFonts w:ascii="Arial Black" w:hAnsi="Arial Black" w:cs="Arial Black"/>
          <w:b w:val="0"/>
          <w:bCs w:val="0"/>
          <w:w w:val="84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.2030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اﻟﻤﺠﻠﺔ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اﻟﻌﺮﺑﻴﺔ</w:t>
      </w:r>
      <w:r>
        <w:rPr>
          <w:rFonts w:ascii="Lucida Sans Unicode" w:hAnsi="Lucida Sans Unicode" w:cs="Lucida Sans Unicode"/>
          <w:b w:val="0"/>
          <w:bCs w:val="0"/>
          <w:w w:val="84"/>
          <w:rtl/>
        </w:rPr>
        <w:t> </w:t>
      </w:r>
      <w:r>
        <w:rPr>
          <w:w w:val="81"/>
          <w:rtl/>
        </w:rPr>
        <w:t>ﻟﻺدارة</w:t>
      </w:r>
      <w:r>
        <w:rPr>
          <w:spacing w:val="-10"/>
          <w:w w:val="81"/>
          <w:rtl/>
        </w:rPr>
        <w:t> </w:t>
      </w:r>
      <w:r>
        <w:rPr>
          <w:w w:val="81"/>
          <w:rtl/>
        </w:rPr>
        <w:t>واﻟﺘﺨﻄﻴﻂ،</w:t>
      </w:r>
      <w:r>
        <w:rPr>
          <w:rFonts w:ascii="Arial Black" w:hAnsi="Arial Black" w:cs="Arial Black"/>
          <w:b w:val="0"/>
          <w:bCs w:val="0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(1)22</w:t>
      </w:r>
      <w:r>
        <w:rPr>
          <w:w w:val="81"/>
          <w:rtl/>
        </w:rPr>
        <w:t>،</w:t>
      </w:r>
      <w:r>
        <w:rPr>
          <w:rFonts w:ascii="Arial Black" w:hAnsi="Arial Black" w:cs="Arial Black"/>
          <w:b w:val="0"/>
          <w:bCs w:val="0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.39–1</w:t>
      </w:r>
      <w:r>
        <w:rPr>
          <w:rFonts w:ascii="Arial Black" w:hAnsi="Arial Black" w:cs="Arial Black"/>
          <w:b w:val="0"/>
          <w:bCs w:val="0"/>
          <w:w w:val="81"/>
        </w:rPr>
        <w:t>5</w:t>
      </w:r>
    </w:p>
    <w:p>
      <w:pPr>
        <w:pStyle w:val="BodyText"/>
        <w:bidi/>
        <w:spacing w:line="220" w:lineRule="auto" w:before="39"/>
        <w:ind w:right="948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4"/>
        </w:rPr>
        <w:t>.8</w:t>
      </w:r>
      <w:r>
        <w:rPr>
          <w:spacing w:val="-143"/>
          <w:w w:val="84"/>
          <w:rtl/>
        </w:rPr>
        <w:t> </w:t>
      </w:r>
      <w:r>
        <w:rPr>
          <w:w w:val="84"/>
          <w:rtl/>
        </w:rPr>
        <w:t>اﻟﺸﻤﺮي،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ﺧﺎﻟﺪ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ﺑﻦ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أﺣﻤﺪ</w:t>
      </w:r>
      <w:r>
        <w:rPr>
          <w:rFonts w:ascii="Arial Black" w:hAnsi="Arial Black" w:cs="Arial Black"/>
          <w:b w:val="0"/>
          <w:bCs w:val="0"/>
          <w:w w:val="84"/>
        </w:rPr>
        <w:t>.</w:t>
      </w:r>
      <w:r>
        <w:rPr>
          <w:rFonts w:ascii="Arial Black" w:hAnsi="Arial Black" w:cs="Arial Black"/>
          <w:b w:val="0"/>
          <w:bCs w:val="0"/>
          <w:w w:val="84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.(2022)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ﻣﻌﻮﻗﺎت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اﻟﺘﺤﻮل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اﻟﺮﻗﻤﻲ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وﺑﻨﺎء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اﻟﻬﻮﻳﺔ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اﻟﺮﻗﻤﻴﺔ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ﻟﻠﻤﻨﺸﺂت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اﻟﺼﻐﺮى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واﻟﻤﺘﻮﺳﻄﺔ</w:t>
      </w:r>
      <w:r>
        <w:rPr>
          <w:rFonts w:ascii="Arial Black" w:hAnsi="Arial Black" w:cs="Arial Black"/>
          <w:b w:val="0"/>
          <w:bCs w:val="0"/>
          <w:w w:val="84"/>
        </w:rPr>
        <w:t>.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ﻣﺠﻠﺔ</w:t>
      </w:r>
      <w:r>
        <w:rPr>
          <w:spacing w:val="-72"/>
          <w:w w:val="84"/>
          <w:rtl/>
        </w:rPr>
        <w:t> </w:t>
      </w:r>
      <w:r>
        <w:rPr>
          <w:w w:val="84"/>
          <w:rtl/>
        </w:rPr>
        <w:t>اﻟﻌﻠﻮم</w:t>
      </w:r>
      <w:r>
        <w:rPr>
          <w:rFonts w:ascii="Lucida Sans Unicode" w:hAnsi="Lucida Sans Unicode" w:cs="Lucida Sans Unicode"/>
          <w:b w:val="0"/>
          <w:bCs w:val="0"/>
          <w:w w:val="84"/>
          <w:rtl/>
        </w:rPr>
        <w:t> </w:t>
      </w:r>
      <w:r>
        <w:rPr>
          <w:w w:val="80"/>
          <w:rtl/>
        </w:rPr>
        <w:t>اﻻﻗﺘﺼﺎدﻳﺔ</w:t>
      </w:r>
      <w:r>
        <w:rPr>
          <w:spacing w:val="-1"/>
          <w:w w:val="80"/>
          <w:rtl/>
        </w:rPr>
        <w:t> </w:t>
      </w:r>
      <w:r>
        <w:rPr>
          <w:w w:val="80"/>
          <w:rtl/>
        </w:rPr>
        <w:t>واﻹدارﻳﺔ،</w:t>
      </w:r>
      <w:r>
        <w:rPr>
          <w:rFonts w:ascii="Arial Black" w:hAnsi="Arial Black" w:cs="Arial Black"/>
          <w:b w:val="0"/>
          <w:bCs w:val="0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(4)28</w:t>
      </w:r>
      <w:r>
        <w:rPr>
          <w:w w:val="80"/>
          <w:rtl/>
        </w:rPr>
        <w:t>،</w:t>
      </w:r>
      <w:r>
        <w:rPr>
          <w:rFonts w:ascii="Arial Black" w:hAnsi="Arial Black" w:cs="Arial Black"/>
          <w:b w:val="0"/>
          <w:bCs w:val="0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.98–7</w:t>
      </w:r>
      <w:r>
        <w:rPr>
          <w:rFonts w:ascii="Arial Black" w:hAnsi="Arial Black" w:cs="Arial Black"/>
          <w:b w:val="0"/>
          <w:bCs w:val="0"/>
          <w:w w:val="80"/>
        </w:rPr>
        <w:t>7</w:t>
      </w:r>
    </w:p>
    <w:p>
      <w:pPr>
        <w:pStyle w:val="BodyText"/>
        <w:bidi/>
        <w:spacing w:line="546" w:lineRule="exact" w:before="6"/>
        <w:ind w:right="614" w:left="967" w:firstLine="0"/>
        <w:jc w:val="left"/>
      </w:pPr>
      <w:r>
        <w:rPr>
          <w:rFonts w:ascii="Lucida Sans Unicode" w:cs="Lucida Sans Unicode"/>
          <w:b w:val="0"/>
          <w:bCs w:val="0"/>
          <w:w w:val="84"/>
        </w:rPr>
        <w:t>.9</w:t>
      </w:r>
      <w:r>
        <w:rPr>
          <w:spacing w:val="-145"/>
          <w:w w:val="84"/>
          <w:rtl/>
        </w:rPr>
        <w:t> </w:t>
      </w:r>
      <w:r>
        <w:rPr>
          <w:w w:val="84"/>
          <w:rtl/>
        </w:rPr>
        <w:t>اﻟﻌﺘﻴﺒﻲ،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ﺳﻌﺪ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ﺑﻦ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ﻣﺒﺎرك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spacing w:val="-1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.(2024)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اﻻﺳﺘﺮاﺗﻴﺠﻴﺎت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اﻻﺗﺼﺎﻟﻴﺔ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وﻧﺒﺮة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اﻟﺼﻮت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اﻟﺘﺴﻮﻳﻖ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اﻟﺮﻗﻤﻲ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اﻟﺤﺪﻳﺚ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دار</w:t>
      </w:r>
      <w:r>
        <w:rPr>
          <w:spacing w:val="-77"/>
          <w:w w:val="84"/>
          <w:rtl/>
        </w:rPr>
        <w:t> </w:t>
      </w:r>
      <w:r>
        <w:rPr>
          <w:w w:val="84"/>
          <w:rtl/>
        </w:rPr>
        <w:t>اﻟﻤﻨﺎﻫﺞ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ﻟﻠﻨﺸ</w:t>
      </w:r>
      <w:r>
        <w:rPr>
          <w:w w:val="84"/>
          <w:rtl/>
        </w:rPr>
        <w:t>ﺮ</w:t>
      </w:r>
    </w:p>
    <w:p>
      <w:pPr>
        <w:pStyle w:val="BodyText"/>
        <w:bidi/>
        <w:spacing w:line="498" w:lineRule="exact"/>
        <w:ind w:right="614" w:left="1320" w:firstLine="0"/>
        <w:jc w:val="left"/>
        <w:rPr>
          <w:rFonts w:ascii="Arial Black" w:cs="Arial Black"/>
          <w:b w:val="0"/>
          <w:bCs w:val="0"/>
        </w:rPr>
      </w:pPr>
      <w:r>
        <w:rPr>
          <w:w w:val="70"/>
          <w:rtl/>
        </w:rPr>
        <w:t>واﻟﺘﻮزﻳﻊ</w:t>
      </w:r>
      <w:r>
        <w:rPr>
          <w:rFonts w:ascii="Arial Black" w:cs="Arial Black"/>
          <w:b w:val="0"/>
          <w:bCs w:val="0"/>
          <w:w w:val="70"/>
        </w:rPr>
        <w:t>.</w:t>
      </w:r>
    </w:p>
    <w:p>
      <w:pPr>
        <w:pStyle w:val="BodyText"/>
        <w:bidi/>
        <w:spacing w:line="546" w:lineRule="exact"/>
        <w:ind w:right="614" w:left="753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78"/>
        </w:rPr>
        <w:t>.10</w:t>
      </w:r>
      <w:r>
        <w:rPr>
          <w:spacing w:val="-135"/>
          <w:w w:val="78"/>
          <w:rtl/>
        </w:rPr>
        <w:t> </w:t>
      </w:r>
      <w:r>
        <w:rPr>
          <w:w w:val="78"/>
          <w:rtl/>
        </w:rPr>
        <w:t>اﻟﻐﺎﻣﺪي،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ﺳﻌﻴﺪ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ﺑﻦ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ﻋﻠﻲ</w:t>
      </w:r>
      <w:r>
        <w:rPr>
          <w:rFonts w:ascii="Arial Black" w:cs="Arial Black"/>
          <w:b w:val="0"/>
          <w:bCs w:val="0"/>
          <w:w w:val="78"/>
        </w:rPr>
        <w:t>.</w:t>
      </w:r>
      <w:r>
        <w:rPr>
          <w:rFonts w:ascii="Arial Black" w:cs="Arial Black"/>
          <w:b w:val="0"/>
          <w:bCs w:val="0"/>
          <w:spacing w:val="-25"/>
          <w:rtl/>
        </w:rPr>
        <w:t> </w:t>
      </w:r>
      <w:r>
        <w:rPr>
          <w:rFonts w:ascii="Arial Black" w:cs="Arial Black"/>
          <w:b w:val="0"/>
          <w:bCs w:val="0"/>
          <w:w w:val="78"/>
        </w:rPr>
        <w:t>.(2023)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اﻟﺒﻨﻴﺔ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اﻟﺘﺤﺘﻴﺔ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اﻟﺘﻘﻨﻴﺔ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وأﺛﺮﻫﺎ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ﻋﲆ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ﻧﻤﻮ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اﻟﺘﺠﺎرة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اﻹﻟﻜﺘﺮوﻧﻴﺔ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ﻓﻲ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اﻟﻤﻤﻠﻜﺔ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اﻟﻌﺮﺑﻴﺔ</w:t>
      </w:r>
      <w:r>
        <w:rPr>
          <w:spacing w:val="-75"/>
          <w:w w:val="78"/>
          <w:rtl/>
        </w:rPr>
        <w:t> </w:t>
      </w:r>
      <w:r>
        <w:rPr>
          <w:w w:val="78"/>
          <w:rtl/>
        </w:rPr>
        <w:t>اﻟﺴﻌﻮدﻳﺔ</w:t>
      </w:r>
      <w:r>
        <w:rPr>
          <w:rFonts w:ascii="Arial Black" w:cs="Arial Black"/>
          <w:b w:val="0"/>
          <w:bCs w:val="0"/>
          <w:w w:val="78"/>
        </w:rPr>
        <w:t>.</w:t>
      </w:r>
    </w:p>
    <w:p>
      <w:pPr>
        <w:pStyle w:val="BodyText"/>
        <w:bidi/>
        <w:spacing w:line="498" w:lineRule="exact"/>
        <w:ind w:right="12239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3"/>
          <w:rtl/>
        </w:rPr>
        <w:t>ﻣﺠﻠﺔ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اﻟﺤﻮﺳﺒﺔ</w:t>
      </w:r>
      <w:r>
        <w:rPr>
          <w:spacing w:val="-88"/>
          <w:w w:val="83"/>
          <w:rtl/>
        </w:rPr>
        <w:t> </w:t>
      </w:r>
      <w:r>
        <w:rPr>
          <w:w w:val="83"/>
          <w:rtl/>
        </w:rPr>
        <w:t>وﺗﻘﻨﻴﺔ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اﻟﻤﻌﻠﻮﻣﺎت،</w:t>
      </w:r>
      <w:r>
        <w:rPr>
          <w:rFonts w:ascii="Arial Black" w:hAnsi="Arial Black" w:cs="Arial Black"/>
          <w:b w:val="0"/>
          <w:bCs w:val="0"/>
          <w:spacing w:val="-1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(2)11</w:t>
      </w:r>
      <w:r>
        <w:rPr>
          <w:w w:val="83"/>
          <w:rtl/>
        </w:rPr>
        <w:t>،</w:t>
      </w:r>
      <w:r>
        <w:rPr>
          <w:rFonts w:ascii="Arial Black" w:hAnsi="Arial Black" w:cs="Arial Black"/>
          <w:b w:val="0"/>
          <w:bCs w:val="0"/>
          <w:spacing w:val="-1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.78–5</w:t>
      </w:r>
      <w:r>
        <w:rPr>
          <w:rFonts w:ascii="Arial Black" w:hAnsi="Arial Black" w:cs="Arial Black"/>
          <w:b w:val="0"/>
          <w:bCs w:val="0"/>
          <w:w w:val="83"/>
        </w:rPr>
        <w:t>5</w:t>
      </w:r>
    </w:p>
    <w:p>
      <w:pPr>
        <w:pStyle w:val="BodyText"/>
        <w:bidi/>
        <w:spacing w:line="220" w:lineRule="auto" w:before="32"/>
        <w:ind w:right="1286" w:left="1320" w:hanging="568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7"/>
        </w:rPr>
        <w:t>.11</w:t>
      </w:r>
      <w:r>
        <w:rPr>
          <w:spacing w:val="-151"/>
          <w:w w:val="87"/>
          <w:rtl/>
        </w:rPr>
        <w:t> </w:t>
      </w:r>
      <w:r>
        <w:rPr>
          <w:w w:val="87"/>
          <w:rtl/>
        </w:rPr>
        <w:t>اﻟﻘﺤﻄﺎﻧﻲ،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ﻧﻮرة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ﺑﻨﺖ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ﻣﺴﻔﺮ</w:t>
      </w:r>
      <w:r>
        <w:rPr>
          <w:rFonts w:ascii="Arial Black" w:hAnsi="Arial Black" w:cs="Arial Black"/>
          <w:b w:val="0"/>
          <w:bCs w:val="0"/>
          <w:w w:val="87"/>
        </w:rPr>
        <w:t>.</w:t>
      </w:r>
      <w:r>
        <w:rPr>
          <w:rFonts w:ascii="Arial Black" w:hAnsi="Arial Black" w:cs="Arial Black"/>
          <w:b w:val="0"/>
          <w:bCs w:val="0"/>
          <w:w w:val="87"/>
          <w:rtl/>
        </w:rPr>
        <w:t> </w:t>
      </w:r>
      <w:r>
        <w:rPr>
          <w:rFonts w:ascii="Arial Black" w:hAnsi="Arial Black" w:cs="Arial Black"/>
          <w:b w:val="0"/>
          <w:bCs w:val="0"/>
          <w:w w:val="87"/>
        </w:rPr>
        <w:t>.(2024)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ﺧﺼﺎﺋﺺ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اﻟﻤﺸﺮوﻋﺎت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اﻟﻨﺎﺷﺌﺔ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واﻻﺑﺘﻜﺎر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ﻓﻲ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ﺑﻴﺌﺔ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اﻷﻋﻤﺎل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اﻟﺴﻌﻮدﻳﺔ</w:t>
      </w:r>
      <w:r>
        <w:rPr>
          <w:rFonts w:ascii="Arial Black" w:hAnsi="Arial Black" w:cs="Arial Black"/>
          <w:b w:val="0"/>
          <w:bCs w:val="0"/>
          <w:w w:val="87"/>
        </w:rPr>
        <w:t>.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ﻣﺠﻠﺔ</w:t>
      </w:r>
      <w:r>
        <w:rPr>
          <w:spacing w:val="-83"/>
          <w:w w:val="87"/>
          <w:rtl/>
        </w:rPr>
        <w:t> </w:t>
      </w:r>
      <w:r>
        <w:rPr>
          <w:w w:val="87"/>
          <w:rtl/>
        </w:rPr>
        <w:t>اﻟﺪراﺳﺎت</w:t>
      </w:r>
      <w:r>
        <w:rPr>
          <w:rFonts w:ascii="Lucida Sans Unicode" w:hAnsi="Lucida Sans Unicode" w:cs="Lucida Sans Unicode"/>
          <w:b w:val="0"/>
          <w:bCs w:val="0"/>
          <w:w w:val="87"/>
          <w:rtl/>
        </w:rPr>
        <w:t> </w:t>
      </w:r>
      <w:r>
        <w:rPr>
          <w:w w:val="77"/>
          <w:rtl/>
        </w:rPr>
        <w:t>اﻟﺘﺠﺎرﻳﺔ واﻟﻤﻌﺮﻓﻴﺔ،</w:t>
      </w:r>
      <w:r>
        <w:rPr>
          <w:rFonts w:ascii="Arial Black" w:hAnsi="Arial Black" w:cs="Arial Black"/>
          <w:b w:val="0"/>
          <w:bCs w:val="0"/>
          <w:w w:val="77"/>
          <w:rtl/>
        </w:rPr>
        <w:t> </w:t>
      </w:r>
      <w:r>
        <w:rPr>
          <w:rFonts w:ascii="Arial Black" w:hAnsi="Arial Black" w:cs="Arial Black"/>
          <w:b w:val="0"/>
          <w:bCs w:val="0"/>
          <w:w w:val="77"/>
        </w:rPr>
        <w:t>(3)14</w:t>
      </w:r>
      <w:r>
        <w:rPr>
          <w:w w:val="77"/>
          <w:rtl/>
        </w:rPr>
        <w:t>،</w:t>
      </w:r>
      <w:r>
        <w:rPr>
          <w:rFonts w:ascii="Arial Black" w:hAnsi="Arial Black" w:cs="Arial Black"/>
          <w:b w:val="0"/>
          <w:bCs w:val="0"/>
          <w:w w:val="77"/>
          <w:rtl/>
        </w:rPr>
        <w:t> </w:t>
      </w:r>
      <w:r>
        <w:rPr>
          <w:rFonts w:ascii="Arial Black" w:hAnsi="Arial Black" w:cs="Arial Black"/>
          <w:b w:val="0"/>
          <w:bCs w:val="0"/>
          <w:w w:val="77"/>
        </w:rPr>
        <w:t>.135–11</w:t>
      </w:r>
      <w:r>
        <w:rPr>
          <w:rFonts w:ascii="Arial Black" w:hAnsi="Arial Black" w:cs="Arial Black"/>
          <w:b w:val="0"/>
          <w:bCs w:val="0"/>
          <w:w w:val="77"/>
        </w:rPr>
        <w:t>0</w:t>
      </w:r>
    </w:p>
    <w:p>
      <w:pPr>
        <w:pStyle w:val="BodyText"/>
        <w:bidi/>
        <w:spacing w:line="220" w:lineRule="auto" w:before="39"/>
        <w:ind w:right="1239" w:left="1320" w:hanging="568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5"/>
        </w:rPr>
        <w:t>.12</w:t>
      </w:r>
      <w:r>
        <w:rPr>
          <w:spacing w:val="-142"/>
          <w:w w:val="85"/>
          <w:rtl/>
        </w:rPr>
        <w:t> </w:t>
      </w:r>
      <w:r>
        <w:rPr>
          <w:w w:val="85"/>
          <w:rtl/>
        </w:rPr>
        <w:t>اﻟﻬﻴﺌﺔ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اﻟﻌﺎﻣﺔ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ﻟﻺﺣﺼﺎء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.(2025)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ﺗﻘﺮﻳﺮ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ﻣﺆﺷﺮات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اﺳﺘﺨﺪام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اﻻﺗﺼﺎﻻت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وﺗﻘﻨﻴﺔ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اﻟﻤﻌﻠﻮﻣﺎت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اﻟﻤﻨﺸﺂت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ﻟﻌﺎم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.2024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اﻟﺮﻳﺎض،</w:t>
      </w:r>
      <w:r>
        <w:rPr>
          <w:rFonts w:ascii="Lucida Sans Unicode" w:cs="Lucida Sans Unicode"/>
          <w:b w:val="0"/>
          <w:bCs w:val="0"/>
          <w:w w:val="85"/>
          <w:rtl/>
        </w:rPr>
        <w:t> </w:t>
      </w:r>
      <w:r>
        <w:rPr>
          <w:w w:val="77"/>
          <w:rtl/>
        </w:rPr>
        <w:t>اﻟﻤﻤﻠﻜﺔ اﻟﻌﺮﺑﻴﺔ اﻟﺴﻌﻮدﻳﺔ</w:t>
      </w:r>
      <w:r>
        <w:rPr>
          <w:rFonts w:ascii="Arial Black" w:cs="Arial Black"/>
          <w:b w:val="0"/>
          <w:bCs w:val="0"/>
          <w:w w:val="77"/>
        </w:rPr>
        <w:t>.</w:t>
      </w:r>
    </w:p>
    <w:p>
      <w:pPr>
        <w:pStyle w:val="BodyText"/>
        <w:bidi/>
        <w:spacing w:line="220" w:lineRule="auto" w:before="39"/>
        <w:ind w:right="614" w:left="753" w:firstLine="0"/>
        <w:jc w:val="left"/>
      </w:pPr>
      <w:r>
        <w:rPr>
          <w:rFonts w:ascii="Lucida Sans Unicode" w:cs="Lucida Sans Unicode"/>
          <w:b w:val="0"/>
          <w:bCs w:val="0"/>
          <w:w w:val="76"/>
        </w:rPr>
        <w:t>.13</w:t>
      </w:r>
      <w:r>
        <w:rPr>
          <w:spacing w:val="-119"/>
          <w:w w:val="76"/>
          <w:rtl/>
        </w:rPr>
        <w:t> </w:t>
      </w:r>
      <w:r>
        <w:rPr>
          <w:w w:val="76"/>
          <w:rtl/>
        </w:rPr>
        <w:t>وزارة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اﻟﺘﺠﺎرة</w:t>
      </w:r>
      <w:r>
        <w:rPr>
          <w:rFonts w:ascii="Arial Black" w:cs="Arial Black"/>
          <w:b w:val="0"/>
          <w:bCs w:val="0"/>
          <w:w w:val="76"/>
        </w:rPr>
        <w:t>.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76"/>
        </w:rPr>
        <w:t>.(2023)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اﻟﺪﻟﻴﻞ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اﻟﺘﻨﻈﻴﻤﻲ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ﻟﻨﻈﺎم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اﻟﺘﺠﺎرة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اﻹﻟﻜﺘﺮوﻧﻴﺔ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واﻟﺘﻨﻈﻴﻤﺎت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اﻟﺮﻗﻤﻴﺔ</w:t>
      </w:r>
      <w:r>
        <w:rPr>
          <w:rFonts w:ascii="Arial Black" w:cs="Arial Black"/>
          <w:b w:val="0"/>
          <w:bCs w:val="0"/>
          <w:w w:val="76"/>
        </w:rPr>
        <w:t>.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اﻟﺮﻳﺎض،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اﻟﻤﻤﻠﻜﺔ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اﻟﻌﺮﺑﻴﺔ</w:t>
      </w:r>
      <w:r>
        <w:rPr>
          <w:spacing w:val="-36"/>
          <w:w w:val="76"/>
          <w:rtl/>
        </w:rPr>
        <w:t> </w:t>
      </w:r>
      <w:r>
        <w:rPr>
          <w:w w:val="76"/>
          <w:rtl/>
        </w:rPr>
        <w:t>اﻟﺴﻌﻮدﻳﺔ</w:t>
      </w:r>
      <w:r>
        <w:rPr>
          <w:rFonts w:ascii="Arial Black" w:cs="Arial Black"/>
          <w:b w:val="0"/>
          <w:bCs w:val="0"/>
          <w:w w:val="76"/>
        </w:rPr>
        <w:t>.</w:t>
      </w:r>
      <w:r>
        <w:rPr>
          <w:rFonts w:ascii="Lucida Sans Unicode" w:cs="Lucida Sans Unicode"/>
          <w:b w:val="0"/>
          <w:bCs w:val="0"/>
          <w:w w:val="76"/>
          <w:rtl/>
        </w:rPr>
        <w:t> </w:t>
      </w:r>
      <w:r>
        <w:rPr>
          <w:rFonts w:ascii="Lucida Sans Unicode" w:cs="Lucida Sans Unicode"/>
          <w:b w:val="0"/>
          <w:bCs w:val="0"/>
          <w:w w:val="81"/>
        </w:rPr>
        <w:t>.14</w:t>
      </w:r>
      <w:r>
        <w:rPr>
          <w:spacing w:val="-142"/>
          <w:w w:val="81"/>
          <w:rtl/>
        </w:rPr>
        <w:t> </w:t>
      </w:r>
      <w:r>
        <w:rPr>
          <w:w w:val="81"/>
          <w:rtl/>
        </w:rPr>
        <w:t>وزارة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اﻻﺳﺘﺜﻤﺎر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rFonts w:ascii="Arial Black" w:cs="Arial Black"/>
          <w:b w:val="0"/>
          <w:bCs w:val="0"/>
          <w:spacing w:val="-1"/>
          <w:w w:val="81"/>
          <w:rtl/>
        </w:rPr>
        <w:t> </w:t>
      </w:r>
      <w:r>
        <w:rPr>
          <w:rFonts w:ascii="Arial Black" w:cs="Arial Black"/>
          <w:b w:val="0"/>
          <w:bCs w:val="0"/>
          <w:w w:val="81"/>
        </w:rPr>
        <w:t>.(2023)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ﺗﻘﺮﻳﺮ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اﻟﺘﻨﺎﻓﺴﻴﺔ</w:t>
      </w:r>
      <w:r>
        <w:rPr>
          <w:spacing w:val="-81"/>
          <w:w w:val="81"/>
          <w:rtl/>
        </w:rPr>
        <w:t> </w:t>
      </w:r>
      <w:r>
        <w:rPr>
          <w:w w:val="81"/>
          <w:rtl/>
        </w:rPr>
        <w:t>واﺳﺘﺜﻤﺎرات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رأس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اﻟﻤﺎل</w:t>
      </w:r>
      <w:r>
        <w:rPr>
          <w:spacing w:val="-81"/>
          <w:w w:val="81"/>
          <w:rtl/>
        </w:rPr>
        <w:t> </w:t>
      </w:r>
      <w:r>
        <w:rPr>
          <w:w w:val="81"/>
          <w:rtl/>
        </w:rPr>
        <w:t>اﻟﺠﺮيء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ﻓﻲ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اﻟﻤﻤﻠﻜﺔ</w:t>
      </w:r>
      <w:r>
        <w:rPr>
          <w:spacing w:val="-81"/>
          <w:w w:val="81"/>
          <w:rtl/>
        </w:rPr>
        <w:t> </w:t>
      </w:r>
      <w:r>
        <w:rPr>
          <w:w w:val="81"/>
          <w:rtl/>
        </w:rPr>
        <w:t>اﻟﻌﺮﺑﻴﺔ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اﻟﺴﻌﻮدﻳﺔ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spacing w:val="-80"/>
          <w:w w:val="81"/>
          <w:rtl/>
        </w:rPr>
        <w:t> </w:t>
      </w:r>
      <w:r>
        <w:rPr>
          <w:w w:val="81"/>
          <w:rtl/>
        </w:rPr>
        <w:t>اﻟﺮﻳﺎض،</w:t>
      </w:r>
      <w:r>
        <w:rPr>
          <w:spacing w:val="-81"/>
          <w:w w:val="81"/>
          <w:rtl/>
        </w:rPr>
        <w:t> </w:t>
      </w:r>
      <w:r>
        <w:rPr>
          <w:w w:val="81"/>
          <w:rtl/>
        </w:rPr>
        <w:t>اﻟﻤﻤﻠﻜ</w:t>
      </w:r>
      <w:r>
        <w:rPr>
          <w:w w:val="81"/>
          <w:rtl/>
        </w:rPr>
        <w:t>ﺔ</w:t>
      </w:r>
    </w:p>
    <w:p>
      <w:pPr>
        <w:pStyle w:val="BodyText"/>
        <w:bidi/>
        <w:spacing w:line="484" w:lineRule="exact"/>
        <w:ind w:right="614" w:left="1320" w:firstLine="0"/>
        <w:jc w:val="left"/>
        <w:rPr>
          <w:rFonts w:ascii="Arial Black" w:cs="Arial Black"/>
          <w:b w:val="0"/>
          <w:bCs w:val="0"/>
        </w:rPr>
      </w:pPr>
      <w:r>
        <w:rPr>
          <w:w w:val="77"/>
          <w:rtl/>
        </w:rPr>
        <w:t>اﻟﻌﺮﺑﻴﺔ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اﻟﺴﻌﻮدﻳﺔ</w:t>
      </w:r>
      <w:r>
        <w:rPr>
          <w:rFonts w:ascii="Arial Black" w:cs="Arial Black"/>
          <w:b w:val="0"/>
          <w:bCs w:val="0"/>
          <w:w w:val="77"/>
        </w:rPr>
        <w:t>.</w:t>
      </w:r>
    </w:p>
    <w:p>
      <w:pPr>
        <w:pStyle w:val="BodyText"/>
        <w:spacing w:before="104"/>
      </w:pPr>
    </w:p>
    <w:p>
      <w:pPr>
        <w:spacing w:before="0"/>
        <w:ind w:left="969" w:right="0" w:firstLine="0"/>
        <w:jc w:val="left"/>
        <w:rPr>
          <w:rFonts w:ascii="Lucida Sans Unicode"/>
          <w:sz w:val="37"/>
        </w:rPr>
      </w:pPr>
      <w:r>
        <w:rPr>
          <w:rFonts w:ascii="Lucida Sans Unicode"/>
          <w:spacing w:val="-5"/>
          <w:sz w:val="37"/>
        </w:rPr>
        <w:t>1.</w:t>
      </w:r>
    </w:p>
    <w:p>
      <w:pPr>
        <w:spacing w:after="0"/>
        <w:jc w:val="left"/>
        <w:rPr>
          <w:rFonts w:ascii="Lucida Sans Unicode"/>
          <w:sz w:val="37"/>
        </w:rPr>
        <w:sectPr>
          <w:pgSz w:w="22390" w:h="31660"/>
          <w:pgMar w:header="991" w:footer="2090" w:top="3580" w:bottom="2280" w:left="566" w:right="566"/>
        </w:sectPr>
      </w:pPr>
    </w:p>
    <w:p>
      <w:pPr>
        <w:pStyle w:val="BodyText"/>
        <w:rPr>
          <w:rFonts w:ascii="Lucida Sans Unicode"/>
          <w:b w:val="0"/>
        </w:rPr>
      </w:pPr>
    </w:p>
    <w:p>
      <w:pPr>
        <w:pStyle w:val="BodyText"/>
        <w:rPr>
          <w:rFonts w:ascii="Lucida Sans Unicode"/>
          <w:b w:val="0"/>
        </w:rPr>
      </w:pPr>
    </w:p>
    <w:p>
      <w:pPr>
        <w:pStyle w:val="BodyText"/>
        <w:rPr>
          <w:rFonts w:ascii="Lucida Sans Unicode"/>
          <w:b w:val="0"/>
        </w:rPr>
      </w:pPr>
    </w:p>
    <w:p>
      <w:pPr>
        <w:pStyle w:val="BodyText"/>
        <w:rPr>
          <w:rFonts w:ascii="Lucida Sans Unicode"/>
          <w:b w:val="0"/>
        </w:rPr>
      </w:pPr>
    </w:p>
    <w:p>
      <w:pPr>
        <w:pStyle w:val="BodyText"/>
        <w:rPr>
          <w:rFonts w:ascii="Lucida Sans Unicode"/>
          <w:b w:val="0"/>
        </w:rPr>
      </w:pPr>
    </w:p>
    <w:p>
      <w:pPr>
        <w:pStyle w:val="BodyText"/>
        <w:rPr>
          <w:rFonts w:ascii="Lucida Sans Unicode"/>
          <w:b w:val="0"/>
        </w:rPr>
      </w:pPr>
    </w:p>
    <w:p>
      <w:pPr>
        <w:pStyle w:val="BodyText"/>
        <w:spacing w:before="337"/>
        <w:rPr>
          <w:rFonts w:ascii="Lucida Sans Unicode"/>
          <w:b w:val="0"/>
        </w:rPr>
      </w:pPr>
    </w:p>
    <w:p>
      <w:pPr>
        <w:pStyle w:val="BodyText"/>
        <w:spacing w:before="1"/>
        <w:ind w:left="12838"/>
      </w:pPr>
      <w:r>
        <w:rPr>
          <w:rFonts w:ascii="Arial Black" w:cs="Arial Black"/>
          <w:b w:val="0"/>
          <w:bCs w:val="0"/>
          <w:spacing w:val="-2"/>
          <w:w w:val="90"/>
        </w:rPr>
        <w:t>(</w:t>
      </w:r>
      <w:r>
        <w:rPr>
          <w:rFonts w:ascii="Arial Black" w:cs="Arial Black"/>
          <w:b w:val="0"/>
          <w:bCs w:val="0"/>
          <w:spacing w:val="-2"/>
          <w:w w:val="90"/>
          <w:u w:val="thick"/>
        </w:rPr>
        <w:t>Study</w:t>
      </w:r>
      <w:r>
        <w:rPr>
          <w:rFonts w:ascii="Arial Black" w:cs="Arial Black"/>
          <w:b w:val="0"/>
          <w:bCs w:val="0"/>
          <w:spacing w:val="10"/>
          <w:u w:val="thick"/>
        </w:rPr>
        <w:t> </w:t>
      </w:r>
      <w:r>
        <w:rPr>
          <w:rFonts w:ascii="Arial Black" w:cs="Arial Black"/>
          <w:b w:val="0"/>
          <w:bCs w:val="0"/>
          <w:spacing w:val="-2"/>
          <w:w w:val="90"/>
          <w:u w:val="thick"/>
        </w:rPr>
        <w:t>Recommendations</w:t>
      </w:r>
      <w:r>
        <w:rPr>
          <w:rFonts w:ascii="Arial Black" w:cs="Arial Black"/>
          <w:b w:val="0"/>
          <w:bCs w:val="0"/>
          <w:spacing w:val="-2"/>
          <w:w w:val="90"/>
        </w:rPr>
        <w:t>)</w:t>
      </w:r>
      <w:r>
        <w:rPr>
          <w:spacing w:val="-5"/>
          <w:w w:val="90"/>
          <w:u w:val="thick"/>
        </w:rPr>
        <w:t> </w:t>
      </w:r>
      <w:r>
        <w:rPr>
          <w:spacing w:val="-2"/>
          <w:w w:val="90"/>
          <w:u w:val="thick"/>
          <w:rtl/>
        </w:rPr>
        <w:t>اﻟﺪراﺳﺔ</w:t>
      </w:r>
      <w:r>
        <w:rPr>
          <w:spacing w:val="-102"/>
          <w:w w:val="90"/>
          <w:u w:val="thick"/>
        </w:rPr>
        <w:t> </w:t>
      </w:r>
      <w:r>
        <w:rPr>
          <w:spacing w:val="-2"/>
          <w:w w:val="90"/>
          <w:u w:val="thick"/>
          <w:rtl/>
        </w:rPr>
        <w:t>ﺗﻮﺻﻴﺎ</w:t>
      </w:r>
      <w:r>
        <w:rPr>
          <w:spacing w:val="-2"/>
          <w:w w:val="90"/>
          <w:u w:val="thick"/>
          <w:rtl/>
        </w:rPr>
        <w:t>ت</w:t>
      </w:r>
      <w:r>
        <w:rPr>
          <w:spacing w:val="-2"/>
          <w:w w:val="90"/>
          <w:rtl/>
        </w:rPr>
      </w:r>
    </w:p>
    <w:p>
      <w:pPr>
        <w:pStyle w:val="BodyText"/>
        <w:bidi/>
        <w:spacing w:line="297" w:lineRule="auto" w:before="99"/>
        <w:ind w:right="1054" w:left="681" w:hanging="1"/>
        <w:jc w:val="left"/>
      </w:pPr>
      <w:r>
        <w:rPr>
          <w:w w:val="79"/>
          <w:rtl/>
        </w:rPr>
        <w:t>ﺑﻨﺎءً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ﻋﲆ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ﻣﺎ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أﺳﻔﺮت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ﻋﻨﻪ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ﻧﺘﺎﺋﺞ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اﻟﺪراﺳﺔ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اﻟﻤﻴﺪاﻧﻴﺔ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وﺗﺤﻠﻴﻠﻬﺎ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اﻹﺣﺼﺎﺋﻲ،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واﻟﺘﻲ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أﻇﻬﺮت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وﺟﻮد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اﺗﺠﺎﻫﺎت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إﻳﺠﺎﺑﻴﺔ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وﻋﺎﻟﻴﺔ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ﺟﺪاً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ﻧﺤﻮ</w:t>
      </w:r>
      <w:r>
        <w:rPr>
          <w:spacing w:val="-45"/>
          <w:w w:val="79"/>
          <w:rtl/>
        </w:rPr>
        <w:t> </w:t>
      </w:r>
      <w:r>
        <w:rPr>
          <w:w w:val="79"/>
          <w:rtl/>
        </w:rPr>
        <w:t>ﺗﺒﻨﻲ </w:t>
      </w:r>
      <w:r>
        <w:rPr>
          <w:w w:val="82"/>
          <w:rtl/>
        </w:rPr>
        <w:t>اﻟﻬﻮﻳﺔ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اﻟﺮﻗﻤﻴﺔ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ﻣﻘﺎﺑﻞ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وﺟﻮد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ﺗﺤﺪﻳﺎت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ﻣﺎدﻳﺔ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وﻓﻨﻴﺔ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ﺗﻘﻒ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أﻣﺎم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اﻟﺘﻄﺒﻴﻖ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اﻟﻜﺎﻣﻞ،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ﻳﻘﺪم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اﻟﺒﺎﺣﺚ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ﻣﺠﻤﻮﻋﺔ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ﻣﻦ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اﻟﺘﻮﺻﻴﺎت</w:t>
      </w:r>
      <w:r>
        <w:rPr>
          <w:spacing w:val="-52"/>
          <w:w w:val="82"/>
          <w:rtl/>
        </w:rPr>
        <w:t> </w:t>
      </w:r>
      <w:r>
        <w:rPr>
          <w:w w:val="82"/>
          <w:rtl/>
        </w:rPr>
        <w:t>اﻟﺘﻄﺒﻴﻘﻴ</w:t>
      </w:r>
      <w:r>
        <w:rPr>
          <w:w w:val="82"/>
          <w:rtl/>
        </w:rPr>
        <w:t>ﺔ</w:t>
      </w:r>
    </w:p>
    <w:p>
      <w:pPr>
        <w:pStyle w:val="BodyText"/>
        <w:bidi/>
        <w:spacing w:line="426" w:lineRule="exact"/>
        <w:ind w:right="614" w:left="681" w:firstLine="0"/>
        <w:jc w:val="left"/>
        <w:rPr>
          <w:rFonts w:ascii="Arial Black" w:cs="Arial Black"/>
          <w:b w:val="0"/>
          <w:bCs w:val="0"/>
        </w:rPr>
      </w:pPr>
      <w:r>
        <w:rPr>
          <w:w w:val="79"/>
          <w:rtl/>
        </w:rPr>
        <w:t>اﻟﺼﺮﻳﺤﺔ</w:t>
      </w:r>
      <w:r>
        <w:rPr>
          <w:spacing w:val="-78"/>
          <w:w w:val="79"/>
          <w:rtl/>
        </w:rPr>
        <w:t> </w:t>
      </w:r>
      <w:r>
        <w:rPr>
          <w:w w:val="79"/>
          <w:rtl/>
        </w:rPr>
        <w:t>واﻟﻤﻘﺘﺮﺣﺔ</w:t>
      </w:r>
      <w:r>
        <w:rPr>
          <w:spacing w:val="-79"/>
          <w:w w:val="79"/>
          <w:rtl/>
        </w:rPr>
        <w:t> </w:t>
      </w:r>
      <w:r>
        <w:rPr>
          <w:w w:val="79"/>
          <w:rtl/>
        </w:rPr>
        <w:t>ﻋﲆ</w:t>
      </w:r>
      <w:r>
        <w:rPr>
          <w:spacing w:val="-78"/>
          <w:w w:val="79"/>
          <w:rtl/>
        </w:rPr>
        <w:t> </w:t>
      </w:r>
      <w:r>
        <w:rPr>
          <w:w w:val="79"/>
          <w:rtl/>
        </w:rPr>
        <w:t>اﻟﻨﺤﻮ</w:t>
      </w:r>
      <w:r>
        <w:rPr>
          <w:spacing w:val="-79"/>
          <w:w w:val="79"/>
          <w:rtl/>
        </w:rPr>
        <w:t> </w:t>
      </w:r>
      <w:r>
        <w:rPr>
          <w:w w:val="79"/>
          <w:rtl/>
        </w:rPr>
        <w:t>اﻟﺘﺎﻟﻲ</w:t>
      </w:r>
      <w:r>
        <w:rPr>
          <w:rFonts w:ascii="Arial Black" w:cs="Arial Black"/>
          <w:b w:val="0"/>
          <w:bCs w:val="0"/>
          <w:w w:val="79"/>
        </w:rPr>
        <w:t>:</w:t>
      </w:r>
    </w:p>
    <w:p>
      <w:pPr>
        <w:pStyle w:val="BodyText"/>
        <w:bidi/>
        <w:ind w:right="9089" w:left="681" w:firstLine="0"/>
        <w:jc w:val="left"/>
        <w:rPr>
          <w:rFonts w:ascii="Arial Black" w:cs="Arial Black"/>
          <w:b w:val="0"/>
          <w:bCs w:val="0"/>
        </w:rPr>
      </w:pPr>
      <w:r>
        <w:rPr>
          <w:w w:val="87"/>
          <w:rtl/>
        </w:rPr>
        <w:t>أوﻻً</w:t>
      </w:r>
      <w:r>
        <w:rPr>
          <w:rFonts w:ascii="Arial Black" w:cs="Arial Black"/>
          <w:b w:val="0"/>
          <w:bCs w:val="0"/>
          <w:w w:val="87"/>
        </w:rPr>
        <w:t>:</w:t>
      </w:r>
      <w:r>
        <w:rPr>
          <w:spacing w:val="-65"/>
          <w:w w:val="87"/>
          <w:rtl/>
        </w:rPr>
        <w:t> </w:t>
      </w:r>
      <w:r>
        <w:rPr>
          <w:w w:val="87"/>
          <w:rtl/>
        </w:rPr>
        <w:t>ﺗﻮﺻﻴﺎت</w:t>
      </w:r>
      <w:r>
        <w:rPr>
          <w:spacing w:val="-66"/>
          <w:w w:val="87"/>
          <w:rtl/>
        </w:rPr>
        <w:t> </w:t>
      </w:r>
      <w:r>
        <w:rPr>
          <w:w w:val="87"/>
          <w:rtl/>
        </w:rPr>
        <w:t>ﺧﺎﺻﺔ</w:t>
      </w:r>
      <w:r>
        <w:rPr>
          <w:spacing w:val="-66"/>
          <w:w w:val="87"/>
          <w:rtl/>
        </w:rPr>
        <w:t> </w:t>
      </w:r>
      <w:r>
        <w:rPr>
          <w:w w:val="87"/>
          <w:rtl/>
        </w:rPr>
        <w:t>ﺑﺮواد</w:t>
      </w:r>
      <w:r>
        <w:rPr>
          <w:spacing w:val="-66"/>
          <w:w w:val="87"/>
          <w:rtl/>
        </w:rPr>
        <w:t> </w:t>
      </w:r>
      <w:r>
        <w:rPr>
          <w:w w:val="87"/>
          <w:rtl/>
        </w:rPr>
        <w:t>وراﺋﺪات</w:t>
      </w:r>
      <w:r>
        <w:rPr>
          <w:spacing w:val="-65"/>
          <w:w w:val="87"/>
          <w:rtl/>
        </w:rPr>
        <w:t> </w:t>
      </w:r>
      <w:r>
        <w:rPr>
          <w:w w:val="87"/>
          <w:rtl/>
        </w:rPr>
        <w:t>اﻷﻋﻤﺎل</w:t>
      </w:r>
      <w:r>
        <w:rPr>
          <w:rFonts w:ascii="Arial Black" w:cs="Arial Black"/>
          <w:b w:val="0"/>
          <w:bCs w:val="0"/>
          <w:spacing w:val="4"/>
          <w:rtl/>
        </w:rPr>
        <w:t> </w:t>
      </w:r>
      <w:r>
        <w:rPr>
          <w:rFonts w:ascii="Arial Black" w:cs="Arial Black"/>
          <w:b w:val="0"/>
          <w:bCs w:val="0"/>
          <w:w w:val="87"/>
        </w:rPr>
        <w:t>)</w:t>
      </w:r>
      <w:r>
        <w:rPr>
          <w:w w:val="87"/>
          <w:rtl/>
        </w:rPr>
        <w:t>أﺻﺤﺎب</w:t>
      </w:r>
      <w:r>
        <w:rPr>
          <w:spacing w:val="-66"/>
          <w:w w:val="87"/>
          <w:rtl/>
        </w:rPr>
        <w:t> </w:t>
      </w:r>
      <w:r>
        <w:rPr>
          <w:w w:val="87"/>
          <w:rtl/>
        </w:rPr>
        <w:t>اﻟﻤﺸﺮوﻋﺎت</w:t>
      </w:r>
      <w:r>
        <w:rPr>
          <w:spacing w:val="-66"/>
          <w:w w:val="87"/>
          <w:rtl/>
        </w:rPr>
        <w:t> </w:t>
      </w:r>
      <w:r>
        <w:rPr>
          <w:w w:val="87"/>
          <w:rtl/>
        </w:rPr>
        <w:t>اﻟﻨﺎﺷﺌﺔ</w:t>
      </w:r>
      <w:r>
        <w:rPr>
          <w:rFonts w:ascii="Arial Black" w:cs="Arial Black"/>
          <w:b w:val="0"/>
          <w:bCs w:val="0"/>
          <w:w w:val="87"/>
        </w:rPr>
        <w:t>(</w:t>
      </w:r>
    </w:p>
    <w:p>
      <w:pPr>
        <w:pStyle w:val="BodyText"/>
        <w:bidi/>
        <w:spacing w:line="546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1"/>
        </w:rPr>
        <w:t>.1</w:t>
      </w:r>
      <w:r>
        <w:rPr>
          <w:spacing w:val="-140"/>
          <w:w w:val="81"/>
          <w:rtl/>
        </w:rPr>
        <w:t> </w:t>
      </w:r>
      <w:r>
        <w:rPr>
          <w:w w:val="81"/>
          <w:rtl/>
        </w:rPr>
        <w:t>اﻟﺘﺤﻮل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ﻧﺤﻮ</w:t>
      </w:r>
      <w:r>
        <w:rPr>
          <w:spacing w:val="-75"/>
          <w:w w:val="81"/>
          <w:rtl/>
        </w:rPr>
        <w:t> </w:t>
      </w:r>
      <w:r>
        <w:rPr>
          <w:w w:val="81"/>
          <w:rtl/>
        </w:rPr>
        <w:t>اﻟﺘﺨﻄﻴﻂ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اﻻﺳﺘﺮاﺗﻴﺠﻲ</w:t>
      </w:r>
      <w:r>
        <w:rPr>
          <w:spacing w:val="-75"/>
          <w:w w:val="81"/>
          <w:rtl/>
        </w:rPr>
        <w:t> </w:t>
      </w:r>
      <w:r>
        <w:rPr>
          <w:w w:val="81"/>
          <w:rtl/>
        </w:rPr>
        <w:t>ﻟﻠﻬﻮﻳﺔ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اﻟﺮﻗﻤﻴﺔ</w:t>
      </w:r>
      <w:r>
        <w:rPr>
          <w:rFonts w:ascii="Arial Black" w:cs="Arial Black"/>
          <w:b w:val="0"/>
          <w:bCs w:val="0"/>
          <w:w w:val="81"/>
        </w:rPr>
        <w:t>:</w:t>
      </w:r>
    </w:p>
    <w:p>
      <w:pPr>
        <w:pStyle w:val="BodyText"/>
        <w:bidi/>
        <w:spacing w:line="498" w:lineRule="exact"/>
        <w:ind w:right="614" w:left="1593" w:firstLine="0"/>
        <w:jc w:val="left"/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42"/>
          <w:rtl/>
        </w:rPr>
        <w:t> </w:t>
      </w:r>
      <w:r>
        <w:rPr>
          <w:w w:val="85"/>
          <w:rtl/>
        </w:rPr>
        <w:t>ﺑﻨﺎء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وﺛﻴﻘﺔ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دﻟﻴﻞ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اﻟﻌﻼﻣﺔ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اﻟﺘﺠﺎرﻳﺔ</w:t>
      </w:r>
      <w:r>
        <w:rPr>
          <w:rFonts w:ascii="Arial Black" w:cs="Arial Black"/>
          <w:b w:val="0"/>
          <w:bCs w:val="0"/>
          <w:spacing w:val="-9"/>
          <w:rtl/>
        </w:rPr>
        <w:t> </w:t>
      </w:r>
      <w:r>
        <w:rPr>
          <w:rFonts w:ascii="Arial Black" w:cs="Arial Black"/>
          <w:b w:val="0"/>
          <w:bCs w:val="0"/>
          <w:w w:val="85"/>
        </w:rPr>
        <w:t>Guidelines)</w:t>
      </w:r>
      <w:r>
        <w:rPr>
          <w:rFonts w:ascii="Arial Black" w:cs="Arial Black"/>
          <w:b w:val="0"/>
          <w:bCs w:val="0"/>
          <w:spacing w:val="-10"/>
          <w:rtl/>
        </w:rPr>
        <w:t> </w:t>
      </w:r>
      <w:r>
        <w:rPr>
          <w:rFonts w:ascii="Arial Black" w:cs="Arial Black"/>
          <w:b w:val="0"/>
          <w:bCs w:val="0"/>
          <w:w w:val="85"/>
        </w:rPr>
        <w:t>(Brand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ﻣﻨﺬ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اﻟﻤﺮاﺣﻞ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اﻟﺘﺄﺳﻴﺴﻴﺔ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اﻷوﱃ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ﻟﻠﻤﺸﺮوع،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ﻟﻀﻤﺎن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اﻻﺗﺴﺎق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ﺑﻴ</w:t>
      </w:r>
      <w:r>
        <w:rPr>
          <w:w w:val="85"/>
          <w:rtl/>
        </w:rPr>
        <w:t>ﻦ</w:t>
      </w:r>
    </w:p>
    <w:p>
      <w:pPr>
        <w:pStyle w:val="BodyText"/>
        <w:bidi/>
        <w:ind w:right="6581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82"/>
          <w:rtl/>
        </w:rPr>
        <w:t>اﻟﺒُﻌﺪ</w:t>
      </w:r>
      <w:r>
        <w:rPr>
          <w:spacing w:val="-43"/>
          <w:w w:val="82"/>
          <w:rtl/>
        </w:rPr>
        <w:t> </w:t>
      </w:r>
      <w:r>
        <w:rPr>
          <w:w w:val="82"/>
          <w:rtl/>
        </w:rPr>
        <w:t>اﻟﺒﺼﺮي</w:t>
      </w:r>
      <w:r>
        <w:rPr>
          <w:rFonts w:ascii="Arial Black" w:cs="Arial Black"/>
          <w:b w:val="0"/>
          <w:bCs w:val="0"/>
          <w:spacing w:val="17"/>
          <w:rtl/>
        </w:rPr>
        <w:t> </w:t>
      </w:r>
      <w:r>
        <w:rPr>
          <w:rFonts w:ascii="Arial Black" w:cs="Arial Black"/>
          <w:b w:val="0"/>
          <w:bCs w:val="0"/>
          <w:w w:val="82"/>
        </w:rPr>
        <w:t>)</w:t>
      </w:r>
      <w:r>
        <w:rPr>
          <w:w w:val="82"/>
          <w:rtl/>
        </w:rPr>
        <w:t>اﻟﺸﻌﺎر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واﻷﻟﻮان</w:t>
      </w:r>
      <w:r>
        <w:rPr>
          <w:rFonts w:ascii="Arial Black" w:cs="Arial Black"/>
          <w:b w:val="0"/>
          <w:bCs w:val="0"/>
          <w:w w:val="82"/>
        </w:rPr>
        <w:t>(</w:t>
      </w:r>
      <w:r>
        <w:rPr>
          <w:spacing w:val="-43"/>
          <w:w w:val="82"/>
          <w:rtl/>
        </w:rPr>
        <w:t> </w:t>
      </w:r>
      <w:r>
        <w:rPr>
          <w:w w:val="82"/>
          <w:rtl/>
        </w:rPr>
        <w:t>واﻟﺒُﻌﺪ</w:t>
      </w:r>
      <w:r>
        <w:rPr>
          <w:spacing w:val="-43"/>
          <w:w w:val="82"/>
          <w:rtl/>
        </w:rPr>
        <w:t> </w:t>
      </w:r>
      <w:r>
        <w:rPr>
          <w:w w:val="82"/>
          <w:rtl/>
        </w:rPr>
        <w:t>اﻟﺴﻠﻮﻛﻲ</w:t>
      </w:r>
      <w:r>
        <w:rPr>
          <w:rFonts w:ascii="Arial Black" w:cs="Arial Black"/>
          <w:b w:val="0"/>
          <w:bCs w:val="0"/>
          <w:spacing w:val="17"/>
          <w:rtl/>
        </w:rPr>
        <w:t> </w:t>
      </w:r>
      <w:r>
        <w:rPr>
          <w:rFonts w:ascii="Arial Black" w:cs="Arial Black"/>
          <w:b w:val="0"/>
          <w:bCs w:val="0"/>
          <w:w w:val="82"/>
        </w:rPr>
        <w:t>)</w:t>
      </w:r>
      <w:r>
        <w:rPr>
          <w:w w:val="82"/>
          <w:rtl/>
        </w:rPr>
        <w:t>ﻧﺒﺮة</w:t>
      </w:r>
      <w:r>
        <w:rPr>
          <w:spacing w:val="-43"/>
          <w:w w:val="82"/>
          <w:rtl/>
        </w:rPr>
        <w:t> </w:t>
      </w:r>
      <w:r>
        <w:rPr>
          <w:w w:val="82"/>
          <w:rtl/>
        </w:rPr>
        <w:t>اﻟﺼﻮت</w:t>
      </w:r>
      <w:r>
        <w:rPr>
          <w:spacing w:val="-43"/>
          <w:w w:val="82"/>
          <w:rtl/>
        </w:rPr>
        <w:t> </w:t>
      </w:r>
      <w:r>
        <w:rPr>
          <w:w w:val="82"/>
          <w:rtl/>
        </w:rPr>
        <w:t>وﺳﺮﻋﺔ</w:t>
      </w:r>
      <w:r>
        <w:rPr>
          <w:spacing w:val="-44"/>
          <w:w w:val="82"/>
          <w:rtl/>
        </w:rPr>
        <w:t> </w:t>
      </w:r>
      <w:r>
        <w:rPr>
          <w:w w:val="82"/>
          <w:rtl/>
        </w:rPr>
        <w:t>اﻻﺳﺘﺠﺎﺑﺔ</w:t>
      </w:r>
      <w:r>
        <w:rPr>
          <w:rFonts w:ascii="Arial Black" w:cs="Arial Black"/>
          <w:b w:val="0"/>
          <w:bCs w:val="0"/>
          <w:w w:val="82"/>
        </w:rPr>
        <w:t>.</w:t>
      </w:r>
      <w:r>
        <w:rPr>
          <w:rFonts w:ascii="Arial Black" w:cs="Arial Black"/>
          <w:b w:val="0"/>
          <w:bCs w:val="0"/>
          <w:w w:val="82"/>
        </w:rPr>
        <w:t>(</w:t>
      </w:r>
    </w:p>
    <w:p>
      <w:pPr>
        <w:pStyle w:val="BodyText"/>
        <w:bidi/>
        <w:spacing w:line="242" w:lineRule="auto" w:before="99"/>
        <w:ind w:right="2068" w:left="1959" w:hanging="367"/>
        <w:jc w:val="left"/>
        <w:rPr>
          <w:rFonts w:ascii="Arial Black" w:cs="Arial Black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rtl/>
        </w:rPr>
        <w:t> </w:t>
      </w:r>
      <w:r>
        <w:rPr>
          <w:w w:val="88"/>
          <w:rtl/>
        </w:rPr>
        <w:t>ﺗﺠﻨﺐ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اﻟﻌﺸﻮاﺋﻴﺔ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واﻟﻤﻤﺎرﺳﺎت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اﻟﻤﻮﺳﻤﻴﺔ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ﻓﻲ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اﻟﻨﺸﺮ،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واﻻﻋﺘﻤﺎد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ﻋﲆ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ﺟﺪاول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زﻣﻨﻴﺔ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ﻣﺤﺪدة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ﻟﻠﻤﺤﺘﻮى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ﺗﻌﻜﺲ</w:t>
      </w:r>
      <w:r>
        <w:rPr>
          <w:spacing w:val="-88"/>
          <w:w w:val="88"/>
          <w:rtl/>
        </w:rPr>
        <w:t> </w:t>
      </w:r>
      <w:r>
        <w:rPr>
          <w:w w:val="88"/>
          <w:rtl/>
        </w:rPr>
        <w:t>اﻟﻘﻴﻢ</w:t>
      </w:r>
      <w:r>
        <w:rPr>
          <w:rFonts w:ascii="Times New Roman" w:cs="Times New Roman"/>
          <w:b w:val="0"/>
          <w:bCs w:val="0"/>
          <w:spacing w:val="3"/>
          <w:position w:val="5"/>
          <w:rtl/>
        </w:rPr>
        <w:t> </w:t>
      </w:r>
      <w:r>
        <w:rPr>
          <w:w w:val="89"/>
          <w:rtl/>
        </w:rPr>
        <w:t>اﻟﻤﺆﺳﺴﻴﺔ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ﻟﻠﻤﺸﺮوع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وﺗﺪﻋﻢ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اﻟﻤﻮﺛﻮﻗﻴﺔ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ﻟﺪى</w:t>
      </w:r>
      <w:r>
        <w:rPr>
          <w:spacing w:val="-51"/>
          <w:w w:val="89"/>
          <w:rtl/>
        </w:rPr>
        <w:t> </w:t>
      </w:r>
      <w:r>
        <w:rPr>
          <w:w w:val="89"/>
          <w:rtl/>
        </w:rPr>
        <w:t>اﻟﻤﺴﺘﻬﻠﻚ</w:t>
      </w:r>
      <w:r>
        <w:rPr>
          <w:rFonts w:ascii="Arial Black" w:cs="Arial Black"/>
          <w:b w:val="0"/>
          <w:bCs w:val="0"/>
          <w:w w:val="89"/>
        </w:rPr>
        <w:t>.</w:t>
      </w:r>
    </w:p>
    <w:p>
      <w:pPr>
        <w:pStyle w:val="BodyText"/>
        <w:bidi/>
        <w:spacing w:line="558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6"/>
        </w:rPr>
        <w:t>.2</w:t>
      </w:r>
      <w:r>
        <w:rPr>
          <w:spacing w:val="-153"/>
          <w:w w:val="86"/>
          <w:rtl/>
        </w:rPr>
        <w:t> </w:t>
      </w:r>
      <w:r>
        <w:rPr>
          <w:w w:val="86"/>
          <w:rtl/>
        </w:rPr>
        <w:t>ﺗﻮﻇﻴﻒ</w:t>
      </w:r>
      <w:r>
        <w:rPr>
          <w:spacing w:val="-92"/>
          <w:w w:val="86"/>
          <w:rtl/>
        </w:rPr>
        <w:t> </w:t>
      </w:r>
      <w:r>
        <w:rPr>
          <w:w w:val="86"/>
          <w:rtl/>
        </w:rPr>
        <w:t>اﻟﺘﻘﻨﻴﺎت</w:t>
      </w:r>
      <w:r>
        <w:rPr>
          <w:spacing w:val="-92"/>
          <w:w w:val="86"/>
          <w:rtl/>
        </w:rPr>
        <w:t> </w:t>
      </w:r>
      <w:r>
        <w:rPr>
          <w:w w:val="86"/>
          <w:rtl/>
        </w:rPr>
        <w:t>اﻟﺤﺪﻳﺜﺔ</w:t>
      </w:r>
      <w:r>
        <w:rPr>
          <w:spacing w:val="-92"/>
          <w:w w:val="86"/>
          <w:rtl/>
        </w:rPr>
        <w:t> </w:t>
      </w:r>
      <w:r>
        <w:rPr>
          <w:w w:val="86"/>
          <w:rtl/>
        </w:rPr>
        <w:t>ﻟﺨﻔﺾ</w:t>
      </w:r>
      <w:r>
        <w:rPr>
          <w:spacing w:val="-92"/>
          <w:w w:val="86"/>
          <w:rtl/>
        </w:rPr>
        <w:t> </w:t>
      </w:r>
      <w:r>
        <w:rPr>
          <w:w w:val="86"/>
          <w:rtl/>
        </w:rPr>
        <w:t>اﻟﺘﻜﺎﻟﻴﻒ</w:t>
      </w:r>
      <w:r>
        <w:rPr>
          <w:rFonts w:ascii="Arial Black" w:cs="Arial Black"/>
          <w:b w:val="0"/>
          <w:bCs w:val="0"/>
          <w:w w:val="86"/>
        </w:rPr>
        <w:t>:</w:t>
      </w:r>
    </w:p>
    <w:p>
      <w:pPr>
        <w:pStyle w:val="BodyText"/>
        <w:bidi/>
        <w:spacing w:line="242" w:lineRule="auto"/>
        <w:ind w:right="1132" w:left="1959" w:hanging="366"/>
        <w:jc w:val="left"/>
        <w:rPr>
          <w:rFonts w:ascii="Arial Black" w:hAnsi="Arial Black" w:cs="Arial Black" w:eastAsia="Arial Black"/>
          <w:b w:val="0"/>
          <w:bCs w:val="0"/>
        </w:rPr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rtl/>
        </w:rPr>
        <w:t> </w:t>
      </w:r>
      <w:r>
        <w:rPr>
          <w:w w:val="86"/>
          <w:rtl/>
        </w:rPr>
        <w:t>اﻻﺳﺘﻔﺎدة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ﻣﻦ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أدوات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وﺗﻄﺒﻴﻘﺎت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اﻟﺬﻛﺎء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اﻻﺻﻄﻨﺎﻋﻲ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اﻟﺘﻮﻟﻴﺪي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اﻟﺖ</w:t>
      </w:r>
      <w:r>
        <w:rPr>
          <w:rFonts w:ascii="Tahoma" w:hAnsi="Tahoma" w:cs="Tahoma" w:eastAsia="Tahoma"/>
          <w:w w:val="86"/>
        </w:rPr>
        <w:t>ออกแบบ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وﺻﻨﺎﻋﺔ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اﻟﻤﺤﺘﻮى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وأﺗﻤﺘﺔ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ﺧﺪﻣﺔ</w:t>
      </w:r>
      <w:r>
        <w:rPr>
          <w:spacing w:val="-72"/>
          <w:w w:val="86"/>
          <w:rtl/>
        </w:rPr>
        <w:t> </w:t>
      </w:r>
      <w:r>
        <w:rPr>
          <w:w w:val="86"/>
          <w:rtl/>
        </w:rPr>
        <w:t>اﻟﻌﻤﻼء،</w:t>
      </w:r>
      <w:r>
        <w:rPr>
          <w:rFonts w:ascii="Times New Roman" w:hAnsi="Times New Roman" w:cs="Times New Roman" w:eastAsia="Times New Roman"/>
          <w:b w:val="0"/>
          <w:bCs w:val="0"/>
          <w:spacing w:val="2"/>
          <w:position w:val="5"/>
          <w:rtl/>
        </w:rPr>
        <w:t> </w:t>
      </w:r>
      <w:r>
        <w:rPr>
          <w:w w:val="86"/>
          <w:rtl/>
        </w:rPr>
        <w:t>ﻟﻠﺤﺪ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ﻣﻦ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اﻷﻋﺒﺎء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اﻟﻤﺎﻟﻴﺔ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اﻟﻤﺘﺮﺗﺒﺔ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ﻋﲆ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اﺳﺘﻘﻄﺎب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ﺷﺮﻛﺎت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اﺳﺘﺸﺎرﻳﺔ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ﺧﺎرﺟﻴﺔ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ﺑﺪاﻳﺔ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إﻃﻼق</w:t>
      </w:r>
      <w:r>
        <w:rPr>
          <w:spacing w:val="-70"/>
          <w:w w:val="86"/>
          <w:rtl/>
        </w:rPr>
        <w:t> </w:t>
      </w:r>
      <w:r>
        <w:rPr>
          <w:w w:val="86"/>
          <w:rtl/>
        </w:rPr>
        <w:t>اﻟﻤﺸﺮوع</w:t>
      </w:r>
      <w:r>
        <w:rPr>
          <w:rFonts w:ascii="Arial Black" w:hAnsi="Arial Black" w:cs="Arial Black" w:eastAsia="Arial Black"/>
          <w:b w:val="0"/>
          <w:bCs w:val="0"/>
          <w:w w:val="86"/>
        </w:rPr>
        <w:t>.</w:t>
      </w:r>
    </w:p>
    <w:p>
      <w:pPr>
        <w:pStyle w:val="BodyText"/>
        <w:bidi/>
        <w:ind w:right="1255" w:left="1959" w:hanging="367"/>
        <w:jc w:val="left"/>
        <w:rPr>
          <w:rFonts w:ascii="Arial Black" w:cs="Arial Black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rtl/>
        </w:rPr>
        <w:t> </w:t>
      </w:r>
      <w:r>
        <w:rPr>
          <w:w w:val="84"/>
          <w:rtl/>
        </w:rPr>
        <w:t>اﻟﺘﺮﻛﻴﺰ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ﻋﲆ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ﻗﻴﺎس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ﺗﺠﺮﺑﺔ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اﻟﻤﺴﺘﺨﺪم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(UX)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ﻋﺒﺮ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اﻟﻤﻨﺼﺎت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اﻟﺮﻗﻤﻴﺔ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ﺑﺼﻔﺔ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دورﻳﺔ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ﻟﻤﻌﺎﻟﺠﺔ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ﻧﻘﺎط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اﻟﺨﻠﻞ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اﻟﺘﻔﺎﻋﻠﻴﺔ</w:t>
      </w:r>
      <w:r>
        <w:rPr>
          <w:spacing w:val="-78"/>
          <w:w w:val="84"/>
          <w:rtl/>
        </w:rPr>
        <w:t> </w:t>
      </w:r>
      <w:r>
        <w:rPr>
          <w:w w:val="84"/>
          <w:rtl/>
        </w:rPr>
        <w:t>وﺗﺤﺴﻴﻦ</w:t>
      </w:r>
      <w:r>
        <w:rPr>
          <w:rFonts w:ascii="Times New Roman" w:cs="Times New Roman"/>
          <w:b w:val="0"/>
          <w:bCs w:val="0"/>
          <w:spacing w:val="3"/>
          <w:position w:val="5"/>
          <w:rtl/>
        </w:rPr>
        <w:t> </w:t>
      </w:r>
      <w:r>
        <w:rPr>
          <w:w w:val="89"/>
          <w:rtl/>
        </w:rPr>
        <w:t>ﻣﻌﺪﻻت</w:t>
      </w:r>
      <w:r>
        <w:rPr>
          <w:spacing w:val="-24"/>
          <w:w w:val="89"/>
          <w:rtl/>
        </w:rPr>
        <w:t> </w:t>
      </w:r>
      <w:r>
        <w:rPr>
          <w:w w:val="89"/>
          <w:rtl/>
        </w:rPr>
        <w:t>اﻻﺣﺘﻔﺎظ</w:t>
      </w:r>
      <w:r>
        <w:rPr>
          <w:spacing w:val="-24"/>
          <w:w w:val="89"/>
          <w:rtl/>
        </w:rPr>
        <w:t> </w:t>
      </w:r>
      <w:r>
        <w:rPr>
          <w:w w:val="89"/>
          <w:rtl/>
        </w:rPr>
        <w:t>ﺑﺎﻟﻌﻤﻼء</w:t>
      </w:r>
      <w:r>
        <w:rPr>
          <w:rFonts w:ascii="Arial Black" w:cs="Arial Black"/>
          <w:b w:val="0"/>
          <w:bCs w:val="0"/>
          <w:w w:val="89"/>
        </w:rPr>
        <w:t>.</w:t>
      </w:r>
    </w:p>
    <w:p>
      <w:pPr>
        <w:pStyle w:val="BodyText"/>
        <w:bidi/>
        <w:ind w:right="3577" w:left="681" w:firstLine="0"/>
        <w:jc w:val="left"/>
        <w:rPr>
          <w:rFonts w:ascii="Arial Black" w:cs="Arial Black"/>
          <w:b w:val="0"/>
          <w:bCs w:val="0"/>
        </w:rPr>
      </w:pPr>
      <w:r>
        <w:rPr>
          <w:w w:val="85"/>
          <w:rtl/>
        </w:rPr>
        <w:t>ﺛﺎﻧﻴﺎً</w:t>
      </w:r>
      <w:r>
        <w:rPr>
          <w:rFonts w:ascii="Arial Black" w:cs="Arial Black"/>
          <w:b w:val="0"/>
          <w:bCs w:val="0"/>
          <w:w w:val="85"/>
        </w:rPr>
        <w:t>: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ﺗﻮﺻﻴﺎت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ﻣﻮﺟﻬﺔ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ﻟﻠﺠﻬﺎت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اﻟﺤﻜﻮﻣﻴﺔ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واﻟﺪاﻋﻤﺔ</w:t>
      </w:r>
      <w:r>
        <w:rPr>
          <w:rFonts w:ascii="Arial Black" w:cs="Arial Black"/>
          <w:b w:val="0"/>
          <w:bCs w:val="0"/>
          <w:spacing w:val="-1"/>
          <w:rtl/>
        </w:rPr>
        <w:t> </w:t>
      </w:r>
      <w:r>
        <w:rPr>
          <w:rFonts w:ascii="Arial Black" w:cs="Arial Black"/>
          <w:b w:val="0"/>
          <w:bCs w:val="0"/>
          <w:w w:val="85"/>
        </w:rPr>
        <w:t>)</w:t>
      </w:r>
      <w:r>
        <w:rPr>
          <w:w w:val="85"/>
          <w:rtl/>
        </w:rPr>
        <w:t>ﻣﺜﻞ</w:t>
      </w:r>
      <w:r>
        <w:rPr>
          <w:rFonts w:ascii="Arial Black" w:cs="Arial Black"/>
          <w:b w:val="0"/>
          <w:bCs w:val="0"/>
          <w:w w:val="85"/>
        </w:rPr>
        <w:t>:</w:t>
      </w:r>
      <w:r>
        <w:rPr>
          <w:spacing w:val="-66"/>
          <w:w w:val="85"/>
          <w:rtl/>
        </w:rPr>
        <w:t> </w:t>
      </w:r>
      <w:r>
        <w:rPr>
          <w:w w:val="85"/>
          <w:rtl/>
        </w:rPr>
        <w:t>اﻟﻬﻴﺌﺔ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اﻟﻌﺎﻣﺔ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ﻟﻠﻤﻨﺸﺂت</w:t>
      </w:r>
      <w:r>
        <w:rPr>
          <w:rFonts w:ascii="Arial Black" w:cs="Arial Black"/>
          <w:b w:val="0"/>
          <w:bCs w:val="0"/>
          <w:spacing w:val="-1"/>
          <w:rtl/>
        </w:rPr>
        <w:t> </w:t>
      </w:r>
      <w:r>
        <w:rPr>
          <w:rFonts w:ascii="Arial Black" w:cs="Arial Black"/>
          <w:b w:val="0"/>
          <w:bCs w:val="0"/>
          <w:w w:val="85"/>
        </w:rPr>
        <w:t>"</w:t>
      </w:r>
      <w:r>
        <w:rPr>
          <w:w w:val="85"/>
          <w:rtl/>
        </w:rPr>
        <w:t>ﻣﻨﺸﺂت</w:t>
      </w:r>
      <w:r>
        <w:rPr>
          <w:rFonts w:ascii="Arial Black" w:cs="Arial Black"/>
          <w:b w:val="0"/>
          <w:bCs w:val="0"/>
          <w:w w:val="85"/>
        </w:rPr>
        <w:t>"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ووزارة</w:t>
      </w:r>
      <w:r>
        <w:rPr>
          <w:spacing w:val="-67"/>
          <w:w w:val="85"/>
          <w:rtl/>
        </w:rPr>
        <w:t> </w:t>
      </w:r>
      <w:r>
        <w:rPr>
          <w:w w:val="85"/>
          <w:rtl/>
        </w:rPr>
        <w:t>اﻻﺗﺼﺎﻻت</w:t>
      </w:r>
      <w:r>
        <w:rPr>
          <w:rFonts w:ascii="Arial Black" w:cs="Arial Black"/>
          <w:b w:val="0"/>
          <w:bCs w:val="0"/>
          <w:w w:val="85"/>
        </w:rPr>
        <w:t>(</w:t>
      </w:r>
    </w:p>
    <w:p>
      <w:pPr>
        <w:pStyle w:val="BodyText"/>
        <w:bidi/>
        <w:spacing w:line="546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6"/>
        </w:rPr>
        <w:t>.1</w:t>
      </w:r>
      <w:r>
        <w:rPr>
          <w:spacing w:val="-154"/>
          <w:w w:val="86"/>
          <w:rtl/>
        </w:rPr>
        <w:t> </w:t>
      </w:r>
      <w:r>
        <w:rPr>
          <w:w w:val="86"/>
          <w:rtl/>
        </w:rPr>
        <w:t>إﻃﻼق</w:t>
      </w:r>
      <w:r>
        <w:rPr>
          <w:spacing w:val="-94"/>
          <w:w w:val="86"/>
          <w:rtl/>
        </w:rPr>
        <w:t> </w:t>
      </w:r>
      <w:r>
        <w:rPr>
          <w:w w:val="86"/>
          <w:rtl/>
        </w:rPr>
        <w:t>ﺣﺰم</w:t>
      </w:r>
      <w:r>
        <w:rPr>
          <w:spacing w:val="-94"/>
          <w:w w:val="86"/>
          <w:rtl/>
        </w:rPr>
        <w:t> </w:t>
      </w:r>
      <w:r>
        <w:rPr>
          <w:w w:val="86"/>
          <w:rtl/>
        </w:rPr>
        <w:t>وﻣﺒﺎدرات</w:t>
      </w:r>
      <w:r>
        <w:rPr>
          <w:spacing w:val="-94"/>
          <w:w w:val="86"/>
          <w:rtl/>
        </w:rPr>
        <w:t> </w:t>
      </w:r>
      <w:r>
        <w:rPr>
          <w:w w:val="86"/>
          <w:rtl/>
        </w:rPr>
        <w:t>اﻟﺪﻋﻢ</w:t>
      </w:r>
      <w:r>
        <w:rPr>
          <w:spacing w:val="-94"/>
          <w:w w:val="86"/>
          <w:rtl/>
        </w:rPr>
        <w:t> </w:t>
      </w:r>
      <w:r>
        <w:rPr>
          <w:w w:val="86"/>
          <w:rtl/>
        </w:rPr>
        <w:t>اﻟﺮﻗﻤﻲ</w:t>
      </w:r>
      <w:r>
        <w:rPr>
          <w:rFonts w:ascii="Arial Black" w:cs="Arial Black"/>
          <w:b w:val="0"/>
          <w:bCs w:val="0"/>
          <w:w w:val="86"/>
        </w:rPr>
        <w:t>:</w:t>
      </w:r>
    </w:p>
    <w:p>
      <w:pPr>
        <w:pStyle w:val="BodyText"/>
        <w:bidi/>
        <w:spacing w:line="498" w:lineRule="exact"/>
        <w:ind w:right="614" w:left="1593" w:firstLine="0"/>
        <w:jc w:val="left"/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7" name="Image 1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7" name="Image 137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spacing w:val="20"/>
          <w:rtl/>
        </w:rPr>
        <w:t> </w:t>
      </w:r>
      <w:r>
        <w:rPr>
          <w:w w:val="90"/>
          <w:rtl/>
        </w:rPr>
        <w:t>ﺗﺪﺷﻴﻦ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ﻣﺒﺎدرة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وﻃﻨﻴﺔ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ﻣﺨﺼﺼﺔ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ﺗﺤﺖ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ﻣﺴﻤﻰ</w:t>
      </w:r>
      <w:r>
        <w:rPr>
          <w:rFonts w:ascii="Arial Black" w:cs="Arial Black"/>
          <w:b w:val="0"/>
          <w:bCs w:val="0"/>
          <w:spacing w:val="-6"/>
          <w:w w:val="90"/>
          <w:rtl/>
        </w:rPr>
        <w:t> </w:t>
      </w:r>
      <w:r>
        <w:rPr>
          <w:rFonts w:ascii="Arial Black" w:cs="Arial Black"/>
          <w:b w:val="0"/>
          <w:bCs w:val="0"/>
          <w:w w:val="90"/>
        </w:rPr>
        <w:t>"</w:t>
      </w:r>
      <w:r>
        <w:rPr>
          <w:w w:val="90"/>
          <w:rtl/>
        </w:rPr>
        <w:t>اﻟﻬﻮﻳﺔ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اﻟﺮﻗﻤﻴﺔ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ﻟﻠﻤﺸﺮوﻋﺎت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اﻟﻨﺎﺷﺌﺔ</w:t>
      </w:r>
      <w:r>
        <w:rPr>
          <w:rFonts w:ascii="Arial Black" w:cs="Arial Black"/>
          <w:b w:val="0"/>
          <w:bCs w:val="0"/>
          <w:w w:val="90"/>
        </w:rPr>
        <w:t>"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ﺗﺘﻴﺢ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ﻟﺮواد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اﻷﻋﻤﺎل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اﻟﺤﺼﻮل</w:t>
      </w:r>
      <w:r>
        <w:rPr>
          <w:spacing w:val="-95"/>
          <w:w w:val="90"/>
          <w:rtl/>
        </w:rPr>
        <w:t> </w:t>
      </w:r>
      <w:r>
        <w:rPr>
          <w:w w:val="90"/>
          <w:rtl/>
        </w:rPr>
        <w:t>ﻋ</w:t>
      </w:r>
      <w:r>
        <w:rPr>
          <w:w w:val="90"/>
          <w:rtl/>
        </w:rPr>
        <w:t>ﲆ</w:t>
      </w:r>
    </w:p>
    <w:p>
      <w:pPr>
        <w:pStyle w:val="BodyText"/>
        <w:bidi/>
        <w:ind w:right="614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87"/>
          <w:rtl/>
        </w:rPr>
        <w:t>ﺧﺪﻣﺎت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اﻟﺘﺼﻤﻴﻢ،</w:t>
      </w:r>
      <w:r>
        <w:rPr>
          <w:spacing w:val="-97"/>
          <w:w w:val="87"/>
          <w:rtl/>
        </w:rPr>
        <w:t> </w:t>
      </w:r>
      <w:r>
        <w:rPr>
          <w:w w:val="87"/>
          <w:rtl/>
        </w:rPr>
        <w:t>واﻻﺳﺘﺸﺎرات،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وﺣﻠﻮل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اﻻﺳﺘﻀﺎﻓﺔ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اﻟﺮﻗﻤﻴﺔ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ﺑﺄﺳﻌﺎر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رﻣﺰﻳﺔ</w:t>
      </w:r>
      <w:r>
        <w:rPr>
          <w:spacing w:val="-96"/>
          <w:w w:val="87"/>
          <w:rtl/>
        </w:rPr>
        <w:t> </w:t>
      </w:r>
      <w:r>
        <w:rPr>
          <w:w w:val="87"/>
          <w:rtl/>
        </w:rPr>
        <w:t>أو</w:t>
      </w:r>
      <w:r>
        <w:rPr>
          <w:spacing w:val="-97"/>
          <w:w w:val="87"/>
          <w:rtl/>
        </w:rPr>
        <w:t> </w:t>
      </w:r>
      <w:r>
        <w:rPr>
          <w:w w:val="87"/>
          <w:rtl/>
        </w:rPr>
        <w:t>ﻣﺪﻋﻮﻣﺔ</w:t>
      </w:r>
      <w:r>
        <w:rPr>
          <w:rFonts w:ascii="Arial Black" w:cs="Arial Black"/>
          <w:b w:val="0"/>
          <w:bCs w:val="0"/>
          <w:w w:val="87"/>
        </w:rPr>
        <w:t>.</w:t>
      </w:r>
    </w:p>
    <w:p>
      <w:pPr>
        <w:pStyle w:val="BodyText"/>
        <w:bidi/>
        <w:spacing w:line="242" w:lineRule="auto" w:before="86"/>
        <w:ind w:right="1397" w:left="1959" w:hanging="367"/>
        <w:jc w:val="left"/>
        <w:rPr>
          <w:rFonts w:ascii="Arial Black" w:cs="Arial Black"/>
          <w:b w:val="0"/>
          <w:bCs w:val="0"/>
        </w:rPr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8" name="Image 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8" name="Image 138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rtl/>
        </w:rPr>
        <w:t> </w:t>
      </w:r>
      <w:r>
        <w:rPr>
          <w:w w:val="86"/>
          <w:rtl/>
        </w:rPr>
        <w:t>إﻧﺸﺎء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ﻗﺎﻋﺪة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ﺑﻴﺎﻧﺎت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ﻟﻠﻤﺴﺘﺸﺎرﻳﻦ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واﻟﻤﺴﺘﻘﻠﻴﻦ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اﻟﺴﻌﻮدﻳﻴﻦ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اﻟﻤﻌﺘﻤﺪﻳﻦ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ﻣﺠﺎﻻت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اﻟﺘﺴﻮﻳﻖ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اﻟﺮﻗﻤﻲ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وﺑﻨﺎء</w:t>
      </w:r>
      <w:r>
        <w:rPr>
          <w:spacing w:val="-75"/>
          <w:w w:val="86"/>
          <w:rtl/>
        </w:rPr>
        <w:t> </w:t>
      </w:r>
      <w:r>
        <w:rPr>
          <w:w w:val="86"/>
          <w:rtl/>
        </w:rPr>
        <w:t>اﻟﻌﻼﻣﺎت</w:t>
      </w:r>
      <w:r>
        <w:rPr>
          <w:rFonts w:ascii="Times New Roman" w:cs="Times New Roman"/>
          <w:b w:val="0"/>
          <w:bCs w:val="0"/>
          <w:spacing w:val="2"/>
          <w:position w:val="5"/>
          <w:rtl/>
        </w:rPr>
        <w:t> </w:t>
      </w:r>
      <w:r>
        <w:rPr>
          <w:w w:val="82"/>
          <w:rtl/>
        </w:rPr>
        <w:t>اﻟﺘﺠﺎرﻳﺔ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ﻟﺘﺴﻬﻴﻞ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اﻟﻮﺻﻮل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إﻟﻴﻬﻢ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ﺑﺘﻜﺎﻟﻴﻒ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ﺗﻨﺎﻓﺴﻴﺔ</w:t>
      </w:r>
      <w:r>
        <w:rPr>
          <w:rFonts w:ascii="Arial Black" w:cs="Arial Black"/>
          <w:b w:val="0"/>
          <w:bCs w:val="0"/>
          <w:w w:val="82"/>
        </w:rPr>
        <w:t>.</w:t>
      </w:r>
    </w:p>
    <w:p>
      <w:pPr>
        <w:pStyle w:val="BodyText"/>
        <w:bidi/>
        <w:spacing w:line="540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74"/>
        </w:rPr>
        <w:t>.2</w:t>
      </w:r>
      <w:r>
        <w:rPr>
          <w:spacing w:val="-128"/>
          <w:w w:val="74"/>
          <w:rtl/>
        </w:rPr>
        <w:t> </w:t>
      </w:r>
      <w:r>
        <w:rPr>
          <w:w w:val="74"/>
          <w:rtl/>
        </w:rPr>
        <w:t>ﺗﻜﺜﻴﻒ</w:t>
      </w:r>
      <w:r>
        <w:rPr>
          <w:spacing w:val="-67"/>
          <w:w w:val="74"/>
          <w:rtl/>
        </w:rPr>
        <w:t> </w:t>
      </w:r>
      <w:r>
        <w:rPr>
          <w:w w:val="74"/>
          <w:rtl/>
        </w:rPr>
        <w:t>اﻟﺒﺮاﻣﺞ</w:t>
      </w:r>
      <w:r>
        <w:rPr>
          <w:spacing w:val="-67"/>
          <w:w w:val="74"/>
          <w:rtl/>
        </w:rPr>
        <w:t> </w:t>
      </w:r>
      <w:r>
        <w:rPr>
          <w:w w:val="74"/>
          <w:rtl/>
        </w:rPr>
        <w:t>اﻟﺘﺪرﻳﺒﻴﺔ</w:t>
      </w:r>
      <w:r>
        <w:rPr>
          <w:spacing w:val="-68"/>
          <w:w w:val="74"/>
          <w:rtl/>
        </w:rPr>
        <w:t> </w:t>
      </w:r>
      <w:r>
        <w:rPr>
          <w:w w:val="74"/>
          <w:rtl/>
        </w:rPr>
        <w:t>واﻟﺘﺄﻫﻴﻠﻴﺔ</w:t>
      </w:r>
      <w:r>
        <w:rPr>
          <w:rFonts w:ascii="Arial Black" w:cs="Arial Black"/>
          <w:b w:val="0"/>
          <w:bCs w:val="0"/>
          <w:w w:val="74"/>
        </w:rPr>
        <w:t>:</w:t>
      </w:r>
    </w:p>
    <w:p>
      <w:pPr>
        <w:pStyle w:val="BodyText"/>
        <w:bidi/>
        <w:spacing w:line="498" w:lineRule="exact"/>
        <w:ind w:right="614" w:left="1593" w:firstLine="0"/>
        <w:jc w:val="left"/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39" name="Image 1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9" name="Image 139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rtl/>
        </w:rPr>
        <w:t> </w:t>
      </w:r>
      <w:r>
        <w:rPr>
          <w:w w:val="83"/>
          <w:rtl/>
        </w:rPr>
        <w:t>اﻟﺘﻮﺳﻊ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ﺗﻘﺪﻳﻢ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ورش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اﻟﻌﻤﻞ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واﻟﺤﺎﺿﻨﺎت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اﻟﻤﻮﺟﻬﺔ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ﻟﺒﻨﺎء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اﻟﻤﻬﺎرات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اﻟﻌﻤﻠﻴﺔ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ﻟﺮواد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اﻷﻋﻤﺎل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ﻣﺠﺎﻻت</w:t>
      </w:r>
      <w:r>
        <w:rPr>
          <w:rFonts w:ascii="Arial Black" w:cs="Arial Black"/>
          <w:b w:val="0"/>
          <w:bCs w:val="0"/>
          <w:w w:val="83"/>
        </w:rPr>
        <w:t>:</w:t>
      </w:r>
      <w:r>
        <w:rPr>
          <w:spacing w:val="-77"/>
          <w:w w:val="83"/>
          <w:rtl/>
        </w:rPr>
        <w:t> </w:t>
      </w:r>
      <w:r>
        <w:rPr>
          <w:w w:val="83"/>
          <w:rtl/>
        </w:rPr>
        <w:t>إدار</w:t>
      </w:r>
      <w:r>
        <w:rPr>
          <w:w w:val="83"/>
          <w:rtl/>
        </w:rPr>
        <w:t>ة</w:t>
      </w:r>
    </w:p>
    <w:p>
      <w:pPr>
        <w:pStyle w:val="BodyText"/>
        <w:bidi/>
        <w:ind w:right="614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81"/>
          <w:rtl/>
        </w:rPr>
        <w:t>اﻟﺴﻤﻌﺔ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اﻟﺮﻗﻤﻴﺔ،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وﺻﻨﺎﻋﺔ</w:t>
      </w:r>
      <w:r>
        <w:rPr>
          <w:spacing w:val="-82"/>
          <w:w w:val="81"/>
          <w:rtl/>
        </w:rPr>
        <w:t> </w:t>
      </w:r>
      <w:r>
        <w:rPr>
          <w:w w:val="81"/>
          <w:rtl/>
        </w:rPr>
        <w:t>اﻟﻤﺤﺘﻮى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اﻟﻘﻴﻢ،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وإدارة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أزﻣﺎت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اﻟﺸﺒﻜﺎت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اﻻﺟﺘﻤﺎﻋﻴﺔ</w:t>
      </w:r>
      <w:r>
        <w:rPr>
          <w:rFonts w:ascii="Arial Black" w:cs="Arial Black"/>
          <w:b w:val="0"/>
          <w:bCs w:val="0"/>
          <w:w w:val="81"/>
        </w:rPr>
        <w:t>.</w:t>
      </w:r>
    </w:p>
    <w:p>
      <w:pPr>
        <w:pStyle w:val="BodyText"/>
        <w:bidi/>
        <w:ind w:right="1740" w:left="1959" w:hanging="367"/>
        <w:jc w:val="left"/>
        <w:rPr>
          <w:rFonts w:ascii="Arial Black" w:cs="Arial Black"/>
          <w:b w:val="0"/>
          <w:bCs w:val="0"/>
        </w:rPr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0" name="Image 1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0" name="Image 140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rtl/>
        </w:rPr>
        <w:t> </w:t>
      </w:r>
      <w:r>
        <w:rPr>
          <w:w w:val="84"/>
          <w:rtl/>
        </w:rPr>
        <w:t>ﺗﻄﻮﻳﺮ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أدﻟﺔ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اﺳﺘﺮﺷﺎدﻳﺔ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ﻣﻌﻴﺎرﻳﺔ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(Manuals)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ﺗﻮﺿﺢ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أﺣﺪث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اﻟﻤﻤﺎرﺳﺎت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اﻟﻌﺎﻟﻤﻴﺔ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ﺑﻨﺎء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اﻟﻬﻮﻳﺎت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اﻟﺮﻗﻤﻴﺔ</w:t>
      </w:r>
      <w:r>
        <w:rPr>
          <w:spacing w:val="-74"/>
          <w:w w:val="84"/>
          <w:rtl/>
        </w:rPr>
        <w:t> </w:t>
      </w:r>
      <w:r>
        <w:rPr>
          <w:w w:val="84"/>
          <w:rtl/>
        </w:rPr>
        <w:t>ﻟﻘﻄﺎﻋﺎت</w:t>
      </w:r>
      <w:r>
        <w:rPr>
          <w:rFonts w:ascii="Times New Roman" w:cs="Times New Roman"/>
          <w:b w:val="0"/>
          <w:bCs w:val="0"/>
          <w:spacing w:val="2"/>
          <w:position w:val="5"/>
          <w:rtl/>
        </w:rPr>
        <w:t> </w:t>
      </w:r>
      <w:r>
        <w:rPr>
          <w:w w:val="75"/>
          <w:rtl/>
        </w:rPr>
        <w:t>اﻷﻋﻤﺎل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اﻟﻤﺨﺘﻠﻔﺔ</w:t>
      </w:r>
      <w:r>
        <w:rPr>
          <w:rFonts w:ascii="Arial Black" w:cs="Arial Black"/>
          <w:b w:val="0"/>
          <w:bCs w:val="0"/>
          <w:rtl/>
        </w:rPr>
        <w:t> </w:t>
      </w:r>
      <w:r>
        <w:rPr>
          <w:rFonts w:ascii="Arial Black" w:cs="Arial Black"/>
          <w:b w:val="0"/>
          <w:bCs w:val="0"/>
          <w:w w:val="75"/>
        </w:rPr>
        <w:t>)</w:t>
      </w:r>
      <w:r>
        <w:rPr>
          <w:w w:val="75"/>
          <w:rtl/>
        </w:rPr>
        <w:t>اﻟﺨﺪﻣﻴﺔ،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اﻟﺘﺠﺎرﻳﺔ،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واﻟﺘﻘﻨﻴﺔ</w:t>
      </w:r>
      <w:r>
        <w:rPr>
          <w:rFonts w:ascii="Arial Black" w:cs="Arial Black"/>
          <w:b w:val="0"/>
          <w:bCs w:val="0"/>
          <w:w w:val="75"/>
        </w:rPr>
        <w:t>.</w:t>
      </w:r>
      <w:r>
        <w:rPr>
          <w:rFonts w:ascii="Arial Black" w:cs="Arial Black"/>
          <w:b w:val="0"/>
          <w:bCs w:val="0"/>
          <w:w w:val="75"/>
        </w:rPr>
        <w:t>(</w:t>
      </w:r>
    </w:p>
    <w:p>
      <w:pPr>
        <w:pStyle w:val="BodyText"/>
        <w:bidi/>
        <w:ind w:right="12137" w:left="681" w:firstLine="0"/>
        <w:jc w:val="left"/>
      </w:pPr>
      <w:r>
        <w:rPr>
          <w:w w:val="86"/>
          <w:rtl/>
        </w:rPr>
        <w:t>ﺛﺎﻟﺜﺎً</w:t>
      </w:r>
      <w:r>
        <w:rPr>
          <w:rFonts w:ascii="Arial Black" w:cs="Arial Black"/>
          <w:b w:val="0"/>
          <w:bCs w:val="0"/>
          <w:w w:val="86"/>
        </w:rPr>
        <w:t>:</w:t>
      </w:r>
      <w:r>
        <w:rPr>
          <w:spacing w:val="-49"/>
          <w:w w:val="86"/>
          <w:rtl/>
        </w:rPr>
        <w:t> </w:t>
      </w:r>
      <w:r>
        <w:rPr>
          <w:w w:val="86"/>
          <w:rtl/>
        </w:rPr>
        <w:t>ﺗﻮﺻﻴﺎت</w:t>
      </w:r>
      <w:r>
        <w:rPr>
          <w:spacing w:val="-50"/>
          <w:w w:val="86"/>
          <w:rtl/>
        </w:rPr>
        <w:t> </w:t>
      </w:r>
      <w:r>
        <w:rPr>
          <w:w w:val="86"/>
          <w:rtl/>
        </w:rPr>
        <w:t>ﻣﻮﺟﻬﺔ</w:t>
      </w:r>
      <w:r>
        <w:rPr>
          <w:spacing w:val="-49"/>
          <w:w w:val="86"/>
          <w:rtl/>
        </w:rPr>
        <w:t> </w:t>
      </w:r>
      <w:r>
        <w:rPr>
          <w:w w:val="86"/>
          <w:rtl/>
        </w:rPr>
        <w:t>اﻟﻤﺆﺳﺴﺎت</w:t>
      </w:r>
      <w:r>
        <w:rPr>
          <w:spacing w:val="-49"/>
          <w:w w:val="86"/>
          <w:rtl/>
        </w:rPr>
        <w:t> </w:t>
      </w:r>
      <w:r>
        <w:rPr>
          <w:w w:val="86"/>
          <w:rtl/>
        </w:rPr>
        <w:t>اﻷﻛﺎدﻳﻤﻴﺔ</w:t>
      </w:r>
      <w:r>
        <w:rPr>
          <w:spacing w:val="-50"/>
          <w:w w:val="86"/>
          <w:rtl/>
        </w:rPr>
        <w:t> </w:t>
      </w:r>
      <w:r>
        <w:rPr>
          <w:w w:val="86"/>
          <w:rtl/>
        </w:rPr>
        <w:t>واﻟﺠﺎﻣﻌﺎ</w:t>
      </w:r>
      <w:r>
        <w:rPr>
          <w:w w:val="86"/>
          <w:rtl/>
        </w:rPr>
        <w:t>ت</w:t>
      </w:r>
    </w:p>
    <w:p>
      <w:pPr>
        <w:pStyle w:val="BodyText"/>
        <w:bidi/>
        <w:spacing w:line="546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6"/>
        </w:rPr>
        <w:t>.1</w:t>
      </w:r>
      <w:r>
        <w:rPr>
          <w:spacing w:val="-150"/>
          <w:w w:val="86"/>
          <w:rtl/>
        </w:rPr>
        <w:t> </w:t>
      </w:r>
      <w:r>
        <w:rPr>
          <w:w w:val="86"/>
          <w:rtl/>
        </w:rPr>
        <w:t>ﺗﺤﺪﻳﺚ</w:t>
      </w:r>
      <w:r>
        <w:rPr>
          <w:spacing w:val="-82"/>
          <w:w w:val="86"/>
          <w:rtl/>
        </w:rPr>
        <w:t> </w:t>
      </w:r>
      <w:r>
        <w:rPr>
          <w:w w:val="86"/>
          <w:rtl/>
        </w:rPr>
        <w:t>اﻟﻤﻨﺎﻫﺞ</w:t>
      </w:r>
      <w:r>
        <w:rPr>
          <w:spacing w:val="-83"/>
          <w:w w:val="86"/>
          <w:rtl/>
        </w:rPr>
        <w:t> </w:t>
      </w:r>
      <w:r>
        <w:rPr>
          <w:w w:val="86"/>
          <w:rtl/>
        </w:rPr>
        <w:t>واﻟﺨﻄﻂ</w:t>
      </w:r>
      <w:r>
        <w:rPr>
          <w:spacing w:val="-83"/>
          <w:w w:val="86"/>
          <w:rtl/>
        </w:rPr>
        <w:t> </w:t>
      </w:r>
      <w:r>
        <w:rPr>
          <w:w w:val="86"/>
          <w:rtl/>
        </w:rPr>
        <w:t>اﻟﺪراﺳﻴﺔ</w:t>
      </w:r>
      <w:r>
        <w:rPr>
          <w:rFonts w:ascii="Arial Black" w:cs="Arial Black"/>
          <w:b w:val="0"/>
          <w:bCs w:val="0"/>
          <w:w w:val="86"/>
        </w:rPr>
        <w:t>:</w:t>
      </w:r>
    </w:p>
    <w:p>
      <w:pPr>
        <w:pStyle w:val="BodyText"/>
        <w:bidi/>
        <w:spacing w:line="498" w:lineRule="exact"/>
        <w:ind w:right="614" w:left="1593" w:firstLine="0"/>
        <w:jc w:val="left"/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1" name="Image 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1" name="Image 141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40"/>
          <w:rtl/>
        </w:rPr>
        <w:t> </w:t>
      </w:r>
      <w:r>
        <w:rPr>
          <w:w w:val="86"/>
          <w:rtl/>
        </w:rPr>
        <w:t>إدﻣﺎج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ﻣﺴﺎﻗﺎت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ﻣﺘﺨﺼﺼﺔ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ﻓﻲ</w:t>
      </w:r>
      <w:r>
        <w:rPr>
          <w:rFonts w:ascii="Arial Black" w:cs="Arial Black"/>
          <w:b w:val="0"/>
          <w:bCs w:val="0"/>
          <w:spacing w:val="-6"/>
          <w:rtl/>
        </w:rPr>
        <w:t> </w:t>
      </w:r>
      <w:r>
        <w:rPr>
          <w:rFonts w:ascii="Arial Black" w:cs="Arial Black"/>
          <w:b w:val="0"/>
          <w:bCs w:val="0"/>
          <w:w w:val="86"/>
        </w:rPr>
        <w:t>"</w:t>
      </w:r>
      <w:r>
        <w:rPr>
          <w:w w:val="86"/>
          <w:rtl/>
        </w:rPr>
        <w:t>اﻟﻬﻮﻳﺔ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اﻟﺮﻗﻤﻴﺔ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واﻟﺘﺴﻮﻳﻖ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ﻋﺒﺮ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اﻟﻤﻨﺼﺎت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اﻟﺤﺪﻳﺜﺔ</w:t>
      </w:r>
      <w:r>
        <w:rPr>
          <w:rFonts w:ascii="Arial Black" w:cs="Arial Black"/>
          <w:b w:val="0"/>
          <w:bCs w:val="0"/>
          <w:w w:val="86"/>
        </w:rPr>
        <w:t>"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ﺿﻤﻦ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ﺑﺮاﻣﺞ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رﻳﺎدة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اﻷﻋﻤﺎل</w:t>
      </w:r>
      <w:r>
        <w:rPr>
          <w:spacing w:val="-74"/>
          <w:w w:val="86"/>
          <w:rtl/>
        </w:rPr>
        <w:t> </w:t>
      </w:r>
      <w:r>
        <w:rPr>
          <w:w w:val="86"/>
          <w:rtl/>
        </w:rPr>
        <w:t>واﻹدار</w:t>
      </w:r>
      <w:r>
        <w:rPr>
          <w:w w:val="86"/>
          <w:rtl/>
        </w:rPr>
        <w:t>ة</w:t>
      </w:r>
    </w:p>
    <w:p>
      <w:pPr>
        <w:pStyle w:val="BodyText"/>
        <w:bidi/>
        <w:ind w:right="614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85"/>
          <w:rtl/>
        </w:rPr>
        <w:t>واﻹﻋﻼم</w:t>
      </w:r>
      <w:r>
        <w:rPr>
          <w:spacing w:val="-90"/>
          <w:w w:val="85"/>
          <w:rtl/>
        </w:rPr>
        <w:t> </w:t>
      </w:r>
      <w:r>
        <w:rPr>
          <w:w w:val="85"/>
          <w:rtl/>
        </w:rPr>
        <w:t>واﻟﺘﺴﻮﻳﻖ</w:t>
      </w:r>
      <w:r>
        <w:rPr>
          <w:spacing w:val="-90"/>
          <w:w w:val="85"/>
          <w:rtl/>
        </w:rPr>
        <w:t> </w:t>
      </w:r>
      <w:r>
        <w:rPr>
          <w:w w:val="85"/>
          <w:rtl/>
        </w:rPr>
        <w:t>ﺑﺎﻟﺠﺎﻣﻌﺎت</w:t>
      </w:r>
      <w:r>
        <w:rPr>
          <w:spacing w:val="-91"/>
          <w:w w:val="85"/>
          <w:rtl/>
        </w:rPr>
        <w:t> </w:t>
      </w:r>
      <w:r>
        <w:rPr>
          <w:w w:val="85"/>
          <w:rtl/>
        </w:rPr>
        <w:t>اﻟﺴﻌﻮدﻳﺔ</w:t>
      </w:r>
      <w:r>
        <w:rPr>
          <w:rFonts w:ascii="Arial Black" w:cs="Arial Black"/>
          <w:b w:val="0"/>
          <w:bCs w:val="0"/>
          <w:w w:val="85"/>
        </w:rPr>
        <w:t>.</w:t>
      </w:r>
    </w:p>
    <w:p>
      <w:pPr>
        <w:pStyle w:val="BodyText"/>
        <w:bidi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78"/>
        </w:rPr>
        <w:t>.2</w:t>
      </w:r>
      <w:r>
        <w:rPr>
          <w:spacing w:val="-136"/>
          <w:w w:val="78"/>
          <w:rtl/>
        </w:rPr>
        <w:t> </w:t>
      </w:r>
      <w:r>
        <w:rPr>
          <w:w w:val="78"/>
          <w:rtl/>
        </w:rPr>
        <w:t>ﺗﻌﺰﻳﺰ</w:t>
      </w:r>
      <w:r>
        <w:rPr>
          <w:spacing w:val="-76"/>
          <w:w w:val="78"/>
          <w:rtl/>
        </w:rPr>
        <w:t> </w:t>
      </w:r>
      <w:r>
        <w:rPr>
          <w:w w:val="78"/>
          <w:rtl/>
        </w:rPr>
        <w:t>اﻟﺸﺮاﻛﺎت</w:t>
      </w:r>
      <w:r>
        <w:rPr>
          <w:spacing w:val="-77"/>
          <w:w w:val="78"/>
          <w:rtl/>
        </w:rPr>
        <w:t> </w:t>
      </w:r>
      <w:r>
        <w:rPr>
          <w:w w:val="78"/>
          <w:rtl/>
        </w:rPr>
        <w:t>اﻟﺒﺤﺜﻴﺔ</w:t>
      </w:r>
      <w:r>
        <w:rPr>
          <w:rFonts w:ascii="Arial Black" w:cs="Arial Black"/>
          <w:b w:val="0"/>
          <w:bCs w:val="0"/>
          <w:w w:val="78"/>
        </w:rPr>
        <w:t>:</w:t>
      </w:r>
    </w:p>
    <w:p>
      <w:pPr>
        <w:pStyle w:val="BodyText"/>
        <w:bidi/>
        <w:spacing w:line="242" w:lineRule="auto" w:before="51"/>
        <w:ind w:right="1071" w:left="1959" w:hanging="366"/>
        <w:jc w:val="left"/>
        <w:rPr>
          <w:rFonts w:ascii="Arial Black" w:cs="Arial Black"/>
          <w:b w:val="0"/>
          <w:bCs w:val="0"/>
        </w:rPr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2" name="Image 1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2" name="Image 142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rtl/>
        </w:rPr>
        <w:t> </w:t>
      </w:r>
      <w:r>
        <w:rPr>
          <w:w w:val="81"/>
          <w:rtl/>
        </w:rPr>
        <w:t>دﻋﻢ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ﻣﺮاﻛﺰ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اﻹﺑﺪاع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ورﻳﺎدة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اﻷﻋﻤﺎل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اﻟﺠﺎﻣﻌﻴﺔ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ﻟﺘﻮﻓﻴﺮ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ﺣﺎﺿﻨﺎت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ﺗﻘﺪم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ﺧﺪﻣﺎت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ﺑﻨﺎء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وﺗﻄﻮﻳﺮ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اﻟﻬﻮﻳﺎت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اﻟﺮﻗﻤﻴﺔ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ﻟﻤﺸﺎرﻳﻊ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اﻟﺘﺨﺮج</w:t>
      </w:r>
      <w:r>
        <w:rPr>
          <w:rFonts w:ascii="Times New Roman" w:cs="Times New Roman"/>
          <w:b w:val="0"/>
          <w:bCs w:val="0"/>
          <w:spacing w:val="2"/>
          <w:position w:val="5"/>
          <w:rtl/>
        </w:rPr>
        <w:t> </w:t>
      </w:r>
      <w:r>
        <w:rPr>
          <w:w w:val="82"/>
          <w:rtl/>
        </w:rPr>
        <w:t>واﻟﻤﺒﺎدرات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اﻟﻄﻼﺑﻴﺔ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ﻗﺒﻞ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ﺧﺮوﺟﻬﺎ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ﻟﻠﺴﻮق</w:t>
      </w:r>
      <w:r>
        <w:rPr>
          <w:spacing w:val="-33"/>
          <w:w w:val="82"/>
          <w:rtl/>
        </w:rPr>
        <w:t> </w:t>
      </w:r>
      <w:r>
        <w:rPr>
          <w:w w:val="82"/>
          <w:rtl/>
        </w:rPr>
        <w:t>اﻟﻤﻴﺪاﻧﻲ</w:t>
      </w:r>
      <w:r>
        <w:rPr>
          <w:rFonts w:ascii="Arial Black" w:cs="Arial Black"/>
          <w:b w:val="0"/>
          <w:bCs w:val="0"/>
          <w:w w:val="82"/>
        </w:rPr>
        <w:t>.</w:t>
      </w:r>
    </w:p>
    <w:p>
      <w:pPr>
        <w:pStyle w:val="BodyText"/>
        <w:spacing w:after="0" w:line="242" w:lineRule="auto"/>
        <w:jc w:val="left"/>
        <w:rPr>
          <w:rFonts w:ascii="Arial Black" w:cs="Arial Black"/>
          <w:b w:val="0"/>
        </w:rPr>
        <w:sectPr>
          <w:pgSz w:w="22390" w:h="31660"/>
          <w:pgMar w:header="991" w:footer="2090" w:top="3580" w:bottom="2280" w:left="566" w:right="566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9"/>
      </w:pPr>
    </w:p>
    <w:p>
      <w:pPr>
        <w:pStyle w:val="BodyText"/>
        <w:ind w:left="10532"/>
      </w:pPr>
      <w:r>
        <w:rPr>
          <w:rFonts w:ascii="Arial Black" w:cs="Arial Black"/>
          <w:b w:val="0"/>
          <w:bCs w:val="0"/>
          <w:w w:val="90"/>
        </w:rPr>
        <w:t>(</w:t>
      </w:r>
      <w:r>
        <w:rPr>
          <w:rFonts w:ascii="Arial Black" w:cs="Arial Black"/>
          <w:b w:val="0"/>
          <w:bCs w:val="0"/>
          <w:w w:val="90"/>
          <w:u w:val="thick"/>
        </w:rPr>
        <w:t>Future</w:t>
      </w:r>
      <w:r>
        <w:rPr>
          <w:rFonts w:ascii="Arial Black" w:cs="Arial Black"/>
          <w:b w:val="0"/>
          <w:bCs w:val="0"/>
          <w:spacing w:val="-12"/>
          <w:w w:val="90"/>
          <w:u w:val="thick"/>
        </w:rPr>
        <w:t> </w:t>
      </w:r>
      <w:r>
        <w:rPr>
          <w:rFonts w:ascii="Arial Black" w:cs="Arial Black"/>
          <w:b w:val="0"/>
          <w:bCs w:val="0"/>
          <w:w w:val="90"/>
          <w:u w:val="thick"/>
        </w:rPr>
        <w:t>Research</w:t>
      </w:r>
      <w:r>
        <w:rPr>
          <w:rFonts w:ascii="Arial Black" w:cs="Arial Black"/>
          <w:b w:val="0"/>
          <w:bCs w:val="0"/>
          <w:spacing w:val="-12"/>
          <w:w w:val="90"/>
          <w:u w:val="thick"/>
        </w:rPr>
        <w:t> </w:t>
      </w:r>
      <w:r>
        <w:rPr>
          <w:rFonts w:ascii="Arial Black" w:cs="Arial Black"/>
          <w:b w:val="0"/>
          <w:bCs w:val="0"/>
          <w:w w:val="90"/>
          <w:u w:val="thick"/>
        </w:rPr>
        <w:t>Proposals</w:t>
      </w:r>
      <w:r>
        <w:rPr>
          <w:rFonts w:ascii="Arial Black" w:cs="Arial Black"/>
          <w:b w:val="0"/>
          <w:bCs w:val="0"/>
          <w:w w:val="90"/>
        </w:rPr>
        <w:t>)</w:t>
      </w:r>
      <w:r>
        <w:rPr>
          <w:spacing w:val="10"/>
          <w:u w:val="thick"/>
        </w:rPr>
        <w:t> </w:t>
      </w:r>
      <w:r>
        <w:rPr>
          <w:w w:val="90"/>
          <w:u w:val="thick"/>
          <w:rtl/>
        </w:rPr>
        <w:t>ﻣﺴﺘﻘﺒﻠﻴﺔ</w:t>
      </w:r>
      <w:r>
        <w:rPr>
          <w:spacing w:val="-101"/>
          <w:w w:val="90"/>
          <w:u w:val="thick"/>
        </w:rPr>
        <w:t> </w:t>
      </w:r>
      <w:r>
        <w:rPr>
          <w:w w:val="90"/>
          <w:u w:val="thick"/>
          <w:rtl/>
        </w:rPr>
        <w:t>ﻟﺪراﺳﺎت</w:t>
      </w:r>
      <w:r>
        <w:rPr>
          <w:spacing w:val="-101"/>
          <w:w w:val="90"/>
          <w:u w:val="thick"/>
        </w:rPr>
        <w:t> </w:t>
      </w:r>
      <w:r>
        <w:rPr>
          <w:spacing w:val="-2"/>
          <w:w w:val="90"/>
          <w:u w:val="thick"/>
          <w:rtl/>
        </w:rPr>
        <w:t>ﻣﻘﺘﺮﺣﺎ</w:t>
      </w:r>
      <w:r>
        <w:rPr>
          <w:spacing w:val="-2"/>
          <w:w w:val="90"/>
          <w:u w:val="thick"/>
          <w:rtl/>
        </w:rPr>
        <w:t>ت</w:t>
      </w:r>
      <w:r>
        <w:rPr>
          <w:spacing w:val="-2"/>
          <w:w w:val="90"/>
          <w:rtl/>
        </w:rPr>
      </w:r>
    </w:p>
    <w:p>
      <w:pPr>
        <w:pStyle w:val="BodyText"/>
      </w:pPr>
    </w:p>
    <w:p>
      <w:pPr>
        <w:pStyle w:val="BodyText"/>
        <w:spacing w:before="304"/>
      </w:pPr>
    </w:p>
    <w:p>
      <w:pPr>
        <w:pStyle w:val="BodyText"/>
        <w:bidi/>
        <w:spacing w:line="242" w:lineRule="auto"/>
        <w:ind w:right="614" w:left="681" w:firstLine="0"/>
        <w:jc w:val="left"/>
        <w:rPr>
          <w:rFonts w:ascii="Arial Black" w:cs="Arial Black"/>
          <w:b w:val="0"/>
          <w:bCs w:val="0"/>
        </w:rPr>
      </w:pPr>
      <w:r>
        <w:rPr>
          <w:w w:val="76"/>
          <w:rtl/>
        </w:rPr>
        <w:t>اﺳﺘﻜﻤﺎﻻً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ﻟﻸﺑﻌﺎد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اﻟﻌﻠﻤﻴﺔ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واﻟﻤﻴﺪاﻧﻴﺔ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اﻟﺘﻲ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ﺗﻨﺎوﻟﺘﻬﺎ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ﻫﺬه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اﻟﺪراﺳﺔ،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ورﻏﺒﺔً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ﻓﻲ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ﺗﻮﺳﻴﻊ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اﻷﻓﻖ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اﻟﻤﻌﺮﻓﻲ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وإﺛﺮاء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اﻟﻤﻜﺘﺒﺔ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اﻷﻛﺎدﻳﻤﻴﺔ</w:t>
      </w:r>
      <w:r>
        <w:rPr>
          <w:spacing w:val="-39"/>
          <w:w w:val="76"/>
          <w:rtl/>
        </w:rPr>
        <w:t> </w:t>
      </w:r>
      <w:r>
        <w:rPr>
          <w:w w:val="76"/>
          <w:rtl/>
        </w:rPr>
        <w:t>اﻟﻌﺮﺑﻴﺔ </w:t>
      </w:r>
      <w:r>
        <w:rPr>
          <w:w w:val="80"/>
          <w:rtl/>
        </w:rPr>
        <w:t>ﺣﻮل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واﻗﻊ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ورؤى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رﻳﺎدة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اﻷﻋﻤﺎل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واﻟﻬﻮﻳﺔ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اﻟﺮﻗﻤﻴﺔ،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ﻳُﻮﺻﻲ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اﻟﺒﺎﺣﺚ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ﺑﺈﺟﺮاء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اﻟﺪراﺳﺎت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واﻷﺑﺤﺎث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اﻟﻤﺴﺘﻘﺒﻠﻴﺔ</w:t>
      </w:r>
      <w:r>
        <w:rPr>
          <w:spacing w:val="-37"/>
          <w:w w:val="80"/>
          <w:rtl/>
        </w:rPr>
        <w:t> </w:t>
      </w:r>
      <w:r>
        <w:rPr>
          <w:w w:val="80"/>
          <w:rtl/>
        </w:rPr>
        <w:t>اﻟﺘﺎﻟﻴﺔ</w:t>
      </w:r>
      <w:r>
        <w:rPr>
          <w:rFonts w:ascii="Arial Black" w:cs="Arial Black"/>
          <w:b w:val="0"/>
          <w:bCs w:val="0"/>
          <w:w w:val="80"/>
        </w:rPr>
        <w:t>:</w:t>
      </w:r>
    </w:p>
    <w:p>
      <w:pPr>
        <w:pStyle w:val="BodyText"/>
        <w:spacing w:line="516" w:lineRule="exact"/>
        <w:ind w:left="11395"/>
        <w:rPr>
          <w:position w:val="6"/>
        </w:rPr>
      </w:pPr>
      <w:r>
        <w:rPr>
          <w:rFonts w:ascii="Arial Black" w:cs="Arial Black"/>
          <w:b w:val="0"/>
          <w:bCs w:val="0"/>
          <w:w w:val="85"/>
        </w:rPr>
        <w:t>:(Empirical</w:t>
      </w:r>
      <w:r>
        <w:rPr>
          <w:rFonts w:ascii="Arial Black" w:cs="Arial Black"/>
          <w:b w:val="0"/>
          <w:bCs w:val="0"/>
        </w:rPr>
        <w:t> </w:t>
      </w:r>
      <w:r>
        <w:rPr>
          <w:rFonts w:ascii="Arial Black" w:cs="Arial Black"/>
          <w:b w:val="0"/>
          <w:bCs w:val="0"/>
          <w:w w:val="85"/>
        </w:rPr>
        <w:t>Impact</w:t>
      </w:r>
      <w:r>
        <w:rPr>
          <w:rFonts w:ascii="Arial Black" w:cs="Arial Black"/>
          <w:b w:val="0"/>
          <w:bCs w:val="0"/>
        </w:rPr>
        <w:t> </w:t>
      </w:r>
      <w:r>
        <w:rPr>
          <w:rFonts w:ascii="Arial Black" w:cs="Arial Black"/>
          <w:b w:val="0"/>
          <w:bCs w:val="0"/>
          <w:w w:val="85"/>
        </w:rPr>
        <w:t>Studies)</w:t>
      </w:r>
      <w:r>
        <w:rPr>
          <w:rFonts w:ascii="Arial Black" w:cs="Arial Black"/>
          <w:b w:val="0"/>
          <w:bCs w:val="0"/>
        </w:rPr>
        <w:t> </w:t>
      </w:r>
      <w:r>
        <w:rPr>
          <w:w w:val="85"/>
          <w:rtl/>
        </w:rPr>
        <w:t>ﻗﻴﺎﺳﻴﺔ</w:t>
      </w:r>
      <w:r>
        <w:rPr>
          <w:spacing w:val="-51"/>
          <w:w w:val="85"/>
        </w:rPr>
        <w:t> </w:t>
      </w:r>
      <w:r>
        <w:rPr>
          <w:w w:val="85"/>
          <w:rtl/>
        </w:rPr>
        <w:t>أﺛﺮﻳﺔ</w:t>
      </w:r>
      <w:r>
        <w:rPr>
          <w:spacing w:val="-51"/>
          <w:w w:val="85"/>
        </w:rPr>
        <w:t> </w:t>
      </w:r>
      <w:r>
        <w:rPr>
          <w:w w:val="85"/>
          <w:rtl/>
        </w:rPr>
        <w:t>دراﺳﺎت</w:t>
      </w:r>
      <w:r>
        <w:rPr>
          <w:spacing w:val="80"/>
        </w:rPr>
        <w:t> </w:t>
      </w:r>
      <w:r>
        <w:rPr>
          <w:spacing w:val="5"/>
          <w:position w:val="6"/>
        </w:rPr>
        <w:drawing>
          <wp:inline distT="0" distB="0" distL="0" distR="0">
            <wp:extent cx="80576" cy="80574"/>
            <wp:effectExtent l="0" t="0" r="0" b="0"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</w:rPr>
      </w:r>
    </w:p>
    <w:p>
      <w:pPr>
        <w:pStyle w:val="BodyText"/>
        <w:bidi/>
        <w:spacing w:before="99"/>
        <w:ind w:right="614" w:left="1593" w:firstLine="0"/>
        <w:jc w:val="left"/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spacing w:val="52"/>
          <w:rtl/>
        </w:rPr>
        <w:t> </w:t>
      </w:r>
      <w:r>
        <w:rPr>
          <w:w w:val="81"/>
          <w:rtl/>
        </w:rPr>
        <w:t>أﺛﺮ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اﺳﺘﺮاﺗﻴﺠﻴﺎت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اﻟﻬﻮﻳﺔ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اﻟﺮﻗﻤﻴﺔ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ﻋﲆ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اﻟﻘﻴﻤﺔ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اﻟﺴﻮﻗﻴﺔ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واﻷﺻﻮل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ﻏﻴﺮ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اﻟﻤﻠﻤﻮﺳﺔ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ﻟﻠﺸﺮﻛﺎت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اﻟﻨﺎﺷﺌﺔ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ﻓﻲ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اﻟﻤﻤﻠﻜﺔ</w:t>
      </w:r>
      <w:r>
        <w:rPr>
          <w:spacing w:val="-61"/>
          <w:w w:val="81"/>
          <w:rtl/>
        </w:rPr>
        <w:t> </w:t>
      </w:r>
      <w:r>
        <w:rPr>
          <w:w w:val="81"/>
          <w:rtl/>
        </w:rPr>
        <w:t>اﻟﻌﺮﺑﻴ</w:t>
      </w:r>
      <w:r>
        <w:rPr>
          <w:w w:val="81"/>
          <w:rtl/>
        </w:rPr>
        <w:t>ﺔ</w:t>
      </w:r>
    </w:p>
    <w:p>
      <w:pPr>
        <w:pStyle w:val="BodyText"/>
        <w:bidi/>
        <w:spacing w:before="3"/>
        <w:ind w:right="614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85"/>
          <w:rtl/>
        </w:rPr>
        <w:t>اﻟﺴﻌﻮدﻳﺔ</w:t>
      </w:r>
      <w:r>
        <w:rPr>
          <w:rFonts w:ascii="Arial Black" w:cs="Arial Black"/>
          <w:b w:val="0"/>
          <w:bCs w:val="0"/>
          <w:w w:val="85"/>
        </w:rPr>
        <w:t>:</w:t>
      </w:r>
      <w:r>
        <w:rPr>
          <w:spacing w:val="-92"/>
          <w:w w:val="85"/>
          <w:rtl/>
        </w:rPr>
        <w:t> </w:t>
      </w:r>
      <w:r>
        <w:rPr>
          <w:w w:val="85"/>
          <w:rtl/>
        </w:rPr>
        <w:t>دراﺳﺔ</w:t>
      </w:r>
      <w:r>
        <w:rPr>
          <w:spacing w:val="-92"/>
          <w:w w:val="85"/>
          <w:rtl/>
        </w:rPr>
        <w:t> </w:t>
      </w:r>
      <w:r>
        <w:rPr>
          <w:w w:val="85"/>
          <w:rtl/>
        </w:rPr>
        <w:t>ﺗﻄﺒﻴﻘﻴﺔ</w:t>
      </w:r>
      <w:r>
        <w:rPr>
          <w:rFonts w:ascii="Arial Black" w:cs="Arial Black"/>
          <w:b w:val="0"/>
          <w:bCs w:val="0"/>
          <w:w w:val="85"/>
        </w:rPr>
        <w:t>.</w:t>
      </w:r>
    </w:p>
    <w:p>
      <w:pPr>
        <w:pStyle w:val="BodyText"/>
        <w:bidi/>
        <w:spacing w:before="99"/>
        <w:ind w:right="614" w:left="1593" w:firstLine="0"/>
        <w:jc w:val="left"/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5" name="Image 1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5" name="Image 145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spacing w:val="31"/>
          <w:rtl/>
        </w:rPr>
        <w:t> </w:t>
      </w:r>
      <w:r>
        <w:rPr>
          <w:w w:val="85"/>
          <w:rtl/>
        </w:rPr>
        <w:t>أﺛﺮ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اﺗﺴﺎق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اﻟﻬﻮﻳﺔ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اﻟﺮﻗﻤﻴﺔ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ﻋﺒﺮ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ﻣﻨﺼﺎت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اﻟﺘﻮاﺻﻞ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اﻻﺟﺘﻤﺎﻋﻲ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ﻋﲆ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اﻟﻮﻻء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اﻟﺘﻨﻈﻴﻤﻲ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وﺳﻠﻮك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اﻟﺸﺮاء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اﻟﻤﻜﺮر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ﻟﺪى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اﻟﻤﺴﺘﻬﻠ</w:t>
      </w:r>
      <w:r>
        <w:rPr>
          <w:w w:val="85"/>
          <w:rtl/>
        </w:rPr>
        <w:t>ﻚ</w:t>
      </w:r>
    </w:p>
    <w:p>
      <w:pPr>
        <w:pStyle w:val="BodyText"/>
        <w:bidi/>
        <w:spacing w:before="4"/>
        <w:ind w:right="614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94"/>
          <w:rtl/>
        </w:rPr>
        <w:t>اﻟﺴﻌﻮدي</w:t>
      </w:r>
      <w:r>
        <w:rPr>
          <w:rFonts w:ascii="Arial Black" w:cs="Arial Black"/>
          <w:b w:val="0"/>
          <w:bCs w:val="0"/>
          <w:w w:val="94"/>
        </w:rPr>
        <w:t>.</w:t>
      </w:r>
    </w:p>
    <w:p>
      <w:pPr>
        <w:pStyle w:val="BodyText"/>
        <w:ind w:left="614" w:right="966"/>
        <w:jc w:val="right"/>
        <w:rPr>
          <w:position w:val="6"/>
        </w:rPr>
      </w:pPr>
      <w:r>
        <w:rPr>
          <w:rFonts w:ascii="Arial Black" w:cs="Arial Black"/>
          <w:b w:val="0"/>
          <w:bCs w:val="0"/>
          <w:w w:val="85"/>
        </w:rPr>
        <w:t>:(Comparative</w:t>
      </w:r>
      <w:r>
        <w:rPr>
          <w:rFonts w:ascii="Arial Black" w:cs="Arial Black"/>
          <w:b w:val="0"/>
          <w:bCs w:val="0"/>
          <w:spacing w:val="37"/>
        </w:rPr>
        <w:t> </w:t>
      </w:r>
      <w:r>
        <w:rPr>
          <w:rFonts w:ascii="Arial Black" w:cs="Arial Black"/>
          <w:b w:val="0"/>
          <w:bCs w:val="0"/>
          <w:w w:val="85"/>
        </w:rPr>
        <w:t>Studies)</w:t>
      </w:r>
      <w:r>
        <w:rPr>
          <w:rFonts w:ascii="Arial Black" w:cs="Arial Black"/>
          <w:b w:val="0"/>
          <w:bCs w:val="0"/>
          <w:spacing w:val="37"/>
        </w:rPr>
        <w:t> </w:t>
      </w:r>
      <w:r>
        <w:rPr>
          <w:w w:val="85"/>
          <w:rtl/>
        </w:rPr>
        <w:t>ﻣﻘﺎرﻧﺔ</w:t>
      </w:r>
      <w:r>
        <w:rPr>
          <w:spacing w:val="-29"/>
          <w:w w:val="85"/>
        </w:rPr>
        <w:t> </w:t>
      </w:r>
      <w:r>
        <w:rPr>
          <w:w w:val="85"/>
          <w:rtl/>
        </w:rPr>
        <w:t>دراﺳﺎت</w:t>
      </w:r>
      <w:r>
        <w:rPr>
          <w:spacing w:val="80"/>
        </w:rPr>
        <w:t> </w:t>
      </w:r>
      <w:r>
        <w:rPr>
          <w:spacing w:val="5"/>
          <w:position w:val="6"/>
        </w:rPr>
        <w:drawing>
          <wp:inline distT="0" distB="0" distL="0" distR="0">
            <wp:extent cx="80576" cy="80574"/>
            <wp:effectExtent l="0" t="0" r="0" b="0"/>
            <wp:docPr id="146" name="Image 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6" name="Image 14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</w:rPr>
      </w:r>
    </w:p>
    <w:p>
      <w:pPr>
        <w:pStyle w:val="BodyText"/>
        <w:bidi/>
        <w:spacing w:line="242" w:lineRule="auto" w:before="99"/>
        <w:ind w:right="1801" w:left="1959" w:hanging="367"/>
        <w:jc w:val="left"/>
        <w:rPr>
          <w:rFonts w:ascii="Arial Black" w:cs="Arial Black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7" name="Image 1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7" name="Image 147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rtl/>
        </w:rPr>
        <w:t> </w:t>
      </w:r>
      <w:r>
        <w:rPr>
          <w:w w:val="83"/>
          <w:rtl/>
        </w:rPr>
        <w:t>دراﺳﺔ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ﻣﻘﺎرﻧﺔ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ﺑﻴﻦ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اﻟﻤﺸﺮوﻋﺎت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اﻟﻨﺎﺷﺌﺔ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اﻟﻤﻌﺘﻤﺪة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ﻋﲆ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اﻟﻜﺎﻣﻠﺔ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واﻟﻤﺸﺮوﻋﺎت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اﻟﺘﻘﻠﻴﺪﻳﺔ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3"/>
          <w:w w:val="83"/>
          <w:rtl/>
        </w:rPr>
        <w:t> </w:t>
      </w:r>
      <w:r>
        <w:rPr>
          <w:w w:val="83"/>
          <w:rtl/>
        </w:rPr>
        <w:t>ﻣﻌﺪﻻت</w:t>
      </w:r>
      <w:r>
        <w:rPr>
          <w:rFonts w:ascii="Times New Roman" w:cs="Times New Roman"/>
          <w:b w:val="0"/>
          <w:bCs w:val="0"/>
          <w:spacing w:val="3"/>
          <w:position w:val="5"/>
          <w:rtl/>
        </w:rPr>
        <w:t> </w:t>
      </w:r>
      <w:r>
        <w:rPr>
          <w:w w:val="88"/>
          <w:rtl/>
        </w:rPr>
        <w:t>اﻻﺳﺘﺪاﻣﺔ</w:t>
      </w:r>
      <w:r>
        <w:rPr>
          <w:spacing w:val="-22"/>
          <w:w w:val="88"/>
          <w:rtl/>
        </w:rPr>
        <w:t> </w:t>
      </w:r>
      <w:r>
        <w:rPr>
          <w:w w:val="88"/>
          <w:rtl/>
        </w:rPr>
        <w:t>واﻻﺳﺘﺠﺎﺑﺔ</w:t>
      </w:r>
      <w:r>
        <w:rPr>
          <w:spacing w:val="-22"/>
          <w:w w:val="88"/>
          <w:rtl/>
        </w:rPr>
        <w:t> </w:t>
      </w:r>
      <w:r>
        <w:rPr>
          <w:w w:val="88"/>
          <w:rtl/>
        </w:rPr>
        <w:t>ﻟﻸزﻣﺎت</w:t>
      </w:r>
      <w:r>
        <w:rPr>
          <w:rFonts w:ascii="Arial Black" w:cs="Arial Black"/>
          <w:b w:val="0"/>
          <w:bCs w:val="0"/>
          <w:w w:val="88"/>
        </w:rPr>
        <w:t>.</w:t>
      </w:r>
    </w:p>
    <w:p>
      <w:pPr>
        <w:pStyle w:val="BodyText"/>
        <w:bidi/>
        <w:spacing w:line="516" w:lineRule="exact"/>
        <w:ind w:right="614" w:left="1593" w:firstLine="0"/>
        <w:jc w:val="left"/>
        <w:rPr>
          <w:rFonts w:ascii="Arial Black" w:cs="Arial Black"/>
          <w:b w:val="0"/>
          <w:bCs w:val="0"/>
        </w:rPr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48" name="Image 1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8" name="Image 148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spacing w:val="40"/>
          <w:rtl/>
        </w:rPr>
        <w:t> </w:t>
      </w:r>
      <w:r>
        <w:rPr>
          <w:w w:val="80"/>
          <w:rtl/>
        </w:rPr>
        <w:t>ﻣﻘﺎرﻧﺔ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ﻓﺎﻋﻠﻴﺔ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ﺑﻨﺎء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اﻟﻬﻮﻳﺔ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اﻟﺮﻗﻤﻴﺔ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ﺑﻴﻦ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اﻟﻘﻄﺎع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اﻟﺨﺪﻣﻲ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واﻟﻘﻄﺎع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اﻟﺘﺠﺎري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ﻓﻲ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اﻟﻤﻨﺸﺂت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اﻟﺼﻐﺮى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واﻟﻤﺘﻮﺳﻄﺔ</w:t>
      </w:r>
      <w:r>
        <w:rPr>
          <w:spacing w:val="-59"/>
          <w:w w:val="80"/>
          <w:rtl/>
        </w:rPr>
        <w:t> </w:t>
      </w:r>
      <w:r>
        <w:rPr>
          <w:w w:val="80"/>
          <w:rtl/>
        </w:rPr>
        <w:t>ﺑﺎﻟﻤﻤﻠﻜﺔ</w:t>
      </w:r>
      <w:r>
        <w:rPr>
          <w:rFonts w:ascii="Arial Black" w:cs="Arial Black"/>
          <w:b w:val="0"/>
          <w:bCs w:val="0"/>
          <w:w w:val="80"/>
        </w:rPr>
        <w:t>.</w:t>
      </w:r>
    </w:p>
    <w:p>
      <w:pPr>
        <w:pStyle w:val="BodyText"/>
        <w:ind w:left="614" w:right="966"/>
        <w:jc w:val="right"/>
        <w:rPr>
          <w:position w:val="6"/>
        </w:rPr>
      </w:pPr>
      <w:r>
        <w:rPr>
          <w:rFonts w:ascii="Arial Black" w:cs="Arial Black"/>
          <w:b w:val="0"/>
          <w:bCs w:val="0"/>
          <w:w w:val="85"/>
        </w:rPr>
        <w:t>:(Modern</w:t>
      </w:r>
      <w:r>
        <w:rPr>
          <w:rFonts w:ascii="Arial Black" w:cs="Arial Black"/>
          <w:b w:val="0"/>
          <w:bCs w:val="0"/>
          <w:spacing w:val="34"/>
        </w:rPr>
        <w:t> </w:t>
      </w:r>
      <w:r>
        <w:rPr>
          <w:rFonts w:ascii="Arial Black" w:cs="Arial Black"/>
          <w:b w:val="0"/>
          <w:bCs w:val="0"/>
          <w:w w:val="85"/>
        </w:rPr>
        <w:t>Technological</w:t>
      </w:r>
      <w:r>
        <w:rPr>
          <w:rFonts w:ascii="Arial Black" w:cs="Arial Black"/>
          <w:b w:val="0"/>
          <w:bCs w:val="0"/>
          <w:spacing w:val="34"/>
        </w:rPr>
        <w:t> </w:t>
      </w:r>
      <w:r>
        <w:rPr>
          <w:rFonts w:ascii="Arial Black" w:cs="Arial Black"/>
          <w:b w:val="0"/>
          <w:bCs w:val="0"/>
          <w:w w:val="85"/>
        </w:rPr>
        <w:t>Studies)</w:t>
      </w:r>
      <w:r>
        <w:rPr>
          <w:rFonts w:ascii="Arial Black" w:cs="Arial Black"/>
          <w:b w:val="0"/>
          <w:bCs w:val="0"/>
          <w:spacing w:val="34"/>
        </w:rPr>
        <w:t> </w:t>
      </w:r>
      <w:r>
        <w:rPr>
          <w:w w:val="85"/>
          <w:rtl/>
        </w:rPr>
        <w:t>ﺣﺪﻳﺜﺔ</w:t>
      </w:r>
      <w:r>
        <w:rPr>
          <w:spacing w:val="-32"/>
          <w:w w:val="85"/>
        </w:rPr>
        <w:t> </w:t>
      </w:r>
      <w:r>
        <w:rPr>
          <w:w w:val="85"/>
          <w:rtl/>
        </w:rPr>
        <w:t>ﺗﻘﻨﻴﺔ</w:t>
      </w:r>
      <w:r>
        <w:rPr>
          <w:spacing w:val="-32"/>
          <w:w w:val="85"/>
        </w:rPr>
        <w:t> </w:t>
      </w:r>
      <w:r>
        <w:rPr>
          <w:w w:val="85"/>
          <w:rtl/>
        </w:rPr>
        <w:t>دراﺳﺎت</w:t>
      </w:r>
      <w:r>
        <w:rPr>
          <w:spacing w:val="34"/>
          <w:w w:val="150"/>
        </w:rPr>
        <w:t> </w:t>
      </w:r>
      <w:r>
        <w:rPr>
          <w:spacing w:val="5"/>
          <w:position w:val="6"/>
        </w:rPr>
        <w:drawing>
          <wp:inline distT="0" distB="0" distL="0" distR="0">
            <wp:extent cx="80576" cy="80574"/>
            <wp:effectExtent l="0" t="0" r="0" b="0"/>
            <wp:docPr id="149" name="Image 1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9" name="Image 14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</w:rPr>
      </w:r>
    </w:p>
    <w:p>
      <w:pPr>
        <w:pStyle w:val="BodyText"/>
        <w:bidi/>
        <w:ind w:right="614" w:left="1593" w:firstLine="0"/>
        <w:jc w:val="left"/>
        <w:rPr>
          <w:rFonts w:ascii="Arial Black" w:cs="Arial Black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50" name="Image 1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0" name="Image 150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32"/>
          <w:rtl/>
        </w:rPr>
        <w:t> </w:t>
      </w:r>
      <w:r>
        <w:rPr>
          <w:w w:val="83"/>
          <w:rtl/>
        </w:rPr>
        <w:t>ﻓﺎﻋﻠﻴﺔ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أدوات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اﻟﺬﻛﺎء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اﻻﺻﻄﻨﺎﻋﻲ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اﻟﺘﻮﻟﻴﺪي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ﺧﻔﺾ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ﺗﻜﺎﻟﻴﻒ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ﺑﻨﺎء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وﺗﻄﻮﻳﺮ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اﻟﻬﻮﻳﺔ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ﻟﻠﻤﺸﺮوﻋﺎت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اﻟﻨﺎﺷﺌﺔ</w:t>
      </w:r>
      <w:r>
        <w:rPr>
          <w:rFonts w:ascii="Arial Black" w:cs="Arial Black"/>
          <w:b w:val="0"/>
          <w:bCs w:val="0"/>
          <w:w w:val="83"/>
        </w:rPr>
        <w:t>.</w:t>
      </w:r>
    </w:p>
    <w:p>
      <w:pPr>
        <w:pStyle w:val="BodyText"/>
        <w:bidi/>
        <w:ind w:right="614" w:left="1593" w:firstLine="0"/>
        <w:jc w:val="left"/>
        <w:rPr>
          <w:rFonts w:ascii="Arial Black" w:cs="Arial Black"/>
          <w:b w:val="0"/>
          <w:bCs w:val="0"/>
        </w:rPr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51" name="Image 1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1" name="Image 151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spacing w:val="40"/>
          <w:rtl/>
        </w:rPr>
        <w:t> </w:t>
      </w:r>
      <w:r>
        <w:rPr>
          <w:w w:val="84"/>
          <w:rtl/>
        </w:rPr>
        <w:t>دور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ﺧﻮارزﻣﻴﺎت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اﻟﻤﻨﺼﺎت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اﻟﺮﻗﻤﻴﺔ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وﺗﺠﺮﺑﺔ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اﻟﻤﺴﺘﺨﺪم</w:t>
      </w:r>
      <w:r>
        <w:rPr>
          <w:rFonts w:ascii="Arial Black" w:cs="Arial Black"/>
          <w:b w:val="0"/>
          <w:bCs w:val="0"/>
          <w:spacing w:val="-6"/>
          <w:rtl/>
        </w:rPr>
        <w:t> </w:t>
      </w:r>
      <w:r>
        <w:rPr>
          <w:rFonts w:ascii="Arial Black" w:cs="Arial Black"/>
          <w:b w:val="0"/>
          <w:bCs w:val="0"/>
          <w:w w:val="84"/>
        </w:rPr>
        <w:t>(UX/UI)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ﺗﺸﻜﻴﻞ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اﻟﺴﻤﻌﺔ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اﻟﺮﻗﻤﻴﺔ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ﻟﻠﻌﻼﻣﺎت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اﻟﺘﺠﺎرﻳﺔ</w:t>
      </w:r>
      <w:r>
        <w:rPr>
          <w:spacing w:val="-69"/>
          <w:w w:val="84"/>
          <w:rtl/>
        </w:rPr>
        <w:t> </w:t>
      </w:r>
      <w:r>
        <w:rPr>
          <w:w w:val="84"/>
          <w:rtl/>
        </w:rPr>
        <w:t>اﻟﺤﺪﻳﺜﺔ</w:t>
      </w:r>
      <w:r>
        <w:rPr>
          <w:rFonts w:ascii="Arial Black" w:cs="Arial Black"/>
          <w:b w:val="0"/>
          <w:bCs w:val="0"/>
          <w:w w:val="84"/>
        </w:rPr>
        <w:t>.</w:t>
      </w:r>
    </w:p>
    <w:p>
      <w:pPr>
        <w:pStyle w:val="BodyText"/>
        <w:ind w:left="614" w:right="966"/>
        <w:jc w:val="right"/>
        <w:rPr>
          <w:position w:val="6"/>
        </w:rPr>
      </w:pPr>
      <w:r>
        <w:rPr>
          <w:rFonts w:ascii="Arial Black" w:cs="Arial Black"/>
          <w:b w:val="0"/>
          <w:bCs w:val="0"/>
          <w:w w:val="85"/>
        </w:rPr>
        <w:t>:(Sectoral</w:t>
      </w:r>
      <w:r>
        <w:rPr>
          <w:rFonts w:ascii="Arial Black" w:cs="Arial Black"/>
          <w:b w:val="0"/>
          <w:bCs w:val="0"/>
          <w:spacing w:val="22"/>
        </w:rPr>
        <w:t> </w:t>
      </w:r>
      <w:r>
        <w:rPr>
          <w:rFonts w:ascii="Arial Black" w:cs="Arial Black"/>
          <w:b w:val="0"/>
          <w:bCs w:val="0"/>
          <w:w w:val="85"/>
        </w:rPr>
        <w:t>&amp;</w:t>
      </w:r>
      <w:r>
        <w:rPr>
          <w:rFonts w:ascii="Arial Black" w:cs="Arial Black"/>
          <w:b w:val="0"/>
          <w:bCs w:val="0"/>
          <w:spacing w:val="22"/>
        </w:rPr>
        <w:t> </w:t>
      </w:r>
      <w:r>
        <w:rPr>
          <w:rFonts w:ascii="Arial Black" w:cs="Arial Black"/>
          <w:b w:val="0"/>
          <w:bCs w:val="0"/>
          <w:w w:val="85"/>
        </w:rPr>
        <w:t>Geographic</w:t>
      </w:r>
      <w:r>
        <w:rPr>
          <w:rFonts w:ascii="Arial Black" w:cs="Arial Black"/>
          <w:b w:val="0"/>
          <w:bCs w:val="0"/>
          <w:spacing w:val="22"/>
        </w:rPr>
        <w:t> </w:t>
      </w:r>
      <w:r>
        <w:rPr>
          <w:rFonts w:ascii="Arial Black" w:cs="Arial Black"/>
          <w:b w:val="0"/>
          <w:bCs w:val="0"/>
          <w:w w:val="85"/>
        </w:rPr>
        <w:t>Studies)</w:t>
      </w:r>
      <w:r>
        <w:rPr>
          <w:rFonts w:ascii="Arial Black" w:cs="Arial Black"/>
          <w:b w:val="0"/>
          <w:bCs w:val="0"/>
          <w:spacing w:val="22"/>
        </w:rPr>
        <w:t> </w:t>
      </w:r>
      <w:r>
        <w:rPr>
          <w:w w:val="85"/>
          <w:rtl/>
        </w:rPr>
        <w:t>وﺟﻐﺮاﻓﻴﺔ</w:t>
      </w:r>
      <w:r>
        <w:rPr>
          <w:spacing w:val="-44"/>
          <w:w w:val="85"/>
        </w:rPr>
        <w:t> </w:t>
      </w:r>
      <w:r>
        <w:rPr>
          <w:w w:val="85"/>
          <w:rtl/>
        </w:rPr>
        <w:t>ﻗﻄﺎﻋﻴﺔ</w:t>
      </w:r>
      <w:r>
        <w:rPr>
          <w:spacing w:val="-44"/>
          <w:w w:val="85"/>
        </w:rPr>
        <w:t> </w:t>
      </w:r>
      <w:r>
        <w:rPr>
          <w:w w:val="85"/>
          <w:rtl/>
        </w:rPr>
        <w:t>دراﺳﺎت</w:t>
      </w:r>
      <w:r>
        <w:rPr>
          <w:spacing w:val="80"/>
        </w:rPr>
        <w:t> </w:t>
      </w:r>
      <w:r>
        <w:rPr>
          <w:spacing w:val="5"/>
          <w:position w:val="6"/>
        </w:rPr>
        <w:drawing>
          <wp:inline distT="0" distB="0" distL="0" distR="0">
            <wp:extent cx="80576" cy="80574"/>
            <wp:effectExtent l="0" t="0" r="0" b="0"/>
            <wp:docPr id="152" name="Image 1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2" name="Image 15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76" cy="80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position w:val="6"/>
        </w:rPr>
      </w:r>
    </w:p>
    <w:p>
      <w:pPr>
        <w:pStyle w:val="BodyText"/>
        <w:bidi/>
        <w:ind w:right="614" w:left="1593" w:firstLine="0"/>
        <w:jc w:val="left"/>
      </w:pPr>
      <w:r>
        <w:rPr>
          <w:spacing w:val="2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53" name="Image 1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3" name="Image 153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position w:val="5"/>
          <w:rtl/>
        </w:rPr>
      </w:r>
      <w:r>
        <w:rPr>
          <w:spacing w:val="13"/>
          <w:rtl/>
        </w:rPr>
        <w:t> </w:t>
      </w:r>
      <w:r>
        <w:rPr>
          <w:w w:val="81"/>
          <w:rtl/>
        </w:rPr>
        <w:t>ﻣﻌﻮﻗﺎت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وﺗﺤﺪﻳﺎت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ﺑﻨﺎء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اﻟﻬﻮﻳﺔ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اﻟﺮﻗﻤﻴﺔ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ﻟﺪى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اﻟﻤﺸﺮوﻋﺎت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اﻟﻨﺎﺷﺌﺔ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ﻓﻲ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اﻟﻤﻨﺎﻃﻖ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اﻟﻮاﻋﺪة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ﺑﺎﻟﻤﻤﻠﻜﺔ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اﻟﻌﺮﺑﻴﺔ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اﻟﺴﻌﻮدﻳﺔ</w:t>
      </w:r>
      <w:r>
        <w:rPr>
          <w:rFonts w:ascii="Arial Black" w:cs="Arial Black"/>
          <w:b w:val="0"/>
          <w:bCs w:val="0"/>
          <w:w w:val="81"/>
        </w:rPr>
        <w:t>: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دراﺳ</w:t>
      </w:r>
      <w:r>
        <w:rPr>
          <w:w w:val="81"/>
          <w:rtl/>
        </w:rPr>
        <w:t>ﺔ</w:t>
      </w:r>
    </w:p>
    <w:p>
      <w:pPr>
        <w:pStyle w:val="BodyText"/>
        <w:bidi/>
        <w:ind w:right="614" w:left="1959" w:firstLine="0"/>
        <w:jc w:val="left"/>
        <w:rPr>
          <w:rFonts w:ascii="Arial Black" w:cs="Arial Black"/>
          <w:b w:val="0"/>
          <w:bCs w:val="0"/>
        </w:rPr>
      </w:pPr>
      <w:r>
        <w:rPr>
          <w:w w:val="75"/>
          <w:rtl/>
        </w:rPr>
        <w:t>ﻣﻴﺪاﻧﻴﺔ</w:t>
      </w:r>
      <w:r>
        <w:rPr>
          <w:rFonts w:ascii="Arial Black" w:cs="Arial Black"/>
          <w:b w:val="0"/>
          <w:bCs w:val="0"/>
          <w:w w:val="75"/>
        </w:rPr>
        <w:t>.</w:t>
      </w:r>
    </w:p>
    <w:p>
      <w:pPr>
        <w:pStyle w:val="BodyText"/>
        <w:bidi/>
        <w:ind w:right="614" w:left="1593" w:firstLine="0"/>
        <w:jc w:val="left"/>
        <w:rPr>
          <w:rFonts w:ascii="Arial Black" w:cs="Arial Black"/>
          <w:b w:val="0"/>
          <w:bCs w:val="0"/>
        </w:rPr>
      </w:pPr>
      <w:r>
        <w:rPr>
          <w:spacing w:val="3"/>
          <w:position w:val="5"/>
          <w:rtl/>
        </w:rPr>
        <w:drawing>
          <wp:inline distT="0" distB="0" distL="0" distR="0">
            <wp:extent cx="89528" cy="89527"/>
            <wp:effectExtent l="0" t="0" r="0" b="0"/>
            <wp:docPr id="154" name="Image 1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4" name="Image 154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8" cy="8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"/>
          <w:position w:val="5"/>
          <w:rtl/>
        </w:rPr>
      </w:r>
      <w:r>
        <w:rPr>
          <w:spacing w:val="40"/>
          <w:rtl/>
        </w:rPr>
        <w:t> </w:t>
      </w:r>
      <w:r>
        <w:rPr>
          <w:w w:val="85"/>
          <w:rtl/>
        </w:rPr>
        <w:t>ﺗﻘﻴﻴﻢ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دور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ﺣﺎﺿﻨﺎت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وﻣﺴﺮﻋﺎت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اﻷﻋﻤﺎل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اﻟﺴﻌﻮدﻳﺔ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دﻋﻢ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وﺗﻤﻜﻴﻦ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اﻟﻬﻮﻳﺔ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اﻟﺮﻗﻤﻴﺔ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ﻟﻠﻤﺸﺎرﻳﻊ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اﻟﺮﻳﺎدﻳﺔ</w:t>
      </w:r>
      <w:r>
        <w:rPr>
          <w:spacing w:val="-73"/>
          <w:w w:val="85"/>
          <w:rtl/>
        </w:rPr>
        <w:t> </w:t>
      </w:r>
      <w:r>
        <w:rPr>
          <w:w w:val="85"/>
          <w:rtl/>
        </w:rPr>
        <w:t>اﻟﺼﻐﺮى</w:t>
      </w:r>
      <w:r>
        <w:rPr>
          <w:rFonts w:ascii="Arial Black" w:cs="Arial Black"/>
          <w:b w:val="0"/>
          <w:bCs w:val="0"/>
          <w:w w:val="85"/>
        </w:rPr>
        <w:t>.</w:t>
      </w:r>
    </w:p>
    <w:p>
      <w:pPr>
        <w:pStyle w:val="BodyText"/>
        <w:spacing w:after="0"/>
        <w:jc w:val="left"/>
        <w:rPr>
          <w:rFonts w:ascii="Arial Black" w:cs="Arial Black"/>
          <w:b w:val="0"/>
        </w:rPr>
        <w:sectPr>
          <w:pgSz w:w="22390" w:h="31660"/>
          <w:pgMar w:header="991" w:footer="2090" w:top="3580" w:bottom="2280" w:left="566" w:right="566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7"/>
      </w:pPr>
    </w:p>
    <w:p>
      <w:pPr>
        <w:pStyle w:val="BodyText"/>
        <w:bidi/>
        <w:ind w:right="614" w:left="681" w:firstLine="0"/>
        <w:jc w:val="left"/>
      </w:pPr>
      <w:r>
        <w:rPr>
          <w:w w:val="59"/>
          <w:u w:val="thick"/>
          <w:rtl/>
        </w:rPr>
        <w:t>اﻟﻤﺮا</w:t>
      </w:r>
      <w:r>
        <w:rPr>
          <w:spacing w:val="-6"/>
          <w:w w:val="106"/>
          <w:u w:val="thick"/>
          <w:rtl/>
        </w:rPr>
        <w:t> </w:t>
      </w:r>
      <w:r>
        <w:rPr>
          <w:w w:val="59"/>
          <w:u w:val="thick"/>
          <w:rtl/>
        </w:rPr>
        <w:t>ﺟﻊ</w:t>
      </w:r>
      <w:r>
        <w:rPr>
          <w:spacing w:val="-20"/>
          <w:w w:val="59"/>
          <w:rtl/>
        </w:rPr>
        <w:t> </w:t>
      </w:r>
      <w:r>
        <w:rPr>
          <w:w w:val="59"/>
          <w:u w:val="thick"/>
          <w:rtl/>
        </w:rPr>
        <w:t>اﻟﻌ</w:t>
      </w:r>
      <w:r>
        <w:rPr>
          <w:spacing w:val="-53"/>
          <w:u w:val="thick"/>
          <w:rtl/>
        </w:rPr>
        <w:t> </w:t>
      </w:r>
      <w:r>
        <w:rPr>
          <w:w w:val="59"/>
          <w:rtl/>
        </w:rPr>
        <w:t>ﺮﺑﻴ</w:t>
      </w:r>
      <w:r>
        <w:rPr>
          <w:w w:val="59"/>
          <w:rtl/>
        </w:rPr>
        <w:t>ﺔ</w:t>
      </w:r>
    </w:p>
    <w:p>
      <w:pPr>
        <w:pStyle w:val="BodyText"/>
        <w:spacing w:before="138"/>
      </w:pPr>
    </w:p>
    <w:p>
      <w:pPr>
        <w:pStyle w:val="BodyText"/>
        <w:bidi/>
        <w:spacing w:line="220" w:lineRule="auto" w:before="1"/>
        <w:ind w:right="835" w:left="1320" w:hanging="353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1"/>
        </w:rPr>
        <w:t>.1</w:t>
      </w:r>
      <w:r>
        <w:rPr>
          <w:spacing w:val="-135"/>
          <w:w w:val="81"/>
          <w:rtl/>
        </w:rPr>
        <w:t> </w:t>
      </w:r>
      <w:r>
        <w:rPr>
          <w:w w:val="81"/>
          <w:rtl/>
        </w:rPr>
        <w:t>أﺑﻮ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اﻟﻨﺼﺮ،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ﻣﺪﺣﺖ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rFonts w:ascii="Arial Black" w:cs="Arial Black"/>
          <w:b w:val="0"/>
          <w:bCs w:val="0"/>
          <w:w w:val="81"/>
          <w:rtl/>
        </w:rPr>
        <w:t> </w:t>
      </w:r>
      <w:r>
        <w:rPr>
          <w:rFonts w:ascii="Arial Black" w:cs="Arial Black"/>
          <w:b w:val="0"/>
          <w:bCs w:val="0"/>
          <w:w w:val="81"/>
        </w:rPr>
        <w:t>.(2021)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إدارة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وﺗﻨﻤﻴﺔ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اﻟﻤﺸﺮوﻋﺎت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اﻟﺼﻐﻴﺮة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واﻟﻤﺘﻨﺎﻫﻴﺔ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اﻟﺼﻐﺮ</w:t>
      </w:r>
      <w:r>
        <w:rPr>
          <w:rFonts w:ascii="Arial Black" w:cs="Arial Black"/>
          <w:b w:val="0"/>
          <w:bCs w:val="0"/>
          <w:w w:val="81"/>
        </w:rPr>
        <w:t>: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اﻟﻄﺮق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اﻟﺤﺪﻳﺜﺔ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ﻟﻠﻨﺠﺎح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واﻟﺘﻄﻮﻳﺮ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spacing w:val="-63"/>
          <w:w w:val="81"/>
          <w:rtl/>
        </w:rPr>
        <w:t> </w:t>
      </w:r>
      <w:r>
        <w:rPr>
          <w:w w:val="81"/>
          <w:rtl/>
        </w:rPr>
        <w:t>اﻟﻤﺠﻤﻮﻋﺔ</w:t>
      </w:r>
      <w:r>
        <w:rPr>
          <w:rFonts w:ascii="Lucida Sans Unicode" w:cs="Lucida Sans Unicode"/>
          <w:b w:val="0"/>
          <w:bCs w:val="0"/>
          <w:w w:val="81"/>
          <w:rtl/>
        </w:rPr>
        <w:t> </w:t>
      </w:r>
      <w:r>
        <w:rPr>
          <w:w w:val="78"/>
          <w:rtl/>
        </w:rPr>
        <w:t>اﻟﻌﺮﺑﻴﺔ ﻟﻠﺘﺪرﻳﺐ واﻟﻨﺸﺮ</w:t>
      </w:r>
      <w:r>
        <w:rPr>
          <w:rFonts w:ascii="Arial Black" w:cs="Arial Black"/>
          <w:b w:val="0"/>
          <w:bCs w:val="0"/>
          <w:w w:val="78"/>
        </w:rPr>
        <w:t>.</w:t>
      </w:r>
    </w:p>
    <w:p>
      <w:pPr>
        <w:pStyle w:val="BodyText"/>
        <w:bidi/>
        <w:spacing w:line="546" w:lineRule="exact" w:before="6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4"/>
        </w:rPr>
        <w:t>.2</w:t>
      </w:r>
      <w:r>
        <w:rPr>
          <w:spacing w:val="-149"/>
          <w:w w:val="84"/>
          <w:rtl/>
        </w:rPr>
        <w:t> </w:t>
      </w:r>
      <w:r>
        <w:rPr>
          <w:w w:val="84"/>
          <w:rtl/>
        </w:rPr>
        <w:t>إﺳﻤﺎﻋﻴﻞ،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ﻣﺤﻤﻮد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أﺣﻤﺪ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spacing w:val="-5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.(2023)</w:t>
      </w:r>
      <w:r>
        <w:rPr>
          <w:spacing w:val="-89"/>
          <w:w w:val="84"/>
          <w:rtl/>
        </w:rPr>
        <w:t> </w:t>
      </w:r>
      <w:r>
        <w:rPr>
          <w:w w:val="84"/>
          <w:rtl/>
        </w:rPr>
        <w:t>دور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اﻟﺘﺴﻮﻳﻖ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اﻟﺮﻗﻤﻲ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89"/>
          <w:w w:val="84"/>
          <w:rtl/>
        </w:rPr>
        <w:t> </w:t>
      </w:r>
      <w:r>
        <w:rPr>
          <w:w w:val="84"/>
          <w:rtl/>
        </w:rPr>
        <w:t>دﻋﻢ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اﻟﻤﻴﺰة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اﻟﺘﻨﺎﻓﺴﻴﺔ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ﻟﻠﺸﺮﻛﺎت</w:t>
      </w:r>
      <w:r>
        <w:rPr>
          <w:spacing w:val="-89"/>
          <w:w w:val="84"/>
          <w:rtl/>
        </w:rPr>
        <w:t> </w:t>
      </w:r>
      <w:r>
        <w:rPr>
          <w:w w:val="84"/>
          <w:rtl/>
        </w:rPr>
        <w:t>اﻟﻨﺎﺷﺌﺔ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88"/>
          <w:w w:val="84"/>
          <w:rtl/>
        </w:rPr>
        <w:t> </w:t>
      </w:r>
      <w:r>
        <w:rPr>
          <w:w w:val="84"/>
          <w:rtl/>
        </w:rPr>
        <w:t>اﻟﺪول</w:t>
      </w:r>
      <w:r>
        <w:rPr>
          <w:spacing w:val="-89"/>
          <w:w w:val="84"/>
          <w:rtl/>
        </w:rPr>
        <w:t> </w:t>
      </w:r>
      <w:r>
        <w:rPr>
          <w:w w:val="84"/>
          <w:rtl/>
        </w:rPr>
        <w:t>اﻟﻌﺮﺑﻴﺔ</w:t>
      </w:r>
      <w:r>
        <w:rPr>
          <w:rFonts w:ascii="Arial Black" w:cs="Arial Black"/>
          <w:b w:val="0"/>
          <w:bCs w:val="0"/>
          <w:w w:val="84"/>
        </w:rPr>
        <w:t>.</w:t>
      </w:r>
    </w:p>
    <w:p>
      <w:pPr>
        <w:pStyle w:val="BodyText"/>
        <w:bidi/>
        <w:spacing w:line="498" w:lineRule="exact"/>
        <w:ind w:right="13726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76"/>
          <w:rtl/>
        </w:rPr>
        <w:t>اﻟﻤﺠﻠﺔ</w:t>
      </w:r>
      <w:r>
        <w:rPr>
          <w:spacing w:val="-60"/>
          <w:w w:val="76"/>
          <w:rtl/>
        </w:rPr>
        <w:t> </w:t>
      </w:r>
      <w:r>
        <w:rPr>
          <w:w w:val="76"/>
          <w:rtl/>
        </w:rPr>
        <w:t>اﻟﻌﺮﺑﻴﺔ</w:t>
      </w:r>
      <w:r>
        <w:rPr>
          <w:spacing w:val="-61"/>
          <w:w w:val="76"/>
          <w:rtl/>
        </w:rPr>
        <w:t> </w:t>
      </w:r>
      <w:r>
        <w:rPr>
          <w:w w:val="76"/>
          <w:rtl/>
        </w:rPr>
        <w:t>ﻟﻺدارة،</w:t>
      </w:r>
      <w:r>
        <w:rPr>
          <w:rFonts w:ascii="Arial Black" w:hAnsi="Arial Black" w:cs="Arial Black"/>
          <w:b w:val="0"/>
          <w:bCs w:val="0"/>
          <w:spacing w:val="-15"/>
          <w:rtl/>
        </w:rPr>
        <w:t> </w:t>
      </w:r>
      <w:r>
        <w:rPr>
          <w:rFonts w:ascii="Arial Black" w:hAnsi="Arial Black" w:cs="Arial Black"/>
          <w:b w:val="0"/>
          <w:bCs w:val="0"/>
          <w:w w:val="76"/>
        </w:rPr>
        <w:t>(2)43</w:t>
      </w:r>
      <w:r>
        <w:rPr>
          <w:w w:val="76"/>
          <w:rtl/>
        </w:rPr>
        <w:t>،</w:t>
      </w:r>
      <w:r>
        <w:rPr>
          <w:rFonts w:ascii="Arial Black" w:hAnsi="Arial Black" w:cs="Arial Black"/>
          <w:b w:val="0"/>
          <w:bCs w:val="0"/>
          <w:spacing w:val="-15"/>
          <w:rtl/>
        </w:rPr>
        <w:t> </w:t>
      </w:r>
      <w:r>
        <w:rPr>
          <w:rFonts w:ascii="Arial Black" w:hAnsi="Arial Black" w:cs="Arial Black"/>
          <w:b w:val="0"/>
          <w:bCs w:val="0"/>
          <w:w w:val="76"/>
        </w:rPr>
        <w:t>.168–14</w:t>
      </w:r>
      <w:r>
        <w:rPr>
          <w:rFonts w:ascii="Arial Black" w:hAnsi="Arial Black" w:cs="Arial Black"/>
          <w:b w:val="0"/>
          <w:bCs w:val="0"/>
          <w:w w:val="76"/>
        </w:rPr>
        <w:t>5</w:t>
      </w:r>
    </w:p>
    <w:p>
      <w:pPr>
        <w:pStyle w:val="BodyText"/>
        <w:bidi/>
        <w:spacing w:line="546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76"/>
        </w:rPr>
        <w:t>.3</w:t>
      </w:r>
      <w:r>
        <w:rPr>
          <w:spacing w:val="-128"/>
          <w:w w:val="76"/>
          <w:rtl/>
        </w:rPr>
        <w:t> </w:t>
      </w:r>
      <w:r>
        <w:rPr>
          <w:w w:val="76"/>
          <w:rtl/>
        </w:rPr>
        <w:t>اﻟﺒﻜﺮي،</w:t>
      </w:r>
      <w:r>
        <w:rPr>
          <w:spacing w:val="-62"/>
          <w:w w:val="76"/>
          <w:rtl/>
        </w:rPr>
        <w:t> </w:t>
      </w:r>
      <w:r>
        <w:rPr>
          <w:w w:val="76"/>
          <w:rtl/>
        </w:rPr>
        <w:t>ﺛﺎﻣﺮ</w:t>
      </w:r>
      <w:r>
        <w:rPr>
          <w:rFonts w:ascii="Arial Black" w:cs="Arial Black"/>
          <w:b w:val="0"/>
          <w:bCs w:val="0"/>
          <w:w w:val="76"/>
        </w:rPr>
        <w:t>.</w:t>
      </w:r>
      <w:r>
        <w:rPr>
          <w:rFonts w:ascii="Arial Black" w:cs="Arial Black"/>
          <w:b w:val="0"/>
          <w:bCs w:val="0"/>
          <w:spacing w:val="-16"/>
          <w:rtl/>
        </w:rPr>
        <w:t> </w:t>
      </w:r>
      <w:r>
        <w:rPr>
          <w:rFonts w:ascii="Arial Black" w:cs="Arial Black"/>
          <w:b w:val="0"/>
          <w:bCs w:val="0"/>
          <w:w w:val="76"/>
        </w:rPr>
        <w:t>.(2020)</w:t>
      </w:r>
      <w:r>
        <w:rPr>
          <w:spacing w:val="-63"/>
          <w:w w:val="76"/>
          <w:rtl/>
        </w:rPr>
        <w:t> </w:t>
      </w:r>
      <w:r>
        <w:rPr>
          <w:w w:val="76"/>
          <w:rtl/>
        </w:rPr>
        <w:t>اﻟﺘﺴﻮﻳﻖ</w:t>
      </w:r>
      <w:r>
        <w:rPr>
          <w:spacing w:val="-62"/>
          <w:w w:val="76"/>
          <w:rtl/>
        </w:rPr>
        <w:t> </w:t>
      </w:r>
      <w:r>
        <w:rPr>
          <w:w w:val="76"/>
          <w:rtl/>
        </w:rPr>
        <w:t>اﻹﻟﻜﺘﺮوﻧﻲ</w:t>
      </w:r>
      <w:r>
        <w:rPr>
          <w:rFonts w:ascii="Arial Black" w:cs="Arial Black"/>
          <w:b w:val="0"/>
          <w:bCs w:val="0"/>
          <w:spacing w:val="-16"/>
          <w:rtl/>
        </w:rPr>
        <w:t> </w:t>
      </w:r>
      <w:r>
        <w:rPr>
          <w:rFonts w:ascii="Arial Black" w:cs="Arial Black"/>
          <w:b w:val="0"/>
          <w:bCs w:val="0"/>
          <w:w w:val="76"/>
        </w:rPr>
        <w:t>)</w:t>
      </w:r>
      <w:r>
        <w:rPr>
          <w:w w:val="76"/>
          <w:rtl/>
        </w:rPr>
        <w:t>اﻟﻄﺒﻌﺔ</w:t>
      </w:r>
      <w:r>
        <w:rPr>
          <w:spacing w:val="-62"/>
          <w:w w:val="76"/>
          <w:rtl/>
        </w:rPr>
        <w:t> </w:t>
      </w:r>
      <w:r>
        <w:rPr>
          <w:w w:val="76"/>
          <w:rtl/>
        </w:rPr>
        <w:t>اﻟﺮاﺑﻌﺔ</w:t>
      </w:r>
      <w:r>
        <w:rPr>
          <w:rFonts w:ascii="Arial Black" w:cs="Arial Black"/>
          <w:b w:val="0"/>
          <w:bCs w:val="0"/>
          <w:w w:val="76"/>
        </w:rPr>
        <w:t>.(</w:t>
      </w:r>
      <w:r>
        <w:rPr>
          <w:spacing w:val="-62"/>
          <w:w w:val="76"/>
          <w:rtl/>
        </w:rPr>
        <w:t> </w:t>
      </w:r>
      <w:r>
        <w:rPr>
          <w:w w:val="76"/>
          <w:rtl/>
        </w:rPr>
        <w:t>دار</w:t>
      </w:r>
      <w:r>
        <w:rPr>
          <w:spacing w:val="-62"/>
          <w:w w:val="76"/>
          <w:rtl/>
        </w:rPr>
        <w:t> </w:t>
      </w:r>
      <w:r>
        <w:rPr>
          <w:w w:val="76"/>
          <w:rtl/>
        </w:rPr>
        <w:t>اﻟﺤﺎﻣﺪ</w:t>
      </w:r>
      <w:r>
        <w:rPr>
          <w:spacing w:val="-62"/>
          <w:w w:val="76"/>
          <w:rtl/>
        </w:rPr>
        <w:t> </w:t>
      </w:r>
      <w:r>
        <w:rPr>
          <w:w w:val="76"/>
          <w:rtl/>
        </w:rPr>
        <w:t>ﻟﻠﻨﺸﺮ</w:t>
      </w:r>
      <w:r>
        <w:rPr>
          <w:spacing w:val="-63"/>
          <w:w w:val="76"/>
          <w:rtl/>
        </w:rPr>
        <w:t> </w:t>
      </w:r>
      <w:r>
        <w:rPr>
          <w:w w:val="76"/>
          <w:rtl/>
        </w:rPr>
        <w:t>واﻟﺘﻮزﻳﻊ</w:t>
      </w:r>
      <w:r>
        <w:rPr>
          <w:rFonts w:ascii="Arial Black" w:cs="Arial Black"/>
          <w:b w:val="0"/>
          <w:bCs w:val="0"/>
          <w:w w:val="76"/>
        </w:rPr>
        <w:t>.</w:t>
      </w:r>
    </w:p>
    <w:p>
      <w:pPr>
        <w:pStyle w:val="BodyText"/>
        <w:bidi/>
        <w:spacing w:line="220" w:lineRule="auto" w:before="8"/>
        <w:ind w:right="1542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78"/>
        </w:rPr>
        <w:t>.4</w:t>
      </w:r>
      <w:r>
        <w:rPr>
          <w:spacing w:val="-127"/>
          <w:w w:val="78"/>
          <w:rtl/>
        </w:rPr>
        <w:t> </w:t>
      </w:r>
      <w:r>
        <w:rPr>
          <w:w w:val="78"/>
          <w:rtl/>
        </w:rPr>
        <w:t>اﻟﺘﻤﻴﻤﻲ،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زﻳﺎد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ﻋﺒﺪ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اﻟﻌﺰﻳﺰ</w:t>
      </w:r>
      <w:r>
        <w:rPr>
          <w:rFonts w:ascii="Arial Black" w:hAnsi="Arial Black" w:cs="Arial Black"/>
          <w:b w:val="0"/>
          <w:bCs w:val="0"/>
          <w:w w:val="78"/>
        </w:rPr>
        <w:t>.</w:t>
      </w:r>
      <w:r>
        <w:rPr>
          <w:rFonts w:ascii="Arial Black" w:hAnsi="Arial Black" w:cs="Arial Black"/>
          <w:b w:val="0"/>
          <w:bCs w:val="0"/>
          <w:spacing w:val="-2"/>
          <w:rtl/>
        </w:rPr>
        <w:t> </w:t>
      </w:r>
      <w:r>
        <w:rPr>
          <w:rFonts w:ascii="Arial Black" w:hAnsi="Arial Black" w:cs="Arial Black"/>
          <w:b w:val="0"/>
          <w:bCs w:val="0"/>
          <w:w w:val="78"/>
        </w:rPr>
        <w:t>.(2022)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أﺛﺮ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اﻟﻬﻮﻳﺔ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اﻟﺒﺼﺮﻳﺔ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ﻟﻠﻌﻼﻣﺔ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اﻟﺘﺠﺎرﻳﺔ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ﻓﻲ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ﺗﻌﺰﻳﺰ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وﻻء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اﻟﻤﺴﺘﻬﻠﻚ</w:t>
      </w:r>
      <w:r>
        <w:rPr>
          <w:rFonts w:ascii="Arial Black" w:hAnsi="Arial Black" w:cs="Arial Black"/>
          <w:b w:val="0"/>
          <w:bCs w:val="0"/>
          <w:w w:val="78"/>
        </w:rPr>
        <w:t>: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دراﺳﺔ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ﻣﻴﺪاﻧﻴﺔ</w:t>
      </w:r>
      <w:r>
        <w:rPr>
          <w:rFonts w:ascii="Arial Black" w:hAnsi="Arial Black" w:cs="Arial Black"/>
          <w:b w:val="0"/>
          <w:bCs w:val="0"/>
          <w:w w:val="78"/>
        </w:rPr>
        <w:t>.</w:t>
      </w:r>
      <w:r>
        <w:rPr>
          <w:spacing w:val="-52"/>
          <w:w w:val="78"/>
          <w:rtl/>
        </w:rPr>
        <w:t> </w:t>
      </w:r>
      <w:r>
        <w:rPr>
          <w:w w:val="78"/>
          <w:rtl/>
        </w:rPr>
        <w:t>اﻟﻤﺠﻠﺔ</w:t>
      </w:r>
      <w:r>
        <w:rPr>
          <w:rFonts w:ascii="Lucida Sans Unicode" w:hAnsi="Lucida Sans Unicode" w:cs="Lucida Sans Unicode"/>
          <w:b w:val="0"/>
          <w:bCs w:val="0"/>
          <w:w w:val="78"/>
          <w:rtl/>
        </w:rPr>
        <w:t> </w:t>
      </w:r>
      <w:r>
        <w:rPr>
          <w:w w:val="86"/>
          <w:rtl/>
        </w:rPr>
        <w:t>اﻟﻤﺼﺮﻳﺔ</w:t>
      </w:r>
      <w:r>
        <w:rPr>
          <w:spacing w:val="-41"/>
          <w:w w:val="86"/>
          <w:rtl/>
        </w:rPr>
        <w:t> </w:t>
      </w:r>
      <w:r>
        <w:rPr>
          <w:w w:val="86"/>
          <w:rtl/>
        </w:rPr>
        <w:t>ﻟﺪراﺳﺎت</w:t>
      </w:r>
      <w:r>
        <w:rPr>
          <w:spacing w:val="-41"/>
          <w:w w:val="86"/>
          <w:rtl/>
        </w:rPr>
        <w:t> </w:t>
      </w:r>
      <w:r>
        <w:rPr>
          <w:w w:val="86"/>
          <w:rtl/>
        </w:rPr>
        <w:t>اﻹﻋﻼم،</w:t>
      </w:r>
      <w:r>
        <w:rPr>
          <w:rFonts w:ascii="Arial Black" w:hAnsi="Arial Black" w:cs="Arial Black"/>
          <w:b w:val="0"/>
          <w:bCs w:val="0"/>
          <w:w w:val="86"/>
          <w:rtl/>
        </w:rPr>
        <w:t> </w:t>
      </w:r>
      <w:r>
        <w:rPr>
          <w:rFonts w:ascii="Arial Black" w:hAnsi="Arial Black" w:cs="Arial Black"/>
          <w:b w:val="0"/>
          <w:bCs w:val="0"/>
          <w:w w:val="86"/>
        </w:rPr>
        <w:t>(3)19</w:t>
      </w:r>
      <w:r>
        <w:rPr>
          <w:w w:val="86"/>
          <w:rtl/>
        </w:rPr>
        <w:t>،</w:t>
      </w:r>
      <w:r>
        <w:rPr>
          <w:rFonts w:ascii="Arial Black" w:hAnsi="Arial Black" w:cs="Arial Black"/>
          <w:b w:val="0"/>
          <w:bCs w:val="0"/>
          <w:w w:val="86"/>
          <w:rtl/>
        </w:rPr>
        <w:t> </w:t>
      </w:r>
      <w:r>
        <w:rPr>
          <w:rFonts w:ascii="Arial Black" w:hAnsi="Arial Black" w:cs="Arial Black"/>
          <w:b w:val="0"/>
          <w:bCs w:val="0"/>
          <w:w w:val="86"/>
        </w:rPr>
        <w:t>.240–21</w:t>
      </w:r>
      <w:r>
        <w:rPr>
          <w:rFonts w:ascii="Arial Black" w:hAnsi="Arial Black" w:cs="Arial Black"/>
          <w:b w:val="0"/>
          <w:bCs w:val="0"/>
          <w:w w:val="86"/>
        </w:rPr>
        <w:t>5</w:t>
      </w:r>
    </w:p>
    <w:p>
      <w:pPr>
        <w:pStyle w:val="BodyText"/>
        <w:bidi/>
        <w:spacing w:line="546" w:lineRule="exact" w:before="6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4"/>
        </w:rPr>
        <w:t>.5</w:t>
      </w:r>
      <w:r>
        <w:rPr>
          <w:spacing w:val="-148"/>
          <w:w w:val="84"/>
          <w:rtl/>
        </w:rPr>
        <w:t> </w:t>
      </w:r>
      <w:r>
        <w:rPr>
          <w:w w:val="84"/>
          <w:rtl/>
        </w:rPr>
        <w:t>اﻟﺠﻌﻔﺮي،</w:t>
      </w:r>
      <w:r>
        <w:rPr>
          <w:spacing w:val="-85"/>
          <w:w w:val="84"/>
          <w:rtl/>
        </w:rPr>
        <w:t> </w:t>
      </w:r>
      <w:r>
        <w:rPr>
          <w:w w:val="84"/>
          <w:rtl/>
        </w:rPr>
        <w:t>ﺣﻨﺎن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ﻋﻠﻲ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spacing w:val="-2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.(2022)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أﺛﺮ</w:t>
      </w:r>
      <w:r>
        <w:rPr>
          <w:spacing w:val="-85"/>
          <w:w w:val="84"/>
          <w:rtl/>
        </w:rPr>
        <w:t> </w:t>
      </w:r>
      <w:r>
        <w:rPr>
          <w:w w:val="84"/>
          <w:rtl/>
        </w:rPr>
        <w:t>ﻣﻨﺼﺎت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اﻟﺘﻮاﺻﻞ</w:t>
      </w:r>
      <w:r>
        <w:rPr>
          <w:spacing w:val="-85"/>
          <w:w w:val="84"/>
          <w:rtl/>
        </w:rPr>
        <w:t> </w:t>
      </w:r>
      <w:r>
        <w:rPr>
          <w:w w:val="84"/>
          <w:rtl/>
        </w:rPr>
        <w:t>اﻻﺟﺘﻤﺎﻋﻲ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85"/>
          <w:w w:val="84"/>
          <w:rtl/>
        </w:rPr>
        <w:t> </w:t>
      </w:r>
      <w:r>
        <w:rPr>
          <w:w w:val="84"/>
          <w:rtl/>
        </w:rPr>
        <w:t>ﺑﻨﺎء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اﻟﺴﻤﻌﺔ</w:t>
      </w:r>
      <w:r>
        <w:rPr>
          <w:spacing w:val="-85"/>
          <w:w w:val="84"/>
          <w:rtl/>
        </w:rPr>
        <w:t> </w:t>
      </w:r>
      <w:r>
        <w:rPr>
          <w:w w:val="84"/>
          <w:rtl/>
        </w:rPr>
        <w:t>اﻟﺘﻨﻈﻴﻤﻴﺔ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ﻟﻠﻌﻼﻣﺎت</w:t>
      </w:r>
      <w:r>
        <w:rPr>
          <w:spacing w:val="-85"/>
          <w:w w:val="84"/>
          <w:rtl/>
        </w:rPr>
        <w:t> </w:t>
      </w:r>
      <w:r>
        <w:rPr>
          <w:w w:val="84"/>
          <w:rtl/>
        </w:rPr>
        <w:t>اﻟﺘﺠﺎرﻳﺔ</w:t>
      </w:r>
      <w:r>
        <w:rPr>
          <w:spacing w:val="-86"/>
          <w:w w:val="84"/>
          <w:rtl/>
        </w:rPr>
        <w:t> </w:t>
      </w:r>
      <w:r>
        <w:rPr>
          <w:w w:val="84"/>
          <w:rtl/>
        </w:rPr>
        <w:t>اﻟﺴﻌﻮدﻳﺔ</w:t>
      </w:r>
      <w:r>
        <w:rPr>
          <w:rFonts w:ascii="Arial Black" w:cs="Arial Black"/>
          <w:b w:val="0"/>
          <w:bCs w:val="0"/>
          <w:w w:val="84"/>
        </w:rPr>
        <w:t>.</w:t>
      </w:r>
    </w:p>
    <w:p>
      <w:pPr>
        <w:pStyle w:val="BodyText"/>
        <w:bidi/>
        <w:spacing w:line="498" w:lineRule="exact"/>
        <w:ind w:right="11879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4"/>
          <w:rtl/>
        </w:rPr>
        <w:t>اﻟﻤﺠﻠﺔ</w:t>
      </w:r>
      <w:r>
        <w:rPr>
          <w:spacing w:val="-54"/>
          <w:w w:val="84"/>
          <w:rtl/>
        </w:rPr>
        <w:t> </w:t>
      </w:r>
      <w:r>
        <w:rPr>
          <w:w w:val="84"/>
          <w:rtl/>
        </w:rPr>
        <w:t>اﻟﺴﻌﻮدﻳﺔ</w:t>
      </w:r>
      <w:r>
        <w:rPr>
          <w:spacing w:val="-53"/>
          <w:w w:val="84"/>
          <w:rtl/>
        </w:rPr>
        <w:t> </w:t>
      </w:r>
      <w:r>
        <w:rPr>
          <w:w w:val="84"/>
          <w:rtl/>
        </w:rPr>
        <w:t>ﻟﻺﻋﻼم</w:t>
      </w:r>
      <w:r>
        <w:rPr>
          <w:spacing w:val="-54"/>
          <w:w w:val="84"/>
          <w:rtl/>
        </w:rPr>
        <w:t> </w:t>
      </w:r>
      <w:r>
        <w:rPr>
          <w:w w:val="84"/>
          <w:rtl/>
        </w:rPr>
        <w:t>واﻻﺗﺼﺎل،</w:t>
      </w:r>
      <w:r>
        <w:rPr>
          <w:rFonts w:ascii="Arial Black" w:hAnsi="Arial Black" w:cs="Arial Black"/>
          <w:b w:val="0"/>
          <w:bCs w:val="0"/>
          <w:spacing w:val="10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(1)18</w:t>
      </w:r>
      <w:r>
        <w:rPr>
          <w:w w:val="84"/>
          <w:rtl/>
        </w:rPr>
        <w:t>،</w:t>
      </w:r>
      <w:r>
        <w:rPr>
          <w:rFonts w:ascii="Arial Black" w:hAnsi="Arial Black" w:cs="Arial Black"/>
          <w:b w:val="0"/>
          <w:bCs w:val="0"/>
          <w:spacing w:val="10"/>
          <w:rtl/>
        </w:rPr>
        <w:t> </w:t>
      </w:r>
      <w:r>
        <w:rPr>
          <w:rFonts w:ascii="Arial Black" w:hAnsi="Arial Black" w:cs="Arial Black"/>
          <w:b w:val="0"/>
          <w:bCs w:val="0"/>
          <w:w w:val="84"/>
        </w:rPr>
        <w:t>.112–8</w:t>
      </w:r>
      <w:r>
        <w:rPr>
          <w:rFonts w:ascii="Arial Black" w:hAnsi="Arial Black" w:cs="Arial Black"/>
          <w:b w:val="0"/>
          <w:bCs w:val="0"/>
          <w:w w:val="84"/>
        </w:rPr>
        <w:t>9</w:t>
      </w:r>
    </w:p>
    <w:p>
      <w:pPr>
        <w:pStyle w:val="BodyText"/>
        <w:bidi/>
        <w:spacing w:line="546" w:lineRule="exact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3"/>
        </w:rPr>
        <w:t>.6</w:t>
      </w:r>
      <w:r>
        <w:rPr>
          <w:spacing w:val="-143"/>
          <w:w w:val="83"/>
          <w:rtl/>
        </w:rPr>
        <w:t> </w:t>
      </w:r>
      <w:r>
        <w:rPr>
          <w:w w:val="83"/>
          <w:rtl/>
        </w:rPr>
        <w:t>اﻟﺠﻬﻨﻲ،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ﺳﻠﻄﺎن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ﺑﻦ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ﺳﻠﻴﻢ</w:t>
      </w:r>
      <w:r>
        <w:rPr>
          <w:rFonts w:ascii="Arial Black" w:cs="Arial Black"/>
          <w:b w:val="0"/>
          <w:bCs w:val="0"/>
          <w:w w:val="83"/>
        </w:rPr>
        <w:t>.</w:t>
      </w:r>
      <w:r>
        <w:rPr>
          <w:rFonts w:ascii="Arial Black" w:cs="Arial Black"/>
          <w:b w:val="0"/>
          <w:bCs w:val="0"/>
          <w:spacing w:val="-14"/>
          <w:rtl/>
        </w:rPr>
        <w:t> </w:t>
      </w:r>
      <w:r>
        <w:rPr>
          <w:rFonts w:ascii="Arial Black" w:cs="Arial Black"/>
          <w:b w:val="0"/>
          <w:bCs w:val="0"/>
          <w:w w:val="83"/>
        </w:rPr>
        <w:t>.(2023)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واﻗﻊ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اﺳﺘﺨﺪام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اﻟﺬﻛﺎء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اﻻﺻﻄﻨﺎﻋﻲ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إدارة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اﻟﺤﺴﺎﺑﺎت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75"/>
          <w:w w:val="83"/>
          <w:rtl/>
        </w:rPr>
        <w:t> </w:t>
      </w:r>
      <w:r>
        <w:rPr>
          <w:w w:val="83"/>
          <w:rtl/>
        </w:rPr>
        <w:t>ﻟﻠﻤﺸﺎرﻳﻊ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اﻟﺮﻳﺎدﻳﺔ</w:t>
      </w:r>
      <w:r>
        <w:rPr>
          <w:spacing w:val="-76"/>
          <w:w w:val="83"/>
          <w:rtl/>
        </w:rPr>
        <w:t> </w:t>
      </w:r>
      <w:r>
        <w:rPr>
          <w:w w:val="83"/>
          <w:rtl/>
        </w:rPr>
        <w:t>اﻟﺼﻐﺮى</w:t>
      </w:r>
      <w:r>
        <w:rPr>
          <w:rFonts w:ascii="Arial Black" w:cs="Arial Black"/>
          <w:b w:val="0"/>
          <w:bCs w:val="0"/>
          <w:w w:val="83"/>
        </w:rPr>
        <w:t>.</w:t>
      </w:r>
    </w:p>
    <w:p>
      <w:pPr>
        <w:pStyle w:val="BodyText"/>
        <w:bidi/>
        <w:spacing w:line="498" w:lineRule="exact"/>
        <w:ind w:right="12644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0"/>
          <w:rtl/>
        </w:rPr>
        <w:t>ﻣﺠﻠﺔ</w:t>
      </w:r>
      <w:r>
        <w:rPr>
          <w:spacing w:val="-81"/>
          <w:w w:val="80"/>
          <w:rtl/>
        </w:rPr>
        <w:t> </w:t>
      </w:r>
      <w:r>
        <w:rPr>
          <w:w w:val="80"/>
          <w:rtl/>
        </w:rPr>
        <w:t>اﻹدارة</w:t>
      </w:r>
      <w:r>
        <w:rPr>
          <w:spacing w:val="-81"/>
          <w:w w:val="80"/>
          <w:rtl/>
        </w:rPr>
        <w:t> </w:t>
      </w:r>
      <w:r>
        <w:rPr>
          <w:w w:val="80"/>
          <w:rtl/>
        </w:rPr>
        <w:t>واﻷﻋﻤﺎل</w:t>
      </w:r>
      <w:r>
        <w:rPr>
          <w:spacing w:val="-80"/>
          <w:w w:val="80"/>
          <w:rtl/>
        </w:rPr>
        <w:t> </w:t>
      </w:r>
      <w:r>
        <w:rPr>
          <w:w w:val="80"/>
          <w:rtl/>
        </w:rPr>
        <w:t>اﻟﻌﻠﻤﻴﺔ،</w:t>
      </w:r>
      <w:r>
        <w:rPr>
          <w:rFonts w:ascii="Arial Black" w:hAnsi="Arial Black" w:cs="Arial Black"/>
          <w:b w:val="0"/>
          <w:bCs w:val="0"/>
          <w:spacing w:val="-6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(2)29</w:t>
      </w:r>
      <w:r>
        <w:rPr>
          <w:w w:val="80"/>
          <w:rtl/>
        </w:rPr>
        <w:t>،</w:t>
      </w:r>
      <w:r>
        <w:rPr>
          <w:rFonts w:ascii="Arial Black" w:hAnsi="Arial Black" w:cs="Arial Black"/>
          <w:b w:val="0"/>
          <w:bCs w:val="0"/>
          <w:spacing w:val="-7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.114–8</w:t>
      </w:r>
      <w:r>
        <w:rPr>
          <w:rFonts w:ascii="Arial Black" w:hAnsi="Arial Black" w:cs="Arial Black"/>
          <w:b w:val="0"/>
          <w:bCs w:val="0"/>
          <w:w w:val="80"/>
        </w:rPr>
        <w:t>8</w:t>
      </w:r>
    </w:p>
    <w:p>
      <w:pPr>
        <w:pStyle w:val="BodyText"/>
        <w:bidi/>
        <w:spacing w:line="220" w:lineRule="auto" w:before="33"/>
        <w:ind w:right="1513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6"/>
        </w:rPr>
        <w:t>.7</w:t>
      </w:r>
      <w:r>
        <w:rPr>
          <w:spacing w:val="-150"/>
          <w:w w:val="86"/>
          <w:rtl/>
        </w:rPr>
        <w:t> </w:t>
      </w:r>
      <w:r>
        <w:rPr>
          <w:w w:val="86"/>
          <w:rtl/>
        </w:rPr>
        <w:t>اﻟﺤﺴﻦ،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ﻓﻬﺪ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ﻋﺒﺪ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ﷲ</w:t>
      </w:r>
      <w:r>
        <w:rPr>
          <w:rFonts w:ascii="Arial Black" w:hAnsi="Arial Black" w:cs="Arial Black"/>
          <w:b w:val="0"/>
          <w:bCs w:val="0"/>
          <w:w w:val="86"/>
        </w:rPr>
        <w:t>.</w:t>
      </w:r>
      <w:r>
        <w:rPr>
          <w:rFonts w:ascii="Arial Black" w:hAnsi="Arial Black" w:cs="Arial Black"/>
          <w:b w:val="0"/>
          <w:bCs w:val="0"/>
          <w:w w:val="86"/>
          <w:rtl/>
        </w:rPr>
        <w:t> </w:t>
      </w:r>
      <w:r>
        <w:rPr>
          <w:rFonts w:ascii="Arial Black" w:hAnsi="Arial Black" w:cs="Arial Black"/>
          <w:b w:val="0"/>
          <w:bCs w:val="0"/>
          <w:w w:val="86"/>
        </w:rPr>
        <w:t>.(2024)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اﻟﺘﺤﺪﻳﺎت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اﻟﺘﺴﻮﻳﻘﻴﺔ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واﻟﺘﻤﻮﻳﻠﻴﺔ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اﻟﺘﻲ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ﺗﻮاﺟﻪ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اﻟﻤﺸﺮوﻋﺎت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اﻟﻨﺎﺷﺌﺔ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ﻓﻲ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ﻇﻞ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اﻟﺘﺤﻮل</w:t>
      </w:r>
      <w:r>
        <w:rPr>
          <w:spacing w:val="-84"/>
          <w:w w:val="86"/>
          <w:rtl/>
        </w:rPr>
        <w:t> </w:t>
      </w:r>
      <w:r>
        <w:rPr>
          <w:w w:val="86"/>
          <w:rtl/>
        </w:rPr>
        <w:t>اﻟﺮﻗﻤﻲ</w:t>
      </w:r>
      <w:r>
        <w:rPr>
          <w:rFonts w:ascii="Lucida Sans Unicode" w:hAnsi="Lucida Sans Unicode" w:cs="Lucida Sans Unicode"/>
          <w:b w:val="0"/>
          <w:bCs w:val="0"/>
          <w:w w:val="86"/>
          <w:rtl/>
        </w:rPr>
        <w:t> </w:t>
      </w:r>
      <w:r>
        <w:rPr>
          <w:w w:val="79"/>
          <w:rtl/>
        </w:rPr>
        <w:t>ﺑﺎﻟﻤﻤﻠﻜﺔ</w:t>
      </w:r>
      <w:r>
        <w:rPr>
          <w:spacing w:val="-33"/>
          <w:w w:val="79"/>
          <w:rtl/>
        </w:rPr>
        <w:t> </w:t>
      </w:r>
      <w:r>
        <w:rPr>
          <w:w w:val="79"/>
          <w:rtl/>
        </w:rPr>
        <w:t>اﻟﻌﺮﺑﻴﺔ</w:t>
      </w:r>
      <w:r>
        <w:rPr>
          <w:spacing w:val="-33"/>
          <w:w w:val="79"/>
          <w:rtl/>
        </w:rPr>
        <w:t> </w:t>
      </w:r>
      <w:r>
        <w:rPr>
          <w:w w:val="79"/>
          <w:rtl/>
        </w:rPr>
        <w:t>اﻟﺴﻌﻮدﻳﺔ</w:t>
      </w:r>
      <w:r>
        <w:rPr>
          <w:rFonts w:ascii="Arial Black" w:hAnsi="Arial Black" w:cs="Arial Black"/>
          <w:b w:val="0"/>
          <w:bCs w:val="0"/>
          <w:w w:val="79"/>
        </w:rPr>
        <w:t>.</w:t>
      </w:r>
      <w:r>
        <w:rPr>
          <w:spacing w:val="-33"/>
          <w:w w:val="79"/>
          <w:rtl/>
        </w:rPr>
        <w:t> </w:t>
      </w:r>
      <w:r>
        <w:rPr>
          <w:w w:val="79"/>
          <w:rtl/>
        </w:rPr>
        <w:t>ﻣﺠﻠﺔ</w:t>
      </w:r>
      <w:r>
        <w:rPr>
          <w:spacing w:val="-33"/>
          <w:w w:val="79"/>
          <w:rtl/>
        </w:rPr>
        <w:t> </w:t>
      </w:r>
      <w:r>
        <w:rPr>
          <w:w w:val="79"/>
          <w:rtl/>
        </w:rPr>
        <w:t>اﻟﺒﺤﻮث</w:t>
      </w:r>
      <w:r>
        <w:rPr>
          <w:spacing w:val="-33"/>
          <w:w w:val="79"/>
          <w:rtl/>
        </w:rPr>
        <w:t> </w:t>
      </w:r>
      <w:r>
        <w:rPr>
          <w:w w:val="79"/>
          <w:rtl/>
        </w:rPr>
        <w:t>اﻟﺘﺠﺎرﻳﺔ</w:t>
      </w:r>
      <w:r>
        <w:rPr>
          <w:spacing w:val="-33"/>
          <w:w w:val="79"/>
          <w:rtl/>
        </w:rPr>
        <w:t> </w:t>
      </w:r>
      <w:r>
        <w:rPr>
          <w:w w:val="79"/>
          <w:rtl/>
        </w:rPr>
        <w:t>واﻟﻤﺤﺎﺳﺒﻴﺔ،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9"/>
        </w:rPr>
        <w:t>(3)12</w:t>
      </w:r>
      <w:r>
        <w:rPr>
          <w:w w:val="79"/>
          <w:rtl/>
        </w:rPr>
        <w:t>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9"/>
        </w:rPr>
        <w:t>.235–21</w:t>
      </w:r>
      <w:r>
        <w:rPr>
          <w:rFonts w:ascii="Arial Black" w:hAnsi="Arial Black" w:cs="Arial Black"/>
          <w:b w:val="0"/>
          <w:bCs w:val="0"/>
          <w:w w:val="79"/>
        </w:rPr>
        <w:t>0</w:t>
      </w:r>
    </w:p>
    <w:p>
      <w:pPr>
        <w:pStyle w:val="BodyText"/>
        <w:bidi/>
        <w:spacing w:line="220" w:lineRule="auto" w:before="39"/>
        <w:ind w:right="1766" w:left="1320" w:hanging="353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5"/>
        </w:rPr>
        <w:t>.8</w:t>
      </w:r>
      <w:r>
        <w:rPr>
          <w:spacing w:val="-144"/>
          <w:w w:val="85"/>
          <w:rtl/>
        </w:rPr>
        <w:t> </w:t>
      </w:r>
      <w:r>
        <w:rPr>
          <w:w w:val="85"/>
          <w:rtl/>
        </w:rPr>
        <w:t>اﻟﺤﺮﺑﻲ،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ﺧﺎﻟﺪ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ﺑﻦ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ﺳﻌﺪ</w:t>
      </w:r>
      <w:r>
        <w:rPr>
          <w:rFonts w:ascii="Arial Black" w:hAnsi="Arial Black" w:cs="Arial Black"/>
          <w:b w:val="0"/>
          <w:bCs w:val="0"/>
          <w:w w:val="85"/>
        </w:rPr>
        <w:t>.</w:t>
      </w:r>
      <w:r>
        <w:rPr>
          <w:rFonts w:ascii="Arial Black" w:hAnsi="Arial Black" w:cs="Arial Black"/>
          <w:b w:val="0"/>
          <w:bCs w:val="0"/>
          <w:w w:val="85"/>
          <w:rtl/>
        </w:rPr>
        <w:t> </w:t>
      </w:r>
      <w:r>
        <w:rPr>
          <w:rFonts w:ascii="Arial Black" w:hAnsi="Arial Black" w:cs="Arial Black"/>
          <w:b w:val="0"/>
          <w:bCs w:val="0"/>
          <w:w w:val="85"/>
        </w:rPr>
        <w:t>.(2021)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اﻟﺘﺨﻄﻴﻂ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اﻻﺳﺘﺮاﺗﻴﺠﻲ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ﻟﻠﺘﺴﻮﻳﻖ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اﻹﻟﻜﺘﺮوﻧﻲ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وأﺛﺮه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ﻧﺠﺎح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اﻟﻤﺸﺮوﻋﺎت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اﻟﺼﻐﻴﺮة</w:t>
      </w:r>
      <w:r>
        <w:rPr>
          <w:rFonts w:ascii="Arial Black" w:hAnsi="Arial Black" w:cs="Arial Black"/>
          <w:b w:val="0"/>
          <w:bCs w:val="0"/>
          <w:w w:val="85"/>
        </w:rPr>
        <w:t>.</w:t>
      </w:r>
      <w:r>
        <w:rPr>
          <w:spacing w:val="-72"/>
          <w:w w:val="85"/>
          <w:rtl/>
        </w:rPr>
        <w:t> </w:t>
      </w:r>
      <w:r>
        <w:rPr>
          <w:w w:val="85"/>
          <w:rtl/>
        </w:rPr>
        <w:t>ﻣﺠﻠﺔ</w:t>
      </w:r>
      <w:r>
        <w:rPr>
          <w:rFonts w:ascii="Lucida Sans Unicode" w:hAnsi="Lucida Sans Unicode" w:cs="Lucida Sans Unicode"/>
          <w:b w:val="0"/>
          <w:bCs w:val="0"/>
          <w:w w:val="85"/>
          <w:rtl/>
        </w:rPr>
        <w:t> </w:t>
      </w:r>
      <w:r>
        <w:rPr>
          <w:w w:val="76"/>
          <w:rtl/>
        </w:rPr>
        <w:t>اﻟﺪراﺳﺎت</w:t>
      </w:r>
      <w:r>
        <w:rPr>
          <w:spacing w:val="-4"/>
          <w:w w:val="76"/>
          <w:rtl/>
        </w:rPr>
        <w:t> </w:t>
      </w:r>
      <w:r>
        <w:rPr>
          <w:w w:val="76"/>
          <w:rtl/>
        </w:rPr>
        <w:t>اﻟﻤﺎﻟﻴﺔ</w:t>
      </w:r>
      <w:r>
        <w:rPr>
          <w:spacing w:val="-4"/>
          <w:w w:val="76"/>
          <w:rtl/>
        </w:rPr>
        <w:t> </w:t>
      </w:r>
      <w:r>
        <w:rPr>
          <w:w w:val="76"/>
          <w:rtl/>
        </w:rPr>
        <w:t>واﻟﺘﺠﺎرﻳﺔ،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6"/>
        </w:rPr>
        <w:t>(1)31</w:t>
      </w:r>
      <w:r>
        <w:rPr>
          <w:w w:val="76"/>
          <w:rtl/>
        </w:rPr>
        <w:t>،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6"/>
        </w:rPr>
        <w:t>.82–5</w:t>
      </w:r>
      <w:r>
        <w:rPr>
          <w:rFonts w:ascii="Arial Black" w:hAnsi="Arial Black" w:cs="Arial Black"/>
          <w:b w:val="0"/>
          <w:bCs w:val="0"/>
          <w:w w:val="76"/>
        </w:rPr>
        <w:t>5</w:t>
      </w:r>
    </w:p>
    <w:p>
      <w:pPr>
        <w:pStyle w:val="BodyText"/>
        <w:bidi/>
        <w:spacing w:line="546" w:lineRule="exact" w:before="6"/>
        <w:ind w:right="614" w:left="967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1"/>
        </w:rPr>
        <w:t>.9</w:t>
      </w:r>
      <w:r>
        <w:rPr>
          <w:spacing w:val="-139"/>
          <w:w w:val="81"/>
          <w:rtl/>
        </w:rPr>
        <w:t> </w:t>
      </w:r>
      <w:r>
        <w:rPr>
          <w:w w:val="81"/>
          <w:rtl/>
        </w:rPr>
        <w:t>اﻟﺪاﻳﻞ،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أﺳﻤﺎء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ﺑﻨﺖ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ﺣﻤﺪ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rFonts w:ascii="Arial Black" w:cs="Arial Black"/>
          <w:b w:val="0"/>
          <w:bCs w:val="0"/>
          <w:spacing w:val="-16"/>
          <w:rtl/>
        </w:rPr>
        <w:t> </w:t>
      </w:r>
      <w:r>
        <w:rPr>
          <w:rFonts w:ascii="Arial Black" w:cs="Arial Black"/>
          <w:b w:val="0"/>
          <w:bCs w:val="0"/>
          <w:w w:val="81"/>
        </w:rPr>
        <w:t>.(2023)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اﻻﺗﺠﺎﻫﺎت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اﻟﺤﺪﻳﺜﺔ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ﻓﻲ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ﺑﻨﺎء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اﻟﺴﻤﻌﺔ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اﻟﺮﻗﻤﻴﺔ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ﻟﻠﺸﺮﻛﺎت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اﻟﻨﺎﺷﺌﺔ</w:t>
      </w:r>
      <w:r>
        <w:rPr>
          <w:spacing w:val="-72"/>
          <w:w w:val="81"/>
          <w:rtl/>
        </w:rPr>
        <w:t> </w:t>
      </w:r>
      <w:r>
        <w:rPr>
          <w:w w:val="81"/>
          <w:rtl/>
        </w:rPr>
        <w:t>ﺑﺎﻟﻤﻤﻠﻜﺔ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اﻟﻌﺮﺑﻴﺔ</w:t>
      </w:r>
      <w:r>
        <w:rPr>
          <w:spacing w:val="-73"/>
          <w:w w:val="81"/>
          <w:rtl/>
        </w:rPr>
        <w:t> </w:t>
      </w:r>
      <w:r>
        <w:rPr>
          <w:w w:val="81"/>
          <w:rtl/>
        </w:rPr>
        <w:t>اﻟﺴﻌﻮدﻳﺔ</w:t>
      </w:r>
      <w:r>
        <w:rPr>
          <w:rFonts w:ascii="Arial Black" w:cs="Arial Black"/>
          <w:b w:val="0"/>
          <w:bCs w:val="0"/>
          <w:w w:val="81"/>
        </w:rPr>
        <w:t>.</w:t>
      </w:r>
    </w:p>
    <w:p>
      <w:pPr>
        <w:pStyle w:val="BodyText"/>
        <w:bidi/>
        <w:spacing w:line="498" w:lineRule="exact"/>
        <w:ind w:right="12121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78"/>
          <w:rtl/>
        </w:rPr>
        <w:t>ﻣﺠﻠﺔ</w:t>
      </w:r>
      <w:r>
        <w:rPr>
          <w:spacing w:val="-76"/>
          <w:w w:val="78"/>
          <w:rtl/>
        </w:rPr>
        <w:t> </w:t>
      </w:r>
      <w:r>
        <w:rPr>
          <w:w w:val="78"/>
          <w:rtl/>
        </w:rPr>
        <w:t>اﻟﻌﻠﻮم</w:t>
      </w:r>
      <w:r>
        <w:rPr>
          <w:spacing w:val="-76"/>
          <w:w w:val="78"/>
          <w:rtl/>
        </w:rPr>
        <w:t> </w:t>
      </w:r>
      <w:r>
        <w:rPr>
          <w:w w:val="78"/>
          <w:rtl/>
        </w:rPr>
        <w:t>اﻹدارﻳﺔ</w:t>
      </w:r>
      <w:r>
        <w:rPr>
          <w:spacing w:val="-76"/>
          <w:w w:val="78"/>
          <w:rtl/>
        </w:rPr>
        <w:t> </w:t>
      </w:r>
      <w:r>
        <w:rPr>
          <w:w w:val="78"/>
          <w:rtl/>
        </w:rPr>
        <w:t>واﻟﺘﻄﺒﻴﻘﻴﺔ،</w:t>
      </w:r>
      <w:r>
        <w:rPr>
          <w:rFonts w:ascii="Arial Black" w:hAnsi="Arial Black" w:cs="Arial Black"/>
          <w:b w:val="0"/>
          <w:bCs w:val="0"/>
          <w:spacing w:val="-4"/>
          <w:w w:val="78"/>
          <w:rtl/>
        </w:rPr>
        <w:t> </w:t>
      </w:r>
      <w:r>
        <w:rPr>
          <w:rFonts w:ascii="Arial Black" w:hAnsi="Arial Black" w:cs="Arial Black"/>
          <w:b w:val="0"/>
          <w:bCs w:val="0"/>
          <w:w w:val="78"/>
        </w:rPr>
        <w:t>(4)11</w:t>
      </w:r>
      <w:r>
        <w:rPr>
          <w:w w:val="78"/>
          <w:rtl/>
        </w:rPr>
        <w:t>،</w:t>
      </w:r>
      <w:r>
        <w:rPr>
          <w:rFonts w:ascii="Arial Black" w:hAnsi="Arial Black" w:cs="Arial Black"/>
          <w:b w:val="0"/>
          <w:bCs w:val="0"/>
          <w:spacing w:val="-4"/>
          <w:w w:val="78"/>
          <w:rtl/>
        </w:rPr>
        <w:t> </w:t>
      </w:r>
      <w:r>
        <w:rPr>
          <w:rFonts w:ascii="Arial Black" w:hAnsi="Arial Black" w:cs="Arial Black"/>
          <w:b w:val="0"/>
          <w:bCs w:val="0"/>
          <w:w w:val="78"/>
        </w:rPr>
        <w:t>.158–13</w:t>
      </w:r>
      <w:r>
        <w:rPr>
          <w:rFonts w:ascii="Arial Black" w:hAnsi="Arial Black" w:cs="Arial Black"/>
          <w:b w:val="0"/>
          <w:bCs w:val="0"/>
          <w:w w:val="78"/>
        </w:rPr>
        <w:t>0</w:t>
      </w:r>
    </w:p>
    <w:p>
      <w:pPr>
        <w:pStyle w:val="BodyText"/>
        <w:bidi/>
        <w:spacing w:line="546" w:lineRule="exact"/>
        <w:ind w:right="614" w:left="753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4"/>
        </w:rPr>
        <w:t>.10</w:t>
      </w:r>
      <w:r>
        <w:rPr>
          <w:spacing w:val="-146"/>
          <w:w w:val="84"/>
          <w:rtl/>
        </w:rPr>
        <w:t> </w:t>
      </w:r>
      <w:r>
        <w:rPr>
          <w:w w:val="84"/>
          <w:rtl/>
        </w:rPr>
        <w:t>اﻟﺮﺷﻴﺪي،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ﻋﺒﺪ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اﻟﺮﺣﻤﻦ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ﺑﻦ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ﺣﻤﻮد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spacing w:val="-17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.(2022)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ﻣﺘﻄﻠﺒﺎت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ﺑﻴﺌﺔ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رﻳﺎدة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اﻷﻋﻤﺎل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اﻟﻤﻤﻠﻜﺔ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اﻟﻌﺮﺑﻴﺔ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اﻟﺴﻌﻮدﻳﺔ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ﺿﻮء</w:t>
      </w:r>
      <w:r>
        <w:rPr>
          <w:spacing w:val="-80"/>
          <w:w w:val="84"/>
          <w:rtl/>
        </w:rPr>
        <w:t> </w:t>
      </w:r>
      <w:r>
        <w:rPr>
          <w:w w:val="84"/>
          <w:rtl/>
        </w:rPr>
        <w:t>رؤﻳﺔ</w:t>
      </w:r>
      <w:r>
        <w:rPr>
          <w:rFonts w:ascii="Arial Black" w:cs="Arial Black"/>
          <w:b w:val="0"/>
          <w:bCs w:val="0"/>
          <w:spacing w:val="-18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.203</w:t>
      </w:r>
      <w:r>
        <w:rPr>
          <w:rFonts w:ascii="Arial Black" w:cs="Arial Black"/>
          <w:b w:val="0"/>
          <w:bCs w:val="0"/>
          <w:w w:val="84"/>
        </w:rPr>
        <w:t>0</w:t>
      </w:r>
    </w:p>
    <w:p>
      <w:pPr>
        <w:pStyle w:val="BodyText"/>
        <w:bidi/>
        <w:spacing w:line="498" w:lineRule="exact"/>
        <w:ind w:right="12094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79"/>
          <w:rtl/>
        </w:rPr>
        <w:t>اﻟﻤﺠﻠﺔ</w:t>
      </w:r>
      <w:r>
        <w:rPr>
          <w:spacing w:val="-58"/>
          <w:w w:val="79"/>
          <w:rtl/>
        </w:rPr>
        <w:t> </w:t>
      </w:r>
      <w:r>
        <w:rPr>
          <w:w w:val="79"/>
          <w:rtl/>
        </w:rPr>
        <w:t>اﻟﻌﺮﺑﻴﺔ</w:t>
      </w:r>
      <w:r>
        <w:rPr>
          <w:spacing w:val="-59"/>
          <w:w w:val="79"/>
          <w:rtl/>
        </w:rPr>
        <w:t> </w:t>
      </w:r>
      <w:r>
        <w:rPr>
          <w:w w:val="79"/>
          <w:rtl/>
        </w:rPr>
        <w:t>ﻟﻠﻌﻠﻮم</w:t>
      </w:r>
      <w:r>
        <w:rPr>
          <w:spacing w:val="-58"/>
          <w:w w:val="79"/>
          <w:rtl/>
        </w:rPr>
        <w:t> </w:t>
      </w:r>
      <w:r>
        <w:rPr>
          <w:w w:val="79"/>
          <w:rtl/>
        </w:rPr>
        <w:t>وﻧﺸﺮ</w:t>
      </w:r>
      <w:r>
        <w:rPr>
          <w:spacing w:val="-59"/>
          <w:w w:val="79"/>
          <w:rtl/>
        </w:rPr>
        <w:t> </w:t>
      </w:r>
      <w:r>
        <w:rPr>
          <w:w w:val="79"/>
          <w:rtl/>
        </w:rPr>
        <w:t>اﻷﺑﺤﺎث،</w:t>
      </w:r>
      <w:r>
        <w:rPr>
          <w:rFonts w:ascii="Arial Black" w:hAnsi="Arial Black" w:cs="Arial Black"/>
          <w:b w:val="0"/>
          <w:bCs w:val="0"/>
          <w:spacing w:val="-6"/>
          <w:rtl/>
        </w:rPr>
        <w:t> </w:t>
      </w:r>
      <w:r>
        <w:rPr>
          <w:rFonts w:ascii="Arial Black" w:hAnsi="Arial Black" w:cs="Arial Black"/>
          <w:b w:val="0"/>
          <w:bCs w:val="0"/>
          <w:w w:val="79"/>
        </w:rPr>
        <w:t>(2)8</w:t>
      </w:r>
      <w:r>
        <w:rPr>
          <w:w w:val="79"/>
          <w:rtl/>
        </w:rPr>
        <w:t>،</w:t>
      </w:r>
      <w:r>
        <w:rPr>
          <w:rFonts w:ascii="Arial Black" w:hAnsi="Arial Black" w:cs="Arial Black"/>
          <w:b w:val="0"/>
          <w:bCs w:val="0"/>
          <w:spacing w:val="-6"/>
          <w:rtl/>
        </w:rPr>
        <w:t> </w:t>
      </w:r>
      <w:r>
        <w:rPr>
          <w:rFonts w:ascii="Arial Black" w:hAnsi="Arial Black" w:cs="Arial Black"/>
          <w:b w:val="0"/>
          <w:bCs w:val="0"/>
          <w:w w:val="79"/>
        </w:rPr>
        <w:t>.70–4</w:t>
      </w:r>
      <w:r>
        <w:rPr>
          <w:rFonts w:ascii="Arial Black" w:hAnsi="Arial Black" w:cs="Arial Black"/>
          <w:b w:val="0"/>
          <w:bCs w:val="0"/>
          <w:w w:val="79"/>
        </w:rPr>
        <w:t>5</w:t>
      </w:r>
    </w:p>
    <w:p>
      <w:pPr>
        <w:pStyle w:val="BodyText"/>
        <w:bidi/>
        <w:spacing w:line="220" w:lineRule="auto" w:before="32"/>
        <w:ind w:right="1033" w:left="1320" w:hanging="568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5"/>
        </w:rPr>
        <w:t>.11</w:t>
      </w:r>
      <w:r>
        <w:rPr>
          <w:spacing w:val="-147"/>
          <w:w w:val="85"/>
          <w:rtl/>
        </w:rPr>
        <w:t> </w:t>
      </w:r>
      <w:r>
        <w:rPr>
          <w:w w:val="85"/>
          <w:rtl/>
        </w:rPr>
        <w:t>اﻟﺰﻫﺮاﻧﻲ،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ﻣﺤﻤﺪ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ﺑﻦ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ﺳﻌﻴﺪ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rFonts w:ascii="Arial Black" w:cs="Arial Black"/>
          <w:b w:val="0"/>
          <w:bCs w:val="0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.(2020)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أﺳﺎﻟﻴﺐ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وﺗﻄﺒﻴﻘﺎت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ﻣﻨﺎﻫﺞ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اﻟﺒﺤﺚ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اﻟﻌﻠﻤﻲ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واﻹﺣﺼﺎء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اﻟﻌﻠﻮم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اﻹدارﻳﺔ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واﻻﺟﺘﻤﺎﻋﻴﺔ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spacing w:val="-80"/>
          <w:w w:val="85"/>
          <w:rtl/>
        </w:rPr>
        <w:t> </w:t>
      </w:r>
      <w:r>
        <w:rPr>
          <w:w w:val="85"/>
          <w:rtl/>
        </w:rPr>
        <w:t>دار</w:t>
      </w:r>
      <w:r>
        <w:rPr>
          <w:rFonts w:ascii="Lucida Sans Unicode" w:cs="Lucida Sans Unicode"/>
          <w:b w:val="0"/>
          <w:bCs w:val="0"/>
          <w:w w:val="85"/>
          <w:rtl/>
        </w:rPr>
        <w:t> </w:t>
      </w:r>
      <w:r>
        <w:rPr>
          <w:w w:val="76"/>
          <w:rtl/>
        </w:rPr>
        <w:t>اﻟﻤﻌﺮﻓﺔ</w:t>
      </w:r>
      <w:r>
        <w:rPr>
          <w:spacing w:val="-15"/>
          <w:w w:val="76"/>
          <w:rtl/>
        </w:rPr>
        <w:t> </w:t>
      </w:r>
      <w:r>
        <w:rPr>
          <w:w w:val="76"/>
          <w:rtl/>
        </w:rPr>
        <w:t>اﻟﺠﺎﻣﻌﻴﺔ</w:t>
      </w:r>
      <w:r>
        <w:rPr>
          <w:rFonts w:ascii="Arial Black" w:cs="Arial Black"/>
          <w:b w:val="0"/>
          <w:bCs w:val="0"/>
          <w:w w:val="76"/>
        </w:rPr>
        <w:t>.</w:t>
      </w:r>
    </w:p>
    <w:p>
      <w:pPr>
        <w:pStyle w:val="BodyText"/>
        <w:bidi/>
        <w:spacing w:line="220" w:lineRule="auto" w:before="39"/>
        <w:ind w:right="1562" w:left="1320" w:hanging="568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5"/>
        </w:rPr>
        <w:t>.12</w:t>
      </w:r>
      <w:r>
        <w:rPr>
          <w:spacing w:val="-146"/>
          <w:w w:val="85"/>
          <w:rtl/>
        </w:rPr>
        <w:t> </w:t>
      </w:r>
      <w:r>
        <w:rPr>
          <w:w w:val="85"/>
          <w:rtl/>
        </w:rPr>
        <w:t>اﻟﺸﻤﺮي،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ﺧﺎﻟﺪ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ﺑﻦ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ﻣﺤﻤﺪ</w:t>
      </w:r>
      <w:r>
        <w:rPr>
          <w:rFonts w:ascii="Arial Black" w:hAnsi="Arial Black" w:cs="Arial Black"/>
          <w:b w:val="0"/>
          <w:bCs w:val="0"/>
          <w:w w:val="85"/>
        </w:rPr>
        <w:t>.</w:t>
      </w:r>
      <w:r>
        <w:rPr>
          <w:rFonts w:ascii="Arial Black" w:hAnsi="Arial Black" w:cs="Arial Black"/>
          <w:b w:val="0"/>
          <w:bCs w:val="0"/>
          <w:w w:val="85"/>
          <w:rtl/>
        </w:rPr>
        <w:t> </w:t>
      </w:r>
      <w:r>
        <w:rPr>
          <w:rFonts w:ascii="Arial Black" w:hAnsi="Arial Black" w:cs="Arial Black"/>
          <w:b w:val="0"/>
          <w:bCs w:val="0"/>
          <w:w w:val="85"/>
        </w:rPr>
        <w:t>.(2023)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ﺗﻘﻴﻴﻢ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واﻗﻊ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اﺳﺘﺨﺪام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اﻟﺘﻄﺒﻴﻘﺎت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اﻟﺮﻗﻤﻴﺔ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اﻟﻤﻨﺸﺂت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اﻟﺼﻐﻴﺮة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واﻟﻤﺘﻮﺳﻄﺔ</w:t>
      </w:r>
      <w:r>
        <w:rPr>
          <w:spacing w:val="-75"/>
          <w:w w:val="85"/>
          <w:rtl/>
        </w:rPr>
        <w:t> </w:t>
      </w:r>
      <w:r>
        <w:rPr>
          <w:w w:val="85"/>
          <w:rtl/>
        </w:rPr>
        <w:t>ﺑﺎﻟﻤﻤﻠﻜﺔ</w:t>
      </w:r>
      <w:r>
        <w:rPr>
          <w:rFonts w:ascii="Lucida Sans Unicode" w:hAnsi="Lucida Sans Unicode" w:cs="Lucida Sans Unicode"/>
          <w:b w:val="0"/>
          <w:bCs w:val="0"/>
          <w:w w:val="85"/>
          <w:rtl/>
        </w:rPr>
        <w:t> </w:t>
      </w:r>
      <w:r>
        <w:rPr>
          <w:w w:val="80"/>
          <w:rtl/>
        </w:rPr>
        <w:t>اﻟﻌﺮﺑﻴﺔ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اﻟﺴﻌﻮدﻳﺔ</w:t>
      </w:r>
      <w:r>
        <w:rPr>
          <w:rFonts w:ascii="Arial Black" w:hAnsi="Arial Black" w:cs="Arial Black"/>
          <w:b w:val="0"/>
          <w:bCs w:val="0"/>
          <w:w w:val="80"/>
        </w:rPr>
        <w:t>.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اﻟﻤﺠﻠﺔ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اﻟﺴﻌﻮدﻳﺔ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ﻟﻠﺪراﺳﺎت</w:t>
      </w:r>
      <w:r>
        <w:rPr>
          <w:spacing w:val="-42"/>
          <w:w w:val="80"/>
          <w:rtl/>
        </w:rPr>
        <w:t> </w:t>
      </w:r>
      <w:r>
        <w:rPr>
          <w:w w:val="80"/>
          <w:rtl/>
        </w:rPr>
        <w:t>اﻹدارﻳﺔ،</w:t>
      </w:r>
      <w:r>
        <w:rPr>
          <w:rFonts w:ascii="Arial Black" w:hAnsi="Arial Black" w:cs="Arial Black"/>
          <w:b w:val="0"/>
          <w:bCs w:val="0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(4)31</w:t>
      </w:r>
      <w:r>
        <w:rPr>
          <w:w w:val="80"/>
          <w:rtl/>
        </w:rPr>
        <w:t>،</w:t>
      </w:r>
      <w:r>
        <w:rPr>
          <w:rFonts w:ascii="Arial Black" w:hAnsi="Arial Black" w:cs="Arial Black"/>
          <w:b w:val="0"/>
          <w:bCs w:val="0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.78–4</w:t>
      </w:r>
      <w:r>
        <w:rPr>
          <w:rFonts w:ascii="Arial Black" w:hAnsi="Arial Black" w:cs="Arial Black"/>
          <w:b w:val="0"/>
          <w:bCs w:val="0"/>
          <w:w w:val="80"/>
        </w:rPr>
        <w:t>5</w:t>
      </w:r>
    </w:p>
    <w:p>
      <w:pPr>
        <w:pStyle w:val="BodyText"/>
        <w:bidi/>
        <w:spacing w:line="546" w:lineRule="exact" w:before="7"/>
        <w:ind w:right="614" w:left="753" w:firstLine="0"/>
        <w:jc w:val="left"/>
      </w:pPr>
      <w:r>
        <w:rPr>
          <w:rFonts w:ascii="Lucida Sans Unicode" w:cs="Lucida Sans Unicode"/>
          <w:b w:val="0"/>
          <w:bCs w:val="0"/>
          <w:w w:val="83"/>
        </w:rPr>
        <w:t>.13</w:t>
      </w:r>
      <w:r>
        <w:rPr>
          <w:spacing w:val="-146"/>
          <w:w w:val="83"/>
          <w:rtl/>
        </w:rPr>
        <w:t> </w:t>
      </w:r>
      <w:r>
        <w:rPr>
          <w:w w:val="83"/>
          <w:rtl/>
        </w:rPr>
        <w:t>اﻟﺸﻬﺮي،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ﻧﻮرة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ﺑﻨﺖ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ﻣﺸﺒﺐ</w:t>
      </w:r>
      <w:r>
        <w:rPr>
          <w:rFonts w:ascii="Arial Black" w:cs="Arial Black"/>
          <w:b w:val="0"/>
          <w:bCs w:val="0"/>
          <w:w w:val="83"/>
        </w:rPr>
        <w:t>.</w:t>
      </w:r>
      <w:r>
        <w:rPr>
          <w:rFonts w:ascii="Arial Black" w:cs="Arial Black"/>
          <w:b w:val="0"/>
          <w:bCs w:val="0"/>
          <w:spacing w:val="-3"/>
          <w:w w:val="83"/>
          <w:rtl/>
        </w:rPr>
        <w:t> </w:t>
      </w:r>
      <w:r>
        <w:rPr>
          <w:rFonts w:ascii="Arial Black" w:cs="Arial Black"/>
          <w:b w:val="0"/>
          <w:bCs w:val="0"/>
          <w:w w:val="83"/>
        </w:rPr>
        <w:t>.(2024)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أﺛﺮ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اﻟﺘﻜﺎﻣﻞ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ﺑﻴﻦ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اﻟﺘﺴﻮﻳﻖ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ﺑﺎﻟﻤﺤﺘﻮى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واﻟﻬﻮﻳﺔ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اﻟﺮﻗﻤﻴﺔ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ﻓﻲ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زﻳﺎدة</w:t>
      </w:r>
      <w:r>
        <w:rPr>
          <w:spacing w:val="-85"/>
          <w:w w:val="83"/>
          <w:rtl/>
        </w:rPr>
        <w:t> </w:t>
      </w:r>
      <w:r>
        <w:rPr>
          <w:w w:val="83"/>
          <w:rtl/>
        </w:rPr>
        <w:t>اﻟﻘﻴﻤﺔ</w:t>
      </w:r>
      <w:r>
        <w:rPr>
          <w:spacing w:val="-86"/>
          <w:w w:val="83"/>
          <w:rtl/>
        </w:rPr>
        <w:t> </w:t>
      </w:r>
      <w:r>
        <w:rPr>
          <w:w w:val="83"/>
          <w:rtl/>
        </w:rPr>
        <w:t>اﻟﺴﻮﻗﻴ</w:t>
      </w:r>
      <w:r>
        <w:rPr>
          <w:w w:val="83"/>
          <w:rtl/>
        </w:rPr>
        <w:t>ﺔ</w:t>
      </w:r>
    </w:p>
    <w:p>
      <w:pPr>
        <w:pStyle w:val="BodyText"/>
        <w:bidi/>
        <w:spacing w:line="498" w:lineRule="exact"/>
        <w:ind w:right="12408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1"/>
          <w:rtl/>
        </w:rPr>
        <w:t>ﻟﻠﻤﻨﺘﺠﺎت</w:t>
      </w:r>
      <w:r>
        <w:rPr>
          <w:rFonts w:ascii="Arial Black" w:hAnsi="Arial Black" w:cs="Arial Black"/>
          <w:b w:val="0"/>
          <w:bCs w:val="0"/>
          <w:w w:val="81"/>
        </w:rPr>
        <w:t>.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ﻣﺠﻠﺔ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اﻟﻔﻜﺮ</w:t>
      </w:r>
      <w:r>
        <w:rPr>
          <w:spacing w:val="-83"/>
          <w:w w:val="81"/>
          <w:rtl/>
        </w:rPr>
        <w:t> </w:t>
      </w:r>
      <w:r>
        <w:rPr>
          <w:w w:val="81"/>
          <w:rtl/>
        </w:rPr>
        <w:t>اﻹداري،</w:t>
      </w:r>
      <w:r>
        <w:rPr>
          <w:rFonts w:ascii="Arial Black" w:hAnsi="Arial Black" w:cs="Arial Black"/>
          <w:b w:val="0"/>
          <w:bCs w:val="0"/>
          <w:spacing w:val="-6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(1)16</w:t>
      </w:r>
      <w:r>
        <w:rPr>
          <w:w w:val="81"/>
          <w:rtl/>
        </w:rPr>
        <w:t>،</w:t>
      </w:r>
      <w:r>
        <w:rPr>
          <w:rFonts w:ascii="Arial Black" w:hAnsi="Arial Black" w:cs="Arial Black"/>
          <w:b w:val="0"/>
          <w:bCs w:val="0"/>
          <w:spacing w:val="-8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.125–10</w:t>
      </w:r>
      <w:r>
        <w:rPr>
          <w:rFonts w:ascii="Arial Black" w:hAnsi="Arial Black" w:cs="Arial Black"/>
          <w:b w:val="0"/>
          <w:bCs w:val="0"/>
          <w:w w:val="81"/>
        </w:rPr>
        <w:t>1</w:t>
      </w:r>
    </w:p>
    <w:p>
      <w:pPr>
        <w:pStyle w:val="BodyText"/>
        <w:bidi/>
        <w:spacing w:line="220" w:lineRule="auto" w:before="32"/>
        <w:ind w:right="1261" w:left="1320" w:hanging="568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78"/>
        </w:rPr>
        <w:t>.14</w:t>
      </w:r>
      <w:r>
        <w:rPr>
          <w:spacing w:val="-125"/>
          <w:w w:val="78"/>
          <w:rtl/>
        </w:rPr>
        <w:t> </w:t>
      </w:r>
      <w:r>
        <w:rPr>
          <w:w w:val="78"/>
          <w:rtl/>
        </w:rPr>
        <w:t>اﻟﻌﺘﻴﺒﻲ،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ﻣﻨﻴﺮة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ﺳﻌﺪ</w:t>
      </w:r>
      <w:r>
        <w:rPr>
          <w:rFonts w:ascii="Arial Black" w:hAnsi="Arial Black" w:cs="Arial Black"/>
          <w:b w:val="0"/>
          <w:bCs w:val="0"/>
          <w:w w:val="78"/>
        </w:rPr>
        <w:t>.</w:t>
      </w:r>
      <w:r>
        <w:rPr>
          <w:rFonts w:ascii="Arial Black" w:hAnsi="Arial Black" w:cs="Arial Black"/>
          <w:b w:val="0"/>
          <w:bCs w:val="0"/>
          <w:rtl/>
        </w:rPr>
        <w:t> </w:t>
      </w:r>
      <w:r>
        <w:rPr>
          <w:rFonts w:ascii="Arial Black" w:hAnsi="Arial Black" w:cs="Arial Black"/>
          <w:b w:val="0"/>
          <w:bCs w:val="0"/>
          <w:w w:val="78"/>
        </w:rPr>
        <w:t>.(2021)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ﺑﻨﺎء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اﻟﻬﻮﻳﺔ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اﻟﺒﺼﺮﻳﺔ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واﻟﺘﻔﺎﻋﻠﻴﺔ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ﻟﻠﻤﺆﺳﺴﺎت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ﻋﺒﺮ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اﻟﺒﻴﺌﺔ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اﻟﺮﻗﻤﻴﺔ</w:t>
      </w:r>
      <w:r>
        <w:rPr>
          <w:rFonts w:ascii="Arial Black" w:hAnsi="Arial Black" w:cs="Arial Black"/>
          <w:b w:val="0"/>
          <w:bCs w:val="0"/>
          <w:w w:val="78"/>
        </w:rPr>
        <w:t>: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دراﺳﺔ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ﺗﺤﻠﻴﻠﻴّﺔ</w:t>
      </w:r>
      <w:r>
        <w:rPr>
          <w:rFonts w:ascii="Arial Black" w:hAnsi="Arial Black" w:cs="Arial Black"/>
          <w:b w:val="0"/>
          <w:bCs w:val="0"/>
          <w:w w:val="78"/>
        </w:rPr>
        <w:t>.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ﻣﺠﻠﺔ</w:t>
      </w:r>
      <w:r>
        <w:rPr>
          <w:spacing w:val="-47"/>
          <w:w w:val="78"/>
          <w:rtl/>
        </w:rPr>
        <w:t> </w:t>
      </w:r>
      <w:r>
        <w:rPr>
          <w:w w:val="78"/>
          <w:rtl/>
        </w:rPr>
        <w:t>اﻟﻌﻠﻮم</w:t>
      </w:r>
      <w:r>
        <w:rPr>
          <w:rFonts w:ascii="Lucida Sans Unicode" w:hAnsi="Lucida Sans Unicode" w:cs="Lucida Sans Unicode"/>
          <w:b w:val="0"/>
          <w:bCs w:val="0"/>
          <w:w w:val="78"/>
          <w:rtl/>
        </w:rPr>
        <w:t> </w:t>
      </w:r>
      <w:r>
        <w:rPr>
          <w:w w:val="81"/>
          <w:rtl/>
        </w:rPr>
        <w:t>اﻹﻧﺴﺎﻧﻴﺔ واﻻﺟﺘﻤﺎﻋﻴﺔ،</w:t>
      </w:r>
      <w:r>
        <w:rPr>
          <w:rFonts w:ascii="Arial Black" w:hAnsi="Arial Black" w:cs="Arial Black"/>
          <w:b w:val="0"/>
          <w:bCs w:val="0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(2)15</w:t>
      </w:r>
      <w:r>
        <w:rPr>
          <w:w w:val="81"/>
          <w:rtl/>
        </w:rPr>
        <w:t>،</w:t>
      </w:r>
      <w:r>
        <w:rPr>
          <w:rFonts w:ascii="Arial Black" w:hAnsi="Arial Black" w:cs="Arial Black"/>
          <w:b w:val="0"/>
          <w:bCs w:val="0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.328–30</w:t>
      </w:r>
      <w:r>
        <w:rPr>
          <w:rFonts w:ascii="Arial Black" w:hAnsi="Arial Black" w:cs="Arial Black"/>
          <w:b w:val="0"/>
          <w:bCs w:val="0"/>
          <w:w w:val="81"/>
        </w:rPr>
        <w:t>1</w:t>
      </w:r>
    </w:p>
    <w:p>
      <w:pPr>
        <w:pStyle w:val="BodyText"/>
        <w:bidi/>
        <w:spacing w:line="220" w:lineRule="auto" w:before="39"/>
        <w:ind w:right="778" w:left="1320" w:hanging="568"/>
        <w:jc w:val="left"/>
        <w:rPr>
          <w:rFonts w:ascii="Arial Black" w:hAnsi="Arial Black" w:cs="Arial Black"/>
          <w:b w:val="0"/>
          <w:bCs w:val="0"/>
        </w:rPr>
      </w:pPr>
      <w:r>
        <w:rPr>
          <w:rFonts w:ascii="Lucida Sans Unicode" w:hAnsi="Lucida Sans Unicode" w:cs="Lucida Sans Unicode"/>
          <w:b w:val="0"/>
          <w:bCs w:val="0"/>
          <w:w w:val="80"/>
        </w:rPr>
        <w:t>.15</w:t>
      </w:r>
      <w:r>
        <w:rPr>
          <w:spacing w:val="-135"/>
          <w:w w:val="80"/>
          <w:rtl/>
        </w:rPr>
        <w:t> </w:t>
      </w:r>
      <w:r>
        <w:rPr>
          <w:w w:val="80"/>
          <w:rtl/>
        </w:rPr>
        <w:t>اﻟﻐﺎﻣﺪي،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ﺳﻌﻴﺪ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ﺑﻦ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أﺣﻤﺪ</w:t>
      </w:r>
      <w:r>
        <w:rPr>
          <w:rFonts w:ascii="Arial Black" w:hAnsi="Arial Black" w:cs="Arial Black"/>
          <w:b w:val="0"/>
          <w:bCs w:val="0"/>
          <w:w w:val="80"/>
        </w:rPr>
        <w:t>.</w:t>
      </w:r>
      <w:r>
        <w:rPr>
          <w:rFonts w:ascii="Arial Black" w:hAnsi="Arial Black" w:cs="Arial Black"/>
          <w:b w:val="0"/>
          <w:bCs w:val="0"/>
          <w:w w:val="80"/>
          <w:rtl/>
        </w:rPr>
        <w:t> </w:t>
      </w:r>
      <w:r>
        <w:rPr>
          <w:rFonts w:ascii="Arial Black" w:hAnsi="Arial Black" w:cs="Arial Black"/>
          <w:b w:val="0"/>
          <w:bCs w:val="0"/>
          <w:w w:val="80"/>
        </w:rPr>
        <w:t>.(2022)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اﻟﺘﺤﺪﻳﺎت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اﻟﻠﻮﺟﺴﺘﻴﺔ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واﻟﻔﻨﻴﺔ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اﻟﻤﺮاﻓﻘﺔ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ﻟﻠﺘﺤﻮل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اﻟﺮﻗﻤﻲ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ﻓﻲ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اﻟﺘﺠﺎرة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اﻹﻟﻜﺘﺮوﻧﻴﺔ</w:t>
      </w:r>
      <w:r>
        <w:rPr>
          <w:rFonts w:ascii="Arial Black" w:hAnsi="Arial Black" w:cs="Arial Black"/>
          <w:b w:val="0"/>
          <w:bCs w:val="0"/>
          <w:w w:val="80"/>
        </w:rPr>
        <w:t>.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ﻣﺠﻠﺔ</w:t>
      </w:r>
      <w:r>
        <w:rPr>
          <w:spacing w:val="-65"/>
          <w:w w:val="80"/>
          <w:rtl/>
        </w:rPr>
        <w:t> </w:t>
      </w:r>
      <w:r>
        <w:rPr>
          <w:w w:val="80"/>
          <w:rtl/>
        </w:rPr>
        <w:t>اﻟﻌﻠﻮم</w:t>
      </w:r>
      <w:r>
        <w:rPr>
          <w:rFonts w:ascii="Lucida Sans Unicode" w:hAnsi="Lucida Sans Unicode" w:cs="Lucida Sans Unicode"/>
          <w:b w:val="0"/>
          <w:bCs w:val="0"/>
          <w:w w:val="80"/>
          <w:rtl/>
        </w:rPr>
        <w:t> </w:t>
      </w:r>
      <w:r>
        <w:rPr>
          <w:w w:val="81"/>
          <w:rtl/>
        </w:rPr>
        <w:t>اﻻﻗﺘﺼﺎدﻳﺔ</w:t>
      </w:r>
      <w:r>
        <w:rPr>
          <w:spacing w:val="-16"/>
          <w:w w:val="81"/>
          <w:rtl/>
        </w:rPr>
        <w:t> </w:t>
      </w:r>
      <w:r>
        <w:rPr>
          <w:w w:val="81"/>
          <w:rtl/>
        </w:rPr>
        <w:t>واﻹدارﻳﺔ،</w:t>
      </w:r>
      <w:r>
        <w:rPr>
          <w:rFonts w:ascii="Arial Black" w:hAnsi="Arial Black" w:cs="Arial Black"/>
          <w:b w:val="0"/>
          <w:bCs w:val="0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(3)28</w:t>
      </w:r>
      <w:r>
        <w:rPr>
          <w:w w:val="81"/>
          <w:rtl/>
        </w:rPr>
        <w:t>،</w:t>
      </w:r>
      <w:r>
        <w:rPr>
          <w:rFonts w:ascii="Arial Black" w:hAnsi="Arial Black" w:cs="Arial Black"/>
          <w:b w:val="0"/>
          <w:bCs w:val="0"/>
          <w:w w:val="81"/>
          <w:rtl/>
        </w:rPr>
        <w:t> </w:t>
      </w:r>
      <w:r>
        <w:rPr>
          <w:rFonts w:ascii="Arial Black" w:hAnsi="Arial Black" w:cs="Arial Black"/>
          <w:b w:val="0"/>
          <w:bCs w:val="0"/>
          <w:w w:val="81"/>
        </w:rPr>
        <w:t>.198–17</w:t>
      </w:r>
      <w:r>
        <w:rPr>
          <w:rFonts w:ascii="Arial Black" w:hAnsi="Arial Black" w:cs="Arial Black"/>
          <w:b w:val="0"/>
          <w:bCs w:val="0"/>
          <w:w w:val="81"/>
        </w:rPr>
        <w:t>5</w:t>
      </w:r>
    </w:p>
    <w:p>
      <w:pPr>
        <w:pStyle w:val="BodyText"/>
        <w:bidi/>
        <w:spacing w:line="546" w:lineRule="exact" w:before="6"/>
        <w:ind w:right="614" w:left="753" w:firstLine="0"/>
        <w:jc w:val="left"/>
      </w:pPr>
      <w:r>
        <w:rPr>
          <w:rFonts w:ascii="Lucida Sans Unicode" w:cs="Lucida Sans Unicode"/>
          <w:b w:val="0"/>
          <w:bCs w:val="0"/>
          <w:w w:val="85"/>
        </w:rPr>
        <w:t>.16</w:t>
      </w:r>
      <w:r>
        <w:rPr>
          <w:spacing w:val="-150"/>
          <w:w w:val="85"/>
          <w:rtl/>
        </w:rPr>
        <w:t> </w:t>
      </w:r>
      <w:r>
        <w:rPr>
          <w:w w:val="85"/>
          <w:rtl/>
        </w:rPr>
        <w:t>اﻟﻘﺤﻄﺎﻧﻲ،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ﻋﺒﺪ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ﷲ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ﺑﻦ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ﻧﺎﺻﺮ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rFonts w:ascii="Arial Black" w:cs="Arial Black"/>
          <w:b w:val="0"/>
          <w:bCs w:val="0"/>
          <w:spacing w:val="-4"/>
          <w:w w:val="85"/>
          <w:rtl/>
        </w:rPr>
        <w:t> </w:t>
      </w:r>
      <w:r>
        <w:rPr>
          <w:rFonts w:ascii="Arial Black" w:cs="Arial Black"/>
          <w:b w:val="0"/>
          <w:bCs w:val="0"/>
          <w:w w:val="85"/>
        </w:rPr>
        <w:t>.(2024)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ﺳﻠﻮك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رواد</w:t>
      </w:r>
      <w:r>
        <w:rPr>
          <w:spacing w:val="-89"/>
          <w:w w:val="85"/>
          <w:rtl/>
        </w:rPr>
        <w:t> </w:t>
      </w:r>
      <w:r>
        <w:rPr>
          <w:w w:val="85"/>
          <w:rtl/>
        </w:rPr>
        <w:t>اﻷﻋﻤﺎل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واﺳﺘﺮاﺗﻴﺠﻴﺎت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اﻟﺘﻨﺎﻓﺴﻴﺔ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ﻓﻲ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ﺑﻴﺌﺔ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اﻷﻋﻤﺎل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اﻟﺴﻌﻮدﻳﺔ</w:t>
      </w:r>
      <w:r>
        <w:rPr>
          <w:rFonts w:ascii="Arial Black" w:cs="Arial Black"/>
          <w:b w:val="0"/>
          <w:bCs w:val="0"/>
          <w:w w:val="85"/>
        </w:rPr>
        <w:t>.</w:t>
      </w:r>
      <w:r>
        <w:rPr>
          <w:spacing w:val="-88"/>
          <w:w w:val="85"/>
          <w:rtl/>
        </w:rPr>
        <w:t> </w:t>
      </w:r>
      <w:r>
        <w:rPr>
          <w:w w:val="85"/>
          <w:rtl/>
        </w:rPr>
        <w:t>دار</w:t>
      </w:r>
      <w:r>
        <w:rPr>
          <w:spacing w:val="-89"/>
          <w:w w:val="85"/>
          <w:rtl/>
        </w:rPr>
        <w:t> </w:t>
      </w:r>
      <w:r>
        <w:rPr>
          <w:w w:val="85"/>
          <w:rtl/>
        </w:rPr>
        <w:t>اﻟﻔﻜ</w:t>
      </w:r>
      <w:r>
        <w:rPr>
          <w:w w:val="85"/>
          <w:rtl/>
        </w:rPr>
        <w:t>ﺮ</w:t>
      </w:r>
    </w:p>
    <w:p>
      <w:pPr>
        <w:pStyle w:val="BodyText"/>
        <w:bidi/>
        <w:spacing w:line="498" w:lineRule="exact"/>
        <w:ind w:right="614" w:left="1320" w:firstLine="0"/>
        <w:jc w:val="left"/>
        <w:rPr>
          <w:rFonts w:ascii="Arial Black" w:cs="Arial Black"/>
          <w:b w:val="0"/>
          <w:bCs w:val="0"/>
        </w:rPr>
      </w:pPr>
      <w:r>
        <w:rPr>
          <w:w w:val="75"/>
          <w:rtl/>
        </w:rPr>
        <w:t>اﻟﻌﺮﺑﻲ</w:t>
      </w:r>
      <w:r>
        <w:rPr>
          <w:rFonts w:ascii="Arial Black" w:cs="Arial Black"/>
          <w:b w:val="0"/>
          <w:bCs w:val="0"/>
          <w:w w:val="75"/>
        </w:rPr>
        <w:t>.</w:t>
      </w:r>
    </w:p>
    <w:p>
      <w:pPr>
        <w:pStyle w:val="BodyText"/>
        <w:bidi/>
        <w:spacing w:line="546" w:lineRule="exact"/>
        <w:ind w:right="614" w:left="753" w:firstLine="0"/>
        <w:jc w:val="left"/>
      </w:pPr>
      <w:r>
        <w:rPr>
          <w:rFonts w:ascii="Lucida Sans Unicode" w:cs="Lucida Sans Unicode"/>
          <w:b w:val="0"/>
          <w:bCs w:val="0"/>
          <w:w w:val="89"/>
        </w:rPr>
        <w:t>.17</w:t>
      </w:r>
      <w:r>
        <w:rPr>
          <w:spacing w:val="-157"/>
          <w:w w:val="89"/>
          <w:rtl/>
        </w:rPr>
        <w:t> </w:t>
      </w:r>
      <w:r>
        <w:rPr>
          <w:w w:val="89"/>
          <w:rtl/>
        </w:rPr>
        <w:t>اﻟﻤﺤﻴﻤﻴﺪ،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ﺳﻠﻴﻤﺎن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ﺑﻦ</w:t>
      </w:r>
      <w:r>
        <w:rPr>
          <w:spacing w:val="-92"/>
          <w:w w:val="89"/>
          <w:rtl/>
        </w:rPr>
        <w:t> </w:t>
      </w:r>
      <w:r>
        <w:rPr>
          <w:w w:val="89"/>
          <w:rtl/>
        </w:rPr>
        <w:t>ﺻﺎﻟﺢ</w:t>
      </w:r>
      <w:r>
        <w:rPr>
          <w:rFonts w:ascii="Arial Black" w:cs="Arial Black"/>
          <w:b w:val="0"/>
          <w:bCs w:val="0"/>
          <w:w w:val="89"/>
        </w:rPr>
        <w:t>.</w:t>
      </w:r>
      <w:r>
        <w:rPr>
          <w:rFonts w:ascii="Arial Black" w:cs="Arial Black"/>
          <w:b w:val="0"/>
          <w:bCs w:val="0"/>
          <w:spacing w:val="-5"/>
          <w:w w:val="89"/>
          <w:rtl/>
        </w:rPr>
        <w:t> </w:t>
      </w:r>
      <w:r>
        <w:rPr>
          <w:rFonts w:ascii="Arial Black" w:cs="Arial Black"/>
          <w:b w:val="0"/>
          <w:bCs w:val="0"/>
          <w:w w:val="89"/>
        </w:rPr>
        <w:t>.(2021)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دور</w:t>
      </w:r>
      <w:r>
        <w:rPr>
          <w:spacing w:val="-92"/>
          <w:w w:val="89"/>
          <w:rtl/>
        </w:rPr>
        <w:t> </w:t>
      </w:r>
      <w:r>
        <w:rPr>
          <w:w w:val="89"/>
          <w:rtl/>
        </w:rPr>
        <w:t>ﺣﺎﺿﻨﺎت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وﻣﺴﺮﻋﺎت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اﻷﻋﻤﺎل</w:t>
      </w:r>
      <w:r>
        <w:rPr>
          <w:spacing w:val="-92"/>
          <w:w w:val="89"/>
          <w:rtl/>
        </w:rPr>
        <w:t> </w:t>
      </w:r>
      <w:r>
        <w:rPr>
          <w:w w:val="89"/>
          <w:rtl/>
        </w:rPr>
        <w:t>ﻓﻲ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دﻋﻢ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وﺗﻄﻮﻳﺮ</w:t>
      </w:r>
      <w:r>
        <w:rPr>
          <w:spacing w:val="-92"/>
          <w:w w:val="89"/>
          <w:rtl/>
        </w:rPr>
        <w:t> </w:t>
      </w:r>
      <w:r>
        <w:rPr>
          <w:w w:val="89"/>
          <w:rtl/>
        </w:rPr>
        <w:t>اﻟﻬﻮﻳﺔ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اﻟﻤﺆﺳﺴﻴﺔ</w:t>
      </w:r>
      <w:r>
        <w:rPr>
          <w:spacing w:val="-93"/>
          <w:w w:val="89"/>
          <w:rtl/>
        </w:rPr>
        <w:t> </w:t>
      </w:r>
      <w:r>
        <w:rPr>
          <w:w w:val="89"/>
          <w:rtl/>
        </w:rPr>
        <w:t>ﻟﻠﻤﺸﺎرﻳ</w:t>
      </w:r>
      <w:r>
        <w:rPr>
          <w:w w:val="89"/>
          <w:rtl/>
        </w:rPr>
        <w:t>ﻊ</w:t>
      </w:r>
    </w:p>
    <w:p>
      <w:pPr>
        <w:pStyle w:val="BodyText"/>
        <w:bidi/>
        <w:spacing w:line="498" w:lineRule="exact"/>
        <w:ind w:right="10644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79"/>
          <w:rtl/>
        </w:rPr>
        <w:t>اﻟﻨﺎﺷﺌﺔ</w:t>
      </w:r>
      <w:r>
        <w:rPr>
          <w:rFonts w:ascii="Arial Black" w:hAnsi="Arial Black" w:cs="Arial Black"/>
          <w:b w:val="0"/>
          <w:bCs w:val="0"/>
          <w:w w:val="79"/>
        </w:rPr>
        <w:t>.</w:t>
      </w:r>
      <w:r>
        <w:rPr>
          <w:spacing w:val="-66"/>
          <w:w w:val="79"/>
          <w:rtl/>
        </w:rPr>
        <w:t> </w:t>
      </w:r>
      <w:r>
        <w:rPr>
          <w:w w:val="79"/>
          <w:rtl/>
        </w:rPr>
        <w:t>ﻣﺠﻠﺔ</w:t>
      </w:r>
      <w:r>
        <w:rPr>
          <w:spacing w:val="-65"/>
          <w:w w:val="79"/>
          <w:rtl/>
        </w:rPr>
        <w:t> </w:t>
      </w:r>
      <w:r>
        <w:rPr>
          <w:w w:val="79"/>
          <w:rtl/>
        </w:rPr>
        <w:t>ﺟﺎﻣﻌﺔ</w:t>
      </w:r>
      <w:r>
        <w:rPr>
          <w:spacing w:val="-65"/>
          <w:w w:val="79"/>
          <w:rtl/>
        </w:rPr>
        <w:t> </w:t>
      </w:r>
      <w:r>
        <w:rPr>
          <w:w w:val="79"/>
          <w:rtl/>
        </w:rPr>
        <w:t>اﻹﻣﺎم</w:t>
      </w:r>
      <w:r>
        <w:rPr>
          <w:spacing w:val="-65"/>
          <w:w w:val="79"/>
          <w:rtl/>
        </w:rPr>
        <w:t> </w:t>
      </w:r>
      <w:r>
        <w:rPr>
          <w:w w:val="79"/>
          <w:rtl/>
        </w:rPr>
        <w:t>ﻟﻠﻌﻠﻮم</w:t>
      </w:r>
      <w:r>
        <w:rPr>
          <w:spacing w:val="-65"/>
          <w:w w:val="79"/>
          <w:rtl/>
        </w:rPr>
        <w:t> </w:t>
      </w:r>
      <w:r>
        <w:rPr>
          <w:w w:val="79"/>
          <w:rtl/>
        </w:rPr>
        <w:t>اﻹدارﻳﺔ،</w:t>
      </w:r>
      <w:r>
        <w:rPr>
          <w:rFonts w:ascii="Arial Black" w:hAnsi="Arial Black" w:cs="Arial Black"/>
          <w:b w:val="0"/>
          <w:bCs w:val="0"/>
          <w:spacing w:val="-13"/>
          <w:rtl/>
        </w:rPr>
        <w:t> </w:t>
      </w:r>
      <w:r>
        <w:rPr>
          <w:rFonts w:ascii="Arial Black" w:hAnsi="Arial Black" w:cs="Arial Black"/>
          <w:b w:val="0"/>
          <w:bCs w:val="0"/>
          <w:w w:val="79"/>
        </w:rPr>
        <w:t>(2)14</w:t>
      </w:r>
      <w:r>
        <w:rPr>
          <w:w w:val="79"/>
          <w:rtl/>
        </w:rPr>
        <w:t>،</w:t>
      </w:r>
      <w:r>
        <w:rPr>
          <w:rFonts w:ascii="Arial Black" w:hAnsi="Arial Black" w:cs="Arial Black"/>
          <w:b w:val="0"/>
          <w:bCs w:val="0"/>
          <w:spacing w:val="-13"/>
          <w:rtl/>
        </w:rPr>
        <w:t> </w:t>
      </w:r>
      <w:r>
        <w:rPr>
          <w:rFonts w:ascii="Arial Black" w:hAnsi="Arial Black" w:cs="Arial Black"/>
          <w:b w:val="0"/>
          <w:bCs w:val="0"/>
          <w:w w:val="79"/>
        </w:rPr>
        <w:t>.120–9</w:t>
      </w:r>
      <w:r>
        <w:rPr>
          <w:rFonts w:ascii="Arial Black" w:hAnsi="Arial Black" w:cs="Arial Black"/>
          <w:b w:val="0"/>
          <w:bCs w:val="0"/>
          <w:w w:val="79"/>
        </w:rPr>
        <w:t>0</w:t>
      </w:r>
    </w:p>
    <w:p>
      <w:pPr>
        <w:pStyle w:val="BodyText"/>
        <w:bidi/>
        <w:spacing w:line="546" w:lineRule="exact"/>
        <w:ind w:right="614" w:left="753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2"/>
        </w:rPr>
        <w:t>.18</w:t>
      </w:r>
      <w:r>
        <w:rPr>
          <w:spacing w:val="-145"/>
          <w:w w:val="82"/>
          <w:rtl/>
        </w:rPr>
        <w:t> </w:t>
      </w:r>
      <w:r>
        <w:rPr>
          <w:w w:val="82"/>
          <w:rtl/>
        </w:rPr>
        <w:t>اﻟﻤﺸﻴﻘﺢ،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إﺑﺮاﻫﻴﻢ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ﺑﻦ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ﻋﺒﺪ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اﻟﻌﺰﻳﺰ</w:t>
      </w:r>
      <w:r>
        <w:rPr>
          <w:rFonts w:ascii="Arial Black" w:cs="Arial Black"/>
          <w:b w:val="0"/>
          <w:bCs w:val="0"/>
          <w:w w:val="82"/>
        </w:rPr>
        <w:t>.</w:t>
      </w:r>
      <w:r>
        <w:rPr>
          <w:rFonts w:ascii="Arial Black" w:cs="Arial Black"/>
          <w:b w:val="0"/>
          <w:bCs w:val="0"/>
          <w:spacing w:val="-9"/>
          <w:w w:val="82"/>
          <w:rtl/>
        </w:rPr>
        <w:t> </w:t>
      </w:r>
      <w:r>
        <w:rPr>
          <w:rFonts w:ascii="Arial Black" w:cs="Arial Black"/>
          <w:b w:val="0"/>
          <w:bCs w:val="0"/>
          <w:w w:val="82"/>
        </w:rPr>
        <w:t>.(2022)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ﻣﺘﻄﻠﺒﺎت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ﺑﻨﺎء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وﺗﻄﻮﻳﺮ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اﻟﺘﺴﻮﻳﻖ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اﻟﺮﻗﻤﻲ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ﻟﺮواد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اﻷﻋﻤﺎل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وﻓﻖ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رؤﻳﺔ</w:t>
      </w:r>
      <w:r>
        <w:rPr>
          <w:spacing w:val="-85"/>
          <w:w w:val="82"/>
          <w:rtl/>
        </w:rPr>
        <w:t> </w:t>
      </w:r>
      <w:r>
        <w:rPr>
          <w:w w:val="82"/>
          <w:rtl/>
        </w:rPr>
        <w:t>اﻟﻤﻤﻠﻜﺔ</w:t>
      </w:r>
      <w:r>
        <w:rPr>
          <w:rFonts w:ascii="Arial Black" w:cs="Arial Black"/>
          <w:b w:val="0"/>
          <w:bCs w:val="0"/>
          <w:spacing w:val="-9"/>
          <w:w w:val="82"/>
          <w:rtl/>
        </w:rPr>
        <w:t> </w:t>
      </w:r>
      <w:r>
        <w:rPr>
          <w:rFonts w:ascii="Arial Black" w:cs="Arial Black"/>
          <w:b w:val="0"/>
          <w:bCs w:val="0"/>
          <w:w w:val="82"/>
        </w:rPr>
        <w:t>.203</w:t>
      </w:r>
      <w:r>
        <w:rPr>
          <w:rFonts w:ascii="Arial Black" w:cs="Arial Black"/>
          <w:b w:val="0"/>
          <w:bCs w:val="0"/>
          <w:w w:val="82"/>
        </w:rPr>
        <w:t>0</w:t>
      </w:r>
    </w:p>
    <w:p>
      <w:pPr>
        <w:pStyle w:val="BodyText"/>
        <w:bidi/>
        <w:spacing w:line="498" w:lineRule="exact"/>
        <w:ind w:right="10709" w:left="1320" w:firstLine="0"/>
        <w:jc w:val="left"/>
        <w:rPr>
          <w:rFonts w:ascii="Arial Black" w:hAnsi="Arial Black" w:cs="Arial Black"/>
          <w:b w:val="0"/>
          <w:bCs w:val="0"/>
        </w:rPr>
      </w:pPr>
      <w:r>
        <w:rPr>
          <w:w w:val="83"/>
          <w:rtl/>
        </w:rPr>
        <w:t>ﻣﺠﻠﺔ</w:t>
      </w:r>
      <w:r>
        <w:rPr>
          <w:spacing w:val="-88"/>
          <w:w w:val="83"/>
          <w:rtl/>
        </w:rPr>
        <w:t> </w:t>
      </w:r>
      <w:r>
        <w:rPr>
          <w:w w:val="83"/>
          <w:rtl/>
        </w:rPr>
        <w:t>ﺟﺎﻣﻌﺔ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اﻟﻤﻠﻚ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ﺳﻌﻮد</w:t>
      </w:r>
      <w:r>
        <w:rPr>
          <w:spacing w:val="-88"/>
          <w:w w:val="83"/>
          <w:rtl/>
        </w:rPr>
        <w:t> </w:t>
      </w:r>
      <w:r>
        <w:rPr>
          <w:w w:val="83"/>
          <w:rtl/>
        </w:rPr>
        <w:t>ﻟﻠﻌﻠﻮم</w:t>
      </w:r>
      <w:r>
        <w:rPr>
          <w:spacing w:val="-87"/>
          <w:w w:val="83"/>
          <w:rtl/>
        </w:rPr>
        <w:t> </w:t>
      </w:r>
      <w:r>
        <w:rPr>
          <w:w w:val="83"/>
          <w:rtl/>
        </w:rPr>
        <w:t>اﻹدارﻳﺔ،</w:t>
      </w:r>
      <w:r>
        <w:rPr>
          <w:rFonts w:ascii="Arial Black" w:hAnsi="Arial Black" w:cs="Arial Black"/>
          <w:b w:val="0"/>
          <w:bCs w:val="0"/>
          <w:spacing w:val="-1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(1)34</w:t>
      </w:r>
      <w:r>
        <w:rPr>
          <w:w w:val="83"/>
          <w:rtl/>
        </w:rPr>
        <w:t>،</w:t>
      </w:r>
      <w:r>
        <w:rPr>
          <w:rFonts w:ascii="Arial Black" w:hAnsi="Arial Black" w:cs="Arial Black"/>
          <w:b w:val="0"/>
          <w:bCs w:val="0"/>
          <w:spacing w:val="-10"/>
          <w:w w:val="83"/>
          <w:rtl/>
        </w:rPr>
        <w:t> </w:t>
      </w:r>
      <w:r>
        <w:rPr>
          <w:rFonts w:ascii="Arial Black" w:hAnsi="Arial Black" w:cs="Arial Black"/>
          <w:b w:val="0"/>
          <w:bCs w:val="0"/>
          <w:w w:val="83"/>
        </w:rPr>
        <w:t>.142–11</w:t>
      </w:r>
      <w:r>
        <w:rPr>
          <w:rFonts w:ascii="Arial Black" w:hAnsi="Arial Black" w:cs="Arial Black"/>
          <w:b w:val="0"/>
          <w:bCs w:val="0"/>
          <w:w w:val="83"/>
        </w:rPr>
        <w:t>5</w:t>
      </w:r>
    </w:p>
    <w:p>
      <w:pPr>
        <w:pStyle w:val="BodyText"/>
        <w:bidi/>
        <w:spacing w:line="546" w:lineRule="exact"/>
        <w:ind w:right="614" w:left="753" w:firstLine="0"/>
        <w:jc w:val="left"/>
      </w:pPr>
      <w:r>
        <w:rPr>
          <w:rFonts w:ascii="Lucida Sans Unicode" w:cs="Lucida Sans Unicode"/>
          <w:b w:val="0"/>
          <w:bCs w:val="0"/>
          <w:w w:val="81"/>
        </w:rPr>
        <w:t>.19</w:t>
      </w:r>
      <w:r>
        <w:rPr>
          <w:spacing w:val="-140"/>
          <w:w w:val="81"/>
          <w:rtl/>
        </w:rPr>
        <w:t> </w:t>
      </w:r>
      <w:r>
        <w:rPr>
          <w:w w:val="81"/>
          <w:rtl/>
        </w:rPr>
        <w:t>اﻟﻤﻐﺮﺑﻲ،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ﻋﺒﺪ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اﻟﺤﻤﻴﺪ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ﻋﺒﺪ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اﻟﻔﺘﺎح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rFonts w:ascii="Arial Black" w:cs="Arial Black"/>
          <w:b w:val="0"/>
          <w:bCs w:val="0"/>
          <w:spacing w:val="-19"/>
          <w:rtl/>
        </w:rPr>
        <w:t> </w:t>
      </w:r>
      <w:r>
        <w:rPr>
          <w:rFonts w:ascii="Arial Black" w:cs="Arial Black"/>
          <w:b w:val="0"/>
          <w:bCs w:val="0"/>
          <w:w w:val="81"/>
        </w:rPr>
        <w:t>.(2020)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اﻹدارة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اﻻﺳﺘﺮاﺗﻴﺠﻴﺔ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ﻟﻠﻤﻨﺸﺂت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اﻟﺼﻐﻴﺮة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واﻟﻤﺘﻮﺳﻄﺔ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اﻟﻤﻜﺘﺒﺔ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اﻟﻌﺼﺮﻳﺔ</w:t>
      </w:r>
      <w:r>
        <w:rPr>
          <w:spacing w:val="-76"/>
          <w:w w:val="81"/>
          <w:rtl/>
        </w:rPr>
        <w:t> </w:t>
      </w:r>
      <w:r>
        <w:rPr>
          <w:w w:val="81"/>
          <w:rtl/>
        </w:rPr>
        <w:t>ﻟﻠﻨﺸ</w:t>
      </w:r>
      <w:r>
        <w:rPr>
          <w:w w:val="81"/>
          <w:rtl/>
        </w:rPr>
        <w:t>ﺮ</w:t>
      </w:r>
    </w:p>
    <w:p>
      <w:pPr>
        <w:pStyle w:val="BodyText"/>
        <w:bidi/>
        <w:spacing w:line="498" w:lineRule="exact"/>
        <w:ind w:right="614" w:left="1320" w:firstLine="0"/>
        <w:jc w:val="left"/>
        <w:rPr>
          <w:rFonts w:ascii="Arial Black" w:cs="Arial Black"/>
          <w:b w:val="0"/>
          <w:bCs w:val="0"/>
        </w:rPr>
      </w:pPr>
      <w:r>
        <w:rPr>
          <w:w w:val="70"/>
          <w:rtl/>
        </w:rPr>
        <w:t>واﻟﺘﻮزﻳﻊ</w:t>
      </w:r>
      <w:r>
        <w:rPr>
          <w:rFonts w:ascii="Arial Black" w:cs="Arial Black"/>
          <w:b w:val="0"/>
          <w:bCs w:val="0"/>
          <w:w w:val="70"/>
        </w:rPr>
        <w:t>.</w:t>
      </w:r>
    </w:p>
    <w:p>
      <w:pPr>
        <w:pStyle w:val="BodyText"/>
        <w:bidi/>
        <w:spacing w:line="220" w:lineRule="auto" w:before="32"/>
        <w:ind w:right="2572" w:left="753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2"/>
        </w:rPr>
        <w:t>.20</w:t>
      </w:r>
      <w:r>
        <w:rPr>
          <w:spacing w:val="-137"/>
          <w:w w:val="82"/>
          <w:rtl/>
        </w:rPr>
        <w:t> </w:t>
      </w:r>
      <w:r>
        <w:rPr>
          <w:w w:val="82"/>
          <w:rtl/>
        </w:rPr>
        <w:t>اﻟﻨﺠﺎر،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ﻓﺎﻳﺰ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ﺟﻤﻌﺔ</w:t>
      </w:r>
      <w:r>
        <w:rPr>
          <w:rFonts w:ascii="Arial Black" w:cs="Arial Black"/>
          <w:b w:val="0"/>
          <w:bCs w:val="0"/>
          <w:w w:val="82"/>
        </w:rPr>
        <w:t>.</w:t>
      </w:r>
      <w:r>
        <w:rPr>
          <w:rFonts w:ascii="Arial Black" w:cs="Arial Black"/>
          <w:b w:val="0"/>
          <w:bCs w:val="0"/>
          <w:w w:val="82"/>
          <w:rtl/>
        </w:rPr>
        <w:t> </w:t>
      </w:r>
      <w:r>
        <w:rPr>
          <w:rFonts w:ascii="Arial Black" w:cs="Arial Black"/>
          <w:b w:val="0"/>
          <w:bCs w:val="0"/>
          <w:w w:val="82"/>
        </w:rPr>
        <w:t>.(2021)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ﻧﻈﻢ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اﻟﻤﻌﻠﻮﻣﺎت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اﻹدارﻳﺔ</w:t>
      </w:r>
      <w:r>
        <w:rPr>
          <w:rFonts w:ascii="Arial Black" w:cs="Arial Black"/>
          <w:b w:val="0"/>
          <w:bCs w:val="0"/>
          <w:w w:val="82"/>
        </w:rPr>
        <w:t>: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ﻣﻨﻈﻮر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إداري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ورﻗﻤﻲ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ﺣﺪﻳﺚ</w:t>
      </w:r>
      <w:r>
        <w:rPr>
          <w:rFonts w:ascii="Arial Black" w:cs="Arial Black"/>
          <w:b w:val="0"/>
          <w:bCs w:val="0"/>
          <w:w w:val="82"/>
        </w:rPr>
        <w:t>.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دار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ﺣﺎﻣﺪ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ﻟﻠﻨﺸﺮ</w:t>
      </w:r>
      <w:r>
        <w:rPr>
          <w:spacing w:val="-64"/>
          <w:w w:val="82"/>
          <w:rtl/>
        </w:rPr>
        <w:t> </w:t>
      </w:r>
      <w:r>
        <w:rPr>
          <w:w w:val="82"/>
          <w:rtl/>
        </w:rPr>
        <w:t>واﻟﺘﻮزﻳﻊ</w:t>
      </w:r>
      <w:r>
        <w:rPr>
          <w:rFonts w:ascii="Arial Black" w:cs="Arial Black"/>
          <w:b w:val="0"/>
          <w:bCs w:val="0"/>
          <w:w w:val="82"/>
        </w:rPr>
        <w:t>.</w:t>
      </w:r>
      <w:r>
        <w:rPr>
          <w:rFonts w:ascii="Lucida Sans Unicode" w:cs="Lucida Sans Unicode"/>
          <w:b w:val="0"/>
          <w:bCs w:val="0"/>
          <w:w w:val="82"/>
          <w:rtl/>
        </w:rPr>
        <w:t> </w:t>
      </w:r>
      <w:r>
        <w:rPr>
          <w:rFonts w:ascii="Lucida Sans Unicode" w:cs="Lucida Sans Unicode"/>
          <w:b w:val="0"/>
          <w:bCs w:val="0"/>
          <w:w w:val="77"/>
        </w:rPr>
        <w:t>.21</w:t>
      </w:r>
      <w:r>
        <w:rPr>
          <w:spacing w:val="-133"/>
          <w:w w:val="77"/>
          <w:rtl/>
        </w:rPr>
        <w:t> </w:t>
      </w:r>
      <w:r>
        <w:rPr>
          <w:w w:val="77"/>
          <w:rtl/>
        </w:rPr>
        <w:t>اﻟﻬﻴﺘﻲ،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ﺧﺎﻟﺪ</w:t>
      </w:r>
      <w:r>
        <w:rPr>
          <w:spacing w:val="-71"/>
          <w:w w:val="77"/>
          <w:rtl/>
        </w:rPr>
        <w:t> </w:t>
      </w:r>
      <w:r>
        <w:rPr>
          <w:w w:val="77"/>
          <w:rtl/>
        </w:rPr>
        <w:t>ﻋﺒﺪ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اﻟﺮﺣﻴﻢ</w:t>
      </w:r>
      <w:r>
        <w:rPr>
          <w:rFonts w:ascii="Arial Black" w:cs="Arial Black"/>
          <w:b w:val="0"/>
          <w:bCs w:val="0"/>
          <w:w w:val="77"/>
        </w:rPr>
        <w:t>.</w:t>
      </w:r>
      <w:r>
        <w:rPr>
          <w:rFonts w:ascii="Arial Black" w:cs="Arial Black"/>
          <w:b w:val="0"/>
          <w:bCs w:val="0"/>
          <w:spacing w:val="-24"/>
          <w:rtl/>
        </w:rPr>
        <w:t> </w:t>
      </w:r>
      <w:r>
        <w:rPr>
          <w:rFonts w:ascii="Arial Black" w:cs="Arial Black"/>
          <w:b w:val="0"/>
          <w:bCs w:val="0"/>
          <w:w w:val="77"/>
        </w:rPr>
        <w:t>.(2022)</w:t>
      </w:r>
      <w:r>
        <w:rPr>
          <w:spacing w:val="-71"/>
          <w:w w:val="77"/>
          <w:rtl/>
        </w:rPr>
        <w:t> </w:t>
      </w:r>
      <w:r>
        <w:rPr>
          <w:w w:val="77"/>
          <w:rtl/>
        </w:rPr>
        <w:t>إدارة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اﻟﻤﻮارد</w:t>
      </w:r>
      <w:r>
        <w:rPr>
          <w:spacing w:val="-71"/>
          <w:w w:val="77"/>
          <w:rtl/>
        </w:rPr>
        <w:t> </w:t>
      </w:r>
      <w:r>
        <w:rPr>
          <w:w w:val="77"/>
          <w:rtl/>
        </w:rPr>
        <w:t>اﻟﺒﺸﺮﻳﺔ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ورﻳﺎدة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اﻷﻋﻤﺎل</w:t>
      </w:r>
      <w:r>
        <w:rPr>
          <w:spacing w:val="-71"/>
          <w:w w:val="77"/>
          <w:rtl/>
        </w:rPr>
        <w:t> </w:t>
      </w:r>
      <w:r>
        <w:rPr>
          <w:w w:val="77"/>
          <w:rtl/>
        </w:rPr>
        <w:t>ﻓﻲ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اﻟﺒﻴﺌﺔ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اﻟﻤﻌﺎﺻﺮة</w:t>
      </w:r>
      <w:r>
        <w:rPr>
          <w:rFonts w:ascii="Arial Black" w:cs="Arial Black"/>
          <w:b w:val="0"/>
          <w:bCs w:val="0"/>
          <w:w w:val="77"/>
        </w:rPr>
        <w:t>.</w:t>
      </w:r>
      <w:r>
        <w:rPr>
          <w:spacing w:val="-71"/>
          <w:w w:val="77"/>
          <w:rtl/>
        </w:rPr>
        <w:t> </w:t>
      </w:r>
      <w:r>
        <w:rPr>
          <w:w w:val="77"/>
          <w:rtl/>
        </w:rPr>
        <w:t>دار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واﺋﻞ</w:t>
      </w:r>
      <w:r>
        <w:rPr>
          <w:spacing w:val="-72"/>
          <w:w w:val="77"/>
          <w:rtl/>
        </w:rPr>
        <w:t> </w:t>
      </w:r>
      <w:r>
        <w:rPr>
          <w:w w:val="77"/>
          <w:rtl/>
        </w:rPr>
        <w:t>ﻟﻠﻨﺸﺮ</w:t>
      </w:r>
      <w:r>
        <w:rPr>
          <w:rFonts w:ascii="Arial Black" w:cs="Arial Black"/>
          <w:b w:val="0"/>
          <w:bCs w:val="0"/>
          <w:w w:val="77"/>
        </w:rPr>
        <w:t>.</w:t>
      </w:r>
    </w:p>
    <w:p>
      <w:pPr>
        <w:pStyle w:val="BodyText"/>
        <w:bidi/>
        <w:spacing w:line="220" w:lineRule="auto"/>
        <w:ind w:right="1375" w:left="1320" w:hanging="568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4"/>
        </w:rPr>
        <w:t>.22</w:t>
      </w:r>
      <w:r>
        <w:rPr>
          <w:spacing w:val="-143"/>
          <w:w w:val="84"/>
          <w:rtl/>
        </w:rPr>
        <w:t> </w:t>
      </w:r>
      <w:r>
        <w:rPr>
          <w:w w:val="84"/>
          <w:rtl/>
        </w:rPr>
        <w:t>اﻟﻬﻴﺌﺔ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اﻟﻌﺎﻣﺔ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ﻟﻠﻤﻨﺸﺂت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اﻟﺼﻐﻴﺮة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واﻟﻤﺘﻮﺳﻄﺔ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"</w:t>
      </w:r>
      <w:r>
        <w:rPr>
          <w:w w:val="84"/>
          <w:rtl/>
        </w:rPr>
        <w:t>ﻣﻨﺸﺂت</w:t>
      </w:r>
      <w:r>
        <w:rPr>
          <w:rFonts w:ascii="Arial Black" w:cs="Arial Black"/>
          <w:b w:val="0"/>
          <w:bCs w:val="0"/>
          <w:w w:val="84"/>
        </w:rPr>
        <w:t>."</w:t>
      </w:r>
      <w:r>
        <w:rPr>
          <w:rFonts w:ascii="Arial Black" w:cs="Arial Black"/>
          <w:b w:val="0"/>
          <w:bCs w:val="0"/>
          <w:w w:val="84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.(2025)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اﻟﺘﻘﺮﻳﺮ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اﻟﺴﻨﻮي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ﻟﻮاﻗﻊ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اﻟﻤﺸﺮوﻋﺎت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اﻟﻨﺎﺷﺌﺔ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وﻗﻄﺎع</w:t>
      </w:r>
      <w:r>
        <w:rPr>
          <w:spacing w:val="-73"/>
          <w:w w:val="84"/>
          <w:rtl/>
        </w:rPr>
        <w:t> </w:t>
      </w:r>
      <w:r>
        <w:rPr>
          <w:w w:val="84"/>
          <w:rtl/>
        </w:rPr>
        <w:t>ﺑﻴﺌﺔ</w:t>
      </w:r>
      <w:r>
        <w:rPr>
          <w:rFonts w:ascii="Lucida Sans Unicode" w:cs="Lucida Sans Unicode"/>
          <w:b w:val="0"/>
          <w:bCs w:val="0"/>
          <w:w w:val="84"/>
          <w:rtl/>
        </w:rPr>
        <w:t> </w:t>
      </w:r>
      <w:r>
        <w:rPr>
          <w:w w:val="79"/>
          <w:rtl/>
        </w:rPr>
        <w:t>اﻷﻋﻤﺎل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ﺑﺎﻟﻤﻤﻠﻜﺔ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اﻟﻌﺮﺑﻴﺔ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اﻟﺴﻌﻮدﻳﺔ</w:t>
      </w:r>
      <w:r>
        <w:rPr>
          <w:rFonts w:ascii="Arial Black" w:cs="Arial Black"/>
          <w:b w:val="0"/>
          <w:bCs w:val="0"/>
          <w:w w:val="79"/>
        </w:rPr>
        <w:t>.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اﻟﺮﻳﺎض،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اﻟﻤﻤﻠﻜﺔ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اﻟﻌﺮﺑﻴﺔ</w:t>
      </w:r>
      <w:r>
        <w:rPr>
          <w:spacing w:val="-46"/>
          <w:w w:val="79"/>
          <w:rtl/>
        </w:rPr>
        <w:t> </w:t>
      </w:r>
      <w:r>
        <w:rPr>
          <w:w w:val="79"/>
          <w:rtl/>
        </w:rPr>
        <w:t>اﻟﺴﻌﻮدﻳﺔ</w:t>
      </w:r>
      <w:r>
        <w:rPr>
          <w:rFonts w:ascii="Arial Black" w:cs="Arial Black"/>
          <w:b w:val="0"/>
          <w:bCs w:val="0"/>
          <w:w w:val="79"/>
        </w:rPr>
        <w:t>.</w:t>
      </w:r>
    </w:p>
    <w:p>
      <w:pPr>
        <w:pStyle w:val="BodyText"/>
        <w:bidi/>
        <w:spacing w:line="546" w:lineRule="exact" w:before="1"/>
        <w:ind w:right="614" w:left="753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1"/>
        </w:rPr>
        <w:t>.23</w:t>
      </w:r>
      <w:r>
        <w:rPr>
          <w:spacing w:val="-141"/>
          <w:w w:val="81"/>
          <w:rtl/>
        </w:rPr>
        <w:t> </w:t>
      </w:r>
      <w:r>
        <w:rPr>
          <w:w w:val="81"/>
          <w:rtl/>
        </w:rPr>
        <w:t>وزارة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اﻻﺗﺼﺎﻻت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وﺗﻘﻨﻴﺔ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اﻟﻤﻌﻠﻮﻣﺎت</w:t>
      </w:r>
      <w:r>
        <w:rPr>
          <w:rFonts w:ascii="Arial Black" w:cs="Arial Black"/>
          <w:b w:val="0"/>
          <w:bCs w:val="0"/>
          <w:w w:val="81"/>
        </w:rPr>
        <w:t>.</w:t>
      </w:r>
      <w:r>
        <w:rPr>
          <w:rFonts w:ascii="Arial Black" w:cs="Arial Black"/>
          <w:b w:val="0"/>
          <w:bCs w:val="0"/>
          <w:spacing w:val="-22"/>
          <w:rtl/>
        </w:rPr>
        <w:t> </w:t>
      </w:r>
      <w:r>
        <w:rPr>
          <w:rFonts w:ascii="Arial Black" w:cs="Arial Black"/>
          <w:b w:val="0"/>
          <w:bCs w:val="0"/>
          <w:w w:val="81"/>
        </w:rPr>
        <w:t>.(2024)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ﺗﻘﺮﻳﺮ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ﻣﺆﺷﺮات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اﻻﻗﺘﺼﺎد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اﻟﺮﻗﻤﻲ</w:t>
      </w:r>
      <w:r>
        <w:rPr>
          <w:spacing w:val="-78"/>
          <w:w w:val="81"/>
          <w:rtl/>
        </w:rPr>
        <w:t> </w:t>
      </w:r>
      <w:r>
        <w:rPr>
          <w:w w:val="81"/>
          <w:rtl/>
        </w:rPr>
        <w:t>واﻟﺠﺎﻫﺰﻳﺔ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اﻟﺘﻘﻨﻴﺔ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ﺑﺎﻟﻤﻤﻠﻜﺔ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اﻟﻌﺮﺑﻴﺔ</w:t>
      </w:r>
      <w:r>
        <w:rPr>
          <w:spacing w:val="-79"/>
          <w:w w:val="81"/>
          <w:rtl/>
        </w:rPr>
        <w:t> </w:t>
      </w:r>
      <w:r>
        <w:rPr>
          <w:w w:val="81"/>
          <w:rtl/>
        </w:rPr>
        <w:t>اﻟﺴﻌﻮدﻳﺔ</w:t>
      </w:r>
      <w:r>
        <w:rPr>
          <w:rFonts w:ascii="Arial Black" w:cs="Arial Black"/>
          <w:b w:val="0"/>
          <w:bCs w:val="0"/>
          <w:w w:val="81"/>
        </w:rPr>
        <w:t>.</w:t>
      </w:r>
    </w:p>
    <w:p>
      <w:pPr>
        <w:pStyle w:val="BodyText"/>
        <w:bidi/>
        <w:spacing w:line="498" w:lineRule="exact"/>
        <w:ind w:right="614" w:left="1320" w:firstLine="0"/>
        <w:jc w:val="left"/>
        <w:rPr>
          <w:rFonts w:ascii="Arial Black" w:cs="Arial Black"/>
          <w:b w:val="0"/>
          <w:bCs w:val="0"/>
        </w:rPr>
      </w:pPr>
      <w:r>
        <w:rPr>
          <w:w w:val="78"/>
          <w:rtl/>
        </w:rPr>
        <w:t>اﻟﺮﻳﺎض،</w:t>
      </w:r>
      <w:r>
        <w:rPr>
          <w:spacing w:val="-76"/>
          <w:w w:val="78"/>
          <w:rtl/>
        </w:rPr>
        <w:t> </w:t>
      </w:r>
      <w:r>
        <w:rPr>
          <w:w w:val="78"/>
          <w:rtl/>
        </w:rPr>
        <w:t>اﻟﻤﻤﻠﻜﺔ</w:t>
      </w:r>
      <w:r>
        <w:rPr>
          <w:spacing w:val="-76"/>
          <w:w w:val="78"/>
          <w:rtl/>
        </w:rPr>
        <w:t> </w:t>
      </w:r>
      <w:r>
        <w:rPr>
          <w:w w:val="78"/>
          <w:rtl/>
        </w:rPr>
        <w:t>اﻟﻌﺮﺑﻴﺔ</w:t>
      </w:r>
      <w:r>
        <w:rPr>
          <w:spacing w:val="-77"/>
          <w:w w:val="78"/>
          <w:rtl/>
        </w:rPr>
        <w:t> </w:t>
      </w:r>
      <w:r>
        <w:rPr>
          <w:w w:val="78"/>
          <w:rtl/>
        </w:rPr>
        <w:t>اﻟﺴﻌﻮدﻳﺔ</w:t>
      </w:r>
      <w:r>
        <w:rPr>
          <w:rFonts w:ascii="Arial Black" w:cs="Arial Black"/>
          <w:b w:val="0"/>
          <w:bCs w:val="0"/>
          <w:w w:val="78"/>
        </w:rPr>
        <w:t>.</w:t>
      </w:r>
    </w:p>
    <w:p>
      <w:pPr>
        <w:pStyle w:val="BodyText"/>
        <w:bidi/>
        <w:ind w:right="614" w:left="753" w:firstLine="0"/>
        <w:jc w:val="left"/>
        <w:rPr>
          <w:rFonts w:ascii="Arial Black" w:cs="Arial Black"/>
          <w:b w:val="0"/>
          <w:bCs w:val="0"/>
        </w:rPr>
      </w:pPr>
      <w:r>
        <w:rPr>
          <w:rFonts w:ascii="Lucida Sans Unicode" w:cs="Lucida Sans Unicode"/>
          <w:b w:val="0"/>
          <w:bCs w:val="0"/>
          <w:w w:val="84"/>
        </w:rPr>
        <w:t>.24</w:t>
      </w:r>
      <w:r>
        <w:rPr>
          <w:spacing w:val="-146"/>
          <w:w w:val="84"/>
          <w:rtl/>
        </w:rPr>
        <w:t> </w:t>
      </w:r>
      <w:r>
        <w:rPr>
          <w:w w:val="84"/>
          <w:rtl/>
        </w:rPr>
        <w:t>ﻳﻮﻧﺲ،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ﻃﺎرق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ﺷﺮﻳﻒ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rFonts w:ascii="Arial Black" w:cs="Arial Black"/>
          <w:b w:val="0"/>
          <w:bCs w:val="0"/>
          <w:spacing w:val="-18"/>
          <w:rtl/>
        </w:rPr>
        <w:t> </w:t>
      </w:r>
      <w:r>
        <w:rPr>
          <w:rFonts w:ascii="Arial Black" w:cs="Arial Black"/>
          <w:b w:val="0"/>
          <w:bCs w:val="0"/>
          <w:w w:val="84"/>
        </w:rPr>
        <w:t>.(2023)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ﺻﻨﺎﻋﺔ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اﻟﻌﻼﻣﺔ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اﻟﺘﺠﺎرﻳﺔ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واﻟﻬﻮﻳﺔ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اﻟﻤﺆﺳﺴﻴﺔ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ﻓﻲ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اﻟﻌﺼﺮ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اﻟﺮﻗﻤﻲ</w:t>
      </w:r>
      <w:r>
        <w:rPr>
          <w:rFonts w:ascii="Arial Black" w:cs="Arial Black"/>
          <w:b w:val="0"/>
          <w:bCs w:val="0"/>
          <w:w w:val="84"/>
        </w:rPr>
        <w:t>.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دار</w:t>
      </w:r>
      <w:r>
        <w:rPr>
          <w:spacing w:val="-81"/>
          <w:w w:val="84"/>
          <w:rtl/>
        </w:rPr>
        <w:t> </w:t>
      </w:r>
      <w:r>
        <w:rPr>
          <w:w w:val="84"/>
          <w:rtl/>
        </w:rPr>
        <w:t>اﻟﻴﺎزوري</w:t>
      </w:r>
      <w:r>
        <w:rPr>
          <w:spacing w:val="-82"/>
          <w:w w:val="84"/>
          <w:rtl/>
        </w:rPr>
        <w:t> </w:t>
      </w:r>
      <w:r>
        <w:rPr>
          <w:w w:val="84"/>
          <w:rtl/>
        </w:rPr>
        <w:t>اﻟﻌﻠﻤﻴﺔ</w:t>
      </w:r>
      <w:r>
        <w:rPr>
          <w:rFonts w:ascii="Arial Black" w:cs="Arial Black"/>
          <w:b w:val="0"/>
          <w:bCs w:val="0"/>
          <w:w w:val="84"/>
        </w:rPr>
        <w:t>.</w:t>
      </w:r>
    </w:p>
    <w:p>
      <w:pPr>
        <w:pStyle w:val="BodyText"/>
        <w:spacing w:after="0"/>
        <w:jc w:val="left"/>
        <w:rPr>
          <w:rFonts w:ascii="Arial Black" w:cs="Arial Black"/>
          <w:b w:val="0"/>
        </w:rPr>
        <w:sectPr>
          <w:pgSz w:w="22390" w:h="31660"/>
          <w:pgMar w:header="991" w:footer="2090" w:top="3580" w:bottom="2280" w:left="566" w:right="566"/>
        </w:sectPr>
      </w:pPr>
    </w:p>
    <w:p>
      <w:pPr>
        <w:pStyle w:val="BodyText"/>
        <w:spacing w:before="178"/>
        <w:rPr>
          <w:rFonts w:ascii="Lucida Sans Unicode"/>
          <w:b w:val="0"/>
          <w:sz w:val="35"/>
        </w:rPr>
      </w:pPr>
    </w:p>
    <w:p>
      <w:pPr>
        <w:bidi/>
        <w:spacing w:before="0"/>
        <w:ind w:right="18784" w:left="681" w:firstLine="0"/>
        <w:jc w:val="left"/>
        <w:rPr>
          <w:b/>
          <w:bCs/>
          <w:sz w:val="35"/>
          <w:szCs w:val="35"/>
        </w:rPr>
      </w:pPr>
      <w:r>
        <w:rPr>
          <w:b/>
          <w:bCs/>
          <w:w w:val="50"/>
          <w:sz w:val="35"/>
          <w:szCs w:val="35"/>
          <w:u w:val="thick"/>
          <w:rtl/>
        </w:rPr>
        <w:t>ﻣﺮﺟﻌﺎً</w:t>
      </w:r>
      <w:r>
        <w:rPr>
          <w:b/>
          <w:bCs/>
          <w:spacing w:val="-53"/>
          <w:sz w:val="35"/>
          <w:szCs w:val="35"/>
          <w:u w:val="thick"/>
          <w:rtl/>
        </w:rPr>
        <w:t> </w:t>
      </w:r>
      <w:r>
        <w:rPr>
          <w:b/>
          <w:bCs/>
          <w:w w:val="50"/>
          <w:sz w:val="35"/>
          <w:szCs w:val="35"/>
          <w:u w:val="thick"/>
          <w:rtl/>
        </w:rPr>
        <w:t>أ</w:t>
      </w:r>
      <w:r>
        <w:rPr>
          <w:b/>
          <w:bCs/>
          <w:spacing w:val="7"/>
          <w:w w:val="150"/>
          <w:sz w:val="35"/>
          <w:szCs w:val="35"/>
          <w:u w:val="thick"/>
          <w:rtl/>
        </w:rPr>
        <w:t> </w:t>
      </w:r>
      <w:r>
        <w:rPr>
          <w:b/>
          <w:bCs/>
          <w:w w:val="50"/>
          <w:sz w:val="35"/>
          <w:szCs w:val="35"/>
          <w:u w:val="thick"/>
          <w:rtl/>
        </w:rPr>
        <w:t>ﺟﻨﺒﻴّﺎ</w:t>
      </w:r>
      <w:r>
        <w:rPr>
          <w:b/>
          <w:bCs/>
          <w:w w:val="50"/>
          <w:sz w:val="35"/>
          <w:szCs w:val="35"/>
          <w:u w:val="thick"/>
          <w:rtl/>
        </w:rPr>
        <w:t>ً</w:t>
      </w:r>
      <w:r>
        <w:rPr>
          <w:b/>
          <w:bCs/>
          <w:w w:val="50"/>
          <w:sz w:val="35"/>
          <w:szCs w:val="35"/>
          <w:rtl/>
        </w:rPr>
      </w:r>
    </w:p>
    <w:p>
      <w:pPr>
        <w:pStyle w:val="BodyText"/>
        <w:spacing w:before="108"/>
        <w:rPr>
          <w:sz w:val="35"/>
        </w:rPr>
      </w:pPr>
    </w:p>
    <w:p>
      <w:pPr>
        <w:bidi/>
        <w:spacing w:line="237" w:lineRule="auto" w:before="1"/>
        <w:ind w:right="1416" w:left="681" w:firstLine="92"/>
        <w:jc w:val="left"/>
        <w:rPr>
          <w:rFonts w:ascii="Arial Black" w:cs="Arial Black"/>
          <w:sz w:val="35"/>
          <w:szCs w:val="35"/>
        </w:rPr>
      </w:pPr>
      <w:r>
        <w:rPr>
          <w:rFonts w:ascii="Arial Black" w:cs="Arial Black"/>
          <w:w w:val="86"/>
          <w:position w:val="1"/>
          <w:sz w:val="35"/>
          <w:szCs w:val="35"/>
        </w:rPr>
        <w:t>References)</w:t>
      </w:r>
      <w:r>
        <w:rPr>
          <w:rFonts w:ascii="Arial Black" w:cs="Arial Black"/>
          <w:position w:val="1"/>
          <w:sz w:val="35"/>
          <w:szCs w:val="35"/>
          <w:rtl/>
        </w:rPr>
        <w:t> </w:t>
      </w:r>
      <w:r>
        <w:rPr>
          <w:rFonts w:ascii="Arial Black" w:cs="Arial Black"/>
          <w:w w:val="86"/>
          <w:position w:val="1"/>
          <w:sz w:val="35"/>
          <w:szCs w:val="35"/>
        </w:rPr>
        <w:t>(English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ﻣُﻮﺛﻘﺔ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وﻓﻖ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أﺣﺪث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ﻧﻈﺎم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ﺗﻮﺛﻴﻖ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ﻋﻠﻤﻲ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ﻣﻌﺘﻤﺪ</w:t>
      </w:r>
      <w:r>
        <w:rPr>
          <w:rFonts w:ascii="Arial Black" w:cs="Arial Black"/>
          <w:position w:val="1"/>
          <w:sz w:val="35"/>
          <w:szCs w:val="35"/>
          <w:rtl/>
        </w:rPr>
        <w:t> </w:t>
      </w:r>
      <w:r>
        <w:rPr>
          <w:rFonts w:ascii="Arial Black" w:cs="Arial Black"/>
          <w:w w:val="86"/>
          <w:position w:val="1"/>
          <w:sz w:val="35"/>
          <w:szCs w:val="35"/>
        </w:rPr>
        <w:t>7)</w:t>
      </w:r>
      <w:r>
        <w:rPr>
          <w:rFonts w:ascii="Arial Black" w:cs="Arial Black"/>
          <w:position w:val="1"/>
          <w:sz w:val="35"/>
          <w:szCs w:val="35"/>
          <w:rtl/>
        </w:rPr>
        <w:t> </w:t>
      </w:r>
      <w:r>
        <w:rPr>
          <w:rFonts w:ascii="Arial Black" w:cs="Arial Black"/>
          <w:w w:val="86"/>
          <w:position w:val="1"/>
          <w:sz w:val="35"/>
          <w:szCs w:val="35"/>
        </w:rPr>
        <w:t>Edition</w:t>
      </w:r>
      <w:r>
        <w:rPr>
          <w:rFonts w:ascii="Arial Black" w:cs="Arial Black"/>
          <w:position w:val="1"/>
          <w:sz w:val="35"/>
          <w:szCs w:val="35"/>
          <w:rtl/>
        </w:rPr>
        <w:t> </w:t>
      </w:r>
      <w:r>
        <w:rPr>
          <w:rFonts w:ascii="Arial Black" w:cs="Arial Black"/>
          <w:w w:val="86"/>
          <w:position w:val="1"/>
          <w:sz w:val="35"/>
          <w:szCs w:val="35"/>
        </w:rPr>
        <w:t>-</w:t>
      </w:r>
      <w:r>
        <w:rPr>
          <w:rFonts w:ascii="Arial Black" w:cs="Arial Black"/>
          <w:position w:val="1"/>
          <w:sz w:val="35"/>
          <w:szCs w:val="35"/>
          <w:rtl/>
        </w:rPr>
        <w:t> </w:t>
      </w:r>
      <w:r>
        <w:rPr>
          <w:rFonts w:ascii="Arial Black" w:cs="Arial Black"/>
          <w:w w:val="86"/>
          <w:position w:val="1"/>
          <w:sz w:val="35"/>
          <w:szCs w:val="35"/>
        </w:rPr>
        <w:t>(APA</w:t>
      </w:r>
      <w:r>
        <w:rPr>
          <w:b/>
          <w:bCs/>
          <w:w w:val="86"/>
          <w:position w:val="1"/>
          <w:sz w:val="35"/>
          <w:szCs w:val="35"/>
          <w:rtl/>
        </w:rPr>
        <w:t>،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وﻣُﺮﺗﺒﺔ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أﺑﺠﺪﻳﺎً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ﺑﺪﻗﺔ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ﻟﺘﺸﻤﻞ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ﻛﺎﻓﺔ</w:t>
      </w:r>
      <w:r>
        <w:rPr>
          <w:b/>
          <w:bCs/>
          <w:spacing w:val="-52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6"/>
          <w:position w:val="1"/>
          <w:sz w:val="35"/>
          <w:szCs w:val="35"/>
          <w:rtl/>
        </w:rPr>
        <w:t>ﺟﻮاﻧﺐ</w:t>
      </w:r>
      <w:r>
        <w:rPr>
          <w:rFonts w:ascii="Arial Black" w:cs="Arial Black"/>
          <w:w w:val="86"/>
          <w:position w:val="1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اﻟﻬﻮﻳﺔ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اﻟﺮﻗﻤﻴﺔ،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واﻟﺘﺴﻮﻳﻖ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اﻹﻟﻜﺘﺮوﻧﻲ،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واﺳﺘﺮاﺗﻴﺠﻴﺎت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رﻳﺎدة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اﻷﻋﻤﺎل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واﻟﺸﺮﻛﺎت</w:t>
      </w:r>
      <w:r>
        <w:rPr>
          <w:b/>
          <w:bCs/>
          <w:spacing w:val="-38"/>
          <w:w w:val="80"/>
          <w:sz w:val="35"/>
          <w:szCs w:val="35"/>
          <w:rtl/>
        </w:rPr>
        <w:t> </w:t>
      </w:r>
      <w:r>
        <w:rPr>
          <w:b/>
          <w:bCs/>
          <w:w w:val="80"/>
          <w:sz w:val="35"/>
          <w:szCs w:val="35"/>
          <w:rtl/>
        </w:rPr>
        <w:t>اﻟﻨﺎﺷﺌﺔ</w:t>
      </w:r>
      <w:r>
        <w:rPr>
          <w:rFonts w:ascii="Arial Black" w:cs="Arial Black"/>
          <w:w w:val="80"/>
          <w:sz w:val="35"/>
          <w:szCs w:val="35"/>
        </w:rPr>
        <w:t>:</w:t>
      </w:r>
    </w:p>
    <w:p>
      <w:pPr>
        <w:bidi/>
        <w:spacing w:before="1"/>
        <w:ind w:right="16634" w:left="681" w:firstLine="0"/>
        <w:jc w:val="left"/>
        <w:rPr>
          <w:rFonts w:ascii="Arial Black" w:cs="Arial Black"/>
          <w:sz w:val="35"/>
          <w:szCs w:val="35"/>
        </w:rPr>
      </w:pPr>
      <w:r>
        <w:rPr>
          <w:b/>
          <w:bCs/>
          <w:w w:val="76"/>
          <w:sz w:val="35"/>
          <w:szCs w:val="35"/>
          <w:rtl/>
        </w:rPr>
        <w:t>اﻟﻤﺮاﺟﻊ</w:t>
      </w:r>
      <w:r>
        <w:rPr>
          <w:b/>
          <w:bCs/>
          <w:spacing w:val="-11"/>
          <w:w w:val="76"/>
          <w:sz w:val="35"/>
          <w:szCs w:val="35"/>
          <w:rtl/>
        </w:rPr>
        <w:t> </w:t>
      </w:r>
      <w:r>
        <w:rPr>
          <w:b/>
          <w:bCs/>
          <w:w w:val="76"/>
          <w:sz w:val="35"/>
          <w:szCs w:val="35"/>
          <w:rtl/>
        </w:rPr>
        <w:t>اﻷﺟﻨﺒﻴﺔ</w:t>
      </w:r>
      <w:r>
        <w:rPr>
          <w:rFonts w:ascii="Arial Black" w:cs="Arial Black"/>
          <w:spacing w:val="34"/>
          <w:sz w:val="35"/>
          <w:szCs w:val="35"/>
          <w:rtl/>
        </w:rPr>
        <w:t> </w:t>
      </w:r>
      <w:r>
        <w:rPr>
          <w:rFonts w:ascii="Arial Black" w:cs="Arial Black"/>
          <w:w w:val="76"/>
          <w:sz w:val="35"/>
          <w:szCs w:val="35"/>
        </w:rPr>
        <w:t>25)</w:t>
      </w:r>
      <w:r>
        <w:rPr>
          <w:b/>
          <w:bCs/>
          <w:spacing w:val="-10"/>
          <w:w w:val="76"/>
          <w:sz w:val="35"/>
          <w:szCs w:val="35"/>
          <w:rtl/>
        </w:rPr>
        <w:t> </w:t>
      </w:r>
      <w:r>
        <w:rPr>
          <w:b/>
          <w:bCs/>
          <w:w w:val="76"/>
          <w:sz w:val="35"/>
          <w:szCs w:val="35"/>
          <w:rtl/>
        </w:rPr>
        <w:t>ﻣﺮﺟﻌﺎً</w:t>
      </w:r>
      <w:r>
        <w:rPr>
          <w:rFonts w:ascii="Arial Black" w:cs="Arial Black"/>
          <w:w w:val="76"/>
          <w:sz w:val="35"/>
          <w:szCs w:val="35"/>
        </w:rPr>
        <w:t>(</w:t>
      </w:r>
    </w:p>
    <w:p>
      <w:pPr>
        <w:spacing w:line="516" w:lineRule="exact" w:before="0"/>
        <w:ind w:left="614" w:right="953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.Aaker,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D.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A.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Building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Strong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Brands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5"/>
          <w:sz w:val="35"/>
        </w:rPr>
        <w:t> </w:t>
      </w:r>
      <w:r>
        <w:rPr>
          <w:rFonts w:ascii="Arial Black"/>
          <w:w w:val="90"/>
          <w:sz w:val="35"/>
        </w:rPr>
        <w:t>Identities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in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Competitive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Markets.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Free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spacing w:val="-2"/>
          <w:w w:val="90"/>
          <w:sz w:val="35"/>
        </w:rPr>
        <w:t>Press</w:t>
      </w:r>
      <w:r>
        <w:rPr>
          <w:rFonts w:ascii="Lucida Sans Unicode"/>
          <w:spacing w:val="-2"/>
          <w:w w:val="90"/>
          <w:sz w:val="35"/>
        </w:rPr>
        <w:t>.1</w:t>
      </w:r>
    </w:p>
    <w:p>
      <w:pPr>
        <w:spacing w:line="493" w:lineRule="exact" w:before="0"/>
        <w:ind w:left="614" w:right="953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Barney,</w:t>
      </w:r>
      <w:r>
        <w:rPr>
          <w:rFonts w:ascii="Arial Black"/>
          <w:spacing w:val="-1"/>
          <w:w w:val="90"/>
          <w:sz w:val="35"/>
        </w:rPr>
        <w:t> </w:t>
      </w:r>
      <w:r>
        <w:rPr>
          <w:rFonts w:ascii="Arial Black"/>
          <w:w w:val="90"/>
          <w:sz w:val="35"/>
        </w:rPr>
        <w:t>J.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B.,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1"/>
          <w:w w:val="90"/>
          <w:sz w:val="35"/>
        </w:rPr>
        <w:t> </w:t>
      </w:r>
      <w:r>
        <w:rPr>
          <w:rFonts w:ascii="Arial Black"/>
          <w:w w:val="90"/>
          <w:sz w:val="35"/>
        </w:rPr>
        <w:t>Hesterly,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W.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S.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Strategic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Management</w:t>
      </w:r>
      <w:r>
        <w:rPr>
          <w:rFonts w:ascii="Arial Black"/>
          <w:spacing w:val="-1"/>
          <w:w w:val="90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Competitive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Advantage: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Concepts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spacing w:val="-2"/>
          <w:w w:val="90"/>
          <w:sz w:val="35"/>
        </w:rPr>
        <w:t>and</w:t>
      </w:r>
      <w:r>
        <w:rPr>
          <w:rFonts w:ascii="Lucida Sans Unicode"/>
          <w:spacing w:val="-2"/>
          <w:w w:val="90"/>
          <w:sz w:val="35"/>
        </w:rPr>
        <w:t>.2</w:t>
      </w:r>
    </w:p>
    <w:p>
      <w:pPr>
        <w:spacing w:line="471" w:lineRule="exact" w:before="0"/>
        <w:ind w:left="15738" w:right="0" w:firstLine="0"/>
        <w:jc w:val="left"/>
        <w:rPr>
          <w:rFonts w:ascii="Arial Black"/>
          <w:sz w:val="35"/>
        </w:rPr>
      </w:pPr>
      <w:r>
        <w:rPr>
          <w:rFonts w:ascii="Arial Black"/>
          <w:w w:val="85"/>
          <w:sz w:val="35"/>
        </w:rPr>
        <w:t>.Cases(6th</w:t>
      </w:r>
      <w:r>
        <w:rPr>
          <w:rFonts w:ascii="Arial Black"/>
          <w:spacing w:val="35"/>
          <w:sz w:val="35"/>
        </w:rPr>
        <w:t> </w:t>
      </w:r>
      <w:r>
        <w:rPr>
          <w:rFonts w:ascii="Arial Black"/>
          <w:w w:val="85"/>
          <w:sz w:val="35"/>
        </w:rPr>
        <w:t>ed.).</w:t>
      </w:r>
      <w:r>
        <w:rPr>
          <w:rFonts w:ascii="Arial Black"/>
          <w:spacing w:val="35"/>
          <w:sz w:val="35"/>
        </w:rPr>
        <w:t> </w:t>
      </w:r>
      <w:r>
        <w:rPr>
          <w:rFonts w:ascii="Arial Black"/>
          <w:spacing w:val="-2"/>
          <w:w w:val="85"/>
          <w:sz w:val="35"/>
        </w:rPr>
        <w:t>Pearson</w:t>
      </w:r>
    </w:p>
    <w:p>
      <w:pPr>
        <w:spacing w:line="516" w:lineRule="exact" w:before="0"/>
        <w:ind w:left="1223" w:right="0" w:firstLine="0"/>
        <w:jc w:val="lef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Chaffey,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D.,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Ellis-Chadwick,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F.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(2022).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Marketing: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Strategy,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Implementation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Practice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(8th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spacing w:val="-2"/>
          <w:w w:val="90"/>
          <w:sz w:val="35"/>
        </w:rPr>
        <w:t>ed.).</w:t>
      </w:r>
      <w:r>
        <w:rPr>
          <w:rFonts w:ascii="Lucida Sans Unicode"/>
          <w:spacing w:val="-2"/>
          <w:w w:val="90"/>
          <w:sz w:val="35"/>
        </w:rPr>
        <w:t>.3</w:t>
      </w:r>
    </w:p>
    <w:p>
      <w:pPr>
        <w:spacing w:line="471" w:lineRule="exact" w:before="0"/>
        <w:ind w:left="16537" w:right="0" w:firstLine="0"/>
        <w:jc w:val="left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.Pearson</w:t>
      </w:r>
      <w:r>
        <w:rPr>
          <w:rFonts w:ascii="Arial Black"/>
          <w:spacing w:val="5"/>
          <w:sz w:val="35"/>
        </w:rPr>
        <w:t> </w:t>
      </w:r>
      <w:r>
        <w:rPr>
          <w:rFonts w:ascii="Arial Black"/>
          <w:spacing w:val="-2"/>
          <w:w w:val="95"/>
          <w:sz w:val="35"/>
        </w:rPr>
        <w:t>Education</w:t>
      </w:r>
    </w:p>
    <w:p>
      <w:pPr>
        <w:spacing w:line="516" w:lineRule="exact" w:before="0"/>
        <w:ind w:left="1055" w:right="0" w:firstLine="0"/>
        <w:jc w:val="lef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Chen,</w:t>
      </w:r>
      <w:r>
        <w:rPr>
          <w:rFonts w:ascii="Arial Black"/>
          <w:spacing w:val="14"/>
          <w:sz w:val="35"/>
        </w:rPr>
        <w:t> </w:t>
      </w:r>
      <w:r>
        <w:rPr>
          <w:rFonts w:ascii="Arial Black"/>
          <w:w w:val="90"/>
          <w:sz w:val="35"/>
        </w:rPr>
        <w:t>L.,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14"/>
          <w:sz w:val="35"/>
        </w:rPr>
        <w:t> </w:t>
      </w:r>
      <w:r>
        <w:rPr>
          <w:rFonts w:ascii="Arial Black"/>
          <w:w w:val="90"/>
          <w:sz w:val="35"/>
        </w:rPr>
        <w:t>Zhang,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Y.</w:t>
      </w:r>
      <w:r>
        <w:rPr>
          <w:rFonts w:ascii="Arial Black"/>
          <w:spacing w:val="14"/>
          <w:sz w:val="35"/>
        </w:rPr>
        <w:t> </w:t>
      </w:r>
      <w:r>
        <w:rPr>
          <w:rFonts w:ascii="Arial Black"/>
          <w:w w:val="90"/>
          <w:sz w:val="35"/>
        </w:rPr>
        <w:t>(2024).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transformation</w:t>
      </w:r>
      <w:r>
        <w:rPr>
          <w:rFonts w:ascii="Arial Black"/>
          <w:spacing w:val="14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entrepreneurial</w:t>
      </w:r>
      <w:r>
        <w:rPr>
          <w:rFonts w:ascii="Arial Black"/>
          <w:spacing w:val="14"/>
          <w:sz w:val="35"/>
        </w:rPr>
        <w:t> </w:t>
      </w:r>
      <w:r>
        <w:rPr>
          <w:rFonts w:ascii="Arial Black"/>
          <w:w w:val="90"/>
          <w:sz w:val="35"/>
        </w:rPr>
        <w:t>orientation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in</w:t>
      </w:r>
      <w:r>
        <w:rPr>
          <w:rFonts w:ascii="Arial Black"/>
          <w:spacing w:val="14"/>
          <w:sz w:val="35"/>
        </w:rPr>
        <w:t> </w:t>
      </w:r>
      <w:r>
        <w:rPr>
          <w:rFonts w:ascii="Arial Black"/>
          <w:w w:val="90"/>
          <w:sz w:val="35"/>
        </w:rPr>
        <w:t>startups: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A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spacing w:val="-2"/>
          <w:w w:val="90"/>
          <w:sz w:val="35"/>
        </w:rPr>
        <w:t>strategic</w:t>
      </w:r>
      <w:r>
        <w:rPr>
          <w:rFonts w:ascii="Lucida Sans Unicode"/>
          <w:spacing w:val="-2"/>
          <w:w w:val="90"/>
          <w:sz w:val="35"/>
        </w:rPr>
        <w:t>.4</w:t>
      </w:r>
    </w:p>
    <w:p>
      <w:pPr>
        <w:spacing w:line="471" w:lineRule="exact" w:before="0"/>
        <w:ind w:left="10054" w:right="0" w:firstLine="0"/>
        <w:jc w:val="left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.perspective.</w:t>
      </w:r>
      <w:r>
        <w:rPr>
          <w:rFonts w:ascii="Arial Black" w:hAnsi="Arial Black"/>
          <w:spacing w:val="-17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Journal</w:t>
      </w:r>
      <w:r>
        <w:rPr>
          <w:rFonts w:ascii="Arial Black" w:hAnsi="Arial Black"/>
          <w:spacing w:val="-16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-16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Business</w:t>
      </w:r>
      <w:r>
        <w:rPr>
          <w:rFonts w:ascii="Arial Black" w:hAnsi="Arial Black"/>
          <w:spacing w:val="-16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Research,</w:t>
      </w:r>
      <w:r>
        <w:rPr>
          <w:rFonts w:ascii="Arial Black" w:hAnsi="Arial Black"/>
          <w:spacing w:val="-16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168,</w:t>
      </w:r>
      <w:r>
        <w:rPr>
          <w:rFonts w:ascii="Arial Black" w:hAnsi="Arial Black"/>
          <w:spacing w:val="-16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114–</w:t>
      </w:r>
      <w:r>
        <w:rPr>
          <w:rFonts w:ascii="Arial Black" w:hAnsi="Arial Black"/>
          <w:spacing w:val="-5"/>
          <w:w w:val="90"/>
          <w:sz w:val="35"/>
        </w:rPr>
        <w:t>128</w:t>
      </w:r>
    </w:p>
    <w:p>
      <w:pPr>
        <w:spacing w:line="516" w:lineRule="exact" w:before="0"/>
        <w:ind w:left="2765" w:right="0" w:firstLine="0"/>
        <w:jc w:val="lef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Chesbrough,</w:t>
      </w:r>
      <w:r>
        <w:rPr>
          <w:rFonts w:ascii="Arial Black"/>
          <w:spacing w:val="-2"/>
          <w:sz w:val="35"/>
        </w:rPr>
        <w:t> </w:t>
      </w:r>
      <w:r>
        <w:rPr>
          <w:rFonts w:ascii="Arial Black"/>
          <w:w w:val="90"/>
          <w:sz w:val="35"/>
        </w:rPr>
        <w:t>H.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Open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Innovation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Results: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Going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Beyond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Hype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to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Get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Real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Results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spacing w:val="-2"/>
          <w:w w:val="90"/>
          <w:sz w:val="35"/>
        </w:rPr>
        <w:t>from</w:t>
      </w:r>
      <w:r>
        <w:rPr>
          <w:rFonts w:ascii="Lucida Sans Unicode"/>
          <w:spacing w:val="-2"/>
          <w:w w:val="90"/>
          <w:sz w:val="35"/>
        </w:rPr>
        <w:t>.5</w:t>
      </w:r>
    </w:p>
    <w:p>
      <w:pPr>
        <w:spacing w:line="471" w:lineRule="exact" w:before="0"/>
        <w:ind w:left="13424" w:right="0" w:firstLine="0"/>
        <w:jc w:val="left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.Technology.</w:t>
      </w:r>
      <w:r>
        <w:rPr>
          <w:rFonts w:ascii="Arial Black"/>
          <w:spacing w:val="24"/>
          <w:sz w:val="35"/>
        </w:rPr>
        <w:t> </w:t>
      </w:r>
      <w:r>
        <w:rPr>
          <w:rFonts w:ascii="Arial Black"/>
          <w:w w:val="90"/>
          <w:sz w:val="35"/>
        </w:rPr>
        <w:t>Oxford</w:t>
      </w:r>
      <w:r>
        <w:rPr>
          <w:rFonts w:ascii="Arial Black"/>
          <w:spacing w:val="25"/>
          <w:sz w:val="35"/>
        </w:rPr>
        <w:t> </w:t>
      </w:r>
      <w:r>
        <w:rPr>
          <w:rFonts w:ascii="Arial Black"/>
          <w:w w:val="90"/>
          <w:sz w:val="35"/>
        </w:rPr>
        <w:t>University</w:t>
      </w:r>
      <w:r>
        <w:rPr>
          <w:rFonts w:ascii="Arial Black"/>
          <w:spacing w:val="24"/>
          <w:sz w:val="35"/>
        </w:rPr>
        <w:t> </w:t>
      </w:r>
      <w:r>
        <w:rPr>
          <w:rFonts w:ascii="Arial Black"/>
          <w:spacing w:val="-2"/>
          <w:w w:val="90"/>
          <w:sz w:val="35"/>
        </w:rPr>
        <w:t>Press</w:t>
      </w:r>
    </w:p>
    <w:p>
      <w:pPr>
        <w:spacing w:line="516" w:lineRule="exact" w:before="0"/>
        <w:ind w:left="614" w:right="953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.Deiss,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R.,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Henneberry,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R.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Marketing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For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Dummies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(2nd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ed.).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John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Wiley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spacing w:val="-2"/>
          <w:w w:val="90"/>
          <w:sz w:val="35"/>
        </w:rPr>
        <w:t>Sons</w:t>
      </w:r>
      <w:r>
        <w:rPr>
          <w:rFonts w:ascii="Lucida Sans Unicode"/>
          <w:spacing w:val="-2"/>
          <w:w w:val="90"/>
          <w:sz w:val="35"/>
        </w:rPr>
        <w:t>.6</w:t>
      </w:r>
    </w:p>
    <w:p>
      <w:pPr>
        <w:spacing w:line="493" w:lineRule="exact" w:before="0"/>
        <w:ind w:left="614" w:right="953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.Fuchs,</w:t>
      </w:r>
      <w:r>
        <w:rPr>
          <w:rFonts w:ascii="Arial Black"/>
          <w:spacing w:val="-14"/>
          <w:w w:val="90"/>
          <w:sz w:val="35"/>
        </w:rPr>
        <w:t> </w:t>
      </w:r>
      <w:r>
        <w:rPr>
          <w:rFonts w:ascii="Arial Black"/>
          <w:w w:val="90"/>
          <w:sz w:val="35"/>
        </w:rPr>
        <w:t>C.</w:t>
      </w:r>
      <w:r>
        <w:rPr>
          <w:rFonts w:ascii="Arial Black"/>
          <w:spacing w:val="-13"/>
          <w:w w:val="90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-14"/>
          <w:w w:val="90"/>
          <w:sz w:val="35"/>
        </w:rPr>
        <w:t> </w:t>
      </w:r>
      <w:r>
        <w:rPr>
          <w:rFonts w:ascii="Arial Black"/>
          <w:w w:val="90"/>
          <w:sz w:val="35"/>
        </w:rPr>
        <w:t>Social</w:t>
      </w:r>
      <w:r>
        <w:rPr>
          <w:rFonts w:ascii="Arial Black"/>
          <w:spacing w:val="-13"/>
          <w:w w:val="90"/>
          <w:sz w:val="35"/>
        </w:rPr>
        <w:t> </w:t>
      </w:r>
      <w:r>
        <w:rPr>
          <w:rFonts w:ascii="Arial Black"/>
          <w:w w:val="90"/>
          <w:sz w:val="35"/>
        </w:rPr>
        <w:t>Media:</w:t>
      </w:r>
      <w:r>
        <w:rPr>
          <w:rFonts w:ascii="Arial Black"/>
          <w:spacing w:val="-13"/>
          <w:w w:val="90"/>
          <w:sz w:val="35"/>
        </w:rPr>
        <w:t> </w:t>
      </w:r>
      <w:r>
        <w:rPr>
          <w:rFonts w:ascii="Arial Black"/>
          <w:w w:val="90"/>
          <w:sz w:val="35"/>
        </w:rPr>
        <w:t>A</w:t>
      </w:r>
      <w:r>
        <w:rPr>
          <w:rFonts w:ascii="Arial Black"/>
          <w:spacing w:val="-14"/>
          <w:w w:val="90"/>
          <w:sz w:val="35"/>
        </w:rPr>
        <w:t> </w:t>
      </w:r>
      <w:r>
        <w:rPr>
          <w:rFonts w:ascii="Arial Black"/>
          <w:w w:val="90"/>
          <w:sz w:val="35"/>
        </w:rPr>
        <w:t>Critical</w:t>
      </w:r>
      <w:r>
        <w:rPr>
          <w:rFonts w:ascii="Arial Black"/>
          <w:spacing w:val="-13"/>
          <w:w w:val="90"/>
          <w:sz w:val="35"/>
        </w:rPr>
        <w:t> </w:t>
      </w:r>
      <w:r>
        <w:rPr>
          <w:rFonts w:ascii="Arial Black"/>
          <w:w w:val="90"/>
          <w:sz w:val="35"/>
        </w:rPr>
        <w:t>Introduction</w:t>
      </w:r>
      <w:r>
        <w:rPr>
          <w:rFonts w:ascii="Arial Black"/>
          <w:spacing w:val="-14"/>
          <w:w w:val="90"/>
          <w:sz w:val="35"/>
        </w:rPr>
        <w:t> </w:t>
      </w:r>
      <w:r>
        <w:rPr>
          <w:rFonts w:ascii="Arial Black"/>
          <w:w w:val="90"/>
          <w:sz w:val="35"/>
        </w:rPr>
        <w:t>(3rd</w:t>
      </w:r>
      <w:r>
        <w:rPr>
          <w:rFonts w:ascii="Arial Black"/>
          <w:spacing w:val="-13"/>
          <w:w w:val="90"/>
          <w:sz w:val="35"/>
        </w:rPr>
        <w:t> </w:t>
      </w:r>
      <w:r>
        <w:rPr>
          <w:rFonts w:ascii="Arial Black"/>
          <w:w w:val="90"/>
          <w:sz w:val="35"/>
        </w:rPr>
        <w:t>ed.).</w:t>
      </w:r>
      <w:r>
        <w:rPr>
          <w:rFonts w:ascii="Arial Black"/>
          <w:spacing w:val="-13"/>
          <w:w w:val="90"/>
          <w:sz w:val="35"/>
        </w:rPr>
        <w:t> </w:t>
      </w:r>
      <w:r>
        <w:rPr>
          <w:rFonts w:ascii="Arial Black"/>
          <w:w w:val="90"/>
          <w:sz w:val="35"/>
        </w:rPr>
        <w:t>SAGE</w:t>
      </w:r>
      <w:r>
        <w:rPr>
          <w:rFonts w:ascii="Arial Black"/>
          <w:spacing w:val="-14"/>
          <w:w w:val="90"/>
          <w:sz w:val="35"/>
        </w:rPr>
        <w:t> </w:t>
      </w:r>
      <w:r>
        <w:rPr>
          <w:rFonts w:ascii="Arial Black"/>
          <w:spacing w:val="-2"/>
          <w:w w:val="90"/>
          <w:sz w:val="35"/>
        </w:rPr>
        <w:t>Publications</w:t>
      </w:r>
      <w:r>
        <w:rPr>
          <w:rFonts w:ascii="Lucida Sans Unicode"/>
          <w:spacing w:val="-2"/>
          <w:w w:val="90"/>
          <w:sz w:val="35"/>
        </w:rPr>
        <w:t>.7</w:t>
      </w:r>
    </w:p>
    <w:p>
      <w:pPr>
        <w:spacing w:line="493" w:lineRule="exact" w:before="0"/>
        <w:ind w:left="614" w:right="953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Kapferer,</w:t>
      </w:r>
      <w:r>
        <w:rPr>
          <w:rFonts w:ascii="Arial Black"/>
          <w:spacing w:val="-4"/>
          <w:sz w:val="35"/>
        </w:rPr>
        <w:t> </w:t>
      </w:r>
      <w:r>
        <w:rPr>
          <w:rFonts w:ascii="Arial Black"/>
          <w:w w:val="90"/>
          <w:sz w:val="35"/>
        </w:rPr>
        <w:t>J.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N.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New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Strategic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Brand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Management: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Advanced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Insights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Branding.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spacing w:val="-2"/>
          <w:w w:val="90"/>
          <w:sz w:val="35"/>
        </w:rPr>
        <w:t>Kogan</w:t>
      </w:r>
      <w:r>
        <w:rPr>
          <w:rFonts w:ascii="Lucida Sans Unicode"/>
          <w:spacing w:val="-2"/>
          <w:w w:val="90"/>
          <w:sz w:val="35"/>
        </w:rPr>
        <w:t>.8</w:t>
      </w:r>
    </w:p>
    <w:p>
      <w:pPr>
        <w:spacing w:line="471" w:lineRule="exact" w:before="0"/>
        <w:ind w:left="19003" w:right="0" w:firstLine="0"/>
        <w:jc w:val="left"/>
        <w:rPr>
          <w:rFonts w:ascii="Arial Black"/>
          <w:sz w:val="35"/>
        </w:rPr>
      </w:pPr>
      <w:r>
        <w:rPr>
          <w:rFonts w:ascii="Arial Black"/>
          <w:spacing w:val="-2"/>
          <w:sz w:val="35"/>
        </w:rPr>
        <w:t>.Page</w:t>
      </w:r>
    </w:p>
    <w:p>
      <w:pPr>
        <w:spacing w:line="516" w:lineRule="exact" w:before="0"/>
        <w:ind w:left="1413" w:right="0" w:firstLine="0"/>
        <w:jc w:val="lef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Keller,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K.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L.,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Swaminathan,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V.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Strategic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Brand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Management: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Building,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Measuring,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z w:val="35"/>
        </w:rPr>
        <w:t> </w:t>
      </w:r>
      <w:r>
        <w:rPr>
          <w:rFonts w:ascii="Arial Black"/>
          <w:spacing w:val="-2"/>
          <w:w w:val="90"/>
          <w:sz w:val="35"/>
        </w:rPr>
        <w:t>Managing</w:t>
      </w:r>
      <w:r>
        <w:rPr>
          <w:rFonts w:ascii="Lucida Sans Unicode"/>
          <w:spacing w:val="-2"/>
          <w:w w:val="90"/>
          <w:sz w:val="35"/>
        </w:rPr>
        <w:t>.9</w:t>
      </w:r>
    </w:p>
    <w:p>
      <w:pPr>
        <w:spacing w:line="471" w:lineRule="exact" w:before="0"/>
        <w:ind w:left="14356" w:right="0" w:firstLine="0"/>
        <w:jc w:val="left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.Brand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Equity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(5th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ed.).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spacing w:val="-2"/>
          <w:w w:val="90"/>
          <w:sz w:val="35"/>
        </w:rPr>
        <w:t>Pearson</w:t>
      </w:r>
    </w:p>
    <w:p>
      <w:pPr>
        <w:spacing w:line="516" w:lineRule="exact" w:before="0"/>
        <w:ind w:left="614" w:right="749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.Kotler,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P.,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Kartajaya,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H.,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Setiawan,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I.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Marketing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5.0: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Technology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for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Humanity.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John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Wiley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spacing w:val="-2"/>
          <w:w w:val="90"/>
          <w:sz w:val="35"/>
        </w:rPr>
        <w:t>Sons</w:t>
      </w:r>
      <w:r>
        <w:rPr>
          <w:rFonts w:ascii="Lucida Sans Unicode"/>
          <w:spacing w:val="-2"/>
          <w:w w:val="90"/>
          <w:sz w:val="35"/>
        </w:rPr>
        <w:t>.10</w:t>
      </w:r>
    </w:p>
    <w:p>
      <w:pPr>
        <w:spacing w:line="493" w:lineRule="exact" w:before="0"/>
        <w:ind w:left="614" w:right="749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Kraus,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S.,</w:t>
      </w:r>
      <w:r>
        <w:rPr>
          <w:rFonts w:ascii="Arial Black"/>
          <w:spacing w:val="-10"/>
          <w:w w:val="90"/>
          <w:sz w:val="35"/>
        </w:rPr>
        <w:t> </w:t>
      </w:r>
      <w:r>
        <w:rPr>
          <w:rFonts w:ascii="Arial Black"/>
          <w:w w:val="90"/>
          <w:sz w:val="35"/>
        </w:rPr>
        <w:t>Palmer,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C.,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Kailer,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N.,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Kallinger,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F.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L.,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Spitzer,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J.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entrepreneurship: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w w:val="90"/>
          <w:sz w:val="35"/>
        </w:rPr>
        <w:t>A</w:t>
      </w:r>
      <w:r>
        <w:rPr>
          <w:rFonts w:ascii="Arial Black"/>
          <w:spacing w:val="-9"/>
          <w:w w:val="90"/>
          <w:sz w:val="35"/>
        </w:rPr>
        <w:t> </w:t>
      </w:r>
      <w:r>
        <w:rPr>
          <w:rFonts w:ascii="Arial Black"/>
          <w:spacing w:val="-2"/>
          <w:w w:val="90"/>
          <w:sz w:val="35"/>
        </w:rPr>
        <w:t>research</w:t>
      </w:r>
      <w:r>
        <w:rPr>
          <w:rFonts w:ascii="Lucida Sans Unicode"/>
          <w:spacing w:val="-2"/>
          <w:w w:val="90"/>
          <w:sz w:val="35"/>
        </w:rPr>
        <w:t>.11</w:t>
      </w:r>
    </w:p>
    <w:p>
      <w:pPr>
        <w:spacing w:line="471" w:lineRule="exact" w:before="0"/>
        <w:ind w:left="1575" w:right="0" w:firstLine="0"/>
        <w:jc w:val="left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agenda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on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new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business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models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impact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technology.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International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Journal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spacing w:val="-2"/>
          <w:w w:val="90"/>
          <w:sz w:val="35"/>
        </w:rPr>
        <w:t>Entrepreneurial</w:t>
      </w:r>
    </w:p>
    <w:p>
      <w:pPr>
        <w:spacing w:before="0"/>
        <w:ind w:left="684" w:right="0" w:firstLine="12842"/>
        <w:jc w:val="left"/>
        <w:rPr>
          <w:rFonts w:ascii="Lucida Sans Unicode" w:hAnsi="Lucida Sans Unicode"/>
          <w:sz w:val="35"/>
        </w:rPr>
      </w:pPr>
      <w:r>
        <w:rPr>
          <w:rFonts w:ascii="Arial Black" w:hAnsi="Arial Black"/>
          <w:w w:val="90"/>
          <w:sz w:val="35"/>
        </w:rPr>
        <w:t>.Behavior &amp; Research, 25(2), 353–375 Lamberton,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C.,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&amp;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Stephen,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A.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T.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(2020).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A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thematic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exploration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digital,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social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media,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and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mobile</w:t>
      </w:r>
      <w:r>
        <w:rPr>
          <w:rFonts w:ascii="Arial Black" w:hAnsi="Arial Black"/>
          <w:sz w:val="35"/>
        </w:rPr>
        <w:t> </w:t>
      </w:r>
      <w:r>
        <w:rPr>
          <w:rFonts w:ascii="Arial Black" w:hAnsi="Arial Black"/>
          <w:w w:val="90"/>
          <w:sz w:val="35"/>
        </w:rPr>
        <w:t>marketing:</w:t>
      </w:r>
      <w:r>
        <w:rPr>
          <w:rFonts w:ascii="Lucida Sans Unicode" w:hAnsi="Lucida Sans Unicode"/>
          <w:w w:val="90"/>
          <w:sz w:val="35"/>
        </w:rPr>
        <w:t>.12</w:t>
      </w:r>
    </w:p>
    <w:p>
      <w:pPr>
        <w:spacing w:line="448" w:lineRule="exact" w:before="0"/>
        <w:ind w:left="1407" w:right="0" w:firstLine="0"/>
        <w:jc w:val="left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.Research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evolution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from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2000</w:t>
      </w:r>
      <w:r>
        <w:rPr>
          <w:rFonts w:ascii="Arial Black" w:hAnsi="Arial Black"/>
          <w:spacing w:val="5"/>
          <w:sz w:val="35"/>
        </w:rPr>
        <w:t> </w:t>
      </w:r>
      <w:r>
        <w:rPr>
          <w:rFonts w:ascii="Arial Black" w:hAnsi="Arial Black"/>
          <w:w w:val="90"/>
          <w:sz w:val="35"/>
        </w:rPr>
        <w:t>to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2015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and</w:t>
      </w:r>
      <w:r>
        <w:rPr>
          <w:rFonts w:ascii="Arial Black" w:hAnsi="Arial Black"/>
          <w:spacing w:val="5"/>
          <w:sz w:val="35"/>
        </w:rPr>
        <w:t> </w:t>
      </w:r>
      <w:r>
        <w:rPr>
          <w:rFonts w:ascii="Arial Black" w:hAnsi="Arial Black"/>
          <w:w w:val="90"/>
          <w:sz w:val="35"/>
        </w:rPr>
        <w:t>an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agenda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for</w:t>
      </w:r>
      <w:r>
        <w:rPr>
          <w:rFonts w:ascii="Arial Black" w:hAnsi="Arial Black"/>
          <w:spacing w:val="5"/>
          <w:sz w:val="35"/>
        </w:rPr>
        <w:t> </w:t>
      </w:r>
      <w:r>
        <w:rPr>
          <w:rFonts w:ascii="Arial Black" w:hAnsi="Arial Black"/>
          <w:w w:val="90"/>
          <w:sz w:val="35"/>
        </w:rPr>
        <w:t>the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future.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Journal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5"/>
          <w:sz w:val="35"/>
        </w:rPr>
        <w:t> </w:t>
      </w:r>
      <w:r>
        <w:rPr>
          <w:rFonts w:ascii="Arial Black" w:hAnsi="Arial Black"/>
          <w:w w:val="90"/>
          <w:sz w:val="35"/>
        </w:rPr>
        <w:t>Marketing,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80(6),</w:t>
      </w:r>
      <w:r>
        <w:rPr>
          <w:rFonts w:ascii="Arial Black" w:hAnsi="Arial Black"/>
          <w:spacing w:val="4"/>
          <w:sz w:val="35"/>
        </w:rPr>
        <w:t> </w:t>
      </w:r>
      <w:r>
        <w:rPr>
          <w:rFonts w:ascii="Arial Black" w:hAnsi="Arial Black"/>
          <w:w w:val="90"/>
          <w:sz w:val="35"/>
        </w:rPr>
        <w:t>146–</w:t>
      </w:r>
      <w:r>
        <w:rPr>
          <w:rFonts w:ascii="Arial Black" w:hAnsi="Arial Black"/>
          <w:spacing w:val="-5"/>
          <w:w w:val="90"/>
          <w:sz w:val="35"/>
        </w:rPr>
        <w:t>172</w:t>
      </w:r>
    </w:p>
    <w:p>
      <w:pPr>
        <w:spacing w:line="516" w:lineRule="exact" w:before="0"/>
        <w:ind w:left="2892" w:right="87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Nambisan,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S.,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Wright,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M.,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Feldman,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M.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(2023).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transformation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innovation</w:t>
      </w:r>
      <w:r>
        <w:rPr>
          <w:rFonts w:ascii="Arial Black"/>
          <w:spacing w:val="17"/>
          <w:sz w:val="35"/>
        </w:rPr>
        <w:t> </w:t>
      </w:r>
      <w:r>
        <w:rPr>
          <w:rFonts w:ascii="Arial Black"/>
          <w:spacing w:val="-2"/>
          <w:w w:val="90"/>
          <w:sz w:val="35"/>
        </w:rPr>
        <w:t>and</w:t>
      </w:r>
      <w:r>
        <w:rPr>
          <w:rFonts w:ascii="Lucida Sans Unicode"/>
          <w:spacing w:val="-2"/>
          <w:w w:val="90"/>
          <w:sz w:val="35"/>
        </w:rPr>
        <w:t>.13</w:t>
      </w:r>
    </w:p>
    <w:p>
      <w:pPr>
        <w:spacing w:line="471" w:lineRule="exact" w:before="0"/>
        <w:ind w:left="2892" w:right="0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.entrepreneurship: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Progress,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challenges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and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key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avenues.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Research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Policy,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52(1),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104–</w:t>
      </w:r>
      <w:r>
        <w:rPr>
          <w:rFonts w:ascii="Arial Black" w:hAnsi="Arial Black"/>
          <w:spacing w:val="-5"/>
          <w:w w:val="90"/>
          <w:sz w:val="35"/>
        </w:rPr>
        <w:t>120</w:t>
      </w:r>
    </w:p>
    <w:p>
      <w:pPr>
        <w:spacing w:line="516" w:lineRule="exact" w:before="0"/>
        <w:ind w:left="1508" w:right="0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Osterwalder,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A.,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Pigneur,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Y.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Business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Model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Generation: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A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Handbook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for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Visionaries,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spacing w:val="-2"/>
          <w:w w:val="90"/>
          <w:sz w:val="35"/>
        </w:rPr>
        <w:t>Game</w:t>
      </w:r>
      <w:r>
        <w:rPr>
          <w:rFonts w:ascii="Lucida Sans Unicode"/>
          <w:spacing w:val="-2"/>
          <w:w w:val="90"/>
          <w:sz w:val="35"/>
        </w:rPr>
        <w:t>.14</w:t>
      </w:r>
    </w:p>
    <w:p>
      <w:pPr>
        <w:spacing w:line="471" w:lineRule="exact" w:before="0"/>
        <w:ind w:left="10484" w:right="0" w:firstLine="0"/>
        <w:jc w:val="center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.Changers,</w:t>
      </w:r>
      <w:r>
        <w:rPr>
          <w:rFonts w:ascii="Arial Black"/>
          <w:spacing w:val="-1"/>
          <w:w w:val="90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Challengers.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John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Wiley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12"/>
          <w:sz w:val="35"/>
        </w:rPr>
        <w:t> </w:t>
      </w:r>
      <w:r>
        <w:rPr>
          <w:rFonts w:ascii="Arial Black"/>
          <w:spacing w:val="-4"/>
          <w:w w:val="90"/>
          <w:sz w:val="35"/>
        </w:rPr>
        <w:t>Sons</w:t>
      </w:r>
    </w:p>
    <w:p>
      <w:pPr>
        <w:spacing w:line="516" w:lineRule="exact" w:before="0"/>
        <w:ind w:left="346" w:right="247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Ries,</w:t>
      </w:r>
      <w:r>
        <w:rPr>
          <w:rFonts w:ascii="Arial Black"/>
          <w:spacing w:val="-2"/>
          <w:sz w:val="35"/>
        </w:rPr>
        <w:t> </w:t>
      </w:r>
      <w:r>
        <w:rPr>
          <w:rFonts w:ascii="Arial Black"/>
          <w:w w:val="90"/>
          <w:sz w:val="35"/>
        </w:rPr>
        <w:t>E.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Lean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Startup: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How</w:t>
      </w:r>
      <w:r>
        <w:rPr>
          <w:rFonts w:ascii="Arial Black"/>
          <w:spacing w:val="-2"/>
          <w:sz w:val="35"/>
        </w:rPr>
        <w:t> </w:t>
      </w:r>
      <w:r>
        <w:rPr>
          <w:rFonts w:ascii="Arial Black"/>
          <w:w w:val="90"/>
          <w:sz w:val="35"/>
        </w:rPr>
        <w:t>Today's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Entrepreneurs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Use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Continuous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Innovation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w w:val="90"/>
          <w:sz w:val="35"/>
        </w:rPr>
        <w:t>to</w:t>
      </w:r>
      <w:r>
        <w:rPr>
          <w:rFonts w:ascii="Arial Black"/>
          <w:spacing w:val="-2"/>
          <w:sz w:val="35"/>
        </w:rPr>
        <w:t> </w:t>
      </w:r>
      <w:r>
        <w:rPr>
          <w:rFonts w:ascii="Arial Black"/>
          <w:w w:val="90"/>
          <w:sz w:val="35"/>
        </w:rPr>
        <w:t>Create</w:t>
      </w:r>
      <w:r>
        <w:rPr>
          <w:rFonts w:ascii="Arial Black"/>
          <w:spacing w:val="-1"/>
          <w:sz w:val="35"/>
        </w:rPr>
        <w:t> </w:t>
      </w:r>
      <w:r>
        <w:rPr>
          <w:rFonts w:ascii="Arial Black"/>
          <w:spacing w:val="-2"/>
          <w:w w:val="90"/>
          <w:sz w:val="35"/>
        </w:rPr>
        <w:t>Radically</w:t>
      </w:r>
      <w:r>
        <w:rPr>
          <w:rFonts w:ascii="Lucida Sans Unicode"/>
          <w:spacing w:val="-2"/>
          <w:w w:val="90"/>
          <w:sz w:val="35"/>
        </w:rPr>
        <w:t>.15</w:t>
      </w:r>
    </w:p>
    <w:p>
      <w:pPr>
        <w:spacing w:line="471" w:lineRule="exact" w:before="0"/>
        <w:ind w:left="11675" w:right="0" w:firstLine="0"/>
        <w:jc w:val="center"/>
        <w:rPr>
          <w:rFonts w:ascii="Arial Black"/>
          <w:sz w:val="35"/>
        </w:rPr>
      </w:pPr>
      <w:r>
        <w:rPr>
          <w:rFonts w:ascii="Arial Black"/>
          <w:w w:val="85"/>
          <w:sz w:val="35"/>
        </w:rPr>
        <w:t>.Successful</w:t>
      </w:r>
      <w:r>
        <w:rPr>
          <w:rFonts w:ascii="Arial Black"/>
          <w:spacing w:val="53"/>
          <w:sz w:val="35"/>
        </w:rPr>
        <w:t> </w:t>
      </w:r>
      <w:r>
        <w:rPr>
          <w:rFonts w:ascii="Arial Black"/>
          <w:w w:val="85"/>
          <w:sz w:val="35"/>
        </w:rPr>
        <w:t>Businesses.</w:t>
      </w:r>
      <w:r>
        <w:rPr>
          <w:rFonts w:ascii="Arial Black"/>
          <w:spacing w:val="53"/>
          <w:sz w:val="35"/>
        </w:rPr>
        <w:t> </w:t>
      </w:r>
      <w:r>
        <w:rPr>
          <w:rFonts w:ascii="Arial Black"/>
          <w:w w:val="85"/>
          <w:sz w:val="35"/>
        </w:rPr>
        <w:t>Crown</w:t>
      </w:r>
      <w:r>
        <w:rPr>
          <w:rFonts w:ascii="Arial Black"/>
          <w:spacing w:val="53"/>
          <w:sz w:val="35"/>
        </w:rPr>
        <w:t> </w:t>
      </w:r>
      <w:r>
        <w:rPr>
          <w:rFonts w:ascii="Arial Black"/>
          <w:spacing w:val="-2"/>
          <w:w w:val="85"/>
          <w:sz w:val="35"/>
        </w:rPr>
        <w:t>Business</w:t>
      </w:r>
    </w:p>
    <w:p>
      <w:pPr>
        <w:spacing w:line="516" w:lineRule="exact" w:before="0"/>
        <w:ind w:left="346" w:right="82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Ryan,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D.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Understanding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Marketing: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Marketing</w:t>
      </w:r>
      <w:r>
        <w:rPr>
          <w:rFonts w:ascii="Arial Black"/>
          <w:spacing w:val="15"/>
          <w:sz w:val="35"/>
        </w:rPr>
        <w:t> </w:t>
      </w:r>
      <w:r>
        <w:rPr>
          <w:rFonts w:ascii="Arial Black"/>
          <w:w w:val="90"/>
          <w:sz w:val="35"/>
        </w:rPr>
        <w:t>Strategies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for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Engaging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16"/>
          <w:sz w:val="35"/>
        </w:rPr>
        <w:t> </w:t>
      </w:r>
      <w:r>
        <w:rPr>
          <w:rFonts w:ascii="Arial Black"/>
          <w:spacing w:val="-2"/>
          <w:w w:val="90"/>
          <w:sz w:val="35"/>
        </w:rPr>
        <w:t>Generation</w:t>
      </w:r>
      <w:r>
        <w:rPr>
          <w:rFonts w:ascii="Lucida Sans Unicode"/>
          <w:spacing w:val="-2"/>
          <w:w w:val="90"/>
          <w:sz w:val="35"/>
        </w:rPr>
        <w:t>.16</w:t>
      </w:r>
    </w:p>
    <w:p>
      <w:pPr>
        <w:spacing w:line="471" w:lineRule="exact" w:before="0"/>
        <w:ind w:left="14848" w:right="0" w:firstLine="0"/>
        <w:jc w:val="center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.(5th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ed.).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Kogan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spacing w:val="-4"/>
          <w:w w:val="90"/>
          <w:sz w:val="35"/>
        </w:rPr>
        <w:t>Page</w:t>
      </w:r>
    </w:p>
    <w:p>
      <w:pPr>
        <w:spacing w:line="516" w:lineRule="exact" w:before="0"/>
        <w:ind w:left="477" w:right="0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Smith,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P.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R.,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Jones,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A.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(2022).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identity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visual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coherence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in</w:t>
      </w:r>
      <w:r>
        <w:rPr>
          <w:rFonts w:ascii="Arial Black"/>
          <w:spacing w:val="-6"/>
          <w:sz w:val="35"/>
        </w:rPr>
        <w:t> </w:t>
      </w:r>
      <w:r>
        <w:rPr>
          <w:rFonts w:ascii="Arial Black"/>
          <w:w w:val="90"/>
          <w:sz w:val="35"/>
        </w:rPr>
        <w:t>online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environments: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w w:val="90"/>
          <w:sz w:val="35"/>
        </w:rPr>
        <w:t>Lessons</w:t>
      </w:r>
      <w:r>
        <w:rPr>
          <w:rFonts w:ascii="Arial Black"/>
          <w:spacing w:val="-7"/>
          <w:sz w:val="35"/>
        </w:rPr>
        <w:t> </w:t>
      </w:r>
      <w:r>
        <w:rPr>
          <w:rFonts w:ascii="Arial Black"/>
          <w:spacing w:val="-2"/>
          <w:w w:val="90"/>
          <w:sz w:val="35"/>
        </w:rPr>
        <w:t>from</w:t>
      </w:r>
      <w:r>
        <w:rPr>
          <w:rFonts w:ascii="Lucida Sans Unicode"/>
          <w:spacing w:val="-2"/>
          <w:w w:val="90"/>
          <w:sz w:val="35"/>
        </w:rPr>
        <w:t>.17</w:t>
      </w:r>
    </w:p>
    <w:p>
      <w:pPr>
        <w:spacing w:line="471" w:lineRule="exact" w:before="0"/>
        <w:ind w:left="7088" w:right="837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.tech</w:t>
      </w:r>
      <w:r>
        <w:rPr>
          <w:rFonts w:ascii="Arial Black" w:hAnsi="Arial Black"/>
          <w:spacing w:val="14"/>
          <w:sz w:val="35"/>
        </w:rPr>
        <w:t> </w:t>
      </w:r>
      <w:r>
        <w:rPr>
          <w:rFonts w:ascii="Arial Black" w:hAnsi="Arial Black"/>
          <w:w w:val="90"/>
          <w:sz w:val="35"/>
        </w:rPr>
        <w:t>ventures.</w:t>
      </w:r>
      <w:r>
        <w:rPr>
          <w:rFonts w:ascii="Arial Black" w:hAnsi="Arial Black"/>
          <w:spacing w:val="15"/>
          <w:sz w:val="35"/>
        </w:rPr>
        <w:t> </w:t>
      </w:r>
      <w:r>
        <w:rPr>
          <w:rFonts w:ascii="Arial Black" w:hAnsi="Arial Black"/>
          <w:w w:val="90"/>
          <w:sz w:val="35"/>
        </w:rPr>
        <w:t>International</w:t>
      </w:r>
      <w:r>
        <w:rPr>
          <w:rFonts w:ascii="Arial Black" w:hAnsi="Arial Black"/>
          <w:spacing w:val="15"/>
          <w:sz w:val="35"/>
        </w:rPr>
        <w:t> </w:t>
      </w:r>
      <w:r>
        <w:rPr>
          <w:rFonts w:ascii="Arial Black" w:hAnsi="Arial Black"/>
          <w:w w:val="90"/>
          <w:sz w:val="35"/>
        </w:rPr>
        <w:t>Journal</w:t>
      </w:r>
      <w:r>
        <w:rPr>
          <w:rFonts w:ascii="Arial Black" w:hAnsi="Arial Black"/>
          <w:spacing w:val="15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15"/>
          <w:sz w:val="35"/>
        </w:rPr>
        <w:t> </w:t>
      </w:r>
      <w:r>
        <w:rPr>
          <w:rFonts w:ascii="Arial Black" w:hAnsi="Arial Black"/>
          <w:w w:val="90"/>
          <w:sz w:val="35"/>
        </w:rPr>
        <w:t>Digital</w:t>
      </w:r>
      <w:r>
        <w:rPr>
          <w:rFonts w:ascii="Arial Black" w:hAnsi="Arial Black"/>
          <w:spacing w:val="14"/>
          <w:sz w:val="35"/>
        </w:rPr>
        <w:t> </w:t>
      </w:r>
      <w:r>
        <w:rPr>
          <w:rFonts w:ascii="Arial Black" w:hAnsi="Arial Black"/>
          <w:w w:val="90"/>
          <w:sz w:val="35"/>
        </w:rPr>
        <w:t>Marketing,</w:t>
      </w:r>
      <w:r>
        <w:rPr>
          <w:rFonts w:ascii="Arial Black" w:hAnsi="Arial Black"/>
          <w:spacing w:val="15"/>
          <w:sz w:val="35"/>
        </w:rPr>
        <w:t> </w:t>
      </w:r>
      <w:r>
        <w:rPr>
          <w:rFonts w:ascii="Arial Black" w:hAnsi="Arial Black"/>
          <w:w w:val="90"/>
          <w:sz w:val="35"/>
        </w:rPr>
        <w:t>14(3),</w:t>
      </w:r>
      <w:r>
        <w:rPr>
          <w:rFonts w:ascii="Arial Black" w:hAnsi="Arial Black"/>
          <w:spacing w:val="15"/>
          <w:sz w:val="35"/>
        </w:rPr>
        <w:t> </w:t>
      </w:r>
      <w:r>
        <w:rPr>
          <w:rFonts w:ascii="Arial Black" w:hAnsi="Arial Black"/>
          <w:w w:val="90"/>
          <w:sz w:val="35"/>
        </w:rPr>
        <w:t>45–</w:t>
      </w:r>
      <w:r>
        <w:rPr>
          <w:rFonts w:ascii="Arial Black" w:hAnsi="Arial Black"/>
          <w:spacing w:val="-5"/>
          <w:w w:val="90"/>
          <w:sz w:val="35"/>
        </w:rPr>
        <w:t>62</w:t>
      </w:r>
    </w:p>
    <w:p>
      <w:pPr>
        <w:spacing w:line="516" w:lineRule="exact" w:before="0"/>
        <w:ind w:left="614" w:right="749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.Solomon,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M.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R.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Consumer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Behavior: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Buying,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Having,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Being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(13th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ed.).</w:t>
      </w:r>
      <w:r>
        <w:rPr>
          <w:rFonts w:ascii="Arial Black"/>
          <w:sz w:val="35"/>
        </w:rPr>
        <w:t> </w:t>
      </w:r>
      <w:r>
        <w:rPr>
          <w:rFonts w:ascii="Arial Black"/>
          <w:spacing w:val="-2"/>
          <w:w w:val="90"/>
          <w:sz w:val="35"/>
        </w:rPr>
        <w:t>Pearson</w:t>
      </w:r>
      <w:r>
        <w:rPr>
          <w:rFonts w:ascii="Lucida Sans Unicode"/>
          <w:spacing w:val="-2"/>
          <w:w w:val="90"/>
          <w:sz w:val="35"/>
        </w:rPr>
        <w:t>.18</w:t>
      </w:r>
    </w:p>
    <w:p>
      <w:pPr>
        <w:spacing w:line="493" w:lineRule="exact" w:before="0"/>
        <w:ind w:left="614" w:right="749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.Strauss,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J.,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Frost,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R.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(2023).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E-Marketing: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International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Branding</w:t>
      </w:r>
      <w:r>
        <w:rPr>
          <w:rFonts w:ascii="Arial Black"/>
          <w:spacing w:val="-11"/>
          <w:sz w:val="35"/>
        </w:rPr>
        <w:t> </w:t>
      </w:r>
      <w:r>
        <w:rPr>
          <w:rFonts w:ascii="Arial Black"/>
          <w:w w:val="90"/>
          <w:sz w:val="35"/>
        </w:rPr>
        <w:t>Strategies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(9th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w w:val="90"/>
          <w:sz w:val="35"/>
        </w:rPr>
        <w:t>ed.).</w:t>
      </w:r>
      <w:r>
        <w:rPr>
          <w:rFonts w:ascii="Arial Black"/>
          <w:spacing w:val="-10"/>
          <w:sz w:val="35"/>
        </w:rPr>
        <w:t> </w:t>
      </w:r>
      <w:r>
        <w:rPr>
          <w:rFonts w:ascii="Arial Black"/>
          <w:spacing w:val="-2"/>
          <w:w w:val="90"/>
          <w:sz w:val="35"/>
        </w:rPr>
        <w:t>Routledge</w:t>
      </w:r>
      <w:r>
        <w:rPr>
          <w:rFonts w:ascii="Lucida Sans Unicode"/>
          <w:spacing w:val="-2"/>
          <w:w w:val="90"/>
          <w:sz w:val="35"/>
        </w:rPr>
        <w:t>.19</w:t>
      </w:r>
    </w:p>
    <w:p>
      <w:pPr>
        <w:spacing w:line="493" w:lineRule="exact" w:before="0"/>
        <w:ind w:left="614" w:right="749" w:firstLine="0"/>
        <w:jc w:val="right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Taiminen,</w:t>
      </w:r>
      <w:r>
        <w:rPr>
          <w:rFonts w:ascii="Arial Black"/>
          <w:spacing w:val="-4"/>
          <w:sz w:val="35"/>
        </w:rPr>
        <w:t> </w:t>
      </w:r>
      <w:r>
        <w:rPr>
          <w:rFonts w:ascii="Arial Black"/>
          <w:w w:val="90"/>
          <w:sz w:val="35"/>
        </w:rPr>
        <w:t>H.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M.,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Karjaluoto,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H.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usage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pacing w:val="-4"/>
          <w:sz w:val="35"/>
        </w:rPr>
        <w:t> </w:t>
      </w:r>
      <w:r>
        <w:rPr>
          <w:rFonts w:ascii="Arial Black"/>
          <w:w w:val="90"/>
          <w:sz w:val="35"/>
        </w:rPr>
        <w:t>digital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marketing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channels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in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SMEs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w w:val="90"/>
          <w:sz w:val="35"/>
        </w:rPr>
        <w:t>startups:</w:t>
      </w:r>
      <w:r>
        <w:rPr>
          <w:rFonts w:ascii="Arial Black"/>
          <w:spacing w:val="-3"/>
          <w:sz w:val="35"/>
        </w:rPr>
        <w:t> </w:t>
      </w:r>
      <w:r>
        <w:rPr>
          <w:rFonts w:ascii="Arial Black"/>
          <w:spacing w:val="-4"/>
          <w:w w:val="90"/>
          <w:sz w:val="35"/>
        </w:rPr>
        <w:t>A</w:t>
      </w:r>
      <w:r>
        <w:rPr>
          <w:rFonts w:ascii="Lucida Sans Unicode"/>
          <w:spacing w:val="-4"/>
          <w:w w:val="90"/>
          <w:sz w:val="35"/>
        </w:rPr>
        <w:t>.20</w:t>
      </w:r>
    </w:p>
    <w:p>
      <w:pPr>
        <w:spacing w:line="471" w:lineRule="exact" w:before="0"/>
        <w:ind w:left="2040" w:right="0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.challenge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capability.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Journal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Small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Business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and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Enterprise</w:t>
      </w:r>
      <w:r>
        <w:rPr>
          <w:rFonts w:ascii="Arial Black" w:hAnsi="Arial Black"/>
          <w:spacing w:val="-2"/>
          <w:sz w:val="35"/>
        </w:rPr>
        <w:t> </w:t>
      </w:r>
      <w:r>
        <w:rPr>
          <w:rFonts w:ascii="Arial Black" w:hAnsi="Arial Black"/>
          <w:w w:val="90"/>
          <w:sz w:val="35"/>
        </w:rPr>
        <w:t>Development,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28(2),</w:t>
      </w:r>
      <w:r>
        <w:rPr>
          <w:rFonts w:ascii="Arial Black" w:hAnsi="Arial Black"/>
          <w:spacing w:val="-1"/>
          <w:sz w:val="35"/>
        </w:rPr>
        <w:t> </w:t>
      </w:r>
      <w:r>
        <w:rPr>
          <w:rFonts w:ascii="Arial Black" w:hAnsi="Arial Black"/>
          <w:w w:val="90"/>
          <w:sz w:val="35"/>
        </w:rPr>
        <w:t>210–</w:t>
      </w:r>
      <w:r>
        <w:rPr>
          <w:rFonts w:ascii="Arial Black" w:hAnsi="Arial Black"/>
          <w:spacing w:val="-5"/>
          <w:w w:val="90"/>
          <w:sz w:val="35"/>
        </w:rPr>
        <w:t>227</w:t>
      </w:r>
    </w:p>
    <w:p>
      <w:pPr>
        <w:spacing w:line="516" w:lineRule="exact" w:before="0"/>
        <w:ind w:left="346" w:right="0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Teece,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D.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J.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(2020).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Dynamic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capabilities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strategic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management: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Organizing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for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innovation</w:t>
      </w:r>
      <w:r>
        <w:rPr>
          <w:rFonts w:ascii="Arial Black"/>
          <w:spacing w:val="2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spacing w:val="-2"/>
          <w:w w:val="90"/>
          <w:sz w:val="35"/>
        </w:rPr>
        <w:t>growth.</w:t>
      </w:r>
      <w:r>
        <w:rPr>
          <w:rFonts w:ascii="Lucida Sans Unicode"/>
          <w:spacing w:val="-2"/>
          <w:w w:val="90"/>
          <w:sz w:val="35"/>
        </w:rPr>
        <w:t>.21</w:t>
      </w:r>
    </w:p>
    <w:p>
      <w:pPr>
        <w:spacing w:line="471" w:lineRule="exact" w:before="0"/>
        <w:ind w:left="14848" w:right="494" w:firstLine="0"/>
        <w:jc w:val="center"/>
        <w:rPr>
          <w:rFonts w:ascii="Arial Black"/>
          <w:sz w:val="35"/>
        </w:rPr>
      </w:pPr>
      <w:r>
        <w:rPr>
          <w:rFonts w:ascii="Arial Black"/>
          <w:w w:val="90"/>
          <w:sz w:val="35"/>
        </w:rPr>
        <w:t>.Oxford</w:t>
      </w:r>
      <w:r>
        <w:rPr>
          <w:rFonts w:ascii="Arial Black"/>
          <w:spacing w:val="45"/>
          <w:sz w:val="35"/>
        </w:rPr>
        <w:t> </w:t>
      </w:r>
      <w:r>
        <w:rPr>
          <w:rFonts w:ascii="Arial Black"/>
          <w:w w:val="90"/>
          <w:sz w:val="35"/>
        </w:rPr>
        <w:t>University</w:t>
      </w:r>
      <w:r>
        <w:rPr>
          <w:rFonts w:ascii="Arial Black"/>
          <w:spacing w:val="45"/>
          <w:sz w:val="35"/>
        </w:rPr>
        <w:t> </w:t>
      </w:r>
      <w:r>
        <w:rPr>
          <w:rFonts w:ascii="Arial Black"/>
          <w:spacing w:val="-4"/>
          <w:w w:val="90"/>
          <w:sz w:val="35"/>
        </w:rPr>
        <w:t>Press</w:t>
      </w:r>
    </w:p>
    <w:p>
      <w:pPr>
        <w:spacing w:line="516" w:lineRule="exact" w:before="0"/>
        <w:ind w:left="346" w:right="321" w:firstLine="0"/>
        <w:jc w:val="center"/>
        <w:rPr>
          <w:rFonts w:ascii="Lucida Sans Unicode" w:hAnsi="Lucida Sans Unicode"/>
          <w:sz w:val="35"/>
        </w:rPr>
      </w:pPr>
      <w:r>
        <w:rPr>
          <w:rFonts w:ascii="Arial Black" w:hAnsi="Arial Black"/>
          <w:w w:val="90"/>
          <w:sz w:val="35"/>
        </w:rPr>
        <w:t>Tiago,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M.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T.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P.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M.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B.,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&amp;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Veríssimo,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J.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M.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C.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O.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(2021).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Digital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marketing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and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social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media:</w:t>
      </w:r>
      <w:r>
        <w:rPr>
          <w:rFonts w:ascii="Arial Black" w:hAnsi="Arial Black"/>
          <w:spacing w:val="-2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Why</w:t>
      </w:r>
      <w:r>
        <w:rPr>
          <w:rFonts w:ascii="Arial Black" w:hAnsi="Arial Black"/>
          <w:spacing w:val="-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bother?</w:t>
      </w:r>
      <w:r>
        <w:rPr>
          <w:rFonts w:ascii="Arial Black" w:hAnsi="Arial Black"/>
          <w:spacing w:val="-2"/>
          <w:w w:val="90"/>
          <w:sz w:val="35"/>
        </w:rPr>
        <w:t> Business</w:t>
      </w:r>
      <w:r>
        <w:rPr>
          <w:rFonts w:ascii="Lucida Sans Unicode" w:hAnsi="Lucida Sans Unicode"/>
          <w:spacing w:val="-2"/>
          <w:w w:val="90"/>
          <w:sz w:val="35"/>
        </w:rPr>
        <w:t>.22</w:t>
      </w:r>
    </w:p>
    <w:p>
      <w:pPr>
        <w:spacing w:line="471" w:lineRule="exact" w:before="0"/>
        <w:ind w:left="14848" w:right="504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.Horizons,</w:t>
      </w:r>
      <w:r>
        <w:rPr>
          <w:rFonts w:ascii="Arial Black" w:hAnsi="Arial Black"/>
          <w:spacing w:val="-8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57(6),</w:t>
      </w:r>
      <w:r>
        <w:rPr>
          <w:rFonts w:ascii="Arial Black" w:hAnsi="Arial Black"/>
          <w:spacing w:val="-7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703–</w:t>
      </w:r>
      <w:r>
        <w:rPr>
          <w:rFonts w:ascii="Arial Black" w:hAnsi="Arial Black"/>
          <w:spacing w:val="-5"/>
          <w:w w:val="90"/>
          <w:sz w:val="35"/>
        </w:rPr>
        <w:t>708</w:t>
      </w:r>
    </w:p>
    <w:p>
      <w:pPr>
        <w:spacing w:line="516" w:lineRule="exact" w:before="0"/>
        <w:ind w:left="1508" w:right="48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Venkatesh,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V.,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Thong,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J.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Y.,</w:t>
      </w:r>
      <w:r>
        <w:rPr>
          <w:rFonts w:ascii="Arial Black"/>
          <w:spacing w:val="-4"/>
          <w:w w:val="90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Xu,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X.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(2022).</w:t>
      </w:r>
      <w:r>
        <w:rPr>
          <w:rFonts w:ascii="Arial Black"/>
          <w:spacing w:val="-4"/>
          <w:w w:val="90"/>
          <w:sz w:val="35"/>
        </w:rPr>
        <w:t> </w:t>
      </w:r>
      <w:r>
        <w:rPr>
          <w:rFonts w:ascii="Arial Black"/>
          <w:w w:val="90"/>
          <w:sz w:val="35"/>
        </w:rPr>
        <w:t>Consumer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acceptance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use</w:t>
      </w:r>
      <w:r>
        <w:rPr>
          <w:rFonts w:ascii="Arial Black"/>
          <w:spacing w:val="-4"/>
          <w:w w:val="90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w w:val="90"/>
          <w:sz w:val="35"/>
        </w:rPr>
        <w:t>information</w:t>
      </w:r>
      <w:r>
        <w:rPr>
          <w:rFonts w:ascii="Arial Black"/>
          <w:spacing w:val="-5"/>
          <w:w w:val="90"/>
          <w:sz w:val="35"/>
        </w:rPr>
        <w:t> </w:t>
      </w:r>
      <w:r>
        <w:rPr>
          <w:rFonts w:ascii="Arial Black"/>
          <w:spacing w:val="-2"/>
          <w:w w:val="90"/>
          <w:sz w:val="35"/>
        </w:rPr>
        <w:t>technology:</w:t>
      </w:r>
      <w:r>
        <w:rPr>
          <w:rFonts w:ascii="Lucida Sans Unicode"/>
          <w:spacing w:val="-2"/>
          <w:w w:val="90"/>
          <w:sz w:val="35"/>
        </w:rPr>
        <w:t>.23</w:t>
      </w:r>
    </w:p>
    <w:p>
      <w:pPr>
        <w:spacing w:line="471" w:lineRule="exact" w:before="0"/>
        <w:ind w:left="1565" w:right="0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.Extending</w:t>
      </w:r>
      <w:r>
        <w:rPr>
          <w:rFonts w:ascii="Arial Black" w:hAnsi="Arial Black"/>
          <w:spacing w:val="5"/>
          <w:sz w:val="35"/>
        </w:rPr>
        <w:t> </w:t>
      </w:r>
      <w:r>
        <w:rPr>
          <w:rFonts w:ascii="Arial Black" w:hAnsi="Arial Black"/>
          <w:w w:val="90"/>
          <w:sz w:val="35"/>
        </w:rPr>
        <w:t>the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unified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theory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acceptance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and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use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technology.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MIS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Quarterly,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36(1),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157–</w:t>
      </w:r>
      <w:r>
        <w:rPr>
          <w:rFonts w:ascii="Arial Black" w:hAnsi="Arial Black"/>
          <w:spacing w:val="-5"/>
          <w:w w:val="90"/>
          <w:sz w:val="35"/>
        </w:rPr>
        <w:t>178</w:t>
      </w:r>
    </w:p>
    <w:p>
      <w:pPr>
        <w:spacing w:line="516" w:lineRule="exact" w:before="0"/>
        <w:ind w:left="1508" w:right="347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Wong,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A.,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Merrilees,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B.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(2022).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Closing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marketing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strategy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to</w:t>
      </w:r>
      <w:r>
        <w:rPr>
          <w:rFonts w:ascii="Arial Black"/>
          <w:sz w:val="35"/>
        </w:rPr>
        <w:t> </w:t>
      </w:r>
      <w:r>
        <w:rPr>
          <w:rFonts w:ascii="Arial Black"/>
          <w:w w:val="90"/>
          <w:sz w:val="35"/>
        </w:rPr>
        <w:t>performance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gap: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role</w:t>
      </w:r>
      <w:r>
        <w:rPr>
          <w:rFonts w:ascii="Arial Black"/>
          <w:spacing w:val="1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z w:val="35"/>
        </w:rPr>
        <w:t> </w:t>
      </w:r>
      <w:r>
        <w:rPr>
          <w:rFonts w:ascii="Arial Black"/>
          <w:spacing w:val="-2"/>
          <w:w w:val="90"/>
          <w:sz w:val="35"/>
        </w:rPr>
        <w:t>brand</w:t>
      </w:r>
      <w:r>
        <w:rPr>
          <w:rFonts w:ascii="Lucida Sans Unicode"/>
          <w:spacing w:val="-2"/>
          <w:w w:val="90"/>
          <w:sz w:val="35"/>
        </w:rPr>
        <w:t>.24</w:t>
      </w:r>
    </w:p>
    <w:p>
      <w:pPr>
        <w:spacing w:line="471" w:lineRule="exact" w:before="0"/>
        <w:ind w:left="7088" w:right="797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.orientation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in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startups.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Journal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of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Strategic</w:t>
      </w:r>
      <w:r>
        <w:rPr>
          <w:rFonts w:ascii="Arial Black" w:hAnsi="Arial Black"/>
          <w:spacing w:val="7"/>
          <w:sz w:val="35"/>
        </w:rPr>
        <w:t> </w:t>
      </w:r>
      <w:r>
        <w:rPr>
          <w:rFonts w:ascii="Arial Black" w:hAnsi="Arial Black"/>
          <w:w w:val="90"/>
          <w:sz w:val="35"/>
        </w:rPr>
        <w:t>Marketing,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30(4),</w:t>
      </w:r>
      <w:r>
        <w:rPr>
          <w:rFonts w:ascii="Arial Black" w:hAnsi="Arial Black"/>
          <w:spacing w:val="6"/>
          <w:sz w:val="35"/>
        </w:rPr>
        <w:t> </w:t>
      </w:r>
      <w:r>
        <w:rPr>
          <w:rFonts w:ascii="Arial Black" w:hAnsi="Arial Black"/>
          <w:w w:val="90"/>
          <w:sz w:val="35"/>
        </w:rPr>
        <w:t>380–</w:t>
      </w:r>
      <w:r>
        <w:rPr>
          <w:rFonts w:ascii="Arial Black" w:hAnsi="Arial Black"/>
          <w:spacing w:val="-5"/>
          <w:w w:val="90"/>
          <w:sz w:val="35"/>
        </w:rPr>
        <w:t>398</w:t>
      </w:r>
    </w:p>
    <w:p>
      <w:pPr>
        <w:spacing w:line="516" w:lineRule="exact" w:before="0"/>
        <w:ind w:left="2892" w:right="668" w:firstLine="0"/>
        <w:jc w:val="center"/>
        <w:rPr>
          <w:rFonts w:ascii="Lucida Sans Unicode"/>
          <w:sz w:val="35"/>
        </w:rPr>
      </w:pPr>
      <w:r>
        <w:rPr>
          <w:rFonts w:ascii="Arial Black"/>
          <w:w w:val="90"/>
          <w:sz w:val="35"/>
        </w:rPr>
        <w:t>Zott,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C.,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&amp;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Amit,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R.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(2021).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Business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model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design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and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the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performance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of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w w:val="90"/>
          <w:sz w:val="35"/>
        </w:rPr>
        <w:t>entrepreneurial</w:t>
      </w:r>
      <w:r>
        <w:rPr>
          <w:rFonts w:ascii="Arial Black"/>
          <w:spacing w:val="4"/>
          <w:sz w:val="35"/>
        </w:rPr>
        <w:t> </w:t>
      </w:r>
      <w:r>
        <w:rPr>
          <w:rFonts w:ascii="Arial Black"/>
          <w:spacing w:val="-2"/>
          <w:w w:val="90"/>
          <w:sz w:val="35"/>
        </w:rPr>
        <w:t>firms.</w:t>
      </w:r>
      <w:r>
        <w:rPr>
          <w:rFonts w:ascii="Lucida Sans Unicode"/>
          <w:spacing w:val="-2"/>
          <w:w w:val="90"/>
          <w:sz w:val="35"/>
        </w:rPr>
        <w:t>.25</w:t>
      </w:r>
    </w:p>
    <w:p>
      <w:pPr>
        <w:spacing w:line="471" w:lineRule="exact" w:before="0"/>
        <w:ind w:left="12178" w:right="0" w:firstLine="0"/>
        <w:jc w:val="center"/>
        <w:rPr>
          <w:rFonts w:ascii="Arial Black" w:hAnsi="Arial Black"/>
          <w:sz w:val="35"/>
        </w:rPr>
      </w:pPr>
      <w:r>
        <w:rPr>
          <w:rFonts w:ascii="Arial Black" w:hAnsi="Arial Black"/>
          <w:w w:val="90"/>
          <w:sz w:val="35"/>
        </w:rPr>
        <w:t>.Organization</w:t>
      </w:r>
      <w:r>
        <w:rPr>
          <w:rFonts w:ascii="Arial Black" w:hAnsi="Arial Black"/>
          <w:spacing w:val="-1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Science,</w:t>
      </w:r>
      <w:r>
        <w:rPr>
          <w:rFonts w:ascii="Arial Black" w:hAnsi="Arial Black"/>
          <w:spacing w:val="-1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18(2),</w:t>
      </w:r>
      <w:r>
        <w:rPr>
          <w:rFonts w:ascii="Arial Black" w:hAnsi="Arial Black"/>
          <w:spacing w:val="-13"/>
          <w:w w:val="90"/>
          <w:sz w:val="35"/>
        </w:rPr>
        <w:t> </w:t>
      </w:r>
      <w:r>
        <w:rPr>
          <w:rFonts w:ascii="Arial Black" w:hAnsi="Arial Black"/>
          <w:w w:val="90"/>
          <w:sz w:val="35"/>
        </w:rPr>
        <w:t>181–</w:t>
      </w:r>
      <w:r>
        <w:rPr>
          <w:rFonts w:ascii="Arial Black" w:hAnsi="Arial Black"/>
          <w:spacing w:val="-5"/>
          <w:w w:val="90"/>
          <w:sz w:val="35"/>
        </w:rPr>
        <w:t>199</w:t>
      </w:r>
    </w:p>
    <w:sectPr>
      <w:pgSz w:w="22390" w:h="31660"/>
      <w:pgMar w:header="991" w:footer="2090" w:top="3580" w:bottom="2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 Black">
    <w:altName w:val="Arial Black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0688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803275" cy="35052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03275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t>2</w: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06.126465pt;margin-top:1467.495239pt;width:63.25pt;height:27.6pt;mso-position-horizontal-relative:page;mso-position-vertical-relative:page;z-index:-16865792" type="#_x0000_t202" id="docshape6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t>2</w: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1712">
              <wp:simplePos x="0" y="0"/>
              <wp:positionH relativeFrom="page">
                <wp:posOffset>6539319</wp:posOffset>
              </wp:positionH>
              <wp:positionV relativeFrom="page">
                <wp:posOffset>18955032</wp:posOffset>
              </wp:positionV>
              <wp:extent cx="1123315" cy="114427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1123315" cy="1144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23315" h="1144270">
                            <a:moveTo>
                              <a:pt x="566413" y="1144059"/>
                            </a:moveTo>
                            <a:lnTo>
                              <a:pt x="548269" y="1076185"/>
                            </a:lnTo>
                            <a:lnTo>
                              <a:pt x="529653" y="1013961"/>
                            </a:lnTo>
                            <a:lnTo>
                              <a:pt x="510565" y="957389"/>
                            </a:lnTo>
                            <a:lnTo>
                              <a:pt x="491005" y="906467"/>
                            </a:lnTo>
                            <a:lnTo>
                              <a:pt x="470973" y="861197"/>
                            </a:lnTo>
                            <a:lnTo>
                              <a:pt x="450468" y="821578"/>
                            </a:lnTo>
                            <a:lnTo>
                              <a:pt x="429492" y="787611"/>
                            </a:lnTo>
                            <a:lnTo>
                              <a:pt x="386123" y="736630"/>
                            </a:lnTo>
                            <a:lnTo>
                              <a:pt x="336255" y="693284"/>
                            </a:lnTo>
                            <a:lnTo>
                              <a:pt x="303620" y="673013"/>
                            </a:lnTo>
                            <a:lnTo>
                              <a:pt x="265852" y="653677"/>
                            </a:lnTo>
                            <a:lnTo>
                              <a:pt x="222949" y="635277"/>
                            </a:lnTo>
                            <a:lnTo>
                              <a:pt x="174913" y="617810"/>
                            </a:lnTo>
                            <a:lnTo>
                              <a:pt x="121742" y="601279"/>
                            </a:lnTo>
                            <a:lnTo>
                              <a:pt x="63438" y="585683"/>
                            </a:lnTo>
                            <a:lnTo>
                              <a:pt x="0" y="571022"/>
                            </a:lnTo>
                            <a:lnTo>
                              <a:pt x="66972" y="555941"/>
                            </a:lnTo>
                            <a:lnTo>
                              <a:pt x="128360" y="539987"/>
                            </a:lnTo>
                            <a:lnTo>
                              <a:pt x="184164" y="523159"/>
                            </a:lnTo>
                            <a:lnTo>
                              <a:pt x="234384" y="505459"/>
                            </a:lnTo>
                            <a:lnTo>
                              <a:pt x="279019" y="486885"/>
                            </a:lnTo>
                            <a:lnTo>
                              <a:pt x="318069" y="467438"/>
                            </a:lnTo>
                            <a:lnTo>
                              <a:pt x="351536" y="447118"/>
                            </a:lnTo>
                            <a:lnTo>
                              <a:pt x="401715" y="403858"/>
                            </a:lnTo>
                            <a:lnTo>
                              <a:pt x="426947" y="374447"/>
                            </a:lnTo>
                            <a:lnTo>
                              <a:pt x="450451" y="340394"/>
                            </a:lnTo>
                            <a:lnTo>
                              <a:pt x="472224" y="301696"/>
                            </a:lnTo>
                            <a:lnTo>
                              <a:pt x="492269" y="258355"/>
                            </a:lnTo>
                            <a:lnTo>
                              <a:pt x="510583" y="210371"/>
                            </a:lnTo>
                            <a:lnTo>
                              <a:pt x="527168" y="157743"/>
                            </a:lnTo>
                            <a:lnTo>
                              <a:pt x="542023" y="100472"/>
                            </a:lnTo>
                            <a:lnTo>
                              <a:pt x="563686" y="0"/>
                            </a:lnTo>
                            <a:lnTo>
                              <a:pt x="581425" y="67554"/>
                            </a:lnTo>
                            <a:lnTo>
                              <a:pt x="599630" y="129395"/>
                            </a:lnTo>
                            <a:lnTo>
                              <a:pt x="618300" y="185523"/>
                            </a:lnTo>
                            <a:lnTo>
                              <a:pt x="637436" y="235938"/>
                            </a:lnTo>
                            <a:lnTo>
                              <a:pt x="657038" y="280640"/>
                            </a:lnTo>
                            <a:lnTo>
                              <a:pt x="677105" y="319628"/>
                            </a:lnTo>
                            <a:lnTo>
                              <a:pt x="697638" y="352904"/>
                            </a:lnTo>
                            <a:lnTo>
                              <a:pt x="740100" y="402317"/>
                            </a:lnTo>
                            <a:lnTo>
                              <a:pt x="796864" y="450121"/>
                            </a:lnTo>
                            <a:lnTo>
                              <a:pt x="834967" y="472436"/>
                            </a:lnTo>
                            <a:lnTo>
                              <a:pt x="879551" y="493694"/>
                            </a:lnTo>
                            <a:lnTo>
                              <a:pt x="930616" y="513894"/>
                            </a:lnTo>
                            <a:lnTo>
                              <a:pt x="988161" y="533036"/>
                            </a:lnTo>
                            <a:lnTo>
                              <a:pt x="1052188" y="551120"/>
                            </a:lnTo>
                            <a:lnTo>
                              <a:pt x="1122694" y="568146"/>
                            </a:lnTo>
                            <a:lnTo>
                              <a:pt x="1055464" y="585210"/>
                            </a:lnTo>
                            <a:lnTo>
                              <a:pt x="994264" y="603403"/>
                            </a:lnTo>
                            <a:lnTo>
                              <a:pt x="939094" y="622726"/>
                            </a:lnTo>
                            <a:lnTo>
                              <a:pt x="889953" y="643180"/>
                            </a:lnTo>
                            <a:lnTo>
                              <a:pt x="846842" y="664764"/>
                            </a:lnTo>
                            <a:lnTo>
                              <a:pt x="809760" y="687478"/>
                            </a:lnTo>
                            <a:lnTo>
                              <a:pt x="778708" y="711322"/>
                            </a:lnTo>
                            <a:lnTo>
                              <a:pt x="732135" y="759071"/>
                            </a:lnTo>
                            <a:lnTo>
                              <a:pt x="689591" y="821520"/>
                            </a:lnTo>
                            <a:lnTo>
                              <a:pt x="668598" y="861194"/>
                            </a:lnTo>
                            <a:lnTo>
                              <a:pt x="647790" y="906501"/>
                            </a:lnTo>
                            <a:lnTo>
                              <a:pt x="627167" y="957441"/>
                            </a:lnTo>
                            <a:lnTo>
                              <a:pt x="606730" y="1014014"/>
                            </a:lnTo>
                            <a:lnTo>
                              <a:pt x="586479" y="1076220"/>
                            </a:lnTo>
                            <a:lnTo>
                              <a:pt x="566413" y="1144059"/>
                            </a:lnTo>
                            <a:close/>
                          </a:path>
                        </a:pathLst>
                      </a:custGeom>
                      <a:solidFill>
                        <a:srgbClr val="000000">
                          <a:alpha val="99598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907043pt;margin-top:1492.522217pt;width:88.45pt;height:90.1pt;mso-position-horizontal-relative:page;mso-position-vertical-relative:page;z-index:-16864768" id="docshape10" coordorigin="10298,29850" coordsize="1769,1802" path="m11190,31652l11162,31545,11132,31447,11102,31358,11071,31278,11040,31207,11008,31144,10975,31091,10906,31010,10828,30942,10776,30910,10717,30880,10649,30851,10574,30823,10490,30797,10398,30773,10298,30750,10404,30726,10500,30701,10588,30674,10667,30646,10738,30617,10799,30587,10852,30555,10931,30486,10970,30440,11008,30386,11042,30326,11073,30257,11102,30182,11128,30099,11152,30009,11186,29850,11214,29957,11242,30054,11272,30143,11302,30222,11333,30292,11364,30354,11397,30406,11464,30484,11553,30559,11613,30594,11683,30628,11764,30660,11854,30690,11955,30718,12066,30745,11960,30772,11864,30801,11777,30831,11700,30863,11632,30897,11573,30933,11524,30971,11451,31046,11384,31144,11351,31207,11318,31278,11286,31358,11254,31447,11222,31545,11190,31652xe" filled="true" fillcolor="#000000" stroked="false">
              <v:path arrowok="t"/>
              <v:fill opacity="65273f"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2224">
              <wp:simplePos x="0" y="0"/>
              <wp:positionH relativeFrom="page">
                <wp:posOffset>1161565</wp:posOffset>
              </wp:positionH>
              <wp:positionV relativeFrom="page">
                <wp:posOffset>19507603</wp:posOffset>
              </wp:positionV>
              <wp:extent cx="5228590" cy="63500"/>
              <wp:effectExtent l="0" t="0" r="0" b="0"/>
              <wp:wrapNone/>
              <wp:docPr id="16" name="Graphic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Graphic 16"/>
                    <wps:cNvSpPr/>
                    <wps:spPr>
                      <a:xfrm>
                        <a:off x="0" y="0"/>
                        <a:ext cx="5228590" cy="63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228590" h="63500">
                            <a:moveTo>
                              <a:pt x="5196392" y="63432"/>
                            </a:moveTo>
                            <a:lnTo>
                              <a:pt x="31670" y="63432"/>
                            </a:lnTo>
                            <a:lnTo>
                              <a:pt x="19341" y="60940"/>
                            </a:lnTo>
                            <a:lnTo>
                              <a:pt x="9275" y="54143"/>
                            </a:lnTo>
                            <a:lnTo>
                              <a:pt x="2488" y="44061"/>
                            </a:lnTo>
                            <a:lnTo>
                              <a:pt x="0" y="31716"/>
                            </a:lnTo>
                            <a:lnTo>
                              <a:pt x="2488" y="19370"/>
                            </a:lnTo>
                            <a:lnTo>
                              <a:pt x="9276" y="9289"/>
                            </a:lnTo>
                            <a:lnTo>
                              <a:pt x="19343" y="2492"/>
                            </a:lnTo>
                            <a:lnTo>
                              <a:pt x="31670" y="0"/>
                            </a:lnTo>
                            <a:lnTo>
                              <a:pt x="5196392" y="0"/>
                            </a:lnTo>
                            <a:lnTo>
                              <a:pt x="5208719" y="2492"/>
                            </a:lnTo>
                            <a:lnTo>
                              <a:pt x="5218786" y="9289"/>
                            </a:lnTo>
                            <a:lnTo>
                              <a:pt x="5225574" y="19370"/>
                            </a:lnTo>
                            <a:lnTo>
                              <a:pt x="5228063" y="31716"/>
                            </a:lnTo>
                            <a:lnTo>
                              <a:pt x="5225574" y="44061"/>
                            </a:lnTo>
                            <a:lnTo>
                              <a:pt x="5218786" y="54143"/>
                            </a:lnTo>
                            <a:lnTo>
                              <a:pt x="5208719" y="60940"/>
                            </a:lnTo>
                            <a:lnTo>
                              <a:pt x="5196392" y="6343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1.461868pt;margin-top:1536.031738pt;width:411.7pt;height:5pt;mso-position-horizontal-relative:page;mso-position-vertical-relative:page;z-index:-16864256" id="docshape11" coordorigin="1829,30721" coordsize="8234,100" path="m10013,30821l1879,30821,1860,30817,1844,30806,1833,30790,1829,30771,1833,30751,1844,30735,1860,30725,1879,30721,10013,30721,10032,30725,10048,30735,10058,30751,10062,30771,10058,30790,10048,30806,10032,30817,10013,30821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2736">
              <wp:simplePos x="0" y="0"/>
              <wp:positionH relativeFrom="page">
                <wp:posOffset>7824043</wp:posOffset>
              </wp:positionH>
              <wp:positionV relativeFrom="page">
                <wp:posOffset>19498420</wp:posOffset>
              </wp:positionV>
              <wp:extent cx="5228590" cy="63500"/>
              <wp:effectExtent l="0" t="0" r="0" b="0"/>
              <wp:wrapNone/>
              <wp:docPr id="17" name="Graphic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Graphic 17"/>
                    <wps:cNvSpPr/>
                    <wps:spPr>
                      <a:xfrm>
                        <a:off x="0" y="0"/>
                        <a:ext cx="5228590" cy="63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228590" h="63500">
                            <a:moveTo>
                              <a:pt x="5196392" y="63432"/>
                            </a:moveTo>
                            <a:lnTo>
                              <a:pt x="31670" y="63432"/>
                            </a:lnTo>
                            <a:lnTo>
                              <a:pt x="19341" y="60940"/>
                            </a:lnTo>
                            <a:lnTo>
                              <a:pt x="9275" y="54143"/>
                            </a:lnTo>
                            <a:lnTo>
                              <a:pt x="2488" y="44061"/>
                            </a:lnTo>
                            <a:lnTo>
                              <a:pt x="0" y="31716"/>
                            </a:lnTo>
                            <a:lnTo>
                              <a:pt x="2488" y="19370"/>
                            </a:lnTo>
                            <a:lnTo>
                              <a:pt x="9276" y="9289"/>
                            </a:lnTo>
                            <a:lnTo>
                              <a:pt x="19343" y="2492"/>
                            </a:lnTo>
                            <a:lnTo>
                              <a:pt x="31670" y="0"/>
                            </a:lnTo>
                            <a:lnTo>
                              <a:pt x="5196392" y="0"/>
                            </a:lnTo>
                            <a:lnTo>
                              <a:pt x="5208719" y="2492"/>
                            </a:lnTo>
                            <a:lnTo>
                              <a:pt x="5218786" y="9289"/>
                            </a:lnTo>
                            <a:lnTo>
                              <a:pt x="5225574" y="19370"/>
                            </a:lnTo>
                            <a:lnTo>
                              <a:pt x="5228063" y="31716"/>
                            </a:lnTo>
                            <a:lnTo>
                              <a:pt x="5225574" y="44061"/>
                            </a:lnTo>
                            <a:lnTo>
                              <a:pt x="5218786" y="54143"/>
                            </a:lnTo>
                            <a:lnTo>
                              <a:pt x="5208719" y="60940"/>
                            </a:lnTo>
                            <a:lnTo>
                              <a:pt x="5196392" y="6343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16.066406pt;margin-top:1535.308716pt;width:411.7pt;height:5pt;mso-position-horizontal-relative:page;mso-position-vertical-relative:page;z-index:-16863744" id="docshape12" coordorigin="12321,30706" coordsize="8234,100" path="m20505,30806l12371,30806,12352,30802,12336,30791,12325,30776,12321,30756,12325,30737,12336,30721,12352,30710,12371,30706,20505,30706,20524,30710,20540,30721,20551,30737,20554,30756,20551,30776,20540,30791,20524,30802,20505,30806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3248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803275" cy="35052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803275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t>6</w: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63.25pt;height:27.6pt;mso-position-horizontal-relative:page;mso-position-vertical-relative:page;z-index:-16863232" type="#_x0000_t202" id="docshape13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t>6</w: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4272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803275" cy="350520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803275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t>8</w:t>
                          </w:r>
                          <w:r>
                            <w:rPr>
                              <w:rFonts w:ascii="Lucida Sans Unicode"/>
                              <w:spacing w:val="-10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63.25pt;height:27.6pt;mso-position-horizontal-relative:page;mso-position-vertical-relative:page;z-index:-16862208" type="#_x0000_t202" id="docshape14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t>8</w:t>
                    </w:r>
                    <w:r>
                      <w:rPr>
                        <w:rFonts w:ascii="Lucida Sans Unicode"/>
                        <w:spacing w:val="-10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5296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939800" cy="350520"/>
              <wp:effectExtent l="0" t="0" r="0" b="0"/>
              <wp:wrapNone/>
              <wp:docPr id="25" name="Textbox 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" name="Textbox 25"/>
                    <wps:cNvSpPr txBox="1"/>
                    <wps:spPr>
                      <a:xfrm>
                        <a:off x="0" y="0"/>
                        <a:ext cx="939800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t>10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74pt;height:27.6pt;mso-position-horizontal-relative:page;mso-position-vertical-relative:page;z-index:-16861184" type="#_x0000_t202" id="docshape15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t>10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6320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939800" cy="350520"/>
              <wp:effectExtent l="0" t="0" r="0" b="0"/>
              <wp:wrapNone/>
              <wp:docPr id="37" name="Textbox 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" name="Textbox 37"/>
                    <wps:cNvSpPr txBox="1"/>
                    <wps:spPr>
                      <a:xfrm>
                        <a:off x="0" y="0"/>
                        <a:ext cx="939800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t>13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74pt;height:27.6pt;mso-position-horizontal-relative:page;mso-position-vertical-relative:page;z-index:-16860160" type="#_x0000_t202" id="docshape16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t>13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"/>
      </w:rPr>
    </w:pP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7856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968375" cy="350520"/>
              <wp:effectExtent l="0" t="0" r="0" b="0"/>
              <wp:wrapNone/>
              <wp:docPr id="40" name="Textbox 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" name="Textbox 40"/>
                    <wps:cNvSpPr txBox="1"/>
                    <wps:spPr>
                      <a:xfrm>
                        <a:off x="0" y="0"/>
                        <a:ext cx="968375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  <w:rPr>
                              <w:rFonts w:ascii="Arial Black"/>
                              <w:b w:val="0"/>
                            </w:rPr>
                          </w:pPr>
                          <w:r>
                            <w:rPr>
                              <w:rFonts w:ascii="Arial Black"/>
                              <w:b w:val="0"/>
                              <w:w w:val="85"/>
                            </w:rPr>
                            <w:t>Page</w:t>
                          </w:r>
                          <w:r>
                            <w:rPr>
                              <w:rFonts w:ascii="Arial Black"/>
                              <w:b w:val="0"/>
                              <w:spacing w:val="6"/>
                            </w:rPr>
                            <w:t> </w:t>
                          </w:r>
                          <w:r>
                            <w:rPr>
                              <w:rFonts w:ascii="Arial Black"/>
                              <w:b w:val="0"/>
                              <w:spacing w:val="-5"/>
                              <w:w w:val="90"/>
                            </w:rPr>
                            <w:fldChar w:fldCharType="begin"/>
                          </w:r>
                          <w:r>
                            <w:rPr>
                              <w:rFonts w:ascii="Arial Black"/>
                              <w:b w:val="0"/>
                              <w:spacing w:val="-5"/>
                              <w:w w:val="90"/>
                            </w:rPr>
                            <w:instrText> PAGE </w:instrText>
                          </w:r>
                          <w:r>
                            <w:rPr>
                              <w:rFonts w:ascii="Arial Black"/>
                              <w:b w:val="0"/>
                              <w:spacing w:val="-5"/>
                              <w:w w:val="90"/>
                            </w:rPr>
                            <w:fldChar w:fldCharType="separate"/>
                          </w:r>
                          <w:r>
                            <w:rPr>
                              <w:rFonts w:ascii="Arial Black"/>
                              <w:b w:val="0"/>
                              <w:spacing w:val="-5"/>
                              <w:w w:val="90"/>
                            </w:rPr>
                            <w:t>17</w:t>
                          </w:r>
                          <w:r>
                            <w:rPr>
                              <w:rFonts w:ascii="Arial Black"/>
                              <w:b w:val="0"/>
                              <w:spacing w:val="-5"/>
                              <w:w w:val="9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76.25pt;height:27.6pt;mso-position-horizontal-relative:page;mso-position-vertical-relative:page;z-index:-16858624" type="#_x0000_t202" id="docshape17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  <w:rPr>
                        <w:rFonts w:ascii="Arial Black"/>
                        <w:b w:val="0"/>
                      </w:rPr>
                    </w:pPr>
                    <w:r>
                      <w:rPr>
                        <w:rFonts w:ascii="Arial Black"/>
                        <w:b w:val="0"/>
                        <w:w w:val="85"/>
                      </w:rPr>
                      <w:t>Page</w:t>
                    </w:r>
                    <w:r>
                      <w:rPr>
                        <w:rFonts w:ascii="Arial Black"/>
                        <w:b w:val="0"/>
                        <w:spacing w:val="6"/>
                      </w:rPr>
                      <w:t> </w:t>
                    </w:r>
                    <w:r>
                      <w:rPr>
                        <w:rFonts w:ascii="Arial Black"/>
                        <w:b w:val="0"/>
                        <w:spacing w:val="-5"/>
                        <w:w w:val="90"/>
                      </w:rPr>
                      <w:fldChar w:fldCharType="begin"/>
                    </w:r>
                    <w:r>
                      <w:rPr>
                        <w:rFonts w:ascii="Arial Black"/>
                        <w:b w:val="0"/>
                        <w:spacing w:val="-5"/>
                        <w:w w:val="90"/>
                      </w:rPr>
                      <w:instrText> PAGE </w:instrText>
                    </w:r>
                    <w:r>
                      <w:rPr>
                        <w:rFonts w:ascii="Arial Black"/>
                        <w:b w:val="0"/>
                        <w:spacing w:val="-5"/>
                        <w:w w:val="90"/>
                      </w:rPr>
                      <w:fldChar w:fldCharType="separate"/>
                    </w:r>
                    <w:r>
                      <w:rPr>
                        <w:rFonts w:ascii="Arial Black"/>
                        <w:b w:val="0"/>
                        <w:spacing w:val="-5"/>
                        <w:w w:val="90"/>
                      </w:rPr>
                      <w:t>17</w:t>
                    </w:r>
                    <w:r>
                      <w:rPr>
                        <w:rFonts w:ascii="Arial Black"/>
                        <w:b w:val="0"/>
                        <w:spacing w:val="-5"/>
                        <w:w w:val="9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8880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939800" cy="350520"/>
              <wp:effectExtent l="0" t="0" r="0" b="0"/>
              <wp:wrapNone/>
              <wp:docPr id="45" name="Textbox 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" name="Textbox 45"/>
                    <wps:cNvSpPr txBox="1"/>
                    <wps:spPr>
                      <a:xfrm>
                        <a:off x="0" y="0"/>
                        <a:ext cx="939800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t>18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74pt;height:27.6pt;mso-position-horizontal-relative:page;mso-position-vertical-relative:page;z-index:-16857600" type="#_x0000_t202" id="docshape18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t>18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9392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939800" cy="350520"/>
              <wp:effectExtent l="0" t="0" r="0" b="0"/>
              <wp:wrapNone/>
              <wp:docPr id="108" name="Textbox 10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8" name="Textbox 108"/>
                    <wps:cNvSpPr txBox="1"/>
                    <wps:spPr>
                      <a:xfrm>
                        <a:off x="0" y="0"/>
                        <a:ext cx="939800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t>26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74pt;height:27.6pt;mso-position-horizontal-relative:page;mso-position-vertical-relative:page;z-index:-16857088" type="#_x0000_t202" id="docshape35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t>26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60416">
              <wp:simplePos x="0" y="0"/>
              <wp:positionH relativeFrom="page">
                <wp:posOffset>12777806</wp:posOffset>
              </wp:positionH>
              <wp:positionV relativeFrom="page">
                <wp:posOffset>18637189</wp:posOffset>
              </wp:positionV>
              <wp:extent cx="939800" cy="350520"/>
              <wp:effectExtent l="0" t="0" r="0" b="0"/>
              <wp:wrapNone/>
              <wp:docPr id="116" name="Textbox 1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6" name="Textbox 116"/>
                    <wps:cNvSpPr txBox="1"/>
                    <wps:spPr>
                      <a:xfrm>
                        <a:off x="0" y="0"/>
                        <a:ext cx="939800" cy="350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536" w:lineRule="exact" w:before="16"/>
                            <w:ind w:left="20" w:right="0" w:firstLine="0"/>
                            <w:jc w:val="left"/>
                            <w:rPr>
                              <w:rFonts w:ascii="Lucida Sans Unicode"/>
                              <w:sz w:val="37"/>
                            </w:rPr>
                          </w:pPr>
                          <w:r>
                            <w:rPr>
                              <w:rFonts w:ascii="Lucida Sans Unicode"/>
                              <w:sz w:val="37"/>
                            </w:rPr>
                            <w:t>Page</w:t>
                          </w:r>
                          <w:r>
                            <w:rPr>
                              <w:rFonts w:ascii="Lucida Sans Unicode"/>
                              <w:spacing w:val="-20"/>
                              <w:sz w:val="37"/>
                            </w:rPr>
                            <w:t> 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begin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instrText> PAGE </w:instrTex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separate"/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t>27</w:t>
                          </w:r>
                          <w:r>
                            <w:rPr>
                              <w:rFonts w:ascii="Lucida Sans Unicode"/>
                              <w:spacing w:val="-5"/>
                              <w:sz w:val="37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06.126465pt;margin-top:1467.495239pt;width:74pt;height:27.6pt;mso-position-horizontal-relative:page;mso-position-vertical-relative:page;z-index:-16856064" type="#_x0000_t202" id="docshape39" filled="false" stroked="false">
              <v:textbox inset="0,0,0,0">
                <w:txbxContent>
                  <w:p>
                    <w:pPr>
                      <w:spacing w:line="536" w:lineRule="exact" w:before="16"/>
                      <w:ind w:left="20" w:right="0" w:firstLine="0"/>
                      <w:jc w:val="left"/>
                      <w:rPr>
                        <w:rFonts w:ascii="Lucida Sans Unicode"/>
                        <w:sz w:val="37"/>
                      </w:rPr>
                    </w:pPr>
                    <w:r>
                      <w:rPr>
                        <w:rFonts w:ascii="Lucida Sans Unicode"/>
                        <w:sz w:val="37"/>
                      </w:rPr>
                      <w:t>Page</w:t>
                    </w:r>
                    <w:r>
                      <w:rPr>
                        <w:rFonts w:ascii="Lucida Sans Unicode"/>
                        <w:spacing w:val="-20"/>
                        <w:sz w:val="37"/>
                      </w:rPr>
                      <w:t> 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begin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instrText> PAGE </w:instrTex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separate"/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t>27</w:t>
                    </w:r>
                    <w:r>
                      <w:rPr>
                        <w:rFonts w:ascii="Lucida Sans Unicode"/>
                        <w:spacing w:val="-5"/>
                        <w:sz w:val="37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1200">
          <wp:simplePos x="0" y="0"/>
          <wp:positionH relativeFrom="page">
            <wp:posOffset>394413</wp:posOffset>
          </wp:positionH>
          <wp:positionV relativeFrom="page">
            <wp:posOffset>319301</wp:posOffset>
          </wp:positionV>
          <wp:extent cx="3783903" cy="1866687"/>
          <wp:effectExtent l="0" t="0" r="0" b="0"/>
          <wp:wrapNone/>
          <wp:docPr id="14" name="Image 1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3903" cy="1866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3760">
          <wp:simplePos x="0" y="0"/>
          <wp:positionH relativeFrom="page">
            <wp:posOffset>394413</wp:posOffset>
          </wp:positionH>
          <wp:positionV relativeFrom="page">
            <wp:posOffset>319301</wp:posOffset>
          </wp:positionV>
          <wp:extent cx="3783903" cy="1866687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3903" cy="1866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4784">
          <wp:simplePos x="0" y="0"/>
          <wp:positionH relativeFrom="page">
            <wp:posOffset>394413</wp:posOffset>
          </wp:positionH>
          <wp:positionV relativeFrom="page">
            <wp:posOffset>319301</wp:posOffset>
          </wp:positionV>
          <wp:extent cx="3783903" cy="1866687"/>
          <wp:effectExtent l="0" t="0" r="0" b="0"/>
          <wp:wrapNone/>
          <wp:docPr id="24" name="Image 2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3903" cy="1866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5808">
          <wp:simplePos x="0" y="0"/>
          <wp:positionH relativeFrom="page">
            <wp:posOffset>394413</wp:posOffset>
          </wp:positionH>
          <wp:positionV relativeFrom="page">
            <wp:posOffset>329435</wp:posOffset>
          </wp:positionV>
          <wp:extent cx="3783903" cy="1866687"/>
          <wp:effectExtent l="0" t="0" r="0" b="0"/>
          <wp:wrapNone/>
          <wp:docPr id="36" name="Image 3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3903" cy="1866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6832">
          <wp:simplePos x="0" y="0"/>
          <wp:positionH relativeFrom="page">
            <wp:posOffset>394413</wp:posOffset>
          </wp:positionH>
          <wp:positionV relativeFrom="page">
            <wp:posOffset>329435</wp:posOffset>
          </wp:positionV>
          <wp:extent cx="3783903" cy="1866687"/>
          <wp:effectExtent l="0" t="0" r="0" b="0"/>
          <wp:wrapNone/>
          <wp:docPr id="38" name="Image 3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3903" cy="1866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7344">
          <wp:simplePos x="0" y="0"/>
          <wp:positionH relativeFrom="page">
            <wp:posOffset>394413</wp:posOffset>
          </wp:positionH>
          <wp:positionV relativeFrom="page">
            <wp:posOffset>329435</wp:posOffset>
          </wp:positionV>
          <wp:extent cx="3783903" cy="1866687"/>
          <wp:effectExtent l="0" t="0" r="0" b="0"/>
          <wp:wrapNone/>
          <wp:docPr id="39" name="Image 3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9" name="Image 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3903" cy="1866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8368">
          <wp:simplePos x="0" y="0"/>
          <wp:positionH relativeFrom="page">
            <wp:posOffset>394202</wp:posOffset>
          </wp:positionH>
          <wp:positionV relativeFrom="page">
            <wp:posOffset>448176</wp:posOffset>
          </wp:positionV>
          <wp:extent cx="3781878" cy="1578815"/>
          <wp:effectExtent l="0" t="0" r="0" b="0"/>
          <wp:wrapNone/>
          <wp:docPr id="44" name="Image 4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4" name="Image 4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1878" cy="15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"/>
      </w:rPr>
    </w:pP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459904">
          <wp:simplePos x="0" y="0"/>
          <wp:positionH relativeFrom="page">
            <wp:posOffset>724365</wp:posOffset>
          </wp:positionH>
          <wp:positionV relativeFrom="page">
            <wp:posOffset>629156</wp:posOffset>
          </wp:positionV>
          <wp:extent cx="3781878" cy="1578815"/>
          <wp:effectExtent l="0" t="0" r="0" b="0"/>
          <wp:wrapNone/>
          <wp:docPr id="115" name="Image 11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5" name="Image 1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81878" cy="15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37"/>
      <w:szCs w:val="37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614" w:right="1055"/>
      <w:jc w:val="right"/>
      <w:outlineLvl w:val="1"/>
    </w:pPr>
    <w:rPr>
      <w:rFonts w:ascii="Courier New" w:hAnsi="Courier New" w:eastAsia="Courier New" w:cs="Courier New"/>
      <w:b/>
      <w:bCs/>
      <w:sz w:val="56"/>
      <w:szCs w:val="56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614" w:right="436"/>
      <w:jc w:val="right"/>
      <w:outlineLvl w:val="2"/>
    </w:pPr>
    <w:rPr>
      <w:rFonts w:ascii="Courier New" w:hAnsi="Courier New" w:eastAsia="Courier New" w:cs="Courier New"/>
      <w:b/>
      <w:bCs/>
      <w:sz w:val="50"/>
      <w:szCs w:val="50"/>
      <w:u w:val="single" w:color="00000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030" w:right="2107" w:hanging="1079"/>
      <w:jc w:val="right"/>
    </w:pPr>
    <w:rPr>
      <w:rFonts w:ascii="Arial" w:hAnsi="Arial" w:eastAsia="Arial" w:cs="Arial"/>
      <w:b/>
      <w:bCs/>
      <w:sz w:val="90"/>
      <w:szCs w:val="9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oter" Target="footer1.xml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header" Target="header1.xml"/><Relationship Id="rId12" Type="http://schemas.openxmlformats.org/officeDocument/2006/relationships/footer" Target="footer2.xml"/><Relationship Id="rId13" Type="http://schemas.openxmlformats.org/officeDocument/2006/relationships/header" Target="header2.xml"/><Relationship Id="rId14" Type="http://schemas.openxmlformats.org/officeDocument/2006/relationships/footer" Target="footer3.xml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header" Target="header3.xml"/><Relationship Id="rId18" Type="http://schemas.openxmlformats.org/officeDocument/2006/relationships/footer" Target="footer4.xml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header" Target="header4.xml"/><Relationship Id="rId22" Type="http://schemas.openxmlformats.org/officeDocument/2006/relationships/footer" Target="footer5.xml"/><Relationship Id="rId23" Type="http://schemas.openxmlformats.org/officeDocument/2006/relationships/header" Target="header5.xml"/><Relationship Id="rId24" Type="http://schemas.openxmlformats.org/officeDocument/2006/relationships/footer" Target="footer6.xml"/><Relationship Id="rId25" Type="http://schemas.openxmlformats.org/officeDocument/2006/relationships/header" Target="header6.xml"/><Relationship Id="rId26" Type="http://schemas.openxmlformats.org/officeDocument/2006/relationships/footer" Target="footer7.xml"/><Relationship Id="rId27" Type="http://schemas.openxmlformats.org/officeDocument/2006/relationships/image" Target="media/image10.png"/><Relationship Id="rId28" Type="http://schemas.openxmlformats.org/officeDocument/2006/relationships/image" Target="media/image11.png"/><Relationship Id="rId29" Type="http://schemas.openxmlformats.org/officeDocument/2006/relationships/header" Target="header7.xml"/><Relationship Id="rId30" Type="http://schemas.openxmlformats.org/officeDocument/2006/relationships/footer" Target="footer8.xml"/><Relationship Id="rId31" Type="http://schemas.openxmlformats.org/officeDocument/2006/relationships/image" Target="media/image13.png"/><Relationship Id="rId32" Type="http://schemas.openxmlformats.org/officeDocument/2006/relationships/image" Target="media/image14.png"/><Relationship Id="rId33" Type="http://schemas.openxmlformats.org/officeDocument/2006/relationships/image" Target="media/image15.png"/><Relationship Id="rId34" Type="http://schemas.openxmlformats.org/officeDocument/2006/relationships/image" Target="media/image16.png"/><Relationship Id="rId35" Type="http://schemas.openxmlformats.org/officeDocument/2006/relationships/image" Target="media/image17.png"/><Relationship Id="rId36" Type="http://schemas.openxmlformats.org/officeDocument/2006/relationships/image" Target="media/image18.png"/><Relationship Id="rId37" Type="http://schemas.openxmlformats.org/officeDocument/2006/relationships/image" Target="media/image19.png"/><Relationship Id="rId38" Type="http://schemas.openxmlformats.org/officeDocument/2006/relationships/image" Target="media/image20.png"/><Relationship Id="rId39" Type="http://schemas.openxmlformats.org/officeDocument/2006/relationships/image" Target="media/image21.png"/><Relationship Id="rId40" Type="http://schemas.openxmlformats.org/officeDocument/2006/relationships/image" Target="media/image22.png"/><Relationship Id="rId41" Type="http://schemas.openxmlformats.org/officeDocument/2006/relationships/header" Target="header8.xml"/><Relationship Id="rId42" Type="http://schemas.openxmlformats.org/officeDocument/2006/relationships/footer" Target="footer9.xml"/><Relationship Id="rId43" Type="http://schemas.openxmlformats.org/officeDocument/2006/relationships/image" Target="media/image12.jpeg"/><Relationship Id="rId44" Type="http://schemas.openxmlformats.org/officeDocument/2006/relationships/image" Target="media/image23.jpeg"/><Relationship Id="rId45" Type="http://schemas.openxmlformats.org/officeDocument/2006/relationships/header" Target="header9.xml"/><Relationship Id="rId46" Type="http://schemas.openxmlformats.org/officeDocument/2006/relationships/footer" Target="footer10.xml"/><Relationship Id="rId47" Type="http://schemas.openxmlformats.org/officeDocument/2006/relationships/image" Target="media/image24.png"/><Relationship Id="rId48" Type="http://schemas.openxmlformats.org/officeDocument/2006/relationships/image" Target="media/image25.png"/><Relationship Id="rId49" Type="http://schemas.openxmlformats.org/officeDocument/2006/relationships/image" Target="media/image26.png"/><Relationship Id="rId50" Type="http://schemas.openxmlformats.org/officeDocument/2006/relationships/image" Target="media/image27.png"/><Relationship Id="rId51" Type="http://schemas.openxmlformats.org/officeDocument/2006/relationships/image" Target="media/image28.png"/><Relationship Id="rId52" Type="http://schemas.openxmlformats.org/officeDocument/2006/relationships/image" Target="media/image29.png"/><Relationship Id="rId53" Type="http://schemas.openxmlformats.org/officeDocument/2006/relationships/image" Target="media/image30.png"/><Relationship Id="rId54" Type="http://schemas.openxmlformats.org/officeDocument/2006/relationships/image" Target="media/image31.png"/><Relationship Id="rId55" Type="http://schemas.openxmlformats.org/officeDocument/2006/relationships/image" Target="media/image32.png"/><Relationship Id="rId56" Type="http://schemas.openxmlformats.org/officeDocument/2006/relationships/image" Target="media/image33.png"/><Relationship Id="rId57" Type="http://schemas.openxmlformats.org/officeDocument/2006/relationships/image" Target="media/image34.png"/><Relationship Id="rId58" Type="http://schemas.openxmlformats.org/officeDocument/2006/relationships/image" Target="media/image35.png"/><Relationship Id="rId59" Type="http://schemas.openxmlformats.org/officeDocument/2006/relationships/image" Target="media/image36.png"/><Relationship Id="rId60" Type="http://schemas.openxmlformats.org/officeDocument/2006/relationships/image" Target="media/image37.png"/><Relationship Id="rId61" Type="http://schemas.openxmlformats.org/officeDocument/2006/relationships/image" Target="media/image38.png"/><Relationship Id="rId62" Type="http://schemas.openxmlformats.org/officeDocument/2006/relationships/image" Target="media/image39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7.xml.rels><?xml version="1.0" encoding="UTF-8" standalone="yes"?>
<Relationships xmlns="http://schemas.openxmlformats.org/package/2006/relationships"><Relationship Id="rId1" Type="http://schemas.openxmlformats.org/officeDocument/2006/relationships/image" Target="media/image12.jpeg"/></Relationships>

</file>

<file path=word/_rels/header9.xml.rels><?xml version="1.0" encoding="UTF-8" standalone="yes"?>
<Relationships xmlns="http://schemas.openxmlformats.org/package/2006/relationships"><Relationship Id="rId1" Type="http://schemas.openxmlformats.org/officeDocument/2006/relationships/image" Target="media/image1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Faten Pro</dc:creator>
  <cp:keywords>DAHIKwBnLgI,BAGbLMFq31g</cp:keywords>
  <dc:title>Yellow Blue And White Illustrative Lemon Poster</dc:title>
  <dcterms:created xsi:type="dcterms:W3CDTF">2026-08-08T05:42:41Z</dcterms:created>
  <dcterms:modified xsi:type="dcterms:W3CDTF">2026-08-08T05:42:41Z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2026-08-08T00:00:00Z</vt:filetime>
  </property>
  <property fmtid="{D5CDD505-2E9C-101B-9397-08002B2CF9AE}" pid="4" name="Creator">
    <vt:lpwstr>Canva</vt:lpwstr>
  </property>
  <property fmtid="{D5CDD505-2E9C-101B-9397-08002B2CF9AE}" pid="5" name="LastSaved">
    <vt:filetime>2026-08-08T00:00:00Z</vt:filetime>
  </property>
  <property fmtid="{D5CDD505-2E9C-101B-9397-08002B2CF9AE}" pid="6" name="Producer">
    <vt:lpwstr>Canva</vt:lpwstr>
  </property>
</Properties>
</file>