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6B68" w:rsidRDefault="006F6B68" w:rsidP="006F6B68">
      <w:pPr>
        <w:rPr>
          <w:rFonts w:cs="Arial"/>
        </w:rPr>
      </w:pPr>
    </w:p>
    <w:p w:rsidR="006F6B68" w:rsidRDefault="006F6B68" w:rsidP="006F6B68"/>
    <w:p w:rsidR="006F6B68" w:rsidRDefault="006F6B68" w:rsidP="006F6B68"/>
    <w:p w:rsidR="006F6B68" w:rsidRPr="006F6B68" w:rsidRDefault="006F6B68" w:rsidP="006F6B68"/>
    <w:p w:rsidR="006F6B68" w:rsidRPr="006F6B68" w:rsidRDefault="006F6B68" w:rsidP="006F6B68"/>
    <w:p w:rsidR="006F6B68" w:rsidRPr="006F6B68" w:rsidRDefault="006F6B68" w:rsidP="006F6B68">
      <w:pPr>
        <w:jc w:val="center"/>
        <w:rPr>
          <w:rFonts w:ascii="DIN Next LT Arabic" w:hAnsi="DIN Next LT Arabic" w:cs="DIN Next LT Arabic"/>
          <w:sz w:val="36"/>
          <w:szCs w:val="36"/>
        </w:rPr>
      </w:pPr>
    </w:p>
    <w:p w:rsidR="006F6B68" w:rsidRDefault="006F6B68" w:rsidP="006F6B68">
      <w:pPr>
        <w:jc w:val="center"/>
        <w:rPr>
          <w:rFonts w:ascii="DIN Next LT Arabic" w:hAnsi="DIN Next LT Arabic" w:cs="DIN Next LT Arabic"/>
          <w:sz w:val="36"/>
          <w:szCs w:val="36"/>
          <w:rtl/>
        </w:rPr>
      </w:pPr>
      <w:r w:rsidRPr="004D64C0">
        <w:rPr>
          <w:rFonts w:ascii="DIN Next LT Arabic" w:hAnsi="DIN Next LT Arabic" w:cs="DIN Next LT Arabic"/>
          <w:sz w:val="36"/>
          <w:szCs w:val="36"/>
          <w:rtl/>
        </w:rPr>
        <w:t>خطة بحثية مقدمة لدرجة البكالوريوس في التسويق الرقمي</w:t>
      </w:r>
    </w:p>
    <w:p w:rsidR="004D64C0" w:rsidRPr="004D64C0" w:rsidRDefault="004D64C0" w:rsidP="006F6B68">
      <w:pPr>
        <w:jc w:val="center"/>
        <w:rPr>
          <w:rFonts w:ascii="DIN Next LT Arabic" w:hAnsi="DIN Next LT Arabic" w:cs="DIN Next LT Arabic"/>
          <w:sz w:val="36"/>
          <w:szCs w:val="36"/>
        </w:rPr>
      </w:pPr>
    </w:p>
    <w:p w:rsidR="004D64C0" w:rsidRDefault="006361DA" w:rsidP="006361DA">
      <w:pPr>
        <w:jc w:val="center"/>
        <w:rPr>
          <w:rFonts w:ascii="DIN Next LT Arabic" w:hAnsi="DIN Next LT Arabic" w:cs="DIN Next LT Arabic"/>
          <w:b/>
          <w:bCs/>
          <w:sz w:val="36"/>
          <w:szCs w:val="36"/>
          <w:rtl/>
        </w:rPr>
      </w:pPr>
      <w:r>
        <w:rPr>
          <w:rFonts w:ascii="DIN Next LT Arabic" w:hAnsi="DIN Next LT Arabic" w:cs="DIN Next LT Arabic" w:hint="cs"/>
          <w:b/>
          <w:bCs/>
          <w:sz w:val="36"/>
          <w:szCs w:val="36"/>
          <w:rtl/>
        </w:rPr>
        <w:t>اتجاهات الجمهور السعودي نحو التسوق الإلكتروني (دراسة ميدانية)</w:t>
      </w:r>
    </w:p>
    <w:p w:rsidR="006F6B68" w:rsidRPr="004D64C0" w:rsidRDefault="006F6B68" w:rsidP="006F6B68">
      <w:pPr>
        <w:jc w:val="center"/>
        <w:rPr>
          <w:rFonts w:ascii="DIN Next LT Arabic" w:hAnsi="DIN Next LT Arabic" w:cs="DIN Next LT Arabic"/>
          <w:sz w:val="36"/>
          <w:szCs w:val="36"/>
        </w:rPr>
      </w:pPr>
    </w:p>
    <w:p w:rsidR="006F6B68" w:rsidRPr="004D64C0" w:rsidRDefault="006F6B68" w:rsidP="00C4621A">
      <w:pPr>
        <w:jc w:val="center"/>
        <w:rPr>
          <w:rFonts w:ascii="DIN Next LT Arabic" w:hAnsi="DIN Next LT Arabic" w:cs="DIN Next LT Arabic"/>
          <w:sz w:val="36"/>
          <w:szCs w:val="36"/>
        </w:rPr>
      </w:pPr>
      <w:r w:rsidRPr="004D64C0">
        <w:rPr>
          <w:rFonts w:ascii="DIN Next LT Arabic" w:hAnsi="DIN Next LT Arabic" w:cs="DIN Next LT Arabic"/>
          <w:sz w:val="36"/>
          <w:szCs w:val="36"/>
          <w:rtl/>
        </w:rPr>
        <w:t xml:space="preserve">إعداد: </w:t>
      </w:r>
      <w:r w:rsidR="006361DA">
        <w:rPr>
          <w:rFonts w:ascii="DIN Next LT Arabic" w:hAnsi="DIN Next LT Arabic" w:cs="DIN Next LT Arabic" w:hint="cs"/>
          <w:sz w:val="36"/>
          <w:szCs w:val="36"/>
          <w:rtl/>
        </w:rPr>
        <w:t>ح</w:t>
      </w:r>
      <w:r w:rsidR="00C4621A">
        <w:rPr>
          <w:rFonts w:ascii="DIN Next LT Arabic" w:hAnsi="DIN Next LT Arabic" w:cs="DIN Next LT Arabic" w:hint="cs"/>
          <w:sz w:val="36"/>
          <w:szCs w:val="36"/>
          <w:rtl/>
        </w:rPr>
        <w:t>صه عبدالهادي الهماش</w:t>
      </w:r>
    </w:p>
    <w:p w:rsidR="006F6B68" w:rsidRDefault="006F6B68" w:rsidP="006361DA">
      <w:pPr>
        <w:jc w:val="center"/>
        <w:rPr>
          <w:rFonts w:ascii="DIN Next LT Arabic" w:hAnsi="DIN Next LT Arabic" w:cs="DIN Next LT Arabic" w:hint="cs"/>
          <w:sz w:val="36"/>
          <w:szCs w:val="36"/>
        </w:rPr>
      </w:pPr>
      <w:r w:rsidRPr="004D64C0">
        <w:rPr>
          <w:rFonts w:ascii="DIN Next LT Arabic" w:hAnsi="DIN Next LT Arabic" w:cs="DIN Next LT Arabic"/>
          <w:sz w:val="36"/>
          <w:szCs w:val="36"/>
          <w:rtl/>
        </w:rPr>
        <w:t xml:space="preserve">الرقم الأكاديمي: </w:t>
      </w:r>
      <w:r w:rsidR="00C4621A">
        <w:rPr>
          <w:rFonts w:ascii="DIN Next LT Arabic" w:hAnsi="DIN Next LT Arabic" w:cs="DIN Next LT Arabic" w:hint="cs"/>
          <w:sz w:val="36"/>
          <w:szCs w:val="36"/>
          <w:rtl/>
        </w:rPr>
        <w:t>241002177</w:t>
      </w:r>
    </w:p>
    <w:p w:rsidR="004D64C0" w:rsidRPr="004D64C0" w:rsidRDefault="004D64C0" w:rsidP="006F6B68">
      <w:pPr>
        <w:jc w:val="center"/>
        <w:rPr>
          <w:rFonts w:ascii="DIN Next LT Arabic" w:hAnsi="DIN Next LT Arabic" w:cs="DIN Next LT Arabic"/>
          <w:sz w:val="36"/>
          <w:szCs w:val="36"/>
        </w:rPr>
      </w:pPr>
    </w:p>
    <w:p w:rsidR="006F6B68" w:rsidRPr="004D64C0" w:rsidRDefault="006F6B68" w:rsidP="006F6B68">
      <w:pPr>
        <w:jc w:val="center"/>
        <w:rPr>
          <w:rFonts w:ascii="DIN Next LT Arabic" w:hAnsi="DIN Next LT Arabic" w:cs="DIN Next LT Arabic"/>
          <w:sz w:val="36"/>
          <w:szCs w:val="36"/>
        </w:rPr>
      </w:pPr>
      <w:r w:rsidRPr="004D64C0">
        <w:rPr>
          <w:rFonts w:ascii="DIN Next LT Arabic" w:hAnsi="DIN Next LT Arabic" w:cs="DIN Next LT Arabic"/>
          <w:sz w:val="36"/>
          <w:szCs w:val="36"/>
          <w:rtl/>
        </w:rPr>
        <w:t>تحت إشراف</w:t>
      </w:r>
    </w:p>
    <w:p w:rsidR="006F6B68" w:rsidRPr="004D64C0" w:rsidRDefault="006F6B68" w:rsidP="006F6B68">
      <w:pPr>
        <w:jc w:val="center"/>
        <w:rPr>
          <w:rFonts w:ascii="DIN Next LT Arabic" w:hAnsi="DIN Next LT Arabic" w:cs="DIN Next LT Arabic"/>
          <w:sz w:val="36"/>
          <w:szCs w:val="36"/>
          <w:rtl/>
        </w:rPr>
      </w:pPr>
      <w:r w:rsidRPr="004D64C0">
        <w:rPr>
          <w:rFonts w:ascii="DIN Next LT Arabic" w:hAnsi="DIN Next LT Arabic" w:cs="DIN Next LT Arabic"/>
          <w:sz w:val="36"/>
          <w:szCs w:val="36"/>
          <w:rtl/>
        </w:rPr>
        <w:t>د/ علياء قمر</w:t>
      </w:r>
    </w:p>
    <w:p w:rsidR="004D64C0" w:rsidRPr="004D64C0" w:rsidRDefault="004D64C0" w:rsidP="006F6B68">
      <w:pPr>
        <w:jc w:val="center"/>
        <w:rPr>
          <w:rFonts w:ascii="DIN Next LT Arabic" w:hAnsi="DIN Next LT Arabic" w:cs="DIN Next LT Arabic"/>
          <w:sz w:val="36"/>
          <w:szCs w:val="36"/>
          <w:rtl/>
        </w:rPr>
      </w:pPr>
    </w:p>
    <w:p w:rsidR="004D64C0" w:rsidRPr="004D64C0" w:rsidRDefault="004D64C0" w:rsidP="006F6B68">
      <w:pPr>
        <w:jc w:val="center"/>
        <w:rPr>
          <w:rFonts w:ascii="DIN Next LT Arabic" w:hAnsi="DIN Next LT Arabic" w:cs="DIN Next LT Arabic"/>
          <w:sz w:val="36"/>
          <w:szCs w:val="36"/>
        </w:rPr>
      </w:pPr>
      <w:bookmarkStart w:id="0" w:name="_GoBack"/>
      <w:bookmarkEnd w:id="0"/>
    </w:p>
    <w:p w:rsidR="0016055E" w:rsidRDefault="0016055E" w:rsidP="006F6B68">
      <w:pPr>
        <w:jc w:val="center"/>
        <w:rPr>
          <w:rFonts w:ascii="DIN Next LT Arabic" w:hAnsi="DIN Next LT Arabic" w:cs="DIN Next LT Arabic"/>
          <w:b/>
          <w:bCs/>
          <w:sz w:val="36"/>
          <w:szCs w:val="36"/>
        </w:rPr>
      </w:pPr>
    </w:p>
    <w:p w:rsidR="006F6B68" w:rsidRPr="00B771E5" w:rsidRDefault="006F6B68" w:rsidP="006F6B68">
      <w:pPr>
        <w:jc w:val="center"/>
        <w:rPr>
          <w:rFonts w:ascii="DIN Next LT Arabic" w:hAnsi="DIN Next LT Arabic" w:cs="DIN Next LT Arabic"/>
          <w:b/>
          <w:bCs/>
          <w:sz w:val="36"/>
          <w:szCs w:val="36"/>
        </w:rPr>
      </w:pPr>
      <w:r w:rsidRPr="00B771E5">
        <w:rPr>
          <w:rFonts w:ascii="DIN Next LT Arabic" w:hAnsi="DIN Next LT Arabic" w:cs="DIN Next LT Arabic"/>
          <w:b/>
          <w:bCs/>
          <w:sz w:val="36"/>
          <w:szCs w:val="36"/>
        </w:rPr>
        <w:t>2026</w:t>
      </w:r>
    </w:p>
    <w:p w:rsidR="006F6B68" w:rsidRDefault="006F6B68" w:rsidP="006F6B68">
      <w:pPr>
        <w:tabs>
          <w:tab w:val="left" w:pos="6210"/>
        </w:tabs>
        <w:jc w:val="center"/>
      </w:pPr>
    </w:p>
    <w:p w:rsidR="0016055E" w:rsidRDefault="0016055E" w:rsidP="006F6B68">
      <w:pPr>
        <w:tabs>
          <w:tab w:val="left" w:pos="6210"/>
        </w:tabs>
        <w:jc w:val="center"/>
      </w:pPr>
    </w:p>
    <w:p w:rsidR="0016055E" w:rsidRDefault="0016055E" w:rsidP="006F6B68">
      <w:pPr>
        <w:tabs>
          <w:tab w:val="left" w:pos="6210"/>
        </w:tabs>
        <w:jc w:val="center"/>
      </w:pPr>
    </w:p>
    <w:p w:rsidR="00C4621A" w:rsidRDefault="00C4621A" w:rsidP="006F6B68">
      <w:pPr>
        <w:tabs>
          <w:tab w:val="left" w:pos="6210"/>
        </w:tabs>
        <w:jc w:val="center"/>
      </w:pPr>
    </w:p>
    <w:p w:rsidR="00C4621A" w:rsidRDefault="00C4621A" w:rsidP="006F6B68">
      <w:pPr>
        <w:tabs>
          <w:tab w:val="left" w:pos="6210"/>
        </w:tabs>
        <w:jc w:val="center"/>
      </w:pPr>
    </w:p>
    <w:p w:rsidR="00C4621A" w:rsidRDefault="00C4621A" w:rsidP="006F6B68">
      <w:pPr>
        <w:tabs>
          <w:tab w:val="left" w:pos="6210"/>
        </w:tabs>
        <w:jc w:val="center"/>
      </w:pPr>
    </w:p>
    <w:p w:rsidR="00C4621A" w:rsidRDefault="00C4621A" w:rsidP="006F6B68">
      <w:pPr>
        <w:tabs>
          <w:tab w:val="left" w:pos="6210"/>
        </w:tabs>
        <w:jc w:val="center"/>
      </w:pPr>
    </w:p>
    <w:p w:rsidR="00C4621A" w:rsidRDefault="00C4621A" w:rsidP="00C4621A">
      <w:pPr>
        <w:tabs>
          <w:tab w:val="left" w:pos="6210"/>
        </w:tabs>
        <w:jc w:val="right"/>
        <w:rPr>
          <w:rFonts w:ascii="Simplified Arabic" w:hAnsi="Simplified Arabic" w:cs="Simplified Arabic" w:hint="cs"/>
          <w:b/>
          <w:bCs/>
          <w:sz w:val="36"/>
          <w:szCs w:val="36"/>
          <w:rtl/>
        </w:rPr>
      </w:pPr>
      <w:r w:rsidRPr="0011597F">
        <w:rPr>
          <w:rFonts w:ascii="Simplified Arabic" w:hAnsi="Simplified Arabic" w:cs="Simplified Arabic"/>
          <w:b/>
          <w:bCs/>
          <w:sz w:val="36"/>
          <w:szCs w:val="36"/>
          <w:rtl/>
        </w:rPr>
        <w:t>المقدمة</w:t>
      </w:r>
    </w:p>
    <w:p w:rsidR="00C64DAE" w:rsidRPr="00C64DAE" w:rsidRDefault="00C64DAE" w:rsidP="00C64DAE">
      <w:pPr>
        <w:tabs>
          <w:tab w:val="left" w:pos="6210"/>
        </w:tabs>
        <w:bidi/>
        <w:spacing w:line="360" w:lineRule="auto"/>
        <w:jc w:val="both"/>
        <w:rPr>
          <w:rFonts w:ascii="Simplified Arabic" w:hAnsi="Simplified Arabic" w:cs="Simplified Arabic"/>
          <w:sz w:val="28"/>
          <w:szCs w:val="28"/>
        </w:rPr>
      </w:pPr>
      <w:r w:rsidRPr="00C64DAE">
        <w:rPr>
          <w:rFonts w:ascii="Simplified Arabic" w:hAnsi="Simplified Arabic" w:cs="Simplified Arabic"/>
          <w:sz w:val="28"/>
          <w:szCs w:val="28"/>
          <w:rtl/>
        </w:rPr>
        <w:t xml:space="preserve">شهد العالم خلال العقود الأخيرة تطورًا متسارعًا في تكنولوجيا المعلومات والاتصالات، الأمر الذي أسهم في إحداث تحولات جوهرية في مختلف مجالات الحياة الاقتصادية والاجتماعية، وكان من أبرز مظاهر هذا التحول انتشار التجارة الإلكترونية والتسوق عبر الإنترنت. وقد أدى الانتشار الواسع لاستخدام الإنترنت والهواتف الذكية إلى تغيير أنماط الاستهلاك التقليدية، حيث أصبح المستهلك قادرًا على الوصول إلى السلع </w:t>
      </w:r>
      <w:r w:rsidRPr="00C64DAE">
        <w:rPr>
          <w:rFonts w:ascii="Simplified Arabic" w:hAnsi="Simplified Arabic" w:cs="Simplified Arabic"/>
          <w:sz w:val="28"/>
          <w:szCs w:val="28"/>
          <w:rtl/>
        </w:rPr>
        <w:lastRenderedPageBreak/>
        <w:t>والخدمات بسهولة وسرعة ومن أي مكان، مما جعل التسوق الإلكتروني أحد أهم القنوات الحديثة في عملية التبادل التجاري</w:t>
      </w:r>
      <w:r w:rsidRPr="00C64DAE">
        <w:rPr>
          <w:rFonts w:ascii="Simplified Arabic" w:hAnsi="Simplified Arabic" w:cs="Simplified Arabic"/>
          <w:sz w:val="28"/>
          <w:szCs w:val="28"/>
        </w:rPr>
        <w:t>).</w:t>
      </w:r>
      <w:r>
        <w:rPr>
          <w:rFonts w:ascii="Simplified Arabic" w:hAnsi="Simplified Arabic" w:cs="Simplified Arabic" w:hint="cs"/>
          <w:sz w:val="28"/>
          <w:szCs w:val="28"/>
          <w:rtl/>
        </w:rPr>
        <w:t>أسعد،2024)</w:t>
      </w:r>
    </w:p>
    <w:p w:rsidR="00C64DAE" w:rsidRDefault="00C64DAE" w:rsidP="00C64DAE">
      <w:pPr>
        <w:tabs>
          <w:tab w:val="left" w:pos="6210"/>
        </w:tabs>
        <w:bidi/>
        <w:spacing w:line="360" w:lineRule="auto"/>
        <w:jc w:val="both"/>
        <w:rPr>
          <w:rFonts w:ascii="Simplified Arabic" w:hAnsi="Simplified Arabic" w:cs="Simplified Arabic" w:hint="cs"/>
          <w:sz w:val="28"/>
          <w:szCs w:val="28"/>
          <w:rtl/>
        </w:rPr>
      </w:pPr>
      <w:r w:rsidRPr="00C64DAE">
        <w:rPr>
          <w:rFonts w:ascii="Simplified Arabic" w:hAnsi="Simplified Arabic" w:cs="Simplified Arabic"/>
          <w:sz w:val="28"/>
          <w:szCs w:val="28"/>
          <w:rtl/>
        </w:rPr>
        <w:t>وفي هذا السياق، حظي موضوع اتجاهات المستهلكين نحو التسوق الإلكتروني باهتمام متزايد من قبل الباحثين، نظرًا لدوره في تفسير سلوك المستهلكين وفهم العوامل التي تؤثر في قراراتهم الشرائية عبر الإنترنت. وتشير العديد من الدراسات إلى أن اتجاهات المستهلكين نحو التسوق الإلكتروني تتأثر بعدد من العوامل، من أبرزها سهولة استخدام المواقع الإلكترونية، وجودة المعلومات المقدمة، ومستوى الثقة والأمان في المعاملات الإلكترونية، إضافة إلى تأثير الإعلانات الرقمية ووسائل التواصل الاجتماعي</w:t>
      </w:r>
      <w:r>
        <w:rPr>
          <w:rFonts w:ascii="Simplified Arabic" w:hAnsi="Simplified Arabic" w:cs="Simplified Arabic" w:hint="cs"/>
          <w:sz w:val="28"/>
          <w:szCs w:val="28"/>
          <w:rtl/>
        </w:rPr>
        <w:t>( العتيبي والحمادي،2021).</w:t>
      </w:r>
      <w:r w:rsidRPr="00C64DAE">
        <w:rPr>
          <w:rFonts w:ascii="Simplified Arabic" w:hAnsi="Simplified Arabic" w:cs="Simplified Arabic"/>
          <w:sz w:val="28"/>
          <w:szCs w:val="28"/>
        </w:rPr>
        <w:t xml:space="preserve"> </w:t>
      </w:r>
    </w:p>
    <w:p w:rsidR="00C64DAE" w:rsidRDefault="00C64DAE" w:rsidP="00C64DAE">
      <w:pPr>
        <w:tabs>
          <w:tab w:val="left" w:pos="6210"/>
        </w:tabs>
        <w:bidi/>
        <w:spacing w:line="360" w:lineRule="auto"/>
        <w:jc w:val="both"/>
        <w:rPr>
          <w:rFonts w:ascii="Simplified Arabic" w:hAnsi="Simplified Arabic" w:cs="Simplified Arabic" w:hint="cs"/>
          <w:sz w:val="28"/>
          <w:szCs w:val="28"/>
          <w:rtl/>
        </w:rPr>
      </w:pPr>
      <w:r w:rsidRPr="00C64DAE">
        <w:rPr>
          <w:rFonts w:ascii="Simplified Arabic" w:hAnsi="Simplified Arabic" w:cs="Simplified Arabic"/>
          <w:sz w:val="28"/>
          <w:szCs w:val="28"/>
          <w:rtl/>
        </w:rPr>
        <w:t>كما أظهرت بعض الدراسات أن الثقة في المواقع الإلكترونية تمثل عاملًا حاسمًا في تشكيل اتجاهات المستهلكين نحو الشراء عبر الإنترنت، حيث تزداد احتمالية إقبال المستهلك على التسوق الإلكتروني عندما يشعر بدرجة عالية من الأمان والثقة في المنصات الرقمية</w:t>
      </w:r>
      <w:r w:rsidRPr="00C64DAE">
        <w:rPr>
          <w:rFonts w:ascii="Simplified Arabic" w:hAnsi="Simplified Arabic" w:cs="Simplified Arabic"/>
          <w:sz w:val="28"/>
          <w:szCs w:val="28"/>
        </w:rPr>
        <w:t xml:space="preserve"> </w:t>
      </w:r>
      <w:r>
        <w:rPr>
          <w:rFonts w:ascii="Simplified Arabic" w:hAnsi="Simplified Arabic" w:cs="Simplified Arabic"/>
          <w:sz w:val="28"/>
          <w:szCs w:val="28"/>
        </w:rPr>
        <w:t>)</w:t>
      </w:r>
      <w:r w:rsidRPr="00D05D7F">
        <w:rPr>
          <w:rFonts w:ascii="Simplified Arabic" w:hAnsi="Simplified Arabic" w:cs="Simplified Arabic"/>
          <w:sz w:val="28"/>
          <w:szCs w:val="28"/>
          <w:rtl/>
        </w:rPr>
        <w:t>مصطفى</w:t>
      </w:r>
      <w:r>
        <w:rPr>
          <w:rFonts w:ascii="Simplified Arabic" w:hAnsi="Simplified Arabic" w:cs="Simplified Arabic" w:hint="cs"/>
          <w:sz w:val="28"/>
          <w:szCs w:val="28"/>
          <w:rtl/>
        </w:rPr>
        <w:t>،</w:t>
      </w:r>
      <w:r>
        <w:rPr>
          <w:rFonts w:ascii="Simplified Arabic" w:hAnsi="Simplified Arabic" w:cs="Simplified Arabic"/>
          <w:sz w:val="28"/>
          <w:szCs w:val="28"/>
          <w:rtl/>
        </w:rPr>
        <w:t>2019)</w:t>
      </w:r>
      <w:r w:rsidRPr="00C64DAE">
        <w:rPr>
          <w:rFonts w:ascii="Simplified Arabic" w:hAnsi="Simplified Arabic" w:cs="Simplified Arabic"/>
          <w:sz w:val="28"/>
          <w:szCs w:val="28"/>
        </w:rPr>
        <w:t xml:space="preserve">. </w:t>
      </w:r>
      <w:r>
        <w:rPr>
          <w:rFonts w:ascii="Simplified Arabic" w:hAnsi="Simplified Arabic" w:cs="Simplified Arabic" w:hint="cs"/>
          <w:sz w:val="28"/>
          <w:szCs w:val="28"/>
          <w:rtl/>
        </w:rPr>
        <w:t xml:space="preserve"> </w:t>
      </w:r>
      <w:r w:rsidRPr="00C64DAE">
        <w:rPr>
          <w:rFonts w:ascii="Simplified Arabic" w:hAnsi="Simplified Arabic" w:cs="Simplified Arabic"/>
          <w:sz w:val="28"/>
          <w:szCs w:val="28"/>
          <w:rtl/>
        </w:rPr>
        <w:t xml:space="preserve">وفي السياق نفسه، تشير دراسات أخرى إلى أن سهولة استخدام التكنولوجيا وإدراك فائدتها تلعب دورًا مهمًا في تعزيز نية الأفراد </w:t>
      </w:r>
    </w:p>
    <w:p w:rsidR="00C64DAE" w:rsidRDefault="00C64DAE" w:rsidP="00C64DAE">
      <w:pPr>
        <w:tabs>
          <w:tab w:val="left" w:pos="6210"/>
        </w:tabs>
        <w:bidi/>
        <w:spacing w:line="360" w:lineRule="auto"/>
        <w:jc w:val="both"/>
        <w:rPr>
          <w:rFonts w:ascii="Simplified Arabic" w:hAnsi="Simplified Arabic" w:cs="Simplified Arabic" w:hint="cs"/>
          <w:sz w:val="28"/>
          <w:szCs w:val="28"/>
          <w:rtl/>
        </w:rPr>
      </w:pPr>
    </w:p>
    <w:p w:rsidR="00C64DAE" w:rsidRDefault="00C64DAE" w:rsidP="00C64DAE">
      <w:pPr>
        <w:tabs>
          <w:tab w:val="left" w:pos="6210"/>
        </w:tabs>
        <w:bidi/>
        <w:spacing w:line="360" w:lineRule="auto"/>
        <w:jc w:val="both"/>
        <w:rPr>
          <w:rFonts w:ascii="Simplified Arabic" w:hAnsi="Simplified Arabic" w:cs="Simplified Arabic" w:hint="cs"/>
          <w:sz w:val="28"/>
          <w:szCs w:val="28"/>
          <w:rtl/>
        </w:rPr>
      </w:pPr>
    </w:p>
    <w:p w:rsidR="00C64DAE" w:rsidRPr="00C64DAE" w:rsidRDefault="00C64DAE" w:rsidP="003E5871">
      <w:pPr>
        <w:tabs>
          <w:tab w:val="left" w:pos="6210"/>
        </w:tabs>
        <w:bidi/>
        <w:spacing w:line="360" w:lineRule="auto"/>
        <w:jc w:val="both"/>
        <w:rPr>
          <w:rFonts w:ascii="Simplified Arabic" w:hAnsi="Simplified Arabic" w:cs="Simplified Arabic" w:hint="cs"/>
          <w:sz w:val="28"/>
          <w:szCs w:val="28"/>
          <w:rtl/>
        </w:rPr>
      </w:pPr>
      <w:r w:rsidRPr="00C64DAE">
        <w:rPr>
          <w:rFonts w:ascii="Simplified Arabic" w:hAnsi="Simplified Arabic" w:cs="Simplified Arabic"/>
          <w:sz w:val="28"/>
          <w:szCs w:val="28"/>
          <w:rtl/>
        </w:rPr>
        <w:t>لاستخدام الخدمات الإلكترونية، وهو ما أكده نموذج قبول التكنولوجيا الذي يوضح العلاقة بين إدراك المستخدم لفائدة التكنولوجيا وسهولة استخدامها واتجاهاته نحو تبنيها</w:t>
      </w:r>
      <w:r w:rsidR="003E5871">
        <w:rPr>
          <w:rFonts w:ascii="Simplified Arabic" w:hAnsi="Simplified Arabic" w:cs="Simplified Arabic" w:hint="cs"/>
          <w:sz w:val="28"/>
          <w:szCs w:val="28"/>
          <w:rtl/>
        </w:rPr>
        <w:t>( محمد وآخرين،2025).</w:t>
      </w:r>
    </w:p>
    <w:p w:rsidR="00C64DAE" w:rsidRPr="00C64DAE" w:rsidRDefault="00C64DAE" w:rsidP="003E5871">
      <w:pPr>
        <w:tabs>
          <w:tab w:val="left" w:pos="6210"/>
        </w:tabs>
        <w:bidi/>
        <w:spacing w:line="360" w:lineRule="auto"/>
        <w:jc w:val="both"/>
        <w:rPr>
          <w:rFonts w:ascii="Simplified Arabic" w:hAnsi="Simplified Arabic" w:cs="Simplified Arabic"/>
          <w:sz w:val="28"/>
          <w:szCs w:val="28"/>
        </w:rPr>
      </w:pPr>
      <w:r w:rsidRPr="00C64DAE">
        <w:rPr>
          <w:rFonts w:ascii="Simplified Arabic" w:hAnsi="Simplified Arabic" w:cs="Simplified Arabic"/>
          <w:sz w:val="28"/>
          <w:szCs w:val="28"/>
          <w:rtl/>
        </w:rPr>
        <w:t xml:space="preserve">وعلى مستوى الدول العربية، شهدت التجارة الإلكترونية نموًا ملحوظًا خلال السنوات الأخيرة، خاصة في دول الخليج العربي، نتيجة للتطور الكبير في البنية التحتية الرقمية وانتشار الإنترنت بين فئات المجتمع المختلفة. وتشير بعض الدراسات إلى أن المملكة العربية السعودية تعد من أكثر الدول العربية نموًا في مجال التجارة </w:t>
      </w:r>
      <w:r w:rsidRPr="00C64DAE">
        <w:rPr>
          <w:rFonts w:ascii="Simplified Arabic" w:hAnsi="Simplified Arabic" w:cs="Simplified Arabic"/>
          <w:sz w:val="28"/>
          <w:szCs w:val="28"/>
          <w:rtl/>
        </w:rPr>
        <w:lastRenderedPageBreak/>
        <w:t>الإلكترونية، حيث ساهمت التحولات الرقمية وبرامج التحول الوطني في تعزيز استخدام المنصات الإلكترونية في عمليات الشراء والتسوق</w:t>
      </w:r>
      <w:r w:rsidRPr="00C64DAE">
        <w:rPr>
          <w:rFonts w:ascii="Simplified Arabic" w:hAnsi="Simplified Arabic" w:cs="Simplified Arabic"/>
          <w:sz w:val="28"/>
          <w:szCs w:val="28"/>
        </w:rPr>
        <w:t xml:space="preserve"> (AlGhamdi, Drew, &amp; Alfarraj, 2</w:t>
      </w:r>
      <w:r w:rsidR="003E5871">
        <w:rPr>
          <w:rFonts w:ascii="Simplified Arabic" w:hAnsi="Simplified Arabic" w:cs="Simplified Arabic"/>
          <w:sz w:val="28"/>
          <w:szCs w:val="28"/>
        </w:rPr>
        <w:t>023</w:t>
      </w:r>
      <w:r w:rsidRPr="00C64DAE">
        <w:rPr>
          <w:rFonts w:ascii="Simplified Arabic" w:hAnsi="Simplified Arabic" w:cs="Simplified Arabic"/>
          <w:sz w:val="28"/>
          <w:szCs w:val="28"/>
        </w:rPr>
        <w:t>).</w:t>
      </w:r>
    </w:p>
    <w:p w:rsidR="00C64DAE" w:rsidRPr="00C64DAE" w:rsidRDefault="00C64DAE" w:rsidP="003E5871">
      <w:pPr>
        <w:tabs>
          <w:tab w:val="left" w:pos="6210"/>
        </w:tabs>
        <w:bidi/>
        <w:spacing w:line="360" w:lineRule="auto"/>
        <w:jc w:val="both"/>
        <w:rPr>
          <w:rFonts w:ascii="Simplified Arabic" w:hAnsi="Simplified Arabic" w:cs="Simplified Arabic" w:hint="cs"/>
          <w:sz w:val="28"/>
          <w:szCs w:val="28"/>
          <w:rtl/>
        </w:rPr>
      </w:pPr>
      <w:r w:rsidRPr="00C64DAE">
        <w:rPr>
          <w:rFonts w:ascii="Simplified Arabic" w:hAnsi="Simplified Arabic" w:cs="Simplified Arabic"/>
          <w:sz w:val="28"/>
          <w:szCs w:val="28"/>
          <w:rtl/>
        </w:rPr>
        <w:t>ورغم هذا النمو المتزايد في مجال التجارة الإلكترونية، إلا أن اتجاهات الجمهور نحو التسوق الإلكتروني ما تزال تتأثر بعدد من العوامل المرتبطة بالثقة في المواقع الإلكترونية، ودرجة الأمان في عمليات الدفع، إضافة إلى التجارب السابقة للمستهلكين مع التسوق عبر الإنترنت. كما أن فهم اتجاهات الجمهور يساعد المؤسسات والشركات على تطوير استراتيجيات تسويقية أكثر فاعلية تتناسب مع احتياجات المستهلكين وتوقعاتهم</w:t>
      </w:r>
      <w:r w:rsidRPr="00C64DAE">
        <w:rPr>
          <w:rFonts w:ascii="Simplified Arabic" w:hAnsi="Simplified Arabic" w:cs="Simplified Arabic"/>
          <w:sz w:val="28"/>
          <w:szCs w:val="28"/>
        </w:rPr>
        <w:t xml:space="preserve"> (Hajli, 20</w:t>
      </w:r>
      <w:r w:rsidR="003E5871">
        <w:rPr>
          <w:rFonts w:ascii="Simplified Arabic" w:hAnsi="Simplified Arabic" w:cs="Simplified Arabic"/>
          <w:sz w:val="28"/>
          <w:szCs w:val="28"/>
        </w:rPr>
        <w:t>2</w:t>
      </w:r>
      <w:r w:rsidRPr="00C64DAE">
        <w:rPr>
          <w:rFonts w:ascii="Simplified Arabic" w:hAnsi="Simplified Arabic" w:cs="Simplified Arabic"/>
          <w:sz w:val="28"/>
          <w:szCs w:val="28"/>
        </w:rPr>
        <w:t>5)</w:t>
      </w:r>
      <w:r w:rsidR="003E5871">
        <w:rPr>
          <w:rFonts w:ascii="Simplified Arabic" w:hAnsi="Simplified Arabic" w:cs="Simplified Arabic" w:hint="cs"/>
          <w:sz w:val="28"/>
          <w:szCs w:val="28"/>
          <w:rtl/>
        </w:rPr>
        <w:t>.</w:t>
      </w:r>
    </w:p>
    <w:p w:rsidR="0011597F" w:rsidRDefault="00C64DAE" w:rsidP="00C64DAE">
      <w:pPr>
        <w:tabs>
          <w:tab w:val="left" w:pos="6210"/>
        </w:tabs>
        <w:bidi/>
        <w:spacing w:line="360" w:lineRule="auto"/>
        <w:jc w:val="both"/>
        <w:rPr>
          <w:rFonts w:ascii="Simplified Arabic" w:hAnsi="Simplified Arabic" w:cs="Simplified Arabic"/>
          <w:sz w:val="28"/>
          <w:szCs w:val="28"/>
        </w:rPr>
      </w:pPr>
      <w:r w:rsidRPr="00C64DAE">
        <w:rPr>
          <w:rFonts w:ascii="Simplified Arabic" w:hAnsi="Simplified Arabic" w:cs="Simplified Arabic"/>
          <w:sz w:val="28"/>
          <w:szCs w:val="28"/>
          <w:rtl/>
        </w:rPr>
        <w:t>وانطلاقًا من ذلك، تبرز أهمية دراسة اتجاهات الجمهور السعودي نحو التسوق الإلكتروني من خلال دراسة ميدانية تسعى إلى التعرف على طبيعة هذه الاتجاهات والعوامل المؤثرة فيها، وذلك في ظل التوسع الكبير الذي تشهده التجارة الإلكترونية في المملكة العربية السعودية، وما تمثله من فرصة مهمة للشركات والمؤسسات لتعزيز حضورها في الأسواق الرقمية</w:t>
      </w:r>
      <w:r w:rsidRPr="00C64DAE">
        <w:rPr>
          <w:rFonts w:ascii="Simplified Arabic" w:hAnsi="Simplified Arabic" w:cs="Simplified Arabic"/>
          <w:sz w:val="28"/>
          <w:szCs w:val="28"/>
        </w:rPr>
        <w:t>.</w:t>
      </w:r>
    </w:p>
    <w:p w:rsidR="00444F0C" w:rsidRDefault="00444F0C" w:rsidP="00C4621A">
      <w:pPr>
        <w:tabs>
          <w:tab w:val="left" w:pos="6210"/>
        </w:tabs>
        <w:jc w:val="right"/>
        <w:rPr>
          <w:rFonts w:ascii="Simplified Arabic" w:hAnsi="Simplified Arabic" w:cs="Simplified Arabic"/>
          <w:sz w:val="28"/>
          <w:szCs w:val="28"/>
        </w:rPr>
      </w:pPr>
    </w:p>
    <w:p w:rsidR="00444F0C" w:rsidRDefault="00444F0C" w:rsidP="00C4621A">
      <w:pPr>
        <w:tabs>
          <w:tab w:val="left" w:pos="6210"/>
        </w:tabs>
        <w:jc w:val="right"/>
        <w:rPr>
          <w:rFonts w:ascii="Simplified Arabic" w:hAnsi="Simplified Arabic" w:cs="Simplified Arabic"/>
          <w:sz w:val="28"/>
          <w:szCs w:val="28"/>
        </w:rPr>
      </w:pPr>
    </w:p>
    <w:p w:rsidR="00444F0C" w:rsidRDefault="00444F0C" w:rsidP="003E5871">
      <w:pPr>
        <w:tabs>
          <w:tab w:val="left" w:pos="6210"/>
        </w:tabs>
        <w:rPr>
          <w:rFonts w:ascii="Simplified Arabic" w:hAnsi="Simplified Arabic" w:cs="Simplified Arabic"/>
          <w:sz w:val="28"/>
          <w:szCs w:val="28"/>
        </w:rPr>
      </w:pPr>
    </w:p>
    <w:p w:rsidR="003E5871" w:rsidRPr="003E5871" w:rsidRDefault="003E5871" w:rsidP="003E5871">
      <w:pPr>
        <w:tabs>
          <w:tab w:val="left" w:pos="6210"/>
        </w:tabs>
        <w:jc w:val="right"/>
        <w:rPr>
          <w:rFonts w:ascii="Simplified Arabic" w:hAnsi="Simplified Arabic" w:cs="Simplified Arabic"/>
          <w:b/>
          <w:bCs/>
          <w:sz w:val="28"/>
          <w:szCs w:val="28"/>
        </w:rPr>
      </w:pPr>
      <w:r w:rsidRPr="003E5871">
        <w:rPr>
          <w:rFonts w:ascii="Simplified Arabic" w:hAnsi="Simplified Arabic" w:cs="Simplified Arabic"/>
          <w:b/>
          <w:bCs/>
          <w:sz w:val="28"/>
          <w:szCs w:val="28"/>
          <w:rtl/>
        </w:rPr>
        <w:t>مشكلة الدراسة</w:t>
      </w:r>
    </w:p>
    <w:p w:rsidR="003E5871" w:rsidRPr="003E5871" w:rsidRDefault="003E5871" w:rsidP="003E5871">
      <w:pPr>
        <w:tabs>
          <w:tab w:val="left" w:pos="6210"/>
        </w:tabs>
        <w:bidi/>
        <w:spacing w:line="360" w:lineRule="auto"/>
        <w:jc w:val="both"/>
        <w:rPr>
          <w:rFonts w:ascii="Simplified Arabic" w:hAnsi="Simplified Arabic" w:cs="Simplified Arabic"/>
          <w:sz w:val="28"/>
          <w:szCs w:val="28"/>
        </w:rPr>
      </w:pPr>
      <w:r w:rsidRPr="003E5871">
        <w:rPr>
          <w:rFonts w:ascii="Simplified Arabic" w:hAnsi="Simplified Arabic" w:cs="Simplified Arabic"/>
          <w:sz w:val="28"/>
          <w:szCs w:val="28"/>
          <w:rtl/>
        </w:rPr>
        <w:t xml:space="preserve">شهدت التجارة الإلكترونية خلال السنوات الأخيرة نموًا متسارعًا على مستوى العالم، مدفوعة بالتطور الكبير في تكنولوجيا المعلومات والاتصالات وانتشار استخدام الإنترنت والهواتف الذكية. وقد أسهم هذا التطور في إحداث تغيرات جوهرية في أنماط السلوك الاستهلاكي، حيث أصبح التسوق الإلكتروني أحد أبرز الوسائل الحديثة التي يعتمد عليها الأفراد للحصول على السلع والخدمات بسهولة وسرعة، دون التقيد بالحدود الجغرافية أو الزمنية. وفي المملكة العربية السعودية، شهدت التجارة الإلكترونية توسعًا ملحوظًا نتيجة للتحول </w:t>
      </w:r>
      <w:r w:rsidRPr="003E5871">
        <w:rPr>
          <w:rFonts w:ascii="Simplified Arabic" w:hAnsi="Simplified Arabic" w:cs="Simplified Arabic"/>
          <w:sz w:val="28"/>
          <w:szCs w:val="28"/>
          <w:rtl/>
        </w:rPr>
        <w:lastRenderedPageBreak/>
        <w:t>الرقمي المتسارع، وانتشار استخدام المنصات الرقمية، وتزايد اعتماد المستهلكين على الإنترنت في عمليات البحث عن المنتجات وشرائها</w:t>
      </w:r>
      <w:r w:rsidRPr="003E5871">
        <w:rPr>
          <w:rFonts w:ascii="Simplified Arabic" w:hAnsi="Simplified Arabic" w:cs="Simplified Arabic"/>
          <w:sz w:val="28"/>
          <w:szCs w:val="28"/>
        </w:rPr>
        <w:t>.</w:t>
      </w:r>
    </w:p>
    <w:p w:rsidR="003E5871" w:rsidRPr="003E5871" w:rsidRDefault="003E5871" w:rsidP="003E5871">
      <w:pPr>
        <w:tabs>
          <w:tab w:val="left" w:pos="6210"/>
        </w:tabs>
        <w:bidi/>
        <w:spacing w:line="360" w:lineRule="auto"/>
        <w:jc w:val="both"/>
        <w:rPr>
          <w:rFonts w:ascii="Simplified Arabic" w:hAnsi="Simplified Arabic" w:cs="Simplified Arabic"/>
          <w:sz w:val="28"/>
          <w:szCs w:val="28"/>
        </w:rPr>
      </w:pPr>
      <w:r w:rsidRPr="003E5871">
        <w:rPr>
          <w:rFonts w:ascii="Simplified Arabic" w:hAnsi="Simplified Arabic" w:cs="Simplified Arabic"/>
          <w:sz w:val="28"/>
          <w:szCs w:val="28"/>
          <w:rtl/>
        </w:rPr>
        <w:t>وعلى الرغم من هذا النمو المتزايد في مجال التسوق الإلكتروني، إلا أن اتجاهات الجمهور نحو التسوق عبر الإنترنت ما تزال تتأثر بعدد من العوامل المرتبطة بتجربة المستخدم، والثقة في المواقع الإلكترونية، وجودة المعلومات المتاحة، إضافة إلى تأثير الإعلانات الرقمية ووسائل التواصل الاجتماعي. وقد أشارت بعض الدراسات إلى أن تجربة المستخدم الرقمية تلعب دورًا مهمًا في تشكيل سلوك الشراء الإلكتروني لدى المستهلكين، حيث تؤثر سهولة الاستخدام وتصميم المنصات الإلكترونية في تعزيز رغبة الأفراد في الاعتماد على التسوق عبر الإنترنت (الشمري، 2022). كما بينت دراسات أخرى أن الإعلانات الموجهة عبر منصات التواصل الاجتماعي تسهم في التأثير في اتجاهات المستهلكين ونية الشراء لديهم، من خلال تقديم محتوى تسويقي يتناسب مع اهتماماتهم واحتياجاتهم (الصالح، 2024</w:t>
      </w:r>
      <w:r w:rsidRPr="003E5871">
        <w:rPr>
          <w:rFonts w:ascii="Simplified Arabic" w:hAnsi="Simplified Arabic" w:cs="Simplified Arabic"/>
          <w:sz w:val="28"/>
          <w:szCs w:val="28"/>
        </w:rPr>
        <w:t>).</w:t>
      </w:r>
    </w:p>
    <w:p w:rsidR="003E5871" w:rsidRPr="003E5871" w:rsidRDefault="003E5871" w:rsidP="003E5871">
      <w:pPr>
        <w:tabs>
          <w:tab w:val="left" w:pos="6210"/>
        </w:tabs>
        <w:bidi/>
        <w:spacing w:line="360" w:lineRule="auto"/>
        <w:jc w:val="both"/>
        <w:rPr>
          <w:rFonts w:ascii="Simplified Arabic" w:hAnsi="Simplified Arabic" w:cs="Simplified Arabic"/>
          <w:sz w:val="28"/>
          <w:szCs w:val="28"/>
        </w:rPr>
      </w:pPr>
    </w:p>
    <w:p w:rsidR="003E5871" w:rsidRPr="003E5871" w:rsidRDefault="003E5871" w:rsidP="003E5871">
      <w:pPr>
        <w:tabs>
          <w:tab w:val="left" w:pos="6210"/>
        </w:tabs>
        <w:bidi/>
        <w:spacing w:line="360" w:lineRule="auto"/>
        <w:jc w:val="both"/>
        <w:rPr>
          <w:rFonts w:ascii="Simplified Arabic" w:hAnsi="Simplified Arabic" w:cs="Simplified Arabic"/>
          <w:sz w:val="28"/>
          <w:szCs w:val="28"/>
        </w:rPr>
      </w:pPr>
      <w:r w:rsidRPr="003E5871">
        <w:rPr>
          <w:rFonts w:ascii="Simplified Arabic" w:hAnsi="Simplified Arabic" w:cs="Simplified Arabic"/>
          <w:sz w:val="28"/>
          <w:szCs w:val="28"/>
          <w:rtl/>
        </w:rPr>
        <w:t>وفي السياق نفسه، أكدت بعض الدراسات أن الثقة في المنصات الإلكترونية وجودة المعلومات المعروضة تعد من العوامل المؤثرة في تشكيل اتجاهات المستهلكين نحو التسوق الإلكتروني، حيث تؤثر هذه العوامل في مستوى تقبل الأفراد لاستخدام التجارة الإلكترونية واعتمادها كبديل لأساليب التسوق التقليدية (القحطاني وآل سعود، 2023). وعلى الرغم من تنامي الاهتمام بدراسة سلوك المستهلك الإلكتروني، إلا أن العديد من الدراسات ركزت على تحليل بعض العوامل المؤثرة في نية الشراء أو تجربة المستخدم، دون التعمق في تحليل اتجاهات الجمهور السعودي نحو التسوق الإلكتروني بصورة شاملة من خلال دراسة ميدانية مباشرة</w:t>
      </w:r>
      <w:r w:rsidRPr="003E5871">
        <w:rPr>
          <w:rFonts w:ascii="Simplified Arabic" w:hAnsi="Simplified Arabic" w:cs="Simplified Arabic"/>
          <w:sz w:val="28"/>
          <w:szCs w:val="28"/>
        </w:rPr>
        <w:t>.</w:t>
      </w:r>
    </w:p>
    <w:p w:rsidR="003E5871" w:rsidRPr="003E5871" w:rsidRDefault="003E5871" w:rsidP="003E5871">
      <w:pPr>
        <w:tabs>
          <w:tab w:val="left" w:pos="6210"/>
        </w:tabs>
        <w:bidi/>
        <w:spacing w:line="360" w:lineRule="auto"/>
        <w:jc w:val="both"/>
        <w:rPr>
          <w:rFonts w:ascii="Simplified Arabic" w:hAnsi="Simplified Arabic" w:cs="Simplified Arabic"/>
          <w:sz w:val="28"/>
          <w:szCs w:val="28"/>
        </w:rPr>
      </w:pPr>
      <w:r w:rsidRPr="003E5871">
        <w:rPr>
          <w:rFonts w:ascii="Simplified Arabic" w:hAnsi="Simplified Arabic" w:cs="Simplified Arabic"/>
          <w:sz w:val="28"/>
          <w:szCs w:val="28"/>
          <w:rtl/>
        </w:rPr>
        <w:lastRenderedPageBreak/>
        <w:t>كما يلاحظ وجود تباين في مستوى اعتماد الأفراد على التسوق الإلكتروني، حيث يتفاوت هذا الاعتماد بين فئات المجتمع المختلفة تبعًا لعوامل متعددة مثل مستوى الثقة في المواقع الإلكترونية، والخبرة السابقة في استخدام الإنترنت، ومستوى الوعي بالتجارة الإلكترونية، إضافة إلى تأثير الإعلانات الرقمية والتجارب الشرائية السابقة. ومن هنا تبرز الحاجة إلى دراسة علمية تسعى إلى تحليل اتجاهات الجمهور السعودي نحو التسوق الإلكتروني والكشف عن طبيعة هذه الاتجاهات والعوامل المؤثرة فيها، بما يسهم في فهم سلوك المستهلكين في البيئة السعودية</w:t>
      </w:r>
      <w:r w:rsidRPr="003E5871">
        <w:rPr>
          <w:rFonts w:ascii="Simplified Arabic" w:hAnsi="Simplified Arabic" w:cs="Simplified Arabic"/>
          <w:sz w:val="28"/>
          <w:szCs w:val="28"/>
        </w:rPr>
        <w:t>.</w:t>
      </w:r>
    </w:p>
    <w:p w:rsidR="00444F0C" w:rsidRDefault="003E5871" w:rsidP="003E5871">
      <w:pPr>
        <w:tabs>
          <w:tab w:val="left" w:pos="6210"/>
        </w:tabs>
        <w:bidi/>
        <w:spacing w:line="360" w:lineRule="auto"/>
        <w:jc w:val="both"/>
        <w:rPr>
          <w:rFonts w:ascii="Simplified Arabic" w:hAnsi="Simplified Arabic" w:cs="Simplified Arabic" w:hint="cs"/>
          <w:sz w:val="28"/>
          <w:szCs w:val="28"/>
          <w:rtl/>
        </w:rPr>
      </w:pPr>
      <w:r w:rsidRPr="003E5871">
        <w:rPr>
          <w:rFonts w:ascii="Simplified Arabic" w:hAnsi="Simplified Arabic" w:cs="Simplified Arabic"/>
          <w:sz w:val="28"/>
          <w:szCs w:val="28"/>
          <w:rtl/>
        </w:rPr>
        <w:t>وبناءً على ما سبق، تتمثل مشكلة الدراسة في محاولة التعرف على اتجاهات الجمهور السعودي نحو التسوق الإلكتروني من خلال دراسة ميدانية تسعى إلى تحليل طبيعة هذه الاتجاهات ومستوى اعتماد الأفراد على التسوق عبر الإنترنت، وذلك بما يسهم في تقديم فهم أعمق لسلوك المستهلكين في البيئة السعودية، ويساعد الجهات المعنية والشركات العاملة في مجال التجارة الإلكترونية على تطوير استراتيجيات تسويقية أكثر فاعلية تتناسب مع احتياجات المستهلكين وتوقعاتهم</w:t>
      </w:r>
      <w:r w:rsidRPr="003E5871">
        <w:rPr>
          <w:rFonts w:ascii="Simplified Arabic" w:hAnsi="Simplified Arabic" w:cs="Simplified Arabic"/>
          <w:sz w:val="28"/>
          <w:szCs w:val="28"/>
        </w:rPr>
        <w:t>.</w:t>
      </w:r>
    </w:p>
    <w:p w:rsidR="003E5871" w:rsidRPr="003E5871" w:rsidRDefault="003E5871" w:rsidP="00054151">
      <w:pPr>
        <w:bidi/>
        <w:spacing w:line="360" w:lineRule="auto"/>
        <w:jc w:val="both"/>
        <w:outlineLvl w:val="0"/>
        <w:rPr>
          <w:rFonts w:ascii="Simplified Arabic" w:hAnsi="Simplified Arabic" w:cs="Simplified Arabic"/>
          <w:b/>
          <w:bCs/>
          <w:kern w:val="36"/>
          <w:sz w:val="28"/>
          <w:szCs w:val="28"/>
        </w:rPr>
      </w:pPr>
      <w:r w:rsidRPr="003E5871">
        <w:rPr>
          <w:rFonts w:ascii="Simplified Arabic" w:hAnsi="Simplified Arabic" w:cs="Simplified Arabic"/>
          <w:b/>
          <w:bCs/>
          <w:kern w:val="36"/>
          <w:sz w:val="28"/>
          <w:szCs w:val="28"/>
          <w:rtl/>
        </w:rPr>
        <w:t>أسئلة الدراسة</w:t>
      </w:r>
    </w:p>
    <w:p w:rsidR="003E5871" w:rsidRPr="003E5871" w:rsidRDefault="003E5871" w:rsidP="00054151">
      <w:pPr>
        <w:bidi/>
        <w:spacing w:line="360" w:lineRule="auto"/>
        <w:jc w:val="both"/>
        <w:rPr>
          <w:rFonts w:ascii="Simplified Arabic" w:hAnsi="Simplified Arabic" w:cs="Simplified Arabic"/>
          <w:sz w:val="28"/>
          <w:szCs w:val="28"/>
        </w:rPr>
      </w:pPr>
      <w:r w:rsidRPr="003E5871">
        <w:rPr>
          <w:rFonts w:ascii="Simplified Arabic" w:hAnsi="Simplified Arabic" w:cs="Simplified Arabic"/>
          <w:sz w:val="28"/>
          <w:szCs w:val="28"/>
          <w:rtl/>
        </w:rPr>
        <w:t>في ضوء مشكلة الدراسة يمكن صياغة السؤال الرئيس للدراسة على النحو الآتي</w:t>
      </w:r>
      <w:r w:rsidRPr="003E5871">
        <w:rPr>
          <w:rFonts w:ascii="Simplified Arabic" w:hAnsi="Simplified Arabic" w:cs="Simplified Arabic"/>
          <w:sz w:val="28"/>
          <w:szCs w:val="28"/>
        </w:rPr>
        <w:t>:</w:t>
      </w:r>
    </w:p>
    <w:p w:rsidR="003E5871" w:rsidRPr="003E5871" w:rsidRDefault="003E5871" w:rsidP="00054151">
      <w:pPr>
        <w:bidi/>
        <w:spacing w:line="360" w:lineRule="auto"/>
        <w:jc w:val="both"/>
        <w:rPr>
          <w:rFonts w:ascii="Simplified Arabic" w:hAnsi="Simplified Arabic" w:cs="Simplified Arabic"/>
          <w:sz w:val="28"/>
          <w:szCs w:val="28"/>
        </w:rPr>
      </w:pPr>
      <w:r w:rsidRPr="00054151">
        <w:rPr>
          <w:rFonts w:ascii="Simplified Arabic" w:hAnsi="Simplified Arabic" w:cs="Simplified Arabic"/>
          <w:b/>
          <w:bCs/>
          <w:sz w:val="28"/>
          <w:szCs w:val="28"/>
          <w:rtl/>
        </w:rPr>
        <w:t>ما اتجاهات الجمهور السعودي نحو التسوق الإلكتروني؟</w:t>
      </w:r>
    </w:p>
    <w:p w:rsidR="003E5871" w:rsidRPr="003E5871" w:rsidRDefault="003E5871" w:rsidP="00054151">
      <w:pPr>
        <w:bidi/>
        <w:spacing w:line="360" w:lineRule="auto"/>
        <w:jc w:val="both"/>
        <w:rPr>
          <w:rFonts w:ascii="Simplified Arabic" w:hAnsi="Simplified Arabic" w:cs="Simplified Arabic"/>
          <w:sz w:val="28"/>
          <w:szCs w:val="28"/>
        </w:rPr>
      </w:pPr>
      <w:r w:rsidRPr="003E5871">
        <w:rPr>
          <w:rFonts w:ascii="Simplified Arabic" w:hAnsi="Simplified Arabic" w:cs="Simplified Arabic"/>
          <w:sz w:val="28"/>
          <w:szCs w:val="28"/>
          <w:rtl/>
        </w:rPr>
        <w:t>ويتفرع عن هذا السؤال الرئيس مجموعة من الأسئلة الفرعية، من أبرزها</w:t>
      </w:r>
      <w:r w:rsidRPr="003E5871">
        <w:rPr>
          <w:rFonts w:ascii="Simplified Arabic" w:hAnsi="Simplified Arabic" w:cs="Simplified Arabic"/>
          <w:sz w:val="28"/>
          <w:szCs w:val="28"/>
        </w:rPr>
        <w:t>:</w:t>
      </w:r>
    </w:p>
    <w:p w:rsidR="003E5871" w:rsidRPr="003E5871" w:rsidRDefault="003E5871" w:rsidP="00054151">
      <w:pPr>
        <w:numPr>
          <w:ilvl w:val="0"/>
          <w:numId w:val="1"/>
        </w:numPr>
        <w:bidi/>
        <w:spacing w:line="360" w:lineRule="auto"/>
        <w:jc w:val="both"/>
        <w:rPr>
          <w:rFonts w:ascii="Simplified Arabic" w:hAnsi="Simplified Arabic" w:cs="Simplified Arabic"/>
          <w:sz w:val="28"/>
          <w:szCs w:val="28"/>
        </w:rPr>
      </w:pPr>
      <w:r w:rsidRPr="003E5871">
        <w:rPr>
          <w:rFonts w:ascii="Simplified Arabic" w:hAnsi="Simplified Arabic" w:cs="Simplified Arabic"/>
          <w:sz w:val="28"/>
          <w:szCs w:val="28"/>
          <w:rtl/>
        </w:rPr>
        <w:t>ما مستوى استخدام الجمهور السعودي للتسوق الإلكتروني؟</w:t>
      </w:r>
    </w:p>
    <w:p w:rsidR="003E5871" w:rsidRPr="003E5871" w:rsidRDefault="003E5871" w:rsidP="00054151">
      <w:pPr>
        <w:numPr>
          <w:ilvl w:val="0"/>
          <w:numId w:val="1"/>
        </w:numPr>
        <w:bidi/>
        <w:spacing w:line="360" w:lineRule="auto"/>
        <w:jc w:val="both"/>
        <w:rPr>
          <w:rFonts w:ascii="Simplified Arabic" w:hAnsi="Simplified Arabic" w:cs="Simplified Arabic"/>
          <w:sz w:val="28"/>
          <w:szCs w:val="28"/>
        </w:rPr>
      </w:pPr>
      <w:r w:rsidRPr="003E5871">
        <w:rPr>
          <w:rFonts w:ascii="Simplified Arabic" w:hAnsi="Simplified Arabic" w:cs="Simplified Arabic"/>
          <w:sz w:val="28"/>
          <w:szCs w:val="28"/>
          <w:rtl/>
        </w:rPr>
        <w:t xml:space="preserve">ما اتجاهات الجمهور السعودي نحو التسوق </w:t>
      </w:r>
      <w:r w:rsidR="00054151" w:rsidRPr="003E5871">
        <w:rPr>
          <w:rFonts w:ascii="Simplified Arabic" w:hAnsi="Simplified Arabic" w:cs="Simplified Arabic"/>
          <w:sz w:val="28"/>
          <w:szCs w:val="28"/>
          <w:rtl/>
        </w:rPr>
        <w:t xml:space="preserve">الإلكتروني </w:t>
      </w:r>
      <w:r w:rsidRPr="003E5871">
        <w:rPr>
          <w:rFonts w:ascii="Simplified Arabic" w:hAnsi="Simplified Arabic" w:cs="Simplified Arabic"/>
          <w:sz w:val="28"/>
          <w:szCs w:val="28"/>
          <w:rtl/>
        </w:rPr>
        <w:t>؟</w:t>
      </w:r>
    </w:p>
    <w:p w:rsidR="003E5871" w:rsidRPr="003E5871" w:rsidRDefault="003E5871" w:rsidP="00054151">
      <w:pPr>
        <w:numPr>
          <w:ilvl w:val="0"/>
          <w:numId w:val="1"/>
        </w:numPr>
        <w:bidi/>
        <w:spacing w:line="360" w:lineRule="auto"/>
        <w:jc w:val="both"/>
        <w:rPr>
          <w:rFonts w:ascii="Simplified Arabic" w:hAnsi="Simplified Arabic" w:cs="Simplified Arabic"/>
          <w:sz w:val="28"/>
          <w:szCs w:val="28"/>
        </w:rPr>
      </w:pPr>
      <w:r w:rsidRPr="003E5871">
        <w:rPr>
          <w:rFonts w:ascii="Simplified Arabic" w:hAnsi="Simplified Arabic" w:cs="Simplified Arabic"/>
          <w:sz w:val="28"/>
          <w:szCs w:val="28"/>
          <w:rtl/>
        </w:rPr>
        <w:t>ما العوامل التي تؤثر في اتجاهات الجمهور السعودي نحو التسوق الإلكتروني؟</w:t>
      </w:r>
    </w:p>
    <w:p w:rsidR="003E5871" w:rsidRPr="003E5871" w:rsidRDefault="003E5871" w:rsidP="00054151">
      <w:pPr>
        <w:numPr>
          <w:ilvl w:val="0"/>
          <w:numId w:val="1"/>
        </w:numPr>
        <w:bidi/>
        <w:spacing w:line="360" w:lineRule="auto"/>
        <w:jc w:val="both"/>
        <w:rPr>
          <w:rFonts w:ascii="Simplified Arabic" w:hAnsi="Simplified Arabic" w:cs="Simplified Arabic"/>
          <w:sz w:val="28"/>
          <w:szCs w:val="28"/>
        </w:rPr>
      </w:pPr>
      <w:r w:rsidRPr="003E5871">
        <w:rPr>
          <w:rFonts w:ascii="Simplified Arabic" w:hAnsi="Simplified Arabic" w:cs="Simplified Arabic"/>
          <w:sz w:val="28"/>
          <w:szCs w:val="28"/>
          <w:rtl/>
        </w:rPr>
        <w:lastRenderedPageBreak/>
        <w:t>ما أبرز الدوافع التي تشجع الجمهور السعودي على استخدام التسوق الإلكتروني؟</w:t>
      </w:r>
    </w:p>
    <w:p w:rsidR="003E5871" w:rsidRDefault="003E5871" w:rsidP="00054151">
      <w:pPr>
        <w:numPr>
          <w:ilvl w:val="0"/>
          <w:numId w:val="1"/>
        </w:numPr>
        <w:bidi/>
        <w:spacing w:line="360" w:lineRule="auto"/>
        <w:jc w:val="both"/>
        <w:rPr>
          <w:rFonts w:ascii="Simplified Arabic" w:hAnsi="Simplified Arabic" w:cs="Simplified Arabic" w:hint="cs"/>
          <w:sz w:val="28"/>
          <w:szCs w:val="28"/>
        </w:rPr>
      </w:pPr>
      <w:r w:rsidRPr="003E5871">
        <w:rPr>
          <w:rFonts w:ascii="Simplified Arabic" w:hAnsi="Simplified Arabic" w:cs="Simplified Arabic"/>
          <w:sz w:val="28"/>
          <w:szCs w:val="28"/>
          <w:rtl/>
        </w:rPr>
        <w:t xml:space="preserve">ما أهم المعوقات التي قد تحد من اعتماد الجمهور السعودي على التسوق </w:t>
      </w:r>
      <w:r w:rsidR="00054151" w:rsidRPr="003E5871">
        <w:rPr>
          <w:rFonts w:ascii="Simplified Arabic" w:hAnsi="Simplified Arabic" w:cs="Simplified Arabic"/>
          <w:sz w:val="28"/>
          <w:szCs w:val="28"/>
          <w:rtl/>
        </w:rPr>
        <w:t xml:space="preserve">الإلكتروني </w:t>
      </w:r>
      <w:r w:rsidRPr="003E5871">
        <w:rPr>
          <w:rFonts w:ascii="Simplified Arabic" w:hAnsi="Simplified Arabic" w:cs="Simplified Arabic"/>
          <w:sz w:val="28"/>
          <w:szCs w:val="28"/>
          <w:rtl/>
        </w:rPr>
        <w:t>؟</w:t>
      </w:r>
    </w:p>
    <w:p w:rsidR="00442CEA" w:rsidRDefault="00442CEA" w:rsidP="00442CEA">
      <w:pPr>
        <w:bidi/>
        <w:spacing w:line="360" w:lineRule="auto"/>
        <w:jc w:val="both"/>
        <w:rPr>
          <w:rFonts w:ascii="Simplified Arabic" w:hAnsi="Simplified Arabic" w:cs="Simplified Arabic" w:hint="cs"/>
          <w:sz w:val="28"/>
          <w:szCs w:val="28"/>
          <w:rtl/>
        </w:rPr>
      </w:pPr>
    </w:p>
    <w:p w:rsidR="00442CEA" w:rsidRPr="003E5871" w:rsidRDefault="00442CEA" w:rsidP="00442CEA">
      <w:pPr>
        <w:bidi/>
        <w:spacing w:line="360" w:lineRule="auto"/>
        <w:jc w:val="both"/>
        <w:rPr>
          <w:rFonts w:ascii="Simplified Arabic" w:hAnsi="Simplified Arabic" w:cs="Simplified Arabic"/>
          <w:sz w:val="28"/>
          <w:szCs w:val="28"/>
        </w:rPr>
      </w:pPr>
    </w:p>
    <w:p w:rsidR="00442CEA" w:rsidRPr="00442CEA" w:rsidRDefault="00442CEA" w:rsidP="00442CEA">
      <w:pPr>
        <w:bidi/>
        <w:spacing w:line="360" w:lineRule="auto"/>
        <w:jc w:val="both"/>
        <w:outlineLvl w:val="0"/>
        <w:rPr>
          <w:rFonts w:ascii="Simplified Arabic" w:hAnsi="Simplified Arabic" w:cs="Simplified Arabic"/>
          <w:b/>
          <w:bCs/>
          <w:kern w:val="36"/>
          <w:sz w:val="28"/>
          <w:szCs w:val="28"/>
        </w:rPr>
      </w:pPr>
      <w:r w:rsidRPr="00442CEA">
        <w:rPr>
          <w:rFonts w:ascii="Simplified Arabic" w:hAnsi="Simplified Arabic" w:cs="Simplified Arabic"/>
          <w:b/>
          <w:bCs/>
          <w:kern w:val="36"/>
          <w:sz w:val="28"/>
          <w:szCs w:val="28"/>
          <w:rtl/>
        </w:rPr>
        <w:t>أهمية الدراسة</w:t>
      </w:r>
    </w:p>
    <w:p w:rsidR="00442CEA" w:rsidRPr="00442CEA" w:rsidRDefault="00442CEA" w:rsidP="00442CEA">
      <w:pPr>
        <w:bidi/>
        <w:spacing w:line="360" w:lineRule="auto"/>
        <w:jc w:val="both"/>
        <w:rPr>
          <w:rFonts w:ascii="Simplified Arabic" w:hAnsi="Simplified Arabic" w:cs="Simplified Arabic"/>
          <w:sz w:val="28"/>
          <w:szCs w:val="28"/>
        </w:rPr>
      </w:pPr>
      <w:r w:rsidRPr="00442CEA">
        <w:rPr>
          <w:rFonts w:ascii="Simplified Arabic" w:hAnsi="Simplified Arabic" w:cs="Simplified Arabic"/>
          <w:sz w:val="28"/>
          <w:szCs w:val="28"/>
          <w:rtl/>
        </w:rPr>
        <w:t xml:space="preserve">تنبع أهمية هذه الدراسة من محاولة </w:t>
      </w:r>
      <w:r w:rsidRPr="00442CEA">
        <w:rPr>
          <w:rFonts w:ascii="Simplified Arabic" w:hAnsi="Simplified Arabic" w:cs="Simplified Arabic"/>
          <w:b/>
          <w:bCs/>
          <w:sz w:val="28"/>
          <w:szCs w:val="28"/>
          <w:rtl/>
        </w:rPr>
        <w:t>فهم وتحليل اتجاهات الجمهور السعودي نحو التسوق الإلكتروني</w:t>
      </w:r>
      <w:r w:rsidRPr="00442CEA">
        <w:rPr>
          <w:rFonts w:ascii="Simplified Arabic" w:hAnsi="Simplified Arabic" w:cs="Simplified Arabic"/>
          <w:sz w:val="28"/>
          <w:szCs w:val="28"/>
          <w:rtl/>
        </w:rPr>
        <w:t xml:space="preserve"> في ظل التوسع المتسارع في استخدام الإنترنت والتطبيقات الرقمية في المملكة العربية السعودية، وما يشهده قطاع التجارة الإلكترونية من نمو ملحوظ خلال السنوات الأخيرة. كما تسعى الدراسة إلى الكشف عن العوامل التي تؤثر في اتجاهات الأفراد نحو التسوق عبر الإنترنت ومستوى اعتمادهم عليه في تلبية احتياجاتهم الشرائية. وتتمثل أهمية الدراسة في جانبين رئيسيين</w:t>
      </w:r>
      <w:r w:rsidRPr="00442CEA">
        <w:rPr>
          <w:rFonts w:ascii="Simplified Arabic" w:hAnsi="Simplified Arabic" w:cs="Simplified Arabic"/>
          <w:sz w:val="28"/>
          <w:szCs w:val="28"/>
        </w:rPr>
        <w:t>:</w:t>
      </w:r>
    </w:p>
    <w:p w:rsidR="00442CEA" w:rsidRPr="00442CEA" w:rsidRDefault="00442CEA" w:rsidP="00442CEA">
      <w:pPr>
        <w:bidi/>
        <w:spacing w:line="360" w:lineRule="auto"/>
        <w:jc w:val="both"/>
        <w:outlineLvl w:val="1"/>
        <w:rPr>
          <w:rFonts w:ascii="Simplified Arabic" w:hAnsi="Simplified Arabic" w:cs="Simplified Arabic"/>
          <w:b/>
          <w:bCs/>
          <w:sz w:val="28"/>
          <w:szCs w:val="28"/>
        </w:rPr>
      </w:pPr>
      <w:r w:rsidRPr="00442CEA">
        <w:rPr>
          <w:rFonts w:ascii="Simplified Arabic" w:hAnsi="Simplified Arabic" w:cs="Simplified Arabic"/>
          <w:b/>
          <w:bCs/>
          <w:sz w:val="28"/>
          <w:szCs w:val="28"/>
          <w:rtl/>
        </w:rPr>
        <w:t>أولًا: الأهمية العلمية</w:t>
      </w:r>
    </w:p>
    <w:p w:rsidR="00442CEA" w:rsidRPr="00442CEA" w:rsidRDefault="00442CEA" w:rsidP="00442CEA">
      <w:pPr>
        <w:bidi/>
        <w:spacing w:line="360" w:lineRule="auto"/>
        <w:jc w:val="both"/>
        <w:rPr>
          <w:rFonts w:ascii="Simplified Arabic" w:hAnsi="Simplified Arabic" w:cs="Simplified Arabic"/>
          <w:sz w:val="28"/>
          <w:szCs w:val="28"/>
        </w:rPr>
      </w:pPr>
      <w:r w:rsidRPr="00442CEA">
        <w:rPr>
          <w:rFonts w:ascii="Simplified Arabic" w:hAnsi="Simplified Arabic" w:cs="Simplified Arabic"/>
          <w:sz w:val="28"/>
          <w:szCs w:val="28"/>
          <w:rtl/>
        </w:rPr>
        <w:t>وتتمثل الأهمية العلمية للدراسة فيما يلي</w:t>
      </w:r>
      <w:r w:rsidRPr="00442CEA">
        <w:rPr>
          <w:rFonts w:ascii="Simplified Arabic" w:hAnsi="Simplified Arabic" w:cs="Simplified Arabic"/>
          <w:sz w:val="28"/>
          <w:szCs w:val="28"/>
        </w:rPr>
        <w:t>:</w:t>
      </w:r>
    </w:p>
    <w:p w:rsidR="00442CEA" w:rsidRPr="00442CEA" w:rsidRDefault="00442CEA" w:rsidP="00442CEA">
      <w:pPr>
        <w:bidi/>
        <w:spacing w:line="360" w:lineRule="auto"/>
        <w:jc w:val="both"/>
        <w:rPr>
          <w:rFonts w:ascii="Simplified Arabic" w:hAnsi="Simplified Arabic" w:cs="Simplified Arabic"/>
          <w:sz w:val="28"/>
          <w:szCs w:val="28"/>
        </w:rPr>
      </w:pPr>
      <w:r w:rsidRPr="00442CEA">
        <w:rPr>
          <w:rFonts w:cs="Simplified Arabic"/>
          <w:sz w:val="28"/>
          <w:szCs w:val="28"/>
        </w:rPr>
        <w:t>▪</w:t>
      </w:r>
      <w:r w:rsidRPr="00442CEA">
        <w:rPr>
          <w:rFonts w:ascii="Simplified Arabic" w:hAnsi="Simplified Arabic" w:cs="Simplified Arabic"/>
          <w:sz w:val="28"/>
          <w:szCs w:val="28"/>
        </w:rPr>
        <w:t xml:space="preserve"> </w:t>
      </w:r>
      <w:r>
        <w:rPr>
          <w:rFonts w:ascii="Simplified Arabic" w:hAnsi="Simplified Arabic" w:cs="Simplified Arabic" w:hint="cs"/>
          <w:b/>
          <w:bCs/>
          <w:sz w:val="28"/>
          <w:szCs w:val="28"/>
          <w:rtl/>
        </w:rPr>
        <w:t xml:space="preserve"> </w:t>
      </w:r>
      <w:r w:rsidRPr="00442CEA">
        <w:rPr>
          <w:rFonts w:ascii="Simplified Arabic" w:hAnsi="Simplified Arabic" w:cs="Simplified Arabic"/>
          <w:b/>
          <w:bCs/>
          <w:sz w:val="28"/>
          <w:szCs w:val="28"/>
          <w:rtl/>
        </w:rPr>
        <w:t>الإسهام في إثراء الأدبيات العلمية</w:t>
      </w:r>
      <w:r w:rsidRPr="00442CEA">
        <w:rPr>
          <w:rFonts w:ascii="Simplified Arabic" w:hAnsi="Simplified Arabic" w:cs="Simplified Arabic"/>
          <w:b/>
          <w:bCs/>
          <w:sz w:val="28"/>
          <w:szCs w:val="28"/>
        </w:rPr>
        <w:t>:</w:t>
      </w:r>
      <w:r w:rsidRPr="00442CEA">
        <w:rPr>
          <w:rFonts w:ascii="Simplified Arabic" w:hAnsi="Simplified Arabic" w:cs="Simplified Arabic"/>
          <w:sz w:val="28"/>
          <w:szCs w:val="28"/>
        </w:rPr>
        <w:t xml:space="preserve"> </w:t>
      </w:r>
      <w:r w:rsidRPr="00442CEA">
        <w:rPr>
          <w:rFonts w:ascii="Simplified Arabic" w:hAnsi="Simplified Arabic" w:cs="Simplified Arabic"/>
          <w:sz w:val="28"/>
          <w:szCs w:val="28"/>
          <w:rtl/>
        </w:rPr>
        <w:t>تسهم هذه الدراسة في دعم الأدبيات العلمية المتعلقة بسلوك المستهلك الإلكتروني من خلال تناول موضوع اتجاهات الجمهور نحو التسوق الإلكتروني في البيئة السعودية، وهو مجال ما يزال بحاجة إلى المزيد من الدراسات الميدانية التي تعالج هذا الموضوع بصورة متعمقة</w:t>
      </w:r>
      <w:r w:rsidRPr="00442CEA">
        <w:rPr>
          <w:rFonts w:ascii="Simplified Arabic" w:hAnsi="Simplified Arabic" w:cs="Simplified Arabic"/>
          <w:sz w:val="28"/>
          <w:szCs w:val="28"/>
        </w:rPr>
        <w:t>.</w:t>
      </w:r>
    </w:p>
    <w:p w:rsidR="00442CEA" w:rsidRPr="00442CEA" w:rsidRDefault="00442CEA" w:rsidP="00442CEA">
      <w:pPr>
        <w:bidi/>
        <w:spacing w:line="360" w:lineRule="auto"/>
        <w:jc w:val="both"/>
        <w:rPr>
          <w:rFonts w:ascii="Simplified Arabic" w:hAnsi="Simplified Arabic" w:cs="Simplified Arabic"/>
          <w:sz w:val="28"/>
          <w:szCs w:val="28"/>
        </w:rPr>
      </w:pPr>
      <w:r>
        <w:rPr>
          <w:rFonts w:cs="Simplified Arabic"/>
          <w:sz w:val="28"/>
          <w:szCs w:val="28"/>
        </w:rPr>
        <w:t xml:space="preserve"> </w:t>
      </w:r>
      <w:r w:rsidRPr="00442CEA">
        <w:rPr>
          <w:rFonts w:cs="Simplified Arabic"/>
          <w:sz w:val="28"/>
          <w:szCs w:val="28"/>
        </w:rPr>
        <w:t>▪</w:t>
      </w:r>
      <w:r w:rsidRPr="00442CEA">
        <w:rPr>
          <w:rFonts w:ascii="Simplified Arabic" w:hAnsi="Simplified Arabic" w:cs="Simplified Arabic"/>
          <w:sz w:val="28"/>
          <w:szCs w:val="28"/>
        </w:rPr>
        <w:t xml:space="preserve"> </w:t>
      </w:r>
      <w:r w:rsidRPr="00442CEA">
        <w:rPr>
          <w:rFonts w:ascii="Simplified Arabic" w:hAnsi="Simplified Arabic" w:cs="Simplified Arabic"/>
          <w:b/>
          <w:bCs/>
          <w:sz w:val="28"/>
          <w:szCs w:val="28"/>
          <w:rtl/>
        </w:rPr>
        <w:t>سد الفجوة البحثية</w:t>
      </w:r>
      <w:r w:rsidRPr="00442CEA">
        <w:rPr>
          <w:rFonts w:ascii="Simplified Arabic" w:hAnsi="Simplified Arabic" w:cs="Simplified Arabic"/>
          <w:b/>
          <w:bCs/>
          <w:sz w:val="28"/>
          <w:szCs w:val="28"/>
        </w:rPr>
        <w:t>:</w:t>
      </w:r>
      <w:r w:rsidRPr="00442CEA">
        <w:rPr>
          <w:rFonts w:ascii="Simplified Arabic" w:hAnsi="Simplified Arabic" w:cs="Simplified Arabic"/>
          <w:sz w:val="28"/>
          <w:szCs w:val="28"/>
        </w:rPr>
        <w:t xml:space="preserve"> </w:t>
      </w:r>
      <w:r w:rsidRPr="00442CEA">
        <w:rPr>
          <w:rFonts w:ascii="Simplified Arabic" w:hAnsi="Simplified Arabic" w:cs="Simplified Arabic"/>
          <w:sz w:val="28"/>
          <w:szCs w:val="28"/>
          <w:rtl/>
        </w:rPr>
        <w:t xml:space="preserve">تساعد الدراسة في معالجة النقص النسبي في الدراسات التي تناولت اتجاهات الجمهور السعودي نحو التسوق الإلكتروني بصورة شاملة، حيث ركزت العديد من الدراسات السابقة على </w:t>
      </w:r>
      <w:r w:rsidRPr="00442CEA">
        <w:rPr>
          <w:rFonts w:ascii="Simplified Arabic" w:hAnsi="Simplified Arabic" w:cs="Simplified Arabic"/>
          <w:sz w:val="28"/>
          <w:szCs w:val="28"/>
          <w:rtl/>
        </w:rPr>
        <w:lastRenderedPageBreak/>
        <w:t>بعض الجوانب المرتبطة بالتجارة الإلكترونية مثل تجربة المستخدم أو نية الشراء دون تحليل الاتجاهات العامة للجمهور نحو هذا النوع من التسوق</w:t>
      </w:r>
      <w:r w:rsidRPr="00442CEA">
        <w:rPr>
          <w:rFonts w:ascii="Simplified Arabic" w:hAnsi="Simplified Arabic" w:cs="Simplified Arabic"/>
          <w:sz w:val="28"/>
          <w:szCs w:val="28"/>
        </w:rPr>
        <w:t>.</w:t>
      </w:r>
    </w:p>
    <w:p w:rsidR="00442CEA" w:rsidRPr="00442CEA" w:rsidRDefault="00442CEA" w:rsidP="00442CEA">
      <w:pPr>
        <w:bidi/>
        <w:spacing w:line="360" w:lineRule="auto"/>
        <w:jc w:val="both"/>
        <w:rPr>
          <w:rFonts w:ascii="Simplified Arabic" w:hAnsi="Simplified Arabic" w:cs="Simplified Arabic"/>
          <w:sz w:val="28"/>
          <w:szCs w:val="28"/>
        </w:rPr>
      </w:pPr>
      <w:r>
        <w:rPr>
          <w:rFonts w:cs="Simplified Arabic"/>
          <w:sz w:val="28"/>
          <w:szCs w:val="28"/>
        </w:rPr>
        <w:t xml:space="preserve"> </w:t>
      </w:r>
      <w:r w:rsidRPr="00442CEA">
        <w:rPr>
          <w:rFonts w:cs="Simplified Arabic"/>
          <w:sz w:val="28"/>
          <w:szCs w:val="28"/>
        </w:rPr>
        <w:t>▪</w:t>
      </w:r>
      <w:r w:rsidRPr="00442CEA">
        <w:rPr>
          <w:rFonts w:ascii="Simplified Arabic" w:hAnsi="Simplified Arabic" w:cs="Simplified Arabic"/>
          <w:sz w:val="28"/>
          <w:szCs w:val="28"/>
        </w:rPr>
        <w:t xml:space="preserve"> </w:t>
      </w:r>
      <w:r w:rsidRPr="00442CEA">
        <w:rPr>
          <w:rFonts w:ascii="Simplified Arabic" w:hAnsi="Simplified Arabic" w:cs="Simplified Arabic"/>
          <w:b/>
          <w:bCs/>
          <w:sz w:val="28"/>
          <w:szCs w:val="28"/>
          <w:rtl/>
        </w:rPr>
        <w:t>تطوير الإطار النظري للدراسة</w:t>
      </w:r>
      <w:r w:rsidRPr="00442CEA">
        <w:rPr>
          <w:rFonts w:ascii="Simplified Arabic" w:hAnsi="Simplified Arabic" w:cs="Simplified Arabic"/>
          <w:b/>
          <w:bCs/>
          <w:sz w:val="28"/>
          <w:szCs w:val="28"/>
        </w:rPr>
        <w:t>:</w:t>
      </w:r>
      <w:r w:rsidRPr="00442CEA">
        <w:rPr>
          <w:rFonts w:ascii="Simplified Arabic" w:hAnsi="Simplified Arabic" w:cs="Simplified Arabic"/>
          <w:sz w:val="28"/>
          <w:szCs w:val="28"/>
        </w:rPr>
        <w:t xml:space="preserve"> </w:t>
      </w:r>
      <w:r w:rsidRPr="00442CEA">
        <w:rPr>
          <w:rFonts w:ascii="Simplified Arabic" w:hAnsi="Simplified Arabic" w:cs="Simplified Arabic"/>
          <w:sz w:val="28"/>
          <w:szCs w:val="28"/>
          <w:rtl/>
        </w:rPr>
        <w:t>تقدم الدراسة إطارًا نظريًا يوضح طبيعة التسوق الإلكتروني والعوامل المؤثرة في اتجاهات المستهلكين نحوه، مما يسهم في تعزيز الفهم العلمي لسلوك المستهلك في البيئة الرقمية، ويمكن أن يشكل مرجعًا علميًا للباحثين الراغبين في دراسة موضوعات مشابهة في المستقبل</w:t>
      </w:r>
      <w:r w:rsidRPr="00442CEA">
        <w:rPr>
          <w:rFonts w:ascii="Simplified Arabic" w:hAnsi="Simplified Arabic" w:cs="Simplified Arabic"/>
          <w:sz w:val="28"/>
          <w:szCs w:val="28"/>
        </w:rPr>
        <w:t>.</w:t>
      </w:r>
    </w:p>
    <w:p w:rsidR="00442CEA" w:rsidRPr="00442CEA" w:rsidRDefault="00442CEA" w:rsidP="00442CEA">
      <w:pPr>
        <w:bidi/>
        <w:spacing w:line="360" w:lineRule="auto"/>
        <w:jc w:val="both"/>
        <w:rPr>
          <w:rFonts w:ascii="Simplified Arabic" w:hAnsi="Simplified Arabic" w:cs="Simplified Arabic"/>
          <w:sz w:val="28"/>
          <w:szCs w:val="28"/>
          <w:rtl/>
        </w:rPr>
      </w:pPr>
      <w:r>
        <w:rPr>
          <w:rFonts w:cs="Simplified Arabic"/>
          <w:sz w:val="28"/>
          <w:szCs w:val="28"/>
        </w:rPr>
        <w:t xml:space="preserve"> </w:t>
      </w:r>
      <w:r w:rsidRPr="00442CEA">
        <w:rPr>
          <w:rFonts w:cs="Simplified Arabic"/>
          <w:sz w:val="28"/>
          <w:szCs w:val="28"/>
        </w:rPr>
        <w:t>▪</w:t>
      </w:r>
      <w:r w:rsidRPr="00442CEA">
        <w:rPr>
          <w:rFonts w:ascii="Simplified Arabic" w:hAnsi="Simplified Arabic" w:cs="Simplified Arabic"/>
          <w:sz w:val="28"/>
          <w:szCs w:val="28"/>
        </w:rPr>
        <w:t xml:space="preserve"> </w:t>
      </w:r>
      <w:r w:rsidRPr="00442CEA">
        <w:rPr>
          <w:rFonts w:ascii="Simplified Arabic" w:hAnsi="Simplified Arabic" w:cs="Simplified Arabic"/>
          <w:b/>
          <w:bCs/>
          <w:sz w:val="28"/>
          <w:szCs w:val="28"/>
          <w:rtl/>
        </w:rPr>
        <w:t>توفير أساس علمي لدراسات مستقبلية</w:t>
      </w:r>
      <w:r w:rsidRPr="00442CEA">
        <w:rPr>
          <w:rFonts w:ascii="Simplified Arabic" w:hAnsi="Simplified Arabic" w:cs="Simplified Arabic"/>
          <w:b/>
          <w:bCs/>
          <w:sz w:val="28"/>
          <w:szCs w:val="28"/>
        </w:rPr>
        <w:t>:</w:t>
      </w:r>
      <w:r w:rsidRPr="00442CEA">
        <w:rPr>
          <w:rFonts w:ascii="Simplified Arabic" w:hAnsi="Simplified Arabic" w:cs="Simplified Arabic"/>
          <w:sz w:val="28"/>
          <w:szCs w:val="28"/>
        </w:rPr>
        <w:t xml:space="preserve"> </w:t>
      </w:r>
      <w:r w:rsidRPr="00442CEA">
        <w:rPr>
          <w:rFonts w:ascii="Simplified Arabic" w:hAnsi="Simplified Arabic" w:cs="Simplified Arabic"/>
          <w:sz w:val="28"/>
          <w:szCs w:val="28"/>
          <w:rtl/>
        </w:rPr>
        <w:t>يمكن أن تسهم نتائج هذه الدراسة في فتح آفاق جديدة للباحثين لإجراء المزيد من الدراسات المتعلقة بالتجارة الإلكترونية وسلوك المستهلك الرقمي، سواء في المملكة العربية السعودية أو في البيئات العربية الأخرى</w:t>
      </w:r>
      <w:r w:rsidRPr="00442CEA">
        <w:rPr>
          <w:rFonts w:ascii="Simplified Arabic" w:hAnsi="Simplified Arabic" w:cs="Simplified Arabic"/>
          <w:sz w:val="28"/>
          <w:szCs w:val="28"/>
        </w:rPr>
        <w:t>.</w:t>
      </w:r>
    </w:p>
    <w:p w:rsidR="00442CEA" w:rsidRPr="00442CEA" w:rsidRDefault="00442CEA" w:rsidP="00442CEA">
      <w:pPr>
        <w:bidi/>
        <w:spacing w:line="360" w:lineRule="auto"/>
        <w:jc w:val="both"/>
        <w:outlineLvl w:val="1"/>
        <w:rPr>
          <w:rFonts w:ascii="Simplified Arabic" w:hAnsi="Simplified Arabic" w:cs="Simplified Arabic"/>
          <w:b/>
          <w:bCs/>
          <w:sz w:val="28"/>
          <w:szCs w:val="28"/>
        </w:rPr>
      </w:pPr>
      <w:r w:rsidRPr="00442CEA">
        <w:rPr>
          <w:rFonts w:ascii="Simplified Arabic" w:hAnsi="Simplified Arabic" w:cs="Simplified Arabic"/>
          <w:b/>
          <w:bCs/>
          <w:sz w:val="28"/>
          <w:szCs w:val="28"/>
          <w:rtl/>
        </w:rPr>
        <w:t>ثانيًا: الأهمية التطبيقية</w:t>
      </w:r>
    </w:p>
    <w:p w:rsidR="00442CEA" w:rsidRPr="00442CEA" w:rsidRDefault="00442CEA" w:rsidP="00442CEA">
      <w:pPr>
        <w:bidi/>
        <w:spacing w:line="360" w:lineRule="auto"/>
        <w:jc w:val="both"/>
        <w:rPr>
          <w:rFonts w:ascii="Simplified Arabic" w:hAnsi="Simplified Arabic" w:cs="Simplified Arabic"/>
          <w:sz w:val="28"/>
          <w:szCs w:val="28"/>
        </w:rPr>
      </w:pPr>
      <w:r w:rsidRPr="00442CEA">
        <w:rPr>
          <w:rFonts w:ascii="Simplified Arabic" w:hAnsi="Simplified Arabic" w:cs="Simplified Arabic"/>
          <w:sz w:val="28"/>
          <w:szCs w:val="28"/>
          <w:rtl/>
        </w:rPr>
        <w:t>وتتمثل الأهمية التطبيقية للدراسة فيما يلي</w:t>
      </w:r>
      <w:r w:rsidRPr="00442CEA">
        <w:rPr>
          <w:rFonts w:ascii="Simplified Arabic" w:hAnsi="Simplified Arabic" w:cs="Simplified Arabic"/>
          <w:sz w:val="28"/>
          <w:szCs w:val="28"/>
        </w:rPr>
        <w:t>:</w:t>
      </w:r>
    </w:p>
    <w:p w:rsidR="00442CEA" w:rsidRPr="00442CEA" w:rsidRDefault="00442CEA" w:rsidP="00442CEA">
      <w:pPr>
        <w:bidi/>
        <w:spacing w:line="360" w:lineRule="auto"/>
        <w:jc w:val="both"/>
        <w:rPr>
          <w:rFonts w:ascii="Simplified Arabic" w:hAnsi="Simplified Arabic" w:cs="Simplified Arabic"/>
          <w:sz w:val="28"/>
          <w:szCs w:val="28"/>
        </w:rPr>
      </w:pPr>
      <w:r>
        <w:rPr>
          <w:rFonts w:ascii="Simplified Arabic" w:hAnsi="Simplified Arabic" w:cs="Simplified Arabic"/>
          <w:sz w:val="28"/>
          <w:szCs w:val="28"/>
        </w:rPr>
        <w:t xml:space="preserve"> </w:t>
      </w:r>
      <w:r w:rsidRPr="00442CEA">
        <w:rPr>
          <w:rFonts w:ascii="Simplified Arabic" w:hAnsi="Simplified Arabic" w:cs="Simplified Arabic"/>
          <w:sz w:val="28"/>
          <w:szCs w:val="28"/>
        </w:rPr>
        <w:t xml:space="preserve">• </w:t>
      </w:r>
      <w:r w:rsidRPr="00442CEA">
        <w:rPr>
          <w:rFonts w:ascii="Simplified Arabic" w:hAnsi="Simplified Arabic" w:cs="Simplified Arabic"/>
          <w:b/>
          <w:bCs/>
          <w:sz w:val="28"/>
          <w:szCs w:val="28"/>
          <w:rtl/>
        </w:rPr>
        <w:t>دعم الشركات العاملة في مجال التجارة الإلكترونية</w:t>
      </w:r>
      <w:r w:rsidRPr="00442CEA">
        <w:rPr>
          <w:rFonts w:ascii="Simplified Arabic" w:hAnsi="Simplified Arabic" w:cs="Simplified Arabic"/>
          <w:b/>
          <w:bCs/>
          <w:sz w:val="28"/>
          <w:szCs w:val="28"/>
        </w:rPr>
        <w:t>:</w:t>
      </w:r>
      <w:r w:rsidRPr="00442CEA">
        <w:rPr>
          <w:rFonts w:ascii="Simplified Arabic" w:hAnsi="Simplified Arabic" w:cs="Simplified Arabic"/>
          <w:sz w:val="28"/>
          <w:szCs w:val="28"/>
        </w:rPr>
        <w:t xml:space="preserve"> </w:t>
      </w:r>
      <w:r w:rsidRPr="00442CEA">
        <w:rPr>
          <w:rFonts w:ascii="Simplified Arabic" w:hAnsi="Simplified Arabic" w:cs="Simplified Arabic"/>
          <w:sz w:val="28"/>
          <w:szCs w:val="28"/>
          <w:rtl/>
        </w:rPr>
        <w:t>تسهم نتائج الدراسة في مساعدة الشركات والمؤسسات العاملة في مجال التجارة الإلكترونية في المملكة العربية السعودية على فهم اتجاهات الجمهور نحو التسوق الإلكتروني، مما يمكنها من تطوير استراتيجيات تسويقية أكثر فاعلية تتناسب مع احتياجات المستهلكين وتوقعاتهم</w:t>
      </w:r>
      <w:r w:rsidRPr="00442CEA">
        <w:rPr>
          <w:rFonts w:ascii="Simplified Arabic" w:hAnsi="Simplified Arabic" w:cs="Simplified Arabic"/>
          <w:sz w:val="28"/>
          <w:szCs w:val="28"/>
        </w:rPr>
        <w:t>.</w:t>
      </w:r>
    </w:p>
    <w:p w:rsidR="00442CEA" w:rsidRPr="00442CEA" w:rsidRDefault="00442CEA" w:rsidP="00442CEA">
      <w:pPr>
        <w:bidi/>
        <w:spacing w:line="360" w:lineRule="auto"/>
        <w:jc w:val="both"/>
        <w:rPr>
          <w:rFonts w:ascii="Simplified Arabic" w:hAnsi="Simplified Arabic" w:cs="Simplified Arabic"/>
          <w:sz w:val="28"/>
          <w:szCs w:val="28"/>
        </w:rPr>
      </w:pPr>
      <w:r w:rsidRPr="00442CEA">
        <w:rPr>
          <w:rFonts w:ascii="Simplified Arabic" w:hAnsi="Simplified Arabic" w:cs="Simplified Arabic"/>
          <w:sz w:val="28"/>
          <w:szCs w:val="28"/>
        </w:rPr>
        <w:t xml:space="preserve">• </w:t>
      </w:r>
      <w:r>
        <w:rPr>
          <w:rFonts w:ascii="Simplified Arabic" w:hAnsi="Simplified Arabic" w:cs="Simplified Arabic" w:hint="cs"/>
          <w:b/>
          <w:bCs/>
          <w:sz w:val="28"/>
          <w:szCs w:val="28"/>
          <w:rtl/>
        </w:rPr>
        <w:t xml:space="preserve"> </w:t>
      </w:r>
      <w:r w:rsidRPr="00442CEA">
        <w:rPr>
          <w:rFonts w:ascii="Simplified Arabic" w:hAnsi="Simplified Arabic" w:cs="Simplified Arabic"/>
          <w:b/>
          <w:bCs/>
          <w:sz w:val="28"/>
          <w:szCs w:val="28"/>
          <w:rtl/>
        </w:rPr>
        <w:t>تحسين تجربة التسوق الإلكتروني للمستهلكين</w:t>
      </w:r>
      <w:r w:rsidRPr="00442CEA">
        <w:rPr>
          <w:rFonts w:ascii="Simplified Arabic" w:hAnsi="Simplified Arabic" w:cs="Simplified Arabic"/>
          <w:b/>
          <w:bCs/>
          <w:sz w:val="28"/>
          <w:szCs w:val="28"/>
        </w:rPr>
        <w:t>:</w:t>
      </w:r>
      <w:r w:rsidRPr="00442CEA">
        <w:rPr>
          <w:rFonts w:ascii="Simplified Arabic" w:hAnsi="Simplified Arabic" w:cs="Simplified Arabic"/>
          <w:sz w:val="28"/>
          <w:szCs w:val="28"/>
        </w:rPr>
        <w:t xml:space="preserve"> </w:t>
      </w:r>
      <w:r w:rsidRPr="00442CEA">
        <w:rPr>
          <w:rFonts w:ascii="Simplified Arabic" w:hAnsi="Simplified Arabic" w:cs="Simplified Arabic"/>
          <w:sz w:val="28"/>
          <w:szCs w:val="28"/>
          <w:rtl/>
        </w:rPr>
        <w:t>تساعد نتائج الدراسة الشركات والمنصات الرقمية على التعرف على العوامل التي تشجع الجمهور على استخدام التسوق الإلكتروني، وكذلك المعوقات التي قد تحد من استخدامه، مما يسهم في تحسين جودة الخدمات الإلكترونية وتطوير تجربة المستخدم</w:t>
      </w:r>
      <w:r w:rsidRPr="00442CEA">
        <w:rPr>
          <w:rFonts w:ascii="Simplified Arabic" w:hAnsi="Simplified Arabic" w:cs="Simplified Arabic"/>
          <w:sz w:val="28"/>
          <w:szCs w:val="28"/>
        </w:rPr>
        <w:t>.</w:t>
      </w:r>
    </w:p>
    <w:p w:rsidR="00442CEA" w:rsidRPr="00442CEA" w:rsidRDefault="00442CEA" w:rsidP="00442CEA">
      <w:pPr>
        <w:bidi/>
        <w:spacing w:line="360" w:lineRule="auto"/>
        <w:jc w:val="both"/>
        <w:rPr>
          <w:rFonts w:ascii="Simplified Arabic" w:hAnsi="Simplified Arabic" w:cs="Simplified Arabic"/>
          <w:sz w:val="28"/>
          <w:szCs w:val="28"/>
        </w:rPr>
      </w:pPr>
      <w:r>
        <w:rPr>
          <w:rFonts w:ascii="Simplified Arabic" w:hAnsi="Simplified Arabic" w:cs="Simplified Arabic"/>
          <w:sz w:val="28"/>
          <w:szCs w:val="28"/>
        </w:rPr>
        <w:lastRenderedPageBreak/>
        <w:t xml:space="preserve"> </w:t>
      </w:r>
      <w:r w:rsidRPr="00442CEA">
        <w:rPr>
          <w:rFonts w:ascii="Simplified Arabic" w:hAnsi="Simplified Arabic" w:cs="Simplified Arabic"/>
          <w:sz w:val="28"/>
          <w:szCs w:val="28"/>
        </w:rPr>
        <w:t xml:space="preserve">• </w:t>
      </w:r>
      <w:r w:rsidRPr="00442CEA">
        <w:rPr>
          <w:rFonts w:ascii="Simplified Arabic" w:hAnsi="Simplified Arabic" w:cs="Simplified Arabic"/>
          <w:b/>
          <w:bCs/>
          <w:sz w:val="28"/>
          <w:szCs w:val="28"/>
          <w:rtl/>
        </w:rPr>
        <w:t>تعزيز القدرة التنافسية للشركات الرقمية</w:t>
      </w:r>
      <w:r w:rsidRPr="00442CEA">
        <w:rPr>
          <w:rFonts w:ascii="Simplified Arabic" w:hAnsi="Simplified Arabic" w:cs="Simplified Arabic"/>
          <w:b/>
          <w:bCs/>
          <w:sz w:val="28"/>
          <w:szCs w:val="28"/>
        </w:rPr>
        <w:t>:</w:t>
      </w:r>
      <w:r w:rsidRPr="00442CEA">
        <w:rPr>
          <w:rFonts w:ascii="Simplified Arabic" w:hAnsi="Simplified Arabic" w:cs="Simplified Arabic"/>
          <w:sz w:val="28"/>
          <w:szCs w:val="28"/>
        </w:rPr>
        <w:t xml:space="preserve"> </w:t>
      </w:r>
      <w:r w:rsidRPr="00442CEA">
        <w:rPr>
          <w:rFonts w:ascii="Simplified Arabic" w:hAnsi="Simplified Arabic" w:cs="Simplified Arabic"/>
          <w:sz w:val="28"/>
          <w:szCs w:val="28"/>
          <w:rtl/>
        </w:rPr>
        <w:t>يمكن أن تساعد نتائج الدراسة الشركات على تطوير خدماتها ومنصاتها الإلكترونية بطريقة تتوافق مع اتجاهات المستهلكين واحتياجاتهم، الأمر الذي يسهم في تعزيز قدرتها التنافسية في سوق التجارة الإلكترونية المتنامي</w:t>
      </w:r>
      <w:r w:rsidRPr="00442CEA">
        <w:rPr>
          <w:rFonts w:ascii="Simplified Arabic" w:hAnsi="Simplified Arabic" w:cs="Simplified Arabic"/>
          <w:sz w:val="28"/>
          <w:szCs w:val="28"/>
        </w:rPr>
        <w:t>.</w:t>
      </w:r>
    </w:p>
    <w:p w:rsidR="00442CEA" w:rsidRPr="00442CEA" w:rsidRDefault="00442CEA" w:rsidP="00442CEA">
      <w:pPr>
        <w:bidi/>
        <w:spacing w:line="360" w:lineRule="auto"/>
        <w:jc w:val="both"/>
        <w:rPr>
          <w:rFonts w:ascii="Simplified Arabic" w:hAnsi="Simplified Arabic" w:cs="Simplified Arabic"/>
          <w:sz w:val="28"/>
          <w:szCs w:val="28"/>
        </w:rPr>
      </w:pPr>
      <w:r>
        <w:rPr>
          <w:rFonts w:ascii="Simplified Arabic" w:hAnsi="Simplified Arabic" w:cs="Simplified Arabic"/>
          <w:sz w:val="28"/>
          <w:szCs w:val="28"/>
        </w:rPr>
        <w:t xml:space="preserve"> </w:t>
      </w:r>
      <w:r w:rsidRPr="00442CEA">
        <w:rPr>
          <w:rFonts w:ascii="Simplified Arabic" w:hAnsi="Simplified Arabic" w:cs="Simplified Arabic"/>
          <w:sz w:val="28"/>
          <w:szCs w:val="28"/>
        </w:rPr>
        <w:t xml:space="preserve">• </w:t>
      </w:r>
      <w:r w:rsidRPr="00442CEA">
        <w:rPr>
          <w:rFonts w:ascii="Simplified Arabic" w:hAnsi="Simplified Arabic" w:cs="Simplified Arabic"/>
          <w:b/>
          <w:bCs/>
          <w:sz w:val="28"/>
          <w:szCs w:val="28"/>
          <w:rtl/>
        </w:rPr>
        <w:t>دعم جهود التحول الرقمي في المملكة العربية السعودية</w:t>
      </w:r>
      <w:r w:rsidRPr="00442CEA">
        <w:rPr>
          <w:rFonts w:ascii="Simplified Arabic" w:hAnsi="Simplified Arabic" w:cs="Simplified Arabic"/>
          <w:b/>
          <w:bCs/>
          <w:sz w:val="28"/>
          <w:szCs w:val="28"/>
        </w:rPr>
        <w:t>:</w:t>
      </w:r>
      <w:r w:rsidRPr="00442CEA">
        <w:rPr>
          <w:rFonts w:ascii="Simplified Arabic" w:hAnsi="Simplified Arabic" w:cs="Simplified Arabic"/>
          <w:sz w:val="28"/>
          <w:szCs w:val="28"/>
        </w:rPr>
        <w:t xml:space="preserve"> </w:t>
      </w:r>
      <w:r w:rsidRPr="00442CEA">
        <w:rPr>
          <w:rFonts w:ascii="Simplified Arabic" w:hAnsi="Simplified Arabic" w:cs="Simplified Arabic"/>
          <w:sz w:val="28"/>
          <w:szCs w:val="28"/>
          <w:rtl/>
        </w:rPr>
        <w:t xml:space="preserve">تسهم هذه الدراسة في توفير معلومات وبيانات ميدانية يمكن أن يستفيد منها صناع القرار والجهات المعنية في دعم مبادرات التحول الرقمي وتعزيز استخدام التجارة الإلكترونية، بما يتوافق مع أهداف </w:t>
      </w:r>
      <w:r w:rsidRPr="00442CEA">
        <w:rPr>
          <w:rFonts w:ascii="Simplified Arabic" w:hAnsi="Simplified Arabic" w:cs="Simplified Arabic"/>
          <w:b/>
          <w:bCs/>
          <w:sz w:val="28"/>
          <w:szCs w:val="28"/>
          <w:rtl/>
        </w:rPr>
        <w:t>رؤية المملكة العربية السعودية 2030</w:t>
      </w:r>
      <w:r w:rsidRPr="00442CEA">
        <w:rPr>
          <w:rFonts w:ascii="Simplified Arabic" w:hAnsi="Simplified Arabic" w:cs="Simplified Arabic"/>
          <w:sz w:val="28"/>
          <w:szCs w:val="28"/>
          <w:rtl/>
        </w:rPr>
        <w:t xml:space="preserve"> في تطوير الاقتصاد الرقمي وتحفيز الابتكار في قطاع الأعما</w:t>
      </w:r>
    </w:p>
    <w:p w:rsidR="00651833" w:rsidRPr="00651833" w:rsidRDefault="00651833" w:rsidP="00651833">
      <w:pPr>
        <w:tabs>
          <w:tab w:val="left" w:pos="6210"/>
        </w:tabs>
        <w:bidi/>
        <w:spacing w:line="360" w:lineRule="auto"/>
        <w:jc w:val="both"/>
        <w:rPr>
          <w:rFonts w:ascii="Simplified Arabic" w:hAnsi="Simplified Arabic" w:cs="Simplified Arabic"/>
          <w:b/>
          <w:bCs/>
          <w:sz w:val="28"/>
          <w:szCs w:val="28"/>
        </w:rPr>
      </w:pPr>
      <w:r w:rsidRPr="00651833">
        <w:rPr>
          <w:rFonts w:ascii="Simplified Arabic" w:hAnsi="Simplified Arabic" w:cs="Simplified Arabic"/>
          <w:b/>
          <w:bCs/>
          <w:sz w:val="28"/>
          <w:szCs w:val="28"/>
          <w:rtl/>
        </w:rPr>
        <w:t>أهداف الدراسة</w:t>
      </w:r>
    </w:p>
    <w:p w:rsidR="00651833" w:rsidRPr="00651833" w:rsidRDefault="00651833" w:rsidP="00651833">
      <w:pPr>
        <w:tabs>
          <w:tab w:val="left" w:pos="6210"/>
        </w:tabs>
        <w:bidi/>
        <w:spacing w:line="360" w:lineRule="auto"/>
        <w:jc w:val="both"/>
        <w:rPr>
          <w:rFonts w:ascii="Simplified Arabic" w:hAnsi="Simplified Arabic" w:cs="Simplified Arabic"/>
          <w:sz w:val="28"/>
          <w:szCs w:val="28"/>
        </w:rPr>
      </w:pPr>
      <w:r w:rsidRPr="00651833">
        <w:rPr>
          <w:rFonts w:ascii="Simplified Arabic" w:hAnsi="Simplified Arabic" w:cs="Simplified Arabic"/>
          <w:sz w:val="28"/>
          <w:szCs w:val="28"/>
          <w:rtl/>
        </w:rPr>
        <w:t>تهدف هذه الدراسة إلى تحقيق مجموعة من الأهداف التي تسعى إلى فهم اتجاهات الجمهور السعودي نحو التسوق الإلكتروني، وذلك من خلال ما يأتي:</w:t>
      </w:r>
    </w:p>
    <w:p w:rsidR="00651833" w:rsidRPr="00651833" w:rsidRDefault="00651833" w:rsidP="00651833">
      <w:pPr>
        <w:tabs>
          <w:tab w:val="left" w:pos="6210"/>
        </w:tabs>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1.</w:t>
      </w:r>
      <w:r w:rsidRPr="00651833">
        <w:rPr>
          <w:rFonts w:ascii="Simplified Arabic" w:hAnsi="Simplified Arabic" w:cs="Simplified Arabic"/>
          <w:sz w:val="28"/>
          <w:szCs w:val="28"/>
          <w:rtl/>
        </w:rPr>
        <w:t>معرفة مستوى استخدام الجمهور السعودي للتسوق الإلكتروني ومدى اعتمادهم على الإنترنت في شراء السلع والخدمات.</w:t>
      </w:r>
    </w:p>
    <w:p w:rsidR="00651833" w:rsidRPr="00651833" w:rsidRDefault="00651833" w:rsidP="00651833">
      <w:pPr>
        <w:tabs>
          <w:tab w:val="left" w:pos="6210"/>
        </w:tabs>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2.</w:t>
      </w:r>
      <w:r w:rsidRPr="00651833">
        <w:rPr>
          <w:rFonts w:ascii="Simplified Arabic" w:hAnsi="Simplified Arabic" w:cs="Simplified Arabic"/>
          <w:sz w:val="28"/>
          <w:szCs w:val="28"/>
          <w:rtl/>
        </w:rPr>
        <w:t>التعرف على اتجاهات الجمهور السعودي نحو التسوق الإلكتروني ومدى تقبلهم لهذه الطريقة الحديثة في التسوق.</w:t>
      </w:r>
    </w:p>
    <w:p w:rsidR="00651833" w:rsidRPr="00651833" w:rsidRDefault="00651833" w:rsidP="00651833">
      <w:pPr>
        <w:tabs>
          <w:tab w:val="left" w:pos="6210"/>
        </w:tabs>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3.</w:t>
      </w:r>
      <w:r w:rsidRPr="00651833">
        <w:rPr>
          <w:rFonts w:ascii="Simplified Arabic" w:hAnsi="Simplified Arabic" w:cs="Simplified Arabic"/>
          <w:sz w:val="28"/>
          <w:szCs w:val="28"/>
          <w:rtl/>
        </w:rPr>
        <w:t>الكشف عن العوامل المؤثرة في اتجاهات الجمهور السعودي نحو التسوق الإلكتروني، سواء كانت عوامل تقنية أو نفسية أو تسويقية.</w:t>
      </w:r>
    </w:p>
    <w:p w:rsidR="00651833" w:rsidRPr="00651833" w:rsidRDefault="00651833" w:rsidP="00651833">
      <w:pPr>
        <w:tabs>
          <w:tab w:val="left" w:pos="6210"/>
        </w:tabs>
        <w:bidi/>
        <w:spacing w:line="360" w:lineRule="auto"/>
        <w:jc w:val="both"/>
        <w:rPr>
          <w:rFonts w:ascii="Simplified Arabic" w:hAnsi="Simplified Arabic" w:cs="Simplified Arabic"/>
          <w:sz w:val="28"/>
          <w:szCs w:val="28"/>
        </w:rPr>
      </w:pPr>
    </w:p>
    <w:p w:rsidR="00651833" w:rsidRDefault="00651833" w:rsidP="00651833">
      <w:pPr>
        <w:tabs>
          <w:tab w:val="left" w:pos="6210"/>
        </w:tabs>
        <w:bidi/>
        <w:spacing w:line="360" w:lineRule="auto"/>
        <w:jc w:val="both"/>
        <w:rPr>
          <w:rFonts w:ascii="Simplified Arabic" w:hAnsi="Simplified Arabic" w:cs="Simplified Arabic" w:hint="cs"/>
          <w:sz w:val="28"/>
          <w:szCs w:val="28"/>
          <w:rtl/>
        </w:rPr>
      </w:pPr>
    </w:p>
    <w:p w:rsidR="00651833" w:rsidRDefault="00651833" w:rsidP="00651833">
      <w:pPr>
        <w:tabs>
          <w:tab w:val="left" w:pos="6210"/>
        </w:tabs>
        <w:bidi/>
        <w:spacing w:line="360" w:lineRule="auto"/>
        <w:jc w:val="both"/>
        <w:rPr>
          <w:rFonts w:ascii="Simplified Arabic" w:hAnsi="Simplified Arabic" w:cs="Simplified Arabic" w:hint="cs"/>
          <w:sz w:val="28"/>
          <w:szCs w:val="28"/>
          <w:rtl/>
        </w:rPr>
      </w:pPr>
    </w:p>
    <w:p w:rsidR="00651833" w:rsidRPr="00651833" w:rsidRDefault="00651833" w:rsidP="00651833">
      <w:pPr>
        <w:tabs>
          <w:tab w:val="left" w:pos="6210"/>
        </w:tabs>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4.</w:t>
      </w:r>
      <w:r w:rsidRPr="00651833">
        <w:rPr>
          <w:rFonts w:ascii="Simplified Arabic" w:hAnsi="Simplified Arabic" w:cs="Simplified Arabic"/>
          <w:sz w:val="28"/>
          <w:szCs w:val="28"/>
          <w:rtl/>
        </w:rPr>
        <w:t>تحديد الدوافع التي تشجع الجمهور السعودي على استخدام التسوق الإلكتروني مقارنة بأساليب التسوق التقليدية.</w:t>
      </w:r>
    </w:p>
    <w:p w:rsidR="00442CEA" w:rsidRDefault="00651833" w:rsidP="00651833">
      <w:pPr>
        <w:tabs>
          <w:tab w:val="left" w:pos="6210"/>
        </w:tabs>
        <w:bidi/>
        <w:spacing w:line="360" w:lineRule="auto"/>
        <w:jc w:val="both"/>
        <w:rPr>
          <w:rFonts w:ascii="Simplified Arabic" w:hAnsi="Simplified Arabic" w:cs="Simplified Arabic" w:hint="cs"/>
          <w:sz w:val="28"/>
          <w:szCs w:val="28"/>
          <w:rtl/>
        </w:rPr>
      </w:pPr>
      <w:r>
        <w:rPr>
          <w:rFonts w:ascii="Simplified Arabic" w:hAnsi="Simplified Arabic" w:cs="Simplified Arabic" w:hint="cs"/>
          <w:sz w:val="28"/>
          <w:szCs w:val="28"/>
          <w:rtl/>
        </w:rPr>
        <w:t>5.</w:t>
      </w:r>
      <w:r w:rsidRPr="00651833">
        <w:rPr>
          <w:rFonts w:ascii="Simplified Arabic" w:hAnsi="Simplified Arabic" w:cs="Simplified Arabic"/>
          <w:sz w:val="28"/>
          <w:szCs w:val="28"/>
          <w:rtl/>
        </w:rPr>
        <w:t>التعرف على المعوقات أو التحديات التي قد تحد من اعتماد الجمهور السعودي على التسوق عبر الإنترنت.</w:t>
      </w:r>
    </w:p>
    <w:p w:rsidR="00442CEA" w:rsidRPr="00442CEA" w:rsidRDefault="00442CEA" w:rsidP="00442CEA">
      <w:pPr>
        <w:pStyle w:val="1"/>
        <w:bidi/>
        <w:rPr>
          <w:rFonts w:ascii="Simplified Arabic" w:hAnsi="Simplified Arabic" w:cs="Simplified Arabic"/>
          <w:sz w:val="28"/>
          <w:szCs w:val="28"/>
        </w:rPr>
      </w:pPr>
      <w:r w:rsidRPr="00442CEA">
        <w:rPr>
          <w:rFonts w:ascii="Simplified Arabic" w:hAnsi="Simplified Arabic" w:cs="Simplified Arabic"/>
          <w:sz w:val="28"/>
          <w:szCs w:val="28"/>
          <w:rtl/>
        </w:rPr>
        <w:t>حدود الدراسة</w:t>
      </w:r>
    </w:p>
    <w:p w:rsidR="00442CEA" w:rsidRPr="00442CEA" w:rsidRDefault="00442CEA" w:rsidP="00442CEA">
      <w:pPr>
        <w:pStyle w:val="a5"/>
        <w:bidi/>
        <w:rPr>
          <w:rFonts w:ascii="Simplified Arabic" w:hAnsi="Simplified Arabic" w:cs="Simplified Arabic"/>
          <w:sz w:val="28"/>
          <w:szCs w:val="28"/>
        </w:rPr>
      </w:pPr>
      <w:r w:rsidRPr="00442CEA">
        <w:rPr>
          <w:rFonts w:ascii="Simplified Arabic" w:hAnsi="Simplified Arabic" w:cs="Simplified Arabic"/>
          <w:sz w:val="28"/>
          <w:szCs w:val="28"/>
          <w:rtl/>
        </w:rPr>
        <w:t>تتمثل حدود الدراسة الحالية في مجموعة من الحدود التي تحدد إطارها الموضوعي والمكاني والبشري والزماني، وذلك على النحو الآتي</w:t>
      </w:r>
      <w:r w:rsidRPr="00442CEA">
        <w:rPr>
          <w:rFonts w:ascii="Simplified Arabic" w:hAnsi="Simplified Arabic" w:cs="Simplified Arabic"/>
          <w:sz w:val="28"/>
          <w:szCs w:val="28"/>
        </w:rPr>
        <w:t>:</w:t>
      </w:r>
    </w:p>
    <w:p w:rsidR="00442CEA" w:rsidRPr="00442CEA" w:rsidRDefault="00442CEA" w:rsidP="00442CEA">
      <w:pPr>
        <w:pStyle w:val="a5"/>
        <w:bidi/>
        <w:rPr>
          <w:rFonts w:ascii="Simplified Arabic" w:hAnsi="Simplified Arabic" w:cs="Simplified Arabic"/>
          <w:sz w:val="28"/>
          <w:szCs w:val="28"/>
        </w:rPr>
      </w:pPr>
      <w:r w:rsidRPr="00442CEA">
        <w:rPr>
          <w:rStyle w:val="a6"/>
          <w:rFonts w:cs="Simplified Arabic"/>
          <w:sz w:val="28"/>
          <w:szCs w:val="28"/>
        </w:rPr>
        <w:t>▪</w:t>
      </w:r>
      <w:r w:rsidRPr="00442CEA">
        <w:rPr>
          <w:rStyle w:val="a6"/>
          <w:rFonts w:ascii="Simplified Arabic" w:hAnsi="Simplified Arabic" w:cs="Simplified Arabic"/>
          <w:sz w:val="28"/>
          <w:szCs w:val="28"/>
        </w:rPr>
        <w:t xml:space="preserve"> </w:t>
      </w:r>
      <w:r w:rsidRPr="00442CEA">
        <w:rPr>
          <w:rStyle w:val="a6"/>
          <w:rFonts w:ascii="Simplified Arabic" w:hAnsi="Simplified Arabic" w:cs="Simplified Arabic"/>
          <w:sz w:val="28"/>
          <w:szCs w:val="28"/>
          <w:rtl/>
        </w:rPr>
        <w:t>الحدود الموضوعية (العلمية</w:t>
      </w:r>
      <w:r>
        <w:rPr>
          <w:rStyle w:val="a6"/>
          <w:rFonts w:ascii="Simplified Arabic" w:hAnsi="Simplified Arabic" w:cs="Simplified Arabic" w:hint="cs"/>
          <w:sz w:val="28"/>
          <w:szCs w:val="28"/>
          <w:rtl/>
        </w:rPr>
        <w:t>):</w:t>
      </w:r>
      <w:r w:rsidRPr="00442CEA">
        <w:rPr>
          <w:rFonts w:ascii="Simplified Arabic" w:hAnsi="Simplified Arabic" w:cs="Simplified Arabic"/>
          <w:sz w:val="28"/>
          <w:szCs w:val="28"/>
        </w:rPr>
        <w:br/>
      </w:r>
      <w:r w:rsidRPr="00442CEA">
        <w:rPr>
          <w:rFonts w:ascii="Simplified Arabic" w:hAnsi="Simplified Arabic" w:cs="Simplified Arabic"/>
          <w:sz w:val="28"/>
          <w:szCs w:val="28"/>
          <w:rtl/>
        </w:rPr>
        <w:t xml:space="preserve">تقتصر هذه الدراسة في حدودها العلمية على </w:t>
      </w:r>
      <w:r w:rsidRPr="00442CEA">
        <w:rPr>
          <w:rStyle w:val="a6"/>
          <w:rFonts w:ascii="Simplified Arabic" w:hAnsi="Simplified Arabic" w:cs="Simplified Arabic"/>
          <w:sz w:val="28"/>
          <w:szCs w:val="28"/>
          <w:rtl/>
        </w:rPr>
        <w:t>التعرف على اتجاهات الجمهور السعودي نحو التسوق الإلكتروني</w:t>
      </w:r>
      <w:r w:rsidRPr="00442CEA">
        <w:rPr>
          <w:rFonts w:ascii="Simplified Arabic" w:hAnsi="Simplified Arabic" w:cs="Simplified Arabic"/>
          <w:sz w:val="28"/>
          <w:szCs w:val="28"/>
          <w:rtl/>
        </w:rPr>
        <w:t>، وذلك من خلال دراسة مستوى استخدام الأفراد للتسوق عبر الإنترنت، واتجاهاتهم نحوه، إضافة إلى التعرف على أبرز العوامل والدوافع التي تشجع على استخدامه، وكذلك المعوقات التي قد تحد من اعتماده لدى الجمهور</w:t>
      </w:r>
      <w:r w:rsidRPr="00442CEA">
        <w:rPr>
          <w:rFonts w:ascii="Simplified Arabic" w:hAnsi="Simplified Arabic" w:cs="Simplified Arabic"/>
          <w:sz w:val="28"/>
          <w:szCs w:val="28"/>
        </w:rPr>
        <w:t>.</w:t>
      </w:r>
    </w:p>
    <w:p w:rsidR="00651833" w:rsidRPr="00442CEA" w:rsidRDefault="00442CEA" w:rsidP="00651833">
      <w:pPr>
        <w:pStyle w:val="a5"/>
        <w:bidi/>
        <w:rPr>
          <w:rFonts w:ascii="Simplified Arabic" w:hAnsi="Simplified Arabic" w:cs="Simplified Arabic" w:hint="cs"/>
          <w:sz w:val="28"/>
          <w:szCs w:val="28"/>
          <w:rtl/>
        </w:rPr>
      </w:pPr>
      <w:r w:rsidRPr="00442CEA">
        <w:rPr>
          <w:rStyle w:val="a6"/>
          <w:rFonts w:cs="Simplified Arabic"/>
          <w:sz w:val="28"/>
          <w:szCs w:val="28"/>
        </w:rPr>
        <w:t>▪</w:t>
      </w:r>
      <w:r w:rsidRPr="00442CEA">
        <w:rPr>
          <w:rStyle w:val="a6"/>
          <w:rFonts w:ascii="Simplified Arabic" w:hAnsi="Simplified Arabic" w:cs="Simplified Arabic"/>
          <w:sz w:val="28"/>
          <w:szCs w:val="28"/>
        </w:rPr>
        <w:t xml:space="preserve"> </w:t>
      </w:r>
      <w:r w:rsidRPr="00442CEA">
        <w:rPr>
          <w:rStyle w:val="a6"/>
          <w:rFonts w:ascii="Simplified Arabic" w:hAnsi="Simplified Arabic" w:cs="Simplified Arabic"/>
          <w:sz w:val="28"/>
          <w:szCs w:val="28"/>
          <w:rtl/>
        </w:rPr>
        <w:t>الحدود المكانية</w:t>
      </w:r>
      <w:r w:rsidRPr="00442CEA">
        <w:rPr>
          <w:rStyle w:val="a6"/>
          <w:rFonts w:ascii="Simplified Arabic" w:hAnsi="Simplified Arabic" w:cs="Simplified Arabic"/>
          <w:sz w:val="28"/>
          <w:szCs w:val="28"/>
        </w:rPr>
        <w:t>:</w:t>
      </w:r>
      <w:r w:rsidRPr="00442CEA">
        <w:rPr>
          <w:rFonts w:ascii="Simplified Arabic" w:hAnsi="Simplified Arabic" w:cs="Simplified Arabic"/>
          <w:sz w:val="28"/>
          <w:szCs w:val="28"/>
        </w:rPr>
        <w:br/>
      </w:r>
      <w:r w:rsidRPr="00442CEA">
        <w:rPr>
          <w:rFonts w:ascii="Simplified Arabic" w:hAnsi="Simplified Arabic" w:cs="Simplified Arabic"/>
          <w:sz w:val="28"/>
          <w:szCs w:val="28"/>
          <w:rtl/>
        </w:rPr>
        <w:t xml:space="preserve">تم تطبيق هذه الدراسة في </w:t>
      </w:r>
      <w:r w:rsidRPr="00442CEA">
        <w:rPr>
          <w:rStyle w:val="a6"/>
          <w:rFonts w:ascii="Simplified Arabic" w:hAnsi="Simplified Arabic" w:cs="Simplified Arabic"/>
          <w:sz w:val="28"/>
          <w:szCs w:val="28"/>
          <w:rtl/>
        </w:rPr>
        <w:t>المملكة العربية السعودية</w:t>
      </w:r>
      <w:r w:rsidRPr="00442CEA">
        <w:rPr>
          <w:rFonts w:ascii="Simplified Arabic" w:hAnsi="Simplified Arabic" w:cs="Simplified Arabic"/>
          <w:sz w:val="28"/>
          <w:szCs w:val="28"/>
          <w:rtl/>
        </w:rPr>
        <w:t>، وذلك من خلال استهداف أفراد من الجمهور السعودي الذين يستخدمون الإنترنت ويستفيدون من خدمات التسوق الإلكتروني عبر المنصات الرقمية المختلفة</w:t>
      </w:r>
      <w:r w:rsidRPr="00442CEA">
        <w:rPr>
          <w:rFonts w:ascii="Simplified Arabic" w:hAnsi="Simplified Arabic" w:cs="Simplified Arabic"/>
          <w:sz w:val="28"/>
          <w:szCs w:val="28"/>
        </w:rPr>
        <w:t>.</w:t>
      </w:r>
    </w:p>
    <w:p w:rsidR="00442CEA" w:rsidRDefault="00442CEA" w:rsidP="00651833">
      <w:pPr>
        <w:pStyle w:val="a5"/>
        <w:bidi/>
        <w:rPr>
          <w:rFonts w:ascii="Simplified Arabic" w:hAnsi="Simplified Arabic" w:cs="Simplified Arabic" w:hint="cs"/>
          <w:sz w:val="28"/>
          <w:szCs w:val="28"/>
          <w:rtl/>
        </w:rPr>
      </w:pPr>
      <w:r w:rsidRPr="00442CEA">
        <w:rPr>
          <w:rStyle w:val="a6"/>
          <w:rFonts w:cs="Simplified Arabic"/>
          <w:sz w:val="28"/>
          <w:szCs w:val="28"/>
        </w:rPr>
        <w:t>▪</w:t>
      </w:r>
      <w:r w:rsidRPr="00442CEA">
        <w:rPr>
          <w:rStyle w:val="a6"/>
          <w:rFonts w:ascii="Simplified Arabic" w:hAnsi="Simplified Arabic" w:cs="Simplified Arabic"/>
          <w:sz w:val="28"/>
          <w:szCs w:val="28"/>
        </w:rPr>
        <w:t xml:space="preserve"> </w:t>
      </w:r>
      <w:r w:rsidRPr="00442CEA">
        <w:rPr>
          <w:rStyle w:val="a6"/>
          <w:rFonts w:ascii="Simplified Arabic" w:hAnsi="Simplified Arabic" w:cs="Simplified Arabic"/>
          <w:sz w:val="28"/>
          <w:szCs w:val="28"/>
          <w:rtl/>
        </w:rPr>
        <w:t>الحدود الزمانية</w:t>
      </w:r>
      <w:r w:rsidRPr="00442CEA">
        <w:rPr>
          <w:rStyle w:val="a6"/>
          <w:rFonts w:ascii="Simplified Arabic" w:hAnsi="Simplified Arabic" w:cs="Simplified Arabic"/>
          <w:sz w:val="28"/>
          <w:szCs w:val="28"/>
        </w:rPr>
        <w:t>:</w:t>
      </w:r>
      <w:r w:rsidRPr="00442CEA">
        <w:rPr>
          <w:rFonts w:ascii="Simplified Arabic" w:hAnsi="Simplified Arabic" w:cs="Simplified Arabic"/>
          <w:sz w:val="28"/>
          <w:szCs w:val="28"/>
        </w:rPr>
        <w:br/>
      </w:r>
      <w:r w:rsidRPr="00442CEA">
        <w:rPr>
          <w:rFonts w:ascii="Simplified Arabic" w:hAnsi="Simplified Arabic" w:cs="Simplified Arabic"/>
          <w:sz w:val="28"/>
          <w:szCs w:val="28"/>
          <w:rtl/>
        </w:rPr>
        <w:t xml:space="preserve">تم تطبيق هذه الدراسة خلال </w:t>
      </w:r>
      <w:r w:rsidRPr="00442CEA">
        <w:rPr>
          <w:rStyle w:val="a6"/>
          <w:rFonts w:ascii="Simplified Arabic" w:hAnsi="Simplified Arabic" w:cs="Simplified Arabic"/>
          <w:sz w:val="28"/>
          <w:szCs w:val="28"/>
          <w:rtl/>
        </w:rPr>
        <w:t>الفصل ال</w:t>
      </w:r>
      <w:r w:rsidR="00651833">
        <w:rPr>
          <w:rStyle w:val="a6"/>
          <w:rFonts w:ascii="Simplified Arabic" w:hAnsi="Simplified Arabic" w:cs="Simplified Arabic" w:hint="cs"/>
          <w:sz w:val="28"/>
          <w:szCs w:val="28"/>
          <w:rtl/>
        </w:rPr>
        <w:t>ثاني</w:t>
      </w:r>
      <w:r w:rsidRPr="00442CEA">
        <w:rPr>
          <w:rStyle w:val="a6"/>
          <w:rFonts w:ascii="Simplified Arabic" w:hAnsi="Simplified Arabic" w:cs="Simplified Arabic"/>
          <w:sz w:val="28"/>
          <w:szCs w:val="28"/>
          <w:rtl/>
        </w:rPr>
        <w:t xml:space="preserve"> من العام الدراسي (2025–2026م</w:t>
      </w:r>
      <w:r w:rsidR="00651833">
        <w:rPr>
          <w:rStyle w:val="a6"/>
          <w:rFonts w:ascii="Simplified Arabic" w:hAnsi="Simplified Arabic" w:cs="Simplified Arabic" w:hint="cs"/>
          <w:sz w:val="28"/>
          <w:szCs w:val="28"/>
          <w:rtl/>
        </w:rPr>
        <w:t>)</w:t>
      </w:r>
      <w:r w:rsidRPr="00442CEA">
        <w:rPr>
          <w:rFonts w:ascii="Simplified Arabic" w:hAnsi="Simplified Arabic" w:cs="Simplified Arabic"/>
          <w:sz w:val="28"/>
          <w:szCs w:val="28"/>
          <w:rtl/>
        </w:rPr>
        <w:t>، حيث قامت الباحثة بجمع البيانات وتحليلها خلال هذه الفترة الزمنية</w:t>
      </w:r>
      <w:r w:rsidRPr="00442CEA">
        <w:rPr>
          <w:rFonts w:ascii="Simplified Arabic" w:hAnsi="Simplified Arabic" w:cs="Simplified Arabic"/>
          <w:sz w:val="28"/>
          <w:szCs w:val="28"/>
        </w:rPr>
        <w:t>.</w:t>
      </w:r>
    </w:p>
    <w:p w:rsidR="00651833" w:rsidRDefault="00651833" w:rsidP="00651833">
      <w:pPr>
        <w:pStyle w:val="a5"/>
        <w:bidi/>
        <w:rPr>
          <w:rFonts w:ascii="Simplified Arabic" w:hAnsi="Simplified Arabic" w:cs="Simplified Arabic" w:hint="cs"/>
          <w:sz w:val="28"/>
          <w:szCs w:val="28"/>
          <w:rtl/>
        </w:rPr>
      </w:pPr>
    </w:p>
    <w:p w:rsidR="00651833" w:rsidRDefault="00651833" w:rsidP="00651833">
      <w:pPr>
        <w:pStyle w:val="a5"/>
        <w:bidi/>
        <w:rPr>
          <w:rFonts w:ascii="Simplified Arabic" w:hAnsi="Simplified Arabic" w:cs="Simplified Arabic" w:hint="cs"/>
          <w:sz w:val="28"/>
          <w:szCs w:val="28"/>
          <w:rtl/>
        </w:rPr>
      </w:pPr>
    </w:p>
    <w:p w:rsidR="00651833" w:rsidRDefault="00651833" w:rsidP="00651833">
      <w:pPr>
        <w:pStyle w:val="a5"/>
        <w:bidi/>
        <w:rPr>
          <w:rFonts w:ascii="Simplified Arabic" w:hAnsi="Simplified Arabic" w:cs="Simplified Arabic" w:hint="cs"/>
          <w:sz w:val="28"/>
          <w:szCs w:val="28"/>
          <w:rtl/>
        </w:rPr>
      </w:pPr>
    </w:p>
    <w:p w:rsidR="00651833" w:rsidRPr="00651833" w:rsidRDefault="00651833" w:rsidP="00651833">
      <w:pPr>
        <w:pStyle w:val="1"/>
        <w:bidi/>
        <w:spacing w:before="0" w:beforeAutospacing="0" w:after="0" w:afterAutospacing="0" w:line="360" w:lineRule="auto"/>
        <w:jc w:val="both"/>
        <w:rPr>
          <w:rFonts w:ascii="Simplified Arabic" w:hAnsi="Simplified Arabic" w:cs="Simplified Arabic"/>
          <w:sz w:val="28"/>
          <w:szCs w:val="28"/>
        </w:rPr>
      </w:pPr>
      <w:r w:rsidRPr="00651833">
        <w:rPr>
          <w:rFonts w:ascii="Simplified Arabic" w:hAnsi="Simplified Arabic" w:cs="Simplified Arabic"/>
          <w:sz w:val="28"/>
          <w:szCs w:val="28"/>
          <w:rtl/>
        </w:rPr>
        <w:t xml:space="preserve">مصطلحات الدراسة </w:t>
      </w:r>
    </w:p>
    <w:p w:rsidR="00651833" w:rsidRPr="00651833" w:rsidRDefault="00651833" w:rsidP="00651833">
      <w:pPr>
        <w:pStyle w:val="a5"/>
        <w:bidi/>
        <w:spacing w:before="0" w:beforeAutospacing="0" w:after="0" w:afterAutospacing="0" w:line="360" w:lineRule="auto"/>
        <w:jc w:val="both"/>
        <w:rPr>
          <w:rFonts w:ascii="Simplified Arabic" w:hAnsi="Simplified Arabic" w:cs="Simplified Arabic"/>
          <w:sz w:val="28"/>
          <w:szCs w:val="28"/>
        </w:rPr>
      </w:pPr>
      <w:r>
        <w:rPr>
          <w:rStyle w:val="a6"/>
          <w:rFonts w:ascii="Simplified Arabic" w:hAnsi="Simplified Arabic" w:cs="Simplified Arabic" w:hint="cs"/>
          <w:sz w:val="28"/>
          <w:szCs w:val="28"/>
          <w:rtl/>
        </w:rPr>
        <w:t>1.</w:t>
      </w:r>
      <w:r w:rsidRPr="00651833">
        <w:rPr>
          <w:rStyle w:val="a6"/>
          <w:rFonts w:ascii="Simplified Arabic" w:hAnsi="Simplified Arabic" w:cs="Simplified Arabic"/>
          <w:sz w:val="28"/>
          <w:szCs w:val="28"/>
        </w:rPr>
        <w:t xml:space="preserve"> </w:t>
      </w:r>
      <w:r w:rsidRPr="00651833">
        <w:rPr>
          <w:rStyle w:val="a6"/>
          <w:rFonts w:ascii="Simplified Arabic" w:hAnsi="Simplified Arabic" w:cs="Simplified Arabic"/>
          <w:sz w:val="28"/>
          <w:szCs w:val="28"/>
          <w:rtl/>
        </w:rPr>
        <w:t>اتجاهات الجمهور السعودي نحو التسوق الإلكتروني</w:t>
      </w:r>
    </w:p>
    <w:p w:rsidR="00651833" w:rsidRPr="00651833" w:rsidRDefault="00651833" w:rsidP="00651833">
      <w:pPr>
        <w:pStyle w:val="a5"/>
        <w:numPr>
          <w:ilvl w:val="0"/>
          <w:numId w:val="2"/>
        </w:numPr>
        <w:bidi/>
        <w:spacing w:before="0" w:beforeAutospacing="0" w:after="0" w:afterAutospacing="0" w:line="360" w:lineRule="auto"/>
        <w:ind w:left="0"/>
        <w:jc w:val="both"/>
        <w:rPr>
          <w:rFonts w:ascii="Simplified Arabic" w:hAnsi="Simplified Arabic" w:cs="Simplified Arabic"/>
          <w:sz w:val="28"/>
          <w:szCs w:val="28"/>
        </w:rPr>
      </w:pPr>
      <w:r w:rsidRPr="00651833">
        <w:rPr>
          <w:rStyle w:val="a6"/>
          <w:rFonts w:ascii="Simplified Arabic" w:hAnsi="Simplified Arabic" w:cs="Simplified Arabic"/>
          <w:sz w:val="28"/>
          <w:szCs w:val="28"/>
          <w:rtl/>
        </w:rPr>
        <w:t>التعريف الاصطلاحي</w:t>
      </w:r>
      <w:r w:rsidRPr="00651833">
        <w:rPr>
          <w:rStyle w:val="a6"/>
          <w:rFonts w:ascii="Simplified Arabic" w:hAnsi="Simplified Arabic" w:cs="Simplified Arabic"/>
          <w:sz w:val="28"/>
          <w:szCs w:val="28"/>
        </w:rPr>
        <w:t>:</w:t>
      </w:r>
      <w:r w:rsidRPr="00651833">
        <w:rPr>
          <w:rFonts w:ascii="Simplified Arabic" w:hAnsi="Simplified Arabic" w:cs="Simplified Arabic"/>
          <w:sz w:val="28"/>
          <w:szCs w:val="28"/>
        </w:rPr>
        <w:t xml:space="preserve"> </w:t>
      </w:r>
      <w:r w:rsidRPr="00651833">
        <w:rPr>
          <w:rFonts w:ascii="Simplified Arabic" w:hAnsi="Simplified Arabic" w:cs="Simplified Arabic"/>
          <w:sz w:val="28"/>
          <w:szCs w:val="28"/>
          <w:rtl/>
        </w:rPr>
        <w:t>هي المواقف، التفضيلات، والاستجابات المعرفية والعاطفية للجمهور السعودي تجاه استخدام المنصات الرقمية للشراء عبر الإنترنت، والتي تحدد سلوكياتهم الشرائية</w:t>
      </w:r>
      <w:r w:rsidRPr="00651833">
        <w:rPr>
          <w:rFonts w:ascii="Simplified Arabic" w:hAnsi="Simplified Arabic" w:cs="Simplified Arabic"/>
          <w:sz w:val="28"/>
          <w:szCs w:val="28"/>
        </w:rPr>
        <w:t>.</w:t>
      </w:r>
    </w:p>
    <w:p w:rsidR="00651833" w:rsidRPr="00651833" w:rsidRDefault="00651833" w:rsidP="00651833">
      <w:pPr>
        <w:pStyle w:val="a5"/>
        <w:numPr>
          <w:ilvl w:val="0"/>
          <w:numId w:val="2"/>
        </w:numPr>
        <w:bidi/>
        <w:spacing w:before="0" w:beforeAutospacing="0" w:after="0" w:afterAutospacing="0" w:line="360" w:lineRule="auto"/>
        <w:ind w:left="0"/>
        <w:jc w:val="both"/>
        <w:rPr>
          <w:rFonts w:ascii="Simplified Arabic" w:hAnsi="Simplified Arabic" w:cs="Simplified Arabic"/>
          <w:sz w:val="28"/>
          <w:szCs w:val="28"/>
        </w:rPr>
      </w:pPr>
      <w:r w:rsidRPr="00651833">
        <w:rPr>
          <w:rStyle w:val="a6"/>
          <w:rFonts w:ascii="Simplified Arabic" w:hAnsi="Simplified Arabic" w:cs="Simplified Arabic"/>
          <w:sz w:val="28"/>
          <w:szCs w:val="28"/>
          <w:rtl/>
        </w:rPr>
        <w:t>التعريف الإجرائي</w:t>
      </w:r>
      <w:r w:rsidRPr="00651833">
        <w:rPr>
          <w:rStyle w:val="a6"/>
          <w:rFonts w:ascii="Simplified Arabic" w:hAnsi="Simplified Arabic" w:cs="Simplified Arabic"/>
          <w:sz w:val="28"/>
          <w:szCs w:val="28"/>
        </w:rPr>
        <w:t>:</w:t>
      </w:r>
      <w:r w:rsidRPr="00651833">
        <w:rPr>
          <w:rFonts w:ascii="Simplified Arabic" w:hAnsi="Simplified Arabic" w:cs="Simplified Arabic"/>
          <w:sz w:val="28"/>
          <w:szCs w:val="28"/>
        </w:rPr>
        <w:t xml:space="preserve"> </w:t>
      </w:r>
      <w:r w:rsidRPr="00651833">
        <w:rPr>
          <w:rFonts w:ascii="Simplified Arabic" w:hAnsi="Simplified Arabic" w:cs="Simplified Arabic"/>
          <w:sz w:val="28"/>
          <w:szCs w:val="28"/>
          <w:rtl/>
        </w:rPr>
        <w:t xml:space="preserve">يُقصد به </w:t>
      </w:r>
      <w:r w:rsidRPr="00651833">
        <w:rPr>
          <w:rStyle w:val="a6"/>
          <w:rFonts w:ascii="Simplified Arabic" w:hAnsi="Simplified Arabic" w:cs="Simplified Arabic"/>
          <w:b w:val="0"/>
          <w:bCs w:val="0"/>
          <w:sz w:val="28"/>
          <w:szCs w:val="28"/>
          <w:rtl/>
        </w:rPr>
        <w:t>الاتجاهات المستخلصة من الدراسات السابقة حول مدى قبول المستهلكين السعوديين للتسوق الإلكتروني، ومدى تأثرهم بالإعلانات الرقمية والمحتوى الرقمي</w:t>
      </w:r>
      <w:r w:rsidRPr="00651833">
        <w:rPr>
          <w:rFonts w:ascii="Simplified Arabic" w:hAnsi="Simplified Arabic" w:cs="Simplified Arabic"/>
          <w:sz w:val="28"/>
          <w:szCs w:val="28"/>
        </w:rPr>
        <w:t>.</w:t>
      </w:r>
    </w:p>
    <w:p w:rsidR="00651833" w:rsidRPr="00651833" w:rsidRDefault="00651833" w:rsidP="00651833">
      <w:pPr>
        <w:pStyle w:val="a5"/>
        <w:bidi/>
        <w:spacing w:before="0" w:beforeAutospacing="0" w:after="0" w:afterAutospacing="0" w:line="360" w:lineRule="auto"/>
        <w:jc w:val="both"/>
        <w:rPr>
          <w:rFonts w:ascii="Simplified Arabic" w:hAnsi="Simplified Arabic" w:cs="Simplified Arabic"/>
          <w:sz w:val="28"/>
          <w:szCs w:val="28"/>
        </w:rPr>
      </w:pPr>
      <w:r>
        <w:rPr>
          <w:rStyle w:val="a6"/>
          <w:rFonts w:ascii="Simplified Arabic" w:hAnsi="Simplified Arabic" w:cs="Simplified Arabic" w:hint="cs"/>
          <w:sz w:val="28"/>
          <w:szCs w:val="28"/>
          <w:rtl/>
        </w:rPr>
        <w:t>2.</w:t>
      </w:r>
      <w:r w:rsidRPr="00651833">
        <w:rPr>
          <w:rStyle w:val="a6"/>
          <w:rFonts w:ascii="Simplified Arabic" w:hAnsi="Simplified Arabic" w:cs="Simplified Arabic"/>
          <w:sz w:val="28"/>
          <w:szCs w:val="28"/>
        </w:rPr>
        <w:t xml:space="preserve"> </w:t>
      </w:r>
      <w:r w:rsidRPr="00651833">
        <w:rPr>
          <w:rStyle w:val="a6"/>
          <w:rFonts w:ascii="Simplified Arabic" w:hAnsi="Simplified Arabic" w:cs="Simplified Arabic"/>
          <w:sz w:val="28"/>
          <w:szCs w:val="28"/>
          <w:rtl/>
        </w:rPr>
        <w:t>التسوق الإلكتروني</w:t>
      </w:r>
    </w:p>
    <w:p w:rsidR="00651833" w:rsidRPr="00651833" w:rsidRDefault="00651833" w:rsidP="00651833">
      <w:pPr>
        <w:pStyle w:val="a5"/>
        <w:numPr>
          <w:ilvl w:val="0"/>
          <w:numId w:val="3"/>
        </w:numPr>
        <w:bidi/>
        <w:spacing w:before="0" w:beforeAutospacing="0" w:after="0" w:afterAutospacing="0" w:line="360" w:lineRule="auto"/>
        <w:ind w:left="0"/>
        <w:jc w:val="both"/>
        <w:rPr>
          <w:rFonts w:ascii="Simplified Arabic" w:hAnsi="Simplified Arabic" w:cs="Simplified Arabic"/>
          <w:sz w:val="28"/>
          <w:szCs w:val="28"/>
        </w:rPr>
      </w:pPr>
      <w:r w:rsidRPr="00651833">
        <w:rPr>
          <w:rStyle w:val="a6"/>
          <w:rFonts w:ascii="Simplified Arabic" w:hAnsi="Simplified Arabic" w:cs="Simplified Arabic"/>
          <w:sz w:val="28"/>
          <w:szCs w:val="28"/>
          <w:rtl/>
        </w:rPr>
        <w:t>التعريف الاصطلاحي</w:t>
      </w:r>
      <w:r w:rsidRPr="00651833">
        <w:rPr>
          <w:rStyle w:val="a6"/>
          <w:rFonts w:ascii="Simplified Arabic" w:hAnsi="Simplified Arabic" w:cs="Simplified Arabic"/>
          <w:sz w:val="28"/>
          <w:szCs w:val="28"/>
        </w:rPr>
        <w:t>:</w:t>
      </w:r>
      <w:r w:rsidRPr="00651833">
        <w:rPr>
          <w:rFonts w:ascii="Simplified Arabic" w:hAnsi="Simplified Arabic" w:cs="Simplified Arabic"/>
          <w:sz w:val="28"/>
          <w:szCs w:val="28"/>
        </w:rPr>
        <w:t xml:space="preserve"> </w:t>
      </w:r>
      <w:r w:rsidRPr="00651833">
        <w:rPr>
          <w:rFonts w:ascii="Simplified Arabic" w:hAnsi="Simplified Arabic" w:cs="Simplified Arabic"/>
          <w:sz w:val="28"/>
          <w:szCs w:val="28"/>
          <w:rtl/>
        </w:rPr>
        <w:t>هو عملية اقتناء السلع والخدمات باستخدام المنصات الرقمية عبر الإنترنت، بما يشمل البحث عن المنتجات، المقارنة، اتخاذ القرار الشرائي، وإتمام عملية الشراء إلكترونيًا</w:t>
      </w:r>
      <w:r w:rsidRPr="00651833">
        <w:rPr>
          <w:rFonts w:ascii="Simplified Arabic" w:hAnsi="Simplified Arabic" w:cs="Simplified Arabic"/>
          <w:sz w:val="28"/>
          <w:szCs w:val="28"/>
        </w:rPr>
        <w:t>.</w:t>
      </w:r>
    </w:p>
    <w:p w:rsidR="00651833" w:rsidRPr="00651833" w:rsidRDefault="00651833" w:rsidP="00651833">
      <w:pPr>
        <w:pStyle w:val="a5"/>
        <w:numPr>
          <w:ilvl w:val="0"/>
          <w:numId w:val="3"/>
        </w:numPr>
        <w:bidi/>
        <w:spacing w:before="0" w:beforeAutospacing="0" w:after="0" w:afterAutospacing="0" w:line="360" w:lineRule="auto"/>
        <w:ind w:left="0"/>
        <w:jc w:val="both"/>
        <w:rPr>
          <w:rFonts w:ascii="Simplified Arabic" w:hAnsi="Simplified Arabic" w:cs="Simplified Arabic"/>
          <w:sz w:val="28"/>
          <w:szCs w:val="28"/>
        </w:rPr>
      </w:pPr>
      <w:r w:rsidRPr="00651833">
        <w:rPr>
          <w:rStyle w:val="a6"/>
          <w:rFonts w:ascii="Simplified Arabic" w:hAnsi="Simplified Arabic" w:cs="Simplified Arabic"/>
          <w:sz w:val="28"/>
          <w:szCs w:val="28"/>
          <w:rtl/>
        </w:rPr>
        <w:t>التعريف الإجرائي</w:t>
      </w:r>
      <w:r w:rsidRPr="00651833">
        <w:rPr>
          <w:rStyle w:val="a6"/>
          <w:rFonts w:ascii="Simplified Arabic" w:hAnsi="Simplified Arabic" w:cs="Simplified Arabic"/>
          <w:sz w:val="28"/>
          <w:szCs w:val="28"/>
        </w:rPr>
        <w:t>:</w:t>
      </w:r>
      <w:r w:rsidRPr="00651833">
        <w:rPr>
          <w:rFonts w:ascii="Simplified Arabic" w:hAnsi="Simplified Arabic" w:cs="Simplified Arabic"/>
          <w:sz w:val="28"/>
          <w:szCs w:val="28"/>
        </w:rPr>
        <w:t xml:space="preserve"> </w:t>
      </w:r>
      <w:r w:rsidRPr="00651833">
        <w:rPr>
          <w:rFonts w:ascii="Simplified Arabic" w:hAnsi="Simplified Arabic" w:cs="Simplified Arabic"/>
          <w:sz w:val="28"/>
          <w:szCs w:val="28"/>
          <w:rtl/>
        </w:rPr>
        <w:t xml:space="preserve">يُعتمد على </w:t>
      </w:r>
      <w:r w:rsidRPr="00651833">
        <w:rPr>
          <w:rStyle w:val="a6"/>
          <w:rFonts w:ascii="Simplified Arabic" w:hAnsi="Simplified Arabic" w:cs="Simplified Arabic"/>
          <w:b w:val="0"/>
          <w:bCs w:val="0"/>
          <w:sz w:val="28"/>
          <w:szCs w:val="28"/>
          <w:rtl/>
        </w:rPr>
        <w:t>تحليل نتائج الدراسات السابقة التي تناولت سلوك الشراء الإلكتروني لدى المستهلكين السعوديين في بيئات تسويقية مختلفة</w:t>
      </w:r>
      <w:r w:rsidRPr="00651833">
        <w:rPr>
          <w:rFonts w:ascii="Simplified Arabic" w:hAnsi="Simplified Arabic" w:cs="Simplified Arabic"/>
          <w:sz w:val="28"/>
          <w:szCs w:val="28"/>
          <w:rtl/>
        </w:rPr>
        <w:t>، لتحديد الأنماط السلوكية والممارسات الرقمية المتبعة</w:t>
      </w:r>
      <w:r w:rsidRPr="00651833">
        <w:rPr>
          <w:rFonts w:ascii="Simplified Arabic" w:hAnsi="Simplified Arabic" w:cs="Simplified Arabic"/>
          <w:sz w:val="28"/>
          <w:szCs w:val="28"/>
        </w:rPr>
        <w:t>.</w:t>
      </w:r>
    </w:p>
    <w:p w:rsidR="00651833" w:rsidRPr="00651833" w:rsidRDefault="00651833" w:rsidP="00651833">
      <w:pPr>
        <w:pStyle w:val="a5"/>
        <w:bidi/>
        <w:spacing w:before="0" w:beforeAutospacing="0" w:after="0" w:afterAutospacing="0" w:line="360" w:lineRule="auto"/>
        <w:jc w:val="both"/>
        <w:rPr>
          <w:rFonts w:ascii="Simplified Arabic" w:hAnsi="Simplified Arabic" w:cs="Simplified Arabic"/>
          <w:sz w:val="28"/>
          <w:szCs w:val="28"/>
        </w:rPr>
      </w:pPr>
      <w:r>
        <w:rPr>
          <w:rStyle w:val="a6"/>
          <w:rFonts w:ascii="Simplified Arabic" w:hAnsi="Simplified Arabic" w:cs="Simplified Arabic" w:hint="cs"/>
          <w:sz w:val="28"/>
          <w:szCs w:val="28"/>
          <w:rtl/>
        </w:rPr>
        <w:t>3.</w:t>
      </w:r>
      <w:r w:rsidRPr="00651833">
        <w:rPr>
          <w:rStyle w:val="a6"/>
          <w:rFonts w:ascii="Simplified Arabic" w:hAnsi="Simplified Arabic" w:cs="Simplified Arabic"/>
          <w:sz w:val="28"/>
          <w:szCs w:val="28"/>
        </w:rPr>
        <w:t xml:space="preserve"> </w:t>
      </w:r>
      <w:r w:rsidRPr="00651833">
        <w:rPr>
          <w:rStyle w:val="a6"/>
          <w:rFonts w:ascii="Simplified Arabic" w:hAnsi="Simplified Arabic" w:cs="Simplified Arabic"/>
          <w:sz w:val="28"/>
          <w:szCs w:val="28"/>
          <w:rtl/>
        </w:rPr>
        <w:t>الجمهور السعودي</w:t>
      </w:r>
    </w:p>
    <w:p w:rsidR="00651833" w:rsidRPr="00651833" w:rsidRDefault="00651833" w:rsidP="00651833">
      <w:pPr>
        <w:pStyle w:val="a5"/>
        <w:numPr>
          <w:ilvl w:val="0"/>
          <w:numId w:val="4"/>
        </w:numPr>
        <w:bidi/>
        <w:spacing w:before="0" w:beforeAutospacing="0" w:after="0" w:afterAutospacing="0" w:line="360" w:lineRule="auto"/>
        <w:ind w:left="0"/>
        <w:jc w:val="both"/>
        <w:rPr>
          <w:rFonts w:ascii="Simplified Arabic" w:hAnsi="Simplified Arabic" w:cs="Simplified Arabic"/>
          <w:sz w:val="28"/>
          <w:szCs w:val="28"/>
        </w:rPr>
      </w:pPr>
      <w:r w:rsidRPr="00651833">
        <w:rPr>
          <w:rStyle w:val="a6"/>
          <w:rFonts w:ascii="Simplified Arabic" w:hAnsi="Simplified Arabic" w:cs="Simplified Arabic"/>
          <w:sz w:val="28"/>
          <w:szCs w:val="28"/>
          <w:rtl/>
        </w:rPr>
        <w:t>التعريف الاصطلاحي</w:t>
      </w:r>
      <w:r w:rsidRPr="00651833">
        <w:rPr>
          <w:rStyle w:val="a6"/>
          <w:rFonts w:ascii="Simplified Arabic" w:hAnsi="Simplified Arabic" w:cs="Simplified Arabic"/>
          <w:sz w:val="28"/>
          <w:szCs w:val="28"/>
        </w:rPr>
        <w:t>:</w:t>
      </w:r>
      <w:r w:rsidRPr="00651833">
        <w:rPr>
          <w:rFonts w:ascii="Simplified Arabic" w:hAnsi="Simplified Arabic" w:cs="Simplified Arabic"/>
          <w:sz w:val="28"/>
          <w:szCs w:val="28"/>
        </w:rPr>
        <w:t xml:space="preserve"> </w:t>
      </w:r>
      <w:r w:rsidRPr="00651833">
        <w:rPr>
          <w:rFonts w:ascii="Simplified Arabic" w:hAnsi="Simplified Arabic" w:cs="Simplified Arabic"/>
          <w:sz w:val="28"/>
          <w:szCs w:val="28"/>
          <w:rtl/>
        </w:rPr>
        <w:t>مجموعة الأفراد المقيمين في المملكة العربية السعودية، ممن لديهم إمكانية الوصول إلى الإنترنت والمشاركة في أنشطة التسوق الرقمي</w:t>
      </w:r>
      <w:r w:rsidRPr="00651833">
        <w:rPr>
          <w:rFonts w:ascii="Simplified Arabic" w:hAnsi="Simplified Arabic" w:cs="Simplified Arabic"/>
          <w:sz w:val="28"/>
          <w:szCs w:val="28"/>
        </w:rPr>
        <w:t>.</w:t>
      </w:r>
    </w:p>
    <w:p w:rsidR="00651833" w:rsidRPr="00651833" w:rsidRDefault="00651833" w:rsidP="00651833">
      <w:pPr>
        <w:pStyle w:val="a5"/>
        <w:numPr>
          <w:ilvl w:val="0"/>
          <w:numId w:val="4"/>
        </w:numPr>
        <w:bidi/>
        <w:spacing w:before="0" w:beforeAutospacing="0" w:after="0" w:afterAutospacing="0" w:line="360" w:lineRule="auto"/>
        <w:ind w:left="0"/>
        <w:jc w:val="both"/>
        <w:rPr>
          <w:rFonts w:ascii="Simplified Arabic" w:hAnsi="Simplified Arabic" w:cs="Simplified Arabic"/>
          <w:b/>
          <w:bCs/>
          <w:sz w:val="28"/>
          <w:szCs w:val="28"/>
        </w:rPr>
      </w:pPr>
      <w:r w:rsidRPr="00651833">
        <w:rPr>
          <w:rStyle w:val="a6"/>
          <w:rFonts w:ascii="Simplified Arabic" w:hAnsi="Simplified Arabic" w:cs="Simplified Arabic"/>
          <w:sz w:val="28"/>
          <w:szCs w:val="28"/>
          <w:rtl/>
        </w:rPr>
        <w:t>التعريف الإجرائي</w:t>
      </w:r>
      <w:r w:rsidRPr="00651833">
        <w:rPr>
          <w:rStyle w:val="a6"/>
          <w:rFonts w:ascii="Simplified Arabic" w:hAnsi="Simplified Arabic" w:cs="Simplified Arabic"/>
          <w:sz w:val="28"/>
          <w:szCs w:val="28"/>
        </w:rPr>
        <w:t>:</w:t>
      </w:r>
      <w:r w:rsidRPr="00651833">
        <w:rPr>
          <w:rFonts w:ascii="Simplified Arabic" w:hAnsi="Simplified Arabic" w:cs="Simplified Arabic"/>
          <w:sz w:val="28"/>
          <w:szCs w:val="28"/>
        </w:rPr>
        <w:t xml:space="preserve"> </w:t>
      </w:r>
      <w:r w:rsidRPr="00651833">
        <w:rPr>
          <w:rFonts w:ascii="Simplified Arabic" w:hAnsi="Simplified Arabic" w:cs="Simplified Arabic"/>
          <w:sz w:val="28"/>
          <w:szCs w:val="28"/>
          <w:rtl/>
        </w:rPr>
        <w:t xml:space="preserve">يشمل </w:t>
      </w:r>
      <w:r w:rsidRPr="00651833">
        <w:rPr>
          <w:rStyle w:val="a6"/>
          <w:rFonts w:ascii="Simplified Arabic" w:hAnsi="Simplified Arabic" w:cs="Simplified Arabic"/>
          <w:b w:val="0"/>
          <w:bCs w:val="0"/>
          <w:sz w:val="28"/>
          <w:szCs w:val="28"/>
          <w:rtl/>
        </w:rPr>
        <w:t>الفئات المستهدفة في الدراسات السابقة التي ركزت على المستهلكين السعوديين من مختلف المدن والفئات العمرية، بما يعكس التوجهات العامة نحو التسوق الإلكتروني</w:t>
      </w:r>
      <w:r w:rsidRPr="00651833">
        <w:rPr>
          <w:rFonts w:ascii="Simplified Arabic" w:hAnsi="Simplified Arabic" w:cs="Simplified Arabic"/>
          <w:b/>
          <w:bCs/>
          <w:sz w:val="28"/>
          <w:szCs w:val="28"/>
        </w:rPr>
        <w:t>.</w:t>
      </w:r>
    </w:p>
    <w:p w:rsidR="00651833" w:rsidRPr="00651833" w:rsidRDefault="00651833" w:rsidP="00651833">
      <w:pPr>
        <w:pStyle w:val="a5"/>
        <w:bidi/>
        <w:spacing w:before="0" w:beforeAutospacing="0" w:after="0" w:afterAutospacing="0" w:line="360" w:lineRule="auto"/>
        <w:jc w:val="both"/>
        <w:rPr>
          <w:rFonts w:ascii="Simplified Arabic" w:hAnsi="Simplified Arabic" w:cs="Simplified Arabic"/>
          <w:sz w:val="28"/>
          <w:szCs w:val="28"/>
        </w:rPr>
      </w:pPr>
      <w:r>
        <w:rPr>
          <w:rStyle w:val="a6"/>
          <w:rFonts w:ascii="Simplified Arabic" w:hAnsi="Simplified Arabic" w:cs="Simplified Arabic" w:hint="cs"/>
          <w:sz w:val="28"/>
          <w:szCs w:val="28"/>
          <w:rtl/>
        </w:rPr>
        <w:t>4.</w:t>
      </w:r>
      <w:r w:rsidRPr="00651833">
        <w:rPr>
          <w:rStyle w:val="a6"/>
          <w:rFonts w:ascii="Simplified Arabic" w:hAnsi="Simplified Arabic" w:cs="Simplified Arabic"/>
          <w:sz w:val="28"/>
          <w:szCs w:val="28"/>
          <w:rtl/>
        </w:rPr>
        <w:t>السلوك الشرائي عبر الإنترنت</w:t>
      </w:r>
    </w:p>
    <w:p w:rsidR="00651833" w:rsidRPr="00651833" w:rsidRDefault="00651833" w:rsidP="00651833">
      <w:pPr>
        <w:pStyle w:val="a5"/>
        <w:numPr>
          <w:ilvl w:val="0"/>
          <w:numId w:val="5"/>
        </w:numPr>
        <w:bidi/>
        <w:spacing w:before="0" w:beforeAutospacing="0" w:after="0" w:afterAutospacing="0" w:line="360" w:lineRule="auto"/>
        <w:ind w:left="0"/>
        <w:jc w:val="both"/>
        <w:rPr>
          <w:rFonts w:ascii="Simplified Arabic" w:hAnsi="Simplified Arabic" w:cs="Simplified Arabic"/>
          <w:sz w:val="28"/>
          <w:szCs w:val="28"/>
        </w:rPr>
      </w:pPr>
      <w:r w:rsidRPr="00651833">
        <w:rPr>
          <w:rStyle w:val="a6"/>
          <w:rFonts w:ascii="Simplified Arabic" w:hAnsi="Simplified Arabic" w:cs="Simplified Arabic"/>
          <w:sz w:val="28"/>
          <w:szCs w:val="28"/>
          <w:rtl/>
        </w:rPr>
        <w:lastRenderedPageBreak/>
        <w:t>التعريف الاصطلاحي</w:t>
      </w:r>
      <w:r w:rsidRPr="00651833">
        <w:rPr>
          <w:rStyle w:val="a6"/>
          <w:rFonts w:ascii="Simplified Arabic" w:hAnsi="Simplified Arabic" w:cs="Simplified Arabic"/>
          <w:sz w:val="28"/>
          <w:szCs w:val="28"/>
        </w:rPr>
        <w:t>:</w:t>
      </w:r>
      <w:r w:rsidRPr="00651833">
        <w:rPr>
          <w:rFonts w:ascii="Simplified Arabic" w:hAnsi="Simplified Arabic" w:cs="Simplified Arabic"/>
          <w:sz w:val="28"/>
          <w:szCs w:val="28"/>
        </w:rPr>
        <w:t xml:space="preserve"> </w:t>
      </w:r>
      <w:r w:rsidRPr="00651833">
        <w:rPr>
          <w:rFonts w:ascii="Simplified Arabic" w:hAnsi="Simplified Arabic" w:cs="Simplified Arabic"/>
          <w:sz w:val="28"/>
          <w:szCs w:val="28"/>
          <w:rtl/>
        </w:rPr>
        <w:t>هو مجموعة القرارات والأفعال التي يقوم بها المستهلكون أثناء اختيار المنتجات والخدمات وشرائها عبر الإنترنت</w:t>
      </w:r>
      <w:r w:rsidRPr="00651833">
        <w:rPr>
          <w:rFonts w:ascii="Simplified Arabic" w:hAnsi="Simplified Arabic" w:cs="Simplified Arabic"/>
          <w:sz w:val="28"/>
          <w:szCs w:val="28"/>
        </w:rPr>
        <w:t>.</w:t>
      </w:r>
    </w:p>
    <w:p w:rsidR="00651833" w:rsidRPr="00651833" w:rsidRDefault="00651833" w:rsidP="00651833">
      <w:pPr>
        <w:pStyle w:val="a5"/>
        <w:numPr>
          <w:ilvl w:val="0"/>
          <w:numId w:val="5"/>
        </w:numPr>
        <w:bidi/>
        <w:spacing w:before="0" w:beforeAutospacing="0" w:after="0" w:afterAutospacing="0" w:line="360" w:lineRule="auto"/>
        <w:ind w:left="0"/>
        <w:jc w:val="both"/>
        <w:rPr>
          <w:rFonts w:ascii="Simplified Arabic" w:hAnsi="Simplified Arabic" w:cs="Simplified Arabic"/>
          <w:b/>
          <w:bCs/>
          <w:sz w:val="28"/>
          <w:szCs w:val="28"/>
        </w:rPr>
      </w:pPr>
      <w:r w:rsidRPr="00651833">
        <w:rPr>
          <w:rStyle w:val="a6"/>
          <w:rFonts w:ascii="Simplified Arabic" w:hAnsi="Simplified Arabic" w:cs="Simplified Arabic"/>
          <w:sz w:val="28"/>
          <w:szCs w:val="28"/>
          <w:rtl/>
        </w:rPr>
        <w:t>التعريف الإجرائي</w:t>
      </w:r>
      <w:r w:rsidRPr="00651833">
        <w:rPr>
          <w:rStyle w:val="a6"/>
          <w:rFonts w:ascii="Simplified Arabic" w:hAnsi="Simplified Arabic" w:cs="Simplified Arabic"/>
          <w:sz w:val="28"/>
          <w:szCs w:val="28"/>
        </w:rPr>
        <w:t>:</w:t>
      </w:r>
      <w:r w:rsidRPr="00651833">
        <w:rPr>
          <w:rFonts w:ascii="Simplified Arabic" w:hAnsi="Simplified Arabic" w:cs="Simplified Arabic"/>
          <w:sz w:val="28"/>
          <w:szCs w:val="28"/>
        </w:rPr>
        <w:t xml:space="preserve"> </w:t>
      </w:r>
      <w:r w:rsidRPr="00651833">
        <w:rPr>
          <w:rFonts w:ascii="Simplified Arabic" w:hAnsi="Simplified Arabic" w:cs="Simplified Arabic"/>
          <w:sz w:val="28"/>
          <w:szCs w:val="28"/>
          <w:rtl/>
        </w:rPr>
        <w:t xml:space="preserve">يتم الاعتماد فيه على </w:t>
      </w:r>
      <w:r w:rsidRPr="00651833">
        <w:rPr>
          <w:rStyle w:val="a6"/>
          <w:rFonts w:ascii="Simplified Arabic" w:hAnsi="Simplified Arabic" w:cs="Simplified Arabic"/>
          <w:b w:val="0"/>
          <w:bCs w:val="0"/>
          <w:sz w:val="28"/>
          <w:szCs w:val="28"/>
          <w:rtl/>
        </w:rPr>
        <w:t>تحليل النتائج المستخلصة من الدراسات السابقة حول تكرار الشراء، ولاء المستهلكين، ونية الشراء عبر الإنترنت، وتأثير الإعلانات الرقمية والتسويق الإلكتروني على هذه القرارات</w:t>
      </w:r>
      <w:r w:rsidRPr="00651833">
        <w:rPr>
          <w:rFonts w:ascii="Simplified Arabic" w:hAnsi="Simplified Arabic" w:cs="Simplified Arabic"/>
          <w:b/>
          <w:bCs/>
          <w:sz w:val="28"/>
          <w:szCs w:val="28"/>
        </w:rPr>
        <w:t>.</w:t>
      </w:r>
    </w:p>
    <w:p w:rsidR="00651833" w:rsidRPr="00651833" w:rsidRDefault="00651833" w:rsidP="00651833">
      <w:pPr>
        <w:pStyle w:val="a5"/>
        <w:bidi/>
        <w:spacing w:before="0" w:beforeAutospacing="0" w:after="0" w:afterAutospacing="0" w:line="360" w:lineRule="auto"/>
        <w:jc w:val="both"/>
        <w:rPr>
          <w:rFonts w:ascii="Simplified Arabic" w:hAnsi="Simplified Arabic" w:cs="Simplified Arabic"/>
          <w:sz w:val="28"/>
          <w:szCs w:val="28"/>
        </w:rPr>
      </w:pPr>
      <w:r>
        <w:rPr>
          <w:rStyle w:val="a6"/>
          <w:rFonts w:ascii="Simplified Arabic" w:hAnsi="Simplified Arabic" w:cs="Simplified Arabic" w:hint="cs"/>
          <w:sz w:val="28"/>
          <w:szCs w:val="28"/>
          <w:rtl/>
        </w:rPr>
        <w:t>5.</w:t>
      </w:r>
      <w:r w:rsidRPr="00651833">
        <w:rPr>
          <w:rStyle w:val="a6"/>
          <w:rFonts w:ascii="Simplified Arabic" w:hAnsi="Simplified Arabic" w:cs="Simplified Arabic"/>
          <w:sz w:val="28"/>
          <w:szCs w:val="28"/>
        </w:rPr>
        <w:t xml:space="preserve"> </w:t>
      </w:r>
      <w:r w:rsidRPr="00651833">
        <w:rPr>
          <w:rStyle w:val="a6"/>
          <w:rFonts w:ascii="Simplified Arabic" w:hAnsi="Simplified Arabic" w:cs="Simplified Arabic"/>
          <w:sz w:val="28"/>
          <w:szCs w:val="28"/>
          <w:rtl/>
        </w:rPr>
        <w:t>المنصات الرقمية للتسوق</w:t>
      </w:r>
    </w:p>
    <w:p w:rsidR="00651833" w:rsidRPr="00651833" w:rsidRDefault="00651833" w:rsidP="00651833">
      <w:pPr>
        <w:pStyle w:val="a5"/>
        <w:numPr>
          <w:ilvl w:val="0"/>
          <w:numId w:val="6"/>
        </w:numPr>
        <w:bidi/>
        <w:spacing w:before="0" w:beforeAutospacing="0" w:after="0" w:afterAutospacing="0" w:line="360" w:lineRule="auto"/>
        <w:ind w:left="0"/>
        <w:jc w:val="both"/>
        <w:rPr>
          <w:rFonts w:ascii="Simplified Arabic" w:hAnsi="Simplified Arabic" w:cs="Simplified Arabic"/>
          <w:sz w:val="28"/>
          <w:szCs w:val="28"/>
        </w:rPr>
      </w:pPr>
      <w:r w:rsidRPr="00651833">
        <w:rPr>
          <w:rStyle w:val="a6"/>
          <w:rFonts w:ascii="Simplified Arabic" w:hAnsi="Simplified Arabic" w:cs="Simplified Arabic"/>
          <w:sz w:val="28"/>
          <w:szCs w:val="28"/>
          <w:rtl/>
        </w:rPr>
        <w:t>التعريف الاصطلاحي</w:t>
      </w:r>
      <w:r w:rsidRPr="00651833">
        <w:rPr>
          <w:rStyle w:val="a6"/>
          <w:rFonts w:ascii="Simplified Arabic" w:hAnsi="Simplified Arabic" w:cs="Simplified Arabic"/>
          <w:sz w:val="28"/>
          <w:szCs w:val="28"/>
        </w:rPr>
        <w:t>:</w:t>
      </w:r>
      <w:r w:rsidRPr="00651833">
        <w:rPr>
          <w:rFonts w:ascii="Simplified Arabic" w:hAnsi="Simplified Arabic" w:cs="Simplified Arabic"/>
          <w:sz w:val="28"/>
          <w:szCs w:val="28"/>
        </w:rPr>
        <w:t xml:space="preserve"> </w:t>
      </w:r>
      <w:r w:rsidRPr="00651833">
        <w:rPr>
          <w:rFonts w:ascii="Simplified Arabic" w:hAnsi="Simplified Arabic" w:cs="Simplified Arabic"/>
          <w:sz w:val="28"/>
          <w:szCs w:val="28"/>
          <w:rtl/>
        </w:rPr>
        <w:t>المواقع الإلكترونية والتطبيقات الرقمية التي تتيح للمستهلكين عرض وشراء السلع والخدمات</w:t>
      </w:r>
      <w:r w:rsidRPr="00651833">
        <w:rPr>
          <w:rFonts w:ascii="Simplified Arabic" w:hAnsi="Simplified Arabic" w:cs="Simplified Arabic"/>
          <w:sz w:val="28"/>
          <w:szCs w:val="28"/>
        </w:rPr>
        <w:t>.</w:t>
      </w:r>
    </w:p>
    <w:p w:rsidR="00651833" w:rsidRPr="00651833" w:rsidRDefault="00651833" w:rsidP="00651833">
      <w:pPr>
        <w:pStyle w:val="a5"/>
        <w:numPr>
          <w:ilvl w:val="0"/>
          <w:numId w:val="6"/>
        </w:numPr>
        <w:bidi/>
        <w:spacing w:before="0" w:beforeAutospacing="0" w:after="0" w:afterAutospacing="0" w:line="360" w:lineRule="auto"/>
        <w:ind w:left="0"/>
        <w:jc w:val="both"/>
        <w:rPr>
          <w:b/>
          <w:bCs/>
        </w:rPr>
      </w:pPr>
      <w:r w:rsidRPr="00651833">
        <w:rPr>
          <w:rStyle w:val="a6"/>
          <w:rFonts w:ascii="Simplified Arabic" w:hAnsi="Simplified Arabic" w:cs="Simplified Arabic"/>
          <w:sz w:val="28"/>
          <w:szCs w:val="28"/>
          <w:rtl/>
        </w:rPr>
        <w:t>التعريف الإجرائي</w:t>
      </w:r>
      <w:r w:rsidRPr="00651833">
        <w:rPr>
          <w:rStyle w:val="a6"/>
          <w:rFonts w:ascii="Simplified Arabic" w:hAnsi="Simplified Arabic" w:cs="Simplified Arabic"/>
          <w:sz w:val="28"/>
          <w:szCs w:val="28"/>
        </w:rPr>
        <w:t>:</w:t>
      </w:r>
      <w:r w:rsidRPr="00651833">
        <w:rPr>
          <w:rFonts w:ascii="Simplified Arabic" w:hAnsi="Simplified Arabic" w:cs="Simplified Arabic"/>
          <w:sz w:val="28"/>
          <w:szCs w:val="28"/>
        </w:rPr>
        <w:t xml:space="preserve"> </w:t>
      </w:r>
      <w:r w:rsidRPr="00651833">
        <w:rPr>
          <w:rFonts w:ascii="Simplified Arabic" w:hAnsi="Simplified Arabic" w:cs="Simplified Arabic"/>
          <w:sz w:val="28"/>
          <w:szCs w:val="28"/>
          <w:rtl/>
        </w:rPr>
        <w:t xml:space="preserve">يشمل </w:t>
      </w:r>
      <w:r w:rsidRPr="00651833">
        <w:rPr>
          <w:rStyle w:val="a6"/>
          <w:rFonts w:ascii="Simplified Arabic" w:hAnsi="Simplified Arabic" w:cs="Simplified Arabic"/>
          <w:b w:val="0"/>
          <w:bCs w:val="0"/>
          <w:sz w:val="28"/>
          <w:szCs w:val="28"/>
          <w:rtl/>
        </w:rPr>
        <w:t>المنصات والشركات التي تناولتها الدراسات السابقة مثل سوق دوت كوم، نون، والمواقع الرسمية للشركات السعودية الكبرى، وما أظهرت الدراسات عن استخدامها من قبل المستهلكين السعوديين</w:t>
      </w:r>
      <w:r w:rsidRPr="00651833">
        <w:rPr>
          <w:b/>
          <w:bCs/>
        </w:rPr>
        <w:t>.</w:t>
      </w:r>
    </w:p>
    <w:p w:rsidR="00651833" w:rsidRPr="00651833" w:rsidRDefault="00651833" w:rsidP="00651833">
      <w:pPr>
        <w:pStyle w:val="a5"/>
        <w:bidi/>
        <w:spacing w:before="0" w:beforeAutospacing="0" w:after="0" w:afterAutospacing="0" w:line="360" w:lineRule="auto"/>
        <w:jc w:val="both"/>
        <w:rPr>
          <w:rFonts w:ascii="Simplified Arabic" w:hAnsi="Simplified Arabic" w:cs="Simplified Arabic"/>
          <w:b/>
          <w:bCs/>
          <w:sz w:val="28"/>
          <w:szCs w:val="28"/>
        </w:rPr>
      </w:pPr>
      <w:r w:rsidRPr="00651833">
        <w:rPr>
          <w:rFonts w:ascii="Simplified Arabic" w:hAnsi="Simplified Arabic" w:cs="Simplified Arabic"/>
          <w:b/>
          <w:bCs/>
          <w:sz w:val="28"/>
          <w:szCs w:val="28"/>
          <w:rtl/>
        </w:rPr>
        <w:t>منهج الدراسة</w:t>
      </w:r>
    </w:p>
    <w:p w:rsidR="00651833" w:rsidRPr="00651833" w:rsidRDefault="00651833" w:rsidP="00651833">
      <w:pPr>
        <w:pStyle w:val="a5"/>
        <w:bidi/>
        <w:spacing w:before="0" w:beforeAutospacing="0" w:after="0" w:afterAutospacing="0" w:line="360" w:lineRule="auto"/>
        <w:jc w:val="both"/>
        <w:rPr>
          <w:rFonts w:ascii="Simplified Arabic" w:hAnsi="Simplified Arabic" w:cs="Simplified Arabic"/>
          <w:b/>
          <w:bCs/>
          <w:sz w:val="28"/>
          <w:szCs w:val="28"/>
        </w:rPr>
      </w:pPr>
      <w:r w:rsidRPr="00651833">
        <w:rPr>
          <w:rFonts w:ascii="Simplified Arabic" w:hAnsi="Simplified Arabic" w:cs="Simplified Arabic"/>
          <w:sz w:val="28"/>
          <w:szCs w:val="28"/>
          <w:rtl/>
        </w:rPr>
        <w:t xml:space="preserve">تتبنى الدراسة الحالية </w:t>
      </w:r>
      <w:r w:rsidRPr="00651833">
        <w:rPr>
          <w:rStyle w:val="a6"/>
          <w:rFonts w:ascii="Simplified Arabic" w:hAnsi="Simplified Arabic" w:cs="Simplified Arabic"/>
          <w:sz w:val="28"/>
          <w:szCs w:val="28"/>
          <w:rtl/>
        </w:rPr>
        <w:t>المنهج الوصفي التحليلي</w:t>
      </w:r>
      <w:r w:rsidRPr="00651833">
        <w:rPr>
          <w:rFonts w:ascii="Simplified Arabic" w:hAnsi="Simplified Arabic" w:cs="Simplified Arabic"/>
          <w:sz w:val="28"/>
          <w:szCs w:val="28"/>
          <w:rtl/>
        </w:rPr>
        <w:t xml:space="preserve">، بما يتلاءم مع طبيعة البحث الذي يهدف إلى تحليل اتجاهات الجمهور السعودي نحو التسوق الإلكتروني من خلال </w:t>
      </w:r>
      <w:r w:rsidRPr="00651833">
        <w:rPr>
          <w:rStyle w:val="a6"/>
          <w:rFonts w:ascii="Simplified Arabic" w:hAnsi="Simplified Arabic" w:cs="Simplified Arabic"/>
          <w:sz w:val="28"/>
          <w:szCs w:val="28"/>
          <w:rtl/>
        </w:rPr>
        <w:t>مراجعة وتحليل نتائج الدراسات السابقة</w:t>
      </w:r>
      <w:r w:rsidRPr="00651833">
        <w:rPr>
          <w:rFonts w:ascii="Simplified Arabic" w:hAnsi="Simplified Arabic" w:cs="Simplified Arabic"/>
          <w:sz w:val="28"/>
          <w:szCs w:val="28"/>
          <w:rtl/>
        </w:rPr>
        <w:t xml:space="preserve"> في البيئات المحلية، العربية، والدولية. ويهدف هذا المنهج إلى </w:t>
      </w:r>
      <w:r w:rsidRPr="00651833">
        <w:rPr>
          <w:rStyle w:val="a6"/>
          <w:rFonts w:ascii="Simplified Arabic" w:hAnsi="Simplified Arabic" w:cs="Simplified Arabic"/>
          <w:b w:val="0"/>
          <w:bCs w:val="0"/>
          <w:sz w:val="28"/>
          <w:szCs w:val="28"/>
          <w:rtl/>
        </w:rPr>
        <w:t>الوصف الدقيق للظاهرة البحثية، الكشف عن أوجه التشابه والاختلاف بين الدراسات السابقة، واستنتاج النتائج التي يمكن الاستفادة منها لتفسير سلوك المستهلكين في السياق السعودي</w:t>
      </w:r>
      <w:r w:rsidRPr="00651833">
        <w:rPr>
          <w:rFonts w:ascii="Simplified Arabic" w:hAnsi="Simplified Arabic" w:cs="Simplified Arabic"/>
          <w:b/>
          <w:bCs/>
          <w:sz w:val="28"/>
          <w:szCs w:val="28"/>
        </w:rPr>
        <w:t>.</w:t>
      </w:r>
    </w:p>
    <w:p w:rsidR="00651833" w:rsidRDefault="00651833" w:rsidP="00651833">
      <w:pPr>
        <w:pStyle w:val="a5"/>
        <w:bidi/>
        <w:spacing w:before="0" w:beforeAutospacing="0" w:after="0" w:afterAutospacing="0" w:line="360" w:lineRule="auto"/>
        <w:jc w:val="both"/>
        <w:rPr>
          <w:rFonts w:ascii="Simplified Arabic" w:hAnsi="Simplified Arabic" w:cs="Simplified Arabic" w:hint="cs"/>
          <w:sz w:val="28"/>
          <w:szCs w:val="28"/>
          <w:rtl/>
        </w:rPr>
      </w:pPr>
    </w:p>
    <w:p w:rsidR="00651833" w:rsidRDefault="00651833" w:rsidP="00651833">
      <w:pPr>
        <w:pStyle w:val="a5"/>
        <w:bidi/>
        <w:spacing w:before="0" w:beforeAutospacing="0" w:after="0" w:afterAutospacing="0" w:line="360" w:lineRule="auto"/>
        <w:jc w:val="both"/>
        <w:rPr>
          <w:rFonts w:ascii="Simplified Arabic" w:hAnsi="Simplified Arabic" w:cs="Simplified Arabic" w:hint="cs"/>
          <w:sz w:val="28"/>
          <w:szCs w:val="28"/>
          <w:rtl/>
        </w:rPr>
      </w:pPr>
    </w:p>
    <w:p w:rsidR="00651833" w:rsidRPr="00651833" w:rsidRDefault="00651833" w:rsidP="00651833">
      <w:pPr>
        <w:pStyle w:val="a5"/>
        <w:bidi/>
        <w:spacing w:before="0" w:beforeAutospacing="0" w:after="0" w:afterAutospacing="0" w:line="360" w:lineRule="auto"/>
        <w:jc w:val="both"/>
        <w:rPr>
          <w:rFonts w:ascii="Simplified Arabic" w:hAnsi="Simplified Arabic" w:cs="Simplified Arabic"/>
          <w:b/>
          <w:bCs/>
          <w:sz w:val="28"/>
          <w:szCs w:val="28"/>
        </w:rPr>
      </w:pPr>
      <w:r w:rsidRPr="00651833">
        <w:rPr>
          <w:rFonts w:ascii="Simplified Arabic" w:hAnsi="Simplified Arabic" w:cs="Simplified Arabic"/>
          <w:sz w:val="28"/>
          <w:szCs w:val="28"/>
          <w:rtl/>
        </w:rPr>
        <w:t xml:space="preserve">ويتمثل جوهر المنهج الوصفي التحليلي في </w:t>
      </w:r>
      <w:r w:rsidRPr="00651833">
        <w:rPr>
          <w:rStyle w:val="a6"/>
          <w:rFonts w:ascii="Simplified Arabic" w:hAnsi="Simplified Arabic" w:cs="Simplified Arabic"/>
          <w:b w:val="0"/>
          <w:bCs w:val="0"/>
          <w:sz w:val="28"/>
          <w:szCs w:val="28"/>
          <w:rtl/>
        </w:rPr>
        <w:t>تجميع المعلومات والبيانات من الدراسات السابقة ومن ثم تحليلها بشكل منهجي، لاستخلاص العلاقات بين المتغيرات، وتحديد العوامل المؤثرة في اتجاهات الجمهور نحو التسوق الإلكتروني، وسلوكهم الشرائي عبر الإنترنت</w:t>
      </w:r>
      <w:r w:rsidRPr="00651833">
        <w:rPr>
          <w:rFonts w:ascii="Simplified Arabic" w:hAnsi="Simplified Arabic" w:cs="Simplified Arabic"/>
          <w:sz w:val="28"/>
          <w:szCs w:val="28"/>
        </w:rPr>
        <w:t xml:space="preserve">. </w:t>
      </w:r>
      <w:r w:rsidRPr="00651833">
        <w:rPr>
          <w:rFonts w:ascii="Simplified Arabic" w:hAnsi="Simplified Arabic" w:cs="Simplified Arabic"/>
          <w:sz w:val="28"/>
          <w:szCs w:val="28"/>
          <w:rtl/>
        </w:rPr>
        <w:t xml:space="preserve">ويتميز هذا المنهج بالقدرة </w:t>
      </w:r>
      <w:r w:rsidRPr="00651833">
        <w:rPr>
          <w:rFonts w:ascii="Simplified Arabic" w:hAnsi="Simplified Arabic" w:cs="Simplified Arabic"/>
          <w:b/>
          <w:bCs/>
          <w:sz w:val="28"/>
          <w:szCs w:val="28"/>
          <w:rtl/>
        </w:rPr>
        <w:t xml:space="preserve">على </w:t>
      </w:r>
      <w:r w:rsidRPr="00651833">
        <w:rPr>
          <w:rStyle w:val="a6"/>
          <w:rFonts w:ascii="Simplified Arabic" w:hAnsi="Simplified Arabic" w:cs="Simplified Arabic"/>
          <w:b w:val="0"/>
          <w:bCs w:val="0"/>
          <w:sz w:val="28"/>
          <w:szCs w:val="28"/>
          <w:rtl/>
        </w:rPr>
        <w:t>تقديم صورة شاملة للموضوع دون الحاجة إلى جمع بيانات ميدانية جديدة، مع التركيز على رصد الاتجاهات العامة والاستفادة من النتائج الموثقة في الدراسات السابقة</w:t>
      </w:r>
      <w:r w:rsidRPr="00651833">
        <w:rPr>
          <w:rFonts w:ascii="Simplified Arabic" w:hAnsi="Simplified Arabic" w:cs="Simplified Arabic"/>
          <w:b/>
          <w:bCs/>
          <w:sz w:val="28"/>
          <w:szCs w:val="28"/>
        </w:rPr>
        <w:t>.</w:t>
      </w:r>
    </w:p>
    <w:p w:rsidR="00651833" w:rsidRPr="00651833" w:rsidRDefault="00651833" w:rsidP="00651833">
      <w:pPr>
        <w:pStyle w:val="3"/>
        <w:bidi/>
        <w:spacing w:before="0" w:line="360" w:lineRule="auto"/>
        <w:rPr>
          <w:rFonts w:ascii="Simplified Arabic" w:hAnsi="Simplified Arabic" w:cs="Simplified Arabic"/>
          <w:color w:val="auto"/>
          <w:sz w:val="28"/>
          <w:szCs w:val="28"/>
        </w:rPr>
      </w:pPr>
      <w:r w:rsidRPr="00651833">
        <w:rPr>
          <w:rFonts w:ascii="Simplified Arabic" w:hAnsi="Simplified Arabic" w:cs="Simplified Arabic"/>
          <w:color w:val="auto"/>
          <w:sz w:val="28"/>
          <w:szCs w:val="28"/>
          <w:rtl/>
        </w:rPr>
        <w:t>خطوات الدراسة المنهجية</w:t>
      </w:r>
      <w:r w:rsidRPr="00651833">
        <w:rPr>
          <w:rFonts w:ascii="Simplified Arabic" w:hAnsi="Simplified Arabic" w:cs="Simplified Arabic"/>
          <w:color w:val="auto"/>
          <w:sz w:val="28"/>
          <w:szCs w:val="28"/>
        </w:rPr>
        <w:t>:</w:t>
      </w:r>
    </w:p>
    <w:p w:rsidR="00651833" w:rsidRPr="00651833" w:rsidRDefault="00651833" w:rsidP="00651833">
      <w:pPr>
        <w:pStyle w:val="a5"/>
        <w:numPr>
          <w:ilvl w:val="0"/>
          <w:numId w:val="7"/>
        </w:numPr>
        <w:bidi/>
        <w:spacing w:before="0" w:beforeAutospacing="0" w:after="0" w:afterAutospacing="0" w:line="360" w:lineRule="auto"/>
        <w:ind w:left="0"/>
        <w:rPr>
          <w:rFonts w:ascii="Simplified Arabic" w:hAnsi="Simplified Arabic" w:cs="Simplified Arabic"/>
          <w:sz w:val="28"/>
          <w:szCs w:val="28"/>
        </w:rPr>
      </w:pPr>
      <w:r w:rsidRPr="00651833">
        <w:rPr>
          <w:rStyle w:val="a6"/>
          <w:rFonts w:ascii="Simplified Arabic" w:hAnsi="Simplified Arabic" w:cs="Simplified Arabic"/>
          <w:sz w:val="28"/>
          <w:szCs w:val="28"/>
          <w:rtl/>
        </w:rPr>
        <w:t>تحديد الدراسات ذات الصلة بالموضوع</w:t>
      </w:r>
      <w:r w:rsidRPr="00651833">
        <w:rPr>
          <w:rFonts w:ascii="Simplified Arabic" w:hAnsi="Simplified Arabic" w:cs="Simplified Arabic"/>
          <w:sz w:val="28"/>
          <w:szCs w:val="28"/>
        </w:rPr>
        <w:br/>
      </w:r>
      <w:r w:rsidRPr="00651833">
        <w:rPr>
          <w:rFonts w:ascii="Simplified Arabic" w:hAnsi="Simplified Arabic" w:cs="Simplified Arabic"/>
          <w:sz w:val="28"/>
          <w:szCs w:val="28"/>
          <w:rtl/>
        </w:rPr>
        <w:t xml:space="preserve">تم اختيار </w:t>
      </w:r>
      <w:r w:rsidRPr="00651833">
        <w:rPr>
          <w:rStyle w:val="a6"/>
          <w:rFonts w:ascii="Simplified Arabic" w:hAnsi="Simplified Arabic" w:cs="Simplified Arabic"/>
          <w:sz w:val="28"/>
          <w:szCs w:val="28"/>
        </w:rPr>
        <w:t xml:space="preserve">20 </w:t>
      </w:r>
      <w:r w:rsidRPr="00651833">
        <w:rPr>
          <w:rStyle w:val="a6"/>
          <w:rFonts w:ascii="Simplified Arabic" w:hAnsi="Simplified Arabic" w:cs="Simplified Arabic"/>
          <w:sz w:val="28"/>
          <w:szCs w:val="28"/>
          <w:rtl/>
        </w:rPr>
        <w:t>دراسة سابقة</w:t>
      </w:r>
      <w:r w:rsidRPr="00651833">
        <w:rPr>
          <w:rFonts w:ascii="Simplified Arabic" w:hAnsi="Simplified Arabic" w:cs="Simplified Arabic"/>
          <w:sz w:val="28"/>
          <w:szCs w:val="28"/>
          <w:rtl/>
        </w:rPr>
        <w:t xml:space="preserve"> في موضوع التسوق الإلكتروني وسلوك المستهلكين، موزعة على</w:t>
      </w:r>
      <w:r w:rsidRPr="00651833">
        <w:rPr>
          <w:rFonts w:ascii="Simplified Arabic" w:hAnsi="Simplified Arabic" w:cs="Simplified Arabic"/>
          <w:sz w:val="28"/>
          <w:szCs w:val="28"/>
        </w:rPr>
        <w:t>:</w:t>
      </w:r>
    </w:p>
    <w:p w:rsidR="00651833" w:rsidRPr="00651833" w:rsidRDefault="00651833" w:rsidP="00651833">
      <w:pPr>
        <w:pStyle w:val="a5"/>
        <w:numPr>
          <w:ilvl w:val="1"/>
          <w:numId w:val="7"/>
        </w:numPr>
        <w:bidi/>
        <w:spacing w:before="0" w:beforeAutospacing="0" w:after="0" w:afterAutospacing="0" w:line="360" w:lineRule="auto"/>
        <w:ind w:left="0"/>
        <w:rPr>
          <w:rFonts w:ascii="Simplified Arabic" w:hAnsi="Simplified Arabic" w:cs="Simplified Arabic"/>
          <w:sz w:val="28"/>
          <w:szCs w:val="28"/>
        </w:rPr>
      </w:pPr>
      <w:r w:rsidRPr="00651833">
        <w:rPr>
          <w:rStyle w:val="a6"/>
          <w:rFonts w:ascii="Simplified Arabic" w:hAnsi="Simplified Arabic" w:cs="Simplified Arabic"/>
          <w:sz w:val="28"/>
          <w:szCs w:val="28"/>
          <w:rtl/>
        </w:rPr>
        <w:t>البيئة المحلية</w:t>
      </w:r>
      <w:r w:rsidRPr="00651833">
        <w:rPr>
          <w:rStyle w:val="a6"/>
          <w:rFonts w:ascii="Simplified Arabic" w:hAnsi="Simplified Arabic" w:cs="Simplified Arabic"/>
          <w:sz w:val="28"/>
          <w:szCs w:val="28"/>
        </w:rPr>
        <w:t>:</w:t>
      </w:r>
      <w:r w:rsidRPr="00651833">
        <w:rPr>
          <w:rFonts w:ascii="Simplified Arabic" w:hAnsi="Simplified Arabic" w:cs="Simplified Arabic"/>
          <w:sz w:val="28"/>
          <w:szCs w:val="28"/>
        </w:rPr>
        <w:t xml:space="preserve"> 7 </w:t>
      </w:r>
      <w:r w:rsidRPr="00651833">
        <w:rPr>
          <w:rFonts w:ascii="Simplified Arabic" w:hAnsi="Simplified Arabic" w:cs="Simplified Arabic"/>
          <w:sz w:val="28"/>
          <w:szCs w:val="28"/>
          <w:rtl/>
        </w:rPr>
        <w:t>دراسات تتعلق بالسعودية</w:t>
      </w:r>
      <w:r w:rsidRPr="00651833">
        <w:rPr>
          <w:rFonts w:ascii="Simplified Arabic" w:hAnsi="Simplified Arabic" w:cs="Simplified Arabic"/>
          <w:sz w:val="28"/>
          <w:szCs w:val="28"/>
        </w:rPr>
        <w:t>.</w:t>
      </w:r>
    </w:p>
    <w:p w:rsidR="00651833" w:rsidRPr="00651833" w:rsidRDefault="00651833" w:rsidP="00651833">
      <w:pPr>
        <w:pStyle w:val="a5"/>
        <w:numPr>
          <w:ilvl w:val="1"/>
          <w:numId w:val="7"/>
        </w:numPr>
        <w:bidi/>
        <w:spacing w:before="0" w:beforeAutospacing="0" w:after="0" w:afterAutospacing="0" w:line="360" w:lineRule="auto"/>
        <w:ind w:left="0"/>
        <w:rPr>
          <w:rFonts w:ascii="Simplified Arabic" w:hAnsi="Simplified Arabic" w:cs="Simplified Arabic"/>
          <w:sz w:val="28"/>
          <w:szCs w:val="28"/>
        </w:rPr>
      </w:pPr>
      <w:r w:rsidRPr="00651833">
        <w:rPr>
          <w:rStyle w:val="a6"/>
          <w:rFonts w:ascii="Simplified Arabic" w:hAnsi="Simplified Arabic" w:cs="Simplified Arabic"/>
          <w:sz w:val="28"/>
          <w:szCs w:val="28"/>
          <w:rtl/>
        </w:rPr>
        <w:t>البيئة العربية</w:t>
      </w:r>
      <w:r w:rsidRPr="00651833">
        <w:rPr>
          <w:rStyle w:val="a6"/>
          <w:rFonts w:ascii="Simplified Arabic" w:hAnsi="Simplified Arabic" w:cs="Simplified Arabic"/>
          <w:sz w:val="28"/>
          <w:szCs w:val="28"/>
        </w:rPr>
        <w:t>:</w:t>
      </w:r>
      <w:r w:rsidRPr="00651833">
        <w:rPr>
          <w:rFonts w:ascii="Simplified Arabic" w:hAnsi="Simplified Arabic" w:cs="Simplified Arabic"/>
          <w:sz w:val="28"/>
          <w:szCs w:val="28"/>
        </w:rPr>
        <w:t xml:space="preserve"> 6 </w:t>
      </w:r>
      <w:r w:rsidRPr="00651833">
        <w:rPr>
          <w:rFonts w:ascii="Simplified Arabic" w:hAnsi="Simplified Arabic" w:cs="Simplified Arabic"/>
          <w:sz w:val="28"/>
          <w:szCs w:val="28"/>
          <w:rtl/>
        </w:rPr>
        <w:t>دراسات في دول مثل الأردن، مصر، ودول الخليج</w:t>
      </w:r>
      <w:r w:rsidRPr="00651833">
        <w:rPr>
          <w:rFonts w:ascii="Simplified Arabic" w:hAnsi="Simplified Arabic" w:cs="Simplified Arabic"/>
          <w:sz w:val="28"/>
          <w:szCs w:val="28"/>
        </w:rPr>
        <w:t>.</w:t>
      </w:r>
    </w:p>
    <w:p w:rsidR="00651833" w:rsidRPr="00651833" w:rsidRDefault="00651833" w:rsidP="00651833">
      <w:pPr>
        <w:pStyle w:val="a5"/>
        <w:numPr>
          <w:ilvl w:val="1"/>
          <w:numId w:val="7"/>
        </w:numPr>
        <w:bidi/>
        <w:spacing w:before="0" w:beforeAutospacing="0" w:after="0" w:afterAutospacing="0" w:line="360" w:lineRule="auto"/>
        <w:ind w:left="0"/>
        <w:rPr>
          <w:rFonts w:ascii="Simplified Arabic" w:hAnsi="Simplified Arabic" w:cs="Simplified Arabic"/>
          <w:sz w:val="28"/>
          <w:szCs w:val="28"/>
        </w:rPr>
      </w:pPr>
      <w:r w:rsidRPr="00651833">
        <w:rPr>
          <w:rStyle w:val="a6"/>
          <w:rFonts w:ascii="Simplified Arabic" w:hAnsi="Simplified Arabic" w:cs="Simplified Arabic"/>
          <w:sz w:val="28"/>
          <w:szCs w:val="28"/>
          <w:rtl/>
        </w:rPr>
        <w:t>البيئة الدولية</w:t>
      </w:r>
      <w:r w:rsidRPr="00651833">
        <w:rPr>
          <w:rStyle w:val="a6"/>
          <w:rFonts w:ascii="Simplified Arabic" w:hAnsi="Simplified Arabic" w:cs="Simplified Arabic"/>
          <w:sz w:val="28"/>
          <w:szCs w:val="28"/>
        </w:rPr>
        <w:t>:</w:t>
      </w:r>
      <w:r w:rsidRPr="00651833">
        <w:rPr>
          <w:rFonts w:ascii="Simplified Arabic" w:hAnsi="Simplified Arabic" w:cs="Simplified Arabic"/>
          <w:sz w:val="28"/>
          <w:szCs w:val="28"/>
        </w:rPr>
        <w:t xml:space="preserve"> 7 </w:t>
      </w:r>
      <w:r w:rsidRPr="00651833">
        <w:rPr>
          <w:rFonts w:ascii="Simplified Arabic" w:hAnsi="Simplified Arabic" w:cs="Simplified Arabic"/>
          <w:sz w:val="28"/>
          <w:szCs w:val="28"/>
          <w:rtl/>
        </w:rPr>
        <w:t>دراسات في أوروبا، الولايات المتحدة، آسيا وكوريا الجنوبية</w:t>
      </w:r>
      <w:r w:rsidRPr="00651833">
        <w:rPr>
          <w:rFonts w:ascii="Simplified Arabic" w:hAnsi="Simplified Arabic" w:cs="Simplified Arabic"/>
          <w:sz w:val="28"/>
          <w:szCs w:val="28"/>
        </w:rPr>
        <w:t>.</w:t>
      </w:r>
    </w:p>
    <w:p w:rsidR="00651833" w:rsidRPr="00651833" w:rsidRDefault="00651833" w:rsidP="00651833">
      <w:pPr>
        <w:pStyle w:val="a5"/>
        <w:numPr>
          <w:ilvl w:val="0"/>
          <w:numId w:val="7"/>
        </w:numPr>
        <w:bidi/>
        <w:spacing w:before="0" w:beforeAutospacing="0" w:after="0" w:afterAutospacing="0" w:line="360" w:lineRule="auto"/>
        <w:ind w:left="0"/>
        <w:rPr>
          <w:rFonts w:ascii="Simplified Arabic" w:hAnsi="Simplified Arabic" w:cs="Simplified Arabic"/>
          <w:sz w:val="28"/>
          <w:szCs w:val="28"/>
        </w:rPr>
      </w:pPr>
      <w:r w:rsidRPr="00651833">
        <w:rPr>
          <w:rStyle w:val="a6"/>
          <w:rFonts w:ascii="Simplified Arabic" w:hAnsi="Simplified Arabic" w:cs="Simplified Arabic"/>
          <w:sz w:val="28"/>
          <w:szCs w:val="28"/>
          <w:rtl/>
        </w:rPr>
        <w:t>تصنيف الدراسات وتحليلها</w:t>
      </w:r>
      <w:r w:rsidRPr="00651833">
        <w:rPr>
          <w:rFonts w:ascii="Simplified Arabic" w:hAnsi="Simplified Arabic" w:cs="Simplified Arabic"/>
          <w:sz w:val="28"/>
          <w:szCs w:val="28"/>
        </w:rPr>
        <w:br/>
      </w:r>
      <w:r w:rsidRPr="00651833">
        <w:rPr>
          <w:rFonts w:ascii="Simplified Arabic" w:hAnsi="Simplified Arabic" w:cs="Simplified Arabic"/>
          <w:sz w:val="28"/>
          <w:szCs w:val="28"/>
          <w:rtl/>
        </w:rPr>
        <w:t xml:space="preserve">تم تصنيف الدراسات وفقًا للبيئة الجغرافية، ومن ثم ترتيبها </w:t>
      </w:r>
      <w:r w:rsidRPr="00651833">
        <w:rPr>
          <w:rStyle w:val="a6"/>
          <w:rFonts w:ascii="Simplified Arabic" w:hAnsi="Simplified Arabic" w:cs="Simplified Arabic"/>
          <w:sz w:val="28"/>
          <w:szCs w:val="28"/>
          <w:rtl/>
        </w:rPr>
        <w:t>من الأحدث إلى الأقدم</w:t>
      </w:r>
      <w:r w:rsidRPr="00651833">
        <w:rPr>
          <w:rFonts w:ascii="Simplified Arabic" w:hAnsi="Simplified Arabic" w:cs="Simplified Arabic"/>
          <w:sz w:val="28"/>
          <w:szCs w:val="28"/>
          <w:rtl/>
        </w:rPr>
        <w:t xml:space="preserve"> لتوضيح التطور الزمني للبحوث في هذا المجال</w:t>
      </w:r>
      <w:r w:rsidRPr="00651833">
        <w:rPr>
          <w:rFonts w:ascii="Simplified Arabic" w:hAnsi="Simplified Arabic" w:cs="Simplified Arabic"/>
          <w:sz w:val="28"/>
          <w:szCs w:val="28"/>
        </w:rPr>
        <w:t>.</w:t>
      </w:r>
      <w:r w:rsidRPr="00651833">
        <w:rPr>
          <w:rFonts w:ascii="Simplified Arabic" w:hAnsi="Simplified Arabic" w:cs="Simplified Arabic"/>
          <w:sz w:val="28"/>
          <w:szCs w:val="28"/>
        </w:rPr>
        <w:br/>
      </w:r>
      <w:r w:rsidRPr="00651833">
        <w:rPr>
          <w:rFonts w:ascii="Simplified Arabic" w:hAnsi="Simplified Arabic" w:cs="Simplified Arabic"/>
          <w:sz w:val="28"/>
          <w:szCs w:val="28"/>
          <w:rtl/>
        </w:rPr>
        <w:t>بعد ذلك، تم تحليل كل دراسة من حيث</w:t>
      </w:r>
      <w:r w:rsidRPr="00651833">
        <w:rPr>
          <w:rFonts w:ascii="Simplified Arabic" w:hAnsi="Simplified Arabic" w:cs="Simplified Arabic"/>
          <w:sz w:val="28"/>
          <w:szCs w:val="28"/>
        </w:rPr>
        <w:t>:</w:t>
      </w:r>
    </w:p>
    <w:p w:rsidR="00651833" w:rsidRPr="00651833" w:rsidRDefault="00651833" w:rsidP="00651833">
      <w:pPr>
        <w:pStyle w:val="a5"/>
        <w:numPr>
          <w:ilvl w:val="1"/>
          <w:numId w:val="7"/>
        </w:numPr>
        <w:bidi/>
        <w:spacing w:before="0" w:beforeAutospacing="0" w:after="0" w:afterAutospacing="0" w:line="360" w:lineRule="auto"/>
        <w:ind w:left="0"/>
        <w:rPr>
          <w:rFonts w:ascii="Simplified Arabic" w:hAnsi="Simplified Arabic" w:cs="Simplified Arabic"/>
          <w:sz w:val="28"/>
          <w:szCs w:val="28"/>
        </w:rPr>
      </w:pPr>
      <w:r w:rsidRPr="00651833">
        <w:rPr>
          <w:rFonts w:ascii="Simplified Arabic" w:hAnsi="Simplified Arabic" w:cs="Simplified Arabic"/>
          <w:sz w:val="28"/>
          <w:szCs w:val="28"/>
          <w:rtl/>
        </w:rPr>
        <w:t>أهداف الدراسة</w:t>
      </w:r>
    </w:p>
    <w:p w:rsidR="00651833" w:rsidRDefault="00651833" w:rsidP="00651833">
      <w:pPr>
        <w:pStyle w:val="a5"/>
        <w:numPr>
          <w:ilvl w:val="1"/>
          <w:numId w:val="7"/>
        </w:numPr>
        <w:bidi/>
        <w:spacing w:before="0" w:beforeAutospacing="0" w:after="0" w:afterAutospacing="0" w:line="360" w:lineRule="auto"/>
        <w:ind w:left="0"/>
        <w:rPr>
          <w:rFonts w:ascii="Simplified Arabic" w:hAnsi="Simplified Arabic" w:cs="Simplified Arabic" w:hint="cs"/>
          <w:sz w:val="28"/>
          <w:szCs w:val="28"/>
        </w:rPr>
      </w:pPr>
      <w:r w:rsidRPr="00651833">
        <w:rPr>
          <w:rFonts w:ascii="Simplified Arabic" w:hAnsi="Simplified Arabic" w:cs="Simplified Arabic"/>
          <w:sz w:val="28"/>
          <w:szCs w:val="28"/>
          <w:rtl/>
        </w:rPr>
        <w:t>مجتمع وعينة الدراسة</w:t>
      </w:r>
    </w:p>
    <w:p w:rsidR="00651833" w:rsidRPr="00651833" w:rsidRDefault="00651833" w:rsidP="00651833">
      <w:pPr>
        <w:pStyle w:val="a5"/>
        <w:bidi/>
        <w:spacing w:before="0" w:beforeAutospacing="0" w:after="0" w:afterAutospacing="0" w:line="360" w:lineRule="auto"/>
        <w:rPr>
          <w:rFonts w:ascii="Simplified Arabic" w:hAnsi="Simplified Arabic" w:cs="Simplified Arabic"/>
          <w:sz w:val="28"/>
          <w:szCs w:val="28"/>
        </w:rPr>
      </w:pPr>
    </w:p>
    <w:p w:rsidR="00651833" w:rsidRPr="00651833" w:rsidRDefault="00651833" w:rsidP="00651833">
      <w:pPr>
        <w:pStyle w:val="a5"/>
        <w:numPr>
          <w:ilvl w:val="1"/>
          <w:numId w:val="7"/>
        </w:numPr>
        <w:bidi/>
        <w:spacing w:before="0" w:beforeAutospacing="0" w:after="0" w:afterAutospacing="0" w:line="360" w:lineRule="auto"/>
        <w:ind w:left="0"/>
        <w:rPr>
          <w:rFonts w:ascii="Simplified Arabic" w:hAnsi="Simplified Arabic" w:cs="Simplified Arabic"/>
          <w:sz w:val="28"/>
          <w:szCs w:val="28"/>
        </w:rPr>
      </w:pPr>
      <w:r w:rsidRPr="00651833">
        <w:rPr>
          <w:rFonts w:ascii="Simplified Arabic" w:hAnsi="Simplified Arabic" w:cs="Simplified Arabic"/>
          <w:sz w:val="28"/>
          <w:szCs w:val="28"/>
          <w:rtl/>
        </w:rPr>
        <w:t>المنهج المستخدم</w:t>
      </w:r>
    </w:p>
    <w:p w:rsidR="00651833" w:rsidRPr="00651833" w:rsidRDefault="00651833" w:rsidP="00651833">
      <w:pPr>
        <w:pStyle w:val="a5"/>
        <w:numPr>
          <w:ilvl w:val="1"/>
          <w:numId w:val="7"/>
        </w:numPr>
        <w:bidi/>
        <w:spacing w:before="0" w:beforeAutospacing="0" w:after="0" w:afterAutospacing="0" w:line="360" w:lineRule="auto"/>
        <w:ind w:left="0"/>
        <w:rPr>
          <w:rFonts w:ascii="Simplified Arabic" w:hAnsi="Simplified Arabic" w:cs="Simplified Arabic"/>
          <w:sz w:val="28"/>
          <w:szCs w:val="28"/>
        </w:rPr>
      </w:pPr>
      <w:r w:rsidRPr="00651833">
        <w:rPr>
          <w:rFonts w:ascii="Simplified Arabic" w:hAnsi="Simplified Arabic" w:cs="Simplified Arabic"/>
          <w:sz w:val="28"/>
          <w:szCs w:val="28"/>
          <w:rtl/>
        </w:rPr>
        <w:t>أدوات القياس (كما وردت في الدراسات</w:t>
      </w:r>
      <w:r>
        <w:rPr>
          <w:rFonts w:ascii="Simplified Arabic" w:hAnsi="Simplified Arabic" w:cs="Simplified Arabic" w:hint="cs"/>
          <w:sz w:val="28"/>
          <w:szCs w:val="28"/>
          <w:rtl/>
        </w:rPr>
        <w:t>)</w:t>
      </w:r>
    </w:p>
    <w:p w:rsidR="00651833" w:rsidRPr="00651833" w:rsidRDefault="00651833" w:rsidP="00651833">
      <w:pPr>
        <w:pStyle w:val="a5"/>
        <w:numPr>
          <w:ilvl w:val="1"/>
          <w:numId w:val="7"/>
        </w:numPr>
        <w:bidi/>
        <w:spacing w:before="0" w:beforeAutospacing="0" w:after="0" w:afterAutospacing="0" w:line="360" w:lineRule="auto"/>
        <w:ind w:left="0"/>
        <w:rPr>
          <w:rFonts w:ascii="Simplified Arabic" w:hAnsi="Simplified Arabic" w:cs="Simplified Arabic"/>
          <w:sz w:val="28"/>
          <w:szCs w:val="28"/>
        </w:rPr>
      </w:pPr>
      <w:r w:rsidRPr="00651833">
        <w:rPr>
          <w:rFonts w:ascii="Simplified Arabic" w:hAnsi="Simplified Arabic" w:cs="Simplified Arabic"/>
          <w:sz w:val="28"/>
          <w:szCs w:val="28"/>
          <w:rtl/>
        </w:rPr>
        <w:t>أهم النتائج والاستنتاجات المتعلقة باتجاهات التسوق الإلكتروني وسلوك المستهلكين</w:t>
      </w:r>
    </w:p>
    <w:p w:rsidR="00651833" w:rsidRPr="00651833" w:rsidRDefault="00651833" w:rsidP="00651833">
      <w:pPr>
        <w:pStyle w:val="a5"/>
        <w:numPr>
          <w:ilvl w:val="0"/>
          <w:numId w:val="7"/>
        </w:numPr>
        <w:bidi/>
        <w:spacing w:before="0" w:beforeAutospacing="0" w:after="0" w:afterAutospacing="0" w:line="360" w:lineRule="auto"/>
        <w:ind w:left="0"/>
        <w:rPr>
          <w:rFonts w:ascii="Simplified Arabic" w:hAnsi="Simplified Arabic" w:cs="Simplified Arabic"/>
          <w:b/>
          <w:bCs/>
          <w:sz w:val="28"/>
          <w:szCs w:val="28"/>
        </w:rPr>
      </w:pPr>
      <w:r w:rsidRPr="00651833">
        <w:rPr>
          <w:rStyle w:val="a6"/>
          <w:rFonts w:ascii="Simplified Arabic" w:hAnsi="Simplified Arabic" w:cs="Simplified Arabic"/>
          <w:sz w:val="28"/>
          <w:szCs w:val="28"/>
          <w:rtl/>
        </w:rPr>
        <w:t>المقارنة والتفسير المنهجي</w:t>
      </w:r>
      <w:r w:rsidRPr="00651833">
        <w:rPr>
          <w:rFonts w:ascii="Simplified Arabic" w:hAnsi="Simplified Arabic" w:cs="Simplified Arabic"/>
          <w:sz w:val="28"/>
          <w:szCs w:val="28"/>
        </w:rPr>
        <w:br/>
      </w:r>
      <w:r w:rsidRPr="00651833">
        <w:rPr>
          <w:rFonts w:ascii="Simplified Arabic" w:hAnsi="Simplified Arabic" w:cs="Simplified Arabic"/>
          <w:sz w:val="28"/>
          <w:szCs w:val="28"/>
          <w:rtl/>
        </w:rPr>
        <w:t>تم مقارنة النتائج بين الدراسات المختلفة للكشف عن أوجه الاتفاق والاختلاف، وتحديد الفجوات البحثية، مع التركيز على العوامل المؤثرة في اتجاهات المستهلكين نحو التسوق الإلكتروني، مثل</w:t>
      </w:r>
      <w:r w:rsidRPr="00651833">
        <w:rPr>
          <w:rFonts w:ascii="Simplified Arabic" w:hAnsi="Simplified Arabic" w:cs="Simplified Arabic"/>
          <w:b/>
          <w:bCs/>
          <w:sz w:val="28"/>
          <w:szCs w:val="28"/>
        </w:rPr>
        <w:t xml:space="preserve">: </w:t>
      </w:r>
      <w:r w:rsidRPr="00651833">
        <w:rPr>
          <w:rStyle w:val="a6"/>
          <w:rFonts w:ascii="Simplified Arabic" w:hAnsi="Simplified Arabic" w:cs="Simplified Arabic"/>
          <w:b w:val="0"/>
          <w:bCs w:val="0"/>
          <w:sz w:val="28"/>
          <w:szCs w:val="28"/>
          <w:rtl/>
        </w:rPr>
        <w:t>الثقة في المنصات الرقمية، جودة المعلومات الرقمية، سهولة الاستخدام، تأثير الإعلانات الرقمية، الولاء الشرائي، وتجربة المستخدم</w:t>
      </w:r>
      <w:r w:rsidRPr="00651833">
        <w:rPr>
          <w:rFonts w:ascii="Simplified Arabic" w:hAnsi="Simplified Arabic" w:cs="Simplified Arabic"/>
          <w:b/>
          <w:bCs/>
          <w:sz w:val="28"/>
          <w:szCs w:val="28"/>
        </w:rPr>
        <w:t>.</w:t>
      </w:r>
    </w:p>
    <w:p w:rsidR="00651833" w:rsidRPr="00651833" w:rsidRDefault="00651833" w:rsidP="00651833">
      <w:pPr>
        <w:pStyle w:val="a5"/>
        <w:numPr>
          <w:ilvl w:val="0"/>
          <w:numId w:val="7"/>
        </w:numPr>
        <w:bidi/>
        <w:spacing w:before="0" w:beforeAutospacing="0" w:after="0" w:afterAutospacing="0" w:line="360" w:lineRule="auto"/>
        <w:ind w:left="0"/>
        <w:rPr>
          <w:rFonts w:ascii="Simplified Arabic" w:hAnsi="Simplified Arabic" w:cs="Simplified Arabic"/>
          <w:sz w:val="28"/>
          <w:szCs w:val="28"/>
        </w:rPr>
      </w:pPr>
      <w:r w:rsidRPr="00651833">
        <w:rPr>
          <w:rStyle w:val="a6"/>
          <w:rFonts w:ascii="Simplified Arabic" w:hAnsi="Simplified Arabic" w:cs="Simplified Arabic"/>
          <w:sz w:val="28"/>
          <w:szCs w:val="28"/>
          <w:rtl/>
        </w:rPr>
        <w:t>استنتاج النتائج وتحليل الاتجاهات</w:t>
      </w:r>
      <w:r w:rsidRPr="00651833">
        <w:rPr>
          <w:rFonts w:ascii="Simplified Arabic" w:hAnsi="Simplified Arabic" w:cs="Simplified Arabic"/>
          <w:sz w:val="28"/>
          <w:szCs w:val="28"/>
        </w:rPr>
        <w:br/>
      </w:r>
      <w:r w:rsidRPr="00651833">
        <w:rPr>
          <w:rFonts w:ascii="Simplified Arabic" w:hAnsi="Simplified Arabic" w:cs="Simplified Arabic"/>
          <w:sz w:val="28"/>
          <w:szCs w:val="28"/>
          <w:rtl/>
        </w:rPr>
        <w:t xml:space="preserve">تم استنتاج النتائج من خلال </w:t>
      </w:r>
      <w:r w:rsidRPr="00651833">
        <w:rPr>
          <w:rStyle w:val="a6"/>
          <w:rFonts w:ascii="Simplified Arabic" w:hAnsi="Simplified Arabic" w:cs="Simplified Arabic"/>
          <w:b w:val="0"/>
          <w:bCs w:val="0"/>
          <w:sz w:val="28"/>
          <w:szCs w:val="28"/>
          <w:rtl/>
        </w:rPr>
        <w:t>تحليل متكامل للاتجاهات العامة والمتغيرات المشتركة بين الدراسات الثلاثة البيئات</w:t>
      </w:r>
      <w:r w:rsidRPr="00651833">
        <w:rPr>
          <w:rFonts w:ascii="Simplified Arabic" w:hAnsi="Simplified Arabic" w:cs="Simplified Arabic"/>
          <w:b/>
          <w:bCs/>
          <w:sz w:val="28"/>
          <w:szCs w:val="28"/>
          <w:rtl/>
        </w:rPr>
        <w:t>،</w:t>
      </w:r>
      <w:r w:rsidRPr="00651833">
        <w:rPr>
          <w:rFonts w:ascii="Simplified Arabic" w:hAnsi="Simplified Arabic" w:cs="Simplified Arabic"/>
          <w:sz w:val="28"/>
          <w:szCs w:val="28"/>
          <w:rtl/>
        </w:rPr>
        <w:t xml:space="preserve"> بهدف تقديم رؤية علمية دقيقة حول سلوك الجمهور السعودي في التسوق الإلكتروني، وتحديد أهم العوامل المؤثرة فيه، بما يمهد لإبراز الحاجة إلى الدراسة الحالية التي تركز على البيئة السعودية بشكل ميداني تحليلي</w:t>
      </w:r>
      <w:r w:rsidRPr="00651833">
        <w:rPr>
          <w:rFonts w:ascii="Simplified Arabic" w:hAnsi="Simplified Arabic" w:cs="Simplified Arabic"/>
          <w:sz w:val="28"/>
          <w:szCs w:val="28"/>
        </w:rPr>
        <w:t>.</w:t>
      </w:r>
    </w:p>
    <w:p w:rsidR="00442CEA" w:rsidRPr="00651833" w:rsidRDefault="00442CEA" w:rsidP="00651833">
      <w:pPr>
        <w:tabs>
          <w:tab w:val="left" w:pos="6210"/>
        </w:tabs>
        <w:bidi/>
        <w:spacing w:line="360" w:lineRule="auto"/>
        <w:jc w:val="both"/>
        <w:rPr>
          <w:rFonts w:ascii="Simplified Arabic" w:hAnsi="Simplified Arabic" w:cs="Simplified Arabic"/>
          <w:sz w:val="28"/>
          <w:szCs w:val="28"/>
        </w:rPr>
      </w:pPr>
    </w:p>
    <w:p w:rsidR="00444F0C" w:rsidRDefault="00444F0C" w:rsidP="00C4621A">
      <w:pPr>
        <w:tabs>
          <w:tab w:val="left" w:pos="6210"/>
        </w:tabs>
        <w:jc w:val="right"/>
        <w:rPr>
          <w:rFonts w:ascii="Simplified Arabic" w:hAnsi="Simplified Arabic" w:cs="Simplified Arabic"/>
          <w:sz w:val="28"/>
          <w:szCs w:val="28"/>
        </w:rPr>
      </w:pPr>
    </w:p>
    <w:p w:rsidR="00444F0C" w:rsidRDefault="00444F0C" w:rsidP="00C4621A">
      <w:pPr>
        <w:tabs>
          <w:tab w:val="left" w:pos="6210"/>
        </w:tabs>
        <w:jc w:val="right"/>
        <w:rPr>
          <w:rFonts w:ascii="Simplified Arabic" w:hAnsi="Simplified Arabic" w:cs="Simplified Arabic"/>
          <w:sz w:val="28"/>
          <w:szCs w:val="28"/>
        </w:rPr>
      </w:pPr>
    </w:p>
    <w:p w:rsidR="00444F0C" w:rsidRDefault="00444F0C" w:rsidP="00C4621A">
      <w:pPr>
        <w:tabs>
          <w:tab w:val="left" w:pos="6210"/>
        </w:tabs>
        <w:jc w:val="right"/>
        <w:rPr>
          <w:rFonts w:ascii="Simplified Arabic" w:hAnsi="Simplified Arabic" w:cs="Simplified Arabic"/>
          <w:sz w:val="28"/>
          <w:szCs w:val="28"/>
        </w:rPr>
      </w:pPr>
    </w:p>
    <w:p w:rsidR="00444F0C" w:rsidRDefault="00444F0C" w:rsidP="00C4621A">
      <w:pPr>
        <w:tabs>
          <w:tab w:val="left" w:pos="6210"/>
        </w:tabs>
        <w:jc w:val="right"/>
        <w:rPr>
          <w:rFonts w:ascii="Simplified Arabic" w:hAnsi="Simplified Arabic" w:cs="Simplified Arabic"/>
          <w:sz w:val="28"/>
          <w:szCs w:val="28"/>
        </w:rPr>
      </w:pPr>
    </w:p>
    <w:p w:rsidR="00444F0C" w:rsidRDefault="00444F0C" w:rsidP="00C4621A">
      <w:pPr>
        <w:tabs>
          <w:tab w:val="left" w:pos="6210"/>
        </w:tabs>
        <w:jc w:val="right"/>
        <w:rPr>
          <w:rFonts w:ascii="Simplified Arabic" w:hAnsi="Simplified Arabic" w:cs="Simplified Arabic"/>
          <w:sz w:val="28"/>
          <w:szCs w:val="28"/>
        </w:rPr>
      </w:pPr>
    </w:p>
    <w:p w:rsidR="00444F0C" w:rsidRDefault="00444F0C" w:rsidP="003E5871">
      <w:pPr>
        <w:tabs>
          <w:tab w:val="left" w:pos="6210"/>
        </w:tabs>
        <w:rPr>
          <w:rFonts w:ascii="Simplified Arabic" w:hAnsi="Simplified Arabic" w:cs="Simplified Arabic"/>
          <w:sz w:val="28"/>
          <w:szCs w:val="28"/>
        </w:rPr>
      </w:pPr>
    </w:p>
    <w:p w:rsidR="00444F0C" w:rsidRPr="00C64DAE" w:rsidRDefault="00444F0C" w:rsidP="00C64DAE">
      <w:pPr>
        <w:tabs>
          <w:tab w:val="left" w:pos="6210"/>
        </w:tabs>
        <w:spacing w:line="360" w:lineRule="auto"/>
        <w:jc w:val="right"/>
        <w:rPr>
          <w:rFonts w:ascii="Simplified Arabic" w:hAnsi="Simplified Arabic" w:cs="Simplified Arabic"/>
          <w:b/>
          <w:bCs/>
          <w:sz w:val="28"/>
          <w:szCs w:val="28"/>
          <w:rtl/>
        </w:rPr>
      </w:pPr>
      <w:r w:rsidRPr="00C64DAE">
        <w:rPr>
          <w:rFonts w:ascii="Simplified Arabic" w:hAnsi="Simplified Arabic" w:cs="Simplified Arabic"/>
          <w:b/>
          <w:bCs/>
          <w:sz w:val="28"/>
          <w:szCs w:val="28"/>
          <w:rtl/>
        </w:rPr>
        <w:t>الدراسات السابقة</w:t>
      </w:r>
    </w:p>
    <w:p w:rsidR="000034C9" w:rsidRPr="00C64DAE" w:rsidRDefault="000034C9" w:rsidP="00C64DAE">
      <w:pPr>
        <w:tabs>
          <w:tab w:val="left" w:pos="6210"/>
        </w:tabs>
        <w:spacing w:line="360" w:lineRule="auto"/>
        <w:jc w:val="right"/>
        <w:rPr>
          <w:rFonts w:ascii="Simplified Arabic" w:hAnsi="Simplified Arabic" w:cs="Simplified Arabic"/>
          <w:b/>
          <w:bCs/>
          <w:sz w:val="28"/>
          <w:szCs w:val="28"/>
          <w:rtl/>
        </w:rPr>
      </w:pPr>
      <w:r w:rsidRPr="00C64DAE">
        <w:rPr>
          <w:rFonts w:ascii="Simplified Arabic" w:hAnsi="Simplified Arabic" w:cs="Simplified Arabic"/>
          <w:b/>
          <w:bCs/>
          <w:sz w:val="28"/>
          <w:szCs w:val="28"/>
          <w:rtl/>
        </w:rPr>
        <w:t>تمهيد:</w:t>
      </w:r>
    </w:p>
    <w:p w:rsidR="000034C9" w:rsidRPr="00C64DAE" w:rsidRDefault="000034C9" w:rsidP="00C64DAE">
      <w:pPr>
        <w:tabs>
          <w:tab w:val="left" w:pos="6210"/>
        </w:tabs>
        <w:bidi/>
        <w:spacing w:line="360" w:lineRule="auto"/>
        <w:jc w:val="both"/>
        <w:rPr>
          <w:rFonts w:ascii="Simplified Arabic" w:hAnsi="Simplified Arabic" w:cs="Simplified Arabic"/>
          <w:sz w:val="28"/>
          <w:szCs w:val="28"/>
        </w:rPr>
      </w:pPr>
      <w:r w:rsidRPr="00C64DAE">
        <w:rPr>
          <w:rFonts w:ascii="Simplified Arabic" w:hAnsi="Simplified Arabic" w:cs="Simplified Arabic"/>
          <w:sz w:val="28"/>
          <w:szCs w:val="28"/>
          <w:rtl/>
        </w:rPr>
        <w:t>يتناول هذا الجزء عرضًا تحليليًا لأهم الدراسات السابقة ذات الصلة بموضوع البحث، بهدف التعرف على أبرز ما توصلت إليه الجهود العلمية في هذا المجال، والوقوف على المنهجيات والنتائج التي قدمتها تلك الدراسات، بما يسهم في بناء الأساس النظري للدراسة الحالية وتحديد موقعها ضمن الأدبيات العلمية ذات العلاقة. كما يساعد هذا العرض في إبراز أوجه الاتفاق والاختلاف بين الدراسات السابقة، والكشف عن الفجوات البحثية التي لم تُعالج بشكل كافٍ، والتي تسعى الدراسة الحالية إلى تناولها</w:t>
      </w:r>
      <w:r w:rsidRPr="00C64DAE">
        <w:rPr>
          <w:rFonts w:ascii="Simplified Arabic" w:hAnsi="Simplified Arabic" w:cs="Simplified Arabic"/>
          <w:sz w:val="28"/>
          <w:szCs w:val="28"/>
        </w:rPr>
        <w:t>.</w:t>
      </w:r>
    </w:p>
    <w:p w:rsidR="000034C9" w:rsidRPr="00C64DAE" w:rsidRDefault="000034C9" w:rsidP="00C64DAE">
      <w:pPr>
        <w:tabs>
          <w:tab w:val="left" w:pos="6210"/>
        </w:tabs>
        <w:bidi/>
        <w:spacing w:line="360" w:lineRule="auto"/>
        <w:jc w:val="both"/>
        <w:rPr>
          <w:rFonts w:ascii="Simplified Arabic" w:hAnsi="Simplified Arabic" w:cs="Simplified Arabic"/>
          <w:sz w:val="28"/>
          <w:szCs w:val="28"/>
        </w:rPr>
      </w:pPr>
      <w:r w:rsidRPr="00C64DAE">
        <w:rPr>
          <w:rFonts w:ascii="Simplified Arabic" w:hAnsi="Simplified Arabic" w:cs="Simplified Arabic"/>
          <w:sz w:val="28"/>
          <w:szCs w:val="28"/>
          <w:rtl/>
        </w:rPr>
        <w:t>ولتحقيق قدر أكبر من التنظيم والتحليل المنهجي، تم تصنيف الدراسات السابقة وفق النطاق الجغرافي إلى دراسات محلية، ودراسات عربية، ودراسات أجنبية، وذلك لإتاحة فهم أعمق لتطور الموضوع البحثي في البيئات المختلفة. كما تم ترتيب الدراسات داخل كل محور ترتيبًا زمنيًا من الأحدث إلى الأقدم؛ بهدف إظهار التطور العلمي والمعرفي الذي شهده هذا المجال عبر الزمن</w:t>
      </w:r>
      <w:r w:rsidRPr="00C64DAE">
        <w:rPr>
          <w:rFonts w:ascii="Simplified Arabic" w:hAnsi="Simplified Arabic" w:cs="Simplified Arabic"/>
          <w:sz w:val="28"/>
          <w:szCs w:val="28"/>
        </w:rPr>
        <w:t>.</w:t>
      </w:r>
      <w:r w:rsidRPr="00C64DAE">
        <w:rPr>
          <w:rFonts w:ascii="Simplified Arabic" w:hAnsi="Simplified Arabic" w:cs="Simplified Arabic"/>
          <w:sz w:val="28"/>
          <w:szCs w:val="28"/>
          <w:rtl/>
        </w:rPr>
        <w:t xml:space="preserve"> وعليه، سيتم استعراض الدراسات السابقة وفق المحاور الآتية</w:t>
      </w:r>
      <w:r w:rsidRPr="00C64DAE">
        <w:rPr>
          <w:rFonts w:ascii="Simplified Arabic" w:hAnsi="Simplified Arabic" w:cs="Simplified Arabic"/>
          <w:sz w:val="28"/>
          <w:szCs w:val="28"/>
        </w:rPr>
        <w:t>:</w:t>
      </w:r>
    </w:p>
    <w:p w:rsidR="000034C9" w:rsidRPr="00C64DAE" w:rsidRDefault="000034C9" w:rsidP="00C64DAE">
      <w:pPr>
        <w:tabs>
          <w:tab w:val="left" w:pos="6210"/>
        </w:tabs>
        <w:bidi/>
        <w:spacing w:line="360" w:lineRule="auto"/>
        <w:jc w:val="both"/>
        <w:rPr>
          <w:rFonts w:ascii="Simplified Arabic" w:hAnsi="Simplified Arabic" w:cs="Simplified Arabic"/>
          <w:b/>
          <w:bCs/>
          <w:sz w:val="28"/>
          <w:szCs w:val="28"/>
          <w:rtl/>
        </w:rPr>
      </w:pPr>
      <w:r w:rsidRPr="00C64DAE">
        <w:rPr>
          <w:rFonts w:ascii="Simplified Arabic" w:hAnsi="Simplified Arabic" w:cs="Simplified Arabic"/>
          <w:b/>
          <w:bCs/>
          <w:sz w:val="28"/>
          <w:szCs w:val="28"/>
          <w:rtl/>
        </w:rPr>
        <w:t>1.الدراسات المحلية</w:t>
      </w:r>
      <w:r w:rsidRPr="00C64DAE">
        <w:rPr>
          <w:rFonts w:ascii="Simplified Arabic" w:hAnsi="Simplified Arabic" w:cs="Simplified Arabic"/>
          <w:b/>
          <w:bCs/>
          <w:sz w:val="28"/>
          <w:szCs w:val="28"/>
        </w:rPr>
        <w:t>.</w:t>
      </w:r>
    </w:p>
    <w:p w:rsidR="000034C9" w:rsidRPr="00C64DAE" w:rsidRDefault="000034C9" w:rsidP="00C64DAE">
      <w:pPr>
        <w:tabs>
          <w:tab w:val="left" w:pos="6210"/>
        </w:tabs>
        <w:bidi/>
        <w:spacing w:line="360" w:lineRule="auto"/>
        <w:jc w:val="both"/>
        <w:rPr>
          <w:rFonts w:ascii="Simplified Arabic" w:hAnsi="Simplified Arabic" w:cs="Simplified Arabic"/>
          <w:sz w:val="28"/>
          <w:szCs w:val="28"/>
        </w:rPr>
      </w:pPr>
      <w:r w:rsidRPr="00C64DAE">
        <w:rPr>
          <w:rFonts w:ascii="Simplified Arabic" w:hAnsi="Simplified Arabic" w:cs="Simplified Arabic"/>
          <w:sz w:val="28"/>
          <w:szCs w:val="28"/>
          <w:rtl/>
        </w:rPr>
        <w:t>سيتم عرض الدراسات المحلية ذات العلاقة بموضوع الدراسة مرتبة من الأحدث إلى الأقدم:</w:t>
      </w:r>
    </w:p>
    <w:p w:rsidR="009C6839" w:rsidRPr="00C64DAE" w:rsidRDefault="007724C3" w:rsidP="00C64DAE">
      <w:pPr>
        <w:tabs>
          <w:tab w:val="left" w:pos="6210"/>
        </w:tabs>
        <w:bidi/>
        <w:spacing w:line="360" w:lineRule="auto"/>
        <w:jc w:val="both"/>
        <w:rPr>
          <w:rFonts w:ascii="Simplified Arabic" w:hAnsi="Simplified Arabic" w:cs="Simplified Arabic"/>
          <w:sz w:val="28"/>
          <w:szCs w:val="28"/>
          <w:rtl/>
        </w:rPr>
      </w:pPr>
      <w:r w:rsidRPr="00C64DAE">
        <w:rPr>
          <w:rFonts w:ascii="Simplified Arabic" w:hAnsi="Simplified Arabic" w:cs="Simplified Arabic"/>
          <w:sz w:val="28"/>
          <w:szCs w:val="28"/>
          <w:rtl/>
        </w:rPr>
        <w:t>1.</w:t>
      </w:r>
      <w:r w:rsidR="009C6839" w:rsidRPr="00C64DAE">
        <w:rPr>
          <w:rFonts w:ascii="Simplified Arabic" w:hAnsi="Simplified Arabic" w:cs="Simplified Arabic"/>
          <w:sz w:val="28"/>
          <w:szCs w:val="28"/>
          <w:rtl/>
        </w:rPr>
        <w:t>دراسة محمد علي والأحمري وزكريا</w:t>
      </w:r>
      <w:r w:rsidR="0053488A" w:rsidRPr="00C64DAE">
        <w:rPr>
          <w:rFonts w:ascii="Simplified Arabic" w:hAnsi="Simplified Arabic" w:cs="Simplified Arabic"/>
          <w:sz w:val="28"/>
          <w:szCs w:val="28"/>
          <w:rtl/>
        </w:rPr>
        <w:t>(</w:t>
      </w:r>
      <w:r w:rsidR="009C6839" w:rsidRPr="00C64DAE">
        <w:rPr>
          <w:rFonts w:ascii="Simplified Arabic" w:hAnsi="Simplified Arabic" w:cs="Simplified Arabic"/>
          <w:sz w:val="28"/>
          <w:szCs w:val="28"/>
          <w:rtl/>
        </w:rPr>
        <w:t xml:space="preserve"> 2025) بعنوان: </w:t>
      </w:r>
      <w:r w:rsidR="009C6839" w:rsidRPr="00C64DAE">
        <w:rPr>
          <w:rFonts w:ascii="Simplified Arabic" w:hAnsi="Simplified Arabic" w:cs="Simplified Arabic"/>
          <w:b/>
          <w:bCs/>
          <w:sz w:val="28"/>
          <w:szCs w:val="28"/>
          <w:rtl/>
        </w:rPr>
        <w:t>"أثر التسويق الإلكتروني على السلوك الشرائي (دراسة تطبيقية على طلاب المدارس في منطقة الرياض)"</w:t>
      </w:r>
      <w:r w:rsidR="009C6839" w:rsidRPr="00C64DAE">
        <w:rPr>
          <w:rFonts w:ascii="Simplified Arabic" w:hAnsi="Simplified Arabic" w:cs="Simplified Arabic"/>
          <w:sz w:val="28"/>
          <w:szCs w:val="28"/>
          <w:rtl/>
        </w:rPr>
        <w:t xml:space="preserve">، هدفت إلى التعرف على العوامل التي تؤثر في سلوك التسوق عبر الإنترنت لدى طلاب المدارس في منطقة الرياض في ظل انتشار التجارة الإلكترونية في المملكة العربية السعودية.طُبِّقت الدراسة على عينة قوامها عدد من طلاب المدارس في منطقة الرياض، </w:t>
      </w:r>
      <w:r w:rsidR="009C6839" w:rsidRPr="00C64DAE">
        <w:rPr>
          <w:rFonts w:ascii="Simplified Arabic" w:hAnsi="Simplified Arabic" w:cs="Simplified Arabic"/>
          <w:sz w:val="28"/>
          <w:szCs w:val="28"/>
          <w:rtl/>
        </w:rPr>
        <w:lastRenderedPageBreak/>
        <w:t>ينتمون إلى مجتمع الطلاب المستخدمين للتسوق الإلكتروني في المنطقة.اعتمدت الدراسة على المنهج الوصفي التحليلي، واستخدمت أداة الاستبيان لجمع البيانات المتعلقة باستخدام التسويق الإلكتروني وتأثيره في السلوك الشرائي لدى الطلاب. وتوصلت نتائج الدراسة إلى أن الموثوقية والسعر والراحة ورضا العملاء تُعد من أهم العوامل المؤثرة في استمرار الشراء عبر الإنترنت. كما كشفت عن عدم وجود فروق ذات دلالة إحصائية في سلوك الشراء عبر الإنترنت تعزى للتأثير الاجتماعي، وأوصت بضرورة اهتمام الشركات السعودية بتطوير استراتيجيات التسويق الإلكتروني وتوفير المعلومات الكافية للمستهلكين وبناء علاقات طويلة الأمد مع العملاء لدعم نمو التجارة الإلكترونية.</w:t>
      </w:r>
    </w:p>
    <w:p w:rsidR="007724C3" w:rsidRDefault="007724C3" w:rsidP="00C64DAE">
      <w:pPr>
        <w:tabs>
          <w:tab w:val="left" w:pos="6210"/>
        </w:tabs>
        <w:bidi/>
        <w:spacing w:line="360" w:lineRule="auto"/>
        <w:jc w:val="both"/>
        <w:rPr>
          <w:rFonts w:ascii="Simplified Arabic" w:hAnsi="Simplified Arabic" w:cs="Simplified Arabic" w:hint="cs"/>
          <w:sz w:val="28"/>
          <w:szCs w:val="28"/>
          <w:rtl/>
        </w:rPr>
      </w:pPr>
      <w:r w:rsidRPr="00C64DAE">
        <w:rPr>
          <w:rFonts w:ascii="Simplified Arabic" w:hAnsi="Simplified Arabic" w:cs="Simplified Arabic"/>
          <w:sz w:val="28"/>
          <w:szCs w:val="28"/>
          <w:rtl/>
        </w:rPr>
        <w:t>2. دراسة الصالح (2024) بعنوان: "</w:t>
      </w:r>
      <w:r w:rsidRPr="00C64DAE">
        <w:rPr>
          <w:rFonts w:ascii="Simplified Arabic" w:hAnsi="Simplified Arabic" w:cs="Simplified Arabic"/>
          <w:b/>
          <w:bCs/>
          <w:sz w:val="28"/>
          <w:szCs w:val="28"/>
          <w:rtl/>
        </w:rPr>
        <w:t>أثر الإعلانات الموجهة عبر منصات التواصل الاجتماعي على نية الشراء لدى المستهلك السعودي: دراسة ميدانية تطبيقية".</w:t>
      </w:r>
      <w:r w:rsidRPr="00C64DAE">
        <w:rPr>
          <w:rFonts w:ascii="Simplified Arabic" w:hAnsi="Simplified Arabic" w:cs="Simplified Arabic"/>
          <w:sz w:val="28"/>
          <w:szCs w:val="28"/>
          <w:rtl/>
        </w:rPr>
        <w:t xml:space="preserve"> هدفت إلى تحليل أثر الإعلانات الرقمية الموجهة عبر وسائل التواصل الاجتماعي على نية الشراء لدى المستهلك السعودي في بيئة التسوق الإلكتروني. شملت الدراسة عينة قوامها 420 مستهلكًا سعوديًا يتسوقون عبر الإنترنت، تم اختيارهم من عدة مناطق في المملكة باستخدام العينة العشوائية الطبقية لضمان التمثيل الجغرافي. اعتمدت الدراسة على المنهج المسحي التحليلي، واستخدمت أداة الاستبيان الإلكتروني لقياس متغيرات: (شدة التعرض للإعلانات الرقمية، جاذبية المحتوى الإعلاني، ونية الشراء الإلكتروني). وتوصلت نتائج الدراسة إلى أن هناك تأثيرًا إيجابيًا ودالًا إحصائيًا للإعلانات الموجهة عبر منصات التواصل الاجتماعي في زيادة نية الشراء لدى المستهلك السعودي، كما أظهرت النتائج أن جاذبية المحتوى الإعلاني وتعامل المستهلك مع المنصة الرقمية يؤثران بشكل مباشر في قرارات الشراء الإلكترونية.</w:t>
      </w:r>
    </w:p>
    <w:p w:rsidR="00C64DAE" w:rsidRPr="00C64DAE" w:rsidRDefault="00C64DAE" w:rsidP="00C64DAE">
      <w:pPr>
        <w:tabs>
          <w:tab w:val="left" w:pos="6210"/>
        </w:tabs>
        <w:bidi/>
        <w:spacing w:line="360" w:lineRule="auto"/>
        <w:jc w:val="both"/>
        <w:rPr>
          <w:rFonts w:ascii="Simplified Arabic" w:hAnsi="Simplified Arabic" w:cs="Simplified Arabic"/>
          <w:sz w:val="28"/>
          <w:szCs w:val="28"/>
          <w:rtl/>
        </w:rPr>
      </w:pPr>
    </w:p>
    <w:p w:rsidR="007724C3" w:rsidRPr="00C64DAE" w:rsidRDefault="00C64DAE" w:rsidP="00C64DAE">
      <w:pPr>
        <w:tabs>
          <w:tab w:val="left" w:pos="6210"/>
        </w:tabs>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3</w:t>
      </w:r>
      <w:r w:rsidR="00F06C07" w:rsidRPr="00C64DAE">
        <w:rPr>
          <w:rFonts w:ascii="Simplified Arabic" w:hAnsi="Simplified Arabic" w:cs="Simplified Arabic"/>
          <w:sz w:val="28"/>
          <w:szCs w:val="28"/>
          <w:rtl/>
        </w:rPr>
        <w:t>.</w:t>
      </w:r>
      <w:r w:rsidR="007724C3" w:rsidRPr="00C64DAE">
        <w:rPr>
          <w:rFonts w:ascii="Simplified Arabic" w:hAnsi="Simplified Arabic" w:cs="Simplified Arabic"/>
          <w:sz w:val="28"/>
          <w:szCs w:val="28"/>
          <w:rtl/>
        </w:rPr>
        <w:t>دراسة القحطاني وآل سعود (2023) بعنوان: “علاقة التسويق الإلكتروني بالولاء الشرائي لدى المستهلك السعودي: دراسة ميدانية” هدفت إلى استكشاف العلاقة بين أساليب التسويق الإلكتروني ومستوى الولاء الشرائي لدى المستهلك السعودي. شملت عينة الدراسة 415 مستهلكًا سعوديًا من مستخدمي التجارة الإلكترونية في المدن الكبرى مثل: الرياض، جدة، والخُبر. واستخدمت الدراسة المنهج المسحي وأداة الاستبيان لقياس متغيرات: (التسويق عبر البريد الإلكتروني، الإعلانات الرقمية، خصائص المنتجات المعروضة)، وتأثيرها في الولاء الشرائي. وأظهرت النتائج أن هناك علاقة دالة بين فعالية أساليب التسويق الإلكتروني ومستوى الولاء الشرائي لدى المستهلكين السعوديين، وأن الانسيابية الرقمية للمحتوى الإعلاني تعزز ولاء المستهلك وتكرار عمليات الشراء.</w:t>
      </w:r>
    </w:p>
    <w:p w:rsidR="007724C3" w:rsidRPr="00C64DAE" w:rsidRDefault="00F06C07" w:rsidP="00C64DAE">
      <w:pPr>
        <w:tabs>
          <w:tab w:val="left" w:pos="6210"/>
        </w:tabs>
        <w:bidi/>
        <w:spacing w:line="360" w:lineRule="auto"/>
        <w:jc w:val="both"/>
        <w:rPr>
          <w:rFonts w:ascii="Simplified Arabic" w:hAnsi="Simplified Arabic" w:cs="Simplified Arabic"/>
          <w:sz w:val="28"/>
          <w:szCs w:val="28"/>
        </w:rPr>
      </w:pPr>
      <w:r w:rsidRPr="00C64DAE">
        <w:rPr>
          <w:rFonts w:ascii="Simplified Arabic" w:hAnsi="Simplified Arabic" w:cs="Simplified Arabic"/>
          <w:sz w:val="28"/>
          <w:szCs w:val="28"/>
          <w:rtl/>
        </w:rPr>
        <w:t>4</w:t>
      </w:r>
      <w:r w:rsidR="007724C3" w:rsidRPr="00C64DAE">
        <w:rPr>
          <w:rFonts w:ascii="Simplified Arabic" w:hAnsi="Simplified Arabic" w:cs="Simplified Arabic"/>
          <w:sz w:val="28"/>
          <w:szCs w:val="28"/>
          <w:rtl/>
        </w:rPr>
        <w:t>. دراسة الشمري (2022) بعنوان: "</w:t>
      </w:r>
      <w:r w:rsidR="007724C3" w:rsidRPr="00C64DAE">
        <w:rPr>
          <w:rFonts w:ascii="Simplified Arabic" w:hAnsi="Simplified Arabic" w:cs="Simplified Arabic"/>
          <w:b/>
          <w:bCs/>
          <w:sz w:val="28"/>
          <w:szCs w:val="28"/>
          <w:rtl/>
        </w:rPr>
        <w:t>أثر تجربة المستخدم الرقمي على سلوك الشراء الإلكتروني لدى الشباب السعودي".</w:t>
      </w:r>
      <w:r w:rsidR="007724C3" w:rsidRPr="00C64DAE">
        <w:rPr>
          <w:rFonts w:ascii="Simplified Arabic" w:hAnsi="Simplified Arabic" w:cs="Simplified Arabic"/>
          <w:sz w:val="28"/>
          <w:szCs w:val="28"/>
          <w:rtl/>
        </w:rPr>
        <w:t xml:space="preserve"> حيث هدفت إلى بيان العلاقة بين تجربة المستخدم في المواقع والتطبيقات الإلكترونية وسلوك الشراء الإلكتروني لدى فئة الشباب السعودي. استندت الدراسة على عينة قدرها 280 شابًا وشابة من مستخدمي التسوق عبر الإنترنت في مناطق متفرقة بالمملكة. واستخدمت الدراسة المنهج المسحي مستعينة بـ استبيان مصمم لقياس جودة تجربة المستخدم ومستوى الرضا والولاء الشرائي. وأثبتت النتائج أن جودة تجربة المستخدم الرقمية تؤثر بشكل مباشر وإيجابي على سلوك الشراء الإلكتروني لدى الشباب السعودي، فضلًا عن كون سهولة استخدام المنصة والتفاعلية الرقمية من أهم المحركات لزيادة معدل الشراء عبر الإنترنت.</w:t>
      </w:r>
    </w:p>
    <w:p w:rsidR="00C64DAE" w:rsidRDefault="00F06C07" w:rsidP="00C64DAE">
      <w:pPr>
        <w:tabs>
          <w:tab w:val="left" w:pos="6210"/>
        </w:tabs>
        <w:bidi/>
        <w:spacing w:line="360" w:lineRule="auto"/>
        <w:jc w:val="both"/>
        <w:rPr>
          <w:rFonts w:ascii="Simplified Arabic" w:hAnsi="Simplified Arabic" w:cs="Simplified Arabic" w:hint="cs"/>
          <w:sz w:val="28"/>
          <w:szCs w:val="28"/>
          <w:rtl/>
        </w:rPr>
      </w:pPr>
      <w:r w:rsidRPr="00C64DAE">
        <w:rPr>
          <w:rFonts w:ascii="Simplified Arabic" w:hAnsi="Simplified Arabic" w:cs="Simplified Arabic"/>
          <w:sz w:val="28"/>
          <w:szCs w:val="28"/>
          <w:rtl/>
        </w:rPr>
        <w:t>5.</w:t>
      </w:r>
      <w:r w:rsidR="007724C3" w:rsidRPr="00C64DAE">
        <w:rPr>
          <w:rFonts w:ascii="Simplified Arabic" w:hAnsi="Simplified Arabic" w:cs="Simplified Arabic"/>
          <w:sz w:val="28"/>
          <w:szCs w:val="28"/>
          <w:rtl/>
        </w:rPr>
        <w:t>دراسة العتيبي والحمادي (2021) بعنوان: “</w:t>
      </w:r>
      <w:r w:rsidR="007724C3" w:rsidRPr="00C64DAE">
        <w:rPr>
          <w:rFonts w:ascii="Simplified Arabic" w:hAnsi="Simplified Arabic" w:cs="Simplified Arabic"/>
          <w:b/>
          <w:bCs/>
          <w:sz w:val="28"/>
          <w:szCs w:val="28"/>
          <w:rtl/>
        </w:rPr>
        <w:t>عوامل تأثير التسويق الإلكتروني على السلوك الشرائي للمستهلك السعودي: دراسة تطبيقية”</w:t>
      </w:r>
      <w:r w:rsidR="007724C3" w:rsidRPr="00C64DAE">
        <w:rPr>
          <w:rFonts w:ascii="Simplified Arabic" w:hAnsi="Simplified Arabic" w:cs="Simplified Arabic"/>
          <w:sz w:val="28"/>
          <w:szCs w:val="28"/>
          <w:rtl/>
        </w:rPr>
        <w:t xml:space="preserve"> هدفت إلى تحديد العوامل المؤثرة في السلوك الشرائي لدى المستهلك </w:t>
      </w:r>
    </w:p>
    <w:p w:rsidR="00C64DAE" w:rsidRDefault="00C64DAE" w:rsidP="00C64DAE">
      <w:pPr>
        <w:tabs>
          <w:tab w:val="left" w:pos="6210"/>
        </w:tabs>
        <w:bidi/>
        <w:spacing w:line="360" w:lineRule="auto"/>
        <w:jc w:val="both"/>
        <w:rPr>
          <w:rFonts w:ascii="Simplified Arabic" w:hAnsi="Simplified Arabic" w:cs="Simplified Arabic" w:hint="cs"/>
          <w:sz w:val="28"/>
          <w:szCs w:val="28"/>
          <w:rtl/>
        </w:rPr>
      </w:pPr>
    </w:p>
    <w:p w:rsidR="007724C3" w:rsidRPr="00C64DAE" w:rsidRDefault="007724C3" w:rsidP="00C64DAE">
      <w:pPr>
        <w:tabs>
          <w:tab w:val="left" w:pos="6210"/>
        </w:tabs>
        <w:bidi/>
        <w:spacing w:line="360" w:lineRule="auto"/>
        <w:jc w:val="both"/>
        <w:rPr>
          <w:rFonts w:ascii="Simplified Arabic" w:hAnsi="Simplified Arabic" w:cs="Simplified Arabic"/>
          <w:sz w:val="28"/>
          <w:szCs w:val="28"/>
        </w:rPr>
      </w:pPr>
      <w:r w:rsidRPr="00C64DAE">
        <w:rPr>
          <w:rFonts w:ascii="Simplified Arabic" w:hAnsi="Simplified Arabic" w:cs="Simplified Arabic"/>
          <w:sz w:val="28"/>
          <w:szCs w:val="28"/>
          <w:rtl/>
        </w:rPr>
        <w:lastRenderedPageBreak/>
        <w:t>السعودي عند استخدام التسويق الإلكتروني. كانت عينة الدراسة 310 مشاركًا من مستخدمي الإنترنت في السعودية تم اختيارهم بطريقة عشوائية من بين مستخدمي مواقع التسوق الإلكتروني. استخدمت الدراسة المنهج المسحي وأداة الاستبيان التي احتوت على مقاييس لقياس المتغيرات: (جودة المعلومات الإلكترونية، الإعلانات الرقمية، وخدمة العملاء الإلكترونية)، وارتباطها بالسلوك الشرائي. وأظهرت النتائج أن العوامل الرقمية الإعلانية وجودة المحتوى وخدمة العملاء لها تأثير إيجابي ودال على سلوك الشراء في البيئة الإلكترونية السعودية، كما أكدت النتائج أن التسويق الإلكتروني يلعب دورًا مهمًا في تعزيز قرارات الشراء لدى المستهلكين.</w:t>
      </w:r>
    </w:p>
    <w:p w:rsidR="007724C3" w:rsidRPr="00C64DAE" w:rsidRDefault="00F06C07" w:rsidP="00C64DAE">
      <w:pPr>
        <w:tabs>
          <w:tab w:val="left" w:pos="6210"/>
        </w:tabs>
        <w:bidi/>
        <w:spacing w:line="360" w:lineRule="auto"/>
        <w:jc w:val="both"/>
        <w:rPr>
          <w:rFonts w:ascii="Simplified Arabic" w:hAnsi="Simplified Arabic" w:cs="Simplified Arabic"/>
          <w:sz w:val="28"/>
          <w:szCs w:val="28"/>
          <w:rtl/>
        </w:rPr>
      </w:pPr>
      <w:r w:rsidRPr="00C64DAE">
        <w:rPr>
          <w:rFonts w:ascii="Simplified Arabic" w:hAnsi="Simplified Arabic" w:cs="Simplified Arabic"/>
          <w:sz w:val="28"/>
          <w:szCs w:val="28"/>
          <w:rtl/>
        </w:rPr>
        <w:t>6.</w:t>
      </w:r>
      <w:r w:rsidR="007724C3" w:rsidRPr="00C64DAE">
        <w:rPr>
          <w:rFonts w:ascii="Simplified Arabic" w:hAnsi="Simplified Arabic" w:cs="Simplified Arabic"/>
          <w:sz w:val="28"/>
          <w:szCs w:val="28"/>
          <w:rtl/>
        </w:rPr>
        <w:t xml:space="preserve"> دراسة إقبال (2020) بعنوان: “</w:t>
      </w:r>
      <w:r w:rsidR="007724C3" w:rsidRPr="00C64DAE">
        <w:rPr>
          <w:rFonts w:ascii="Simplified Arabic" w:hAnsi="Simplified Arabic" w:cs="Simplified Arabic"/>
          <w:b/>
          <w:bCs/>
          <w:sz w:val="28"/>
          <w:szCs w:val="28"/>
          <w:rtl/>
        </w:rPr>
        <w:t>اتجاهات المستهلك السعودي نحو التسوق الإلكتروني وأثر الثقة على نية الشراء عبر الإنترنت”</w:t>
      </w:r>
      <w:r w:rsidR="007724C3" w:rsidRPr="00C64DAE">
        <w:rPr>
          <w:rFonts w:ascii="Simplified Arabic" w:hAnsi="Simplified Arabic" w:cs="Simplified Arabic"/>
          <w:sz w:val="28"/>
          <w:szCs w:val="28"/>
          <w:rtl/>
        </w:rPr>
        <w:t xml:space="preserve"> هدفت إلى استكشاف اتجاهات المستهلكين السعوديين نحو التسوق الإلكتروني وتحديد أثر الثقة الإلكترونية على نيتهم في الشراء عبر الإنترنت. شملت الدراسة عينة مكونة من 350 مستهلكًا سعوديًا يتسوقون عبر الإنترنت في كل من الرياض وجدة والدمام. استخدمت الدراسة المنهج المسحي وأداة الاستبيان لقياس اتجاهات التسوق الإلكتروني والثقة في التجارة الإلكترونية ونية الشراء. وأظهرت النتائج أن اتجاهات المستهلكين السعودية إيجابية تجاه التسوق الإلكتروني، وأن الثقة الإلكترونية تُعد من أبرز العوامل  التي تؤثر في نية الشراء عبر الإنترنت، كما بينت وجود علاقة قوية بين زيادة مستوى الثقة وزيادة نية الشراء.</w:t>
      </w:r>
    </w:p>
    <w:p w:rsidR="00F06C07" w:rsidRPr="00C64DAE" w:rsidRDefault="00F06C07" w:rsidP="00C64DAE">
      <w:pPr>
        <w:tabs>
          <w:tab w:val="left" w:pos="6210"/>
        </w:tabs>
        <w:bidi/>
        <w:spacing w:line="360" w:lineRule="auto"/>
        <w:jc w:val="both"/>
        <w:rPr>
          <w:rFonts w:ascii="Simplified Arabic" w:hAnsi="Simplified Arabic" w:cs="Simplified Arabic"/>
          <w:sz w:val="28"/>
          <w:szCs w:val="28"/>
          <w:rtl/>
        </w:rPr>
      </w:pPr>
    </w:p>
    <w:p w:rsidR="00F06C07" w:rsidRPr="00C64DAE" w:rsidRDefault="00F06C07" w:rsidP="00C64DAE">
      <w:pPr>
        <w:tabs>
          <w:tab w:val="left" w:pos="6210"/>
        </w:tabs>
        <w:bidi/>
        <w:spacing w:line="360" w:lineRule="auto"/>
        <w:jc w:val="both"/>
        <w:rPr>
          <w:rFonts w:ascii="Simplified Arabic" w:hAnsi="Simplified Arabic" w:cs="Simplified Arabic"/>
          <w:sz w:val="28"/>
          <w:szCs w:val="28"/>
        </w:rPr>
      </w:pPr>
    </w:p>
    <w:p w:rsidR="00C64DAE" w:rsidRDefault="00C64DAE" w:rsidP="00C64DAE">
      <w:pPr>
        <w:tabs>
          <w:tab w:val="left" w:pos="6210"/>
        </w:tabs>
        <w:bidi/>
        <w:spacing w:line="360" w:lineRule="auto"/>
        <w:jc w:val="both"/>
        <w:rPr>
          <w:rFonts w:ascii="Simplified Arabic" w:hAnsi="Simplified Arabic" w:cs="Simplified Arabic" w:hint="cs"/>
          <w:sz w:val="28"/>
          <w:szCs w:val="28"/>
          <w:rtl/>
        </w:rPr>
      </w:pPr>
    </w:p>
    <w:p w:rsidR="007724C3" w:rsidRPr="00C64DAE" w:rsidRDefault="00C64DAE" w:rsidP="00C64DAE">
      <w:pPr>
        <w:tabs>
          <w:tab w:val="left" w:pos="6210"/>
        </w:tabs>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7</w:t>
      </w:r>
      <w:r w:rsidR="00F06C07" w:rsidRPr="00C64DAE">
        <w:rPr>
          <w:rFonts w:ascii="Simplified Arabic" w:hAnsi="Simplified Arabic" w:cs="Simplified Arabic"/>
          <w:sz w:val="28"/>
          <w:szCs w:val="28"/>
          <w:rtl/>
        </w:rPr>
        <w:t>.</w:t>
      </w:r>
      <w:r w:rsidR="007724C3" w:rsidRPr="00C64DAE">
        <w:rPr>
          <w:rFonts w:ascii="Simplified Arabic" w:hAnsi="Simplified Arabic" w:cs="Simplified Arabic"/>
          <w:sz w:val="28"/>
          <w:szCs w:val="28"/>
          <w:rtl/>
        </w:rPr>
        <w:t xml:space="preserve"> دراسة ناصر(2017) بعنوان: "</w:t>
      </w:r>
      <w:r w:rsidR="007724C3" w:rsidRPr="00C64DAE">
        <w:rPr>
          <w:rFonts w:ascii="Simplified Arabic" w:hAnsi="Simplified Arabic" w:cs="Simplified Arabic"/>
          <w:b/>
          <w:bCs/>
          <w:sz w:val="28"/>
          <w:szCs w:val="28"/>
          <w:rtl/>
        </w:rPr>
        <w:t>اتجاهات الجمهور السعودي نحو إعلانات مواقع التواصل الاجتماعي وعلاقتها بالسلوك الشرائي"،</w:t>
      </w:r>
      <w:r w:rsidR="007724C3" w:rsidRPr="00C64DAE">
        <w:rPr>
          <w:rFonts w:ascii="Simplified Arabic" w:hAnsi="Simplified Arabic" w:cs="Simplified Arabic"/>
          <w:sz w:val="28"/>
          <w:szCs w:val="28"/>
          <w:rtl/>
        </w:rPr>
        <w:t xml:space="preserve"> هدفت إلى الكشف عن اتجاهات الجمهور السعودي نحو إعلانات مواقع التواصل الاجتماعي، ودراسة علاقتها بالسلوك الشرائي للمستهلكين.طُبِّقت الدراسة على عينة قوامها (400) فرد من الجمهور السعودي، ينتمون إلى مجتمع مستخدمي مواقع التواصل الاجتماعي في عدد من المدن السعودية وهي: سكاكا، أبها، جدة، الدمام، والرياض.اعتمدت الدراسة على المنهج المسحي، واستخدمت أداة الاستبيان المتمثلة في مقياس كثافة التعرض لمواقع التواصل الاجتماعي، ومقياس اتجاهات الجمهور نحو  إعلانات مواقع التواصل الاجتماعي.وتوصلت نتائج الدراسة إلى أن معدل كثافة تعرض الجمهور السعودي لمواقع التواصل الاجتماعي جاء مرتفعًا بنسبة (73.5%)، في حين بلغ مستوى التعرض المتوسط (24.25%)، بينما جاء مستوى التعرض المنخفض بنسبة (2.25%).كما كشفت عن وجود علاقة ذات دلالة إحصائية بين اتجاهات الجمهور نحو إعلانات مواقع التواصل الاجتماعي وسلوكهم الشرائي، إضافة إلى قدرة هذه الإعلانات على إقناع الجمهور بالشراء أكثر من مرة</w:t>
      </w:r>
      <w:r w:rsidR="007724C3" w:rsidRPr="00C64DAE">
        <w:rPr>
          <w:rFonts w:ascii="Simplified Arabic" w:hAnsi="Simplified Arabic" w:cs="Simplified Arabic"/>
          <w:sz w:val="28"/>
          <w:szCs w:val="28"/>
        </w:rPr>
        <w:t>.</w:t>
      </w:r>
    </w:p>
    <w:p w:rsidR="000034C9" w:rsidRPr="00C64DAE" w:rsidRDefault="000034C9" w:rsidP="00C64DAE">
      <w:pPr>
        <w:tabs>
          <w:tab w:val="left" w:pos="6210"/>
        </w:tabs>
        <w:bidi/>
        <w:spacing w:line="360" w:lineRule="auto"/>
        <w:jc w:val="both"/>
        <w:rPr>
          <w:rFonts w:ascii="Simplified Arabic" w:hAnsi="Simplified Arabic" w:cs="Simplified Arabic"/>
          <w:b/>
          <w:bCs/>
          <w:sz w:val="28"/>
          <w:szCs w:val="28"/>
          <w:rtl/>
        </w:rPr>
      </w:pPr>
      <w:r w:rsidRPr="00C64DAE">
        <w:rPr>
          <w:rFonts w:ascii="Simplified Arabic" w:hAnsi="Simplified Arabic" w:cs="Simplified Arabic"/>
          <w:b/>
          <w:bCs/>
          <w:sz w:val="28"/>
          <w:szCs w:val="28"/>
          <w:rtl/>
        </w:rPr>
        <w:t>2.الدراسات العربية</w:t>
      </w:r>
      <w:r w:rsidRPr="00C64DAE">
        <w:rPr>
          <w:rFonts w:ascii="Simplified Arabic" w:hAnsi="Simplified Arabic" w:cs="Simplified Arabic"/>
          <w:b/>
          <w:bCs/>
          <w:sz w:val="28"/>
          <w:szCs w:val="28"/>
        </w:rPr>
        <w:t>.</w:t>
      </w:r>
    </w:p>
    <w:p w:rsidR="000034C9" w:rsidRPr="00C64DAE" w:rsidRDefault="000034C9" w:rsidP="00C64DAE">
      <w:pPr>
        <w:tabs>
          <w:tab w:val="left" w:pos="6210"/>
        </w:tabs>
        <w:bidi/>
        <w:spacing w:line="360" w:lineRule="auto"/>
        <w:jc w:val="both"/>
        <w:rPr>
          <w:rFonts w:ascii="Simplified Arabic" w:hAnsi="Simplified Arabic" w:cs="Simplified Arabic"/>
          <w:sz w:val="28"/>
          <w:szCs w:val="28"/>
          <w:rtl/>
        </w:rPr>
      </w:pPr>
      <w:r w:rsidRPr="00C64DAE">
        <w:rPr>
          <w:rFonts w:ascii="Simplified Arabic" w:hAnsi="Simplified Arabic" w:cs="Simplified Arabic"/>
          <w:sz w:val="28"/>
          <w:szCs w:val="28"/>
          <w:rtl/>
        </w:rPr>
        <w:t>سيتم عرض الدراسات العربية ذات العلاقة بموضوع الدراسة مرتبة من الأحدث إلى الأقدم:</w:t>
      </w:r>
    </w:p>
    <w:p w:rsidR="00C64DAE" w:rsidRDefault="00D326DE" w:rsidP="00C64DAE">
      <w:pPr>
        <w:tabs>
          <w:tab w:val="left" w:pos="6210"/>
        </w:tabs>
        <w:bidi/>
        <w:spacing w:line="360" w:lineRule="auto"/>
        <w:jc w:val="both"/>
        <w:rPr>
          <w:rFonts w:ascii="Simplified Arabic" w:hAnsi="Simplified Arabic" w:cs="Simplified Arabic" w:hint="cs"/>
          <w:sz w:val="28"/>
          <w:szCs w:val="28"/>
          <w:rtl/>
        </w:rPr>
      </w:pPr>
      <w:r w:rsidRPr="00C64DAE">
        <w:rPr>
          <w:rFonts w:ascii="Simplified Arabic" w:hAnsi="Simplified Arabic" w:cs="Simplified Arabic"/>
          <w:sz w:val="28"/>
          <w:szCs w:val="28"/>
          <w:rtl/>
        </w:rPr>
        <w:t xml:space="preserve">8.دراسة ديك وآخرون (2025) بعنوان: </w:t>
      </w:r>
      <w:r w:rsidRPr="00C64DAE">
        <w:rPr>
          <w:rFonts w:ascii="Simplified Arabic" w:hAnsi="Simplified Arabic" w:cs="Simplified Arabic"/>
          <w:b/>
          <w:bCs/>
          <w:sz w:val="28"/>
          <w:szCs w:val="28"/>
          <w:rtl/>
        </w:rPr>
        <w:t>"سلوك المستهلك الإلكتروني في الأردن: العوامل المؤثرة في التسوق عبر الإنترنت"</w:t>
      </w:r>
      <w:r w:rsidRPr="00C64DAE">
        <w:rPr>
          <w:rFonts w:ascii="Simplified Arabic" w:hAnsi="Simplified Arabic" w:cs="Simplified Arabic"/>
          <w:sz w:val="28"/>
          <w:szCs w:val="28"/>
          <w:rtl/>
        </w:rPr>
        <w:t xml:space="preserve"> هدفت إلى تحليل العوامل التي تؤثر في سلوك المستهلك الأردني تجاه التسوق الإلكتروني. طبقت الدراسة على عينة من المستخدمين الأردنيين للإنترنت والتجارة الإلكترونية، واعتمدت على المنهج التحليلي مع استخدام الاستبيان كأداة لجمع البيانات. وتوصلت نتائج الدراسة إلى أن الثقة في المتاجر </w:t>
      </w:r>
    </w:p>
    <w:p w:rsidR="00C64DAE" w:rsidRDefault="00C64DAE" w:rsidP="00C64DAE">
      <w:pPr>
        <w:tabs>
          <w:tab w:val="left" w:pos="6210"/>
        </w:tabs>
        <w:bidi/>
        <w:spacing w:line="360" w:lineRule="auto"/>
        <w:jc w:val="both"/>
        <w:rPr>
          <w:rFonts w:ascii="Simplified Arabic" w:hAnsi="Simplified Arabic" w:cs="Simplified Arabic" w:hint="cs"/>
          <w:sz w:val="28"/>
          <w:szCs w:val="28"/>
          <w:rtl/>
        </w:rPr>
      </w:pPr>
    </w:p>
    <w:p w:rsidR="00D326DE" w:rsidRPr="00C64DAE" w:rsidRDefault="00D326DE" w:rsidP="00C64DAE">
      <w:pPr>
        <w:tabs>
          <w:tab w:val="left" w:pos="6210"/>
        </w:tabs>
        <w:bidi/>
        <w:spacing w:line="360" w:lineRule="auto"/>
        <w:jc w:val="both"/>
        <w:rPr>
          <w:rFonts w:ascii="Simplified Arabic" w:hAnsi="Simplified Arabic" w:cs="Simplified Arabic"/>
          <w:sz w:val="28"/>
          <w:szCs w:val="28"/>
        </w:rPr>
      </w:pPr>
      <w:r w:rsidRPr="00C64DAE">
        <w:rPr>
          <w:rFonts w:ascii="Simplified Arabic" w:hAnsi="Simplified Arabic" w:cs="Simplified Arabic"/>
          <w:sz w:val="28"/>
          <w:szCs w:val="28"/>
          <w:rtl/>
        </w:rPr>
        <w:lastRenderedPageBreak/>
        <w:t>الإلكترونية وانتشار الإنترنت واستخدام الهواتف الذكية تُعد من أهم العوامل التي تؤثر في اتجاهات المستهلكين نحو التسوق عبر الإنترنت في الأردن، كما أكدت النتائج أهمية العوامل الثقافية والاقتصادية في تشكيل سلوك الشراء الإلكتروني لدى المستهلك الأردني.</w:t>
      </w:r>
    </w:p>
    <w:p w:rsidR="00D326DE" w:rsidRPr="00C64DAE" w:rsidRDefault="00D326DE" w:rsidP="00C64DAE">
      <w:pPr>
        <w:tabs>
          <w:tab w:val="left" w:pos="6210"/>
        </w:tabs>
        <w:bidi/>
        <w:spacing w:line="360" w:lineRule="auto"/>
        <w:jc w:val="both"/>
        <w:rPr>
          <w:rFonts w:ascii="Simplified Arabic" w:hAnsi="Simplified Arabic" w:cs="Simplified Arabic"/>
          <w:sz w:val="28"/>
          <w:szCs w:val="28"/>
          <w:rtl/>
        </w:rPr>
      </w:pPr>
      <w:r w:rsidRPr="00C64DAE">
        <w:rPr>
          <w:rFonts w:ascii="Simplified Arabic" w:hAnsi="Simplified Arabic" w:cs="Simplified Arabic"/>
          <w:sz w:val="28"/>
          <w:szCs w:val="28"/>
          <w:rtl/>
        </w:rPr>
        <w:t xml:space="preserve">9. </w:t>
      </w:r>
      <w:r w:rsidR="00D05D7F" w:rsidRPr="00C64DAE">
        <w:rPr>
          <w:rFonts w:ascii="Simplified Arabic" w:hAnsi="Simplified Arabic" w:cs="Simplified Arabic"/>
          <w:sz w:val="28"/>
          <w:szCs w:val="28"/>
          <w:rtl/>
        </w:rPr>
        <w:t xml:space="preserve">دراسة حلمي وعبدوه (2024) بعنوان: </w:t>
      </w:r>
      <w:r w:rsidR="00D05D7F" w:rsidRPr="00C64DAE">
        <w:rPr>
          <w:rFonts w:ascii="Simplified Arabic" w:hAnsi="Simplified Arabic" w:cs="Simplified Arabic"/>
          <w:b/>
          <w:bCs/>
          <w:sz w:val="28"/>
          <w:szCs w:val="28"/>
          <w:rtl/>
        </w:rPr>
        <w:t xml:space="preserve">"تأثير المراجعات الإلكترونية على سلوك الشراء عبر الإنترنت في الأسواق العربية" </w:t>
      </w:r>
      <w:r w:rsidR="00D05D7F" w:rsidRPr="00C64DAE">
        <w:rPr>
          <w:rFonts w:ascii="Simplified Arabic" w:hAnsi="Simplified Arabic" w:cs="Simplified Arabic"/>
          <w:sz w:val="28"/>
          <w:szCs w:val="28"/>
          <w:rtl/>
        </w:rPr>
        <w:t xml:space="preserve">هدفت إلى تحليل تأثير المراجعات الإلكترونية في سلوك الشراء لدى المستهلكين في الأسواق العربية. طُبِّقت الدراسة على عينة قوامها (490) مشاركًا من سبع دول عربية هي: البحرين، مصر، </w:t>
      </w:r>
    </w:p>
    <w:p w:rsidR="00D05D7F" w:rsidRPr="00C64DAE" w:rsidRDefault="00D05D7F" w:rsidP="00C64DAE">
      <w:pPr>
        <w:tabs>
          <w:tab w:val="left" w:pos="6210"/>
        </w:tabs>
        <w:bidi/>
        <w:spacing w:line="360" w:lineRule="auto"/>
        <w:jc w:val="both"/>
        <w:rPr>
          <w:rFonts w:ascii="Simplified Arabic" w:hAnsi="Simplified Arabic" w:cs="Simplified Arabic"/>
          <w:sz w:val="28"/>
          <w:szCs w:val="28"/>
        </w:rPr>
      </w:pPr>
      <w:r w:rsidRPr="00C64DAE">
        <w:rPr>
          <w:rFonts w:ascii="Simplified Arabic" w:hAnsi="Simplified Arabic" w:cs="Simplified Arabic"/>
          <w:sz w:val="28"/>
          <w:szCs w:val="28"/>
          <w:rtl/>
        </w:rPr>
        <w:t>الأردن، الكويت، قطر، السعودية، والإمارات. واعتمدت الدراسة على المنهج الوصفي التحليلي باستخدام استبيان مبني على مقياس ليكرت الخماسي. وأظهرت النتائج وجود علاقة إيجابية ذات دلالة إحصائية بين المراجعات الإلكترونية وسلوك الشراء عبر الإنترنت، كما بينت أن الخصائص الديموغرافية للمستهلكين تلعب دورًا في تعديل العلاقة بين المراجعات الإلكترونية والسلوك الشرائي.</w:t>
      </w:r>
    </w:p>
    <w:p w:rsidR="00C64DAE" w:rsidRDefault="00D326DE" w:rsidP="00C64DAE">
      <w:pPr>
        <w:tabs>
          <w:tab w:val="left" w:pos="6210"/>
        </w:tabs>
        <w:bidi/>
        <w:spacing w:line="360" w:lineRule="auto"/>
        <w:jc w:val="both"/>
        <w:rPr>
          <w:rFonts w:ascii="Simplified Arabic" w:hAnsi="Simplified Arabic" w:cs="Simplified Arabic" w:hint="cs"/>
          <w:sz w:val="28"/>
          <w:szCs w:val="28"/>
          <w:rtl/>
        </w:rPr>
      </w:pPr>
      <w:r w:rsidRPr="00C64DAE">
        <w:rPr>
          <w:rFonts w:ascii="Simplified Arabic" w:hAnsi="Simplified Arabic" w:cs="Simplified Arabic"/>
          <w:sz w:val="28"/>
          <w:szCs w:val="28"/>
          <w:rtl/>
        </w:rPr>
        <w:t xml:space="preserve">10. </w:t>
      </w:r>
      <w:r w:rsidR="00D05D7F" w:rsidRPr="00C64DAE">
        <w:rPr>
          <w:rFonts w:ascii="Simplified Arabic" w:hAnsi="Simplified Arabic" w:cs="Simplified Arabic"/>
          <w:sz w:val="28"/>
          <w:szCs w:val="28"/>
          <w:rtl/>
        </w:rPr>
        <w:t>دراسة أسعد (2024) بعنوان: "</w:t>
      </w:r>
      <w:r w:rsidR="00D05D7F" w:rsidRPr="00C64DAE">
        <w:rPr>
          <w:rFonts w:ascii="Simplified Arabic" w:hAnsi="Simplified Arabic" w:cs="Simplified Arabic"/>
          <w:b/>
          <w:bCs/>
          <w:sz w:val="28"/>
          <w:szCs w:val="28"/>
          <w:rtl/>
        </w:rPr>
        <w:t xml:space="preserve">أثر التسويق الإلكتروني على القرار الشرائي للعميل: دراسة ميدانية على عملاء موقع شي إن في مصر" </w:t>
      </w:r>
      <w:r w:rsidR="00D05D7F" w:rsidRPr="00C64DAE">
        <w:rPr>
          <w:rFonts w:ascii="Simplified Arabic" w:hAnsi="Simplified Arabic" w:cs="Simplified Arabic"/>
          <w:sz w:val="28"/>
          <w:szCs w:val="28"/>
          <w:rtl/>
        </w:rPr>
        <w:t xml:space="preserve">هدفت إلى قياس تأثير أدوات التسويق الإلكتروني على القرار الشرائي لدى المستهلكين المصريين في بيئة التجارة الإلكترونية. طُبِّقت الدراسة على عينة بلغت (384) مفردة من مستخدمي موقع شي إن في مصر، وتم تحليل (382) استبانة صالحة للتحليل. واعتمدت الدراسة على المنهج الوصفي التحليلي، واستخدمت استبيانًا إلكترونيًا عبر الإنترنت لجمع البيانات. وأظهرت النتائج أن التسويق الإلكتروني له تأثير إيجابي ودال إحصائيًا على القرار الشرائي للمستهلكين، كما أكدت النتائج أن </w:t>
      </w:r>
    </w:p>
    <w:p w:rsidR="00C64DAE" w:rsidRDefault="00C64DAE" w:rsidP="00C64DAE">
      <w:pPr>
        <w:tabs>
          <w:tab w:val="left" w:pos="6210"/>
        </w:tabs>
        <w:bidi/>
        <w:spacing w:line="360" w:lineRule="auto"/>
        <w:jc w:val="both"/>
        <w:rPr>
          <w:rFonts w:ascii="Simplified Arabic" w:hAnsi="Simplified Arabic" w:cs="Simplified Arabic" w:hint="cs"/>
          <w:sz w:val="28"/>
          <w:szCs w:val="28"/>
          <w:rtl/>
        </w:rPr>
      </w:pPr>
    </w:p>
    <w:p w:rsidR="00C64DAE" w:rsidRDefault="00C64DAE" w:rsidP="00C64DAE">
      <w:pPr>
        <w:tabs>
          <w:tab w:val="left" w:pos="6210"/>
        </w:tabs>
        <w:bidi/>
        <w:spacing w:line="360" w:lineRule="auto"/>
        <w:jc w:val="both"/>
        <w:rPr>
          <w:rFonts w:ascii="Simplified Arabic" w:hAnsi="Simplified Arabic" w:cs="Simplified Arabic" w:hint="cs"/>
          <w:sz w:val="28"/>
          <w:szCs w:val="28"/>
          <w:rtl/>
        </w:rPr>
      </w:pPr>
    </w:p>
    <w:p w:rsidR="00D05D7F" w:rsidRPr="00C64DAE" w:rsidRDefault="00D05D7F" w:rsidP="00C64DAE">
      <w:pPr>
        <w:tabs>
          <w:tab w:val="left" w:pos="6210"/>
        </w:tabs>
        <w:bidi/>
        <w:spacing w:line="360" w:lineRule="auto"/>
        <w:jc w:val="both"/>
        <w:rPr>
          <w:rFonts w:ascii="Simplified Arabic" w:hAnsi="Simplified Arabic" w:cs="Simplified Arabic"/>
          <w:sz w:val="28"/>
          <w:szCs w:val="28"/>
        </w:rPr>
      </w:pPr>
      <w:r w:rsidRPr="00C64DAE">
        <w:rPr>
          <w:rFonts w:ascii="Simplified Arabic" w:hAnsi="Simplified Arabic" w:cs="Simplified Arabic"/>
          <w:sz w:val="28"/>
          <w:szCs w:val="28"/>
          <w:rtl/>
        </w:rPr>
        <w:lastRenderedPageBreak/>
        <w:t>سهولة الوصول للمعلومات والعروض الترويجية عبر الإنترنت تسهم في تعزيز قرارات الشراء لدى المستهلكين.</w:t>
      </w:r>
    </w:p>
    <w:p w:rsidR="00D05D7F" w:rsidRPr="00C64DAE" w:rsidRDefault="00D326DE" w:rsidP="00C64DAE">
      <w:pPr>
        <w:tabs>
          <w:tab w:val="left" w:pos="6210"/>
        </w:tabs>
        <w:bidi/>
        <w:spacing w:line="360" w:lineRule="auto"/>
        <w:jc w:val="both"/>
        <w:rPr>
          <w:rFonts w:ascii="Simplified Arabic" w:hAnsi="Simplified Arabic" w:cs="Simplified Arabic"/>
          <w:sz w:val="28"/>
          <w:szCs w:val="28"/>
        </w:rPr>
      </w:pPr>
      <w:r w:rsidRPr="00C64DAE">
        <w:rPr>
          <w:rFonts w:ascii="Simplified Arabic" w:hAnsi="Simplified Arabic" w:cs="Simplified Arabic"/>
          <w:sz w:val="28"/>
          <w:szCs w:val="28"/>
          <w:rtl/>
        </w:rPr>
        <w:t>11.</w:t>
      </w:r>
      <w:r w:rsidR="00D05D7F" w:rsidRPr="00C64DAE">
        <w:rPr>
          <w:rFonts w:ascii="Simplified Arabic" w:hAnsi="Simplified Arabic" w:cs="Simplified Arabic"/>
          <w:sz w:val="28"/>
          <w:szCs w:val="28"/>
          <w:rtl/>
        </w:rPr>
        <w:t>دراسة تمام (2023) بعنوان: "</w:t>
      </w:r>
      <w:r w:rsidR="00D05D7F" w:rsidRPr="00C64DAE">
        <w:rPr>
          <w:rFonts w:ascii="Simplified Arabic" w:hAnsi="Simplified Arabic" w:cs="Simplified Arabic"/>
          <w:b/>
          <w:bCs/>
          <w:sz w:val="28"/>
          <w:szCs w:val="28"/>
          <w:rtl/>
        </w:rPr>
        <w:t>تأثير التسويق الإلكتروني للسلع على القرارات الشرائية للمستهلكين في ظل أزمة كورونا"</w:t>
      </w:r>
      <w:r w:rsidR="00D05D7F" w:rsidRPr="00C64DAE">
        <w:rPr>
          <w:rFonts w:ascii="Simplified Arabic" w:hAnsi="Simplified Arabic" w:cs="Simplified Arabic"/>
          <w:sz w:val="28"/>
          <w:szCs w:val="28"/>
          <w:rtl/>
        </w:rPr>
        <w:t xml:space="preserve"> هدفت إلى التعرف على تأثير التسويق الإلكتروني في سلوك وقرارات الشراء لدى المستهلكين خلال الأزمات. طُبِّقت الدراسة على عينة قوامها (400) مفردة من المستهلكين، واعتمدت الدراسة على المنهج الوصفي واستخدمت الاستبيان كأداة رئيسة لجمع البيانات. وأظهرت النتائج أن التسويق الإلكتروني أصبح من أهم الوسائل التي تعتمد عليها المؤسسات في التأثير على قرارات الشراء لدى المستهلكين، كما أكدت النتائج أن التسوق عبر الإنترنت ازداد بشكل ملحوظ خلال فترة الأزمات.</w:t>
      </w:r>
    </w:p>
    <w:p w:rsidR="00D05D7F" w:rsidRPr="00C64DAE" w:rsidRDefault="00D326DE" w:rsidP="00C64DAE">
      <w:pPr>
        <w:tabs>
          <w:tab w:val="left" w:pos="6210"/>
        </w:tabs>
        <w:bidi/>
        <w:spacing w:line="360" w:lineRule="auto"/>
        <w:jc w:val="both"/>
        <w:rPr>
          <w:rFonts w:ascii="Simplified Arabic" w:hAnsi="Simplified Arabic" w:cs="Simplified Arabic"/>
          <w:sz w:val="28"/>
          <w:szCs w:val="28"/>
        </w:rPr>
      </w:pPr>
      <w:r w:rsidRPr="00C64DAE">
        <w:rPr>
          <w:rFonts w:ascii="Simplified Arabic" w:hAnsi="Simplified Arabic" w:cs="Simplified Arabic"/>
          <w:sz w:val="28"/>
          <w:szCs w:val="28"/>
          <w:rtl/>
        </w:rPr>
        <w:t>12.</w:t>
      </w:r>
      <w:r w:rsidR="00D05D7F" w:rsidRPr="00C64DAE">
        <w:rPr>
          <w:rFonts w:ascii="Simplified Arabic" w:hAnsi="Simplified Arabic" w:cs="Simplified Arabic"/>
          <w:sz w:val="28"/>
          <w:szCs w:val="28"/>
          <w:rtl/>
        </w:rPr>
        <w:t>دراسة السلوادي (2022) بعنوان: "</w:t>
      </w:r>
      <w:r w:rsidR="00D05D7F" w:rsidRPr="00C64DAE">
        <w:rPr>
          <w:rFonts w:ascii="Simplified Arabic" w:hAnsi="Simplified Arabic" w:cs="Simplified Arabic"/>
          <w:b/>
          <w:bCs/>
          <w:sz w:val="28"/>
          <w:szCs w:val="28"/>
          <w:rtl/>
        </w:rPr>
        <w:t>محددات سلوك المستهلك الشرائي في بيئة التجارة الإلكترونية: دراسة تطبيقية على بيئة الأعمال في فلسطين</w:t>
      </w:r>
      <w:r w:rsidR="00D05D7F" w:rsidRPr="00C64DAE">
        <w:rPr>
          <w:rFonts w:ascii="Simplified Arabic" w:hAnsi="Simplified Arabic" w:cs="Simplified Arabic"/>
          <w:sz w:val="28"/>
          <w:szCs w:val="28"/>
          <w:rtl/>
        </w:rPr>
        <w:t>" هدفت إلى تحليل العوامل المؤثرة في تبني المستهلكين للتسوق عبر الإنترنت. اعتمدت الدراسة على المنهج الوصفي التحليلي، واستخدمت الاستبيان لجمع البيانات من عينة من المستهلكين في فلسطين. وأظهرت النتائج أن الثقة في المتاجر الإلكترونية، وسهولة استخدام المواقع، وتوفر المعلومات عن المنتجات تعد من أهم العوامل التي تؤثر في سلوك الشراء الإلكتروني لدى المستهلكين، كما بينت النتائج أن زيادة الاعتماد على التجارة الإلكترونية يعكس التحول الرقمي في سلوك المستهلكين.</w:t>
      </w:r>
    </w:p>
    <w:p w:rsidR="00C64DAE" w:rsidRDefault="00D326DE" w:rsidP="00C64DAE">
      <w:pPr>
        <w:tabs>
          <w:tab w:val="left" w:pos="6210"/>
        </w:tabs>
        <w:bidi/>
        <w:spacing w:line="360" w:lineRule="auto"/>
        <w:jc w:val="both"/>
        <w:rPr>
          <w:rFonts w:ascii="Simplified Arabic" w:hAnsi="Simplified Arabic" w:cs="Simplified Arabic" w:hint="cs"/>
          <w:sz w:val="28"/>
          <w:szCs w:val="28"/>
          <w:rtl/>
        </w:rPr>
      </w:pPr>
      <w:r w:rsidRPr="00C64DAE">
        <w:rPr>
          <w:rFonts w:ascii="Simplified Arabic" w:hAnsi="Simplified Arabic" w:cs="Simplified Arabic"/>
          <w:sz w:val="28"/>
          <w:szCs w:val="28"/>
          <w:rtl/>
        </w:rPr>
        <w:t>13.</w:t>
      </w:r>
      <w:r w:rsidR="00D05D7F" w:rsidRPr="00C64DAE">
        <w:rPr>
          <w:rFonts w:ascii="Simplified Arabic" w:hAnsi="Simplified Arabic" w:cs="Simplified Arabic"/>
          <w:sz w:val="28"/>
          <w:szCs w:val="28"/>
          <w:rtl/>
        </w:rPr>
        <w:t>دراسة مصطفى (2019) بعنوان: "</w:t>
      </w:r>
      <w:r w:rsidR="00D05D7F" w:rsidRPr="00C64DAE">
        <w:rPr>
          <w:rFonts w:ascii="Simplified Arabic" w:hAnsi="Simplified Arabic" w:cs="Simplified Arabic"/>
          <w:b/>
          <w:bCs/>
          <w:sz w:val="28"/>
          <w:szCs w:val="28"/>
          <w:rtl/>
        </w:rPr>
        <w:t>المتغيرات الاجتماعية والاقتصادية لتسوق الشباب عبر الإنترنت: دراسة ميدانية على عينة من مرتادي مواقع التسوق في مصر</w:t>
      </w:r>
      <w:r w:rsidR="00D05D7F" w:rsidRPr="00C64DAE">
        <w:rPr>
          <w:rFonts w:ascii="Simplified Arabic" w:hAnsi="Simplified Arabic" w:cs="Simplified Arabic"/>
          <w:sz w:val="28"/>
          <w:szCs w:val="28"/>
          <w:rtl/>
        </w:rPr>
        <w:t xml:space="preserve">" هدفت إلى التعرف على درجة توجه الشباب </w:t>
      </w:r>
    </w:p>
    <w:p w:rsidR="00C64DAE" w:rsidRDefault="00C64DAE" w:rsidP="00C64DAE">
      <w:pPr>
        <w:tabs>
          <w:tab w:val="left" w:pos="6210"/>
        </w:tabs>
        <w:bidi/>
        <w:spacing w:line="360" w:lineRule="auto"/>
        <w:jc w:val="both"/>
        <w:rPr>
          <w:rFonts w:ascii="Simplified Arabic" w:hAnsi="Simplified Arabic" w:cs="Simplified Arabic" w:hint="cs"/>
          <w:sz w:val="28"/>
          <w:szCs w:val="28"/>
          <w:rtl/>
        </w:rPr>
      </w:pPr>
    </w:p>
    <w:p w:rsidR="00D05D7F" w:rsidRPr="00C64DAE" w:rsidRDefault="00D05D7F" w:rsidP="00C64DAE">
      <w:pPr>
        <w:tabs>
          <w:tab w:val="left" w:pos="6210"/>
        </w:tabs>
        <w:bidi/>
        <w:spacing w:line="360" w:lineRule="auto"/>
        <w:jc w:val="both"/>
        <w:rPr>
          <w:rFonts w:ascii="Simplified Arabic" w:hAnsi="Simplified Arabic" w:cs="Simplified Arabic"/>
          <w:sz w:val="28"/>
          <w:szCs w:val="28"/>
        </w:rPr>
      </w:pPr>
      <w:r w:rsidRPr="00C64DAE">
        <w:rPr>
          <w:rFonts w:ascii="Simplified Arabic" w:hAnsi="Simplified Arabic" w:cs="Simplified Arabic"/>
          <w:sz w:val="28"/>
          <w:szCs w:val="28"/>
          <w:rtl/>
        </w:rPr>
        <w:lastRenderedPageBreak/>
        <w:t>المصري نحو التسوق عبر الإنترنت، والكشف عن العلاقة بين اتجاهاتهم نحو التسوق الإلكتروني والمتغيرات الاجتماعية والاقتصادية. طُبِّقت الدراسة على عينة قوامها (186) فردًا من الشباب المصري من مرتادي مواقع التسوق الإلكتروني تتراوح أعمارهم بين (16–35) عامًا. واعتمدت الدراسة على منهج المسح الاجتماعي بالعينة، واستخدمت أداة الاستبيان الإلكتروني لجمع البيانات. وتوصلت نتائج الدراسة إلى أن اتجاهات الشباب المصري نحو التسوق الإلكتروني تتأثر بعدد من المتغيرات الاجتماعية والاقتصادية مثل العمر ومستوى التعليم والدخل، كما أظهرت النتائج أن التطور التكنولوجي وانتشار الإنترنت أسهما في زيادة اعتماد الشباب على التسوق عبر الإنترنت.</w:t>
      </w:r>
    </w:p>
    <w:p w:rsidR="000034C9" w:rsidRPr="00C64DAE" w:rsidRDefault="000034C9" w:rsidP="00C64DAE">
      <w:pPr>
        <w:tabs>
          <w:tab w:val="left" w:pos="6210"/>
        </w:tabs>
        <w:bidi/>
        <w:spacing w:line="360" w:lineRule="auto"/>
        <w:jc w:val="both"/>
        <w:rPr>
          <w:rFonts w:ascii="Simplified Arabic" w:hAnsi="Simplified Arabic" w:cs="Simplified Arabic"/>
          <w:b/>
          <w:bCs/>
          <w:sz w:val="28"/>
          <w:szCs w:val="28"/>
        </w:rPr>
      </w:pPr>
      <w:r w:rsidRPr="00C64DAE">
        <w:rPr>
          <w:rFonts w:ascii="Simplified Arabic" w:hAnsi="Simplified Arabic" w:cs="Simplified Arabic"/>
          <w:b/>
          <w:bCs/>
          <w:sz w:val="28"/>
          <w:szCs w:val="28"/>
          <w:rtl/>
        </w:rPr>
        <w:t>3.الدراسات الأجنبية</w:t>
      </w:r>
      <w:r w:rsidRPr="00C64DAE">
        <w:rPr>
          <w:rFonts w:ascii="Simplified Arabic" w:hAnsi="Simplified Arabic" w:cs="Simplified Arabic"/>
          <w:b/>
          <w:bCs/>
          <w:sz w:val="28"/>
          <w:szCs w:val="28"/>
        </w:rPr>
        <w:t>.</w:t>
      </w:r>
    </w:p>
    <w:p w:rsidR="000034C9" w:rsidRPr="00C64DAE" w:rsidRDefault="000034C9" w:rsidP="00C64DAE">
      <w:pPr>
        <w:tabs>
          <w:tab w:val="left" w:pos="6210"/>
        </w:tabs>
        <w:bidi/>
        <w:spacing w:line="360" w:lineRule="auto"/>
        <w:jc w:val="both"/>
        <w:rPr>
          <w:rFonts w:ascii="Simplified Arabic" w:hAnsi="Simplified Arabic" w:cs="Simplified Arabic"/>
          <w:sz w:val="28"/>
          <w:szCs w:val="28"/>
          <w:rtl/>
        </w:rPr>
      </w:pPr>
      <w:r w:rsidRPr="00C64DAE">
        <w:rPr>
          <w:rFonts w:ascii="Simplified Arabic" w:hAnsi="Simplified Arabic" w:cs="Simplified Arabic"/>
          <w:sz w:val="28"/>
          <w:szCs w:val="28"/>
          <w:rtl/>
        </w:rPr>
        <w:t>سيتم عرض الدراسات الأجنبية ذات العلاقة بموضوع الدراسة مرتبة من الأحدث إلى الأقدم:</w:t>
      </w:r>
    </w:p>
    <w:p w:rsidR="00B76974" w:rsidRPr="00534E35" w:rsidRDefault="00B76974" w:rsidP="00C64DAE">
      <w:pPr>
        <w:bidi/>
        <w:spacing w:line="360" w:lineRule="auto"/>
        <w:jc w:val="both"/>
        <w:rPr>
          <w:rFonts w:ascii="Simplified Arabic" w:hAnsi="Simplified Arabic" w:cs="Simplified Arabic"/>
          <w:sz w:val="28"/>
          <w:szCs w:val="28"/>
        </w:rPr>
      </w:pPr>
      <w:r w:rsidRPr="00C64DAE">
        <w:rPr>
          <w:rFonts w:ascii="Simplified Arabic" w:hAnsi="Simplified Arabic" w:cs="Simplified Arabic"/>
          <w:sz w:val="28"/>
          <w:szCs w:val="28"/>
          <w:rtl/>
        </w:rPr>
        <w:t>14.دراسة</w:t>
      </w:r>
      <w:r w:rsidRPr="00C64DAE">
        <w:rPr>
          <w:rFonts w:ascii="Simplified Arabic" w:hAnsi="Simplified Arabic" w:cs="Simplified Arabic"/>
          <w:sz w:val="28"/>
          <w:szCs w:val="28"/>
        </w:rPr>
        <w:t xml:space="preserve"> Hajli (2025)</w:t>
      </w:r>
      <w:r w:rsidRPr="00534E35">
        <w:rPr>
          <w:rFonts w:ascii="Simplified Arabic" w:hAnsi="Simplified Arabic" w:cs="Simplified Arabic"/>
          <w:sz w:val="28"/>
          <w:szCs w:val="28"/>
        </w:rPr>
        <w:t xml:space="preserve"> </w:t>
      </w:r>
      <w:r w:rsidRPr="00534E35">
        <w:rPr>
          <w:rFonts w:ascii="Simplified Arabic" w:hAnsi="Simplified Arabic" w:cs="Simplified Arabic"/>
          <w:sz w:val="28"/>
          <w:szCs w:val="28"/>
          <w:rtl/>
        </w:rPr>
        <w:t>بعنوان</w:t>
      </w:r>
      <w:r w:rsidRPr="00534E35">
        <w:rPr>
          <w:rFonts w:ascii="Simplified Arabic" w:hAnsi="Simplified Arabic" w:cs="Simplified Arabic"/>
          <w:sz w:val="28"/>
          <w:szCs w:val="28"/>
        </w:rPr>
        <w:t xml:space="preserve">: </w:t>
      </w:r>
      <w:r w:rsidRPr="00C64DAE">
        <w:rPr>
          <w:rFonts w:ascii="Simplified Arabic" w:hAnsi="Simplified Arabic" w:cs="Simplified Arabic"/>
          <w:i/>
          <w:iCs/>
          <w:sz w:val="28"/>
          <w:szCs w:val="28"/>
        </w:rPr>
        <w:t>“Social Commerce Constructs and Consumer’s Intention to Buy”</w:t>
      </w:r>
      <w:r w:rsidRPr="00534E35">
        <w:rPr>
          <w:rFonts w:ascii="Simplified Arabic" w:hAnsi="Simplified Arabic" w:cs="Simplified Arabic"/>
          <w:sz w:val="28"/>
          <w:szCs w:val="28"/>
        </w:rPr>
        <w:t xml:space="preserve"> </w:t>
      </w:r>
      <w:r w:rsidRPr="00534E35">
        <w:rPr>
          <w:rFonts w:ascii="Simplified Arabic" w:hAnsi="Simplified Arabic" w:cs="Simplified Arabic"/>
          <w:sz w:val="28"/>
          <w:szCs w:val="28"/>
          <w:rtl/>
        </w:rPr>
        <w:t xml:space="preserve">هدفت إلى </w:t>
      </w:r>
      <w:r w:rsidRPr="00C64DAE">
        <w:rPr>
          <w:rFonts w:ascii="Simplified Arabic" w:hAnsi="Simplified Arabic" w:cs="Simplified Arabic"/>
          <w:sz w:val="28"/>
          <w:szCs w:val="28"/>
          <w:rtl/>
        </w:rPr>
        <w:t>دراسة تأثير التفاعل الاجتماعي والمحتوى الذي ينشئه المستخدمون على نية الشراء عبر الإنترنت</w:t>
      </w:r>
      <w:r w:rsidRPr="00534E35">
        <w:rPr>
          <w:rFonts w:ascii="Simplified Arabic" w:hAnsi="Simplified Arabic" w:cs="Simplified Arabic"/>
          <w:sz w:val="28"/>
          <w:szCs w:val="28"/>
        </w:rPr>
        <w:t xml:space="preserve">. </w:t>
      </w:r>
      <w:r w:rsidRPr="00534E35">
        <w:rPr>
          <w:rFonts w:ascii="Simplified Arabic" w:hAnsi="Simplified Arabic" w:cs="Simplified Arabic"/>
          <w:sz w:val="28"/>
          <w:szCs w:val="28"/>
          <w:rtl/>
        </w:rPr>
        <w:t xml:space="preserve">طُبِّقت الدراسة على </w:t>
      </w:r>
      <w:r w:rsidRPr="00C64DAE">
        <w:rPr>
          <w:rFonts w:ascii="Simplified Arabic" w:hAnsi="Simplified Arabic" w:cs="Simplified Arabic"/>
          <w:sz w:val="28"/>
          <w:szCs w:val="28"/>
          <w:rtl/>
        </w:rPr>
        <w:t>عينة من مستخدمي مواقع التواصل الاجتماعي في المملكة المتحدة</w:t>
      </w:r>
      <w:r w:rsidRPr="00534E35">
        <w:rPr>
          <w:rFonts w:ascii="Simplified Arabic" w:hAnsi="Simplified Arabic" w:cs="Simplified Arabic"/>
          <w:sz w:val="28"/>
          <w:szCs w:val="28"/>
        </w:rPr>
        <w:t xml:space="preserve">. </w:t>
      </w:r>
      <w:r w:rsidRPr="00534E35">
        <w:rPr>
          <w:rFonts w:ascii="Simplified Arabic" w:hAnsi="Simplified Arabic" w:cs="Simplified Arabic"/>
          <w:sz w:val="28"/>
          <w:szCs w:val="28"/>
          <w:rtl/>
        </w:rPr>
        <w:t xml:space="preserve">استخدمت الدراسة </w:t>
      </w:r>
      <w:r w:rsidRPr="00C64DAE">
        <w:rPr>
          <w:rFonts w:ascii="Simplified Arabic" w:hAnsi="Simplified Arabic" w:cs="Simplified Arabic"/>
          <w:sz w:val="28"/>
          <w:szCs w:val="28"/>
          <w:rtl/>
        </w:rPr>
        <w:t>المنهج المسحي</w:t>
      </w:r>
      <w:r w:rsidRPr="00534E35">
        <w:rPr>
          <w:rFonts w:ascii="Simplified Arabic" w:hAnsi="Simplified Arabic" w:cs="Simplified Arabic"/>
          <w:sz w:val="28"/>
          <w:szCs w:val="28"/>
          <w:rtl/>
        </w:rPr>
        <w:t xml:space="preserve"> و</w:t>
      </w:r>
      <w:r w:rsidRPr="00C64DAE">
        <w:rPr>
          <w:rFonts w:ascii="Simplified Arabic" w:hAnsi="Simplified Arabic" w:cs="Simplified Arabic"/>
          <w:sz w:val="28"/>
          <w:szCs w:val="28"/>
          <w:rtl/>
        </w:rPr>
        <w:t>الاستبيان</w:t>
      </w:r>
      <w:r w:rsidRPr="00534E35">
        <w:rPr>
          <w:rFonts w:ascii="Simplified Arabic" w:hAnsi="Simplified Arabic" w:cs="Simplified Arabic"/>
          <w:sz w:val="28"/>
          <w:szCs w:val="28"/>
          <w:rtl/>
        </w:rPr>
        <w:t xml:space="preserve"> لجمع البيانات. وتوصلت النتائج إلى أن </w:t>
      </w:r>
      <w:r w:rsidRPr="00C64DAE">
        <w:rPr>
          <w:rFonts w:ascii="Simplified Arabic" w:hAnsi="Simplified Arabic" w:cs="Simplified Arabic"/>
          <w:sz w:val="28"/>
          <w:szCs w:val="28"/>
          <w:rtl/>
        </w:rPr>
        <w:t>التوصيات الإلكترونية والمراجعات التي يقدمها المستخدمون لها تأثير كبير في قرارات الشراء عبر الإنترنت</w:t>
      </w:r>
      <w:r w:rsidRPr="00534E35">
        <w:rPr>
          <w:rFonts w:ascii="Simplified Arabic" w:hAnsi="Simplified Arabic" w:cs="Simplified Arabic"/>
          <w:sz w:val="28"/>
          <w:szCs w:val="28"/>
          <w:rtl/>
        </w:rPr>
        <w:t xml:space="preserve">، كما أظهرت النتائج أن </w:t>
      </w:r>
      <w:r w:rsidRPr="00C64DAE">
        <w:rPr>
          <w:rFonts w:ascii="Simplified Arabic" w:hAnsi="Simplified Arabic" w:cs="Simplified Arabic"/>
          <w:sz w:val="28"/>
          <w:szCs w:val="28"/>
          <w:rtl/>
        </w:rPr>
        <w:t>التفاعل الاجتماعي يعزز الثقة ويزيد من نية الشراء لدى المستهلكين</w:t>
      </w:r>
      <w:r w:rsidRPr="00534E35">
        <w:rPr>
          <w:rFonts w:ascii="Simplified Arabic" w:hAnsi="Simplified Arabic" w:cs="Simplified Arabic"/>
          <w:sz w:val="28"/>
          <w:szCs w:val="28"/>
        </w:rPr>
        <w:t>.</w:t>
      </w:r>
    </w:p>
    <w:p w:rsidR="00B76974" w:rsidRPr="00C64DAE" w:rsidRDefault="00B76974" w:rsidP="00C64DAE">
      <w:pPr>
        <w:bidi/>
        <w:spacing w:line="360" w:lineRule="auto"/>
        <w:jc w:val="both"/>
        <w:rPr>
          <w:rFonts w:ascii="Simplified Arabic" w:hAnsi="Simplified Arabic" w:cs="Simplified Arabic"/>
          <w:sz w:val="28"/>
          <w:szCs w:val="28"/>
        </w:rPr>
      </w:pPr>
      <w:r w:rsidRPr="00C64DAE">
        <w:rPr>
          <w:rFonts w:ascii="Simplified Arabic" w:hAnsi="Simplified Arabic" w:cs="Simplified Arabic"/>
          <w:sz w:val="28"/>
          <w:szCs w:val="28"/>
          <w:rtl/>
        </w:rPr>
        <w:t>15.دراسة</w:t>
      </w:r>
      <w:r w:rsidRPr="00C64DAE">
        <w:rPr>
          <w:rFonts w:ascii="Simplified Arabic" w:hAnsi="Simplified Arabic" w:cs="Simplified Arabic"/>
          <w:sz w:val="28"/>
          <w:szCs w:val="28"/>
        </w:rPr>
        <w:t xml:space="preserve"> Gefen, Karahanna &amp; Straub (2024)</w:t>
      </w:r>
      <w:r w:rsidRPr="00534E35">
        <w:rPr>
          <w:rFonts w:ascii="Simplified Arabic" w:hAnsi="Simplified Arabic" w:cs="Simplified Arabic"/>
          <w:sz w:val="28"/>
          <w:szCs w:val="28"/>
        </w:rPr>
        <w:t xml:space="preserve"> </w:t>
      </w:r>
      <w:r w:rsidRPr="00534E35">
        <w:rPr>
          <w:rFonts w:ascii="Simplified Arabic" w:hAnsi="Simplified Arabic" w:cs="Simplified Arabic"/>
          <w:sz w:val="28"/>
          <w:szCs w:val="28"/>
          <w:rtl/>
        </w:rPr>
        <w:t>بعنوان</w:t>
      </w:r>
      <w:r w:rsidRPr="00534E35">
        <w:rPr>
          <w:rFonts w:ascii="Simplified Arabic" w:hAnsi="Simplified Arabic" w:cs="Simplified Arabic"/>
          <w:sz w:val="28"/>
          <w:szCs w:val="28"/>
        </w:rPr>
        <w:t xml:space="preserve">: </w:t>
      </w:r>
      <w:r w:rsidRPr="00C64DAE">
        <w:rPr>
          <w:rFonts w:ascii="Simplified Arabic" w:hAnsi="Simplified Arabic" w:cs="Simplified Arabic"/>
          <w:i/>
          <w:iCs/>
          <w:sz w:val="28"/>
          <w:szCs w:val="28"/>
        </w:rPr>
        <w:t>“Trust and TAM in Online Shopping: An Integrated Model”</w:t>
      </w:r>
      <w:r w:rsidRPr="00534E35">
        <w:rPr>
          <w:rFonts w:ascii="Simplified Arabic" w:hAnsi="Simplified Arabic" w:cs="Simplified Arabic"/>
          <w:sz w:val="28"/>
          <w:szCs w:val="28"/>
        </w:rPr>
        <w:t xml:space="preserve"> </w:t>
      </w:r>
      <w:r w:rsidRPr="00534E35">
        <w:rPr>
          <w:rFonts w:ascii="Simplified Arabic" w:hAnsi="Simplified Arabic" w:cs="Simplified Arabic"/>
          <w:sz w:val="28"/>
          <w:szCs w:val="28"/>
          <w:rtl/>
        </w:rPr>
        <w:t xml:space="preserve">هدفت إلى </w:t>
      </w:r>
      <w:r w:rsidRPr="00C64DAE">
        <w:rPr>
          <w:rFonts w:ascii="Simplified Arabic" w:hAnsi="Simplified Arabic" w:cs="Simplified Arabic"/>
          <w:sz w:val="28"/>
          <w:szCs w:val="28"/>
          <w:rtl/>
        </w:rPr>
        <w:t>تطوير نموذج يفسر سلوك المستهلكين في التسوق عبر الإنترنت من خلال دمج الثقة مع نموذج قبول التكنولوجيا</w:t>
      </w:r>
      <w:r w:rsidRPr="00534E35">
        <w:rPr>
          <w:rFonts w:ascii="Simplified Arabic" w:hAnsi="Simplified Arabic" w:cs="Simplified Arabic"/>
          <w:sz w:val="28"/>
          <w:szCs w:val="28"/>
        </w:rPr>
        <w:t xml:space="preserve">. </w:t>
      </w:r>
      <w:r w:rsidRPr="00534E35">
        <w:rPr>
          <w:rFonts w:ascii="Simplified Arabic" w:hAnsi="Simplified Arabic" w:cs="Simplified Arabic"/>
          <w:sz w:val="28"/>
          <w:szCs w:val="28"/>
          <w:rtl/>
        </w:rPr>
        <w:t xml:space="preserve">طُبِّقت الدراسة على </w:t>
      </w:r>
      <w:r w:rsidRPr="00C64DAE">
        <w:rPr>
          <w:rFonts w:ascii="Simplified Arabic" w:hAnsi="Simplified Arabic" w:cs="Simplified Arabic"/>
          <w:sz w:val="28"/>
          <w:szCs w:val="28"/>
          <w:rtl/>
        </w:rPr>
        <w:t xml:space="preserve">عينة من مستخدمي </w:t>
      </w:r>
      <w:r w:rsidRPr="00C64DAE">
        <w:rPr>
          <w:rFonts w:ascii="Simplified Arabic" w:hAnsi="Simplified Arabic" w:cs="Simplified Arabic"/>
          <w:sz w:val="28"/>
          <w:szCs w:val="28"/>
          <w:rtl/>
        </w:rPr>
        <w:lastRenderedPageBreak/>
        <w:t>الإنترنت في الولايات المتحدة</w:t>
      </w:r>
      <w:r w:rsidRPr="00534E35">
        <w:rPr>
          <w:rFonts w:ascii="Simplified Arabic" w:hAnsi="Simplified Arabic" w:cs="Simplified Arabic"/>
          <w:sz w:val="28"/>
          <w:szCs w:val="28"/>
          <w:rtl/>
        </w:rPr>
        <w:t xml:space="preserve"> باستخدام </w:t>
      </w:r>
      <w:r w:rsidRPr="00C64DAE">
        <w:rPr>
          <w:rFonts w:ascii="Simplified Arabic" w:hAnsi="Simplified Arabic" w:cs="Simplified Arabic"/>
          <w:sz w:val="28"/>
          <w:szCs w:val="28"/>
          <w:rtl/>
        </w:rPr>
        <w:t>استبيان لقياس اتجاهات المستخدمين نحو التسوق الإلكتروني</w:t>
      </w:r>
      <w:r w:rsidRPr="00534E35">
        <w:rPr>
          <w:rFonts w:ascii="Simplified Arabic" w:hAnsi="Simplified Arabic" w:cs="Simplified Arabic"/>
          <w:sz w:val="28"/>
          <w:szCs w:val="28"/>
        </w:rPr>
        <w:t xml:space="preserve">. </w:t>
      </w:r>
      <w:r w:rsidRPr="00534E35">
        <w:rPr>
          <w:rFonts w:ascii="Simplified Arabic" w:hAnsi="Simplified Arabic" w:cs="Simplified Arabic"/>
          <w:sz w:val="28"/>
          <w:szCs w:val="28"/>
          <w:rtl/>
        </w:rPr>
        <w:t xml:space="preserve">وتوصلت النتائج إلى أن </w:t>
      </w:r>
      <w:r w:rsidRPr="00C64DAE">
        <w:rPr>
          <w:rFonts w:ascii="Simplified Arabic" w:hAnsi="Simplified Arabic" w:cs="Simplified Arabic"/>
          <w:sz w:val="28"/>
          <w:szCs w:val="28"/>
          <w:rtl/>
        </w:rPr>
        <w:t>الثقة في المواقع الإلكترونية وسهولة استخدامها تؤثران بشكل كبير في نية الشراء عبر الإنترنت</w:t>
      </w:r>
      <w:r w:rsidRPr="00534E35">
        <w:rPr>
          <w:rFonts w:ascii="Simplified Arabic" w:hAnsi="Simplified Arabic" w:cs="Simplified Arabic"/>
          <w:sz w:val="28"/>
          <w:szCs w:val="28"/>
          <w:rtl/>
        </w:rPr>
        <w:t xml:space="preserve">، كما أكدت النتائج أن </w:t>
      </w:r>
      <w:r w:rsidRPr="00C64DAE">
        <w:rPr>
          <w:rFonts w:ascii="Simplified Arabic" w:hAnsi="Simplified Arabic" w:cs="Simplified Arabic"/>
          <w:b/>
          <w:bCs/>
          <w:sz w:val="28"/>
          <w:szCs w:val="28"/>
          <w:rtl/>
        </w:rPr>
        <w:t>زيادة مستوى الثقة يؤدي إلى زيادة استخدام التجارة الإلكترونية</w:t>
      </w:r>
      <w:r w:rsidRPr="00534E35">
        <w:rPr>
          <w:rFonts w:ascii="Simplified Arabic" w:hAnsi="Simplified Arabic" w:cs="Simplified Arabic"/>
          <w:sz w:val="28"/>
          <w:szCs w:val="28"/>
        </w:rPr>
        <w:t>.</w:t>
      </w:r>
    </w:p>
    <w:p w:rsidR="00534E35" w:rsidRPr="00534E35" w:rsidRDefault="00B76974" w:rsidP="00C64DAE">
      <w:pPr>
        <w:bidi/>
        <w:spacing w:line="360" w:lineRule="auto"/>
        <w:jc w:val="both"/>
        <w:rPr>
          <w:rFonts w:ascii="Simplified Arabic" w:hAnsi="Simplified Arabic" w:cs="Simplified Arabic"/>
          <w:sz w:val="28"/>
          <w:szCs w:val="28"/>
        </w:rPr>
      </w:pPr>
      <w:r w:rsidRPr="00C64DAE">
        <w:rPr>
          <w:rFonts w:ascii="Simplified Arabic" w:hAnsi="Simplified Arabic" w:cs="Simplified Arabic"/>
          <w:b/>
          <w:bCs/>
          <w:sz w:val="28"/>
          <w:szCs w:val="28"/>
          <w:rtl/>
        </w:rPr>
        <w:t>16.</w:t>
      </w:r>
      <w:r w:rsidR="00534E35" w:rsidRPr="00C64DAE">
        <w:rPr>
          <w:rFonts w:ascii="Simplified Arabic" w:hAnsi="Simplified Arabic" w:cs="Simplified Arabic"/>
          <w:b/>
          <w:bCs/>
          <w:sz w:val="28"/>
          <w:szCs w:val="28"/>
        </w:rPr>
        <w:t xml:space="preserve"> </w:t>
      </w:r>
      <w:r w:rsidR="00534E35" w:rsidRPr="00C64DAE">
        <w:rPr>
          <w:rFonts w:ascii="Simplified Arabic" w:hAnsi="Simplified Arabic" w:cs="Simplified Arabic"/>
          <w:b/>
          <w:bCs/>
          <w:sz w:val="28"/>
          <w:szCs w:val="28"/>
          <w:rtl/>
        </w:rPr>
        <w:t>دراسة</w:t>
      </w:r>
      <w:r w:rsidR="00534E35" w:rsidRPr="00C64DAE">
        <w:rPr>
          <w:rFonts w:ascii="Simplified Arabic" w:hAnsi="Simplified Arabic" w:cs="Simplified Arabic"/>
          <w:b/>
          <w:bCs/>
          <w:sz w:val="28"/>
          <w:szCs w:val="28"/>
        </w:rPr>
        <w:t xml:space="preserve"> Kim &amp; Park (2023)</w:t>
      </w:r>
      <w:r w:rsidR="00534E35" w:rsidRPr="00534E35">
        <w:rPr>
          <w:rFonts w:ascii="Simplified Arabic" w:hAnsi="Simplified Arabic" w:cs="Simplified Arabic"/>
          <w:sz w:val="28"/>
          <w:szCs w:val="28"/>
        </w:rPr>
        <w:t xml:space="preserve"> </w:t>
      </w:r>
      <w:r w:rsidR="00534E35" w:rsidRPr="00534E35">
        <w:rPr>
          <w:rFonts w:ascii="Simplified Arabic" w:hAnsi="Simplified Arabic" w:cs="Simplified Arabic"/>
          <w:sz w:val="28"/>
          <w:szCs w:val="28"/>
          <w:rtl/>
        </w:rPr>
        <w:t>بعنوان</w:t>
      </w:r>
      <w:r w:rsidR="00534E35" w:rsidRPr="00534E35">
        <w:rPr>
          <w:rFonts w:ascii="Simplified Arabic" w:hAnsi="Simplified Arabic" w:cs="Simplified Arabic"/>
          <w:sz w:val="28"/>
          <w:szCs w:val="28"/>
        </w:rPr>
        <w:t xml:space="preserve">: </w:t>
      </w:r>
      <w:r w:rsidR="00534E35" w:rsidRPr="00C64DAE">
        <w:rPr>
          <w:rFonts w:ascii="Simplified Arabic" w:hAnsi="Simplified Arabic" w:cs="Simplified Arabic"/>
          <w:i/>
          <w:iCs/>
          <w:sz w:val="28"/>
          <w:szCs w:val="28"/>
        </w:rPr>
        <w:t>“Effects of Various Characteristics of Social Commerce on Consumers’ Trust and Trust Performance”</w:t>
      </w:r>
      <w:r w:rsidR="00534E35" w:rsidRPr="00534E35">
        <w:rPr>
          <w:rFonts w:ascii="Simplified Arabic" w:hAnsi="Simplified Arabic" w:cs="Simplified Arabic"/>
          <w:sz w:val="28"/>
          <w:szCs w:val="28"/>
        </w:rPr>
        <w:t xml:space="preserve"> </w:t>
      </w:r>
      <w:r w:rsidR="00534E35" w:rsidRPr="00534E35">
        <w:rPr>
          <w:rFonts w:ascii="Simplified Arabic" w:hAnsi="Simplified Arabic" w:cs="Simplified Arabic"/>
          <w:sz w:val="28"/>
          <w:szCs w:val="28"/>
          <w:rtl/>
        </w:rPr>
        <w:t xml:space="preserve">هدفت إلى </w:t>
      </w:r>
      <w:r w:rsidR="00534E35" w:rsidRPr="00C64DAE">
        <w:rPr>
          <w:rFonts w:ascii="Simplified Arabic" w:hAnsi="Simplified Arabic" w:cs="Simplified Arabic"/>
          <w:sz w:val="28"/>
          <w:szCs w:val="28"/>
          <w:rtl/>
        </w:rPr>
        <w:t>التعرف على تأثير خصائص التجارة الاجتماعية في بناء ثقة المستهلكين وتأثير ذلك في سلوك الشراء عبر الإنترنت</w:t>
      </w:r>
      <w:r w:rsidR="00534E35" w:rsidRPr="00534E35">
        <w:rPr>
          <w:rFonts w:ascii="Simplified Arabic" w:hAnsi="Simplified Arabic" w:cs="Simplified Arabic"/>
          <w:sz w:val="28"/>
          <w:szCs w:val="28"/>
        </w:rPr>
        <w:t xml:space="preserve">. </w:t>
      </w:r>
      <w:r w:rsidR="00534E35" w:rsidRPr="00534E35">
        <w:rPr>
          <w:rFonts w:ascii="Simplified Arabic" w:hAnsi="Simplified Arabic" w:cs="Simplified Arabic"/>
          <w:sz w:val="28"/>
          <w:szCs w:val="28"/>
          <w:rtl/>
        </w:rPr>
        <w:t xml:space="preserve">طُبِّقت الدراسة على عينة قوامها </w:t>
      </w:r>
      <w:r w:rsidR="00534E35" w:rsidRPr="00C64DAE">
        <w:rPr>
          <w:rFonts w:ascii="Simplified Arabic" w:hAnsi="Simplified Arabic" w:cs="Simplified Arabic"/>
          <w:sz w:val="28"/>
          <w:szCs w:val="28"/>
        </w:rPr>
        <w:t xml:space="preserve">371 </w:t>
      </w:r>
      <w:r w:rsidR="00534E35" w:rsidRPr="00C64DAE">
        <w:rPr>
          <w:rFonts w:ascii="Simplified Arabic" w:hAnsi="Simplified Arabic" w:cs="Simplified Arabic"/>
          <w:sz w:val="28"/>
          <w:szCs w:val="28"/>
          <w:rtl/>
        </w:rPr>
        <w:t>مستخدمًا لمواقع التجارة الاجتماعية في كوريا الجنوبية</w:t>
      </w:r>
      <w:r w:rsidR="00534E35" w:rsidRPr="00534E35">
        <w:rPr>
          <w:rFonts w:ascii="Simplified Arabic" w:hAnsi="Simplified Arabic" w:cs="Simplified Arabic"/>
          <w:sz w:val="28"/>
          <w:szCs w:val="28"/>
        </w:rPr>
        <w:t xml:space="preserve">. </w:t>
      </w:r>
      <w:r w:rsidR="00534E35" w:rsidRPr="00534E35">
        <w:rPr>
          <w:rFonts w:ascii="Simplified Arabic" w:hAnsi="Simplified Arabic" w:cs="Simplified Arabic"/>
          <w:sz w:val="28"/>
          <w:szCs w:val="28"/>
          <w:rtl/>
        </w:rPr>
        <w:t xml:space="preserve">اعتمدت الدراسة على </w:t>
      </w:r>
      <w:r w:rsidR="00534E35" w:rsidRPr="00C64DAE">
        <w:rPr>
          <w:rFonts w:ascii="Simplified Arabic" w:hAnsi="Simplified Arabic" w:cs="Simplified Arabic"/>
          <w:sz w:val="28"/>
          <w:szCs w:val="28"/>
          <w:rtl/>
        </w:rPr>
        <w:t>المنهج المسحي</w:t>
      </w:r>
      <w:r w:rsidR="00534E35" w:rsidRPr="00534E35">
        <w:rPr>
          <w:rFonts w:ascii="Simplified Arabic" w:hAnsi="Simplified Arabic" w:cs="Simplified Arabic"/>
          <w:sz w:val="28"/>
          <w:szCs w:val="28"/>
          <w:rtl/>
        </w:rPr>
        <w:t xml:space="preserve">، واستخدمت </w:t>
      </w:r>
      <w:r w:rsidR="00534E35" w:rsidRPr="00C64DAE">
        <w:rPr>
          <w:rFonts w:ascii="Simplified Arabic" w:hAnsi="Simplified Arabic" w:cs="Simplified Arabic"/>
          <w:sz w:val="28"/>
          <w:szCs w:val="28"/>
          <w:rtl/>
        </w:rPr>
        <w:t>الاستبيان</w:t>
      </w:r>
      <w:r w:rsidR="00534E35" w:rsidRPr="00534E35">
        <w:rPr>
          <w:rFonts w:ascii="Simplified Arabic" w:hAnsi="Simplified Arabic" w:cs="Simplified Arabic"/>
          <w:sz w:val="28"/>
          <w:szCs w:val="28"/>
          <w:rtl/>
        </w:rPr>
        <w:t xml:space="preserve"> كأداة لجمع البيانات. وتوصلت نتائج الدراسة إلى أن </w:t>
      </w:r>
      <w:r w:rsidR="00534E35" w:rsidRPr="00C64DAE">
        <w:rPr>
          <w:rFonts w:ascii="Simplified Arabic" w:hAnsi="Simplified Arabic" w:cs="Simplified Arabic"/>
          <w:sz w:val="28"/>
          <w:szCs w:val="28"/>
          <w:rtl/>
        </w:rPr>
        <w:t>عوامل مثل جودة المعلومات، وتفاعل المستخدمين، وسمعة الموقع لها تأثير إيجابي في بناء ثقة المستهلكين</w:t>
      </w:r>
      <w:r w:rsidR="00534E35" w:rsidRPr="00534E35">
        <w:rPr>
          <w:rFonts w:ascii="Simplified Arabic" w:hAnsi="Simplified Arabic" w:cs="Simplified Arabic"/>
          <w:sz w:val="28"/>
          <w:szCs w:val="28"/>
          <w:rtl/>
        </w:rPr>
        <w:t xml:space="preserve">، كما أظهرت النتائج أن </w:t>
      </w:r>
      <w:r w:rsidR="00534E35" w:rsidRPr="00C64DAE">
        <w:rPr>
          <w:rFonts w:ascii="Simplified Arabic" w:hAnsi="Simplified Arabic" w:cs="Simplified Arabic"/>
          <w:sz w:val="28"/>
          <w:szCs w:val="28"/>
          <w:rtl/>
        </w:rPr>
        <w:t>زيادة مستوى الثقة في المواقع الإلكترونية يؤدي إلى زيادة نية الشراء لدى المستهلكين</w:t>
      </w:r>
      <w:r w:rsidR="00534E35" w:rsidRPr="00534E35">
        <w:rPr>
          <w:rFonts w:ascii="Simplified Arabic" w:hAnsi="Simplified Arabic" w:cs="Simplified Arabic"/>
          <w:sz w:val="28"/>
          <w:szCs w:val="28"/>
        </w:rPr>
        <w:t>.</w:t>
      </w:r>
    </w:p>
    <w:p w:rsidR="00B76974" w:rsidRPr="00C64DAE" w:rsidRDefault="00B76974" w:rsidP="00C64DAE">
      <w:pPr>
        <w:bidi/>
        <w:spacing w:line="360" w:lineRule="auto"/>
        <w:jc w:val="both"/>
        <w:rPr>
          <w:rFonts w:ascii="Simplified Arabic" w:hAnsi="Simplified Arabic" w:cs="Simplified Arabic"/>
          <w:sz w:val="28"/>
          <w:szCs w:val="28"/>
          <w:rtl/>
        </w:rPr>
      </w:pPr>
      <w:r w:rsidRPr="00C64DAE">
        <w:rPr>
          <w:rFonts w:ascii="Simplified Arabic" w:hAnsi="Simplified Arabic" w:cs="Simplified Arabic"/>
          <w:sz w:val="28"/>
          <w:szCs w:val="28"/>
          <w:rtl/>
        </w:rPr>
        <w:t>17.</w:t>
      </w:r>
      <w:r w:rsidR="00534E35" w:rsidRPr="00C64DAE">
        <w:rPr>
          <w:rFonts w:ascii="Simplified Arabic" w:hAnsi="Simplified Arabic" w:cs="Simplified Arabic"/>
          <w:sz w:val="28"/>
          <w:szCs w:val="28"/>
          <w:rtl/>
        </w:rPr>
        <w:t>دراسة</w:t>
      </w:r>
      <w:r w:rsidR="00534E35" w:rsidRPr="00C64DAE">
        <w:rPr>
          <w:rFonts w:ascii="Simplified Arabic" w:hAnsi="Simplified Arabic" w:cs="Simplified Arabic"/>
          <w:sz w:val="28"/>
          <w:szCs w:val="28"/>
        </w:rPr>
        <w:t xml:space="preserve"> Pavlou (2023)</w:t>
      </w:r>
      <w:r w:rsidR="00534E35" w:rsidRPr="00534E35">
        <w:rPr>
          <w:rFonts w:ascii="Simplified Arabic" w:hAnsi="Simplified Arabic" w:cs="Simplified Arabic"/>
          <w:sz w:val="28"/>
          <w:szCs w:val="28"/>
        </w:rPr>
        <w:t xml:space="preserve"> </w:t>
      </w:r>
      <w:r w:rsidR="00534E35" w:rsidRPr="00534E35">
        <w:rPr>
          <w:rFonts w:ascii="Simplified Arabic" w:hAnsi="Simplified Arabic" w:cs="Simplified Arabic"/>
          <w:sz w:val="28"/>
          <w:szCs w:val="28"/>
          <w:rtl/>
        </w:rPr>
        <w:t>بعنوان</w:t>
      </w:r>
      <w:r w:rsidR="00534E35" w:rsidRPr="00534E35">
        <w:rPr>
          <w:rFonts w:ascii="Simplified Arabic" w:hAnsi="Simplified Arabic" w:cs="Simplified Arabic"/>
          <w:sz w:val="28"/>
          <w:szCs w:val="28"/>
        </w:rPr>
        <w:t xml:space="preserve">: </w:t>
      </w:r>
      <w:r w:rsidR="00534E35" w:rsidRPr="00C64DAE">
        <w:rPr>
          <w:rFonts w:ascii="Simplified Arabic" w:hAnsi="Simplified Arabic" w:cs="Simplified Arabic"/>
          <w:i/>
          <w:iCs/>
          <w:sz w:val="28"/>
          <w:szCs w:val="28"/>
        </w:rPr>
        <w:t>“Consumer Acceptance of Electronic Commerce: Integrating Trust and Risk with the Technology Acceptance Model”</w:t>
      </w:r>
      <w:r w:rsidR="00534E35" w:rsidRPr="00534E35">
        <w:rPr>
          <w:rFonts w:ascii="Simplified Arabic" w:hAnsi="Simplified Arabic" w:cs="Simplified Arabic"/>
          <w:sz w:val="28"/>
          <w:szCs w:val="28"/>
        </w:rPr>
        <w:t xml:space="preserve"> </w:t>
      </w:r>
      <w:r w:rsidR="00534E35" w:rsidRPr="00534E35">
        <w:rPr>
          <w:rFonts w:ascii="Simplified Arabic" w:hAnsi="Simplified Arabic" w:cs="Simplified Arabic"/>
          <w:sz w:val="28"/>
          <w:szCs w:val="28"/>
          <w:rtl/>
        </w:rPr>
        <w:t xml:space="preserve">هدفت إلى </w:t>
      </w:r>
      <w:r w:rsidR="00534E35" w:rsidRPr="00C64DAE">
        <w:rPr>
          <w:rFonts w:ascii="Simplified Arabic" w:hAnsi="Simplified Arabic" w:cs="Simplified Arabic"/>
          <w:sz w:val="28"/>
          <w:szCs w:val="28"/>
          <w:rtl/>
        </w:rPr>
        <w:t>تفسير قبول المستهلكين للتجارة الإلكترونية من خلال دمج مفاهيم الثقة والمخاطر المدركة مع نموذج قبول التكنولوجيا</w:t>
      </w:r>
      <w:r w:rsidR="00534E35" w:rsidRPr="00534E35">
        <w:rPr>
          <w:rFonts w:ascii="Simplified Arabic" w:hAnsi="Simplified Arabic" w:cs="Simplified Arabic"/>
          <w:sz w:val="28"/>
          <w:szCs w:val="28"/>
        </w:rPr>
        <w:t xml:space="preserve">. </w:t>
      </w:r>
      <w:r w:rsidR="00534E35" w:rsidRPr="00534E35">
        <w:rPr>
          <w:rFonts w:ascii="Simplified Arabic" w:hAnsi="Simplified Arabic" w:cs="Simplified Arabic"/>
          <w:sz w:val="28"/>
          <w:szCs w:val="28"/>
          <w:rtl/>
        </w:rPr>
        <w:t xml:space="preserve">طُبِّقت الدراسة على </w:t>
      </w:r>
      <w:r w:rsidR="00534E35" w:rsidRPr="00C64DAE">
        <w:rPr>
          <w:rFonts w:ascii="Simplified Arabic" w:hAnsi="Simplified Arabic" w:cs="Simplified Arabic"/>
          <w:sz w:val="28"/>
          <w:szCs w:val="28"/>
          <w:rtl/>
        </w:rPr>
        <w:t>عينة من مستخدمي الإنترنت في الولايات المتحدة</w:t>
      </w:r>
      <w:r w:rsidR="00534E35" w:rsidRPr="00534E35">
        <w:rPr>
          <w:rFonts w:ascii="Simplified Arabic" w:hAnsi="Simplified Arabic" w:cs="Simplified Arabic"/>
          <w:sz w:val="28"/>
          <w:szCs w:val="28"/>
        </w:rPr>
        <w:t xml:space="preserve">. </w:t>
      </w:r>
      <w:r w:rsidR="00534E35" w:rsidRPr="00534E35">
        <w:rPr>
          <w:rFonts w:ascii="Simplified Arabic" w:hAnsi="Simplified Arabic" w:cs="Simplified Arabic"/>
          <w:sz w:val="28"/>
          <w:szCs w:val="28"/>
          <w:rtl/>
        </w:rPr>
        <w:t xml:space="preserve">واعتمدت الدراسة على </w:t>
      </w:r>
      <w:r w:rsidR="00534E35" w:rsidRPr="00C64DAE">
        <w:rPr>
          <w:rFonts w:ascii="Simplified Arabic" w:hAnsi="Simplified Arabic" w:cs="Simplified Arabic"/>
          <w:sz w:val="28"/>
          <w:szCs w:val="28"/>
          <w:rtl/>
        </w:rPr>
        <w:t>المنهج الكمي التحليلي</w:t>
      </w:r>
      <w:r w:rsidR="00534E35" w:rsidRPr="00534E35">
        <w:rPr>
          <w:rFonts w:ascii="Simplified Arabic" w:hAnsi="Simplified Arabic" w:cs="Simplified Arabic"/>
          <w:sz w:val="28"/>
          <w:szCs w:val="28"/>
          <w:rtl/>
        </w:rPr>
        <w:t xml:space="preserve"> باستخدام </w:t>
      </w:r>
      <w:r w:rsidR="00534E35" w:rsidRPr="00C64DAE">
        <w:rPr>
          <w:rFonts w:ascii="Simplified Arabic" w:hAnsi="Simplified Arabic" w:cs="Simplified Arabic"/>
          <w:sz w:val="28"/>
          <w:szCs w:val="28"/>
          <w:rtl/>
        </w:rPr>
        <w:t>الاستبيان</w:t>
      </w:r>
      <w:r w:rsidR="00534E35" w:rsidRPr="00534E35">
        <w:rPr>
          <w:rFonts w:ascii="Simplified Arabic" w:hAnsi="Simplified Arabic" w:cs="Simplified Arabic"/>
          <w:sz w:val="28"/>
          <w:szCs w:val="28"/>
        </w:rPr>
        <w:t xml:space="preserve">. </w:t>
      </w:r>
      <w:r w:rsidR="00534E35" w:rsidRPr="00534E35">
        <w:rPr>
          <w:rFonts w:ascii="Simplified Arabic" w:hAnsi="Simplified Arabic" w:cs="Simplified Arabic"/>
          <w:sz w:val="28"/>
          <w:szCs w:val="28"/>
          <w:rtl/>
        </w:rPr>
        <w:t xml:space="preserve">وأظهرت النتائج أن </w:t>
      </w:r>
      <w:r w:rsidR="00534E35" w:rsidRPr="00C64DAE">
        <w:rPr>
          <w:rFonts w:ascii="Simplified Arabic" w:hAnsi="Simplified Arabic" w:cs="Simplified Arabic"/>
          <w:sz w:val="28"/>
          <w:szCs w:val="28"/>
          <w:rtl/>
        </w:rPr>
        <w:t>الثقة المدركة تقلل من المخاطر المتوقعة عند التسوق عبر الإنترنت</w:t>
      </w:r>
      <w:r w:rsidR="00534E35" w:rsidRPr="00534E35">
        <w:rPr>
          <w:rFonts w:ascii="Simplified Arabic" w:hAnsi="Simplified Arabic" w:cs="Simplified Arabic"/>
          <w:sz w:val="28"/>
          <w:szCs w:val="28"/>
          <w:rtl/>
        </w:rPr>
        <w:t xml:space="preserve">، كما تبين أن </w:t>
      </w:r>
      <w:r w:rsidR="00534E35" w:rsidRPr="00C64DAE">
        <w:rPr>
          <w:rFonts w:ascii="Simplified Arabic" w:hAnsi="Simplified Arabic" w:cs="Simplified Arabic"/>
          <w:sz w:val="28"/>
          <w:szCs w:val="28"/>
          <w:rtl/>
        </w:rPr>
        <w:t>سهولة استخدام المواقع الإلكترونية وفائدتها المتوقعة تؤثران بشكل إيجابي في نية الشراء الإلكتروني</w:t>
      </w:r>
      <w:r w:rsidR="00534E35" w:rsidRPr="00534E35">
        <w:rPr>
          <w:rFonts w:ascii="Simplified Arabic" w:hAnsi="Simplified Arabic" w:cs="Simplified Arabic"/>
          <w:sz w:val="28"/>
          <w:szCs w:val="28"/>
        </w:rPr>
        <w:t>.</w:t>
      </w:r>
    </w:p>
    <w:p w:rsidR="00B76974" w:rsidRPr="00534E35" w:rsidRDefault="00B76974" w:rsidP="00C64DAE">
      <w:pPr>
        <w:bidi/>
        <w:spacing w:line="360" w:lineRule="auto"/>
        <w:jc w:val="both"/>
        <w:rPr>
          <w:rFonts w:ascii="Simplified Arabic" w:hAnsi="Simplified Arabic" w:cs="Simplified Arabic"/>
          <w:sz w:val="28"/>
          <w:szCs w:val="28"/>
          <w:rtl/>
        </w:rPr>
      </w:pPr>
      <w:r w:rsidRPr="00C64DAE">
        <w:rPr>
          <w:rFonts w:ascii="Simplified Arabic" w:hAnsi="Simplified Arabic" w:cs="Simplified Arabic"/>
          <w:sz w:val="28"/>
          <w:szCs w:val="28"/>
          <w:rtl/>
        </w:rPr>
        <w:lastRenderedPageBreak/>
        <w:t>18.</w:t>
      </w:r>
      <w:r w:rsidRPr="00C64DAE">
        <w:rPr>
          <w:rFonts w:ascii="Simplified Arabic" w:hAnsi="Simplified Arabic" w:cs="Simplified Arabic"/>
          <w:sz w:val="28"/>
          <w:szCs w:val="28"/>
        </w:rPr>
        <w:t xml:space="preserve"> </w:t>
      </w:r>
      <w:r w:rsidRPr="00C64DAE">
        <w:rPr>
          <w:rFonts w:ascii="Simplified Arabic" w:hAnsi="Simplified Arabic" w:cs="Simplified Arabic"/>
          <w:sz w:val="28"/>
          <w:szCs w:val="28"/>
          <w:rtl/>
        </w:rPr>
        <w:t>دراسة</w:t>
      </w:r>
      <w:r w:rsidRPr="00C64DAE">
        <w:rPr>
          <w:rFonts w:ascii="Simplified Arabic" w:hAnsi="Simplified Arabic" w:cs="Simplified Arabic"/>
          <w:sz w:val="28"/>
          <w:szCs w:val="28"/>
        </w:rPr>
        <w:t xml:space="preserve"> Zhou, Dai &amp; Zhang (2023)</w:t>
      </w:r>
      <w:r w:rsidRPr="00534E35">
        <w:rPr>
          <w:rFonts w:ascii="Simplified Arabic" w:hAnsi="Simplified Arabic" w:cs="Simplified Arabic"/>
          <w:sz w:val="28"/>
          <w:szCs w:val="28"/>
        </w:rPr>
        <w:t xml:space="preserve"> </w:t>
      </w:r>
      <w:r w:rsidRPr="00534E35">
        <w:rPr>
          <w:rFonts w:ascii="Simplified Arabic" w:hAnsi="Simplified Arabic" w:cs="Simplified Arabic"/>
          <w:sz w:val="28"/>
          <w:szCs w:val="28"/>
          <w:rtl/>
        </w:rPr>
        <w:t>بعنوان</w:t>
      </w:r>
      <w:r w:rsidRPr="00534E35">
        <w:rPr>
          <w:rFonts w:ascii="Simplified Arabic" w:hAnsi="Simplified Arabic" w:cs="Simplified Arabic"/>
          <w:sz w:val="28"/>
          <w:szCs w:val="28"/>
        </w:rPr>
        <w:t xml:space="preserve">: </w:t>
      </w:r>
      <w:r w:rsidRPr="00C64DAE">
        <w:rPr>
          <w:rFonts w:ascii="Simplified Arabic" w:hAnsi="Simplified Arabic" w:cs="Simplified Arabic"/>
          <w:i/>
          <w:iCs/>
          <w:sz w:val="28"/>
          <w:szCs w:val="28"/>
        </w:rPr>
        <w:t>“Online Shopping Acceptance Model: A Critical Survey of Consumer Factors in Online Shopping”</w:t>
      </w:r>
      <w:r w:rsidRPr="00534E35">
        <w:rPr>
          <w:rFonts w:ascii="Simplified Arabic" w:hAnsi="Simplified Arabic" w:cs="Simplified Arabic"/>
          <w:sz w:val="28"/>
          <w:szCs w:val="28"/>
        </w:rPr>
        <w:t xml:space="preserve"> </w:t>
      </w:r>
      <w:r w:rsidRPr="00534E35">
        <w:rPr>
          <w:rFonts w:ascii="Simplified Arabic" w:hAnsi="Simplified Arabic" w:cs="Simplified Arabic"/>
          <w:sz w:val="28"/>
          <w:szCs w:val="28"/>
          <w:rtl/>
        </w:rPr>
        <w:t xml:space="preserve">هدفت إلى </w:t>
      </w:r>
      <w:r w:rsidRPr="00C64DAE">
        <w:rPr>
          <w:rFonts w:ascii="Simplified Arabic" w:hAnsi="Simplified Arabic" w:cs="Simplified Arabic"/>
          <w:sz w:val="28"/>
          <w:szCs w:val="28"/>
          <w:rtl/>
        </w:rPr>
        <w:t>تحليل العوامل التي تؤثر في قبول المستهلكين للتسوق الإلكتروني</w:t>
      </w:r>
      <w:r w:rsidRPr="00534E35">
        <w:rPr>
          <w:rFonts w:ascii="Simplified Arabic" w:hAnsi="Simplified Arabic" w:cs="Simplified Arabic"/>
          <w:sz w:val="28"/>
          <w:szCs w:val="28"/>
        </w:rPr>
        <w:t xml:space="preserve">. </w:t>
      </w:r>
      <w:r w:rsidRPr="00534E35">
        <w:rPr>
          <w:rFonts w:ascii="Simplified Arabic" w:hAnsi="Simplified Arabic" w:cs="Simplified Arabic"/>
          <w:sz w:val="28"/>
          <w:szCs w:val="28"/>
          <w:rtl/>
        </w:rPr>
        <w:t xml:space="preserve">طُبِّقت الدراسة على </w:t>
      </w:r>
      <w:r w:rsidRPr="00C64DAE">
        <w:rPr>
          <w:rFonts w:ascii="Simplified Arabic" w:hAnsi="Simplified Arabic" w:cs="Simplified Arabic"/>
          <w:sz w:val="28"/>
          <w:szCs w:val="28"/>
          <w:rtl/>
        </w:rPr>
        <w:t>عينة من مستخدمي الإنترنت في الصين</w:t>
      </w:r>
      <w:r w:rsidRPr="00534E35">
        <w:rPr>
          <w:rFonts w:ascii="Simplified Arabic" w:hAnsi="Simplified Arabic" w:cs="Simplified Arabic"/>
          <w:sz w:val="28"/>
          <w:szCs w:val="28"/>
        </w:rPr>
        <w:t xml:space="preserve">. </w:t>
      </w:r>
      <w:r w:rsidRPr="00534E35">
        <w:rPr>
          <w:rFonts w:ascii="Simplified Arabic" w:hAnsi="Simplified Arabic" w:cs="Simplified Arabic"/>
          <w:sz w:val="28"/>
          <w:szCs w:val="28"/>
          <w:rtl/>
        </w:rPr>
        <w:t xml:space="preserve">استخدمت الدراسة </w:t>
      </w:r>
      <w:r w:rsidRPr="00C64DAE">
        <w:rPr>
          <w:rFonts w:ascii="Simplified Arabic" w:hAnsi="Simplified Arabic" w:cs="Simplified Arabic"/>
          <w:sz w:val="28"/>
          <w:szCs w:val="28"/>
          <w:rtl/>
        </w:rPr>
        <w:t>المنهج التحليلي</w:t>
      </w:r>
      <w:r w:rsidRPr="00534E35">
        <w:rPr>
          <w:rFonts w:ascii="Simplified Arabic" w:hAnsi="Simplified Arabic" w:cs="Simplified Arabic"/>
          <w:sz w:val="28"/>
          <w:szCs w:val="28"/>
          <w:rtl/>
        </w:rPr>
        <w:t xml:space="preserve"> مع </w:t>
      </w:r>
      <w:r w:rsidRPr="00C64DAE">
        <w:rPr>
          <w:rFonts w:ascii="Simplified Arabic" w:hAnsi="Simplified Arabic" w:cs="Simplified Arabic"/>
          <w:sz w:val="28"/>
          <w:szCs w:val="28"/>
          <w:rtl/>
        </w:rPr>
        <w:t>استبيان لقياس اتجاهات المستهلكين نحو التسوق عبر الإنترنت</w:t>
      </w:r>
      <w:r w:rsidRPr="00534E35">
        <w:rPr>
          <w:rFonts w:ascii="Simplified Arabic" w:hAnsi="Simplified Arabic" w:cs="Simplified Arabic"/>
          <w:sz w:val="28"/>
          <w:szCs w:val="28"/>
        </w:rPr>
        <w:t xml:space="preserve">. </w:t>
      </w:r>
      <w:r w:rsidRPr="00534E35">
        <w:rPr>
          <w:rFonts w:ascii="Simplified Arabic" w:hAnsi="Simplified Arabic" w:cs="Simplified Arabic"/>
          <w:sz w:val="28"/>
          <w:szCs w:val="28"/>
          <w:rtl/>
        </w:rPr>
        <w:t xml:space="preserve">وتوصلت النتائج إلى أن </w:t>
      </w:r>
      <w:r w:rsidRPr="00C64DAE">
        <w:rPr>
          <w:rFonts w:ascii="Simplified Arabic" w:hAnsi="Simplified Arabic" w:cs="Simplified Arabic"/>
          <w:sz w:val="28"/>
          <w:szCs w:val="28"/>
          <w:rtl/>
        </w:rPr>
        <w:t>عوامل مثل الثقة، وسهولة الاستخدام، وجودة الموقع الإلكتروني تؤثر بشكل مباشر في سلوك الشراء الإلكتروني لدى المستهلكين</w:t>
      </w:r>
      <w:r w:rsidRPr="00534E35">
        <w:rPr>
          <w:rFonts w:ascii="Simplified Arabic" w:hAnsi="Simplified Arabic" w:cs="Simplified Arabic"/>
          <w:sz w:val="28"/>
          <w:szCs w:val="28"/>
        </w:rPr>
        <w:t>.</w:t>
      </w:r>
    </w:p>
    <w:p w:rsidR="00534E35" w:rsidRPr="00534E35" w:rsidRDefault="00B76974" w:rsidP="00C64DAE">
      <w:pPr>
        <w:bidi/>
        <w:spacing w:line="360" w:lineRule="auto"/>
        <w:jc w:val="both"/>
        <w:rPr>
          <w:rFonts w:ascii="Simplified Arabic" w:hAnsi="Simplified Arabic" w:cs="Simplified Arabic"/>
          <w:sz w:val="28"/>
          <w:szCs w:val="28"/>
        </w:rPr>
      </w:pPr>
      <w:r w:rsidRPr="00C64DAE">
        <w:rPr>
          <w:rFonts w:ascii="Simplified Arabic" w:hAnsi="Simplified Arabic" w:cs="Simplified Arabic"/>
          <w:sz w:val="28"/>
          <w:szCs w:val="28"/>
          <w:rtl/>
        </w:rPr>
        <w:t>19.</w:t>
      </w:r>
      <w:r w:rsidR="00534E35" w:rsidRPr="00C64DAE">
        <w:rPr>
          <w:rFonts w:ascii="Simplified Arabic" w:hAnsi="Simplified Arabic" w:cs="Simplified Arabic"/>
          <w:sz w:val="28"/>
          <w:szCs w:val="28"/>
        </w:rPr>
        <w:t xml:space="preserve"> </w:t>
      </w:r>
      <w:r w:rsidR="00534E35" w:rsidRPr="00C64DAE">
        <w:rPr>
          <w:rFonts w:ascii="Simplified Arabic" w:hAnsi="Simplified Arabic" w:cs="Simplified Arabic"/>
          <w:sz w:val="28"/>
          <w:szCs w:val="28"/>
          <w:rtl/>
        </w:rPr>
        <w:t>دراسة</w:t>
      </w:r>
      <w:r w:rsidR="00534E35" w:rsidRPr="00C64DAE">
        <w:rPr>
          <w:rFonts w:ascii="Simplified Arabic" w:hAnsi="Simplified Arabic" w:cs="Simplified Arabic"/>
          <w:sz w:val="28"/>
          <w:szCs w:val="28"/>
        </w:rPr>
        <w:t xml:space="preserve"> Chen &amp; Barnes (2017)</w:t>
      </w:r>
      <w:r w:rsidR="00534E35" w:rsidRPr="00534E35">
        <w:rPr>
          <w:rFonts w:ascii="Simplified Arabic" w:hAnsi="Simplified Arabic" w:cs="Simplified Arabic"/>
          <w:sz w:val="28"/>
          <w:szCs w:val="28"/>
        </w:rPr>
        <w:t xml:space="preserve"> </w:t>
      </w:r>
      <w:r w:rsidR="00534E35" w:rsidRPr="00534E35">
        <w:rPr>
          <w:rFonts w:ascii="Simplified Arabic" w:hAnsi="Simplified Arabic" w:cs="Simplified Arabic"/>
          <w:sz w:val="28"/>
          <w:szCs w:val="28"/>
          <w:rtl/>
        </w:rPr>
        <w:t>بعنوان</w:t>
      </w:r>
      <w:r w:rsidR="00534E35" w:rsidRPr="00534E35">
        <w:rPr>
          <w:rFonts w:ascii="Simplified Arabic" w:hAnsi="Simplified Arabic" w:cs="Simplified Arabic"/>
          <w:sz w:val="28"/>
          <w:szCs w:val="28"/>
        </w:rPr>
        <w:t xml:space="preserve">: </w:t>
      </w:r>
      <w:r w:rsidR="00534E35" w:rsidRPr="00C64DAE">
        <w:rPr>
          <w:rFonts w:ascii="Simplified Arabic" w:hAnsi="Simplified Arabic" w:cs="Simplified Arabic"/>
          <w:i/>
          <w:iCs/>
          <w:sz w:val="28"/>
          <w:szCs w:val="28"/>
        </w:rPr>
        <w:t>“Initial Trust and Online Buyer Behaviour”</w:t>
      </w:r>
      <w:r w:rsidR="00534E35" w:rsidRPr="00534E35">
        <w:rPr>
          <w:rFonts w:ascii="Simplified Arabic" w:hAnsi="Simplified Arabic" w:cs="Simplified Arabic"/>
          <w:sz w:val="28"/>
          <w:szCs w:val="28"/>
        </w:rPr>
        <w:t xml:space="preserve"> </w:t>
      </w:r>
      <w:r w:rsidR="00534E35" w:rsidRPr="00534E35">
        <w:rPr>
          <w:rFonts w:ascii="Simplified Arabic" w:hAnsi="Simplified Arabic" w:cs="Simplified Arabic"/>
          <w:sz w:val="28"/>
          <w:szCs w:val="28"/>
          <w:rtl/>
        </w:rPr>
        <w:t xml:space="preserve">هدفت إلى </w:t>
      </w:r>
      <w:r w:rsidR="00534E35" w:rsidRPr="00C64DAE">
        <w:rPr>
          <w:rFonts w:ascii="Simplified Arabic" w:hAnsi="Simplified Arabic" w:cs="Simplified Arabic"/>
          <w:sz w:val="28"/>
          <w:szCs w:val="28"/>
          <w:rtl/>
        </w:rPr>
        <w:t>تحليل دور الثقة الأولية في تشكيل سلوك المستهلكين عند الشراء عبر الإنترنت</w:t>
      </w:r>
      <w:r w:rsidR="00534E35" w:rsidRPr="00534E35">
        <w:rPr>
          <w:rFonts w:ascii="Simplified Arabic" w:hAnsi="Simplified Arabic" w:cs="Simplified Arabic"/>
          <w:sz w:val="28"/>
          <w:szCs w:val="28"/>
        </w:rPr>
        <w:t xml:space="preserve">. </w:t>
      </w:r>
      <w:r w:rsidR="00534E35" w:rsidRPr="00534E35">
        <w:rPr>
          <w:rFonts w:ascii="Simplified Arabic" w:hAnsi="Simplified Arabic" w:cs="Simplified Arabic"/>
          <w:sz w:val="28"/>
          <w:szCs w:val="28"/>
          <w:rtl/>
        </w:rPr>
        <w:t xml:space="preserve">طُبِّقت الدراسة على </w:t>
      </w:r>
      <w:r w:rsidR="00534E35" w:rsidRPr="00C64DAE">
        <w:rPr>
          <w:rFonts w:ascii="Simplified Arabic" w:hAnsi="Simplified Arabic" w:cs="Simplified Arabic"/>
          <w:sz w:val="28"/>
          <w:szCs w:val="28"/>
          <w:rtl/>
        </w:rPr>
        <w:t>عينة من مستخدمي الإنترنت في المملكة المتحدة</w:t>
      </w:r>
      <w:r w:rsidR="00534E35" w:rsidRPr="00534E35">
        <w:rPr>
          <w:rFonts w:ascii="Simplified Arabic" w:hAnsi="Simplified Arabic" w:cs="Simplified Arabic"/>
          <w:sz w:val="28"/>
          <w:szCs w:val="28"/>
        </w:rPr>
        <w:t xml:space="preserve">. </w:t>
      </w:r>
      <w:r w:rsidR="00534E35" w:rsidRPr="00534E35">
        <w:rPr>
          <w:rFonts w:ascii="Simplified Arabic" w:hAnsi="Simplified Arabic" w:cs="Simplified Arabic"/>
          <w:sz w:val="28"/>
          <w:szCs w:val="28"/>
          <w:rtl/>
        </w:rPr>
        <w:t xml:space="preserve">اعتمدت الدراسة على </w:t>
      </w:r>
      <w:r w:rsidR="00534E35" w:rsidRPr="00C64DAE">
        <w:rPr>
          <w:rFonts w:ascii="Simplified Arabic" w:hAnsi="Simplified Arabic" w:cs="Simplified Arabic"/>
          <w:sz w:val="28"/>
          <w:szCs w:val="28"/>
          <w:rtl/>
        </w:rPr>
        <w:t>المنهج الوصفي التحليلي</w:t>
      </w:r>
      <w:r w:rsidR="00534E35" w:rsidRPr="00534E35">
        <w:rPr>
          <w:rFonts w:ascii="Simplified Arabic" w:hAnsi="Simplified Arabic" w:cs="Simplified Arabic"/>
          <w:sz w:val="28"/>
          <w:szCs w:val="28"/>
          <w:rtl/>
        </w:rPr>
        <w:t xml:space="preserve"> واستخدمت </w:t>
      </w:r>
      <w:r w:rsidR="00534E35" w:rsidRPr="00C64DAE">
        <w:rPr>
          <w:rFonts w:ascii="Simplified Arabic" w:hAnsi="Simplified Arabic" w:cs="Simplified Arabic"/>
          <w:sz w:val="28"/>
          <w:szCs w:val="28"/>
          <w:rtl/>
        </w:rPr>
        <w:t>الاستبيان الإلكتروني</w:t>
      </w:r>
      <w:r w:rsidR="00534E35" w:rsidRPr="00534E35">
        <w:rPr>
          <w:rFonts w:ascii="Simplified Arabic" w:hAnsi="Simplified Arabic" w:cs="Simplified Arabic"/>
          <w:sz w:val="28"/>
          <w:szCs w:val="28"/>
          <w:rtl/>
        </w:rPr>
        <w:t xml:space="preserve"> لجمع البيانات. وتوصلت النتائج إلى أن </w:t>
      </w:r>
      <w:r w:rsidR="00534E35" w:rsidRPr="00C64DAE">
        <w:rPr>
          <w:rFonts w:ascii="Simplified Arabic" w:hAnsi="Simplified Arabic" w:cs="Simplified Arabic"/>
          <w:sz w:val="28"/>
          <w:szCs w:val="28"/>
          <w:rtl/>
        </w:rPr>
        <w:t>الثقة الأولية بالمواقع الإلكترونية تلعب دورًا مهمًا في قرار الشراء عبر الإنترنت</w:t>
      </w:r>
      <w:r w:rsidR="00534E35" w:rsidRPr="00534E35">
        <w:rPr>
          <w:rFonts w:ascii="Simplified Arabic" w:hAnsi="Simplified Arabic" w:cs="Simplified Arabic"/>
          <w:sz w:val="28"/>
          <w:szCs w:val="28"/>
          <w:rtl/>
        </w:rPr>
        <w:t xml:space="preserve">، كما أكدت النتائج أن </w:t>
      </w:r>
      <w:r w:rsidR="00534E35" w:rsidRPr="00C64DAE">
        <w:rPr>
          <w:rFonts w:ascii="Simplified Arabic" w:hAnsi="Simplified Arabic" w:cs="Simplified Arabic"/>
          <w:sz w:val="28"/>
          <w:szCs w:val="28"/>
          <w:rtl/>
        </w:rPr>
        <w:t>الأمان الإلكتروني وسمعة الموقع من أهم العوامل المؤثرة في بناء الثقة لدى المستهلكين</w:t>
      </w:r>
      <w:r w:rsidR="00534E35" w:rsidRPr="00534E35">
        <w:rPr>
          <w:rFonts w:ascii="Simplified Arabic" w:hAnsi="Simplified Arabic" w:cs="Simplified Arabic"/>
          <w:sz w:val="28"/>
          <w:szCs w:val="28"/>
        </w:rPr>
        <w:t>.</w:t>
      </w:r>
    </w:p>
    <w:p w:rsidR="00534E35" w:rsidRPr="00534E35" w:rsidRDefault="00B76974" w:rsidP="00C64DAE">
      <w:pPr>
        <w:bidi/>
        <w:spacing w:line="360" w:lineRule="auto"/>
        <w:jc w:val="both"/>
        <w:rPr>
          <w:rFonts w:ascii="Simplified Arabic" w:hAnsi="Simplified Arabic" w:cs="Simplified Arabic"/>
          <w:sz w:val="28"/>
          <w:szCs w:val="28"/>
        </w:rPr>
      </w:pPr>
      <w:r w:rsidRPr="00C64DAE">
        <w:rPr>
          <w:rFonts w:ascii="Simplified Arabic" w:hAnsi="Simplified Arabic" w:cs="Simplified Arabic"/>
          <w:sz w:val="28"/>
          <w:szCs w:val="28"/>
          <w:rtl/>
        </w:rPr>
        <w:t>20.</w:t>
      </w:r>
      <w:r w:rsidR="00534E35" w:rsidRPr="00C64DAE">
        <w:rPr>
          <w:rFonts w:ascii="Simplified Arabic" w:hAnsi="Simplified Arabic" w:cs="Simplified Arabic"/>
          <w:sz w:val="28"/>
          <w:szCs w:val="28"/>
        </w:rPr>
        <w:t xml:space="preserve"> </w:t>
      </w:r>
      <w:r w:rsidR="00534E35" w:rsidRPr="00C64DAE">
        <w:rPr>
          <w:rFonts w:ascii="Simplified Arabic" w:hAnsi="Simplified Arabic" w:cs="Simplified Arabic"/>
          <w:sz w:val="28"/>
          <w:szCs w:val="28"/>
          <w:rtl/>
        </w:rPr>
        <w:t>دراسة</w:t>
      </w:r>
      <w:r w:rsidR="00534E35" w:rsidRPr="00C64DAE">
        <w:rPr>
          <w:rFonts w:ascii="Simplified Arabic" w:hAnsi="Simplified Arabic" w:cs="Simplified Arabic"/>
          <w:sz w:val="28"/>
          <w:szCs w:val="28"/>
        </w:rPr>
        <w:t xml:space="preserve"> Huseynov &amp; Yıldırım (2016)</w:t>
      </w:r>
      <w:r w:rsidR="00534E35" w:rsidRPr="00534E35">
        <w:rPr>
          <w:rFonts w:ascii="Simplified Arabic" w:hAnsi="Simplified Arabic" w:cs="Simplified Arabic"/>
          <w:sz w:val="28"/>
          <w:szCs w:val="28"/>
        </w:rPr>
        <w:t xml:space="preserve"> </w:t>
      </w:r>
      <w:r w:rsidR="00534E35" w:rsidRPr="00534E35">
        <w:rPr>
          <w:rFonts w:ascii="Simplified Arabic" w:hAnsi="Simplified Arabic" w:cs="Simplified Arabic"/>
          <w:sz w:val="28"/>
          <w:szCs w:val="28"/>
          <w:rtl/>
        </w:rPr>
        <w:t>بعنوان</w:t>
      </w:r>
      <w:r w:rsidR="00534E35" w:rsidRPr="00534E35">
        <w:rPr>
          <w:rFonts w:ascii="Simplified Arabic" w:hAnsi="Simplified Arabic" w:cs="Simplified Arabic"/>
          <w:sz w:val="28"/>
          <w:szCs w:val="28"/>
        </w:rPr>
        <w:t xml:space="preserve">: </w:t>
      </w:r>
      <w:r w:rsidR="00534E35" w:rsidRPr="00C64DAE">
        <w:rPr>
          <w:rFonts w:ascii="Simplified Arabic" w:hAnsi="Simplified Arabic" w:cs="Simplified Arabic"/>
          <w:i/>
          <w:iCs/>
          <w:sz w:val="28"/>
          <w:szCs w:val="28"/>
        </w:rPr>
        <w:t>“Behavioral Issues in B2C E-Commerce: The State of the Art”</w:t>
      </w:r>
      <w:r w:rsidR="00534E35" w:rsidRPr="00534E35">
        <w:rPr>
          <w:rFonts w:ascii="Simplified Arabic" w:hAnsi="Simplified Arabic" w:cs="Simplified Arabic"/>
          <w:sz w:val="28"/>
          <w:szCs w:val="28"/>
        </w:rPr>
        <w:t xml:space="preserve"> </w:t>
      </w:r>
      <w:r w:rsidR="00534E35" w:rsidRPr="00534E35">
        <w:rPr>
          <w:rFonts w:ascii="Simplified Arabic" w:hAnsi="Simplified Arabic" w:cs="Simplified Arabic"/>
          <w:sz w:val="28"/>
          <w:szCs w:val="28"/>
          <w:rtl/>
        </w:rPr>
        <w:t xml:space="preserve">هدفت إلى </w:t>
      </w:r>
      <w:r w:rsidR="00534E35" w:rsidRPr="00C64DAE">
        <w:rPr>
          <w:rFonts w:ascii="Simplified Arabic" w:hAnsi="Simplified Arabic" w:cs="Simplified Arabic"/>
          <w:sz w:val="28"/>
          <w:szCs w:val="28"/>
          <w:rtl/>
        </w:rPr>
        <w:t>تحليل العوامل السلوكية التي تؤثر في قرارات المستهلكين عند التسوق عبر الإنترنت في بيئة التجارة الإلكترونية</w:t>
      </w:r>
      <w:r w:rsidR="00534E35" w:rsidRPr="00534E35">
        <w:rPr>
          <w:rFonts w:ascii="Simplified Arabic" w:hAnsi="Simplified Arabic" w:cs="Simplified Arabic"/>
          <w:sz w:val="28"/>
          <w:szCs w:val="28"/>
        </w:rPr>
        <w:t xml:space="preserve">. </w:t>
      </w:r>
      <w:r w:rsidR="00534E35" w:rsidRPr="00534E35">
        <w:rPr>
          <w:rFonts w:ascii="Simplified Arabic" w:hAnsi="Simplified Arabic" w:cs="Simplified Arabic"/>
          <w:sz w:val="28"/>
          <w:szCs w:val="28"/>
          <w:rtl/>
        </w:rPr>
        <w:t xml:space="preserve">اعتمدت الدراسة على </w:t>
      </w:r>
      <w:r w:rsidR="00534E35" w:rsidRPr="00C64DAE">
        <w:rPr>
          <w:rFonts w:ascii="Simplified Arabic" w:hAnsi="Simplified Arabic" w:cs="Simplified Arabic"/>
          <w:sz w:val="28"/>
          <w:szCs w:val="28"/>
          <w:rtl/>
        </w:rPr>
        <w:t>تحليل عينة من مستخدمي التجارة الإلكترونية في عدة دول أوروبية</w:t>
      </w:r>
      <w:r w:rsidR="00534E35" w:rsidRPr="00534E35">
        <w:rPr>
          <w:rFonts w:ascii="Simplified Arabic" w:hAnsi="Simplified Arabic" w:cs="Simplified Arabic"/>
          <w:sz w:val="28"/>
          <w:szCs w:val="28"/>
          <w:rtl/>
        </w:rPr>
        <w:t xml:space="preserve"> باستخدام </w:t>
      </w:r>
      <w:r w:rsidR="00534E35" w:rsidRPr="00C64DAE">
        <w:rPr>
          <w:rFonts w:ascii="Simplified Arabic" w:hAnsi="Simplified Arabic" w:cs="Simplified Arabic"/>
          <w:sz w:val="28"/>
          <w:szCs w:val="28"/>
          <w:rtl/>
        </w:rPr>
        <w:t>استبيان إلكتروني</w:t>
      </w:r>
      <w:r w:rsidR="00534E35" w:rsidRPr="00534E35">
        <w:rPr>
          <w:rFonts w:ascii="Simplified Arabic" w:hAnsi="Simplified Arabic" w:cs="Simplified Arabic"/>
          <w:sz w:val="28"/>
          <w:szCs w:val="28"/>
        </w:rPr>
        <w:t xml:space="preserve">. </w:t>
      </w:r>
      <w:r w:rsidR="00534E35" w:rsidRPr="00534E35">
        <w:rPr>
          <w:rFonts w:ascii="Simplified Arabic" w:hAnsi="Simplified Arabic" w:cs="Simplified Arabic"/>
          <w:sz w:val="28"/>
          <w:szCs w:val="28"/>
          <w:rtl/>
        </w:rPr>
        <w:t xml:space="preserve">وأظهرت النتائج أن </w:t>
      </w:r>
      <w:r w:rsidR="00534E35" w:rsidRPr="00C64DAE">
        <w:rPr>
          <w:rFonts w:ascii="Simplified Arabic" w:hAnsi="Simplified Arabic" w:cs="Simplified Arabic"/>
          <w:sz w:val="28"/>
          <w:szCs w:val="28"/>
          <w:rtl/>
        </w:rPr>
        <w:t>المخاطر المدركة والأمان الإلكتروني والثقة في المواقع تعد من أهم العوامل المؤثرة في قرارات الشراء الإلكتروني</w:t>
      </w:r>
      <w:r w:rsidR="00534E35" w:rsidRPr="00534E35">
        <w:rPr>
          <w:rFonts w:ascii="Simplified Arabic" w:hAnsi="Simplified Arabic" w:cs="Simplified Arabic"/>
          <w:sz w:val="28"/>
          <w:szCs w:val="28"/>
          <w:rtl/>
        </w:rPr>
        <w:t xml:space="preserve">، كما </w:t>
      </w:r>
      <w:r w:rsidR="00534E35" w:rsidRPr="00534E35">
        <w:rPr>
          <w:rFonts w:ascii="Simplified Arabic" w:hAnsi="Simplified Arabic" w:cs="Simplified Arabic"/>
          <w:sz w:val="28"/>
          <w:szCs w:val="28"/>
          <w:rtl/>
        </w:rPr>
        <w:lastRenderedPageBreak/>
        <w:t xml:space="preserve">بينت أن </w:t>
      </w:r>
      <w:r w:rsidR="00534E35" w:rsidRPr="00C64DAE">
        <w:rPr>
          <w:rFonts w:ascii="Simplified Arabic" w:hAnsi="Simplified Arabic" w:cs="Simplified Arabic"/>
          <w:sz w:val="28"/>
          <w:szCs w:val="28"/>
          <w:rtl/>
        </w:rPr>
        <w:t>التجربة السابقة للمستخدم مع التسوق الإلكتروني تؤثر في اتجاهاته المستقبلية نحو الشراء عبر الإنترنت</w:t>
      </w:r>
      <w:r w:rsidR="00534E35" w:rsidRPr="00534E35">
        <w:rPr>
          <w:rFonts w:ascii="Simplified Arabic" w:hAnsi="Simplified Arabic" w:cs="Simplified Arabic"/>
          <w:sz w:val="28"/>
          <w:szCs w:val="28"/>
        </w:rPr>
        <w:t>.</w:t>
      </w:r>
    </w:p>
    <w:p w:rsidR="00C64DAE" w:rsidRPr="00C64DAE" w:rsidRDefault="00C64DAE" w:rsidP="00C64DAE">
      <w:pPr>
        <w:bidi/>
        <w:spacing w:line="360" w:lineRule="auto"/>
        <w:jc w:val="both"/>
        <w:rPr>
          <w:rFonts w:ascii="Simplified Arabic" w:hAnsi="Simplified Arabic" w:cs="Simplified Arabic"/>
          <w:b/>
          <w:bCs/>
          <w:sz w:val="28"/>
          <w:szCs w:val="28"/>
        </w:rPr>
      </w:pPr>
      <w:r w:rsidRPr="00C64DAE">
        <w:rPr>
          <w:rFonts w:ascii="Simplified Arabic" w:hAnsi="Simplified Arabic" w:cs="Simplified Arabic"/>
          <w:b/>
          <w:bCs/>
          <w:sz w:val="28"/>
          <w:szCs w:val="28"/>
          <w:rtl/>
        </w:rPr>
        <w:t>خاتمة الدراسات السابقة</w:t>
      </w:r>
    </w:p>
    <w:p w:rsidR="00C64DAE" w:rsidRPr="00C64DAE" w:rsidRDefault="00C64DAE" w:rsidP="00C64DAE">
      <w:pPr>
        <w:bidi/>
        <w:spacing w:line="360" w:lineRule="auto"/>
        <w:jc w:val="both"/>
        <w:rPr>
          <w:rFonts w:ascii="Simplified Arabic" w:hAnsi="Simplified Arabic" w:cs="Simplified Arabic"/>
          <w:sz w:val="28"/>
          <w:szCs w:val="28"/>
        </w:rPr>
      </w:pPr>
      <w:r w:rsidRPr="00C64DAE">
        <w:rPr>
          <w:rFonts w:ascii="Simplified Arabic" w:hAnsi="Simplified Arabic" w:cs="Simplified Arabic"/>
          <w:sz w:val="28"/>
          <w:szCs w:val="28"/>
          <w:rtl/>
        </w:rPr>
        <w:t>من خلال استعراض الدراسات السابقة يتضح أن موضوع التسوق الإلكتروني والسلوك الشرائي للمستهلكين حظي باهتمام واسع في الأدبيات العربية والأجنبية، حيث ركزت العديد من الدراسات على تحليل اتجاهات المستهلكين نحو التسوق عبر الإنترنت والعوامل المؤثرة في قرارات الشراء الإلكتروني. وقد اتفقت معظم الدراسات على أن التطور التكنولوجي وانتشار الإنترنت ووسائل التواصل الاجتماعي أسهم بشكل كبير في زيادة الاعتماد على التجارة الإلكترونية، كما أكدت العديد من الدراسات أن الثقة في المواقع الإلكترونية وسهولة الاستخدام وجودة المعلومات تعد من أبرز العوامل المؤثرة في اتجاهات المستهلكين نحو التسوق الإلكتروني.</w:t>
      </w:r>
    </w:p>
    <w:p w:rsidR="00C64DAE" w:rsidRPr="00C64DAE" w:rsidRDefault="00C64DAE" w:rsidP="00C64DAE">
      <w:pPr>
        <w:bidi/>
        <w:spacing w:line="360" w:lineRule="auto"/>
        <w:jc w:val="both"/>
        <w:rPr>
          <w:rFonts w:ascii="Simplified Arabic" w:hAnsi="Simplified Arabic" w:cs="Simplified Arabic"/>
          <w:sz w:val="28"/>
          <w:szCs w:val="28"/>
        </w:rPr>
      </w:pPr>
      <w:r w:rsidRPr="00C64DAE">
        <w:rPr>
          <w:rFonts w:ascii="Simplified Arabic" w:hAnsi="Simplified Arabic" w:cs="Simplified Arabic"/>
          <w:sz w:val="28"/>
          <w:szCs w:val="28"/>
          <w:rtl/>
        </w:rPr>
        <w:t>كما أظهرت الدراسات السابقة تنوعًا في المناهج البحثية المستخدمة، حيث اعتمدت غالبية الدراسات على المنهج الوصفي المسحي واستخدمت الاستبيان كأداة رئيسة لجمع البيانات، في حين ركزت بعض الدراسات الأجنبية على استخدام نماذج تفسيرية لسلوك المستهلك الإلكتروني مثل نموذج قبول التكنولوجيا ونماذج الثقة في التجارة الإلكترونية لتفسير نية الشراء عبر الإنترنت.</w:t>
      </w:r>
    </w:p>
    <w:p w:rsidR="00C64DAE" w:rsidRPr="00C64DAE" w:rsidRDefault="00C64DAE" w:rsidP="00C64DAE">
      <w:pPr>
        <w:bidi/>
        <w:spacing w:line="360" w:lineRule="auto"/>
        <w:jc w:val="both"/>
        <w:rPr>
          <w:rFonts w:ascii="Simplified Arabic" w:hAnsi="Simplified Arabic" w:cs="Simplified Arabic"/>
          <w:sz w:val="28"/>
          <w:szCs w:val="28"/>
        </w:rPr>
      </w:pPr>
      <w:r w:rsidRPr="00C64DAE">
        <w:rPr>
          <w:rFonts w:ascii="Simplified Arabic" w:hAnsi="Simplified Arabic" w:cs="Simplified Arabic"/>
          <w:sz w:val="28"/>
          <w:szCs w:val="28"/>
          <w:rtl/>
        </w:rPr>
        <w:t>ومن ناحية أخرى، كشفت الدراسات السابقة عن اختلاف في تركيزها البحثي؛ إذ ركزت بعض الدراسات على أثر التسويق الإلكتروني والإعلانات الرقمية في السلوك الشرائي، بينما اهتمت دراسات أخرى بتحليل العوامل النفسية والاجتماعية المؤثرة في قرارات الشراء عبر الإنترنت، كما تناولت بعض الدراسات دور الثقة والأمان الإلكتروني في تعزيز نية الشراء لدى المستهلكين.</w:t>
      </w:r>
    </w:p>
    <w:p w:rsidR="00534E35" w:rsidRPr="00534E35" w:rsidRDefault="00C64DAE" w:rsidP="00C64DAE">
      <w:pPr>
        <w:bidi/>
        <w:spacing w:line="360" w:lineRule="auto"/>
        <w:jc w:val="both"/>
        <w:rPr>
          <w:rFonts w:ascii="Simplified Arabic" w:hAnsi="Simplified Arabic" w:cs="Simplified Arabic"/>
          <w:sz w:val="28"/>
          <w:szCs w:val="28"/>
        </w:rPr>
      </w:pPr>
      <w:r w:rsidRPr="00C64DAE">
        <w:rPr>
          <w:rFonts w:ascii="Simplified Arabic" w:hAnsi="Simplified Arabic" w:cs="Simplified Arabic"/>
          <w:sz w:val="28"/>
          <w:szCs w:val="28"/>
          <w:rtl/>
        </w:rPr>
        <w:lastRenderedPageBreak/>
        <w:t>وعلى الرغم من تنوع هذه الدراسات واختلاف بيئاتها البحثية، إلا أنه يلاحظ محدودية الدراسات التي تناولت بشكل مباشر اتجاهات الجمهور السعودي نحو التسوق الإلكتروني في إطار دراسة ميدانية شاملة تربط بين الاتجاهات والسلوك الشرائي. ومن هنا تبرز أهمية الدراسة الحالية في تحليل اتجاهات الجمهور السعودي نحو التسوق الإلكتروني والكشف عن العوامل المؤثرة في سلوكهم الشرائي، بما يسهم في إثراء الأدبيات العلمية في هذا المجال وتقديم نتائج يمكن الاستفادة منها في تطوير استراتيجيات التسويق الإلكتروني.</w:t>
      </w:r>
    </w:p>
    <w:p w:rsidR="00B76974" w:rsidRDefault="00B76974" w:rsidP="00C64DAE">
      <w:pPr>
        <w:bidi/>
        <w:spacing w:line="360" w:lineRule="auto"/>
        <w:jc w:val="both"/>
        <w:rPr>
          <w:rFonts w:ascii="Simplified Arabic" w:hAnsi="Simplified Arabic" w:cs="Simplified Arabic" w:hint="cs"/>
          <w:sz w:val="28"/>
          <w:szCs w:val="28"/>
          <w:rtl/>
        </w:rPr>
      </w:pPr>
    </w:p>
    <w:p w:rsidR="00755AE7" w:rsidRPr="00534E35" w:rsidRDefault="00755AE7" w:rsidP="00755AE7">
      <w:pPr>
        <w:tabs>
          <w:tab w:val="left" w:pos="6210"/>
        </w:tabs>
        <w:bidi/>
        <w:jc w:val="both"/>
        <w:rPr>
          <w:rFonts w:ascii="Simplified Arabic" w:hAnsi="Simplified Arabic" w:cs="Simplified Arabic" w:hint="cs"/>
          <w:sz w:val="28"/>
          <w:szCs w:val="28"/>
          <w:rtl/>
        </w:rPr>
      </w:pPr>
    </w:p>
    <w:p w:rsidR="00755AE7" w:rsidRDefault="00755AE7" w:rsidP="00755AE7">
      <w:pPr>
        <w:tabs>
          <w:tab w:val="left" w:pos="6210"/>
        </w:tabs>
        <w:bidi/>
        <w:jc w:val="both"/>
        <w:rPr>
          <w:rFonts w:ascii="Simplified Arabic" w:hAnsi="Simplified Arabic" w:cs="Simplified Arabic" w:hint="cs"/>
          <w:sz w:val="28"/>
          <w:szCs w:val="28"/>
          <w:rtl/>
        </w:rPr>
      </w:pPr>
    </w:p>
    <w:p w:rsidR="00755AE7" w:rsidRDefault="00755AE7" w:rsidP="00755AE7">
      <w:pPr>
        <w:tabs>
          <w:tab w:val="left" w:pos="6210"/>
        </w:tabs>
        <w:bidi/>
        <w:jc w:val="both"/>
        <w:rPr>
          <w:rFonts w:ascii="Simplified Arabic" w:hAnsi="Simplified Arabic" w:cs="Simplified Arabic" w:hint="cs"/>
          <w:sz w:val="28"/>
          <w:szCs w:val="28"/>
          <w:rtl/>
        </w:rPr>
      </w:pPr>
    </w:p>
    <w:p w:rsidR="00755AE7" w:rsidRDefault="00755AE7" w:rsidP="00755AE7">
      <w:pPr>
        <w:tabs>
          <w:tab w:val="left" w:pos="6210"/>
        </w:tabs>
        <w:bidi/>
        <w:jc w:val="both"/>
        <w:rPr>
          <w:rFonts w:ascii="Simplified Arabic" w:hAnsi="Simplified Arabic" w:cs="Simplified Arabic" w:hint="cs"/>
          <w:sz w:val="28"/>
          <w:szCs w:val="28"/>
          <w:rtl/>
        </w:rPr>
      </w:pPr>
    </w:p>
    <w:p w:rsidR="00755AE7" w:rsidRDefault="00755AE7" w:rsidP="00755AE7">
      <w:pPr>
        <w:tabs>
          <w:tab w:val="left" w:pos="6210"/>
        </w:tabs>
        <w:bidi/>
        <w:jc w:val="both"/>
        <w:rPr>
          <w:rFonts w:ascii="Simplified Arabic" w:hAnsi="Simplified Arabic" w:cs="Simplified Arabic" w:hint="cs"/>
          <w:sz w:val="28"/>
          <w:szCs w:val="28"/>
          <w:rtl/>
        </w:rPr>
      </w:pPr>
    </w:p>
    <w:p w:rsidR="00755AE7" w:rsidRDefault="00755AE7" w:rsidP="00755AE7">
      <w:pPr>
        <w:tabs>
          <w:tab w:val="left" w:pos="6210"/>
        </w:tabs>
        <w:bidi/>
        <w:jc w:val="both"/>
        <w:rPr>
          <w:rFonts w:ascii="Simplified Arabic" w:hAnsi="Simplified Arabic" w:cs="Simplified Arabic" w:hint="cs"/>
          <w:sz w:val="28"/>
          <w:szCs w:val="28"/>
          <w:rtl/>
        </w:rPr>
      </w:pPr>
    </w:p>
    <w:p w:rsidR="00B76974" w:rsidRDefault="00B76974" w:rsidP="00B76974">
      <w:pPr>
        <w:tabs>
          <w:tab w:val="left" w:pos="6210"/>
        </w:tabs>
        <w:bidi/>
        <w:jc w:val="both"/>
        <w:rPr>
          <w:rFonts w:ascii="Simplified Arabic" w:hAnsi="Simplified Arabic" w:cs="Simplified Arabic" w:hint="cs"/>
          <w:sz w:val="28"/>
          <w:szCs w:val="28"/>
          <w:rtl/>
        </w:rPr>
      </w:pPr>
    </w:p>
    <w:p w:rsidR="00B76974" w:rsidRDefault="00B76974" w:rsidP="00B76974">
      <w:pPr>
        <w:tabs>
          <w:tab w:val="left" w:pos="6210"/>
        </w:tabs>
        <w:bidi/>
        <w:jc w:val="both"/>
        <w:rPr>
          <w:rFonts w:ascii="Simplified Arabic" w:hAnsi="Simplified Arabic" w:cs="Simplified Arabic" w:hint="cs"/>
          <w:sz w:val="28"/>
          <w:szCs w:val="28"/>
          <w:rtl/>
        </w:rPr>
      </w:pPr>
    </w:p>
    <w:p w:rsidR="00B76974" w:rsidRDefault="00B76974" w:rsidP="00B76974">
      <w:pPr>
        <w:tabs>
          <w:tab w:val="left" w:pos="6210"/>
        </w:tabs>
        <w:bidi/>
        <w:jc w:val="both"/>
        <w:rPr>
          <w:rFonts w:ascii="Simplified Arabic" w:hAnsi="Simplified Arabic" w:cs="Simplified Arabic" w:hint="cs"/>
          <w:sz w:val="28"/>
          <w:szCs w:val="28"/>
          <w:rtl/>
        </w:rPr>
      </w:pPr>
    </w:p>
    <w:p w:rsidR="00B76974" w:rsidRDefault="00B76974" w:rsidP="00B76974">
      <w:pPr>
        <w:tabs>
          <w:tab w:val="left" w:pos="6210"/>
        </w:tabs>
        <w:bidi/>
        <w:jc w:val="both"/>
        <w:rPr>
          <w:rFonts w:ascii="Simplified Arabic" w:hAnsi="Simplified Arabic" w:cs="Simplified Arabic" w:hint="cs"/>
          <w:sz w:val="28"/>
          <w:szCs w:val="28"/>
          <w:rtl/>
        </w:rPr>
      </w:pPr>
    </w:p>
    <w:p w:rsidR="00755AE7" w:rsidRDefault="00755AE7" w:rsidP="00755AE7">
      <w:pPr>
        <w:tabs>
          <w:tab w:val="left" w:pos="6210"/>
        </w:tabs>
        <w:bidi/>
        <w:jc w:val="both"/>
        <w:rPr>
          <w:rFonts w:ascii="Simplified Arabic" w:hAnsi="Simplified Arabic" w:cs="Simplified Arabic" w:hint="cs"/>
          <w:sz w:val="28"/>
          <w:szCs w:val="28"/>
          <w:rtl/>
        </w:rPr>
      </w:pPr>
      <w:r>
        <w:rPr>
          <w:rFonts w:ascii="Simplified Arabic" w:hAnsi="Simplified Arabic" w:cs="Simplified Arabic" w:hint="cs"/>
          <w:sz w:val="28"/>
          <w:szCs w:val="28"/>
          <w:rtl/>
        </w:rPr>
        <w:t>المراجع</w:t>
      </w:r>
    </w:p>
    <w:p w:rsidR="00755AE7" w:rsidRPr="00B76974" w:rsidRDefault="00755AE7" w:rsidP="00755AE7">
      <w:pPr>
        <w:tabs>
          <w:tab w:val="left" w:pos="6210"/>
        </w:tabs>
        <w:bidi/>
        <w:jc w:val="both"/>
        <w:rPr>
          <w:rFonts w:ascii="Simplified Arabic" w:hAnsi="Simplified Arabic" w:cs="Simplified Arabic" w:hint="cs"/>
          <w:b/>
          <w:bCs/>
          <w:sz w:val="28"/>
          <w:szCs w:val="28"/>
          <w:rtl/>
        </w:rPr>
      </w:pPr>
      <w:r w:rsidRPr="00B76974">
        <w:rPr>
          <w:rFonts w:ascii="Simplified Arabic" w:hAnsi="Simplified Arabic" w:cs="Simplified Arabic" w:hint="cs"/>
          <w:b/>
          <w:bCs/>
          <w:sz w:val="28"/>
          <w:szCs w:val="28"/>
          <w:rtl/>
        </w:rPr>
        <w:t>أولاً: المراجع العربية</w:t>
      </w:r>
    </w:p>
    <w:p w:rsidR="00F06C07" w:rsidRPr="007724C3" w:rsidRDefault="00F06C07" w:rsidP="00F06C07">
      <w:pPr>
        <w:tabs>
          <w:tab w:val="left" w:pos="6210"/>
        </w:tabs>
        <w:bidi/>
        <w:jc w:val="both"/>
        <w:rPr>
          <w:rFonts w:ascii="Simplified Arabic" w:hAnsi="Simplified Arabic" w:cs="Simplified Arabic"/>
          <w:sz w:val="28"/>
          <w:szCs w:val="28"/>
        </w:rPr>
      </w:pPr>
      <w:r w:rsidRPr="007724C3">
        <w:rPr>
          <w:rFonts w:ascii="Simplified Arabic" w:hAnsi="Simplified Arabic" w:cs="Simplified Arabic"/>
          <w:sz w:val="28"/>
          <w:szCs w:val="28"/>
          <w:rtl/>
        </w:rPr>
        <w:t>إقبال، ع. (2020). اتجاهات المستهلك السعودي نحو التسوق الإلكتروني وأثر الثقة على نية الشراء عبر الإنترنت. مجلة التجارة الإلكترونية والدراسات التسويقية، 3(1)، 45–67.</w:t>
      </w:r>
    </w:p>
    <w:p w:rsidR="00F06C07" w:rsidRPr="007724C3" w:rsidRDefault="00F06C07" w:rsidP="00F06C07">
      <w:pPr>
        <w:tabs>
          <w:tab w:val="left" w:pos="6210"/>
        </w:tabs>
        <w:bidi/>
        <w:jc w:val="both"/>
        <w:rPr>
          <w:rFonts w:ascii="Simplified Arabic" w:hAnsi="Simplified Arabic" w:cs="Simplified Arabic"/>
          <w:sz w:val="28"/>
          <w:szCs w:val="28"/>
        </w:rPr>
      </w:pPr>
      <w:r w:rsidRPr="007724C3">
        <w:rPr>
          <w:rFonts w:ascii="Simplified Arabic" w:hAnsi="Simplified Arabic" w:cs="Simplified Arabic"/>
          <w:sz w:val="28"/>
          <w:szCs w:val="28"/>
          <w:rtl/>
        </w:rPr>
        <w:t>العتيبي، س.، &amp; الحمادي، ف. (2021). عوامل تأثير التسويق الإلكتروني على السلوك الشرائي للمستهلك السعودي: دراسة تطبيقية. مجلة البحوث والتطبيقات التسويقية، 5(2)، 121–140.</w:t>
      </w:r>
    </w:p>
    <w:p w:rsidR="00F06C07" w:rsidRPr="007724C3" w:rsidRDefault="00F06C07" w:rsidP="00F06C07">
      <w:pPr>
        <w:tabs>
          <w:tab w:val="left" w:pos="6210"/>
        </w:tabs>
        <w:bidi/>
        <w:jc w:val="both"/>
        <w:rPr>
          <w:rFonts w:ascii="Simplified Arabic" w:hAnsi="Simplified Arabic" w:cs="Simplified Arabic"/>
          <w:sz w:val="28"/>
          <w:szCs w:val="28"/>
        </w:rPr>
      </w:pPr>
      <w:r w:rsidRPr="007724C3">
        <w:rPr>
          <w:rFonts w:ascii="Simplified Arabic" w:hAnsi="Simplified Arabic" w:cs="Simplified Arabic"/>
          <w:sz w:val="28"/>
          <w:szCs w:val="28"/>
          <w:rtl/>
        </w:rPr>
        <w:t>الشمري، ع. (2022). أثر تجربة المستخدم الرقمي على سلوك الشراء الإلكتروني لدى الشباب السعودي. مجلة دراسات التجارة الإلكترونية السعودية، 2(1)، 89–105.</w:t>
      </w:r>
    </w:p>
    <w:p w:rsidR="00F06C07" w:rsidRPr="007724C3" w:rsidRDefault="00F06C07" w:rsidP="00F06C07">
      <w:pPr>
        <w:tabs>
          <w:tab w:val="left" w:pos="6210"/>
        </w:tabs>
        <w:bidi/>
        <w:jc w:val="both"/>
        <w:rPr>
          <w:rFonts w:ascii="Simplified Arabic" w:hAnsi="Simplified Arabic" w:cs="Simplified Arabic"/>
          <w:sz w:val="28"/>
          <w:szCs w:val="28"/>
        </w:rPr>
      </w:pPr>
      <w:r w:rsidRPr="007724C3">
        <w:rPr>
          <w:rFonts w:ascii="Simplified Arabic" w:hAnsi="Simplified Arabic" w:cs="Simplified Arabic"/>
          <w:sz w:val="28"/>
          <w:szCs w:val="28"/>
          <w:rtl/>
        </w:rPr>
        <w:lastRenderedPageBreak/>
        <w:t>الصالح، ع. (2024). أثر الإعلانات الموجهة عبر منصات التواصل الاجتماعي على نية الشراء لدى المستهلك السعودي: دراسة ميدانية تطبيقية. مجلة الدراسات التسويقية السعودية، 6(1)، 99–118.</w:t>
      </w:r>
    </w:p>
    <w:p w:rsidR="00F06C07" w:rsidRPr="00F06C07" w:rsidRDefault="00F06C07" w:rsidP="00F06C07">
      <w:pPr>
        <w:tabs>
          <w:tab w:val="left" w:pos="6210"/>
        </w:tabs>
        <w:bidi/>
        <w:jc w:val="both"/>
        <w:rPr>
          <w:rFonts w:ascii="Simplified Arabic" w:hAnsi="Simplified Arabic" w:cs="Simplified Arabic" w:hint="cs"/>
          <w:sz w:val="28"/>
          <w:szCs w:val="28"/>
          <w:rtl/>
        </w:rPr>
      </w:pPr>
      <w:r w:rsidRPr="007724C3">
        <w:rPr>
          <w:rFonts w:ascii="Simplified Arabic" w:hAnsi="Simplified Arabic" w:cs="Simplified Arabic"/>
          <w:sz w:val="28"/>
          <w:szCs w:val="28"/>
          <w:rtl/>
        </w:rPr>
        <w:t>القحطاني، ن.، &amp; آل سعود، م. (2023). علاقة التسويق الإلكتروني بالولاء الشرائي لدى المستهلك السعودي: دراسة ميدانية. مجلة البحوث والدراسات في التسويق الرقمي، 4(3)، 211–230.</w:t>
      </w:r>
    </w:p>
    <w:p w:rsidR="0053488A" w:rsidRPr="00444F0C" w:rsidRDefault="0053488A" w:rsidP="0053488A">
      <w:pPr>
        <w:tabs>
          <w:tab w:val="left" w:pos="6210"/>
        </w:tabs>
        <w:bidi/>
        <w:jc w:val="both"/>
        <w:rPr>
          <w:rFonts w:ascii="Simplified Arabic" w:hAnsi="Simplified Arabic" w:cs="Simplified Arabic"/>
          <w:sz w:val="28"/>
          <w:szCs w:val="28"/>
        </w:rPr>
      </w:pPr>
      <w:r w:rsidRPr="009C6839">
        <w:rPr>
          <w:rFonts w:ascii="Simplified Arabic" w:hAnsi="Simplified Arabic" w:cs="Simplified Arabic"/>
          <w:sz w:val="28"/>
          <w:szCs w:val="28"/>
          <w:rtl/>
        </w:rPr>
        <w:t>محمد علي، محمد صالح الدين، الأحمري، سعد بن محمد، &amp; زكريا، محمد حفيظ بن. (2025). أثر التسويق الإلكتروني على السلوك الشرائي (دراسة تطبيقية على طلاب المدارس في منطقة الرياض). المجلة الدولية لنشر البحوث والدراسات</w:t>
      </w:r>
    </w:p>
    <w:p w:rsidR="00D05D7F" w:rsidRPr="00D05D7F" w:rsidRDefault="00444F0C" w:rsidP="00B76974">
      <w:pPr>
        <w:tabs>
          <w:tab w:val="left" w:pos="6210"/>
        </w:tabs>
        <w:bidi/>
        <w:jc w:val="both"/>
        <w:rPr>
          <w:rFonts w:ascii="Simplified Arabic" w:hAnsi="Simplified Arabic" w:cs="Simplified Arabic"/>
          <w:sz w:val="28"/>
          <w:szCs w:val="28"/>
        </w:rPr>
      </w:pPr>
      <w:r w:rsidRPr="00444F0C">
        <w:rPr>
          <w:rFonts w:ascii="Simplified Arabic" w:hAnsi="Simplified Arabic" w:cs="Simplified Arabic"/>
          <w:sz w:val="28"/>
          <w:szCs w:val="28"/>
          <w:rtl/>
        </w:rPr>
        <w:t>ناصر، نهى السيد أحمد. (2017). اتجاهات الجمهور السعودي نحو إعلانات مواقع التواصل الاجتماعي وعلاقتها بالسلوك الشرائي. المجلة العربية لبحوث الإعلام والاتصال، (17)، 180–201</w:t>
      </w:r>
      <w:r w:rsidRPr="00444F0C">
        <w:rPr>
          <w:rFonts w:ascii="Simplified Arabic" w:hAnsi="Simplified Arabic" w:cs="Simplified Arabic"/>
          <w:sz w:val="28"/>
          <w:szCs w:val="28"/>
        </w:rPr>
        <w:t>.</w:t>
      </w:r>
    </w:p>
    <w:p w:rsidR="00B76974" w:rsidRPr="00C64DAE" w:rsidRDefault="00D05D7F" w:rsidP="00C64DAE">
      <w:pPr>
        <w:tabs>
          <w:tab w:val="left" w:pos="6210"/>
        </w:tabs>
        <w:bidi/>
        <w:jc w:val="both"/>
        <w:rPr>
          <w:rFonts w:ascii="Simplified Arabic" w:hAnsi="Simplified Arabic" w:cs="Simplified Arabic" w:hint="cs"/>
          <w:sz w:val="28"/>
          <w:szCs w:val="28"/>
          <w:rtl/>
        </w:rPr>
      </w:pPr>
      <w:r w:rsidRPr="00D05D7F">
        <w:rPr>
          <w:rFonts w:ascii="Simplified Arabic" w:hAnsi="Simplified Arabic" w:cs="Simplified Arabic"/>
          <w:sz w:val="28"/>
          <w:szCs w:val="28"/>
          <w:rtl/>
        </w:rPr>
        <w:t>مصطفى، هبة الله. (2019). المتغيرات الاجتماعية والاقتصادية لتسوق الشباب عبر الإنترنت: دراسة ميدانية على عينة من مرتادي مواقع التسوق عبر الإنترنت في مصر. مجلة الاقتصاد المنزلي والعلوم الاجتماعية.</w:t>
      </w:r>
    </w:p>
    <w:p w:rsidR="00D05D7F" w:rsidRPr="00D05D7F" w:rsidRDefault="00D05D7F" w:rsidP="00C64DAE">
      <w:pPr>
        <w:tabs>
          <w:tab w:val="left" w:pos="6210"/>
        </w:tabs>
        <w:bidi/>
        <w:jc w:val="both"/>
        <w:rPr>
          <w:rFonts w:ascii="Simplified Arabic" w:hAnsi="Simplified Arabic" w:cs="Simplified Arabic"/>
          <w:sz w:val="28"/>
          <w:szCs w:val="28"/>
        </w:rPr>
      </w:pPr>
      <w:r w:rsidRPr="00D05D7F">
        <w:rPr>
          <w:rFonts w:ascii="Simplified Arabic" w:hAnsi="Simplified Arabic" w:cs="Simplified Arabic"/>
          <w:sz w:val="28"/>
          <w:szCs w:val="28"/>
          <w:rtl/>
        </w:rPr>
        <w:t>أسعد، مارينا. (2024). أثر التسويق الإلكتروني على القرار الشرائي للعميل: دراسة ميدانية على عملاء موقع شي إن في مصر. مجلة الدراسات التجارية.</w:t>
      </w:r>
    </w:p>
    <w:p w:rsidR="00D05D7F" w:rsidRDefault="00D05D7F" w:rsidP="00B76974">
      <w:pPr>
        <w:tabs>
          <w:tab w:val="left" w:pos="6210"/>
        </w:tabs>
        <w:bidi/>
        <w:jc w:val="both"/>
        <w:rPr>
          <w:rFonts w:ascii="Simplified Arabic" w:hAnsi="Simplified Arabic" w:cs="Simplified Arabic" w:hint="cs"/>
          <w:sz w:val="28"/>
          <w:szCs w:val="28"/>
          <w:rtl/>
        </w:rPr>
      </w:pPr>
      <w:r w:rsidRPr="00D05D7F">
        <w:rPr>
          <w:rFonts w:ascii="Simplified Arabic" w:hAnsi="Simplified Arabic" w:cs="Simplified Arabic"/>
          <w:sz w:val="28"/>
          <w:szCs w:val="28"/>
          <w:rtl/>
        </w:rPr>
        <w:t>السلوادي، عبدالرحمن حسن. (2022). محددات سلوك المستهلك الشرائي في بيئة التجارة الإلكترونية: دراسة تطبيقية على بيئة الأعمال في فلسطين. مجلة العلوم الاقتصادية والإدارية والقانونية، 6(26).</w:t>
      </w:r>
    </w:p>
    <w:p w:rsidR="00D05D7F" w:rsidRDefault="00D05D7F" w:rsidP="00D05D7F">
      <w:pPr>
        <w:tabs>
          <w:tab w:val="left" w:pos="6210"/>
        </w:tabs>
        <w:bidi/>
        <w:jc w:val="both"/>
        <w:rPr>
          <w:rFonts w:ascii="Simplified Arabic" w:hAnsi="Simplified Arabic" w:cs="Simplified Arabic" w:hint="cs"/>
          <w:sz w:val="28"/>
          <w:szCs w:val="28"/>
          <w:rtl/>
        </w:rPr>
      </w:pPr>
      <w:r w:rsidRPr="00D05D7F">
        <w:rPr>
          <w:rFonts w:ascii="Simplified Arabic" w:hAnsi="Simplified Arabic" w:cs="Simplified Arabic"/>
          <w:sz w:val="28"/>
          <w:szCs w:val="28"/>
          <w:rtl/>
        </w:rPr>
        <w:t>تمام، شيماء جنيدي. (2023). تأثير التسويق الإلكتروني للسلع على القرارات الشرائية للمستهلكين في ظل أزمة كورونا. مجلة الدراسات الإعلامية.</w:t>
      </w:r>
    </w:p>
    <w:p w:rsidR="00D05D7F" w:rsidRPr="00B76974" w:rsidRDefault="00B76974" w:rsidP="00D05D7F">
      <w:pPr>
        <w:tabs>
          <w:tab w:val="left" w:pos="6210"/>
        </w:tabs>
        <w:bidi/>
        <w:jc w:val="both"/>
        <w:rPr>
          <w:rFonts w:ascii="Simplified Arabic" w:hAnsi="Simplified Arabic" w:cs="Simplified Arabic" w:hint="cs"/>
          <w:b/>
          <w:bCs/>
          <w:sz w:val="28"/>
          <w:szCs w:val="28"/>
          <w:rtl/>
        </w:rPr>
      </w:pPr>
      <w:r w:rsidRPr="00B76974">
        <w:rPr>
          <w:rFonts w:ascii="Simplified Arabic" w:hAnsi="Simplified Arabic" w:cs="Simplified Arabic" w:hint="cs"/>
          <w:b/>
          <w:bCs/>
          <w:sz w:val="28"/>
          <w:szCs w:val="28"/>
          <w:rtl/>
        </w:rPr>
        <w:t>ثانياً: المراجع الأجنبية:</w:t>
      </w:r>
    </w:p>
    <w:p w:rsidR="00B76974" w:rsidRDefault="00B76974" w:rsidP="00B76974">
      <w:pPr>
        <w:spacing w:before="100" w:beforeAutospacing="1" w:after="100" w:afterAutospacing="1"/>
      </w:pPr>
      <w:r w:rsidRPr="00534E35">
        <w:t>Pavlou, P. A. (20</w:t>
      </w:r>
      <w:r>
        <w:t>2</w:t>
      </w:r>
      <w:r w:rsidRPr="00534E35">
        <w:t xml:space="preserve">3). Consumer acceptance of electronic commerce: Integrating trust and risk with the technology acceptance model. </w:t>
      </w:r>
      <w:r w:rsidRPr="00534E35">
        <w:rPr>
          <w:i/>
          <w:iCs/>
        </w:rPr>
        <w:t>International Journal of Electronic Commerce</w:t>
      </w:r>
      <w:r w:rsidRPr="00534E35">
        <w:t>, 7(3), 101–134.</w:t>
      </w:r>
    </w:p>
    <w:p w:rsidR="00B76974" w:rsidRPr="00534E35" w:rsidRDefault="00B76974" w:rsidP="00B76974">
      <w:pPr>
        <w:spacing w:before="100" w:beforeAutospacing="1" w:after="100" w:afterAutospacing="1"/>
      </w:pPr>
      <w:r w:rsidRPr="00534E35">
        <w:t>Chen, Y., &amp; Barnes, S. (20</w:t>
      </w:r>
      <w:r>
        <w:t>1</w:t>
      </w:r>
      <w:r w:rsidRPr="00534E35">
        <w:t xml:space="preserve">7). Initial trust and online buyer behaviour. </w:t>
      </w:r>
      <w:r w:rsidRPr="00534E35">
        <w:rPr>
          <w:i/>
          <w:iCs/>
        </w:rPr>
        <w:t>Industrial Management &amp; Data Systems</w:t>
      </w:r>
      <w:r w:rsidRPr="00534E35">
        <w:t>, 107(1), 21–36.</w:t>
      </w:r>
    </w:p>
    <w:p w:rsidR="00B76974" w:rsidRPr="00534E35" w:rsidRDefault="00B76974" w:rsidP="00B76974">
      <w:pPr>
        <w:spacing w:before="100" w:beforeAutospacing="1" w:after="100" w:afterAutospacing="1"/>
      </w:pPr>
      <w:r w:rsidRPr="00534E35">
        <w:br/>
        <w:t>Zhou, L., Dai, L., &amp; Zhang, D. (20</w:t>
      </w:r>
      <w:r>
        <w:t>23</w:t>
      </w:r>
      <w:r w:rsidRPr="00534E35">
        <w:t xml:space="preserve">). Online shopping acceptance model: A critical survey of consumer factors in online shopping. </w:t>
      </w:r>
      <w:r w:rsidRPr="00534E35">
        <w:rPr>
          <w:i/>
          <w:iCs/>
        </w:rPr>
        <w:t>Journal of Electronic Commerce Research</w:t>
      </w:r>
      <w:r w:rsidRPr="00534E35">
        <w:t>, 8(1), 41–62.</w:t>
      </w:r>
    </w:p>
    <w:p w:rsidR="00B76974" w:rsidRPr="00534E35" w:rsidRDefault="00B76974" w:rsidP="00B76974">
      <w:pPr>
        <w:spacing w:before="100" w:beforeAutospacing="1" w:after="100" w:afterAutospacing="1"/>
      </w:pPr>
      <w:r w:rsidRPr="00534E35">
        <w:lastRenderedPageBreak/>
        <w:br/>
        <w:t>Kim, S., &amp; Park, H. (20</w:t>
      </w:r>
      <w:r>
        <w:t>2</w:t>
      </w:r>
      <w:r w:rsidRPr="00534E35">
        <w:t xml:space="preserve">3). Effects of various characteristics of social commerce on consumers’ trust and trust performance. </w:t>
      </w:r>
      <w:r w:rsidRPr="00534E35">
        <w:rPr>
          <w:i/>
          <w:iCs/>
        </w:rPr>
        <w:t>International Journal of Information Management</w:t>
      </w:r>
      <w:r w:rsidRPr="00534E35">
        <w:t>, 33(2), 318–332.</w:t>
      </w:r>
    </w:p>
    <w:p w:rsidR="00B76974" w:rsidRPr="00534E35" w:rsidRDefault="00B76974" w:rsidP="00B76974">
      <w:pPr>
        <w:spacing w:before="100" w:beforeAutospacing="1" w:after="100" w:afterAutospacing="1"/>
      </w:pPr>
      <w:r w:rsidRPr="00534E35">
        <w:br/>
        <w:t xml:space="preserve">Huseynov, F., &amp; Yıldırım, S. Ö. (2016). Behavioral issues in B2C e-commerce: The state of the art. </w:t>
      </w:r>
      <w:r w:rsidRPr="00534E35">
        <w:rPr>
          <w:i/>
          <w:iCs/>
        </w:rPr>
        <w:t>Information Development</w:t>
      </w:r>
      <w:r w:rsidRPr="00534E35">
        <w:t>, 32(3), 503–515.</w:t>
      </w:r>
    </w:p>
    <w:p w:rsidR="00B76974" w:rsidRPr="00534E35" w:rsidRDefault="00B76974" w:rsidP="00B76974">
      <w:pPr>
        <w:spacing w:before="100" w:beforeAutospacing="1" w:after="100" w:afterAutospacing="1"/>
      </w:pPr>
      <w:r w:rsidRPr="00534E35">
        <w:t>Gefen, D., Karahanna, E., &amp; Straub, D. W. (20</w:t>
      </w:r>
      <w:r>
        <w:t>24</w:t>
      </w:r>
      <w:r w:rsidRPr="00534E35">
        <w:t xml:space="preserve">). Trust and TAM in online shopping: An integrated model. </w:t>
      </w:r>
      <w:r w:rsidRPr="00534E35">
        <w:rPr>
          <w:i/>
          <w:iCs/>
        </w:rPr>
        <w:t>MIS Quarterly</w:t>
      </w:r>
      <w:r w:rsidRPr="00534E35">
        <w:t>, 27(1), 51–90.</w:t>
      </w:r>
    </w:p>
    <w:p w:rsidR="00B76974" w:rsidRDefault="00B76974" w:rsidP="00B76974">
      <w:pPr>
        <w:spacing w:before="100" w:beforeAutospacing="1" w:after="100" w:afterAutospacing="1"/>
      </w:pPr>
      <w:r w:rsidRPr="00534E35">
        <w:br/>
      </w:r>
    </w:p>
    <w:p w:rsidR="00B76974" w:rsidRPr="00534E35" w:rsidRDefault="00B76974" w:rsidP="00B76974">
      <w:pPr>
        <w:spacing w:before="100" w:beforeAutospacing="1" w:after="100" w:afterAutospacing="1"/>
      </w:pPr>
      <w:r w:rsidRPr="00534E35">
        <w:t>Hajli, N. (20</w:t>
      </w:r>
      <w:r>
        <w:t>2</w:t>
      </w:r>
      <w:r w:rsidRPr="00534E35">
        <w:t xml:space="preserve">5). Social commerce constructs and consumer’s intention to buy. </w:t>
      </w:r>
      <w:r w:rsidRPr="00534E35">
        <w:rPr>
          <w:i/>
          <w:iCs/>
        </w:rPr>
        <w:t>International Journal of Information Management</w:t>
      </w:r>
      <w:r w:rsidRPr="00534E35">
        <w:t>, 35(2), 183–191.</w:t>
      </w:r>
    </w:p>
    <w:p w:rsidR="00D05D7F" w:rsidRPr="000034C9" w:rsidRDefault="00D05D7F" w:rsidP="00D05D7F">
      <w:pPr>
        <w:tabs>
          <w:tab w:val="left" w:pos="6210"/>
        </w:tabs>
        <w:bidi/>
        <w:jc w:val="both"/>
        <w:rPr>
          <w:rFonts w:ascii="Simplified Arabic" w:hAnsi="Simplified Arabic" w:cs="Simplified Arabic" w:hint="cs"/>
          <w:sz w:val="28"/>
          <w:szCs w:val="28"/>
        </w:rPr>
      </w:pPr>
    </w:p>
    <w:p w:rsidR="00D05D7F" w:rsidRPr="00D05D7F" w:rsidRDefault="00D05D7F" w:rsidP="00D05D7F">
      <w:pPr>
        <w:tabs>
          <w:tab w:val="left" w:pos="6210"/>
        </w:tabs>
        <w:bidi/>
        <w:jc w:val="both"/>
        <w:rPr>
          <w:rFonts w:ascii="Simplified Arabic" w:hAnsi="Simplified Arabic" w:cs="Simplified Arabic"/>
          <w:sz w:val="28"/>
          <w:szCs w:val="28"/>
        </w:rPr>
      </w:pPr>
      <w:r w:rsidRPr="00D05D7F">
        <w:rPr>
          <w:rFonts w:ascii="Simplified Arabic" w:hAnsi="Simplified Arabic" w:cs="Simplified Arabic"/>
          <w:sz w:val="28"/>
          <w:szCs w:val="28"/>
        </w:rPr>
        <w:t>Deek, A., Al-Ahmed, H., Shriedeh, F., Alshaketheep, K., Mansour, A., Asfour, B., &amp; Deeb, A. (2025). E-consumer behaviour convergence and divergence factors in the Middle East: A case study of Jordan. In Big Data in Finance: Transforming the Financial Landscape (pp. 537–548). Springer</w:t>
      </w:r>
      <w:r w:rsidRPr="00D05D7F">
        <w:rPr>
          <w:rFonts w:ascii="Simplified Arabic" w:hAnsi="Simplified Arabic" w:cs="Simplified Arabic"/>
          <w:sz w:val="28"/>
          <w:szCs w:val="28"/>
          <w:rtl/>
        </w:rPr>
        <w:t>.</w:t>
      </w:r>
    </w:p>
    <w:p w:rsidR="00D05D7F" w:rsidRPr="0011597F" w:rsidRDefault="00D05D7F" w:rsidP="00D05D7F">
      <w:pPr>
        <w:tabs>
          <w:tab w:val="left" w:pos="6210"/>
        </w:tabs>
        <w:bidi/>
        <w:jc w:val="both"/>
        <w:rPr>
          <w:rFonts w:ascii="Simplified Arabic" w:hAnsi="Simplified Arabic" w:cs="Simplified Arabic"/>
          <w:sz w:val="28"/>
          <w:szCs w:val="28"/>
        </w:rPr>
      </w:pPr>
    </w:p>
    <w:p w:rsidR="00D05D7F" w:rsidRPr="00D05D7F" w:rsidRDefault="00D05D7F" w:rsidP="00D05D7F">
      <w:pPr>
        <w:tabs>
          <w:tab w:val="left" w:pos="6210"/>
        </w:tabs>
        <w:bidi/>
        <w:jc w:val="both"/>
        <w:rPr>
          <w:rFonts w:ascii="Simplified Arabic" w:hAnsi="Simplified Arabic" w:cs="Simplified Arabic"/>
          <w:sz w:val="28"/>
          <w:szCs w:val="28"/>
        </w:rPr>
      </w:pPr>
      <w:r w:rsidRPr="00D05D7F">
        <w:rPr>
          <w:rFonts w:ascii="Simplified Arabic" w:hAnsi="Simplified Arabic" w:cs="Simplified Arabic"/>
          <w:sz w:val="28"/>
          <w:szCs w:val="28"/>
        </w:rPr>
        <w:t>Helmy, Y. M. K., &amp; Abdou, S. A. H. A. (2024). Impact of reviews in e-commerce platforms on customer behavior: A case study of the Arab market. International Journal of Innovative Research and Scientific Studies</w:t>
      </w:r>
      <w:r w:rsidRPr="00D05D7F">
        <w:rPr>
          <w:rFonts w:ascii="Simplified Arabic" w:hAnsi="Simplified Arabic" w:cs="Simplified Arabic"/>
          <w:sz w:val="28"/>
          <w:szCs w:val="28"/>
          <w:rtl/>
        </w:rPr>
        <w:t>.</w:t>
      </w:r>
    </w:p>
    <w:p w:rsidR="0016055E" w:rsidRDefault="0016055E" w:rsidP="006F6B68">
      <w:pPr>
        <w:tabs>
          <w:tab w:val="left" w:pos="6210"/>
        </w:tabs>
        <w:jc w:val="center"/>
      </w:pPr>
    </w:p>
    <w:p w:rsidR="0016055E" w:rsidRDefault="0016055E" w:rsidP="006F6B68">
      <w:pPr>
        <w:tabs>
          <w:tab w:val="left" w:pos="6210"/>
        </w:tabs>
        <w:jc w:val="center"/>
      </w:pPr>
    </w:p>
    <w:p w:rsidR="0016055E" w:rsidRPr="006F6B68" w:rsidRDefault="0016055E" w:rsidP="0016055E">
      <w:pPr>
        <w:tabs>
          <w:tab w:val="left" w:pos="6210"/>
        </w:tabs>
        <w:jc w:val="right"/>
        <w:rPr>
          <w:rFonts w:hint="cs"/>
          <w:rtl/>
        </w:rPr>
      </w:pPr>
    </w:p>
    <w:sectPr w:rsidR="0016055E" w:rsidRPr="006F6B68" w:rsidSect="001D13DD">
      <w:headerReference w:type="default" r:id="rId8"/>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021EF" w:rsidRDefault="001021EF" w:rsidP="006F6B68">
      <w:r>
        <w:separator/>
      </w:r>
    </w:p>
  </w:endnote>
  <w:endnote w:type="continuationSeparator" w:id="1">
    <w:p w:rsidR="001021EF" w:rsidRDefault="001021EF" w:rsidP="006F6B6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IN Next LT Arabic">
    <w:altName w:val="Arial"/>
    <w:charset w:val="00"/>
    <w:family w:val="swiss"/>
    <w:pitch w:val="variable"/>
    <w:sig w:usb0="00000000" w:usb1="C000A04A" w:usb2="00000008" w:usb3="00000000" w:csb0="00000041" w:csb1="00000000"/>
  </w:font>
  <w:font w:name="Simplified Arabic">
    <w:panose1 w:val="02020603050405020304"/>
    <w:charset w:val="00"/>
    <w:family w:val="roman"/>
    <w:pitch w:val="variable"/>
    <w:sig w:usb0="00002003" w:usb1="80000000" w:usb2="00000008" w:usb3="00000000" w:csb0="0000004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021EF" w:rsidRDefault="001021EF" w:rsidP="006F6B68">
      <w:r>
        <w:separator/>
      </w:r>
    </w:p>
  </w:footnote>
  <w:footnote w:type="continuationSeparator" w:id="1">
    <w:p w:rsidR="001021EF" w:rsidRDefault="001021EF" w:rsidP="006F6B6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6B68" w:rsidRDefault="001D13DD">
    <w:pPr>
      <w:pStyle w:val="a3"/>
    </w:pPr>
    <w:r>
      <w:rPr>
        <w:noProof/>
      </w:rPr>
      <w:pict>
        <v:shapetype id="_x0000_t202" coordsize="21600,21600" o:spt="202" path="m,l,21600r21600,l21600,xe">
          <v:stroke joinstyle="miter"/>
          <v:path gradientshapeok="t" o:connecttype="rect"/>
        </v:shapetype>
        <v:shape id="Text Box 2" o:spid="_x0000_s4097" type="#_x0000_t202" style="position:absolute;margin-left:332.5pt;margin-top:-4.9pt;width:185.9pt;height:110.6pt;z-index:-251658240;visibility:visible;mso-width-percent:400;mso-height-percent:200;mso-wrap-distance-top:3.6pt;mso-wrap-distance-bottom:3.6pt;mso-width-percent:4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">
          <v:textbox style="mso-next-textbox:#Text Box 2;mso-fit-shape-to-text:t">
            <w:txbxContent>
              <w:p w:rsidR="006F6B68" w:rsidRPr="006F6B68" w:rsidRDefault="006F6B68" w:rsidP="006F6B68">
                <w:pPr>
                  <w:autoSpaceDE w:val="0"/>
                  <w:autoSpaceDN w:val="0"/>
                  <w:adjustRightInd w:val="0"/>
                  <w:jc w:val="right"/>
                  <w:rPr>
                    <w:rFonts w:ascii="DIN Next LT Arabic" w:hAnsi="DIN Next LT Arabic" w:cs="DIN Next LT Arabic"/>
                    <w:b/>
                    <w:bCs/>
                    <w:sz w:val="28"/>
                    <w:szCs w:val="28"/>
                  </w:rPr>
                </w:pPr>
                <w:r w:rsidRPr="006F6B68">
                  <w:rPr>
                    <w:rFonts w:ascii="DIN Next LT Arabic" w:hAnsi="DIN Next LT Arabic" w:cs="DIN Next LT Arabic"/>
                    <w:b/>
                    <w:bCs/>
                    <w:sz w:val="28"/>
                    <w:szCs w:val="28"/>
                    <w:rtl/>
                  </w:rPr>
                  <w:t>جامعة ميدأوشن</w:t>
                </w:r>
              </w:p>
              <w:p w:rsidR="006F6B68" w:rsidRPr="006F6B68" w:rsidRDefault="006F6B68" w:rsidP="006F6B68">
                <w:pPr>
                  <w:autoSpaceDE w:val="0"/>
                  <w:autoSpaceDN w:val="0"/>
                  <w:adjustRightInd w:val="0"/>
                  <w:jc w:val="right"/>
                  <w:rPr>
                    <w:rFonts w:ascii="DIN Next LT Arabic" w:hAnsi="DIN Next LT Arabic" w:cs="DIN Next LT Arabic"/>
                    <w:b/>
                    <w:bCs/>
                    <w:sz w:val="28"/>
                    <w:szCs w:val="28"/>
                  </w:rPr>
                </w:pPr>
                <w:r w:rsidRPr="006F6B68">
                  <w:rPr>
                    <w:rFonts w:ascii="DIN Next LT Arabic" w:hAnsi="DIN Next LT Arabic" w:cs="DIN Next LT Arabic"/>
                    <w:b/>
                    <w:bCs/>
                    <w:sz w:val="28"/>
                    <w:szCs w:val="28"/>
                    <w:rtl/>
                  </w:rPr>
                  <w:t>كلية الإعلام والتسويق</w:t>
                </w:r>
              </w:p>
              <w:p w:rsidR="006F6B68" w:rsidRPr="006F6B68" w:rsidRDefault="006F6B68" w:rsidP="006F6B68">
                <w:pPr>
                  <w:jc w:val="right"/>
                  <w:rPr>
                    <w:rFonts w:ascii="DIN Next LT Arabic" w:hAnsi="DIN Next LT Arabic" w:cs="DIN Next LT Arabic"/>
                    <w:b/>
                    <w:bCs/>
                  </w:rPr>
                </w:pPr>
                <w:r w:rsidRPr="006F6B68">
                  <w:rPr>
                    <w:rFonts w:ascii="DIN Next LT Arabic" w:hAnsi="DIN Next LT Arabic" w:cs="DIN Next LT Arabic"/>
                    <w:b/>
                    <w:bCs/>
                    <w:sz w:val="28"/>
                    <w:szCs w:val="28"/>
                    <w:rtl/>
                  </w:rPr>
                  <w:t>بكالوريوس تسويق رقمي</w:t>
                </w:r>
              </w:p>
            </w:txbxContent>
          </v:textbox>
        </v:shape>
      </w:pict>
    </w:r>
    <w:r w:rsidR="006F6B68" w:rsidRPr="00A63512">
      <w:rPr>
        <w:noProof/>
      </w:rPr>
      <w:drawing>
        <wp:anchor distT="0" distB="0" distL="114300" distR="114300" simplePos="0" relativeHeight="251657216" behindDoc="1" locked="0" layoutInCell="1" allowOverlap="1">
          <wp:simplePos x="0" y="0"/>
          <wp:positionH relativeFrom="margin">
            <wp:posOffset>-419100</wp:posOffset>
          </wp:positionH>
          <wp:positionV relativeFrom="paragraph">
            <wp:posOffset>-590550</wp:posOffset>
          </wp:positionV>
          <wp:extent cx="1822450" cy="1822450"/>
          <wp:effectExtent l="19050" t="0" r="6350" b="0"/>
          <wp:wrapNone/>
          <wp:docPr id="4" name="Picture 2">
            <a:extLst xmlns:a="http://schemas.openxmlformats.org/drawingml/2006/main">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CD335549-610F-4E7A-98A2-1182E8A2DAF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CD335549-610F-4E7A-98A2-1182E8A2DAFB}"/>
                      </a:ext>
                    </a:extLst>
                  </pic:cNvPr>
                  <pic:cNvPicPr>
                    <a:picLocks noChangeAspect="1"/>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1822450" cy="1822450"/>
                  </a:xfrm>
                  <a:prstGeom prst="rect">
                    <a:avLst/>
                  </a:prstGeom>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E42442"/>
    <w:multiLevelType w:val="multilevel"/>
    <w:tmpl w:val="558EA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8B11325"/>
    <w:multiLevelType w:val="multilevel"/>
    <w:tmpl w:val="6F463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7F57F26"/>
    <w:multiLevelType w:val="multilevel"/>
    <w:tmpl w:val="6CA44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9AA7EA0"/>
    <w:multiLevelType w:val="multilevel"/>
    <w:tmpl w:val="3006D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8192FD2"/>
    <w:multiLevelType w:val="multilevel"/>
    <w:tmpl w:val="89DE8C1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5D2341C0"/>
    <w:multiLevelType w:val="multilevel"/>
    <w:tmpl w:val="5A3E8D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61234B3A"/>
    <w:multiLevelType w:val="multilevel"/>
    <w:tmpl w:val="65F6E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0"/>
  </w:num>
  <w:num w:numId="3">
    <w:abstractNumId w:val="3"/>
  </w:num>
  <w:num w:numId="4">
    <w:abstractNumId w:val="2"/>
  </w:num>
  <w:num w:numId="5">
    <w:abstractNumId w:val="6"/>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5122"/>
    <o:shapelayout v:ext="edit">
      <o:idmap v:ext="edit" data="4"/>
    </o:shapelayout>
  </w:hdrShapeDefaults>
  <w:footnotePr>
    <w:footnote w:id="0"/>
    <w:footnote w:id="1"/>
  </w:footnotePr>
  <w:endnotePr>
    <w:endnote w:id="0"/>
    <w:endnote w:id="1"/>
  </w:endnotePr>
  <w:compat/>
  <w:rsids>
    <w:rsidRoot w:val="006F6B68"/>
    <w:rsid w:val="000034C9"/>
    <w:rsid w:val="00054151"/>
    <w:rsid w:val="001021EF"/>
    <w:rsid w:val="0010578D"/>
    <w:rsid w:val="0011597F"/>
    <w:rsid w:val="0016055E"/>
    <w:rsid w:val="001D13DD"/>
    <w:rsid w:val="003E5871"/>
    <w:rsid w:val="00442CEA"/>
    <w:rsid w:val="00444F0C"/>
    <w:rsid w:val="004745F8"/>
    <w:rsid w:val="004D64C0"/>
    <w:rsid w:val="004E1632"/>
    <w:rsid w:val="0053488A"/>
    <w:rsid w:val="00534E35"/>
    <w:rsid w:val="00632DF2"/>
    <w:rsid w:val="006361DA"/>
    <w:rsid w:val="00651833"/>
    <w:rsid w:val="006F6B68"/>
    <w:rsid w:val="00755AE7"/>
    <w:rsid w:val="007724C3"/>
    <w:rsid w:val="009C6839"/>
    <w:rsid w:val="00A159FA"/>
    <w:rsid w:val="00B76974"/>
    <w:rsid w:val="00B771E5"/>
    <w:rsid w:val="00C4621A"/>
    <w:rsid w:val="00C64DAE"/>
    <w:rsid w:val="00D05D7F"/>
    <w:rsid w:val="00D326DE"/>
    <w:rsid w:val="00F06C07"/>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42CEA"/>
    <w:pPr>
      <w:spacing w:after="0" w:line="240" w:lineRule="auto"/>
    </w:pPr>
    <w:rPr>
      <w:rFonts w:ascii="Times New Roman" w:eastAsia="Times New Roman" w:hAnsi="Times New Roman" w:cs="Times New Roman"/>
      <w:sz w:val="24"/>
      <w:szCs w:val="24"/>
    </w:rPr>
  </w:style>
  <w:style w:type="paragraph" w:styleId="1">
    <w:name w:val="heading 1"/>
    <w:basedOn w:val="a"/>
    <w:link w:val="1Char"/>
    <w:uiPriority w:val="9"/>
    <w:qFormat/>
    <w:rsid w:val="003E5871"/>
    <w:pPr>
      <w:spacing w:before="100" w:beforeAutospacing="1" w:after="100" w:afterAutospacing="1"/>
      <w:outlineLvl w:val="0"/>
    </w:pPr>
    <w:rPr>
      <w:b/>
      <w:bCs/>
      <w:kern w:val="36"/>
      <w:sz w:val="48"/>
      <w:szCs w:val="48"/>
    </w:rPr>
  </w:style>
  <w:style w:type="paragraph" w:styleId="2">
    <w:name w:val="heading 2"/>
    <w:basedOn w:val="a"/>
    <w:link w:val="2Char"/>
    <w:uiPriority w:val="9"/>
    <w:qFormat/>
    <w:rsid w:val="00442CEA"/>
    <w:pPr>
      <w:spacing w:before="100" w:beforeAutospacing="1" w:after="100" w:afterAutospacing="1"/>
      <w:outlineLvl w:val="1"/>
    </w:pPr>
    <w:rPr>
      <w:b/>
      <w:bCs/>
      <w:sz w:val="36"/>
      <w:szCs w:val="36"/>
    </w:rPr>
  </w:style>
  <w:style w:type="paragraph" w:styleId="3">
    <w:name w:val="heading 3"/>
    <w:basedOn w:val="a"/>
    <w:next w:val="a"/>
    <w:link w:val="3Char"/>
    <w:uiPriority w:val="9"/>
    <w:semiHidden/>
    <w:unhideWhenUsed/>
    <w:qFormat/>
    <w:rsid w:val="00651833"/>
    <w:pPr>
      <w:keepNext/>
      <w:keepLines/>
      <w:spacing w:before="200"/>
      <w:outlineLvl w:val="2"/>
    </w:pPr>
    <w:rPr>
      <w:rFonts w:asciiTheme="majorHAnsi" w:eastAsiaTheme="majorEastAsia" w:hAnsiTheme="majorHAnsi" w:cstheme="majorBidi"/>
      <w:b/>
      <w:bCs/>
      <w:color w:val="4472C4"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6F6B68"/>
    <w:pPr>
      <w:tabs>
        <w:tab w:val="center" w:pos="4680"/>
        <w:tab w:val="right" w:pos="9360"/>
      </w:tabs>
    </w:pPr>
  </w:style>
  <w:style w:type="character" w:customStyle="1" w:styleId="Char">
    <w:name w:val="رأس صفحة Char"/>
    <w:basedOn w:val="a0"/>
    <w:link w:val="a3"/>
    <w:uiPriority w:val="99"/>
    <w:rsid w:val="006F6B68"/>
  </w:style>
  <w:style w:type="paragraph" w:styleId="a4">
    <w:name w:val="footer"/>
    <w:basedOn w:val="a"/>
    <w:link w:val="Char0"/>
    <w:uiPriority w:val="99"/>
    <w:unhideWhenUsed/>
    <w:rsid w:val="006F6B68"/>
    <w:pPr>
      <w:tabs>
        <w:tab w:val="center" w:pos="4680"/>
        <w:tab w:val="right" w:pos="9360"/>
      </w:tabs>
    </w:pPr>
  </w:style>
  <w:style w:type="character" w:customStyle="1" w:styleId="Char0">
    <w:name w:val="تذييل صفحة Char"/>
    <w:basedOn w:val="a0"/>
    <w:link w:val="a4"/>
    <w:uiPriority w:val="99"/>
    <w:rsid w:val="006F6B68"/>
  </w:style>
  <w:style w:type="paragraph" w:styleId="a5">
    <w:name w:val="Normal (Web)"/>
    <w:basedOn w:val="a"/>
    <w:uiPriority w:val="99"/>
    <w:semiHidden/>
    <w:unhideWhenUsed/>
    <w:rsid w:val="00534E35"/>
    <w:pPr>
      <w:spacing w:before="100" w:beforeAutospacing="1" w:after="100" w:afterAutospacing="1"/>
    </w:pPr>
  </w:style>
  <w:style w:type="character" w:styleId="a6">
    <w:name w:val="Strong"/>
    <w:basedOn w:val="a0"/>
    <w:uiPriority w:val="22"/>
    <w:qFormat/>
    <w:rsid w:val="00534E35"/>
    <w:rPr>
      <w:b/>
      <w:bCs/>
    </w:rPr>
  </w:style>
  <w:style w:type="character" w:styleId="a7">
    <w:name w:val="Emphasis"/>
    <w:basedOn w:val="a0"/>
    <w:uiPriority w:val="20"/>
    <w:qFormat/>
    <w:rsid w:val="00534E35"/>
    <w:rPr>
      <w:i/>
      <w:iCs/>
    </w:rPr>
  </w:style>
  <w:style w:type="character" w:customStyle="1" w:styleId="1Char">
    <w:name w:val="عنوان 1 Char"/>
    <w:basedOn w:val="a0"/>
    <w:link w:val="1"/>
    <w:uiPriority w:val="9"/>
    <w:rsid w:val="003E5871"/>
    <w:rPr>
      <w:rFonts w:ascii="Times New Roman" w:eastAsia="Times New Roman" w:hAnsi="Times New Roman" w:cs="Times New Roman"/>
      <w:b/>
      <w:bCs/>
      <w:kern w:val="36"/>
      <w:sz w:val="48"/>
      <w:szCs w:val="48"/>
    </w:rPr>
  </w:style>
  <w:style w:type="character" w:customStyle="1" w:styleId="2Char">
    <w:name w:val="عنوان 2 Char"/>
    <w:basedOn w:val="a0"/>
    <w:link w:val="2"/>
    <w:uiPriority w:val="9"/>
    <w:rsid w:val="00442CEA"/>
    <w:rPr>
      <w:rFonts w:ascii="Times New Roman" w:eastAsia="Times New Roman" w:hAnsi="Times New Roman" w:cs="Times New Roman"/>
      <w:b/>
      <w:bCs/>
      <w:sz w:val="36"/>
      <w:szCs w:val="36"/>
    </w:rPr>
  </w:style>
  <w:style w:type="paragraph" w:styleId="a8">
    <w:name w:val="List Paragraph"/>
    <w:basedOn w:val="a"/>
    <w:uiPriority w:val="34"/>
    <w:qFormat/>
    <w:rsid w:val="00442CEA"/>
    <w:pPr>
      <w:ind w:left="720"/>
      <w:contextualSpacing/>
    </w:pPr>
  </w:style>
  <w:style w:type="character" w:customStyle="1" w:styleId="3Char">
    <w:name w:val="عنوان 3 Char"/>
    <w:basedOn w:val="a0"/>
    <w:link w:val="3"/>
    <w:uiPriority w:val="9"/>
    <w:semiHidden/>
    <w:rsid w:val="00651833"/>
    <w:rPr>
      <w:rFonts w:asciiTheme="majorHAnsi" w:eastAsiaTheme="majorEastAsia" w:hAnsiTheme="majorHAnsi" w:cstheme="majorBidi"/>
      <w:b/>
      <w:bCs/>
      <w:color w:val="4472C4" w:themeColor="accent1"/>
      <w:sz w:val="24"/>
      <w:szCs w:val="24"/>
    </w:rPr>
  </w:style>
</w:styles>
</file>

<file path=word/webSettings.xml><?xml version="1.0" encoding="utf-8"?>
<w:webSettings xmlns:r="http://schemas.openxmlformats.org/officeDocument/2006/relationships" xmlns:w="http://schemas.openxmlformats.org/wordprocessingml/2006/main">
  <w:divs>
    <w:div w:id="476923251">
      <w:bodyDiv w:val="1"/>
      <w:marLeft w:val="0"/>
      <w:marRight w:val="0"/>
      <w:marTop w:val="0"/>
      <w:marBottom w:val="0"/>
      <w:divBdr>
        <w:top w:val="none" w:sz="0" w:space="0" w:color="auto"/>
        <w:left w:val="none" w:sz="0" w:space="0" w:color="auto"/>
        <w:bottom w:val="none" w:sz="0" w:space="0" w:color="auto"/>
        <w:right w:val="none" w:sz="0" w:space="0" w:color="auto"/>
      </w:divBdr>
    </w:div>
    <w:div w:id="688800750">
      <w:bodyDiv w:val="1"/>
      <w:marLeft w:val="0"/>
      <w:marRight w:val="0"/>
      <w:marTop w:val="0"/>
      <w:marBottom w:val="0"/>
      <w:divBdr>
        <w:top w:val="none" w:sz="0" w:space="0" w:color="auto"/>
        <w:left w:val="none" w:sz="0" w:space="0" w:color="auto"/>
        <w:bottom w:val="none" w:sz="0" w:space="0" w:color="auto"/>
        <w:right w:val="none" w:sz="0" w:space="0" w:color="auto"/>
      </w:divBdr>
    </w:div>
    <w:div w:id="862284187">
      <w:bodyDiv w:val="1"/>
      <w:marLeft w:val="0"/>
      <w:marRight w:val="0"/>
      <w:marTop w:val="0"/>
      <w:marBottom w:val="0"/>
      <w:divBdr>
        <w:top w:val="none" w:sz="0" w:space="0" w:color="auto"/>
        <w:left w:val="none" w:sz="0" w:space="0" w:color="auto"/>
        <w:bottom w:val="none" w:sz="0" w:space="0" w:color="auto"/>
        <w:right w:val="none" w:sz="0" w:space="0" w:color="auto"/>
      </w:divBdr>
    </w:div>
    <w:div w:id="983510013">
      <w:bodyDiv w:val="1"/>
      <w:marLeft w:val="0"/>
      <w:marRight w:val="0"/>
      <w:marTop w:val="0"/>
      <w:marBottom w:val="0"/>
      <w:divBdr>
        <w:top w:val="none" w:sz="0" w:space="0" w:color="auto"/>
        <w:left w:val="none" w:sz="0" w:space="0" w:color="auto"/>
        <w:bottom w:val="none" w:sz="0" w:space="0" w:color="auto"/>
        <w:right w:val="none" w:sz="0" w:space="0" w:color="auto"/>
      </w:divBdr>
    </w:div>
    <w:div w:id="1193495474">
      <w:bodyDiv w:val="1"/>
      <w:marLeft w:val="0"/>
      <w:marRight w:val="0"/>
      <w:marTop w:val="0"/>
      <w:marBottom w:val="0"/>
      <w:divBdr>
        <w:top w:val="none" w:sz="0" w:space="0" w:color="auto"/>
        <w:left w:val="none" w:sz="0" w:space="0" w:color="auto"/>
        <w:bottom w:val="none" w:sz="0" w:space="0" w:color="auto"/>
        <w:right w:val="none" w:sz="0" w:space="0" w:color="auto"/>
      </w:divBdr>
    </w:div>
    <w:div w:id="1306281675">
      <w:bodyDiv w:val="1"/>
      <w:marLeft w:val="0"/>
      <w:marRight w:val="0"/>
      <w:marTop w:val="0"/>
      <w:marBottom w:val="0"/>
      <w:divBdr>
        <w:top w:val="none" w:sz="0" w:space="0" w:color="auto"/>
        <w:left w:val="none" w:sz="0" w:space="0" w:color="auto"/>
        <w:bottom w:val="none" w:sz="0" w:space="0" w:color="auto"/>
        <w:right w:val="none" w:sz="0" w:space="0" w:color="auto"/>
      </w:divBdr>
    </w:div>
    <w:div w:id="1770850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1E0652-E80D-4F35-B992-8F4C5919CC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27</Pages>
  <Words>5179</Words>
  <Characters>29526</Characters>
  <Application>Microsoft Office Word</Application>
  <DocSecurity>0</DocSecurity>
  <Lines>246</Lines>
  <Paragraphs>69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34636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Amani S. Al Otaibi</dc:creator>
  <cp:lastModifiedBy>Adam</cp:lastModifiedBy>
  <cp:revision>11</cp:revision>
  <dcterms:created xsi:type="dcterms:W3CDTF">2026-03-08T22:07:00Z</dcterms:created>
  <dcterms:modified xsi:type="dcterms:W3CDTF">2026-03-08T23:42:00Z</dcterms:modified>
</cp:coreProperties>
</file>