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6FE0D" w14:textId="620FE6F0" w:rsidR="00333FE3" w:rsidRPr="00556AA4" w:rsidRDefault="00333FE3" w:rsidP="00333FE3">
      <w:pPr>
        <w:tabs>
          <w:tab w:val="left" w:pos="1004"/>
        </w:tabs>
        <w:bidi/>
        <w:rPr>
          <w:rFonts w:ascii="Simplified Arabic" w:hAnsi="Simplified Arabic" w:cs="Simplified Arabic"/>
          <w:sz w:val="28"/>
          <w:szCs w:val="28"/>
        </w:rPr>
      </w:pPr>
      <w:r w:rsidRPr="00556AA4">
        <w:rPr>
          <w:rFonts w:ascii="Simplified Arabic" w:hAnsi="Simplified Arabic" w:cs="Simplified Arabic"/>
          <w:noProof/>
          <w:sz w:val="28"/>
          <w:szCs w:val="28"/>
        </w:rPr>
        <mc:AlternateContent>
          <mc:Choice Requires="wpg">
            <w:drawing>
              <wp:anchor distT="0" distB="0" distL="114300" distR="114300" simplePos="0" relativeHeight="251659264" behindDoc="0" locked="0" layoutInCell="1" allowOverlap="1" wp14:anchorId="52E9AE0E" wp14:editId="6578ADC7">
                <wp:simplePos x="0" y="0"/>
                <wp:positionH relativeFrom="margin">
                  <wp:align>left</wp:align>
                </wp:positionH>
                <wp:positionV relativeFrom="paragraph">
                  <wp:posOffset>-647008</wp:posOffset>
                </wp:positionV>
                <wp:extent cx="2226945" cy="2066925"/>
                <wp:effectExtent l="0" t="0" r="1905" b="9525"/>
                <wp:wrapNone/>
                <wp:docPr id="2068768634" name="Group 1"/>
                <wp:cNvGraphicFramePr/>
                <a:graphic xmlns:a="http://schemas.openxmlformats.org/drawingml/2006/main">
                  <a:graphicData uri="http://schemas.microsoft.com/office/word/2010/wordprocessingGroup">
                    <wpg:wgp>
                      <wpg:cNvGrpSpPr/>
                      <wpg:grpSpPr>
                        <a:xfrm>
                          <a:off x="0" y="0"/>
                          <a:ext cx="2226945" cy="2066925"/>
                          <a:chOff x="0" y="0"/>
                          <a:chExt cx="2226945" cy="2066671"/>
                        </a:xfrm>
                      </wpg:grpSpPr>
                      <pic:pic xmlns:pic="http://schemas.openxmlformats.org/drawingml/2006/picture">
                        <pic:nvPicPr>
                          <pic:cNvPr id="1494928412" name="Image 2" descr="A logo with text on it  Description automatically generated"/>
                          <pic:cNvPicPr/>
                        </pic:nvPicPr>
                        <pic:blipFill>
                          <a:blip r:embed="rId11" cstate="print"/>
                          <a:stretch>
                            <a:fillRect/>
                          </a:stretch>
                        </pic:blipFill>
                        <pic:spPr>
                          <a:xfrm>
                            <a:off x="476884" y="689984"/>
                            <a:ext cx="1463039" cy="644670"/>
                          </a:xfrm>
                          <a:prstGeom prst="rect">
                            <a:avLst/>
                          </a:prstGeom>
                        </pic:spPr>
                      </pic:pic>
                      <pic:pic xmlns:pic="http://schemas.openxmlformats.org/drawingml/2006/picture">
                        <pic:nvPicPr>
                          <pic:cNvPr id="652341861" name="Image 3" descr="A logo for a university  Description automatically generated"/>
                          <pic:cNvPicPr/>
                        </pic:nvPicPr>
                        <pic:blipFill>
                          <a:blip r:embed="rId12" cstate="print"/>
                          <a:stretch>
                            <a:fillRect/>
                          </a:stretch>
                        </pic:blipFill>
                        <pic:spPr>
                          <a:xfrm>
                            <a:off x="0" y="0"/>
                            <a:ext cx="2226945" cy="2066671"/>
                          </a:xfrm>
                          <a:prstGeom prst="rect">
                            <a:avLst/>
                          </a:prstGeom>
                        </pic:spPr>
                      </pic:pic>
                    </wpg:wgp>
                  </a:graphicData>
                </a:graphic>
              </wp:anchor>
            </w:drawing>
          </mc:Choice>
          <mc:Fallback>
            <w:pict>
              <v:group w14:anchorId="77DFAC64" id="Group 1" o:spid="_x0000_s1026" style="position:absolute;margin-left:0;margin-top:-50.95pt;width:175.35pt;height:162.75pt;z-index:251659264;mso-position-horizontal:left;mso-position-horizontal-relative:margin" coordsize="22269,206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alt="A logo with text on it  Description automatically generated" style="position:absolute;left:4768;top:6899;width:14631;height:64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">
                  <v:imagedata r:id="rId13" o:title="A logo with text on it  Description automatically generated"/>
                </v:shape>
                <v:shape id="Image 3" o:spid="_x0000_s1028" type="#_x0000_t75" alt="A logo for a university  Description automatically generated" style="position:absolute;width:22269;height:20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">
                  <v:imagedata r:id="rId14" o:title="A logo for a university  Description automatically generated"/>
                </v:shape>
                <w10:wrap anchorx="margin"/>
              </v:group>
            </w:pict>
          </mc:Fallback>
        </mc:AlternateContent>
      </w:r>
      <w:r w:rsidRPr="00556AA4">
        <w:rPr>
          <w:rFonts w:ascii="Simplified Arabic" w:hAnsi="Simplified Arabic" w:cs="Simplified Arabic"/>
          <w:b/>
          <w:bCs/>
          <w:sz w:val="28"/>
          <w:szCs w:val="28"/>
          <w:rtl/>
        </w:rPr>
        <w:t>جامعة ميدأوش</w:t>
      </w:r>
    </w:p>
    <w:p w14:paraId="7E9D00A6" w14:textId="77777777" w:rsidR="00333FE3" w:rsidRPr="00556AA4" w:rsidRDefault="00333FE3" w:rsidP="00333FE3">
      <w:pPr>
        <w:bidi/>
        <w:rPr>
          <w:rFonts w:ascii="Simplified Arabic" w:hAnsi="Simplified Arabic" w:cs="Simplified Arabic"/>
          <w:b/>
          <w:bCs/>
          <w:sz w:val="28"/>
          <w:szCs w:val="28"/>
        </w:rPr>
      </w:pPr>
      <w:r w:rsidRPr="00556AA4">
        <w:rPr>
          <w:rFonts w:ascii="Simplified Arabic" w:hAnsi="Simplified Arabic" w:cs="Simplified Arabic"/>
          <w:b/>
          <w:bCs/>
          <w:sz w:val="28"/>
          <w:szCs w:val="28"/>
          <w:rtl/>
        </w:rPr>
        <w:t>كلية الاعلام والتسويق</w:t>
      </w:r>
    </w:p>
    <w:p w14:paraId="682EEEE4" w14:textId="0B3CECB7" w:rsidR="00333FE3" w:rsidRPr="00556AA4" w:rsidRDefault="00333FE3" w:rsidP="00333FE3">
      <w:pPr>
        <w:bidi/>
        <w:rPr>
          <w:rFonts w:ascii="Simplified Arabic" w:hAnsi="Simplified Arabic" w:cs="Simplified Arabic"/>
          <w:b/>
          <w:bCs/>
          <w:sz w:val="28"/>
          <w:szCs w:val="28"/>
        </w:rPr>
      </w:pPr>
      <w:r w:rsidRPr="00556AA4">
        <w:rPr>
          <w:rFonts w:ascii="Simplified Arabic" w:hAnsi="Simplified Arabic" w:cs="Simplified Arabic"/>
          <w:b/>
          <w:bCs/>
          <w:sz w:val="28"/>
          <w:szCs w:val="28"/>
          <w:rtl/>
        </w:rPr>
        <w:t>ماجستير</w:t>
      </w:r>
      <w:r w:rsidR="006339B9" w:rsidRPr="00556AA4">
        <w:rPr>
          <w:rFonts w:ascii="Simplified Arabic" w:hAnsi="Simplified Arabic" w:cs="Simplified Arabic"/>
          <w:b/>
          <w:bCs/>
          <w:sz w:val="28"/>
          <w:szCs w:val="28"/>
          <w:rtl/>
        </w:rPr>
        <w:t xml:space="preserve"> </w:t>
      </w:r>
      <w:r w:rsidRPr="00556AA4">
        <w:rPr>
          <w:rFonts w:ascii="Simplified Arabic" w:hAnsi="Simplified Arabic" w:cs="Simplified Arabic"/>
          <w:b/>
          <w:bCs/>
          <w:sz w:val="28"/>
          <w:szCs w:val="28"/>
          <w:rtl/>
        </w:rPr>
        <w:t>التسويق الرقمي</w:t>
      </w:r>
    </w:p>
    <w:p w14:paraId="372FFFCD" w14:textId="26DEF76D" w:rsidR="00333FE3" w:rsidRDefault="00333FE3" w:rsidP="00556AA4">
      <w:pPr>
        <w:bidi/>
        <w:rPr>
          <w:rFonts w:ascii="Simplified Arabic" w:hAnsi="Simplified Arabic" w:cs="Simplified Arabic"/>
          <w:b/>
          <w:sz w:val="28"/>
          <w:szCs w:val="28"/>
          <w:rtl/>
        </w:rPr>
      </w:pPr>
    </w:p>
    <w:p w14:paraId="6B3D2BE6" w14:textId="77777777" w:rsidR="00221CCA" w:rsidRPr="00556AA4" w:rsidRDefault="00221CCA" w:rsidP="00221CCA">
      <w:pPr>
        <w:bidi/>
        <w:rPr>
          <w:rFonts w:ascii="Simplified Arabic" w:hAnsi="Simplified Arabic" w:cs="Simplified Arabic"/>
          <w:b/>
          <w:sz w:val="28"/>
          <w:szCs w:val="28"/>
          <w:rtl/>
        </w:rPr>
      </w:pPr>
    </w:p>
    <w:p w14:paraId="47752667" w14:textId="3BE77484" w:rsidR="00333FE3" w:rsidRPr="00556AA4" w:rsidRDefault="00333FE3" w:rsidP="006F07E4">
      <w:pPr>
        <w:bidi/>
        <w:jc w:val="center"/>
        <w:rPr>
          <w:rFonts w:ascii="Simplified Arabic" w:hAnsi="Simplified Arabic" w:cs="Simplified Arabic"/>
          <w:bCs/>
          <w:sz w:val="28"/>
          <w:szCs w:val="28"/>
          <w:rtl/>
        </w:rPr>
      </w:pPr>
      <w:r w:rsidRPr="00556AA4">
        <w:rPr>
          <w:rFonts w:ascii="Simplified Arabic" w:hAnsi="Simplified Arabic" w:cs="Simplified Arabic"/>
          <w:bCs/>
          <w:sz w:val="28"/>
          <w:szCs w:val="28"/>
          <w:rtl/>
        </w:rPr>
        <w:t xml:space="preserve">دور تبني القضايا الإنسانية في التسويق الإلكتروني </w:t>
      </w:r>
      <w:r w:rsidR="006F07E4" w:rsidRPr="00556AA4">
        <w:rPr>
          <w:rFonts w:ascii="Simplified Arabic" w:hAnsi="Simplified Arabic" w:cs="Simplified Arabic"/>
          <w:bCs/>
          <w:sz w:val="28"/>
          <w:szCs w:val="28"/>
          <w:rtl/>
        </w:rPr>
        <w:t xml:space="preserve">وأثره </w:t>
      </w:r>
      <w:r w:rsidRPr="00556AA4">
        <w:rPr>
          <w:rFonts w:ascii="Simplified Arabic" w:hAnsi="Simplified Arabic" w:cs="Simplified Arabic"/>
          <w:bCs/>
          <w:sz w:val="28"/>
          <w:szCs w:val="28"/>
          <w:rtl/>
        </w:rPr>
        <w:t>على صورة العلامة التجارية</w:t>
      </w:r>
    </w:p>
    <w:p w14:paraId="6DBB6DF6" w14:textId="5AC284F1" w:rsidR="00333FE3" w:rsidRPr="00556AA4" w:rsidRDefault="00333FE3" w:rsidP="00556AA4">
      <w:pPr>
        <w:bidi/>
        <w:jc w:val="center"/>
        <w:rPr>
          <w:rFonts w:ascii="Simplified Arabic" w:hAnsi="Simplified Arabic" w:cs="Simplified Arabic"/>
          <w:b/>
          <w:sz w:val="28"/>
          <w:szCs w:val="28"/>
        </w:rPr>
      </w:pPr>
      <w:r w:rsidRPr="00556AA4">
        <w:rPr>
          <w:rFonts w:ascii="Simplified Arabic" w:hAnsi="Simplified Arabic" w:cs="Simplified Arabic"/>
          <w:b/>
          <w:sz w:val="28"/>
          <w:szCs w:val="28"/>
          <w:rtl/>
        </w:rPr>
        <w:t>"دراسة حالة شركة زين للاتصالات لدعم القضايا الإنسانية"</w:t>
      </w:r>
    </w:p>
    <w:p w14:paraId="31390C83" w14:textId="77777777" w:rsidR="00221CCA" w:rsidRDefault="00221CCA" w:rsidP="00221CCA">
      <w:pPr>
        <w:bidi/>
        <w:rPr>
          <w:rFonts w:ascii="Simplified Arabic" w:hAnsi="Simplified Arabic" w:cs="Simplified Arabic"/>
          <w:b/>
          <w:sz w:val="28"/>
          <w:szCs w:val="28"/>
          <w:rtl/>
        </w:rPr>
      </w:pPr>
    </w:p>
    <w:p w14:paraId="7DD2BFA6" w14:textId="0C8FE0E4" w:rsidR="00221CCA" w:rsidRPr="00556AA4" w:rsidRDefault="00221CCA" w:rsidP="00221CCA">
      <w:pPr>
        <w:bidi/>
        <w:jc w:val="center"/>
        <w:rPr>
          <w:rFonts w:ascii="Simplified Arabic" w:hAnsi="Simplified Arabic" w:cs="Simplified Arabic"/>
          <w:bCs/>
          <w:sz w:val="28"/>
          <w:szCs w:val="28"/>
          <w:rtl/>
        </w:rPr>
      </w:pPr>
      <w:r>
        <w:rPr>
          <w:rFonts w:ascii="Simplified Arabic" w:hAnsi="Simplified Arabic" w:cs="Simplified Arabic"/>
          <w:bCs/>
          <w:sz w:val="28"/>
          <w:szCs w:val="28"/>
          <w:rtl/>
        </w:rPr>
        <w:br/>
      </w:r>
    </w:p>
    <w:p w14:paraId="1B0801A7" w14:textId="302C4E4B" w:rsidR="00556AA4" w:rsidRDefault="00333FE3" w:rsidP="00556AA4">
      <w:pPr>
        <w:bidi/>
        <w:jc w:val="center"/>
        <w:rPr>
          <w:rFonts w:ascii="Simplified Arabic" w:hAnsi="Simplified Arabic" w:cs="Simplified Arabic"/>
          <w:b/>
          <w:bCs/>
          <w:sz w:val="28"/>
          <w:szCs w:val="28"/>
          <w:rtl/>
        </w:rPr>
      </w:pPr>
      <w:r w:rsidRPr="00556AA4">
        <w:rPr>
          <w:rFonts w:ascii="Simplified Arabic" w:hAnsi="Simplified Arabic" w:cs="Simplified Arabic"/>
          <w:sz w:val="28"/>
          <w:szCs w:val="28"/>
          <w:rtl/>
        </w:rPr>
        <w:t>إشراف الدكتـور</w:t>
      </w:r>
      <w:r w:rsidR="00556AA4">
        <w:rPr>
          <w:rFonts w:ascii="Simplified Arabic" w:hAnsi="Simplified Arabic" w:cs="Simplified Arabic"/>
          <w:sz w:val="28"/>
          <w:szCs w:val="28"/>
          <w:rtl/>
        </w:rPr>
        <w:br/>
      </w:r>
      <w:r w:rsidRPr="00556AA4">
        <w:rPr>
          <w:rFonts w:ascii="Simplified Arabic" w:hAnsi="Simplified Arabic" w:cs="Simplified Arabic"/>
          <w:b/>
          <w:bCs/>
          <w:sz w:val="28"/>
          <w:szCs w:val="28"/>
          <w:rtl/>
        </w:rPr>
        <w:t>محمـــــــ</w:t>
      </w:r>
      <w:r w:rsidR="00556AA4">
        <w:rPr>
          <w:rFonts w:ascii="Simplified Arabic" w:hAnsi="Simplified Arabic" w:cs="Simplified Arabic" w:hint="cs"/>
          <w:b/>
          <w:bCs/>
          <w:sz w:val="28"/>
          <w:szCs w:val="28"/>
          <w:rtl/>
        </w:rPr>
        <w:t>ــــــــــــــ</w:t>
      </w:r>
      <w:r w:rsidRPr="00556AA4">
        <w:rPr>
          <w:rFonts w:ascii="Simplified Arabic" w:hAnsi="Simplified Arabic" w:cs="Simplified Arabic"/>
          <w:b/>
          <w:bCs/>
          <w:sz w:val="28"/>
          <w:szCs w:val="28"/>
          <w:rtl/>
        </w:rPr>
        <w:t>ـــــــــد عويــــــــ</w:t>
      </w:r>
      <w:r w:rsidR="00556AA4">
        <w:rPr>
          <w:rFonts w:ascii="Simplified Arabic" w:hAnsi="Simplified Arabic" w:cs="Simplified Arabic" w:hint="cs"/>
          <w:b/>
          <w:bCs/>
          <w:sz w:val="28"/>
          <w:szCs w:val="28"/>
          <w:rtl/>
        </w:rPr>
        <w:t>ــــــــــــــــ</w:t>
      </w:r>
      <w:r w:rsidRPr="00556AA4">
        <w:rPr>
          <w:rFonts w:ascii="Simplified Arabic" w:hAnsi="Simplified Arabic" w:cs="Simplified Arabic"/>
          <w:b/>
          <w:bCs/>
          <w:sz w:val="28"/>
          <w:szCs w:val="28"/>
          <w:rtl/>
        </w:rPr>
        <w:t>ـــــــس</w:t>
      </w:r>
    </w:p>
    <w:p w14:paraId="72D2C815" w14:textId="77314104" w:rsidR="00333FE3" w:rsidRPr="00556AA4" w:rsidRDefault="00333FE3" w:rsidP="00556AA4">
      <w:pPr>
        <w:bidi/>
        <w:jc w:val="center"/>
        <w:rPr>
          <w:rFonts w:ascii="Simplified Arabic" w:hAnsi="Simplified Arabic" w:cs="Simplified Arabic"/>
          <w:b/>
          <w:bCs/>
          <w:sz w:val="28"/>
          <w:szCs w:val="28"/>
          <w:rtl/>
        </w:rPr>
      </w:pPr>
      <w:r w:rsidRPr="00556AA4">
        <w:rPr>
          <w:rFonts w:ascii="Simplified Arabic" w:hAnsi="Simplified Arabic" w:cs="Simplified Arabic"/>
          <w:sz w:val="28"/>
          <w:szCs w:val="28"/>
          <w:rtl/>
        </w:rPr>
        <w:t xml:space="preserve">إعـداد الباحثـــة </w:t>
      </w:r>
      <w:r w:rsidR="00556AA4">
        <w:rPr>
          <w:rFonts w:ascii="Simplified Arabic" w:hAnsi="Simplified Arabic" w:cs="Simplified Arabic"/>
          <w:sz w:val="28"/>
          <w:szCs w:val="28"/>
          <w:rtl/>
        </w:rPr>
        <w:br/>
      </w:r>
      <w:r w:rsidRPr="00556AA4">
        <w:rPr>
          <w:rFonts w:ascii="Simplified Arabic" w:hAnsi="Simplified Arabic" w:cs="Simplified Arabic"/>
          <w:b/>
          <w:bCs/>
          <w:sz w:val="28"/>
          <w:szCs w:val="28"/>
          <w:rtl/>
        </w:rPr>
        <w:t xml:space="preserve"> نعمة تمام أحمد انكشاري السباعي</w:t>
      </w:r>
    </w:p>
    <w:p w14:paraId="7D87EEE7" w14:textId="58088D8F" w:rsidR="00556AA4" w:rsidRPr="00556AA4" w:rsidRDefault="00333FE3" w:rsidP="00556AA4">
      <w:pPr>
        <w:bidi/>
        <w:jc w:val="center"/>
        <w:rPr>
          <w:rFonts w:ascii="Simplified Arabic" w:hAnsi="Simplified Arabic" w:cs="Simplified Arabic"/>
          <w:b/>
          <w:bCs/>
          <w:sz w:val="28"/>
          <w:szCs w:val="28"/>
          <w:rtl/>
        </w:rPr>
      </w:pPr>
      <w:r w:rsidRPr="00556AA4">
        <w:rPr>
          <w:rFonts w:ascii="Simplified Arabic" w:hAnsi="Simplified Arabic" w:cs="Simplified Arabic"/>
          <w:sz w:val="28"/>
          <w:szCs w:val="28"/>
          <w:rtl/>
        </w:rPr>
        <w:t xml:space="preserve">الـرقم الأكاديمي </w:t>
      </w:r>
      <w:r w:rsidR="00556AA4">
        <w:rPr>
          <w:rFonts w:ascii="Simplified Arabic" w:hAnsi="Simplified Arabic" w:cs="Simplified Arabic"/>
          <w:sz w:val="28"/>
          <w:szCs w:val="28"/>
        </w:rPr>
        <w:br/>
      </w:r>
      <w:r w:rsidRPr="00556AA4">
        <w:rPr>
          <w:rFonts w:ascii="Simplified Arabic" w:hAnsi="Simplified Arabic" w:cs="Simplified Arabic"/>
          <w:b/>
          <w:bCs/>
          <w:sz w:val="28"/>
          <w:szCs w:val="28"/>
          <w:rtl/>
        </w:rPr>
        <w:t xml:space="preserve"> 252001315</w:t>
      </w:r>
    </w:p>
    <w:p w14:paraId="77FA60AB" w14:textId="06B35563" w:rsidR="00221CCA" w:rsidRDefault="00221CCA" w:rsidP="00333FE3">
      <w:pPr>
        <w:bidi/>
        <w:jc w:val="center"/>
        <w:rPr>
          <w:rFonts w:ascii="Simplified Arabic" w:hAnsi="Simplified Arabic" w:cs="Simplified Arabic"/>
          <w:b/>
          <w:sz w:val="28"/>
          <w:szCs w:val="28"/>
          <w:rtl/>
        </w:rPr>
      </w:pPr>
      <w:r>
        <w:rPr>
          <w:rFonts w:ascii="Simplified Arabic" w:hAnsi="Simplified Arabic" w:cs="Simplified Arabic"/>
          <w:b/>
          <w:sz w:val="28"/>
          <w:szCs w:val="28"/>
          <w:rtl/>
        </w:rPr>
        <w:br/>
      </w:r>
    </w:p>
    <w:p w14:paraId="5FA769DC" w14:textId="4472F61B" w:rsidR="00221CCA" w:rsidRPr="00221CCA" w:rsidRDefault="00221CCA" w:rsidP="00221CCA">
      <w:pPr>
        <w:bidi/>
        <w:jc w:val="center"/>
        <w:rPr>
          <w:rFonts w:ascii="Simplified Arabic" w:hAnsi="Simplified Arabic" w:cs="Simplified Arabic"/>
          <w:b/>
          <w:bCs/>
          <w:sz w:val="28"/>
          <w:szCs w:val="28"/>
          <w:rtl/>
        </w:rPr>
      </w:pPr>
      <w:r w:rsidRPr="00556AA4">
        <w:rPr>
          <w:rFonts w:ascii="Simplified Arabic" w:hAnsi="Simplified Arabic" w:cs="Simplified Arabic"/>
          <w:b/>
          <w:sz w:val="28"/>
          <w:szCs w:val="28"/>
          <w:rtl/>
        </w:rPr>
        <w:t>السنة الجامعية</w:t>
      </w:r>
      <w:r>
        <w:rPr>
          <w:rFonts w:ascii="Simplified Arabic" w:hAnsi="Simplified Arabic" w:cs="Simplified Arabic"/>
          <w:b/>
          <w:bCs/>
          <w:sz w:val="28"/>
          <w:szCs w:val="28"/>
          <w:rtl/>
        </w:rPr>
        <w:br/>
      </w:r>
      <w:r>
        <w:rPr>
          <w:rFonts w:ascii="Simplified Arabic" w:hAnsi="Simplified Arabic" w:cs="Simplified Arabic" w:hint="cs"/>
          <w:b/>
          <w:bCs/>
          <w:sz w:val="28"/>
          <w:szCs w:val="28"/>
          <w:rtl/>
        </w:rPr>
        <w:t xml:space="preserve">1447 | 2027 </w:t>
      </w:r>
    </w:p>
    <w:p w14:paraId="4643588C" w14:textId="453D424A" w:rsidR="00795734" w:rsidRPr="00556AA4" w:rsidRDefault="00333FE3" w:rsidP="00473E50">
      <w:pPr>
        <w:jc w:val="center"/>
        <w:rPr>
          <w:rFonts w:ascii="Simplified Arabic" w:hAnsi="Simplified Arabic" w:cs="Simplified Arabic"/>
          <w:sz w:val="28"/>
          <w:szCs w:val="28"/>
          <w:rtl/>
        </w:rPr>
      </w:pPr>
      <w:r w:rsidRPr="00556AA4">
        <w:rPr>
          <w:rFonts w:ascii="Simplified Arabic" w:hAnsi="Simplified Arabic" w:cs="Simplified Arabic"/>
          <w:noProof/>
          <w:sz w:val="28"/>
          <w:szCs w:val="28"/>
          <w:rtl/>
          <w:lang w:val="ar-SA"/>
        </w:rPr>
        <w:lastRenderedPageBreak/>
        <w:drawing>
          <wp:inline distT="0" distB="0" distL="0" distR="0" wp14:anchorId="15F27333" wp14:editId="29877A13">
            <wp:extent cx="5269789" cy="8439807"/>
            <wp:effectExtent l="0" t="0" r="7620" b="0"/>
            <wp:docPr id="18444969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96988" name="Picture 1844496988"/>
                    <pic:cNvPicPr/>
                  </pic:nvPicPr>
                  <pic:blipFill rotWithShape="1">
                    <a:blip r:embed="rId15">
                      <a:extLst>
                        <a:ext uri="{28A0092B-C50C-407E-A947-70E740481C1C}">
                          <a14:useLocalDpi xmlns:a14="http://schemas.microsoft.com/office/drawing/2010/main" val="0"/>
                        </a:ext>
                      </a:extLst>
                    </a:blip>
                    <a:srcRect b="3660"/>
                    <a:stretch>
                      <a:fillRect/>
                    </a:stretch>
                  </pic:blipFill>
                  <pic:spPr bwMode="auto">
                    <a:xfrm>
                      <a:off x="0" y="0"/>
                      <a:ext cx="5278952" cy="8454482"/>
                    </a:xfrm>
                    <a:prstGeom prst="rect">
                      <a:avLst/>
                    </a:prstGeom>
                    <a:ln>
                      <a:noFill/>
                    </a:ln>
                    <a:extLst>
                      <a:ext uri="{53640926-AAD7-44D8-BBD7-CCE9431645EC}">
                        <a14:shadowObscured xmlns:a14="http://schemas.microsoft.com/office/drawing/2010/main"/>
                      </a:ext>
                    </a:extLst>
                  </pic:spPr>
                </pic:pic>
              </a:graphicData>
            </a:graphic>
          </wp:inline>
        </w:drawing>
      </w:r>
    </w:p>
    <w:p w14:paraId="41F9B2B4" w14:textId="5F8E9714" w:rsidR="00D80029" w:rsidRPr="00556AA4" w:rsidRDefault="00D80029" w:rsidP="00556AA4">
      <w:pPr>
        <w:bidi/>
        <w:jc w:val="center"/>
        <w:rPr>
          <w:rFonts w:ascii="Simplified Arabic" w:hAnsi="Simplified Arabic" w:cs="Simplified Arabic"/>
          <w:sz w:val="28"/>
          <w:szCs w:val="28"/>
          <w:rtl/>
        </w:rPr>
      </w:pPr>
      <w:r w:rsidRPr="00556AA4">
        <w:rPr>
          <w:rFonts w:ascii="Simplified Arabic" w:hAnsi="Simplified Arabic" w:cs="Simplified Arabic"/>
          <w:noProof/>
          <w:sz w:val="28"/>
          <w:szCs w:val="28"/>
          <w:rtl/>
        </w:rPr>
        <w:lastRenderedPageBreak/>
        <w:drawing>
          <wp:inline distT="0" distB="0" distL="0" distR="0" wp14:anchorId="4BFDD48F" wp14:editId="022C7ADC">
            <wp:extent cx="1648938" cy="673036"/>
            <wp:effectExtent l="0" t="0" r="0" b="0"/>
            <wp:docPr id="228881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881555" name=""/>
                    <pic:cNvPicPr/>
                  </pic:nvPicPr>
                  <pic:blipFill>
                    <a:blip r:embed="rId16"/>
                    <a:stretch>
                      <a:fillRect/>
                    </a:stretch>
                  </pic:blipFill>
                  <pic:spPr>
                    <a:xfrm>
                      <a:off x="0" y="0"/>
                      <a:ext cx="1687227" cy="688664"/>
                    </a:xfrm>
                    <a:prstGeom prst="rect">
                      <a:avLst/>
                    </a:prstGeom>
                  </pic:spPr>
                </pic:pic>
              </a:graphicData>
            </a:graphic>
          </wp:inline>
        </w:drawing>
      </w:r>
    </w:p>
    <w:p w14:paraId="33DA6202" w14:textId="7F71FAEC" w:rsidR="00221CCA" w:rsidRDefault="00221CCA" w:rsidP="00221CCA">
      <w:pPr>
        <w:bidi/>
        <w:jc w:val="center"/>
        <w:rPr>
          <w:rFonts w:ascii="Simplified Arabic" w:hAnsi="Simplified Arabic" w:cs="Simplified Arabic"/>
          <w:sz w:val="28"/>
          <w:szCs w:val="28"/>
          <w:rtl/>
        </w:rPr>
      </w:pPr>
      <w:r>
        <w:rPr>
          <w:rFonts w:ascii="Simplified Arabic" w:hAnsi="Simplified Arabic" w:cs="Simplified Arabic"/>
          <w:sz w:val="28"/>
          <w:szCs w:val="28"/>
          <w:rtl/>
        </w:rPr>
        <w:br/>
      </w:r>
      <w:r w:rsidR="00D80029" w:rsidRPr="00556AA4">
        <w:rPr>
          <w:rFonts w:ascii="Simplified Arabic" w:hAnsi="Simplified Arabic" w:cs="Simplified Arabic"/>
          <w:sz w:val="28"/>
          <w:szCs w:val="28"/>
          <w:rtl/>
        </w:rPr>
        <w:t xml:space="preserve">قبل كلِّ شيء، أقف بقلبي قبل كلماتي </w:t>
      </w:r>
      <w:r w:rsidR="00D80029" w:rsidRPr="00556AA4">
        <w:rPr>
          <w:rFonts w:ascii="Simplified Arabic" w:hAnsi="Simplified Arabic" w:cs="Simplified Arabic"/>
          <w:b/>
          <w:bCs/>
          <w:sz w:val="28"/>
          <w:szCs w:val="28"/>
          <w:rtl/>
        </w:rPr>
        <w:t>حامدةً شاكرةً لله عزّ وجل</w:t>
      </w:r>
      <w:r w:rsidR="00D80029" w:rsidRPr="00556AA4">
        <w:rPr>
          <w:rFonts w:ascii="Simplified Arabic" w:hAnsi="Simplified Arabic" w:cs="Simplified Arabic"/>
          <w:b/>
          <w:bCs/>
          <w:sz w:val="28"/>
          <w:szCs w:val="28"/>
          <w:rtl/>
        </w:rPr>
        <w:br/>
      </w:r>
      <w:r w:rsidR="00D80029" w:rsidRPr="00556AA4">
        <w:rPr>
          <w:rFonts w:ascii="Simplified Arabic" w:hAnsi="Simplified Arabic" w:cs="Simplified Arabic"/>
          <w:sz w:val="28"/>
          <w:szCs w:val="28"/>
          <w:rtl/>
        </w:rPr>
        <w:t>الذي رأى ضعفي فقوّاني، وعلمي القليل فباركه، وطريقي الطويل فسهّله.</w:t>
      </w:r>
      <w:r w:rsidR="00D80029" w:rsidRPr="00556AA4">
        <w:rPr>
          <w:rFonts w:ascii="Simplified Arabic" w:hAnsi="Simplified Arabic" w:cs="Simplified Arabic"/>
          <w:sz w:val="28"/>
          <w:szCs w:val="28"/>
          <w:rtl/>
        </w:rPr>
        <w:br/>
        <w:t xml:space="preserve"> الحمد لله الذي لم يخذل تعبي، وبلّغني هذه اللحظة التي كنتُ أراها بعيدة، فأصبحت بفضله واقعاً</w:t>
      </w:r>
      <w:r>
        <w:rPr>
          <w:rFonts w:ascii="Simplified Arabic" w:hAnsi="Simplified Arabic" w:cs="Simplified Arabic" w:hint="cs"/>
          <w:sz w:val="28"/>
          <w:szCs w:val="28"/>
          <w:rtl/>
        </w:rPr>
        <w:t>.</w:t>
      </w:r>
    </w:p>
    <w:p w14:paraId="364E94D7" w14:textId="52B427FF" w:rsidR="00221CCA" w:rsidRPr="00221CCA" w:rsidRDefault="00221CCA" w:rsidP="00221CCA">
      <w:pPr>
        <w:bidi/>
        <w:jc w:val="center"/>
        <w:rPr>
          <w:rFonts w:ascii="Simplified Arabic" w:hAnsi="Simplified Arabic" w:cs="Simplified Arabic"/>
          <w:b/>
          <w:bCs/>
          <w:sz w:val="28"/>
          <w:szCs w:val="28"/>
          <w:rtl/>
        </w:rPr>
      </w:pPr>
      <w:r w:rsidRPr="00221CCA">
        <w:rPr>
          <w:rFonts w:ascii="Simplified Arabic" w:hAnsi="Simplified Arabic" w:cs="Simplified Arabic" w:hint="cs"/>
          <w:b/>
          <w:bCs/>
          <w:sz w:val="28"/>
          <w:szCs w:val="28"/>
          <w:rtl/>
        </w:rPr>
        <w:t>"</w:t>
      </w:r>
      <w:r w:rsidR="00D80029" w:rsidRPr="00221CCA">
        <w:rPr>
          <w:rFonts w:ascii="Simplified Arabic" w:hAnsi="Simplified Arabic" w:cs="Simplified Arabic"/>
          <w:b/>
          <w:bCs/>
          <w:color w:val="0F4761" w:themeColor="accent1" w:themeShade="BF"/>
          <w:sz w:val="28"/>
          <w:szCs w:val="28"/>
          <w:rtl/>
        </w:rPr>
        <w:t>اللهم لك الحمد حتى ترضى، ولك الحمد إذا رضيت، ولك الحمد بعد الرض</w:t>
      </w:r>
      <w:r w:rsidRPr="00221CCA">
        <w:rPr>
          <w:rFonts w:ascii="Simplified Arabic" w:hAnsi="Simplified Arabic" w:cs="Simplified Arabic" w:hint="cs"/>
          <w:b/>
          <w:bCs/>
          <w:color w:val="0F4761" w:themeColor="accent1" w:themeShade="BF"/>
          <w:sz w:val="28"/>
          <w:szCs w:val="28"/>
          <w:rtl/>
        </w:rPr>
        <w:t>ا"</w:t>
      </w:r>
      <w:r>
        <w:rPr>
          <w:rFonts w:ascii="Simplified Arabic" w:hAnsi="Simplified Arabic" w:cs="Simplified Arabic"/>
          <w:b/>
          <w:bCs/>
          <w:color w:val="0F4761" w:themeColor="accent1" w:themeShade="BF"/>
          <w:sz w:val="28"/>
          <w:szCs w:val="28"/>
          <w:rtl/>
        </w:rPr>
        <w:br/>
      </w:r>
    </w:p>
    <w:p w14:paraId="6731C3A0" w14:textId="646F4092" w:rsidR="00D80029" w:rsidRPr="00556AA4" w:rsidRDefault="00D80029" w:rsidP="00221CCA">
      <w:pPr>
        <w:bidi/>
        <w:jc w:val="center"/>
        <w:rPr>
          <w:rFonts w:ascii="Simplified Arabic" w:hAnsi="Simplified Arabic" w:cs="Simplified Arabic"/>
          <w:sz w:val="28"/>
          <w:szCs w:val="28"/>
        </w:rPr>
      </w:pPr>
      <w:r w:rsidRPr="00556AA4">
        <w:rPr>
          <w:rFonts w:ascii="Simplified Arabic" w:hAnsi="Simplified Arabic" w:cs="Simplified Arabic"/>
          <w:sz w:val="28"/>
          <w:szCs w:val="28"/>
          <w:rtl/>
        </w:rPr>
        <w:t>أتوجّه بخالص الشكر والامتنان إلى مشرفي الأكاديمي</w:t>
      </w:r>
      <w:r w:rsidRPr="00556AA4">
        <w:rPr>
          <w:rFonts w:ascii="Simplified Arabic" w:hAnsi="Simplified Arabic" w:cs="Simplified Arabic"/>
          <w:b/>
          <w:bCs/>
          <w:sz w:val="28"/>
          <w:szCs w:val="28"/>
          <w:rtl/>
        </w:rPr>
        <w:t>، د. محمد عويس</w:t>
      </w:r>
      <w:r w:rsidRPr="00556AA4">
        <w:rPr>
          <w:rFonts w:ascii="Simplified Arabic" w:hAnsi="Simplified Arabic" w:cs="Simplified Arabic"/>
          <w:sz w:val="28"/>
          <w:szCs w:val="28"/>
          <w:rtl/>
        </w:rPr>
        <w:br/>
        <w:t xml:space="preserve"> الذي لم يكن مجرد مشرف، بل كان سنداً علمياً حقيقياً، بنصائحه التي أنارت الطريق، وتوجيهاته التي اختصرت الكثير من العناء. فجزاه الله عني خير الجزاء، وجعل ما قدّمه في ميزان حسناته</w:t>
      </w:r>
      <w:r w:rsidRPr="00556AA4">
        <w:rPr>
          <w:rFonts w:ascii="Simplified Arabic" w:hAnsi="Simplified Arabic" w:cs="Simplified Arabic"/>
          <w:sz w:val="28"/>
          <w:szCs w:val="28"/>
        </w:rPr>
        <w:t>.</w:t>
      </w:r>
      <w:r w:rsidR="00221CCA">
        <w:rPr>
          <w:rFonts w:ascii="Simplified Arabic" w:hAnsi="Simplified Arabic" w:cs="Simplified Arabic"/>
          <w:sz w:val="28"/>
          <w:szCs w:val="28"/>
          <w:rtl/>
        </w:rPr>
        <w:br/>
      </w:r>
    </w:p>
    <w:p w14:paraId="7DE5BBC3" w14:textId="1B0D0033" w:rsidR="00221CCA" w:rsidRDefault="00D80029" w:rsidP="00221CCA">
      <w:pPr>
        <w:bidi/>
        <w:jc w:val="center"/>
        <w:rPr>
          <w:rFonts w:ascii="Simplified Arabic" w:hAnsi="Simplified Arabic" w:cs="Simplified Arabic"/>
          <w:sz w:val="28"/>
          <w:szCs w:val="28"/>
          <w:rtl/>
        </w:rPr>
      </w:pPr>
      <w:r w:rsidRPr="00556AA4">
        <w:rPr>
          <w:rFonts w:ascii="Simplified Arabic" w:hAnsi="Simplified Arabic" w:cs="Simplified Arabic"/>
          <w:sz w:val="28"/>
          <w:szCs w:val="28"/>
          <w:rtl/>
        </w:rPr>
        <w:t xml:space="preserve">كما أعبّر عن شكري العميق </w:t>
      </w:r>
      <w:r w:rsidRPr="00556AA4">
        <w:rPr>
          <w:rFonts w:ascii="Simplified Arabic" w:hAnsi="Simplified Arabic" w:cs="Simplified Arabic"/>
          <w:b/>
          <w:bCs/>
          <w:sz w:val="28"/>
          <w:szCs w:val="28"/>
          <w:rtl/>
        </w:rPr>
        <w:t>لأعضاء لجنة المناقشة الكرام</w:t>
      </w:r>
      <w:r w:rsidRPr="00556AA4">
        <w:rPr>
          <w:rFonts w:ascii="Simplified Arabic" w:hAnsi="Simplified Arabic" w:cs="Simplified Arabic"/>
          <w:sz w:val="28"/>
          <w:szCs w:val="28"/>
          <w:rtl/>
        </w:rPr>
        <w:t>، الذين تفضّلوا بوقتهم وجهدهم لقراءة هذا العمل وتقويمه، فكان لآرائهم أثرٌ في تهذيبه وإخراجه بصورة أفضل، فأسأل الله أن يكتب لهم</w:t>
      </w:r>
      <w:r w:rsidRPr="00556AA4">
        <w:rPr>
          <w:rFonts w:ascii="Simplified Arabic" w:hAnsi="Simplified Arabic" w:cs="Simplified Arabic"/>
          <w:sz w:val="28"/>
          <w:szCs w:val="28"/>
        </w:rPr>
        <w:t>.</w:t>
      </w:r>
      <w:r w:rsidR="00221CCA">
        <w:rPr>
          <w:rFonts w:ascii="Simplified Arabic" w:hAnsi="Simplified Arabic" w:cs="Simplified Arabic"/>
          <w:sz w:val="28"/>
          <w:szCs w:val="28"/>
          <w:rtl/>
        </w:rPr>
        <w:br/>
      </w:r>
    </w:p>
    <w:p w14:paraId="711AC124" w14:textId="77777777" w:rsidR="00221CCA" w:rsidRDefault="00D80029" w:rsidP="00221CCA">
      <w:pPr>
        <w:bidi/>
        <w:jc w:val="center"/>
        <w:rPr>
          <w:rFonts w:ascii="Simplified Arabic" w:hAnsi="Simplified Arabic" w:cs="Simplified Arabic"/>
          <w:sz w:val="28"/>
          <w:szCs w:val="28"/>
          <w:rtl/>
        </w:rPr>
      </w:pPr>
      <w:r w:rsidRPr="00556AA4">
        <w:rPr>
          <w:rFonts w:ascii="Simplified Arabic" w:hAnsi="Simplified Arabic" w:cs="Simplified Arabic"/>
          <w:sz w:val="28"/>
          <w:szCs w:val="28"/>
          <w:rtl/>
        </w:rPr>
        <w:t xml:space="preserve">ولا أنسى كل من كان حاضراً في هذه الرحلة، ولو بكلمة طيبة أو دعوة صادقة، </w:t>
      </w:r>
      <w:r w:rsidR="00221CCA">
        <w:rPr>
          <w:rFonts w:ascii="Simplified Arabic" w:hAnsi="Simplified Arabic" w:cs="Simplified Arabic"/>
          <w:sz w:val="28"/>
          <w:szCs w:val="28"/>
          <w:rtl/>
        </w:rPr>
        <w:br/>
      </w:r>
      <w:r w:rsidRPr="00556AA4">
        <w:rPr>
          <w:rFonts w:ascii="Simplified Arabic" w:hAnsi="Simplified Arabic" w:cs="Simplified Arabic"/>
          <w:sz w:val="28"/>
          <w:szCs w:val="28"/>
          <w:rtl/>
        </w:rPr>
        <w:t>فقد كان لذلك أثرٌ لا يُرى، لكنه يُشعر.</w:t>
      </w:r>
    </w:p>
    <w:p w14:paraId="33EF9DB9" w14:textId="5CCD723A" w:rsidR="00D80029" w:rsidRPr="00221CCA" w:rsidRDefault="00D80029" w:rsidP="00221CCA">
      <w:pPr>
        <w:bidi/>
        <w:jc w:val="center"/>
        <w:rPr>
          <w:rFonts w:ascii="Simplified Arabic" w:hAnsi="Simplified Arabic" w:cs="Simplified Arabic"/>
          <w:b/>
          <w:bCs/>
          <w:color w:val="153D63" w:themeColor="text2" w:themeTint="E6"/>
          <w:sz w:val="28"/>
          <w:szCs w:val="28"/>
        </w:rPr>
      </w:pPr>
      <w:r w:rsidRPr="00221CCA">
        <w:rPr>
          <w:rFonts w:ascii="Simplified Arabic" w:hAnsi="Simplified Arabic" w:cs="Simplified Arabic"/>
          <w:b/>
          <w:bCs/>
          <w:color w:val="153D63" w:themeColor="text2" w:themeTint="E6"/>
          <w:sz w:val="28"/>
          <w:szCs w:val="28"/>
          <w:rtl/>
        </w:rPr>
        <w:t xml:space="preserve"> فالشكر موصول لكل قلبٍ تمنّى لي الخير، ولكل يدٍ امتدّت بالدعم</w:t>
      </w:r>
      <w:r w:rsidRPr="00221CCA">
        <w:rPr>
          <w:rFonts w:ascii="Simplified Arabic" w:hAnsi="Simplified Arabic" w:cs="Simplified Arabic"/>
          <w:b/>
          <w:bCs/>
          <w:color w:val="153D63" w:themeColor="text2" w:themeTint="E6"/>
          <w:sz w:val="28"/>
          <w:szCs w:val="28"/>
        </w:rPr>
        <w:t>.</w:t>
      </w:r>
      <w:r w:rsidR="00221CCA">
        <w:rPr>
          <w:rFonts w:ascii="Simplified Arabic" w:hAnsi="Simplified Arabic" w:cs="Simplified Arabic"/>
          <w:b/>
          <w:bCs/>
          <w:color w:val="153D63" w:themeColor="text2" w:themeTint="E6"/>
          <w:sz w:val="28"/>
          <w:szCs w:val="28"/>
          <w:rtl/>
        </w:rPr>
        <w:br/>
      </w:r>
    </w:p>
    <w:p w14:paraId="53875FA7" w14:textId="27E6065A" w:rsidR="00221CCA" w:rsidRPr="00221CCA" w:rsidRDefault="00D80029" w:rsidP="00221CCA">
      <w:pPr>
        <w:bidi/>
        <w:jc w:val="center"/>
        <w:rPr>
          <w:rFonts w:ascii="Simplified Arabic" w:hAnsi="Simplified Arabic" w:cs="Simplified Arabic"/>
          <w:sz w:val="28"/>
          <w:szCs w:val="28"/>
          <w:rtl/>
        </w:rPr>
      </w:pPr>
      <w:r w:rsidRPr="00556AA4">
        <w:rPr>
          <w:rFonts w:ascii="Simplified Arabic" w:hAnsi="Simplified Arabic" w:cs="Simplified Arabic"/>
          <w:sz w:val="28"/>
          <w:szCs w:val="28"/>
          <w:rtl/>
        </w:rPr>
        <w:t>وختاماً، أسأل الله أن يجعل هذا العمل بداية خير، وأن يبارك فيه، وأن ينفع به، وأن يرزقني الإخلاص في كل خطوة قادمة، فما هذا إلا بداية طريق، أسأل الله أن يكون ممتداً بنوره وتوفيقه</w:t>
      </w:r>
      <w:r w:rsidRPr="00556AA4">
        <w:rPr>
          <w:rFonts w:ascii="Simplified Arabic" w:hAnsi="Simplified Arabic" w:cs="Simplified Arabic"/>
          <w:sz w:val="28"/>
          <w:szCs w:val="28"/>
        </w:rPr>
        <w:t>.</w:t>
      </w:r>
    </w:p>
    <w:p w14:paraId="5F4DB9B6" w14:textId="1DC617AF" w:rsidR="00333FE3" w:rsidRPr="00556AA4" w:rsidRDefault="00982221" w:rsidP="00221CCA">
      <w:pPr>
        <w:bidi/>
        <w:jc w:val="center"/>
        <w:rPr>
          <w:rFonts w:ascii="Simplified Arabic" w:hAnsi="Simplified Arabic" w:cs="Simplified Arabic"/>
          <w:sz w:val="28"/>
          <w:szCs w:val="28"/>
          <w:rtl/>
        </w:rPr>
      </w:pPr>
      <w:r w:rsidRPr="00556AA4">
        <w:rPr>
          <w:rFonts w:ascii="Simplified Arabic" w:hAnsi="Simplified Arabic" w:cs="Simplified Arabic"/>
          <w:noProof/>
          <w:sz w:val="28"/>
          <w:szCs w:val="28"/>
          <w:rtl/>
        </w:rPr>
        <w:lastRenderedPageBreak/>
        <w:drawing>
          <wp:inline distT="0" distB="0" distL="0" distR="0" wp14:anchorId="44FCCD7E" wp14:editId="45627432">
            <wp:extent cx="1081109" cy="674072"/>
            <wp:effectExtent l="0" t="0" r="5080" b="0"/>
            <wp:docPr id="2110001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001690" name=""/>
                    <pic:cNvPicPr/>
                  </pic:nvPicPr>
                  <pic:blipFill>
                    <a:blip r:embed="rId17"/>
                    <a:stretch>
                      <a:fillRect/>
                    </a:stretch>
                  </pic:blipFill>
                  <pic:spPr>
                    <a:xfrm>
                      <a:off x="0" y="0"/>
                      <a:ext cx="1084938" cy="676459"/>
                    </a:xfrm>
                    <a:prstGeom prst="rect">
                      <a:avLst/>
                    </a:prstGeom>
                  </pic:spPr>
                </pic:pic>
              </a:graphicData>
            </a:graphic>
          </wp:inline>
        </w:drawing>
      </w:r>
    </w:p>
    <w:p w14:paraId="6E71791F" w14:textId="77777777" w:rsidR="008567D9" w:rsidRDefault="00FB222C" w:rsidP="008567D9">
      <w:pPr>
        <w:bidi/>
        <w:jc w:val="center"/>
        <w:rPr>
          <w:rFonts w:ascii="Simplified Arabic" w:hAnsi="Simplified Arabic" w:cs="Simplified Arabic"/>
          <w:sz w:val="20"/>
          <w:szCs w:val="20"/>
          <w:rtl/>
        </w:rPr>
      </w:pPr>
      <w:r w:rsidRPr="00221CCA">
        <w:rPr>
          <w:rFonts w:ascii="Simplified Arabic" w:hAnsi="Simplified Arabic" w:cs="Simplified Arabic"/>
          <w:b/>
          <w:bCs/>
          <w:color w:val="0F4761" w:themeColor="accent1" w:themeShade="BF"/>
          <w:sz w:val="20"/>
          <w:szCs w:val="20"/>
          <w:rtl/>
        </w:rPr>
        <w:t>أبي..</w:t>
      </w:r>
      <w:r w:rsidR="00982221" w:rsidRPr="00221CCA">
        <w:rPr>
          <w:rFonts w:ascii="Simplified Arabic" w:hAnsi="Simplified Arabic" w:cs="Simplified Arabic"/>
          <w:b/>
          <w:bCs/>
          <w:color w:val="0F4761" w:themeColor="accent1" w:themeShade="BF"/>
          <w:sz w:val="20"/>
          <w:szCs w:val="20"/>
          <w:rtl/>
        </w:rPr>
        <w:t>.</w:t>
      </w:r>
      <w:r w:rsidR="00982221" w:rsidRPr="00221CCA">
        <w:rPr>
          <w:rFonts w:ascii="Simplified Arabic" w:hAnsi="Simplified Arabic" w:cs="Simplified Arabic"/>
          <w:b/>
          <w:bCs/>
          <w:color w:val="0F4761" w:themeColor="accent1" w:themeShade="BF"/>
          <w:sz w:val="20"/>
          <w:szCs w:val="20"/>
          <w:rtl/>
        </w:rPr>
        <w:br/>
      </w:r>
      <w:r w:rsidR="00982221" w:rsidRPr="00221CCA">
        <w:rPr>
          <w:rFonts w:ascii="Simplified Arabic" w:hAnsi="Simplified Arabic" w:cs="Simplified Arabic"/>
          <w:sz w:val="20"/>
          <w:szCs w:val="20"/>
          <w:rtl/>
        </w:rPr>
        <w:t>إلى الحبِّ الأول، والقلبِ الأحنّ، والصديقِ الأقرب</w:t>
      </w:r>
      <w:r w:rsidR="00982221" w:rsidRPr="00221CCA">
        <w:rPr>
          <w:rFonts w:ascii="Simplified Arabic" w:hAnsi="Simplified Arabic" w:cs="Simplified Arabic"/>
          <w:sz w:val="20"/>
          <w:szCs w:val="20"/>
        </w:rPr>
        <w:br/>
      </w:r>
      <w:r w:rsidR="00982221" w:rsidRPr="00221CCA">
        <w:rPr>
          <w:rFonts w:ascii="Simplified Arabic" w:hAnsi="Simplified Arabic" w:cs="Simplified Arabic"/>
          <w:sz w:val="20"/>
          <w:szCs w:val="20"/>
          <w:rtl/>
        </w:rPr>
        <w:t>إليك أهدي هذه الرسالة؛ لأنك البدايةُ التي انطلقتُ منها</w:t>
      </w:r>
      <w:r w:rsidR="00982221" w:rsidRPr="00221CCA">
        <w:rPr>
          <w:rFonts w:ascii="Simplified Arabic" w:hAnsi="Simplified Arabic" w:cs="Simplified Arabic"/>
          <w:sz w:val="20"/>
          <w:szCs w:val="20"/>
        </w:rPr>
        <w:br/>
      </w:r>
      <w:r w:rsidR="00982221" w:rsidRPr="00221CCA">
        <w:rPr>
          <w:rFonts w:ascii="Simplified Arabic" w:hAnsi="Simplified Arabic" w:cs="Simplified Arabic"/>
          <w:sz w:val="20"/>
          <w:szCs w:val="20"/>
          <w:rtl/>
        </w:rPr>
        <w:t>ولأنك – بعد الله – السببُ في وصولي إلى هذه المرحلة</w:t>
      </w:r>
      <w:r w:rsidR="00982221" w:rsidRPr="00221CCA">
        <w:rPr>
          <w:rFonts w:ascii="Simplified Arabic" w:hAnsi="Simplified Arabic" w:cs="Simplified Arabic"/>
          <w:sz w:val="20"/>
          <w:szCs w:val="20"/>
        </w:rPr>
        <w:br/>
      </w:r>
      <w:r w:rsidR="00982221" w:rsidRPr="00221CCA">
        <w:rPr>
          <w:rFonts w:ascii="Simplified Arabic" w:hAnsi="Simplified Arabic" w:cs="Simplified Arabic"/>
          <w:sz w:val="20"/>
          <w:szCs w:val="20"/>
          <w:rtl/>
        </w:rPr>
        <w:t>فأنت حبيبُ العمر، واليوم، والغد</w:t>
      </w:r>
      <w:r w:rsidR="00982221" w:rsidRPr="00221CCA">
        <w:rPr>
          <w:rFonts w:ascii="Simplified Arabic" w:hAnsi="Simplified Arabic" w:cs="Simplified Arabic"/>
          <w:sz w:val="20"/>
          <w:szCs w:val="20"/>
        </w:rPr>
        <w:t>…</w:t>
      </w:r>
    </w:p>
    <w:p w14:paraId="0516EE1E" w14:textId="28C6D1F5" w:rsidR="008567D9" w:rsidRDefault="00FB222C" w:rsidP="008567D9">
      <w:pPr>
        <w:bidi/>
        <w:jc w:val="center"/>
        <w:rPr>
          <w:rFonts w:ascii="Simplified Arabic" w:hAnsi="Simplified Arabic" w:cs="Simplified Arabic"/>
          <w:sz w:val="20"/>
          <w:szCs w:val="20"/>
          <w:rtl/>
        </w:rPr>
      </w:pPr>
      <w:r w:rsidRPr="00221CCA">
        <w:rPr>
          <w:rFonts w:ascii="Simplified Arabic" w:hAnsi="Simplified Arabic" w:cs="Simplified Arabic"/>
          <w:b/>
          <w:bCs/>
          <w:color w:val="0F4761" w:themeColor="accent1" w:themeShade="BF"/>
          <w:sz w:val="20"/>
          <w:szCs w:val="20"/>
          <w:rtl/>
        </w:rPr>
        <w:t>أمي...</w:t>
      </w:r>
      <w:r w:rsidR="00982221" w:rsidRPr="00221CCA">
        <w:rPr>
          <w:rFonts w:ascii="Simplified Arabic" w:hAnsi="Simplified Arabic" w:cs="Simplified Arabic"/>
          <w:b/>
          <w:bCs/>
          <w:color w:val="0F4761" w:themeColor="accent1" w:themeShade="BF"/>
          <w:sz w:val="20"/>
          <w:szCs w:val="20"/>
          <w:rtl/>
        </w:rPr>
        <w:br/>
      </w:r>
      <w:r w:rsidR="00982221" w:rsidRPr="00221CCA">
        <w:rPr>
          <w:rFonts w:ascii="Simplified Arabic" w:hAnsi="Simplified Arabic" w:cs="Simplified Arabic"/>
          <w:sz w:val="20"/>
          <w:szCs w:val="20"/>
          <w:rtl/>
        </w:rPr>
        <w:t>إلى الرحمةِ التي سكنت روحي قبل أن أعرف معنى الحياة</w:t>
      </w:r>
      <w:r w:rsidR="00982221" w:rsidRPr="00221CCA">
        <w:rPr>
          <w:rFonts w:ascii="Simplified Arabic" w:hAnsi="Simplified Arabic" w:cs="Simplified Arabic"/>
          <w:sz w:val="20"/>
          <w:szCs w:val="20"/>
        </w:rPr>
        <w:br/>
      </w:r>
      <w:r w:rsidR="00982221" w:rsidRPr="00221CCA">
        <w:rPr>
          <w:rFonts w:ascii="Simplified Arabic" w:hAnsi="Simplified Arabic" w:cs="Simplified Arabic"/>
          <w:sz w:val="20"/>
          <w:szCs w:val="20"/>
          <w:rtl/>
        </w:rPr>
        <w:t>إلى النعمةِ التي كلما شكرتُ الله عليها أدركتُ أن الشكر لا يكفي</w:t>
      </w:r>
      <w:r w:rsidR="00982221" w:rsidRPr="00221CCA">
        <w:rPr>
          <w:rFonts w:ascii="Simplified Arabic" w:hAnsi="Simplified Arabic" w:cs="Simplified Arabic"/>
          <w:sz w:val="20"/>
          <w:szCs w:val="20"/>
        </w:rPr>
        <w:br/>
      </w:r>
      <w:r w:rsidR="00982221" w:rsidRPr="00221CCA">
        <w:rPr>
          <w:rFonts w:ascii="Simplified Arabic" w:hAnsi="Simplified Arabic" w:cs="Simplified Arabic"/>
          <w:sz w:val="20"/>
          <w:szCs w:val="20"/>
          <w:rtl/>
        </w:rPr>
        <w:t>إلى مثلي الأعلى، وقدوتي الأولى، ونور أيامي</w:t>
      </w:r>
      <w:r w:rsidR="00982221" w:rsidRPr="00221CCA">
        <w:rPr>
          <w:rFonts w:ascii="Simplified Arabic" w:hAnsi="Simplified Arabic" w:cs="Simplified Arabic"/>
          <w:sz w:val="20"/>
          <w:szCs w:val="20"/>
        </w:rPr>
        <w:t>…</w:t>
      </w:r>
    </w:p>
    <w:p w14:paraId="26E68333" w14:textId="77777777" w:rsidR="008567D9" w:rsidRDefault="00A172D8" w:rsidP="008567D9">
      <w:pPr>
        <w:bidi/>
        <w:jc w:val="center"/>
        <w:rPr>
          <w:rFonts w:ascii="Simplified Arabic" w:hAnsi="Simplified Arabic" w:cs="Simplified Arabic"/>
          <w:sz w:val="20"/>
          <w:szCs w:val="20"/>
          <w:rtl/>
        </w:rPr>
      </w:pPr>
      <w:r w:rsidRPr="00221CCA">
        <w:rPr>
          <w:rFonts w:ascii="Simplified Arabic" w:hAnsi="Simplified Arabic" w:cs="Simplified Arabic"/>
          <w:b/>
          <w:bCs/>
          <w:color w:val="0F4761" w:themeColor="accent1" w:themeShade="BF"/>
          <w:sz w:val="20"/>
          <w:szCs w:val="20"/>
          <w:rtl/>
        </w:rPr>
        <w:t>سهير, أيمن , نجوى</w:t>
      </w:r>
      <w:r w:rsidR="00982221" w:rsidRPr="00221CCA">
        <w:rPr>
          <w:rFonts w:ascii="Simplified Arabic" w:hAnsi="Simplified Arabic" w:cs="Simplified Arabic"/>
          <w:b/>
          <w:bCs/>
          <w:color w:val="0F4761" w:themeColor="accent1" w:themeShade="BF"/>
          <w:sz w:val="20"/>
          <w:szCs w:val="20"/>
          <w:rtl/>
        </w:rPr>
        <w:t>...</w:t>
      </w:r>
      <w:r w:rsidR="00AC3B2F" w:rsidRPr="00221CCA">
        <w:rPr>
          <w:rFonts w:ascii="Simplified Arabic" w:hAnsi="Simplified Arabic" w:cs="Simplified Arabic"/>
          <w:sz w:val="20"/>
          <w:szCs w:val="20"/>
          <w:rtl/>
        </w:rPr>
        <w:br/>
      </w:r>
      <w:r w:rsidR="00982221" w:rsidRPr="00221CCA">
        <w:rPr>
          <w:rFonts w:ascii="Simplified Arabic" w:hAnsi="Simplified Arabic" w:cs="Simplified Arabic"/>
          <w:sz w:val="20"/>
          <w:szCs w:val="20"/>
          <w:rtl/>
        </w:rPr>
        <w:t>إلى من بوجودهم فقط تصبحُ الحياةُ حياة، ويكتملُ المعنى، ويهدأُ القل</w:t>
      </w:r>
      <w:r w:rsidR="008567D9">
        <w:rPr>
          <w:rFonts w:ascii="Simplified Arabic" w:hAnsi="Simplified Arabic" w:cs="Simplified Arabic" w:hint="cs"/>
          <w:sz w:val="20"/>
          <w:szCs w:val="20"/>
          <w:rtl/>
        </w:rPr>
        <w:t>ب</w:t>
      </w:r>
      <w:r w:rsidR="00982221" w:rsidRPr="00221CCA">
        <w:rPr>
          <w:rFonts w:ascii="Simplified Arabic" w:hAnsi="Simplified Arabic" w:cs="Simplified Arabic"/>
          <w:sz w:val="20"/>
          <w:szCs w:val="20"/>
          <w:rtl/>
        </w:rPr>
        <w:br/>
        <w:t>إلى وجوهٍ لا أرى نفسي إلا فيها، ولا أشعر بالاكتمال إلا بقربها</w:t>
      </w:r>
      <w:r w:rsidR="00982221" w:rsidRPr="00221CCA">
        <w:rPr>
          <w:rFonts w:ascii="Simplified Arabic" w:hAnsi="Simplified Arabic" w:cs="Simplified Arabic"/>
          <w:sz w:val="20"/>
          <w:szCs w:val="20"/>
        </w:rPr>
        <w:br/>
      </w:r>
      <w:r w:rsidR="00982221" w:rsidRPr="00221CCA">
        <w:rPr>
          <w:rFonts w:ascii="Simplified Arabic" w:hAnsi="Simplified Arabic" w:cs="Simplified Arabic"/>
          <w:sz w:val="20"/>
          <w:szCs w:val="20"/>
          <w:rtl/>
        </w:rPr>
        <w:t>إلى من كنَّ دائماً الجزء الأصدق في أيامي، والثبات في كل تقلّباتي</w:t>
      </w:r>
      <w:r w:rsidR="00982221" w:rsidRPr="00221CCA">
        <w:rPr>
          <w:rFonts w:ascii="Simplified Arabic" w:hAnsi="Simplified Arabic" w:cs="Simplified Arabic"/>
          <w:sz w:val="20"/>
          <w:szCs w:val="20"/>
        </w:rPr>
        <w:t>…</w:t>
      </w:r>
    </w:p>
    <w:p w14:paraId="77C5A74F" w14:textId="77777777" w:rsidR="008567D9" w:rsidRDefault="00B24075" w:rsidP="008567D9">
      <w:pPr>
        <w:bidi/>
        <w:jc w:val="center"/>
        <w:rPr>
          <w:rFonts w:ascii="Simplified Arabic" w:hAnsi="Simplified Arabic" w:cs="Simplified Arabic"/>
          <w:sz w:val="20"/>
          <w:szCs w:val="20"/>
          <w:rtl/>
        </w:rPr>
      </w:pPr>
      <w:r w:rsidRPr="00221CCA">
        <w:rPr>
          <w:rFonts w:ascii="Simplified Arabic" w:hAnsi="Simplified Arabic" w:cs="Simplified Arabic"/>
          <w:b/>
          <w:bCs/>
          <w:color w:val="0F4761" w:themeColor="accent1" w:themeShade="BF"/>
          <w:sz w:val="20"/>
          <w:szCs w:val="20"/>
          <w:rtl/>
        </w:rPr>
        <w:t>سندس، وأسامة، ومحمد</w:t>
      </w:r>
      <w:r w:rsidRPr="00221CCA">
        <w:rPr>
          <w:rFonts w:ascii="Simplified Arabic" w:hAnsi="Simplified Arabic" w:cs="Simplified Arabic"/>
          <w:b/>
          <w:bCs/>
          <w:color w:val="0F4761" w:themeColor="accent1" w:themeShade="BF"/>
          <w:sz w:val="20"/>
          <w:szCs w:val="20"/>
        </w:rPr>
        <w:t>…</w:t>
      </w:r>
      <w:r w:rsidR="00982221" w:rsidRPr="00221CCA">
        <w:rPr>
          <w:rFonts w:ascii="Simplified Arabic" w:hAnsi="Simplified Arabic" w:cs="Simplified Arabic"/>
          <w:sz w:val="20"/>
          <w:szCs w:val="20"/>
          <w:rtl/>
        </w:rPr>
        <w:br/>
      </w:r>
      <w:r w:rsidR="000F3C2B" w:rsidRPr="00221CCA">
        <w:rPr>
          <w:rFonts w:ascii="Simplified Arabic" w:hAnsi="Simplified Arabic" w:cs="Simplified Arabic"/>
          <w:sz w:val="20"/>
          <w:szCs w:val="20"/>
          <w:rtl/>
        </w:rPr>
        <w:t>إلى من انضمّوا إلى عائلتنا فكبرت بهم</w:t>
      </w:r>
      <w:r w:rsidR="000F3C2B" w:rsidRPr="00221CCA">
        <w:rPr>
          <w:rFonts w:ascii="Simplified Arabic" w:hAnsi="Simplified Arabic" w:cs="Simplified Arabic"/>
          <w:sz w:val="20"/>
          <w:szCs w:val="20"/>
        </w:rPr>
        <w:br/>
      </w:r>
      <w:r w:rsidR="000F3C2B" w:rsidRPr="00221CCA">
        <w:rPr>
          <w:rFonts w:ascii="Simplified Arabic" w:hAnsi="Simplified Arabic" w:cs="Simplified Arabic"/>
          <w:sz w:val="20"/>
          <w:szCs w:val="20"/>
          <w:rtl/>
        </w:rPr>
        <w:t>إلى من علّمني حضورهم أن الأخوّة ليست روابطَ فحسب، بل سندٌ صادق في الحياة</w:t>
      </w:r>
      <w:r w:rsidR="000F3C2B" w:rsidRPr="00221CCA">
        <w:rPr>
          <w:rFonts w:ascii="Simplified Arabic" w:hAnsi="Simplified Arabic" w:cs="Simplified Arabic"/>
          <w:sz w:val="20"/>
          <w:szCs w:val="20"/>
        </w:rPr>
        <w:br/>
      </w:r>
      <w:r w:rsidR="000F3C2B" w:rsidRPr="00221CCA">
        <w:rPr>
          <w:rFonts w:ascii="Simplified Arabic" w:hAnsi="Simplified Arabic" w:cs="Simplified Arabic"/>
          <w:sz w:val="20"/>
          <w:szCs w:val="20"/>
          <w:rtl/>
        </w:rPr>
        <w:t>وأن العائلة تكبر بالمحبّة، وتثبت بالوفاء</w:t>
      </w:r>
      <w:r w:rsidR="000F3C2B" w:rsidRPr="00221CCA">
        <w:rPr>
          <w:rFonts w:ascii="Simplified Arabic" w:hAnsi="Simplified Arabic" w:cs="Simplified Arabic"/>
          <w:sz w:val="20"/>
          <w:szCs w:val="20"/>
        </w:rPr>
        <w:t>…</w:t>
      </w:r>
    </w:p>
    <w:p w14:paraId="32ADF631" w14:textId="77777777" w:rsidR="008567D9" w:rsidRDefault="00FB222C" w:rsidP="008567D9">
      <w:pPr>
        <w:bidi/>
        <w:jc w:val="center"/>
        <w:rPr>
          <w:rFonts w:ascii="Simplified Arabic" w:hAnsi="Simplified Arabic" w:cs="Simplified Arabic"/>
          <w:sz w:val="20"/>
          <w:szCs w:val="20"/>
          <w:rtl/>
        </w:rPr>
      </w:pPr>
      <w:r w:rsidRPr="00221CCA">
        <w:rPr>
          <w:rFonts w:ascii="Simplified Arabic" w:hAnsi="Simplified Arabic" w:cs="Simplified Arabic"/>
          <w:b/>
          <w:bCs/>
          <w:color w:val="0F4761" w:themeColor="accent1" w:themeShade="BF"/>
          <w:sz w:val="20"/>
          <w:szCs w:val="20"/>
          <w:rtl/>
        </w:rPr>
        <w:t>جمال، نزيه، سوسن، ميس، لجين، زيد، ماريا</w:t>
      </w:r>
      <w:r w:rsidRPr="00221CCA">
        <w:rPr>
          <w:rFonts w:ascii="Simplified Arabic" w:hAnsi="Simplified Arabic" w:cs="Simplified Arabic"/>
          <w:b/>
          <w:bCs/>
          <w:color w:val="0F4761" w:themeColor="accent1" w:themeShade="BF"/>
          <w:sz w:val="20"/>
          <w:szCs w:val="20"/>
        </w:rPr>
        <w:t>…</w:t>
      </w:r>
      <w:r w:rsidR="00982221" w:rsidRPr="00221CCA">
        <w:rPr>
          <w:rFonts w:ascii="Simplified Arabic" w:hAnsi="Simplified Arabic" w:cs="Simplified Arabic"/>
          <w:b/>
          <w:bCs/>
          <w:color w:val="0F4761" w:themeColor="accent1" w:themeShade="BF"/>
          <w:sz w:val="20"/>
          <w:szCs w:val="20"/>
          <w:rtl/>
        </w:rPr>
        <w:br/>
      </w:r>
      <w:r w:rsidR="000F3C2B" w:rsidRPr="00221CCA">
        <w:rPr>
          <w:rFonts w:ascii="Simplified Arabic" w:hAnsi="Simplified Arabic" w:cs="Simplified Arabic"/>
          <w:sz w:val="20"/>
          <w:szCs w:val="20"/>
          <w:rtl/>
        </w:rPr>
        <w:t>إلى البداياتِ التي تحمل ملامح الغد،</w:t>
      </w:r>
      <w:r w:rsidR="000F3C2B" w:rsidRPr="00221CCA">
        <w:rPr>
          <w:rFonts w:ascii="Simplified Arabic" w:hAnsi="Simplified Arabic" w:cs="Simplified Arabic"/>
          <w:sz w:val="20"/>
          <w:szCs w:val="20"/>
        </w:rPr>
        <w:br/>
      </w:r>
      <w:r w:rsidR="000F3C2B" w:rsidRPr="00221CCA">
        <w:rPr>
          <w:rFonts w:ascii="Simplified Arabic" w:hAnsi="Simplified Arabic" w:cs="Simplified Arabic"/>
          <w:sz w:val="20"/>
          <w:szCs w:val="20"/>
          <w:rtl/>
        </w:rPr>
        <w:t>وإلى القلوبِ الصغيرة التي تكبر فيها أحلامُنا من جديد</w:t>
      </w:r>
      <w:r w:rsidR="000F3C2B" w:rsidRPr="00221CCA">
        <w:rPr>
          <w:rFonts w:ascii="Simplified Arabic" w:hAnsi="Simplified Arabic" w:cs="Simplified Arabic"/>
          <w:sz w:val="20"/>
          <w:szCs w:val="20"/>
        </w:rPr>
        <w:t>…</w:t>
      </w:r>
      <w:r w:rsidR="000F3C2B" w:rsidRPr="00221CCA">
        <w:rPr>
          <w:rFonts w:ascii="Simplified Arabic" w:hAnsi="Simplified Arabic" w:cs="Simplified Arabic"/>
          <w:sz w:val="20"/>
          <w:szCs w:val="20"/>
        </w:rPr>
        <w:br/>
      </w:r>
      <w:r w:rsidR="000F3C2B" w:rsidRPr="00221CCA">
        <w:rPr>
          <w:rFonts w:ascii="Simplified Arabic" w:hAnsi="Simplified Arabic" w:cs="Simplified Arabic"/>
          <w:sz w:val="20"/>
          <w:szCs w:val="20"/>
          <w:rtl/>
        </w:rPr>
        <w:t>إليكم، يا من أتمنى أن تنالوا من الحظ أضعاف ما نلنا</w:t>
      </w:r>
      <w:r w:rsidR="000F3C2B" w:rsidRPr="00221CCA">
        <w:rPr>
          <w:rFonts w:ascii="Simplified Arabic" w:hAnsi="Simplified Arabic" w:cs="Simplified Arabic"/>
          <w:sz w:val="20"/>
          <w:szCs w:val="20"/>
        </w:rPr>
        <w:br/>
      </w:r>
      <w:r w:rsidR="000F3C2B" w:rsidRPr="00221CCA">
        <w:rPr>
          <w:rFonts w:ascii="Simplified Arabic" w:hAnsi="Simplified Arabic" w:cs="Simplified Arabic"/>
          <w:sz w:val="20"/>
          <w:szCs w:val="20"/>
          <w:rtl/>
        </w:rPr>
        <w:t>ومن الحب ما يليق بصفاء قلوبكم</w:t>
      </w:r>
      <w:r w:rsidR="000F3C2B" w:rsidRPr="00221CCA">
        <w:rPr>
          <w:rFonts w:ascii="Simplified Arabic" w:hAnsi="Simplified Arabic" w:cs="Simplified Arabic"/>
          <w:sz w:val="20"/>
          <w:szCs w:val="20"/>
        </w:rPr>
        <w:br/>
      </w:r>
      <w:r w:rsidR="000F3C2B" w:rsidRPr="00221CCA">
        <w:rPr>
          <w:rFonts w:ascii="Simplified Arabic" w:hAnsi="Simplified Arabic" w:cs="Simplified Arabic"/>
          <w:sz w:val="20"/>
          <w:szCs w:val="20"/>
          <w:rtl/>
        </w:rPr>
        <w:t>ومن العلم ما يفتح لكم أبواباً لم نحلم بها</w:t>
      </w:r>
      <w:r w:rsidR="000F3C2B" w:rsidRPr="00221CCA">
        <w:rPr>
          <w:rFonts w:ascii="Simplified Arabic" w:hAnsi="Simplified Arabic" w:cs="Simplified Arabic"/>
          <w:sz w:val="20"/>
          <w:szCs w:val="20"/>
        </w:rPr>
        <w:t>…</w:t>
      </w:r>
    </w:p>
    <w:p w14:paraId="7A1FF208" w14:textId="7E04AEBE" w:rsidR="005D2B44" w:rsidRPr="008567D9" w:rsidRDefault="00982221" w:rsidP="008567D9">
      <w:pPr>
        <w:bidi/>
        <w:jc w:val="center"/>
        <w:rPr>
          <w:rFonts w:ascii="Simplified Arabic" w:hAnsi="Simplified Arabic" w:cs="Simplified Arabic"/>
          <w:sz w:val="20"/>
          <w:szCs w:val="20"/>
          <w:rtl/>
        </w:rPr>
      </w:pPr>
      <w:r w:rsidRPr="00221CCA">
        <w:rPr>
          <w:rFonts w:ascii="Simplified Arabic" w:hAnsi="Simplified Arabic" w:cs="Simplified Arabic"/>
          <w:b/>
          <w:bCs/>
          <w:color w:val="0F4761" w:themeColor="accent1" w:themeShade="BF"/>
          <w:sz w:val="20"/>
          <w:szCs w:val="20"/>
          <w:rtl/>
        </w:rPr>
        <w:t>أصدقاء العمر...</w:t>
      </w:r>
      <w:r w:rsidRPr="00221CCA">
        <w:rPr>
          <w:rFonts w:ascii="Simplified Arabic" w:hAnsi="Simplified Arabic" w:cs="Simplified Arabic"/>
          <w:b/>
          <w:bCs/>
          <w:color w:val="0F4761" w:themeColor="accent1" w:themeShade="BF"/>
          <w:sz w:val="20"/>
          <w:szCs w:val="20"/>
          <w:rtl/>
        </w:rPr>
        <w:br/>
      </w:r>
      <w:r w:rsidR="000F3C2B" w:rsidRPr="00221CCA">
        <w:rPr>
          <w:rFonts w:ascii="Simplified Arabic" w:hAnsi="Simplified Arabic" w:cs="Simplified Arabic"/>
          <w:sz w:val="20"/>
          <w:szCs w:val="20"/>
          <w:rtl/>
        </w:rPr>
        <w:t>إلى من معهم يهون الطريق، وتخفّ المشقة، ويغدو لكل إنجازٍ طعمٌ أجمل</w:t>
      </w:r>
      <w:r w:rsidR="000F3C2B" w:rsidRPr="00221CCA">
        <w:rPr>
          <w:rFonts w:ascii="Simplified Arabic" w:hAnsi="Simplified Arabic" w:cs="Simplified Arabic"/>
          <w:sz w:val="20"/>
          <w:szCs w:val="20"/>
        </w:rPr>
        <w:br/>
      </w:r>
      <w:r w:rsidR="000F3C2B" w:rsidRPr="00221CCA">
        <w:rPr>
          <w:rFonts w:ascii="Simplified Arabic" w:hAnsi="Simplified Arabic" w:cs="Simplified Arabic"/>
          <w:sz w:val="20"/>
          <w:szCs w:val="20"/>
          <w:rtl/>
        </w:rPr>
        <w:t>إلى من كنَّ ولا زلنَ سندي في كل خطوة، ورفيقات دربي في كل مرحلة</w:t>
      </w:r>
      <w:r w:rsidR="000F3C2B" w:rsidRPr="00221CCA">
        <w:rPr>
          <w:rFonts w:ascii="Simplified Arabic" w:hAnsi="Simplified Arabic" w:cs="Simplified Arabic"/>
          <w:sz w:val="20"/>
          <w:szCs w:val="20"/>
        </w:rPr>
        <w:br/>
      </w:r>
      <w:r w:rsidR="000F3C2B" w:rsidRPr="00221CCA">
        <w:rPr>
          <w:rFonts w:ascii="Simplified Arabic" w:hAnsi="Simplified Arabic" w:cs="Simplified Arabic"/>
          <w:sz w:val="20"/>
          <w:szCs w:val="20"/>
          <w:rtl/>
        </w:rPr>
        <w:t>إلى حضوركم الذي كان دائماً يبعث فيّ الطمأنينة، ويمنح الرحلة معنى لا يُنسى</w:t>
      </w:r>
    </w:p>
    <w:p w14:paraId="261FE161" w14:textId="3E4C216E" w:rsidR="00B36982" w:rsidRPr="008567D9" w:rsidRDefault="005D2B44" w:rsidP="008567D9">
      <w:pPr>
        <w:pStyle w:val="Heading1"/>
        <w:bidi/>
        <w:rPr>
          <w:rFonts w:ascii="Simplified Arabic" w:hAnsi="Simplified Arabic" w:cs="Simplified Arabic"/>
          <w:sz w:val="32"/>
          <w:szCs w:val="32"/>
          <w:rtl/>
        </w:rPr>
      </w:pPr>
      <w:bookmarkStart w:id="0" w:name="_Toc227964114"/>
      <w:r w:rsidRPr="008567D9">
        <w:rPr>
          <w:rStyle w:val="Heading1Char"/>
          <w:rFonts w:ascii="Simplified Arabic" w:hAnsi="Simplified Arabic" w:cs="Simplified Arabic"/>
          <w:sz w:val="32"/>
          <w:szCs w:val="32"/>
          <w:rtl/>
        </w:rPr>
        <w:lastRenderedPageBreak/>
        <w:t>المستخلص</w:t>
      </w:r>
      <w:bookmarkEnd w:id="0"/>
    </w:p>
    <w:p w14:paraId="59FC3251" w14:textId="6C6CD478" w:rsidR="00B36982" w:rsidRPr="00556AA4" w:rsidRDefault="00B36982" w:rsidP="00B36982">
      <w:pPr>
        <w:bidi/>
        <w:rPr>
          <w:rFonts w:ascii="Simplified Arabic" w:hAnsi="Simplified Arabic" w:cs="Simplified Arabic"/>
          <w:sz w:val="28"/>
          <w:szCs w:val="28"/>
        </w:rPr>
      </w:pPr>
      <w:r w:rsidRPr="00556AA4">
        <w:rPr>
          <w:rFonts w:ascii="Simplified Arabic" w:hAnsi="Simplified Arabic" w:cs="Simplified Arabic"/>
          <w:sz w:val="28"/>
          <w:szCs w:val="28"/>
          <w:rtl/>
        </w:rPr>
        <w:t>تهدف هذه الدراسة إلى تحليل دور تبنّي القضايا الإنسانية في التسويق الإلكتروني في تعزيز صورة العلامة التجارية، مع التركيز على دراسة الدور الوسيط الذي تؤديه الثقة في العلامة التجارية في تفسير هذه العلاقة، وذلك بالتطبيق على عملاء شركة زين للاتصالات</w:t>
      </w:r>
      <w:r w:rsidRPr="00556AA4">
        <w:rPr>
          <w:rFonts w:ascii="Simplified Arabic" w:hAnsi="Simplified Arabic" w:cs="Simplified Arabic"/>
          <w:sz w:val="28"/>
          <w:szCs w:val="28"/>
        </w:rPr>
        <w:t>.</w:t>
      </w:r>
    </w:p>
    <w:p w14:paraId="3B232864" w14:textId="77777777" w:rsidR="00B36982" w:rsidRPr="00556AA4" w:rsidRDefault="00B36982" w:rsidP="00B36982">
      <w:pPr>
        <w:bidi/>
        <w:rPr>
          <w:rFonts w:ascii="Simplified Arabic" w:hAnsi="Simplified Arabic" w:cs="Simplified Arabic"/>
          <w:sz w:val="28"/>
          <w:szCs w:val="28"/>
        </w:rPr>
      </w:pPr>
      <w:r w:rsidRPr="00556AA4">
        <w:rPr>
          <w:rFonts w:ascii="Simplified Arabic" w:hAnsi="Simplified Arabic" w:cs="Simplified Arabic"/>
          <w:sz w:val="28"/>
          <w:szCs w:val="28"/>
          <w:rtl/>
        </w:rPr>
        <w:t>اعتمدت الدراسة على المنهج الوصفي التحليلي، وتم جمع البيانات باستخدام استبانة مُحكَمة وُزعت على عينة من عملاء شركة زين بلغ عددهم (100) مفردة. وقد تم تحليل البيانات باستخدام مجموعة من الأساليب الإحصائية، من أبرزها الإحصاءات الوصفية، ومعامل الارتباط (بيرسون)، وتحليل الانحدار الخطي، وذلك باستخدام برنامج</w:t>
      </w:r>
      <w:r w:rsidRPr="00556AA4">
        <w:rPr>
          <w:rFonts w:ascii="Simplified Arabic" w:hAnsi="Simplified Arabic" w:cs="Simplified Arabic"/>
          <w:sz w:val="28"/>
          <w:szCs w:val="28"/>
        </w:rPr>
        <w:t xml:space="preserve"> (SPSS).</w:t>
      </w:r>
    </w:p>
    <w:p w14:paraId="4ED14B6F" w14:textId="77777777" w:rsidR="00B36982" w:rsidRPr="00556AA4" w:rsidRDefault="00B36982" w:rsidP="00B36982">
      <w:pPr>
        <w:bidi/>
        <w:rPr>
          <w:rFonts w:ascii="Simplified Arabic" w:hAnsi="Simplified Arabic" w:cs="Simplified Arabic"/>
          <w:sz w:val="28"/>
          <w:szCs w:val="28"/>
        </w:rPr>
      </w:pPr>
      <w:r w:rsidRPr="00556AA4">
        <w:rPr>
          <w:rFonts w:ascii="Simplified Arabic" w:hAnsi="Simplified Arabic" w:cs="Simplified Arabic"/>
          <w:sz w:val="28"/>
          <w:szCs w:val="28"/>
          <w:rtl/>
        </w:rPr>
        <w:t>أظهرت نتائج الدراسة أن تبنّي القضايا الإنسانية في التسويق الإلكتروني يسهم بشكل إيجابي في تعزيز صورة العلامة التجارية، كما تبين وجود علاقة ارتباطية وتأثيرية ذات دلالة إحصائية بين تبنّي القضايا الإنسانية والثقة في العلامة التجارية، وكذلك بين الثقة وصورة العلامة التجارية. كما كشفت النتائج أن الثقة في العلامة التجارية تؤدي دورًا تفسيريًا مهمًا في العلاقة بين تبنّي القضايا الإنسانية وصورة العلامة، حيث يعمل هذا التوجه على تعزيز إدراك العملاء لمصداقية الشركة، ومن ثم رفع مستوى الثقة لديهم، مما ينعكس إيجابيًا على الصورة الذهنية للعلامة التجارية</w:t>
      </w:r>
      <w:r w:rsidRPr="00556AA4">
        <w:rPr>
          <w:rFonts w:ascii="Simplified Arabic" w:hAnsi="Simplified Arabic" w:cs="Simplified Arabic"/>
          <w:sz w:val="28"/>
          <w:szCs w:val="28"/>
        </w:rPr>
        <w:t>.</w:t>
      </w:r>
    </w:p>
    <w:p w14:paraId="4E47C9A0" w14:textId="77777777" w:rsidR="00B36982" w:rsidRPr="00556AA4" w:rsidRDefault="00B36982" w:rsidP="00B36982">
      <w:pPr>
        <w:bidi/>
        <w:rPr>
          <w:rFonts w:ascii="Simplified Arabic" w:hAnsi="Simplified Arabic" w:cs="Simplified Arabic"/>
          <w:sz w:val="28"/>
          <w:szCs w:val="28"/>
        </w:rPr>
      </w:pPr>
      <w:r w:rsidRPr="00556AA4">
        <w:rPr>
          <w:rFonts w:ascii="Simplified Arabic" w:hAnsi="Simplified Arabic" w:cs="Simplified Arabic"/>
          <w:sz w:val="28"/>
          <w:szCs w:val="28"/>
          <w:rtl/>
        </w:rPr>
        <w:t>وأظهرت النتائج أيضًا وجود فجوة إدراكية لدى العملاء، خاصة فيما يتعلق بمصداقية تبنّي القضايا الإنسانية، حيث يُعد هذا البعد الأكثر تأثيرًا في صورة العلامة، وفي الوقت ذاته الأقل من حيث مستوى الإدراك، مما يشير إلى أن فعالية هذا التوجه تعتمد بدرجة كبيرة على مستوى المصداقية المدركة لدى العملاء</w:t>
      </w:r>
      <w:r w:rsidRPr="00556AA4">
        <w:rPr>
          <w:rFonts w:ascii="Simplified Arabic" w:hAnsi="Simplified Arabic" w:cs="Simplified Arabic"/>
          <w:sz w:val="28"/>
          <w:szCs w:val="28"/>
        </w:rPr>
        <w:t>.</w:t>
      </w:r>
    </w:p>
    <w:p w14:paraId="330ED2F9" w14:textId="77777777" w:rsidR="00B36982" w:rsidRPr="00556AA4" w:rsidRDefault="00B36982" w:rsidP="00B36982">
      <w:pPr>
        <w:bidi/>
        <w:rPr>
          <w:rFonts w:ascii="Simplified Arabic" w:hAnsi="Simplified Arabic" w:cs="Simplified Arabic"/>
          <w:sz w:val="28"/>
          <w:szCs w:val="28"/>
        </w:rPr>
      </w:pPr>
      <w:r w:rsidRPr="00556AA4">
        <w:rPr>
          <w:rFonts w:ascii="Simplified Arabic" w:hAnsi="Simplified Arabic" w:cs="Simplified Arabic"/>
          <w:sz w:val="28"/>
          <w:szCs w:val="28"/>
          <w:rtl/>
        </w:rPr>
        <w:t>وفي ضوء هذه النتائج، توصي الدراسة بضرورة تعزيز مصداقية المبادرات الإنسانية من خلال الشفافية والاتساق بين الرسائل والممارسات الفعلية، والعمل على تصميم محتوى رقمي إنساني لا يقتصر على إثارة التفاعل العاطفي، بل يسهم في بناء ثقة مستدامة لدى العملاء، بما يدعم صورة العلامة التجارية في بيئة تتسم بشدة المنافسة</w:t>
      </w:r>
      <w:r w:rsidRPr="00556AA4">
        <w:rPr>
          <w:rFonts w:ascii="Simplified Arabic" w:hAnsi="Simplified Arabic" w:cs="Simplified Arabic"/>
          <w:sz w:val="28"/>
          <w:szCs w:val="28"/>
        </w:rPr>
        <w:t>.</w:t>
      </w:r>
    </w:p>
    <w:p w14:paraId="4BA71574" w14:textId="77777777" w:rsidR="002A7773" w:rsidRPr="00556AA4" w:rsidRDefault="002A7773" w:rsidP="00473E50">
      <w:pPr>
        <w:pStyle w:val="Style2"/>
        <w:rPr>
          <w:rStyle w:val="Heading1Char"/>
          <w:rFonts w:ascii="Simplified Arabic" w:hAnsi="Simplified Arabic" w:cs="Simplified Arabic"/>
          <w:sz w:val="28"/>
          <w:szCs w:val="28"/>
          <w:rtl/>
        </w:rPr>
      </w:pPr>
    </w:p>
    <w:sdt>
      <w:sdtPr>
        <w:rPr>
          <w:rFonts w:ascii="Simplified Arabic" w:hAnsi="Simplified Arabic" w:cs="Simplified Arabic"/>
          <w:b w:val="0"/>
          <w:bCs w:val="0"/>
          <w:kern w:val="2"/>
          <w:sz w:val="32"/>
          <w:szCs w:val="32"/>
          <w:rtl/>
          <w14:ligatures w14:val="standardContextual"/>
        </w:rPr>
        <w:id w:val="-1895493812"/>
        <w:docPartObj>
          <w:docPartGallery w:val="Table of Contents"/>
          <w:docPartUnique/>
        </w:docPartObj>
      </w:sdtPr>
      <w:sdtEndPr>
        <w:rPr>
          <w:rFonts w:eastAsiaTheme="minorHAnsi"/>
          <w:noProof/>
          <w:color w:val="auto"/>
          <w:sz w:val="28"/>
          <w:szCs w:val="28"/>
        </w:rPr>
      </w:sdtEndPr>
      <w:sdtContent>
        <w:p w14:paraId="4E7D0089" w14:textId="331A0259" w:rsidR="00F9769F" w:rsidRPr="008567D9" w:rsidRDefault="00F9769F" w:rsidP="00E12833">
          <w:pPr>
            <w:pStyle w:val="TOCHeading"/>
            <w:bidi/>
            <w:rPr>
              <w:rFonts w:ascii="Simplified Arabic" w:hAnsi="Simplified Arabic" w:cs="Simplified Arabic"/>
              <w:sz w:val="32"/>
              <w:szCs w:val="32"/>
            </w:rPr>
          </w:pPr>
          <w:r w:rsidRPr="008567D9">
            <w:rPr>
              <w:rFonts w:ascii="Simplified Arabic" w:hAnsi="Simplified Arabic" w:cs="Simplified Arabic"/>
              <w:sz w:val="32"/>
              <w:szCs w:val="32"/>
              <w:rtl/>
            </w:rPr>
            <w:t xml:space="preserve">الفهــــــــــــــــــرس </w:t>
          </w:r>
        </w:p>
        <w:p w14:paraId="55E9E6A8" w14:textId="3795C1FB" w:rsidR="00E12833" w:rsidRDefault="00F9769F" w:rsidP="00E12833">
          <w:pPr>
            <w:pStyle w:val="TOC1"/>
            <w:rPr>
              <w:rFonts w:asciiTheme="minorHAnsi" w:hAnsiTheme="minorHAnsi" w:cstheme="minorBidi"/>
              <w:kern w:val="2"/>
              <w:sz w:val="24"/>
              <w:szCs w:val="24"/>
              <w14:ligatures w14:val="standardContextual"/>
            </w:rPr>
          </w:pPr>
          <w:r w:rsidRPr="00556AA4">
            <w:rPr>
              <w:noProof w:val="0"/>
            </w:rPr>
            <w:fldChar w:fldCharType="begin"/>
          </w:r>
          <w:r w:rsidRPr="00556AA4">
            <w:instrText xml:space="preserve"> TOC \o "1-3" \h \z \u </w:instrText>
          </w:r>
          <w:r w:rsidRPr="00556AA4">
            <w:rPr>
              <w:noProof w:val="0"/>
            </w:rPr>
            <w:fldChar w:fldCharType="separate"/>
          </w:r>
          <w:hyperlink w:anchor="_Toc227964114" w:history="1">
            <w:r w:rsidR="00E12833" w:rsidRPr="002370C7">
              <w:rPr>
                <w:rStyle w:val="Hyperlink"/>
                <w:rFonts w:hint="eastAsia"/>
                <w:rtl/>
              </w:rPr>
              <w:t>المستخلص</w:t>
            </w:r>
            <w:r w:rsidR="00E12833">
              <w:rPr>
                <w:webHidden/>
              </w:rPr>
              <w:tab/>
            </w:r>
            <w:r w:rsidR="00E12833">
              <w:rPr>
                <w:webHidden/>
              </w:rPr>
              <w:fldChar w:fldCharType="begin"/>
            </w:r>
            <w:r w:rsidR="00E12833">
              <w:rPr>
                <w:webHidden/>
              </w:rPr>
              <w:instrText xml:space="preserve"> PAGEREF _Toc227964114 \h </w:instrText>
            </w:r>
            <w:r w:rsidR="00E12833">
              <w:rPr>
                <w:webHidden/>
              </w:rPr>
            </w:r>
            <w:r w:rsidR="00E12833">
              <w:rPr>
                <w:webHidden/>
              </w:rPr>
              <w:fldChar w:fldCharType="separate"/>
            </w:r>
            <w:r w:rsidR="00E12833">
              <w:rPr>
                <w:webHidden/>
              </w:rPr>
              <w:t>5</w:t>
            </w:r>
            <w:r w:rsidR="00E12833">
              <w:rPr>
                <w:webHidden/>
              </w:rPr>
              <w:fldChar w:fldCharType="end"/>
            </w:r>
          </w:hyperlink>
        </w:p>
        <w:p w14:paraId="094296D2" w14:textId="2D803775" w:rsidR="00E12833" w:rsidRDefault="00E12833" w:rsidP="00E12833">
          <w:pPr>
            <w:pStyle w:val="TOC1"/>
            <w:rPr>
              <w:rFonts w:asciiTheme="minorHAnsi" w:hAnsiTheme="minorHAnsi" w:cstheme="minorBidi"/>
              <w:kern w:val="2"/>
              <w:sz w:val="24"/>
              <w:szCs w:val="24"/>
              <w14:ligatures w14:val="standardContextual"/>
            </w:rPr>
          </w:pPr>
          <w:hyperlink w:anchor="_Toc227964115" w:history="1">
            <w:r w:rsidRPr="002370C7">
              <w:rPr>
                <w:rStyle w:val="Hyperlink"/>
                <w:rFonts w:hint="eastAsia"/>
                <w:bCs/>
                <w:rtl/>
              </w:rPr>
              <w:t>فهرس</w:t>
            </w:r>
            <w:r w:rsidRPr="002370C7">
              <w:rPr>
                <w:rStyle w:val="Hyperlink"/>
                <w:bCs/>
                <w:rtl/>
              </w:rPr>
              <w:t xml:space="preserve"> </w:t>
            </w:r>
            <w:r w:rsidRPr="002370C7">
              <w:rPr>
                <w:rStyle w:val="Hyperlink"/>
                <w:rFonts w:hint="eastAsia"/>
                <w:bCs/>
                <w:rtl/>
              </w:rPr>
              <w:t>الجداول</w:t>
            </w:r>
            <w:r>
              <w:rPr>
                <w:webHidden/>
              </w:rPr>
              <w:tab/>
            </w:r>
            <w:r>
              <w:rPr>
                <w:webHidden/>
              </w:rPr>
              <w:fldChar w:fldCharType="begin"/>
            </w:r>
            <w:r>
              <w:rPr>
                <w:webHidden/>
              </w:rPr>
              <w:instrText xml:space="preserve"> PAGEREF _Toc227964115 \h </w:instrText>
            </w:r>
            <w:r>
              <w:rPr>
                <w:webHidden/>
              </w:rPr>
            </w:r>
            <w:r>
              <w:rPr>
                <w:webHidden/>
              </w:rPr>
              <w:fldChar w:fldCharType="separate"/>
            </w:r>
            <w:r>
              <w:rPr>
                <w:webHidden/>
              </w:rPr>
              <w:t>10</w:t>
            </w:r>
            <w:r>
              <w:rPr>
                <w:webHidden/>
              </w:rPr>
              <w:fldChar w:fldCharType="end"/>
            </w:r>
          </w:hyperlink>
        </w:p>
        <w:p w14:paraId="5AA0BD52" w14:textId="5F24769C" w:rsidR="00E12833" w:rsidRDefault="00E12833" w:rsidP="00E12833">
          <w:pPr>
            <w:pStyle w:val="TOC1"/>
            <w:rPr>
              <w:rFonts w:asciiTheme="minorHAnsi" w:hAnsiTheme="minorHAnsi" w:cstheme="minorBidi"/>
              <w:kern w:val="2"/>
              <w:sz w:val="24"/>
              <w:szCs w:val="24"/>
              <w14:ligatures w14:val="standardContextual"/>
            </w:rPr>
          </w:pPr>
          <w:hyperlink w:anchor="_Toc227964116" w:history="1">
            <w:r w:rsidRPr="002370C7">
              <w:rPr>
                <w:rStyle w:val="Hyperlink"/>
                <w:rFonts w:hint="eastAsia"/>
                <w:b/>
                <w:bCs/>
                <w:rtl/>
              </w:rPr>
              <w:t>الفصل</w:t>
            </w:r>
            <w:r w:rsidRPr="002370C7">
              <w:rPr>
                <w:rStyle w:val="Hyperlink"/>
                <w:b/>
                <w:bCs/>
                <w:rtl/>
              </w:rPr>
              <w:t xml:space="preserve"> </w:t>
            </w:r>
            <w:r w:rsidRPr="002370C7">
              <w:rPr>
                <w:rStyle w:val="Hyperlink"/>
                <w:rFonts w:hint="eastAsia"/>
                <w:b/>
                <w:bCs/>
                <w:rtl/>
              </w:rPr>
              <w:t>الأول</w:t>
            </w:r>
            <w:r w:rsidRPr="002370C7">
              <w:rPr>
                <w:rStyle w:val="Hyperlink"/>
                <w:b/>
                <w:bCs/>
                <w:rtl/>
              </w:rPr>
              <w:t xml:space="preserve"> </w:t>
            </w:r>
            <w:r w:rsidRPr="002370C7">
              <w:rPr>
                <w:rStyle w:val="Hyperlink"/>
                <w:b/>
                <w:bCs/>
              </w:rPr>
              <w:t xml:space="preserve"> </w:t>
            </w:r>
            <w:r w:rsidRPr="002370C7">
              <w:rPr>
                <w:rStyle w:val="Hyperlink"/>
                <w:rFonts w:hint="eastAsia"/>
                <w:rtl/>
              </w:rPr>
              <w:t>الإطار</w:t>
            </w:r>
            <w:r w:rsidRPr="002370C7">
              <w:rPr>
                <w:rStyle w:val="Hyperlink"/>
                <w:rtl/>
              </w:rPr>
              <w:t xml:space="preserve"> </w:t>
            </w:r>
            <w:r w:rsidRPr="002370C7">
              <w:rPr>
                <w:rStyle w:val="Hyperlink"/>
                <w:rFonts w:hint="eastAsia"/>
                <w:rtl/>
              </w:rPr>
              <w:t>العام</w:t>
            </w:r>
            <w:r w:rsidRPr="002370C7">
              <w:rPr>
                <w:rStyle w:val="Hyperlink"/>
                <w:rtl/>
              </w:rPr>
              <w:t xml:space="preserve"> </w:t>
            </w:r>
            <w:r w:rsidRPr="002370C7">
              <w:rPr>
                <w:rStyle w:val="Hyperlink"/>
                <w:rFonts w:hint="eastAsia"/>
                <w:rtl/>
              </w:rPr>
              <w:t>للدراسة</w:t>
            </w:r>
            <w:r>
              <w:rPr>
                <w:webHidden/>
              </w:rPr>
              <w:tab/>
            </w:r>
            <w:r>
              <w:rPr>
                <w:webHidden/>
              </w:rPr>
              <w:fldChar w:fldCharType="begin"/>
            </w:r>
            <w:r>
              <w:rPr>
                <w:webHidden/>
              </w:rPr>
              <w:instrText xml:space="preserve"> PAGEREF _Toc227964116 \h </w:instrText>
            </w:r>
            <w:r>
              <w:rPr>
                <w:webHidden/>
              </w:rPr>
            </w:r>
            <w:r>
              <w:rPr>
                <w:webHidden/>
              </w:rPr>
              <w:fldChar w:fldCharType="separate"/>
            </w:r>
            <w:r>
              <w:rPr>
                <w:webHidden/>
              </w:rPr>
              <w:t>11</w:t>
            </w:r>
            <w:r>
              <w:rPr>
                <w:webHidden/>
              </w:rPr>
              <w:fldChar w:fldCharType="end"/>
            </w:r>
          </w:hyperlink>
        </w:p>
        <w:p w14:paraId="638BD41E" w14:textId="03954962"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17" w:history="1">
            <w:r w:rsidRPr="002370C7">
              <w:rPr>
                <w:rStyle w:val="Hyperlink"/>
                <w:rFonts w:hint="eastAsia"/>
                <w:rtl/>
              </w:rPr>
              <w:t>المقدمة</w:t>
            </w:r>
            <w:r w:rsidRPr="002370C7">
              <w:rPr>
                <w:rStyle w:val="Hyperlink"/>
                <w:rtl/>
              </w:rPr>
              <w:t>:</w:t>
            </w:r>
            <w:r>
              <w:rPr>
                <w:webHidden/>
              </w:rPr>
              <w:tab/>
            </w:r>
            <w:r>
              <w:rPr>
                <w:webHidden/>
              </w:rPr>
              <w:fldChar w:fldCharType="begin"/>
            </w:r>
            <w:r>
              <w:rPr>
                <w:webHidden/>
              </w:rPr>
              <w:instrText xml:space="preserve"> PAGEREF _Toc227964117 \h </w:instrText>
            </w:r>
            <w:r>
              <w:rPr>
                <w:webHidden/>
              </w:rPr>
            </w:r>
            <w:r>
              <w:rPr>
                <w:webHidden/>
              </w:rPr>
              <w:fldChar w:fldCharType="separate"/>
            </w:r>
            <w:r>
              <w:rPr>
                <w:webHidden/>
              </w:rPr>
              <w:t>12</w:t>
            </w:r>
            <w:r>
              <w:rPr>
                <w:webHidden/>
              </w:rPr>
              <w:fldChar w:fldCharType="end"/>
            </w:r>
          </w:hyperlink>
        </w:p>
        <w:p w14:paraId="0655813B" w14:textId="01EA234A"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18" w:history="1">
            <w:r w:rsidRPr="002370C7">
              <w:rPr>
                <w:rStyle w:val="Hyperlink"/>
                <w:rFonts w:hint="eastAsia"/>
                <w:rtl/>
              </w:rPr>
              <w:t>الدراسات</w:t>
            </w:r>
            <w:r w:rsidRPr="002370C7">
              <w:rPr>
                <w:rStyle w:val="Hyperlink"/>
                <w:rtl/>
              </w:rPr>
              <w:t xml:space="preserve"> </w:t>
            </w:r>
            <w:r w:rsidRPr="002370C7">
              <w:rPr>
                <w:rStyle w:val="Hyperlink"/>
                <w:rFonts w:hint="eastAsia"/>
                <w:rtl/>
              </w:rPr>
              <w:t>السابقة</w:t>
            </w:r>
            <w:r w:rsidRPr="002370C7">
              <w:rPr>
                <w:rStyle w:val="Hyperlink"/>
                <w:rtl/>
              </w:rPr>
              <w:t xml:space="preserve"> </w:t>
            </w:r>
            <w:r w:rsidRPr="002370C7">
              <w:rPr>
                <w:rStyle w:val="Hyperlink"/>
              </w:rPr>
              <w:t>:</w:t>
            </w:r>
            <w:r>
              <w:rPr>
                <w:webHidden/>
              </w:rPr>
              <w:tab/>
            </w:r>
            <w:r>
              <w:rPr>
                <w:webHidden/>
              </w:rPr>
              <w:fldChar w:fldCharType="begin"/>
            </w:r>
            <w:r>
              <w:rPr>
                <w:webHidden/>
              </w:rPr>
              <w:instrText xml:space="preserve"> PAGEREF _Toc227964118 \h </w:instrText>
            </w:r>
            <w:r>
              <w:rPr>
                <w:webHidden/>
              </w:rPr>
            </w:r>
            <w:r>
              <w:rPr>
                <w:webHidden/>
              </w:rPr>
              <w:fldChar w:fldCharType="separate"/>
            </w:r>
            <w:r>
              <w:rPr>
                <w:webHidden/>
              </w:rPr>
              <w:t>14</w:t>
            </w:r>
            <w:r>
              <w:rPr>
                <w:webHidden/>
              </w:rPr>
              <w:fldChar w:fldCharType="end"/>
            </w:r>
          </w:hyperlink>
        </w:p>
        <w:p w14:paraId="194B715A" w14:textId="720053C5"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19" w:history="1">
            <w:r w:rsidRPr="002370C7">
              <w:rPr>
                <w:rStyle w:val="Hyperlink"/>
                <w:rFonts w:hint="eastAsia"/>
                <w:rtl/>
              </w:rPr>
              <w:t>المحور</w:t>
            </w:r>
            <w:r w:rsidRPr="002370C7">
              <w:rPr>
                <w:rStyle w:val="Hyperlink"/>
                <w:rtl/>
              </w:rPr>
              <w:t xml:space="preserve"> </w:t>
            </w:r>
            <w:r w:rsidRPr="002370C7">
              <w:rPr>
                <w:rStyle w:val="Hyperlink"/>
                <w:rFonts w:hint="eastAsia"/>
                <w:rtl/>
              </w:rPr>
              <w:t>الأول</w:t>
            </w:r>
            <w:r w:rsidRPr="002370C7">
              <w:rPr>
                <w:rStyle w:val="Hyperlink"/>
                <w:rtl/>
              </w:rPr>
              <w:t xml:space="preserve">: </w:t>
            </w:r>
            <w:r w:rsidRPr="002370C7">
              <w:rPr>
                <w:rStyle w:val="Hyperlink"/>
                <w:rFonts w:hint="eastAsia"/>
                <w:rtl/>
              </w:rPr>
              <w:t>الدراسات</w:t>
            </w:r>
            <w:r w:rsidRPr="002370C7">
              <w:rPr>
                <w:rStyle w:val="Hyperlink"/>
                <w:rtl/>
              </w:rPr>
              <w:t xml:space="preserve"> </w:t>
            </w:r>
            <w:r w:rsidRPr="002370C7">
              <w:rPr>
                <w:rStyle w:val="Hyperlink"/>
                <w:rFonts w:hint="eastAsia"/>
                <w:rtl/>
              </w:rPr>
              <w:t>المتعلقة</w:t>
            </w:r>
            <w:r w:rsidRPr="002370C7">
              <w:rPr>
                <w:rStyle w:val="Hyperlink"/>
                <w:rtl/>
              </w:rPr>
              <w:t xml:space="preserve"> </w:t>
            </w:r>
            <w:r w:rsidRPr="002370C7">
              <w:rPr>
                <w:rStyle w:val="Hyperlink"/>
                <w:rFonts w:hint="eastAsia"/>
                <w:rtl/>
              </w:rPr>
              <w:t>بتبني</w:t>
            </w:r>
            <w:r w:rsidRPr="002370C7">
              <w:rPr>
                <w:rStyle w:val="Hyperlink"/>
                <w:rtl/>
              </w:rPr>
              <w:t xml:space="preserve"> </w:t>
            </w:r>
            <w:r w:rsidRPr="002370C7">
              <w:rPr>
                <w:rStyle w:val="Hyperlink"/>
                <w:rFonts w:hint="eastAsia"/>
                <w:rtl/>
              </w:rPr>
              <w:t>القضايا</w:t>
            </w:r>
            <w:r w:rsidRPr="002370C7">
              <w:rPr>
                <w:rStyle w:val="Hyperlink"/>
                <w:rtl/>
              </w:rPr>
              <w:t xml:space="preserve"> </w:t>
            </w:r>
            <w:r w:rsidRPr="002370C7">
              <w:rPr>
                <w:rStyle w:val="Hyperlink"/>
                <w:rFonts w:hint="eastAsia"/>
                <w:rtl/>
              </w:rPr>
              <w:t>الإنسانية</w:t>
            </w:r>
            <w:r w:rsidRPr="002370C7">
              <w:rPr>
                <w:rStyle w:val="Hyperlink"/>
                <w:rtl/>
              </w:rPr>
              <w:t xml:space="preserve"> </w:t>
            </w:r>
            <w:r w:rsidRPr="002370C7">
              <w:rPr>
                <w:rStyle w:val="Hyperlink"/>
                <w:rFonts w:hint="eastAsia"/>
                <w:rtl/>
              </w:rPr>
              <w:t>والمسؤولية</w:t>
            </w:r>
            <w:r w:rsidRPr="002370C7">
              <w:rPr>
                <w:rStyle w:val="Hyperlink"/>
                <w:rtl/>
              </w:rPr>
              <w:t xml:space="preserve"> </w:t>
            </w:r>
            <w:r w:rsidRPr="002370C7">
              <w:rPr>
                <w:rStyle w:val="Hyperlink"/>
                <w:rFonts w:hint="eastAsia"/>
                <w:rtl/>
              </w:rPr>
              <w:t>الاجتماعية</w:t>
            </w:r>
            <w:r w:rsidRPr="002370C7">
              <w:rPr>
                <w:rStyle w:val="Hyperlink"/>
                <w:rtl/>
              </w:rPr>
              <w:t xml:space="preserve"> </w:t>
            </w:r>
            <w:r w:rsidRPr="002370C7">
              <w:rPr>
                <w:rStyle w:val="Hyperlink"/>
                <w:rFonts w:hint="eastAsia"/>
                <w:rtl/>
              </w:rPr>
              <w:t>في</w:t>
            </w:r>
            <w:r w:rsidRPr="002370C7">
              <w:rPr>
                <w:rStyle w:val="Hyperlink"/>
                <w:rtl/>
              </w:rPr>
              <w:t xml:space="preserve"> </w:t>
            </w:r>
            <w:r w:rsidRPr="002370C7">
              <w:rPr>
                <w:rStyle w:val="Hyperlink"/>
                <w:rFonts w:hint="eastAsia"/>
                <w:rtl/>
              </w:rPr>
              <w:t>التسويق</w:t>
            </w:r>
            <w:r>
              <w:rPr>
                <w:webHidden/>
              </w:rPr>
              <w:tab/>
            </w:r>
            <w:r>
              <w:rPr>
                <w:webHidden/>
              </w:rPr>
              <w:fldChar w:fldCharType="begin"/>
            </w:r>
            <w:r>
              <w:rPr>
                <w:webHidden/>
              </w:rPr>
              <w:instrText xml:space="preserve"> PAGEREF _Toc227964119 \h </w:instrText>
            </w:r>
            <w:r>
              <w:rPr>
                <w:webHidden/>
              </w:rPr>
            </w:r>
            <w:r>
              <w:rPr>
                <w:webHidden/>
              </w:rPr>
              <w:fldChar w:fldCharType="separate"/>
            </w:r>
            <w:r>
              <w:rPr>
                <w:webHidden/>
              </w:rPr>
              <w:t>14</w:t>
            </w:r>
            <w:r>
              <w:rPr>
                <w:webHidden/>
              </w:rPr>
              <w:fldChar w:fldCharType="end"/>
            </w:r>
          </w:hyperlink>
        </w:p>
        <w:p w14:paraId="7E485705" w14:textId="73730F73"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20" w:history="1">
            <w:r w:rsidRPr="002370C7">
              <w:rPr>
                <w:rStyle w:val="Hyperlink"/>
                <w:rFonts w:hint="eastAsia"/>
                <w:rtl/>
              </w:rPr>
              <w:t>المحور</w:t>
            </w:r>
            <w:r w:rsidRPr="002370C7">
              <w:rPr>
                <w:rStyle w:val="Hyperlink"/>
                <w:rtl/>
              </w:rPr>
              <w:t xml:space="preserve"> </w:t>
            </w:r>
            <w:r w:rsidRPr="002370C7">
              <w:rPr>
                <w:rStyle w:val="Hyperlink"/>
                <w:rFonts w:hint="eastAsia"/>
                <w:rtl/>
              </w:rPr>
              <w:t>الثاني</w:t>
            </w:r>
            <w:r w:rsidRPr="002370C7">
              <w:rPr>
                <w:rStyle w:val="Hyperlink"/>
                <w:rtl/>
              </w:rPr>
              <w:t xml:space="preserve">: </w:t>
            </w:r>
            <w:r w:rsidRPr="002370C7">
              <w:rPr>
                <w:rStyle w:val="Hyperlink"/>
                <w:rFonts w:hint="eastAsia"/>
                <w:rtl/>
              </w:rPr>
              <w:t>الدراسات</w:t>
            </w:r>
            <w:r w:rsidRPr="002370C7">
              <w:rPr>
                <w:rStyle w:val="Hyperlink"/>
                <w:rtl/>
              </w:rPr>
              <w:t xml:space="preserve"> </w:t>
            </w:r>
            <w:r w:rsidRPr="002370C7">
              <w:rPr>
                <w:rStyle w:val="Hyperlink"/>
                <w:rFonts w:hint="eastAsia"/>
                <w:rtl/>
              </w:rPr>
              <w:t>المتعلقة</w:t>
            </w:r>
            <w:r w:rsidRPr="002370C7">
              <w:rPr>
                <w:rStyle w:val="Hyperlink"/>
                <w:rtl/>
              </w:rPr>
              <w:t xml:space="preserve"> </w:t>
            </w:r>
            <w:r w:rsidRPr="002370C7">
              <w:rPr>
                <w:rStyle w:val="Hyperlink"/>
                <w:rFonts w:hint="eastAsia"/>
                <w:rtl/>
              </w:rPr>
              <w:t>بصورة</w:t>
            </w:r>
            <w:r w:rsidRPr="002370C7">
              <w:rPr>
                <w:rStyle w:val="Hyperlink"/>
                <w:rtl/>
              </w:rPr>
              <w:t xml:space="preserve"> </w:t>
            </w:r>
            <w:r w:rsidRPr="002370C7">
              <w:rPr>
                <w:rStyle w:val="Hyperlink"/>
                <w:rFonts w:hint="eastAsia"/>
                <w:rtl/>
              </w:rPr>
              <w:t>العلامة</w:t>
            </w:r>
            <w:r w:rsidRPr="002370C7">
              <w:rPr>
                <w:rStyle w:val="Hyperlink"/>
                <w:rtl/>
              </w:rPr>
              <w:t xml:space="preserve"> </w:t>
            </w:r>
            <w:r w:rsidRPr="002370C7">
              <w:rPr>
                <w:rStyle w:val="Hyperlink"/>
                <w:rFonts w:hint="eastAsia"/>
                <w:rtl/>
              </w:rPr>
              <w:t>التجارية</w:t>
            </w:r>
            <w:r>
              <w:rPr>
                <w:webHidden/>
              </w:rPr>
              <w:tab/>
            </w:r>
            <w:r>
              <w:rPr>
                <w:webHidden/>
              </w:rPr>
              <w:fldChar w:fldCharType="begin"/>
            </w:r>
            <w:r>
              <w:rPr>
                <w:webHidden/>
              </w:rPr>
              <w:instrText xml:space="preserve"> PAGEREF _Toc227964120 \h </w:instrText>
            </w:r>
            <w:r>
              <w:rPr>
                <w:webHidden/>
              </w:rPr>
            </w:r>
            <w:r>
              <w:rPr>
                <w:webHidden/>
              </w:rPr>
              <w:fldChar w:fldCharType="separate"/>
            </w:r>
            <w:r>
              <w:rPr>
                <w:webHidden/>
              </w:rPr>
              <w:t>18</w:t>
            </w:r>
            <w:r>
              <w:rPr>
                <w:webHidden/>
              </w:rPr>
              <w:fldChar w:fldCharType="end"/>
            </w:r>
          </w:hyperlink>
        </w:p>
        <w:p w14:paraId="383F460A" w14:textId="38685B61"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21" w:history="1">
            <w:r w:rsidRPr="002370C7">
              <w:rPr>
                <w:rStyle w:val="Hyperlink"/>
                <w:rFonts w:hint="eastAsia"/>
                <w:rtl/>
              </w:rPr>
              <w:t>التعليق</w:t>
            </w:r>
            <w:r w:rsidRPr="002370C7">
              <w:rPr>
                <w:rStyle w:val="Hyperlink"/>
                <w:rtl/>
              </w:rPr>
              <w:t xml:space="preserve"> </w:t>
            </w:r>
            <w:r w:rsidRPr="002370C7">
              <w:rPr>
                <w:rStyle w:val="Hyperlink"/>
                <w:rFonts w:hint="eastAsia"/>
                <w:rtl/>
              </w:rPr>
              <w:t>على</w:t>
            </w:r>
            <w:r w:rsidRPr="002370C7">
              <w:rPr>
                <w:rStyle w:val="Hyperlink"/>
                <w:rtl/>
              </w:rPr>
              <w:t xml:space="preserve"> </w:t>
            </w:r>
            <w:r w:rsidRPr="002370C7">
              <w:rPr>
                <w:rStyle w:val="Hyperlink"/>
                <w:rFonts w:hint="eastAsia"/>
                <w:rtl/>
              </w:rPr>
              <w:t>الدراسات</w:t>
            </w:r>
            <w:r w:rsidRPr="002370C7">
              <w:rPr>
                <w:rStyle w:val="Hyperlink"/>
                <w:rtl/>
              </w:rPr>
              <w:t xml:space="preserve"> </w:t>
            </w:r>
            <w:r w:rsidRPr="002370C7">
              <w:rPr>
                <w:rStyle w:val="Hyperlink"/>
                <w:rFonts w:hint="eastAsia"/>
                <w:rtl/>
              </w:rPr>
              <w:t>السابقة</w:t>
            </w:r>
            <w:r w:rsidRPr="002370C7">
              <w:rPr>
                <w:rStyle w:val="Hyperlink"/>
                <w:rtl/>
              </w:rPr>
              <w:t xml:space="preserve"> :</w:t>
            </w:r>
            <w:r>
              <w:rPr>
                <w:webHidden/>
              </w:rPr>
              <w:tab/>
            </w:r>
            <w:r>
              <w:rPr>
                <w:webHidden/>
              </w:rPr>
              <w:fldChar w:fldCharType="begin"/>
            </w:r>
            <w:r>
              <w:rPr>
                <w:webHidden/>
              </w:rPr>
              <w:instrText xml:space="preserve"> PAGEREF _Toc227964121 \h </w:instrText>
            </w:r>
            <w:r>
              <w:rPr>
                <w:webHidden/>
              </w:rPr>
            </w:r>
            <w:r>
              <w:rPr>
                <w:webHidden/>
              </w:rPr>
              <w:fldChar w:fldCharType="separate"/>
            </w:r>
            <w:r>
              <w:rPr>
                <w:webHidden/>
              </w:rPr>
              <w:t>22</w:t>
            </w:r>
            <w:r>
              <w:rPr>
                <w:webHidden/>
              </w:rPr>
              <w:fldChar w:fldCharType="end"/>
            </w:r>
          </w:hyperlink>
        </w:p>
        <w:p w14:paraId="6E6EC4C6" w14:textId="3E745F35"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22" w:history="1">
            <w:r w:rsidRPr="002370C7">
              <w:rPr>
                <w:rStyle w:val="Hyperlink"/>
                <w:rFonts w:hint="eastAsia"/>
                <w:rtl/>
              </w:rPr>
              <w:t>مشكلة</w:t>
            </w:r>
            <w:r w:rsidRPr="002370C7">
              <w:rPr>
                <w:rStyle w:val="Hyperlink"/>
                <w:rtl/>
              </w:rPr>
              <w:t xml:space="preserve"> </w:t>
            </w:r>
            <w:r w:rsidRPr="002370C7">
              <w:rPr>
                <w:rStyle w:val="Hyperlink"/>
                <w:rFonts w:hint="eastAsia"/>
                <w:rtl/>
              </w:rPr>
              <w:t>الدراسة</w:t>
            </w:r>
            <w:r w:rsidRPr="002370C7">
              <w:rPr>
                <w:rStyle w:val="Hyperlink"/>
                <w:rtl/>
              </w:rPr>
              <w:t>:</w:t>
            </w:r>
            <w:r>
              <w:rPr>
                <w:webHidden/>
              </w:rPr>
              <w:tab/>
            </w:r>
            <w:r>
              <w:rPr>
                <w:webHidden/>
              </w:rPr>
              <w:fldChar w:fldCharType="begin"/>
            </w:r>
            <w:r>
              <w:rPr>
                <w:webHidden/>
              </w:rPr>
              <w:instrText xml:space="preserve"> PAGEREF _Toc227964122 \h </w:instrText>
            </w:r>
            <w:r>
              <w:rPr>
                <w:webHidden/>
              </w:rPr>
            </w:r>
            <w:r>
              <w:rPr>
                <w:webHidden/>
              </w:rPr>
              <w:fldChar w:fldCharType="separate"/>
            </w:r>
            <w:r>
              <w:rPr>
                <w:webHidden/>
              </w:rPr>
              <w:t>24</w:t>
            </w:r>
            <w:r>
              <w:rPr>
                <w:webHidden/>
              </w:rPr>
              <w:fldChar w:fldCharType="end"/>
            </w:r>
          </w:hyperlink>
        </w:p>
        <w:p w14:paraId="2A7FC349" w14:textId="5992BF4C"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23" w:history="1">
            <w:r w:rsidRPr="002370C7">
              <w:rPr>
                <w:rStyle w:val="Hyperlink"/>
                <w:rFonts w:hint="eastAsia"/>
                <w:rtl/>
              </w:rPr>
              <w:t>أهمية</w:t>
            </w:r>
            <w:r w:rsidRPr="002370C7">
              <w:rPr>
                <w:rStyle w:val="Hyperlink"/>
                <w:rtl/>
              </w:rPr>
              <w:t xml:space="preserve"> </w:t>
            </w:r>
            <w:r w:rsidRPr="002370C7">
              <w:rPr>
                <w:rStyle w:val="Hyperlink"/>
                <w:rFonts w:hint="eastAsia"/>
                <w:rtl/>
              </w:rPr>
              <w:t>الدراسة</w:t>
            </w:r>
            <w:r w:rsidRPr="002370C7">
              <w:rPr>
                <w:rStyle w:val="Hyperlink"/>
                <w:rtl/>
              </w:rPr>
              <w:t>:</w:t>
            </w:r>
            <w:r>
              <w:rPr>
                <w:webHidden/>
              </w:rPr>
              <w:tab/>
            </w:r>
            <w:r>
              <w:rPr>
                <w:webHidden/>
              </w:rPr>
              <w:fldChar w:fldCharType="begin"/>
            </w:r>
            <w:r>
              <w:rPr>
                <w:webHidden/>
              </w:rPr>
              <w:instrText xml:space="preserve"> PAGEREF _Toc227964123 \h </w:instrText>
            </w:r>
            <w:r>
              <w:rPr>
                <w:webHidden/>
              </w:rPr>
            </w:r>
            <w:r>
              <w:rPr>
                <w:webHidden/>
              </w:rPr>
              <w:fldChar w:fldCharType="separate"/>
            </w:r>
            <w:r>
              <w:rPr>
                <w:webHidden/>
              </w:rPr>
              <w:t>25</w:t>
            </w:r>
            <w:r>
              <w:rPr>
                <w:webHidden/>
              </w:rPr>
              <w:fldChar w:fldCharType="end"/>
            </w:r>
          </w:hyperlink>
        </w:p>
        <w:p w14:paraId="02739BF8" w14:textId="3C03A19C"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24" w:history="1">
            <w:r w:rsidRPr="002370C7">
              <w:rPr>
                <w:rStyle w:val="Hyperlink"/>
                <w:rFonts w:hint="eastAsia"/>
                <w:rtl/>
              </w:rPr>
              <w:t>الأهمية</w:t>
            </w:r>
            <w:r w:rsidRPr="002370C7">
              <w:rPr>
                <w:rStyle w:val="Hyperlink"/>
                <w:rtl/>
              </w:rPr>
              <w:t xml:space="preserve"> </w:t>
            </w:r>
            <w:r w:rsidRPr="002370C7">
              <w:rPr>
                <w:rStyle w:val="Hyperlink"/>
                <w:rFonts w:hint="eastAsia"/>
                <w:rtl/>
              </w:rPr>
              <w:t>النظرية</w:t>
            </w:r>
            <w:r>
              <w:rPr>
                <w:webHidden/>
              </w:rPr>
              <w:tab/>
            </w:r>
            <w:r>
              <w:rPr>
                <w:webHidden/>
              </w:rPr>
              <w:fldChar w:fldCharType="begin"/>
            </w:r>
            <w:r>
              <w:rPr>
                <w:webHidden/>
              </w:rPr>
              <w:instrText xml:space="preserve"> PAGEREF _Toc227964124 \h </w:instrText>
            </w:r>
            <w:r>
              <w:rPr>
                <w:webHidden/>
              </w:rPr>
            </w:r>
            <w:r>
              <w:rPr>
                <w:webHidden/>
              </w:rPr>
              <w:fldChar w:fldCharType="separate"/>
            </w:r>
            <w:r>
              <w:rPr>
                <w:webHidden/>
              </w:rPr>
              <w:t>25</w:t>
            </w:r>
            <w:r>
              <w:rPr>
                <w:webHidden/>
              </w:rPr>
              <w:fldChar w:fldCharType="end"/>
            </w:r>
          </w:hyperlink>
        </w:p>
        <w:p w14:paraId="28332168" w14:textId="41294A74"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25" w:history="1">
            <w:r w:rsidRPr="002370C7">
              <w:rPr>
                <w:rStyle w:val="Hyperlink"/>
                <w:rFonts w:hint="eastAsia"/>
                <w:rtl/>
              </w:rPr>
              <w:t>الأهمية</w:t>
            </w:r>
            <w:r w:rsidRPr="002370C7">
              <w:rPr>
                <w:rStyle w:val="Hyperlink"/>
                <w:rtl/>
              </w:rPr>
              <w:t xml:space="preserve"> </w:t>
            </w:r>
            <w:r w:rsidRPr="002370C7">
              <w:rPr>
                <w:rStyle w:val="Hyperlink"/>
                <w:rFonts w:hint="eastAsia"/>
                <w:rtl/>
              </w:rPr>
              <w:t>التطبيقية</w:t>
            </w:r>
            <w:r>
              <w:rPr>
                <w:webHidden/>
              </w:rPr>
              <w:tab/>
            </w:r>
            <w:r>
              <w:rPr>
                <w:webHidden/>
              </w:rPr>
              <w:fldChar w:fldCharType="begin"/>
            </w:r>
            <w:r>
              <w:rPr>
                <w:webHidden/>
              </w:rPr>
              <w:instrText xml:space="preserve"> PAGEREF _Toc227964125 \h </w:instrText>
            </w:r>
            <w:r>
              <w:rPr>
                <w:webHidden/>
              </w:rPr>
            </w:r>
            <w:r>
              <w:rPr>
                <w:webHidden/>
              </w:rPr>
              <w:fldChar w:fldCharType="separate"/>
            </w:r>
            <w:r>
              <w:rPr>
                <w:webHidden/>
              </w:rPr>
              <w:t>26</w:t>
            </w:r>
            <w:r>
              <w:rPr>
                <w:webHidden/>
              </w:rPr>
              <w:fldChar w:fldCharType="end"/>
            </w:r>
          </w:hyperlink>
        </w:p>
        <w:p w14:paraId="4C9561FB" w14:textId="4F52DCF4"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26" w:history="1">
            <w:r w:rsidRPr="002370C7">
              <w:rPr>
                <w:rStyle w:val="Hyperlink"/>
                <w:rFonts w:hint="eastAsia"/>
                <w:rtl/>
              </w:rPr>
              <w:t>الهدف</w:t>
            </w:r>
            <w:r w:rsidRPr="002370C7">
              <w:rPr>
                <w:rStyle w:val="Hyperlink"/>
                <w:rtl/>
              </w:rPr>
              <w:t xml:space="preserve"> </w:t>
            </w:r>
            <w:r w:rsidRPr="002370C7">
              <w:rPr>
                <w:rStyle w:val="Hyperlink"/>
                <w:rFonts w:hint="eastAsia"/>
                <w:rtl/>
              </w:rPr>
              <w:t>للدراسة</w:t>
            </w:r>
            <w:r w:rsidRPr="002370C7">
              <w:rPr>
                <w:rStyle w:val="Hyperlink"/>
                <w:rtl/>
              </w:rPr>
              <w:t xml:space="preserve"> :</w:t>
            </w:r>
            <w:r>
              <w:rPr>
                <w:webHidden/>
              </w:rPr>
              <w:tab/>
            </w:r>
            <w:r>
              <w:rPr>
                <w:webHidden/>
              </w:rPr>
              <w:fldChar w:fldCharType="begin"/>
            </w:r>
            <w:r>
              <w:rPr>
                <w:webHidden/>
              </w:rPr>
              <w:instrText xml:space="preserve"> PAGEREF _Toc227964126 \h </w:instrText>
            </w:r>
            <w:r>
              <w:rPr>
                <w:webHidden/>
              </w:rPr>
            </w:r>
            <w:r>
              <w:rPr>
                <w:webHidden/>
              </w:rPr>
              <w:fldChar w:fldCharType="separate"/>
            </w:r>
            <w:r>
              <w:rPr>
                <w:webHidden/>
              </w:rPr>
              <w:t>27</w:t>
            </w:r>
            <w:r>
              <w:rPr>
                <w:webHidden/>
              </w:rPr>
              <w:fldChar w:fldCharType="end"/>
            </w:r>
          </w:hyperlink>
        </w:p>
        <w:p w14:paraId="19DCCACE" w14:textId="6DFE13AD"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27" w:history="1">
            <w:r w:rsidRPr="002370C7">
              <w:rPr>
                <w:rStyle w:val="Hyperlink"/>
                <w:rFonts w:hint="eastAsia"/>
                <w:rtl/>
              </w:rPr>
              <w:t>الأهداف</w:t>
            </w:r>
            <w:r w:rsidRPr="002370C7">
              <w:rPr>
                <w:rStyle w:val="Hyperlink"/>
                <w:rtl/>
              </w:rPr>
              <w:t xml:space="preserve"> </w:t>
            </w:r>
            <w:r w:rsidRPr="002370C7">
              <w:rPr>
                <w:rStyle w:val="Hyperlink"/>
                <w:rFonts w:hint="eastAsia"/>
                <w:rtl/>
              </w:rPr>
              <w:t>الفرعية</w:t>
            </w:r>
            <w:r w:rsidRPr="002370C7">
              <w:rPr>
                <w:rStyle w:val="Hyperlink"/>
                <w:rtl/>
              </w:rPr>
              <w:t xml:space="preserve"> </w:t>
            </w:r>
            <w:r w:rsidRPr="002370C7">
              <w:rPr>
                <w:rStyle w:val="Hyperlink"/>
                <w:rFonts w:hint="eastAsia"/>
                <w:rtl/>
              </w:rPr>
              <w:t>للدراسة</w:t>
            </w:r>
            <w:r w:rsidRPr="002370C7">
              <w:rPr>
                <w:rStyle w:val="Hyperlink"/>
                <w:rtl/>
              </w:rPr>
              <w:t xml:space="preserve"> :</w:t>
            </w:r>
            <w:r>
              <w:rPr>
                <w:webHidden/>
              </w:rPr>
              <w:tab/>
            </w:r>
            <w:r>
              <w:rPr>
                <w:webHidden/>
              </w:rPr>
              <w:fldChar w:fldCharType="begin"/>
            </w:r>
            <w:r>
              <w:rPr>
                <w:webHidden/>
              </w:rPr>
              <w:instrText xml:space="preserve"> PAGEREF _Toc227964127 \h </w:instrText>
            </w:r>
            <w:r>
              <w:rPr>
                <w:webHidden/>
              </w:rPr>
            </w:r>
            <w:r>
              <w:rPr>
                <w:webHidden/>
              </w:rPr>
              <w:fldChar w:fldCharType="separate"/>
            </w:r>
            <w:r>
              <w:rPr>
                <w:webHidden/>
              </w:rPr>
              <w:t>28</w:t>
            </w:r>
            <w:r>
              <w:rPr>
                <w:webHidden/>
              </w:rPr>
              <w:fldChar w:fldCharType="end"/>
            </w:r>
          </w:hyperlink>
        </w:p>
        <w:p w14:paraId="465CF489" w14:textId="5A3E66FD"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28" w:history="1">
            <w:r w:rsidRPr="002370C7">
              <w:rPr>
                <w:rStyle w:val="Hyperlink"/>
                <w:rFonts w:hint="eastAsia"/>
                <w:rtl/>
              </w:rPr>
              <w:t>تساؤلات</w:t>
            </w:r>
            <w:r w:rsidRPr="002370C7">
              <w:rPr>
                <w:rStyle w:val="Hyperlink"/>
                <w:rtl/>
              </w:rPr>
              <w:t xml:space="preserve"> </w:t>
            </w:r>
            <w:r w:rsidRPr="002370C7">
              <w:rPr>
                <w:rStyle w:val="Hyperlink"/>
                <w:rFonts w:hint="eastAsia"/>
                <w:rtl/>
              </w:rPr>
              <w:t>الدراسة</w:t>
            </w:r>
            <w:r w:rsidRPr="002370C7">
              <w:rPr>
                <w:rStyle w:val="Hyperlink"/>
                <w:rtl/>
              </w:rPr>
              <w:t>:</w:t>
            </w:r>
            <w:r>
              <w:rPr>
                <w:webHidden/>
              </w:rPr>
              <w:tab/>
            </w:r>
            <w:r>
              <w:rPr>
                <w:webHidden/>
              </w:rPr>
              <w:fldChar w:fldCharType="begin"/>
            </w:r>
            <w:r>
              <w:rPr>
                <w:webHidden/>
              </w:rPr>
              <w:instrText xml:space="preserve"> PAGEREF _Toc227964128 \h </w:instrText>
            </w:r>
            <w:r>
              <w:rPr>
                <w:webHidden/>
              </w:rPr>
            </w:r>
            <w:r>
              <w:rPr>
                <w:webHidden/>
              </w:rPr>
              <w:fldChar w:fldCharType="separate"/>
            </w:r>
            <w:r>
              <w:rPr>
                <w:webHidden/>
              </w:rPr>
              <w:t>29</w:t>
            </w:r>
            <w:r>
              <w:rPr>
                <w:webHidden/>
              </w:rPr>
              <w:fldChar w:fldCharType="end"/>
            </w:r>
          </w:hyperlink>
        </w:p>
        <w:p w14:paraId="771E1258" w14:textId="0ED801E5"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29" w:history="1">
            <w:r w:rsidRPr="002370C7">
              <w:rPr>
                <w:rStyle w:val="Hyperlink"/>
                <w:rFonts w:hint="eastAsia"/>
                <w:rtl/>
              </w:rPr>
              <w:t>فرضيات</w:t>
            </w:r>
            <w:r w:rsidRPr="002370C7">
              <w:rPr>
                <w:rStyle w:val="Hyperlink"/>
                <w:rtl/>
              </w:rPr>
              <w:t xml:space="preserve"> </w:t>
            </w:r>
            <w:r w:rsidRPr="002370C7">
              <w:rPr>
                <w:rStyle w:val="Hyperlink"/>
                <w:rFonts w:hint="eastAsia"/>
                <w:rtl/>
              </w:rPr>
              <w:t>الدراسة</w:t>
            </w:r>
            <w:r w:rsidRPr="002370C7">
              <w:rPr>
                <w:rStyle w:val="Hyperlink"/>
                <w:rtl/>
              </w:rPr>
              <w:t xml:space="preserve"> :</w:t>
            </w:r>
            <w:r>
              <w:rPr>
                <w:webHidden/>
              </w:rPr>
              <w:tab/>
            </w:r>
            <w:r>
              <w:rPr>
                <w:webHidden/>
              </w:rPr>
              <w:fldChar w:fldCharType="begin"/>
            </w:r>
            <w:r>
              <w:rPr>
                <w:webHidden/>
              </w:rPr>
              <w:instrText xml:space="preserve"> PAGEREF _Toc227964129 \h </w:instrText>
            </w:r>
            <w:r>
              <w:rPr>
                <w:webHidden/>
              </w:rPr>
            </w:r>
            <w:r>
              <w:rPr>
                <w:webHidden/>
              </w:rPr>
              <w:fldChar w:fldCharType="separate"/>
            </w:r>
            <w:r>
              <w:rPr>
                <w:webHidden/>
              </w:rPr>
              <w:t>30</w:t>
            </w:r>
            <w:r>
              <w:rPr>
                <w:webHidden/>
              </w:rPr>
              <w:fldChar w:fldCharType="end"/>
            </w:r>
          </w:hyperlink>
        </w:p>
        <w:p w14:paraId="57B2AD5B" w14:textId="56EBFA7D"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30" w:history="1">
            <w:r w:rsidRPr="002370C7">
              <w:rPr>
                <w:rStyle w:val="Hyperlink"/>
                <w:rFonts w:hint="eastAsia"/>
                <w:rtl/>
              </w:rPr>
              <w:t>الفرضيات</w:t>
            </w:r>
            <w:r w:rsidRPr="002370C7">
              <w:rPr>
                <w:rStyle w:val="Hyperlink"/>
                <w:rtl/>
              </w:rPr>
              <w:t xml:space="preserve"> </w:t>
            </w:r>
            <w:r w:rsidRPr="002370C7">
              <w:rPr>
                <w:rStyle w:val="Hyperlink"/>
                <w:rFonts w:hint="eastAsia"/>
                <w:rtl/>
              </w:rPr>
              <w:t>الفرعية</w:t>
            </w:r>
            <w:r w:rsidRPr="002370C7">
              <w:rPr>
                <w:rStyle w:val="Hyperlink"/>
              </w:rPr>
              <w:t>:</w:t>
            </w:r>
            <w:r>
              <w:rPr>
                <w:webHidden/>
              </w:rPr>
              <w:tab/>
            </w:r>
            <w:r>
              <w:rPr>
                <w:webHidden/>
              </w:rPr>
              <w:fldChar w:fldCharType="begin"/>
            </w:r>
            <w:r>
              <w:rPr>
                <w:webHidden/>
              </w:rPr>
              <w:instrText xml:space="preserve"> PAGEREF _Toc227964130 \h </w:instrText>
            </w:r>
            <w:r>
              <w:rPr>
                <w:webHidden/>
              </w:rPr>
            </w:r>
            <w:r>
              <w:rPr>
                <w:webHidden/>
              </w:rPr>
              <w:fldChar w:fldCharType="separate"/>
            </w:r>
            <w:r>
              <w:rPr>
                <w:webHidden/>
              </w:rPr>
              <w:t>30</w:t>
            </w:r>
            <w:r>
              <w:rPr>
                <w:webHidden/>
              </w:rPr>
              <w:fldChar w:fldCharType="end"/>
            </w:r>
          </w:hyperlink>
        </w:p>
        <w:p w14:paraId="7CB171C4" w14:textId="233BEBC7"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31" w:history="1">
            <w:r w:rsidRPr="002370C7">
              <w:rPr>
                <w:rStyle w:val="Hyperlink"/>
                <w:rFonts w:hint="eastAsia"/>
                <w:rtl/>
              </w:rPr>
              <w:t>نموذج</w:t>
            </w:r>
            <w:r w:rsidRPr="002370C7">
              <w:rPr>
                <w:rStyle w:val="Hyperlink"/>
                <w:rtl/>
              </w:rPr>
              <w:t xml:space="preserve"> </w:t>
            </w:r>
            <w:r w:rsidRPr="002370C7">
              <w:rPr>
                <w:rStyle w:val="Hyperlink"/>
                <w:rFonts w:hint="eastAsia"/>
                <w:rtl/>
              </w:rPr>
              <w:t>الدراسة</w:t>
            </w:r>
            <w:r w:rsidRPr="002370C7">
              <w:rPr>
                <w:rStyle w:val="Hyperlink"/>
                <w:rtl/>
              </w:rPr>
              <w:t>:</w:t>
            </w:r>
            <w:r>
              <w:rPr>
                <w:webHidden/>
              </w:rPr>
              <w:tab/>
            </w:r>
            <w:r>
              <w:rPr>
                <w:webHidden/>
              </w:rPr>
              <w:fldChar w:fldCharType="begin"/>
            </w:r>
            <w:r>
              <w:rPr>
                <w:webHidden/>
              </w:rPr>
              <w:instrText xml:space="preserve"> PAGEREF _Toc227964131 \h </w:instrText>
            </w:r>
            <w:r>
              <w:rPr>
                <w:webHidden/>
              </w:rPr>
            </w:r>
            <w:r>
              <w:rPr>
                <w:webHidden/>
              </w:rPr>
              <w:fldChar w:fldCharType="separate"/>
            </w:r>
            <w:r>
              <w:rPr>
                <w:webHidden/>
              </w:rPr>
              <w:t>33</w:t>
            </w:r>
            <w:r>
              <w:rPr>
                <w:webHidden/>
              </w:rPr>
              <w:fldChar w:fldCharType="end"/>
            </w:r>
          </w:hyperlink>
        </w:p>
        <w:p w14:paraId="3E667A1E" w14:textId="0629FCA1"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32" w:history="1">
            <w:r w:rsidRPr="002370C7">
              <w:rPr>
                <w:rStyle w:val="Hyperlink"/>
                <w:rFonts w:hint="eastAsia"/>
                <w:rtl/>
              </w:rPr>
              <w:t>صياغة</w:t>
            </w:r>
            <w:r w:rsidRPr="002370C7">
              <w:rPr>
                <w:rStyle w:val="Hyperlink"/>
                <w:rtl/>
              </w:rPr>
              <w:t xml:space="preserve"> </w:t>
            </w:r>
            <w:r w:rsidRPr="002370C7">
              <w:rPr>
                <w:rStyle w:val="Hyperlink"/>
                <w:rFonts w:hint="eastAsia"/>
                <w:rtl/>
              </w:rPr>
              <w:t>العلاقة</w:t>
            </w:r>
            <w:r w:rsidRPr="002370C7">
              <w:rPr>
                <w:rStyle w:val="Hyperlink"/>
                <w:rtl/>
              </w:rPr>
              <w:t xml:space="preserve"> </w:t>
            </w:r>
            <w:r w:rsidRPr="002370C7">
              <w:rPr>
                <w:rStyle w:val="Hyperlink"/>
                <w:rFonts w:hint="eastAsia"/>
                <w:rtl/>
              </w:rPr>
              <w:t>بين</w:t>
            </w:r>
            <w:r w:rsidRPr="002370C7">
              <w:rPr>
                <w:rStyle w:val="Hyperlink"/>
                <w:rtl/>
              </w:rPr>
              <w:t xml:space="preserve"> </w:t>
            </w:r>
            <w:r w:rsidRPr="002370C7">
              <w:rPr>
                <w:rStyle w:val="Hyperlink"/>
                <w:rFonts w:hint="eastAsia"/>
                <w:rtl/>
              </w:rPr>
              <w:t>المتغيرات</w:t>
            </w:r>
            <w:r w:rsidRPr="002370C7">
              <w:rPr>
                <w:rStyle w:val="Hyperlink"/>
                <w:rtl/>
              </w:rPr>
              <w:t>:</w:t>
            </w:r>
            <w:r>
              <w:rPr>
                <w:webHidden/>
              </w:rPr>
              <w:tab/>
            </w:r>
            <w:r>
              <w:rPr>
                <w:webHidden/>
              </w:rPr>
              <w:fldChar w:fldCharType="begin"/>
            </w:r>
            <w:r>
              <w:rPr>
                <w:webHidden/>
              </w:rPr>
              <w:instrText xml:space="preserve"> PAGEREF _Toc227964132 \h </w:instrText>
            </w:r>
            <w:r>
              <w:rPr>
                <w:webHidden/>
              </w:rPr>
            </w:r>
            <w:r>
              <w:rPr>
                <w:webHidden/>
              </w:rPr>
              <w:fldChar w:fldCharType="separate"/>
            </w:r>
            <w:r>
              <w:rPr>
                <w:webHidden/>
              </w:rPr>
              <w:t>35</w:t>
            </w:r>
            <w:r>
              <w:rPr>
                <w:webHidden/>
              </w:rPr>
              <w:fldChar w:fldCharType="end"/>
            </w:r>
          </w:hyperlink>
        </w:p>
        <w:p w14:paraId="7C67ABEF" w14:textId="480A025C"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33" w:history="1">
            <w:r w:rsidRPr="002370C7">
              <w:rPr>
                <w:rStyle w:val="Hyperlink"/>
                <w:rFonts w:hint="eastAsia"/>
                <w:rtl/>
              </w:rPr>
              <w:t>حدود</w:t>
            </w:r>
            <w:r w:rsidRPr="002370C7">
              <w:rPr>
                <w:rStyle w:val="Hyperlink"/>
                <w:rtl/>
              </w:rPr>
              <w:t xml:space="preserve"> </w:t>
            </w:r>
            <w:r w:rsidRPr="002370C7">
              <w:rPr>
                <w:rStyle w:val="Hyperlink"/>
                <w:rFonts w:hint="eastAsia"/>
                <w:rtl/>
              </w:rPr>
              <w:t>الدراسة</w:t>
            </w:r>
            <w:r w:rsidRPr="002370C7">
              <w:rPr>
                <w:rStyle w:val="Hyperlink"/>
                <w:rtl/>
              </w:rPr>
              <w:t>:</w:t>
            </w:r>
            <w:r>
              <w:rPr>
                <w:webHidden/>
              </w:rPr>
              <w:tab/>
            </w:r>
            <w:r>
              <w:rPr>
                <w:webHidden/>
              </w:rPr>
              <w:fldChar w:fldCharType="begin"/>
            </w:r>
            <w:r>
              <w:rPr>
                <w:webHidden/>
              </w:rPr>
              <w:instrText xml:space="preserve"> PAGEREF _Toc227964133 \h </w:instrText>
            </w:r>
            <w:r>
              <w:rPr>
                <w:webHidden/>
              </w:rPr>
            </w:r>
            <w:r>
              <w:rPr>
                <w:webHidden/>
              </w:rPr>
              <w:fldChar w:fldCharType="separate"/>
            </w:r>
            <w:r>
              <w:rPr>
                <w:webHidden/>
              </w:rPr>
              <w:t>36</w:t>
            </w:r>
            <w:r>
              <w:rPr>
                <w:webHidden/>
              </w:rPr>
              <w:fldChar w:fldCharType="end"/>
            </w:r>
          </w:hyperlink>
        </w:p>
        <w:p w14:paraId="303BE444" w14:textId="5AC9F3CF"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34" w:history="1">
            <w:r w:rsidRPr="002370C7">
              <w:rPr>
                <w:rStyle w:val="Hyperlink"/>
                <w:rFonts w:hint="eastAsia"/>
                <w:rtl/>
              </w:rPr>
              <w:t>الحدود</w:t>
            </w:r>
            <w:r w:rsidRPr="002370C7">
              <w:rPr>
                <w:rStyle w:val="Hyperlink"/>
                <w:rtl/>
              </w:rPr>
              <w:t xml:space="preserve"> </w:t>
            </w:r>
            <w:r w:rsidRPr="002370C7">
              <w:rPr>
                <w:rStyle w:val="Hyperlink"/>
                <w:rFonts w:hint="eastAsia"/>
                <w:rtl/>
              </w:rPr>
              <w:t>الموضوعية</w:t>
            </w:r>
            <w:r>
              <w:rPr>
                <w:webHidden/>
              </w:rPr>
              <w:tab/>
            </w:r>
            <w:r>
              <w:rPr>
                <w:webHidden/>
              </w:rPr>
              <w:fldChar w:fldCharType="begin"/>
            </w:r>
            <w:r>
              <w:rPr>
                <w:webHidden/>
              </w:rPr>
              <w:instrText xml:space="preserve"> PAGEREF _Toc227964134 \h </w:instrText>
            </w:r>
            <w:r>
              <w:rPr>
                <w:webHidden/>
              </w:rPr>
            </w:r>
            <w:r>
              <w:rPr>
                <w:webHidden/>
              </w:rPr>
              <w:fldChar w:fldCharType="separate"/>
            </w:r>
            <w:r>
              <w:rPr>
                <w:webHidden/>
              </w:rPr>
              <w:t>36</w:t>
            </w:r>
            <w:r>
              <w:rPr>
                <w:webHidden/>
              </w:rPr>
              <w:fldChar w:fldCharType="end"/>
            </w:r>
          </w:hyperlink>
        </w:p>
        <w:p w14:paraId="04B0C2AC" w14:textId="2F1710E1"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35" w:history="1">
            <w:r w:rsidRPr="002370C7">
              <w:rPr>
                <w:rStyle w:val="Hyperlink"/>
                <w:rFonts w:hint="eastAsia"/>
                <w:rtl/>
              </w:rPr>
              <w:t>الحدود</w:t>
            </w:r>
            <w:r w:rsidRPr="002370C7">
              <w:rPr>
                <w:rStyle w:val="Hyperlink"/>
                <w:rtl/>
              </w:rPr>
              <w:t xml:space="preserve"> </w:t>
            </w:r>
            <w:r w:rsidRPr="002370C7">
              <w:rPr>
                <w:rStyle w:val="Hyperlink"/>
                <w:rFonts w:hint="eastAsia"/>
                <w:rtl/>
              </w:rPr>
              <w:t>البشرية</w:t>
            </w:r>
            <w:r>
              <w:rPr>
                <w:webHidden/>
              </w:rPr>
              <w:tab/>
            </w:r>
            <w:r>
              <w:rPr>
                <w:webHidden/>
              </w:rPr>
              <w:fldChar w:fldCharType="begin"/>
            </w:r>
            <w:r>
              <w:rPr>
                <w:webHidden/>
              </w:rPr>
              <w:instrText xml:space="preserve"> PAGEREF _Toc227964135 \h </w:instrText>
            </w:r>
            <w:r>
              <w:rPr>
                <w:webHidden/>
              </w:rPr>
            </w:r>
            <w:r>
              <w:rPr>
                <w:webHidden/>
              </w:rPr>
              <w:fldChar w:fldCharType="separate"/>
            </w:r>
            <w:r>
              <w:rPr>
                <w:webHidden/>
              </w:rPr>
              <w:t>36</w:t>
            </w:r>
            <w:r>
              <w:rPr>
                <w:webHidden/>
              </w:rPr>
              <w:fldChar w:fldCharType="end"/>
            </w:r>
          </w:hyperlink>
        </w:p>
        <w:p w14:paraId="0C28FC48" w14:textId="512F4296"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36" w:history="1">
            <w:r w:rsidRPr="002370C7">
              <w:rPr>
                <w:rStyle w:val="Hyperlink"/>
                <w:rFonts w:hint="eastAsia"/>
                <w:rtl/>
              </w:rPr>
              <w:t>الحدود</w:t>
            </w:r>
            <w:r w:rsidRPr="002370C7">
              <w:rPr>
                <w:rStyle w:val="Hyperlink"/>
                <w:rtl/>
              </w:rPr>
              <w:t xml:space="preserve"> </w:t>
            </w:r>
            <w:r w:rsidRPr="002370C7">
              <w:rPr>
                <w:rStyle w:val="Hyperlink"/>
                <w:rFonts w:hint="eastAsia"/>
                <w:rtl/>
              </w:rPr>
              <w:t>المكانية</w:t>
            </w:r>
            <w:r>
              <w:rPr>
                <w:webHidden/>
              </w:rPr>
              <w:tab/>
            </w:r>
            <w:r>
              <w:rPr>
                <w:webHidden/>
              </w:rPr>
              <w:fldChar w:fldCharType="begin"/>
            </w:r>
            <w:r>
              <w:rPr>
                <w:webHidden/>
              </w:rPr>
              <w:instrText xml:space="preserve"> PAGEREF _Toc227964136 \h </w:instrText>
            </w:r>
            <w:r>
              <w:rPr>
                <w:webHidden/>
              </w:rPr>
            </w:r>
            <w:r>
              <w:rPr>
                <w:webHidden/>
              </w:rPr>
              <w:fldChar w:fldCharType="separate"/>
            </w:r>
            <w:r>
              <w:rPr>
                <w:webHidden/>
              </w:rPr>
              <w:t>37</w:t>
            </w:r>
            <w:r>
              <w:rPr>
                <w:webHidden/>
              </w:rPr>
              <w:fldChar w:fldCharType="end"/>
            </w:r>
          </w:hyperlink>
        </w:p>
        <w:p w14:paraId="1B6307B0" w14:textId="192157AD"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37" w:history="1">
            <w:r w:rsidRPr="002370C7">
              <w:rPr>
                <w:rStyle w:val="Hyperlink"/>
                <w:rFonts w:hint="eastAsia"/>
                <w:rtl/>
              </w:rPr>
              <w:t>الحدود</w:t>
            </w:r>
            <w:r w:rsidRPr="002370C7">
              <w:rPr>
                <w:rStyle w:val="Hyperlink"/>
                <w:rtl/>
              </w:rPr>
              <w:t xml:space="preserve"> </w:t>
            </w:r>
            <w:r w:rsidRPr="002370C7">
              <w:rPr>
                <w:rStyle w:val="Hyperlink"/>
                <w:rFonts w:hint="eastAsia"/>
                <w:rtl/>
              </w:rPr>
              <w:t>الزمنية</w:t>
            </w:r>
            <w:r>
              <w:rPr>
                <w:webHidden/>
              </w:rPr>
              <w:tab/>
            </w:r>
            <w:r>
              <w:rPr>
                <w:webHidden/>
              </w:rPr>
              <w:fldChar w:fldCharType="begin"/>
            </w:r>
            <w:r>
              <w:rPr>
                <w:webHidden/>
              </w:rPr>
              <w:instrText xml:space="preserve"> PAGEREF _Toc227964137 \h </w:instrText>
            </w:r>
            <w:r>
              <w:rPr>
                <w:webHidden/>
              </w:rPr>
            </w:r>
            <w:r>
              <w:rPr>
                <w:webHidden/>
              </w:rPr>
              <w:fldChar w:fldCharType="separate"/>
            </w:r>
            <w:r>
              <w:rPr>
                <w:webHidden/>
              </w:rPr>
              <w:t>37</w:t>
            </w:r>
            <w:r>
              <w:rPr>
                <w:webHidden/>
              </w:rPr>
              <w:fldChar w:fldCharType="end"/>
            </w:r>
          </w:hyperlink>
        </w:p>
        <w:p w14:paraId="412AA0E3" w14:textId="7962E19E"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38" w:history="1">
            <w:r w:rsidRPr="002370C7">
              <w:rPr>
                <w:rStyle w:val="Hyperlink"/>
                <w:rFonts w:hint="eastAsia"/>
                <w:rtl/>
              </w:rPr>
              <w:t>الحدود</w:t>
            </w:r>
            <w:r w:rsidRPr="002370C7">
              <w:rPr>
                <w:rStyle w:val="Hyperlink"/>
                <w:rtl/>
              </w:rPr>
              <w:t xml:space="preserve"> </w:t>
            </w:r>
            <w:r w:rsidRPr="002370C7">
              <w:rPr>
                <w:rStyle w:val="Hyperlink"/>
                <w:rFonts w:hint="eastAsia"/>
                <w:rtl/>
              </w:rPr>
              <w:t>المنهجية</w:t>
            </w:r>
            <w:r>
              <w:rPr>
                <w:webHidden/>
              </w:rPr>
              <w:tab/>
            </w:r>
            <w:r>
              <w:rPr>
                <w:webHidden/>
              </w:rPr>
              <w:fldChar w:fldCharType="begin"/>
            </w:r>
            <w:r>
              <w:rPr>
                <w:webHidden/>
              </w:rPr>
              <w:instrText xml:space="preserve"> PAGEREF _Toc227964138 \h </w:instrText>
            </w:r>
            <w:r>
              <w:rPr>
                <w:webHidden/>
              </w:rPr>
            </w:r>
            <w:r>
              <w:rPr>
                <w:webHidden/>
              </w:rPr>
              <w:fldChar w:fldCharType="separate"/>
            </w:r>
            <w:r>
              <w:rPr>
                <w:webHidden/>
              </w:rPr>
              <w:t>37</w:t>
            </w:r>
            <w:r>
              <w:rPr>
                <w:webHidden/>
              </w:rPr>
              <w:fldChar w:fldCharType="end"/>
            </w:r>
          </w:hyperlink>
        </w:p>
        <w:p w14:paraId="1B6AF5EA" w14:textId="159F9662"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39" w:history="1">
            <w:r w:rsidRPr="002370C7">
              <w:rPr>
                <w:rStyle w:val="Hyperlink"/>
                <w:rFonts w:hint="eastAsia"/>
                <w:rtl/>
              </w:rPr>
              <w:t>مفاهيم</w:t>
            </w:r>
            <w:r w:rsidRPr="002370C7">
              <w:rPr>
                <w:rStyle w:val="Hyperlink"/>
                <w:rtl/>
              </w:rPr>
              <w:t xml:space="preserve"> </w:t>
            </w:r>
            <w:r w:rsidRPr="002370C7">
              <w:rPr>
                <w:rStyle w:val="Hyperlink"/>
                <w:rFonts w:hint="eastAsia"/>
                <w:rtl/>
              </w:rPr>
              <w:t>الدراسة</w:t>
            </w:r>
            <w:r w:rsidRPr="002370C7">
              <w:rPr>
                <w:rStyle w:val="Hyperlink"/>
                <w:rtl/>
              </w:rPr>
              <w:t xml:space="preserve"> </w:t>
            </w:r>
            <w:r w:rsidRPr="002370C7">
              <w:rPr>
                <w:rStyle w:val="Hyperlink"/>
                <w:rFonts w:hint="eastAsia"/>
                <w:rtl/>
              </w:rPr>
              <w:t>النظرية</w:t>
            </w:r>
            <w:r w:rsidRPr="002370C7">
              <w:rPr>
                <w:rStyle w:val="Hyperlink"/>
                <w:rtl/>
              </w:rPr>
              <w:t xml:space="preserve"> </w:t>
            </w:r>
            <w:r w:rsidRPr="002370C7">
              <w:rPr>
                <w:rStyle w:val="Hyperlink"/>
                <w:rFonts w:hint="eastAsia"/>
                <w:rtl/>
              </w:rPr>
              <w:t>و</w:t>
            </w:r>
            <w:r w:rsidRPr="002370C7">
              <w:rPr>
                <w:rStyle w:val="Hyperlink"/>
                <w:rtl/>
              </w:rPr>
              <w:t xml:space="preserve"> </w:t>
            </w:r>
            <w:r w:rsidRPr="002370C7">
              <w:rPr>
                <w:rStyle w:val="Hyperlink"/>
                <w:rFonts w:hint="eastAsia"/>
                <w:rtl/>
              </w:rPr>
              <w:t>الإجرائية</w:t>
            </w:r>
            <w:r w:rsidRPr="002370C7">
              <w:rPr>
                <w:rStyle w:val="Hyperlink"/>
                <w:rtl/>
              </w:rPr>
              <w:t xml:space="preserve"> :</w:t>
            </w:r>
            <w:r>
              <w:rPr>
                <w:webHidden/>
              </w:rPr>
              <w:tab/>
            </w:r>
            <w:r>
              <w:rPr>
                <w:webHidden/>
              </w:rPr>
              <w:fldChar w:fldCharType="begin"/>
            </w:r>
            <w:r>
              <w:rPr>
                <w:webHidden/>
              </w:rPr>
              <w:instrText xml:space="preserve"> PAGEREF _Toc227964139 \h </w:instrText>
            </w:r>
            <w:r>
              <w:rPr>
                <w:webHidden/>
              </w:rPr>
            </w:r>
            <w:r>
              <w:rPr>
                <w:webHidden/>
              </w:rPr>
              <w:fldChar w:fldCharType="separate"/>
            </w:r>
            <w:r>
              <w:rPr>
                <w:webHidden/>
              </w:rPr>
              <w:t>38</w:t>
            </w:r>
            <w:r>
              <w:rPr>
                <w:webHidden/>
              </w:rPr>
              <w:fldChar w:fldCharType="end"/>
            </w:r>
          </w:hyperlink>
        </w:p>
        <w:p w14:paraId="7168D67D" w14:textId="3D910D7A"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40" w:history="1">
            <w:r w:rsidRPr="002370C7">
              <w:rPr>
                <w:rStyle w:val="Hyperlink"/>
                <w:rFonts w:hint="eastAsia"/>
                <w:rtl/>
              </w:rPr>
              <w:t>تبني</w:t>
            </w:r>
            <w:r w:rsidRPr="002370C7">
              <w:rPr>
                <w:rStyle w:val="Hyperlink"/>
                <w:rtl/>
              </w:rPr>
              <w:t xml:space="preserve"> </w:t>
            </w:r>
            <w:r w:rsidRPr="002370C7">
              <w:rPr>
                <w:rStyle w:val="Hyperlink"/>
                <w:rFonts w:hint="eastAsia"/>
                <w:rtl/>
              </w:rPr>
              <w:t>القضايا</w:t>
            </w:r>
            <w:r w:rsidRPr="002370C7">
              <w:rPr>
                <w:rStyle w:val="Hyperlink"/>
                <w:rtl/>
              </w:rPr>
              <w:t xml:space="preserve"> </w:t>
            </w:r>
            <w:r w:rsidRPr="002370C7">
              <w:rPr>
                <w:rStyle w:val="Hyperlink"/>
                <w:rFonts w:hint="eastAsia"/>
                <w:rtl/>
              </w:rPr>
              <w:t>الإنسانية</w:t>
            </w:r>
            <w:r w:rsidRPr="002370C7">
              <w:rPr>
                <w:rStyle w:val="Hyperlink"/>
                <w:rtl/>
              </w:rPr>
              <w:t xml:space="preserve"> </w:t>
            </w:r>
            <w:r w:rsidRPr="002370C7">
              <w:rPr>
                <w:rStyle w:val="Hyperlink"/>
                <w:rFonts w:hint="eastAsia"/>
                <w:rtl/>
              </w:rPr>
              <w:t>في</w:t>
            </w:r>
            <w:r w:rsidRPr="002370C7">
              <w:rPr>
                <w:rStyle w:val="Hyperlink"/>
                <w:rtl/>
              </w:rPr>
              <w:t xml:space="preserve"> </w:t>
            </w:r>
            <w:r w:rsidRPr="002370C7">
              <w:rPr>
                <w:rStyle w:val="Hyperlink"/>
                <w:rFonts w:hint="eastAsia"/>
                <w:rtl/>
              </w:rPr>
              <w:t>التسويق</w:t>
            </w:r>
            <w:r w:rsidRPr="002370C7">
              <w:rPr>
                <w:rStyle w:val="Hyperlink"/>
                <w:rtl/>
              </w:rPr>
              <w:t xml:space="preserve"> </w:t>
            </w:r>
            <w:r w:rsidRPr="002370C7">
              <w:rPr>
                <w:rStyle w:val="Hyperlink"/>
                <w:rFonts w:hint="eastAsia"/>
                <w:rtl/>
              </w:rPr>
              <w:t>الإلكتروني</w:t>
            </w:r>
            <w:r>
              <w:rPr>
                <w:webHidden/>
              </w:rPr>
              <w:tab/>
            </w:r>
            <w:r>
              <w:rPr>
                <w:webHidden/>
              </w:rPr>
              <w:fldChar w:fldCharType="begin"/>
            </w:r>
            <w:r>
              <w:rPr>
                <w:webHidden/>
              </w:rPr>
              <w:instrText xml:space="preserve"> PAGEREF _Toc227964140 \h </w:instrText>
            </w:r>
            <w:r>
              <w:rPr>
                <w:webHidden/>
              </w:rPr>
            </w:r>
            <w:r>
              <w:rPr>
                <w:webHidden/>
              </w:rPr>
              <w:fldChar w:fldCharType="separate"/>
            </w:r>
            <w:r>
              <w:rPr>
                <w:webHidden/>
              </w:rPr>
              <w:t>38</w:t>
            </w:r>
            <w:r>
              <w:rPr>
                <w:webHidden/>
              </w:rPr>
              <w:fldChar w:fldCharType="end"/>
            </w:r>
          </w:hyperlink>
        </w:p>
        <w:p w14:paraId="5DF97A5C" w14:textId="350FE3E3"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41" w:history="1">
            <w:r w:rsidRPr="002370C7">
              <w:rPr>
                <w:rStyle w:val="Hyperlink"/>
                <w:rFonts w:hint="eastAsia"/>
                <w:rtl/>
              </w:rPr>
              <w:t>صورة</w:t>
            </w:r>
            <w:r w:rsidRPr="002370C7">
              <w:rPr>
                <w:rStyle w:val="Hyperlink"/>
                <w:rtl/>
              </w:rPr>
              <w:t xml:space="preserve"> </w:t>
            </w:r>
            <w:r w:rsidRPr="002370C7">
              <w:rPr>
                <w:rStyle w:val="Hyperlink"/>
                <w:rFonts w:hint="eastAsia"/>
                <w:rtl/>
              </w:rPr>
              <w:t>العلامة</w:t>
            </w:r>
            <w:r w:rsidRPr="002370C7">
              <w:rPr>
                <w:rStyle w:val="Hyperlink"/>
                <w:rtl/>
              </w:rPr>
              <w:t xml:space="preserve"> </w:t>
            </w:r>
            <w:r w:rsidRPr="002370C7">
              <w:rPr>
                <w:rStyle w:val="Hyperlink"/>
                <w:rFonts w:hint="eastAsia"/>
                <w:rtl/>
              </w:rPr>
              <w:t>التجارية</w:t>
            </w:r>
            <w:r>
              <w:rPr>
                <w:webHidden/>
              </w:rPr>
              <w:tab/>
            </w:r>
            <w:r>
              <w:rPr>
                <w:webHidden/>
              </w:rPr>
              <w:fldChar w:fldCharType="begin"/>
            </w:r>
            <w:r>
              <w:rPr>
                <w:webHidden/>
              </w:rPr>
              <w:instrText xml:space="preserve"> PAGEREF _Toc227964141 \h </w:instrText>
            </w:r>
            <w:r>
              <w:rPr>
                <w:webHidden/>
              </w:rPr>
            </w:r>
            <w:r>
              <w:rPr>
                <w:webHidden/>
              </w:rPr>
              <w:fldChar w:fldCharType="separate"/>
            </w:r>
            <w:r>
              <w:rPr>
                <w:webHidden/>
              </w:rPr>
              <w:t>38</w:t>
            </w:r>
            <w:r>
              <w:rPr>
                <w:webHidden/>
              </w:rPr>
              <w:fldChar w:fldCharType="end"/>
            </w:r>
          </w:hyperlink>
        </w:p>
        <w:p w14:paraId="46D80C7D" w14:textId="2ECAA98A"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42" w:history="1">
            <w:r w:rsidRPr="002370C7">
              <w:rPr>
                <w:rStyle w:val="Hyperlink"/>
                <w:rFonts w:hint="eastAsia"/>
                <w:rtl/>
              </w:rPr>
              <w:t>التسويق</w:t>
            </w:r>
            <w:r w:rsidRPr="002370C7">
              <w:rPr>
                <w:rStyle w:val="Hyperlink"/>
                <w:rtl/>
              </w:rPr>
              <w:t xml:space="preserve"> </w:t>
            </w:r>
            <w:r w:rsidRPr="002370C7">
              <w:rPr>
                <w:rStyle w:val="Hyperlink"/>
                <w:rFonts w:hint="eastAsia"/>
                <w:rtl/>
              </w:rPr>
              <w:t>الإلكتروني</w:t>
            </w:r>
            <w:r>
              <w:rPr>
                <w:webHidden/>
              </w:rPr>
              <w:tab/>
            </w:r>
            <w:r>
              <w:rPr>
                <w:webHidden/>
              </w:rPr>
              <w:fldChar w:fldCharType="begin"/>
            </w:r>
            <w:r>
              <w:rPr>
                <w:webHidden/>
              </w:rPr>
              <w:instrText xml:space="preserve"> PAGEREF _Toc227964142 \h </w:instrText>
            </w:r>
            <w:r>
              <w:rPr>
                <w:webHidden/>
              </w:rPr>
            </w:r>
            <w:r>
              <w:rPr>
                <w:webHidden/>
              </w:rPr>
              <w:fldChar w:fldCharType="separate"/>
            </w:r>
            <w:r>
              <w:rPr>
                <w:webHidden/>
              </w:rPr>
              <w:t>39</w:t>
            </w:r>
            <w:r>
              <w:rPr>
                <w:webHidden/>
              </w:rPr>
              <w:fldChar w:fldCharType="end"/>
            </w:r>
          </w:hyperlink>
        </w:p>
        <w:p w14:paraId="6963F4EB" w14:textId="624849E5"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43" w:history="1">
            <w:r w:rsidRPr="002370C7">
              <w:rPr>
                <w:rStyle w:val="Hyperlink"/>
                <w:rFonts w:hint="eastAsia"/>
                <w:rtl/>
              </w:rPr>
              <w:t>التسويق</w:t>
            </w:r>
            <w:r w:rsidRPr="002370C7">
              <w:rPr>
                <w:rStyle w:val="Hyperlink"/>
                <w:rtl/>
              </w:rPr>
              <w:t xml:space="preserve"> </w:t>
            </w:r>
            <w:r w:rsidRPr="002370C7">
              <w:rPr>
                <w:rStyle w:val="Hyperlink"/>
                <w:rFonts w:hint="eastAsia"/>
                <w:rtl/>
              </w:rPr>
              <w:t>المرتبط</w:t>
            </w:r>
            <w:r w:rsidRPr="002370C7">
              <w:rPr>
                <w:rStyle w:val="Hyperlink"/>
                <w:rtl/>
              </w:rPr>
              <w:t xml:space="preserve"> </w:t>
            </w:r>
            <w:r w:rsidRPr="002370C7">
              <w:rPr>
                <w:rStyle w:val="Hyperlink"/>
                <w:rFonts w:hint="eastAsia"/>
                <w:rtl/>
              </w:rPr>
              <w:t>بالقضايا</w:t>
            </w:r>
            <w:r w:rsidRPr="002370C7">
              <w:rPr>
                <w:rStyle w:val="Hyperlink"/>
                <w:rtl/>
              </w:rPr>
              <w:t xml:space="preserve"> </w:t>
            </w:r>
            <w:r w:rsidRPr="002370C7">
              <w:rPr>
                <w:rStyle w:val="Hyperlink"/>
                <w:rFonts w:hint="eastAsia"/>
                <w:rtl/>
              </w:rPr>
              <w:t>الإنسانية</w:t>
            </w:r>
            <w:r>
              <w:rPr>
                <w:webHidden/>
              </w:rPr>
              <w:tab/>
            </w:r>
            <w:r>
              <w:rPr>
                <w:webHidden/>
              </w:rPr>
              <w:fldChar w:fldCharType="begin"/>
            </w:r>
            <w:r>
              <w:rPr>
                <w:webHidden/>
              </w:rPr>
              <w:instrText xml:space="preserve"> PAGEREF _Toc227964143 \h </w:instrText>
            </w:r>
            <w:r>
              <w:rPr>
                <w:webHidden/>
              </w:rPr>
            </w:r>
            <w:r>
              <w:rPr>
                <w:webHidden/>
              </w:rPr>
              <w:fldChar w:fldCharType="separate"/>
            </w:r>
            <w:r>
              <w:rPr>
                <w:webHidden/>
              </w:rPr>
              <w:t>39</w:t>
            </w:r>
            <w:r>
              <w:rPr>
                <w:webHidden/>
              </w:rPr>
              <w:fldChar w:fldCharType="end"/>
            </w:r>
          </w:hyperlink>
        </w:p>
        <w:p w14:paraId="3AB7CF96" w14:textId="7F9CE202"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44" w:history="1">
            <w:r w:rsidRPr="002370C7">
              <w:rPr>
                <w:rStyle w:val="Hyperlink"/>
                <w:rFonts w:hint="eastAsia"/>
                <w:rtl/>
              </w:rPr>
              <w:t>المسؤولية</w:t>
            </w:r>
            <w:r w:rsidRPr="002370C7">
              <w:rPr>
                <w:rStyle w:val="Hyperlink"/>
                <w:rtl/>
              </w:rPr>
              <w:t xml:space="preserve"> </w:t>
            </w:r>
            <w:r w:rsidRPr="002370C7">
              <w:rPr>
                <w:rStyle w:val="Hyperlink"/>
                <w:rFonts w:hint="eastAsia"/>
                <w:rtl/>
              </w:rPr>
              <w:t>الاجتماعية</w:t>
            </w:r>
            <w:r w:rsidRPr="002370C7">
              <w:rPr>
                <w:rStyle w:val="Hyperlink"/>
                <w:rtl/>
              </w:rPr>
              <w:t xml:space="preserve"> </w:t>
            </w:r>
            <w:r w:rsidRPr="002370C7">
              <w:rPr>
                <w:rStyle w:val="Hyperlink"/>
                <w:rFonts w:hint="eastAsia"/>
                <w:rtl/>
              </w:rPr>
              <w:t>للشركات</w:t>
            </w:r>
            <w:r>
              <w:rPr>
                <w:webHidden/>
              </w:rPr>
              <w:tab/>
            </w:r>
            <w:r>
              <w:rPr>
                <w:webHidden/>
              </w:rPr>
              <w:fldChar w:fldCharType="begin"/>
            </w:r>
            <w:r>
              <w:rPr>
                <w:webHidden/>
              </w:rPr>
              <w:instrText xml:space="preserve"> PAGEREF _Toc227964144 \h </w:instrText>
            </w:r>
            <w:r>
              <w:rPr>
                <w:webHidden/>
              </w:rPr>
            </w:r>
            <w:r>
              <w:rPr>
                <w:webHidden/>
              </w:rPr>
              <w:fldChar w:fldCharType="separate"/>
            </w:r>
            <w:r>
              <w:rPr>
                <w:webHidden/>
              </w:rPr>
              <w:t>40</w:t>
            </w:r>
            <w:r>
              <w:rPr>
                <w:webHidden/>
              </w:rPr>
              <w:fldChar w:fldCharType="end"/>
            </w:r>
          </w:hyperlink>
        </w:p>
        <w:p w14:paraId="38A37CC4" w14:textId="0B406B0B"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45" w:history="1">
            <w:r w:rsidRPr="002370C7">
              <w:rPr>
                <w:rStyle w:val="Hyperlink"/>
                <w:rFonts w:hint="eastAsia"/>
                <w:rtl/>
              </w:rPr>
              <w:t>الثقة</w:t>
            </w:r>
            <w:r w:rsidRPr="002370C7">
              <w:rPr>
                <w:rStyle w:val="Hyperlink"/>
                <w:rtl/>
              </w:rPr>
              <w:t xml:space="preserve"> </w:t>
            </w:r>
            <w:r w:rsidRPr="002370C7">
              <w:rPr>
                <w:rStyle w:val="Hyperlink"/>
                <w:rFonts w:hint="eastAsia"/>
                <w:rtl/>
              </w:rPr>
              <w:t>في</w:t>
            </w:r>
            <w:r w:rsidRPr="002370C7">
              <w:rPr>
                <w:rStyle w:val="Hyperlink"/>
                <w:rtl/>
              </w:rPr>
              <w:t xml:space="preserve"> </w:t>
            </w:r>
            <w:r w:rsidRPr="002370C7">
              <w:rPr>
                <w:rStyle w:val="Hyperlink"/>
                <w:rFonts w:hint="eastAsia"/>
                <w:rtl/>
              </w:rPr>
              <w:t>العلامة</w:t>
            </w:r>
            <w:r w:rsidRPr="002370C7">
              <w:rPr>
                <w:rStyle w:val="Hyperlink"/>
                <w:rtl/>
              </w:rPr>
              <w:t xml:space="preserve"> </w:t>
            </w:r>
            <w:r w:rsidRPr="002370C7">
              <w:rPr>
                <w:rStyle w:val="Hyperlink"/>
                <w:rFonts w:hint="eastAsia"/>
                <w:rtl/>
              </w:rPr>
              <w:t>التجارية</w:t>
            </w:r>
            <w:r>
              <w:rPr>
                <w:webHidden/>
              </w:rPr>
              <w:tab/>
            </w:r>
            <w:r>
              <w:rPr>
                <w:webHidden/>
              </w:rPr>
              <w:fldChar w:fldCharType="begin"/>
            </w:r>
            <w:r>
              <w:rPr>
                <w:webHidden/>
              </w:rPr>
              <w:instrText xml:space="preserve"> PAGEREF _Toc227964145 \h </w:instrText>
            </w:r>
            <w:r>
              <w:rPr>
                <w:webHidden/>
              </w:rPr>
            </w:r>
            <w:r>
              <w:rPr>
                <w:webHidden/>
              </w:rPr>
              <w:fldChar w:fldCharType="separate"/>
            </w:r>
            <w:r>
              <w:rPr>
                <w:webHidden/>
              </w:rPr>
              <w:t>40</w:t>
            </w:r>
            <w:r>
              <w:rPr>
                <w:webHidden/>
              </w:rPr>
              <w:fldChar w:fldCharType="end"/>
            </w:r>
          </w:hyperlink>
        </w:p>
        <w:p w14:paraId="72F64BC8" w14:textId="489FFCD4" w:rsidR="00E12833" w:rsidRDefault="00E12833" w:rsidP="00E12833">
          <w:pPr>
            <w:pStyle w:val="TOC1"/>
            <w:rPr>
              <w:rFonts w:asciiTheme="minorHAnsi" w:hAnsiTheme="minorHAnsi" w:cstheme="minorBidi"/>
              <w:kern w:val="2"/>
              <w:sz w:val="24"/>
              <w:szCs w:val="24"/>
              <w14:ligatures w14:val="standardContextual"/>
            </w:rPr>
          </w:pPr>
          <w:hyperlink w:anchor="_Toc227964146" w:history="1">
            <w:r w:rsidRPr="002370C7">
              <w:rPr>
                <w:rStyle w:val="Hyperlink"/>
                <w:rFonts w:hint="eastAsia"/>
                <w:b/>
                <w:bCs/>
                <w:rtl/>
              </w:rPr>
              <w:t>الفصل</w:t>
            </w:r>
            <w:r w:rsidRPr="002370C7">
              <w:rPr>
                <w:rStyle w:val="Hyperlink"/>
                <w:b/>
                <w:bCs/>
                <w:rtl/>
              </w:rPr>
              <w:t xml:space="preserve"> </w:t>
            </w:r>
            <w:r w:rsidRPr="002370C7">
              <w:rPr>
                <w:rStyle w:val="Hyperlink"/>
                <w:rFonts w:hint="eastAsia"/>
                <w:b/>
                <w:bCs/>
                <w:rtl/>
              </w:rPr>
              <w:t>الثاني</w:t>
            </w:r>
            <w:r w:rsidRPr="002370C7">
              <w:rPr>
                <w:rStyle w:val="Hyperlink"/>
                <w:b/>
                <w:bCs/>
                <w:rtl/>
              </w:rPr>
              <w:t xml:space="preserve"> </w:t>
            </w:r>
            <w:r w:rsidRPr="002370C7">
              <w:rPr>
                <w:rStyle w:val="Hyperlink"/>
                <w:b/>
                <w:bCs/>
              </w:rPr>
              <w:t xml:space="preserve"> </w:t>
            </w:r>
            <w:r w:rsidRPr="002370C7">
              <w:rPr>
                <w:rStyle w:val="Hyperlink"/>
                <w:rFonts w:hint="eastAsia"/>
                <w:rtl/>
              </w:rPr>
              <w:t>الإطار</w:t>
            </w:r>
            <w:r w:rsidRPr="002370C7">
              <w:rPr>
                <w:rStyle w:val="Hyperlink"/>
                <w:rtl/>
              </w:rPr>
              <w:t xml:space="preserve"> </w:t>
            </w:r>
            <w:r w:rsidRPr="002370C7">
              <w:rPr>
                <w:rStyle w:val="Hyperlink"/>
                <w:rFonts w:hint="eastAsia"/>
                <w:rtl/>
              </w:rPr>
              <w:t>النظري</w:t>
            </w:r>
            <w:r>
              <w:rPr>
                <w:webHidden/>
              </w:rPr>
              <w:tab/>
            </w:r>
            <w:r>
              <w:rPr>
                <w:webHidden/>
              </w:rPr>
              <w:fldChar w:fldCharType="begin"/>
            </w:r>
            <w:r>
              <w:rPr>
                <w:webHidden/>
              </w:rPr>
              <w:instrText xml:space="preserve"> PAGEREF _Toc227964146 \h </w:instrText>
            </w:r>
            <w:r>
              <w:rPr>
                <w:webHidden/>
              </w:rPr>
            </w:r>
            <w:r>
              <w:rPr>
                <w:webHidden/>
              </w:rPr>
              <w:fldChar w:fldCharType="separate"/>
            </w:r>
            <w:r>
              <w:rPr>
                <w:webHidden/>
              </w:rPr>
              <w:t>41</w:t>
            </w:r>
            <w:r>
              <w:rPr>
                <w:webHidden/>
              </w:rPr>
              <w:fldChar w:fldCharType="end"/>
            </w:r>
          </w:hyperlink>
        </w:p>
        <w:p w14:paraId="6DC63D07" w14:textId="421532FF"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47" w:history="1">
            <w:r w:rsidRPr="002370C7">
              <w:rPr>
                <w:rStyle w:val="Hyperlink"/>
                <w:rFonts w:hint="eastAsia"/>
                <w:rtl/>
              </w:rPr>
              <w:t>المبحث</w:t>
            </w:r>
            <w:r w:rsidRPr="002370C7">
              <w:rPr>
                <w:rStyle w:val="Hyperlink"/>
                <w:rtl/>
              </w:rPr>
              <w:t xml:space="preserve"> </w:t>
            </w:r>
            <w:r w:rsidRPr="002370C7">
              <w:rPr>
                <w:rStyle w:val="Hyperlink"/>
                <w:rFonts w:hint="eastAsia"/>
                <w:rtl/>
              </w:rPr>
              <w:t>الأول</w:t>
            </w:r>
            <w:r w:rsidRPr="002370C7">
              <w:rPr>
                <w:rStyle w:val="Hyperlink"/>
                <w:rtl/>
              </w:rPr>
              <w:t xml:space="preserve">: </w:t>
            </w:r>
            <w:r w:rsidRPr="002370C7">
              <w:rPr>
                <w:rStyle w:val="Hyperlink"/>
                <w:rFonts w:hint="eastAsia"/>
                <w:rtl/>
              </w:rPr>
              <w:t>التسويق</w:t>
            </w:r>
            <w:r w:rsidRPr="002370C7">
              <w:rPr>
                <w:rStyle w:val="Hyperlink"/>
                <w:rtl/>
              </w:rPr>
              <w:t xml:space="preserve"> </w:t>
            </w:r>
            <w:r w:rsidRPr="002370C7">
              <w:rPr>
                <w:rStyle w:val="Hyperlink"/>
                <w:rFonts w:hint="eastAsia"/>
                <w:rtl/>
              </w:rPr>
              <w:t>الإلكتروني</w:t>
            </w:r>
            <w:r>
              <w:rPr>
                <w:webHidden/>
              </w:rPr>
              <w:tab/>
            </w:r>
            <w:r>
              <w:rPr>
                <w:webHidden/>
              </w:rPr>
              <w:fldChar w:fldCharType="begin"/>
            </w:r>
            <w:r>
              <w:rPr>
                <w:webHidden/>
              </w:rPr>
              <w:instrText xml:space="preserve"> PAGEREF _Toc227964147 \h </w:instrText>
            </w:r>
            <w:r>
              <w:rPr>
                <w:webHidden/>
              </w:rPr>
            </w:r>
            <w:r>
              <w:rPr>
                <w:webHidden/>
              </w:rPr>
              <w:fldChar w:fldCharType="separate"/>
            </w:r>
            <w:r>
              <w:rPr>
                <w:webHidden/>
              </w:rPr>
              <w:t>42</w:t>
            </w:r>
            <w:r>
              <w:rPr>
                <w:webHidden/>
              </w:rPr>
              <w:fldChar w:fldCharType="end"/>
            </w:r>
          </w:hyperlink>
        </w:p>
        <w:p w14:paraId="69201BAB" w14:textId="66B15677"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48" w:history="1">
            <w:r w:rsidRPr="002370C7">
              <w:rPr>
                <w:rStyle w:val="Hyperlink"/>
                <w:rFonts w:hint="eastAsia"/>
                <w:rtl/>
              </w:rPr>
              <w:t>مفهوم</w:t>
            </w:r>
            <w:r w:rsidRPr="002370C7">
              <w:rPr>
                <w:rStyle w:val="Hyperlink"/>
                <w:rtl/>
              </w:rPr>
              <w:t xml:space="preserve"> </w:t>
            </w:r>
            <w:r w:rsidRPr="002370C7">
              <w:rPr>
                <w:rStyle w:val="Hyperlink"/>
                <w:rFonts w:hint="eastAsia"/>
                <w:rtl/>
              </w:rPr>
              <w:t>التسويق</w:t>
            </w:r>
            <w:r w:rsidRPr="002370C7">
              <w:rPr>
                <w:rStyle w:val="Hyperlink"/>
                <w:rtl/>
              </w:rPr>
              <w:t xml:space="preserve"> </w:t>
            </w:r>
            <w:r w:rsidRPr="002370C7">
              <w:rPr>
                <w:rStyle w:val="Hyperlink"/>
                <w:rFonts w:hint="eastAsia"/>
                <w:rtl/>
              </w:rPr>
              <w:t>الإلكتروني</w:t>
            </w:r>
            <w:r>
              <w:rPr>
                <w:webHidden/>
              </w:rPr>
              <w:tab/>
            </w:r>
            <w:r>
              <w:rPr>
                <w:webHidden/>
              </w:rPr>
              <w:fldChar w:fldCharType="begin"/>
            </w:r>
            <w:r>
              <w:rPr>
                <w:webHidden/>
              </w:rPr>
              <w:instrText xml:space="preserve"> PAGEREF _Toc227964148 \h </w:instrText>
            </w:r>
            <w:r>
              <w:rPr>
                <w:webHidden/>
              </w:rPr>
            </w:r>
            <w:r>
              <w:rPr>
                <w:webHidden/>
              </w:rPr>
              <w:fldChar w:fldCharType="separate"/>
            </w:r>
            <w:r>
              <w:rPr>
                <w:webHidden/>
              </w:rPr>
              <w:t>42</w:t>
            </w:r>
            <w:r>
              <w:rPr>
                <w:webHidden/>
              </w:rPr>
              <w:fldChar w:fldCharType="end"/>
            </w:r>
          </w:hyperlink>
        </w:p>
        <w:p w14:paraId="0FD25F24" w14:textId="3EE04F8F"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49" w:history="1">
            <w:r w:rsidRPr="002370C7">
              <w:rPr>
                <w:rStyle w:val="Hyperlink"/>
                <w:rFonts w:hint="eastAsia"/>
                <w:rtl/>
              </w:rPr>
              <w:t>خصائص</w:t>
            </w:r>
            <w:r w:rsidRPr="002370C7">
              <w:rPr>
                <w:rStyle w:val="Hyperlink"/>
                <w:rtl/>
              </w:rPr>
              <w:t xml:space="preserve"> </w:t>
            </w:r>
            <w:r w:rsidRPr="002370C7">
              <w:rPr>
                <w:rStyle w:val="Hyperlink"/>
                <w:rFonts w:hint="eastAsia"/>
                <w:rtl/>
              </w:rPr>
              <w:t>التسويق</w:t>
            </w:r>
            <w:r w:rsidRPr="002370C7">
              <w:rPr>
                <w:rStyle w:val="Hyperlink"/>
                <w:rtl/>
              </w:rPr>
              <w:t xml:space="preserve"> </w:t>
            </w:r>
            <w:r w:rsidRPr="002370C7">
              <w:rPr>
                <w:rStyle w:val="Hyperlink"/>
                <w:rFonts w:hint="eastAsia"/>
                <w:rtl/>
              </w:rPr>
              <w:t>الإلكتروني</w:t>
            </w:r>
            <w:r>
              <w:rPr>
                <w:webHidden/>
              </w:rPr>
              <w:tab/>
            </w:r>
            <w:r>
              <w:rPr>
                <w:webHidden/>
              </w:rPr>
              <w:fldChar w:fldCharType="begin"/>
            </w:r>
            <w:r>
              <w:rPr>
                <w:webHidden/>
              </w:rPr>
              <w:instrText xml:space="preserve"> PAGEREF _Toc227964149 \h </w:instrText>
            </w:r>
            <w:r>
              <w:rPr>
                <w:webHidden/>
              </w:rPr>
            </w:r>
            <w:r>
              <w:rPr>
                <w:webHidden/>
              </w:rPr>
              <w:fldChar w:fldCharType="separate"/>
            </w:r>
            <w:r>
              <w:rPr>
                <w:webHidden/>
              </w:rPr>
              <w:t>43</w:t>
            </w:r>
            <w:r>
              <w:rPr>
                <w:webHidden/>
              </w:rPr>
              <w:fldChar w:fldCharType="end"/>
            </w:r>
          </w:hyperlink>
        </w:p>
        <w:p w14:paraId="1498B0C3" w14:textId="76FE8486"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50" w:history="1">
            <w:r w:rsidRPr="002370C7">
              <w:rPr>
                <w:rStyle w:val="Hyperlink"/>
                <w:rFonts w:hint="eastAsia"/>
                <w:rtl/>
              </w:rPr>
              <w:t>أدوات</w:t>
            </w:r>
            <w:r w:rsidRPr="002370C7">
              <w:rPr>
                <w:rStyle w:val="Hyperlink"/>
                <w:rtl/>
              </w:rPr>
              <w:t xml:space="preserve"> </w:t>
            </w:r>
            <w:r w:rsidRPr="002370C7">
              <w:rPr>
                <w:rStyle w:val="Hyperlink"/>
                <w:rFonts w:hint="eastAsia"/>
                <w:rtl/>
              </w:rPr>
              <w:t>التسويق</w:t>
            </w:r>
            <w:r w:rsidRPr="002370C7">
              <w:rPr>
                <w:rStyle w:val="Hyperlink"/>
                <w:rtl/>
              </w:rPr>
              <w:t xml:space="preserve"> </w:t>
            </w:r>
            <w:r w:rsidRPr="002370C7">
              <w:rPr>
                <w:rStyle w:val="Hyperlink"/>
                <w:rFonts w:hint="eastAsia"/>
                <w:rtl/>
              </w:rPr>
              <w:t>الإلكتروني</w:t>
            </w:r>
            <w:r>
              <w:rPr>
                <w:webHidden/>
              </w:rPr>
              <w:tab/>
            </w:r>
            <w:r>
              <w:rPr>
                <w:webHidden/>
              </w:rPr>
              <w:fldChar w:fldCharType="begin"/>
            </w:r>
            <w:r>
              <w:rPr>
                <w:webHidden/>
              </w:rPr>
              <w:instrText xml:space="preserve"> PAGEREF _Toc227964150 \h </w:instrText>
            </w:r>
            <w:r>
              <w:rPr>
                <w:webHidden/>
              </w:rPr>
            </w:r>
            <w:r>
              <w:rPr>
                <w:webHidden/>
              </w:rPr>
              <w:fldChar w:fldCharType="separate"/>
            </w:r>
            <w:r>
              <w:rPr>
                <w:webHidden/>
              </w:rPr>
              <w:t>44</w:t>
            </w:r>
            <w:r>
              <w:rPr>
                <w:webHidden/>
              </w:rPr>
              <w:fldChar w:fldCharType="end"/>
            </w:r>
          </w:hyperlink>
        </w:p>
        <w:p w14:paraId="40C1E3A9" w14:textId="31C4E8A5"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51" w:history="1">
            <w:r w:rsidRPr="002370C7">
              <w:rPr>
                <w:rStyle w:val="Hyperlink"/>
                <w:rFonts w:hint="eastAsia"/>
                <w:rtl/>
              </w:rPr>
              <w:t>دور</w:t>
            </w:r>
            <w:r w:rsidRPr="002370C7">
              <w:rPr>
                <w:rStyle w:val="Hyperlink"/>
                <w:rtl/>
              </w:rPr>
              <w:t xml:space="preserve"> </w:t>
            </w:r>
            <w:r w:rsidRPr="002370C7">
              <w:rPr>
                <w:rStyle w:val="Hyperlink"/>
                <w:rFonts w:hint="eastAsia"/>
                <w:rtl/>
              </w:rPr>
              <w:t>التسويق</w:t>
            </w:r>
            <w:r w:rsidRPr="002370C7">
              <w:rPr>
                <w:rStyle w:val="Hyperlink"/>
                <w:rtl/>
              </w:rPr>
              <w:t xml:space="preserve"> </w:t>
            </w:r>
            <w:r w:rsidRPr="002370C7">
              <w:rPr>
                <w:rStyle w:val="Hyperlink"/>
                <w:rFonts w:hint="eastAsia"/>
                <w:rtl/>
              </w:rPr>
              <w:t>الإلكتروني</w:t>
            </w:r>
            <w:r w:rsidRPr="002370C7">
              <w:rPr>
                <w:rStyle w:val="Hyperlink"/>
                <w:rtl/>
              </w:rPr>
              <w:t xml:space="preserve"> </w:t>
            </w:r>
            <w:r w:rsidRPr="002370C7">
              <w:rPr>
                <w:rStyle w:val="Hyperlink"/>
                <w:rFonts w:hint="eastAsia"/>
                <w:rtl/>
              </w:rPr>
              <w:t>في</w:t>
            </w:r>
            <w:r w:rsidRPr="002370C7">
              <w:rPr>
                <w:rStyle w:val="Hyperlink"/>
                <w:rtl/>
              </w:rPr>
              <w:t xml:space="preserve"> </w:t>
            </w:r>
            <w:r w:rsidRPr="002370C7">
              <w:rPr>
                <w:rStyle w:val="Hyperlink"/>
                <w:rFonts w:hint="eastAsia"/>
                <w:rtl/>
              </w:rPr>
              <w:t>بناء</w:t>
            </w:r>
            <w:r w:rsidRPr="002370C7">
              <w:rPr>
                <w:rStyle w:val="Hyperlink"/>
                <w:rtl/>
              </w:rPr>
              <w:t xml:space="preserve"> </w:t>
            </w:r>
            <w:r w:rsidRPr="002370C7">
              <w:rPr>
                <w:rStyle w:val="Hyperlink"/>
                <w:rFonts w:hint="eastAsia"/>
                <w:rtl/>
              </w:rPr>
              <w:t>صورة</w:t>
            </w:r>
            <w:r w:rsidRPr="002370C7">
              <w:rPr>
                <w:rStyle w:val="Hyperlink"/>
                <w:rtl/>
              </w:rPr>
              <w:t xml:space="preserve"> </w:t>
            </w:r>
            <w:r w:rsidRPr="002370C7">
              <w:rPr>
                <w:rStyle w:val="Hyperlink"/>
                <w:rFonts w:hint="eastAsia"/>
                <w:rtl/>
              </w:rPr>
              <w:t>العلامة</w:t>
            </w:r>
            <w:r w:rsidRPr="002370C7">
              <w:rPr>
                <w:rStyle w:val="Hyperlink"/>
                <w:rtl/>
              </w:rPr>
              <w:t xml:space="preserve"> </w:t>
            </w:r>
            <w:r w:rsidRPr="002370C7">
              <w:rPr>
                <w:rStyle w:val="Hyperlink"/>
                <w:rFonts w:hint="eastAsia"/>
                <w:rtl/>
              </w:rPr>
              <w:t>التجارية</w:t>
            </w:r>
            <w:r>
              <w:rPr>
                <w:webHidden/>
              </w:rPr>
              <w:tab/>
            </w:r>
            <w:r>
              <w:rPr>
                <w:webHidden/>
              </w:rPr>
              <w:fldChar w:fldCharType="begin"/>
            </w:r>
            <w:r>
              <w:rPr>
                <w:webHidden/>
              </w:rPr>
              <w:instrText xml:space="preserve"> PAGEREF _Toc227964151 \h </w:instrText>
            </w:r>
            <w:r>
              <w:rPr>
                <w:webHidden/>
              </w:rPr>
            </w:r>
            <w:r>
              <w:rPr>
                <w:webHidden/>
              </w:rPr>
              <w:fldChar w:fldCharType="separate"/>
            </w:r>
            <w:r>
              <w:rPr>
                <w:webHidden/>
              </w:rPr>
              <w:t>44</w:t>
            </w:r>
            <w:r>
              <w:rPr>
                <w:webHidden/>
              </w:rPr>
              <w:fldChar w:fldCharType="end"/>
            </w:r>
          </w:hyperlink>
        </w:p>
        <w:p w14:paraId="6947946C" w14:textId="132F9FBE"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52" w:history="1">
            <w:r w:rsidRPr="002370C7">
              <w:rPr>
                <w:rStyle w:val="Hyperlink"/>
                <w:rFonts w:hint="eastAsia"/>
                <w:rtl/>
              </w:rPr>
              <w:t>التسويق</w:t>
            </w:r>
            <w:r w:rsidRPr="002370C7">
              <w:rPr>
                <w:rStyle w:val="Hyperlink"/>
                <w:rtl/>
              </w:rPr>
              <w:t xml:space="preserve"> </w:t>
            </w:r>
            <w:r w:rsidRPr="002370C7">
              <w:rPr>
                <w:rStyle w:val="Hyperlink"/>
                <w:rFonts w:hint="eastAsia"/>
                <w:rtl/>
              </w:rPr>
              <w:t>الإلكتروني</w:t>
            </w:r>
            <w:r w:rsidRPr="002370C7">
              <w:rPr>
                <w:rStyle w:val="Hyperlink"/>
                <w:rtl/>
              </w:rPr>
              <w:t xml:space="preserve"> </w:t>
            </w:r>
            <w:r w:rsidRPr="002370C7">
              <w:rPr>
                <w:rStyle w:val="Hyperlink"/>
                <w:rFonts w:hint="eastAsia"/>
                <w:rtl/>
              </w:rPr>
              <w:t>وتبني</w:t>
            </w:r>
            <w:r w:rsidRPr="002370C7">
              <w:rPr>
                <w:rStyle w:val="Hyperlink"/>
                <w:rtl/>
              </w:rPr>
              <w:t xml:space="preserve"> </w:t>
            </w:r>
            <w:r w:rsidRPr="002370C7">
              <w:rPr>
                <w:rStyle w:val="Hyperlink"/>
                <w:rFonts w:hint="eastAsia"/>
                <w:rtl/>
              </w:rPr>
              <w:t>القضايا</w:t>
            </w:r>
            <w:r w:rsidRPr="002370C7">
              <w:rPr>
                <w:rStyle w:val="Hyperlink"/>
                <w:rtl/>
              </w:rPr>
              <w:t xml:space="preserve"> </w:t>
            </w:r>
            <w:r w:rsidRPr="002370C7">
              <w:rPr>
                <w:rStyle w:val="Hyperlink"/>
                <w:rFonts w:hint="eastAsia"/>
                <w:rtl/>
              </w:rPr>
              <w:t>الإنسانية</w:t>
            </w:r>
            <w:r>
              <w:rPr>
                <w:webHidden/>
              </w:rPr>
              <w:tab/>
            </w:r>
            <w:r>
              <w:rPr>
                <w:webHidden/>
              </w:rPr>
              <w:fldChar w:fldCharType="begin"/>
            </w:r>
            <w:r>
              <w:rPr>
                <w:webHidden/>
              </w:rPr>
              <w:instrText xml:space="preserve"> PAGEREF _Toc227964152 \h </w:instrText>
            </w:r>
            <w:r>
              <w:rPr>
                <w:webHidden/>
              </w:rPr>
            </w:r>
            <w:r>
              <w:rPr>
                <w:webHidden/>
              </w:rPr>
              <w:fldChar w:fldCharType="separate"/>
            </w:r>
            <w:r>
              <w:rPr>
                <w:webHidden/>
              </w:rPr>
              <w:t>45</w:t>
            </w:r>
            <w:r>
              <w:rPr>
                <w:webHidden/>
              </w:rPr>
              <w:fldChar w:fldCharType="end"/>
            </w:r>
          </w:hyperlink>
        </w:p>
        <w:p w14:paraId="7A15DEC1" w14:textId="6EC5BA48"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53" w:history="1">
            <w:r w:rsidRPr="002370C7">
              <w:rPr>
                <w:rStyle w:val="Hyperlink"/>
                <w:rFonts w:hint="eastAsia"/>
                <w:rtl/>
              </w:rPr>
              <w:t>المبحث</w:t>
            </w:r>
            <w:r w:rsidRPr="002370C7">
              <w:rPr>
                <w:rStyle w:val="Hyperlink"/>
                <w:rtl/>
              </w:rPr>
              <w:t xml:space="preserve"> </w:t>
            </w:r>
            <w:r w:rsidRPr="002370C7">
              <w:rPr>
                <w:rStyle w:val="Hyperlink"/>
                <w:rFonts w:hint="eastAsia"/>
                <w:rtl/>
              </w:rPr>
              <w:t>الثاني</w:t>
            </w:r>
            <w:r w:rsidRPr="002370C7">
              <w:rPr>
                <w:rStyle w:val="Hyperlink"/>
                <w:rtl/>
              </w:rPr>
              <w:t xml:space="preserve">: </w:t>
            </w:r>
            <w:r w:rsidRPr="002370C7">
              <w:rPr>
                <w:rStyle w:val="Hyperlink"/>
                <w:rFonts w:hint="eastAsia"/>
                <w:rtl/>
              </w:rPr>
              <w:t>تبني</w:t>
            </w:r>
            <w:r w:rsidRPr="002370C7">
              <w:rPr>
                <w:rStyle w:val="Hyperlink"/>
                <w:rtl/>
              </w:rPr>
              <w:t xml:space="preserve"> </w:t>
            </w:r>
            <w:r w:rsidRPr="002370C7">
              <w:rPr>
                <w:rStyle w:val="Hyperlink"/>
                <w:rFonts w:hint="eastAsia"/>
                <w:rtl/>
              </w:rPr>
              <w:t>القضايا</w:t>
            </w:r>
            <w:r w:rsidRPr="002370C7">
              <w:rPr>
                <w:rStyle w:val="Hyperlink"/>
                <w:rtl/>
              </w:rPr>
              <w:t xml:space="preserve"> </w:t>
            </w:r>
            <w:r w:rsidRPr="002370C7">
              <w:rPr>
                <w:rStyle w:val="Hyperlink"/>
                <w:rFonts w:hint="eastAsia"/>
                <w:rtl/>
              </w:rPr>
              <w:t>الإنسانية</w:t>
            </w:r>
            <w:r w:rsidRPr="002370C7">
              <w:rPr>
                <w:rStyle w:val="Hyperlink"/>
                <w:rtl/>
              </w:rPr>
              <w:t xml:space="preserve"> </w:t>
            </w:r>
            <w:r w:rsidRPr="002370C7">
              <w:rPr>
                <w:rStyle w:val="Hyperlink"/>
                <w:rFonts w:hint="eastAsia"/>
                <w:rtl/>
              </w:rPr>
              <w:t>في</w:t>
            </w:r>
            <w:r w:rsidRPr="002370C7">
              <w:rPr>
                <w:rStyle w:val="Hyperlink"/>
                <w:rtl/>
              </w:rPr>
              <w:t xml:space="preserve"> </w:t>
            </w:r>
            <w:r w:rsidRPr="002370C7">
              <w:rPr>
                <w:rStyle w:val="Hyperlink"/>
                <w:rFonts w:hint="eastAsia"/>
                <w:rtl/>
              </w:rPr>
              <w:t>التسويق</w:t>
            </w:r>
            <w:r w:rsidRPr="002370C7">
              <w:rPr>
                <w:rStyle w:val="Hyperlink"/>
                <w:rtl/>
              </w:rPr>
              <w:t xml:space="preserve"> </w:t>
            </w:r>
            <w:r w:rsidRPr="002370C7">
              <w:rPr>
                <w:rStyle w:val="Hyperlink"/>
                <w:rFonts w:hint="eastAsia"/>
                <w:rtl/>
              </w:rPr>
              <w:t>الإلكتروني</w:t>
            </w:r>
            <w:r>
              <w:rPr>
                <w:webHidden/>
              </w:rPr>
              <w:tab/>
            </w:r>
            <w:r>
              <w:rPr>
                <w:webHidden/>
              </w:rPr>
              <w:fldChar w:fldCharType="begin"/>
            </w:r>
            <w:r>
              <w:rPr>
                <w:webHidden/>
              </w:rPr>
              <w:instrText xml:space="preserve"> PAGEREF _Toc227964153 \h </w:instrText>
            </w:r>
            <w:r>
              <w:rPr>
                <w:webHidden/>
              </w:rPr>
            </w:r>
            <w:r>
              <w:rPr>
                <w:webHidden/>
              </w:rPr>
              <w:fldChar w:fldCharType="separate"/>
            </w:r>
            <w:r>
              <w:rPr>
                <w:webHidden/>
              </w:rPr>
              <w:t>45</w:t>
            </w:r>
            <w:r>
              <w:rPr>
                <w:webHidden/>
              </w:rPr>
              <w:fldChar w:fldCharType="end"/>
            </w:r>
          </w:hyperlink>
        </w:p>
        <w:p w14:paraId="340F850E" w14:textId="33B3AE19"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54" w:history="1">
            <w:r w:rsidRPr="002370C7">
              <w:rPr>
                <w:rStyle w:val="Hyperlink"/>
                <w:rFonts w:hint="eastAsia"/>
                <w:rtl/>
              </w:rPr>
              <w:t>مفهوم</w:t>
            </w:r>
            <w:r w:rsidRPr="002370C7">
              <w:rPr>
                <w:rStyle w:val="Hyperlink"/>
                <w:rtl/>
              </w:rPr>
              <w:t xml:space="preserve"> </w:t>
            </w:r>
            <w:r w:rsidRPr="002370C7">
              <w:rPr>
                <w:rStyle w:val="Hyperlink"/>
                <w:rFonts w:hint="eastAsia"/>
                <w:rtl/>
              </w:rPr>
              <w:t>تبني</w:t>
            </w:r>
            <w:r w:rsidRPr="002370C7">
              <w:rPr>
                <w:rStyle w:val="Hyperlink"/>
                <w:rtl/>
              </w:rPr>
              <w:t xml:space="preserve"> </w:t>
            </w:r>
            <w:r w:rsidRPr="002370C7">
              <w:rPr>
                <w:rStyle w:val="Hyperlink"/>
                <w:rFonts w:hint="eastAsia"/>
                <w:rtl/>
              </w:rPr>
              <w:t>القضايا</w:t>
            </w:r>
            <w:r w:rsidRPr="002370C7">
              <w:rPr>
                <w:rStyle w:val="Hyperlink"/>
                <w:rtl/>
              </w:rPr>
              <w:t xml:space="preserve"> </w:t>
            </w:r>
            <w:r w:rsidRPr="002370C7">
              <w:rPr>
                <w:rStyle w:val="Hyperlink"/>
                <w:rFonts w:hint="eastAsia"/>
                <w:rtl/>
              </w:rPr>
              <w:t>الإنسانية</w:t>
            </w:r>
            <w:r w:rsidRPr="002370C7">
              <w:rPr>
                <w:rStyle w:val="Hyperlink"/>
                <w:rtl/>
              </w:rPr>
              <w:t xml:space="preserve"> </w:t>
            </w:r>
            <w:r w:rsidRPr="002370C7">
              <w:rPr>
                <w:rStyle w:val="Hyperlink"/>
                <w:rFonts w:hint="eastAsia"/>
                <w:rtl/>
              </w:rPr>
              <w:t>في</w:t>
            </w:r>
            <w:r w:rsidRPr="002370C7">
              <w:rPr>
                <w:rStyle w:val="Hyperlink"/>
                <w:rtl/>
              </w:rPr>
              <w:t xml:space="preserve"> </w:t>
            </w:r>
            <w:r w:rsidRPr="002370C7">
              <w:rPr>
                <w:rStyle w:val="Hyperlink"/>
                <w:rFonts w:hint="eastAsia"/>
                <w:rtl/>
              </w:rPr>
              <w:t>التسويق</w:t>
            </w:r>
            <w:r>
              <w:rPr>
                <w:webHidden/>
              </w:rPr>
              <w:tab/>
            </w:r>
            <w:r>
              <w:rPr>
                <w:webHidden/>
              </w:rPr>
              <w:fldChar w:fldCharType="begin"/>
            </w:r>
            <w:r>
              <w:rPr>
                <w:webHidden/>
              </w:rPr>
              <w:instrText xml:space="preserve"> PAGEREF _Toc227964154 \h </w:instrText>
            </w:r>
            <w:r>
              <w:rPr>
                <w:webHidden/>
              </w:rPr>
            </w:r>
            <w:r>
              <w:rPr>
                <w:webHidden/>
              </w:rPr>
              <w:fldChar w:fldCharType="separate"/>
            </w:r>
            <w:r>
              <w:rPr>
                <w:webHidden/>
              </w:rPr>
              <w:t>46</w:t>
            </w:r>
            <w:r>
              <w:rPr>
                <w:webHidden/>
              </w:rPr>
              <w:fldChar w:fldCharType="end"/>
            </w:r>
          </w:hyperlink>
        </w:p>
        <w:p w14:paraId="52703623" w14:textId="7893226E"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55" w:history="1">
            <w:r w:rsidRPr="002370C7">
              <w:rPr>
                <w:rStyle w:val="Hyperlink"/>
                <w:rFonts w:hint="eastAsia"/>
                <w:rtl/>
              </w:rPr>
              <w:t>أهمية</w:t>
            </w:r>
            <w:r w:rsidRPr="002370C7">
              <w:rPr>
                <w:rStyle w:val="Hyperlink"/>
                <w:rtl/>
              </w:rPr>
              <w:t xml:space="preserve"> </w:t>
            </w:r>
            <w:r w:rsidRPr="002370C7">
              <w:rPr>
                <w:rStyle w:val="Hyperlink"/>
                <w:rFonts w:hint="eastAsia"/>
                <w:rtl/>
              </w:rPr>
              <w:t>تبني</w:t>
            </w:r>
            <w:r w:rsidRPr="002370C7">
              <w:rPr>
                <w:rStyle w:val="Hyperlink"/>
                <w:rtl/>
              </w:rPr>
              <w:t xml:space="preserve"> </w:t>
            </w:r>
            <w:r w:rsidRPr="002370C7">
              <w:rPr>
                <w:rStyle w:val="Hyperlink"/>
                <w:rFonts w:hint="eastAsia"/>
                <w:rtl/>
              </w:rPr>
              <w:t>القضايا</w:t>
            </w:r>
            <w:r w:rsidRPr="002370C7">
              <w:rPr>
                <w:rStyle w:val="Hyperlink"/>
                <w:rtl/>
              </w:rPr>
              <w:t xml:space="preserve"> </w:t>
            </w:r>
            <w:r w:rsidRPr="002370C7">
              <w:rPr>
                <w:rStyle w:val="Hyperlink"/>
                <w:rFonts w:hint="eastAsia"/>
                <w:rtl/>
              </w:rPr>
              <w:t>الإنسانية</w:t>
            </w:r>
            <w:r w:rsidRPr="002370C7">
              <w:rPr>
                <w:rStyle w:val="Hyperlink"/>
                <w:rtl/>
              </w:rPr>
              <w:t xml:space="preserve"> </w:t>
            </w:r>
            <w:r w:rsidRPr="002370C7">
              <w:rPr>
                <w:rStyle w:val="Hyperlink"/>
                <w:rFonts w:hint="eastAsia"/>
                <w:rtl/>
              </w:rPr>
              <w:t>في</w:t>
            </w:r>
            <w:r w:rsidRPr="002370C7">
              <w:rPr>
                <w:rStyle w:val="Hyperlink"/>
                <w:rtl/>
              </w:rPr>
              <w:t xml:space="preserve"> </w:t>
            </w:r>
            <w:r w:rsidRPr="002370C7">
              <w:rPr>
                <w:rStyle w:val="Hyperlink"/>
                <w:rFonts w:hint="eastAsia"/>
                <w:rtl/>
              </w:rPr>
              <w:t>التسويق</w:t>
            </w:r>
            <w:r w:rsidRPr="002370C7">
              <w:rPr>
                <w:rStyle w:val="Hyperlink"/>
                <w:rtl/>
              </w:rPr>
              <w:t xml:space="preserve"> </w:t>
            </w:r>
            <w:r w:rsidRPr="002370C7">
              <w:rPr>
                <w:rStyle w:val="Hyperlink"/>
                <w:rFonts w:hint="eastAsia"/>
                <w:rtl/>
              </w:rPr>
              <w:t>الإلكتروني</w:t>
            </w:r>
            <w:r>
              <w:rPr>
                <w:webHidden/>
              </w:rPr>
              <w:tab/>
            </w:r>
            <w:r>
              <w:rPr>
                <w:webHidden/>
              </w:rPr>
              <w:fldChar w:fldCharType="begin"/>
            </w:r>
            <w:r>
              <w:rPr>
                <w:webHidden/>
              </w:rPr>
              <w:instrText xml:space="preserve"> PAGEREF _Toc227964155 \h </w:instrText>
            </w:r>
            <w:r>
              <w:rPr>
                <w:webHidden/>
              </w:rPr>
            </w:r>
            <w:r>
              <w:rPr>
                <w:webHidden/>
              </w:rPr>
              <w:fldChar w:fldCharType="separate"/>
            </w:r>
            <w:r>
              <w:rPr>
                <w:webHidden/>
              </w:rPr>
              <w:t>46</w:t>
            </w:r>
            <w:r>
              <w:rPr>
                <w:webHidden/>
              </w:rPr>
              <w:fldChar w:fldCharType="end"/>
            </w:r>
          </w:hyperlink>
        </w:p>
        <w:p w14:paraId="35D9C491" w14:textId="7C0ADADF"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56" w:history="1">
            <w:r w:rsidRPr="002370C7">
              <w:rPr>
                <w:rStyle w:val="Hyperlink"/>
                <w:rFonts w:hint="eastAsia"/>
                <w:rtl/>
              </w:rPr>
              <w:t>أبعاد</w:t>
            </w:r>
            <w:r w:rsidRPr="002370C7">
              <w:rPr>
                <w:rStyle w:val="Hyperlink"/>
                <w:rtl/>
              </w:rPr>
              <w:t xml:space="preserve"> </w:t>
            </w:r>
            <w:r w:rsidRPr="002370C7">
              <w:rPr>
                <w:rStyle w:val="Hyperlink"/>
                <w:rFonts w:hint="eastAsia"/>
                <w:rtl/>
              </w:rPr>
              <w:t>تبني</w:t>
            </w:r>
            <w:r w:rsidRPr="002370C7">
              <w:rPr>
                <w:rStyle w:val="Hyperlink"/>
                <w:rtl/>
              </w:rPr>
              <w:t xml:space="preserve"> </w:t>
            </w:r>
            <w:r w:rsidRPr="002370C7">
              <w:rPr>
                <w:rStyle w:val="Hyperlink"/>
                <w:rFonts w:hint="eastAsia"/>
                <w:rtl/>
              </w:rPr>
              <w:t>القضايا</w:t>
            </w:r>
            <w:r w:rsidRPr="002370C7">
              <w:rPr>
                <w:rStyle w:val="Hyperlink"/>
                <w:rtl/>
              </w:rPr>
              <w:t xml:space="preserve"> </w:t>
            </w:r>
            <w:r w:rsidRPr="002370C7">
              <w:rPr>
                <w:rStyle w:val="Hyperlink"/>
                <w:rFonts w:hint="eastAsia"/>
                <w:rtl/>
              </w:rPr>
              <w:t>الإنسانية</w:t>
            </w:r>
            <w:r w:rsidRPr="002370C7">
              <w:rPr>
                <w:rStyle w:val="Hyperlink"/>
                <w:rtl/>
              </w:rPr>
              <w:t xml:space="preserve"> </w:t>
            </w:r>
            <w:r w:rsidRPr="002370C7">
              <w:rPr>
                <w:rStyle w:val="Hyperlink"/>
                <w:rFonts w:hint="eastAsia"/>
                <w:rtl/>
              </w:rPr>
              <w:t>في</w:t>
            </w:r>
            <w:r w:rsidRPr="002370C7">
              <w:rPr>
                <w:rStyle w:val="Hyperlink"/>
                <w:rtl/>
              </w:rPr>
              <w:t xml:space="preserve"> </w:t>
            </w:r>
            <w:r w:rsidRPr="002370C7">
              <w:rPr>
                <w:rStyle w:val="Hyperlink"/>
                <w:rFonts w:hint="eastAsia"/>
                <w:rtl/>
              </w:rPr>
              <w:t>التسويق</w:t>
            </w:r>
            <w:r w:rsidRPr="002370C7">
              <w:rPr>
                <w:rStyle w:val="Hyperlink"/>
                <w:rtl/>
              </w:rPr>
              <w:t xml:space="preserve"> </w:t>
            </w:r>
            <w:r w:rsidRPr="002370C7">
              <w:rPr>
                <w:rStyle w:val="Hyperlink"/>
                <w:rFonts w:hint="eastAsia"/>
                <w:rtl/>
              </w:rPr>
              <w:t>الإلكتروني</w:t>
            </w:r>
            <w:r>
              <w:rPr>
                <w:webHidden/>
              </w:rPr>
              <w:tab/>
            </w:r>
            <w:r>
              <w:rPr>
                <w:webHidden/>
              </w:rPr>
              <w:fldChar w:fldCharType="begin"/>
            </w:r>
            <w:r>
              <w:rPr>
                <w:webHidden/>
              </w:rPr>
              <w:instrText xml:space="preserve"> PAGEREF _Toc227964156 \h </w:instrText>
            </w:r>
            <w:r>
              <w:rPr>
                <w:webHidden/>
              </w:rPr>
            </w:r>
            <w:r>
              <w:rPr>
                <w:webHidden/>
              </w:rPr>
              <w:fldChar w:fldCharType="separate"/>
            </w:r>
            <w:r>
              <w:rPr>
                <w:webHidden/>
              </w:rPr>
              <w:t>47</w:t>
            </w:r>
            <w:r>
              <w:rPr>
                <w:webHidden/>
              </w:rPr>
              <w:fldChar w:fldCharType="end"/>
            </w:r>
          </w:hyperlink>
        </w:p>
        <w:p w14:paraId="7E56BF12" w14:textId="698AD87C"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57" w:history="1">
            <w:r w:rsidRPr="002370C7">
              <w:rPr>
                <w:rStyle w:val="Hyperlink"/>
                <w:rFonts w:hint="eastAsia"/>
                <w:rtl/>
              </w:rPr>
              <w:t>تبني</w:t>
            </w:r>
            <w:r w:rsidRPr="002370C7">
              <w:rPr>
                <w:rStyle w:val="Hyperlink"/>
                <w:rtl/>
              </w:rPr>
              <w:t xml:space="preserve"> </w:t>
            </w:r>
            <w:r w:rsidRPr="002370C7">
              <w:rPr>
                <w:rStyle w:val="Hyperlink"/>
                <w:rFonts w:hint="eastAsia"/>
                <w:rtl/>
              </w:rPr>
              <w:t>القضايا</w:t>
            </w:r>
            <w:r w:rsidRPr="002370C7">
              <w:rPr>
                <w:rStyle w:val="Hyperlink"/>
                <w:rtl/>
              </w:rPr>
              <w:t xml:space="preserve"> </w:t>
            </w:r>
            <w:r w:rsidRPr="002370C7">
              <w:rPr>
                <w:rStyle w:val="Hyperlink"/>
                <w:rFonts w:hint="eastAsia"/>
                <w:rtl/>
              </w:rPr>
              <w:t>الإنسانية</w:t>
            </w:r>
            <w:r w:rsidRPr="002370C7">
              <w:rPr>
                <w:rStyle w:val="Hyperlink"/>
                <w:rtl/>
              </w:rPr>
              <w:t xml:space="preserve"> </w:t>
            </w:r>
            <w:r w:rsidRPr="002370C7">
              <w:rPr>
                <w:rStyle w:val="Hyperlink"/>
                <w:rFonts w:hint="eastAsia"/>
                <w:rtl/>
              </w:rPr>
              <w:t>وعلاقته</w:t>
            </w:r>
            <w:r w:rsidRPr="002370C7">
              <w:rPr>
                <w:rStyle w:val="Hyperlink"/>
                <w:rtl/>
              </w:rPr>
              <w:t xml:space="preserve"> </w:t>
            </w:r>
            <w:r w:rsidRPr="002370C7">
              <w:rPr>
                <w:rStyle w:val="Hyperlink"/>
                <w:rFonts w:hint="eastAsia"/>
                <w:rtl/>
              </w:rPr>
              <w:t>بالثقة</w:t>
            </w:r>
            <w:r w:rsidRPr="002370C7">
              <w:rPr>
                <w:rStyle w:val="Hyperlink"/>
                <w:rtl/>
              </w:rPr>
              <w:t xml:space="preserve"> </w:t>
            </w:r>
            <w:r w:rsidRPr="002370C7">
              <w:rPr>
                <w:rStyle w:val="Hyperlink"/>
                <w:rFonts w:hint="eastAsia"/>
                <w:rtl/>
              </w:rPr>
              <w:t>في</w:t>
            </w:r>
            <w:r w:rsidRPr="002370C7">
              <w:rPr>
                <w:rStyle w:val="Hyperlink"/>
                <w:rtl/>
              </w:rPr>
              <w:t xml:space="preserve"> </w:t>
            </w:r>
            <w:r w:rsidRPr="002370C7">
              <w:rPr>
                <w:rStyle w:val="Hyperlink"/>
                <w:rFonts w:hint="eastAsia"/>
                <w:rtl/>
              </w:rPr>
              <w:t>العلامة</w:t>
            </w:r>
            <w:r w:rsidRPr="002370C7">
              <w:rPr>
                <w:rStyle w:val="Hyperlink"/>
                <w:rtl/>
              </w:rPr>
              <w:t xml:space="preserve"> </w:t>
            </w:r>
            <w:r w:rsidRPr="002370C7">
              <w:rPr>
                <w:rStyle w:val="Hyperlink"/>
                <w:rFonts w:hint="eastAsia"/>
                <w:rtl/>
              </w:rPr>
              <w:t>التجارية</w:t>
            </w:r>
            <w:r>
              <w:rPr>
                <w:webHidden/>
              </w:rPr>
              <w:tab/>
            </w:r>
            <w:r>
              <w:rPr>
                <w:webHidden/>
              </w:rPr>
              <w:fldChar w:fldCharType="begin"/>
            </w:r>
            <w:r>
              <w:rPr>
                <w:webHidden/>
              </w:rPr>
              <w:instrText xml:space="preserve"> PAGEREF _Toc227964157 \h </w:instrText>
            </w:r>
            <w:r>
              <w:rPr>
                <w:webHidden/>
              </w:rPr>
            </w:r>
            <w:r>
              <w:rPr>
                <w:webHidden/>
              </w:rPr>
              <w:fldChar w:fldCharType="separate"/>
            </w:r>
            <w:r>
              <w:rPr>
                <w:webHidden/>
              </w:rPr>
              <w:t>48</w:t>
            </w:r>
            <w:r>
              <w:rPr>
                <w:webHidden/>
              </w:rPr>
              <w:fldChar w:fldCharType="end"/>
            </w:r>
          </w:hyperlink>
        </w:p>
        <w:p w14:paraId="60ED11EB" w14:textId="2B4357C8"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58" w:history="1">
            <w:r w:rsidRPr="002370C7">
              <w:rPr>
                <w:rStyle w:val="Hyperlink"/>
                <w:rFonts w:hint="eastAsia"/>
                <w:rtl/>
              </w:rPr>
              <w:t>تبني</w:t>
            </w:r>
            <w:r w:rsidRPr="002370C7">
              <w:rPr>
                <w:rStyle w:val="Hyperlink"/>
                <w:rtl/>
              </w:rPr>
              <w:t xml:space="preserve"> </w:t>
            </w:r>
            <w:r w:rsidRPr="002370C7">
              <w:rPr>
                <w:rStyle w:val="Hyperlink"/>
                <w:rFonts w:hint="eastAsia"/>
                <w:rtl/>
              </w:rPr>
              <w:t>القضايا</w:t>
            </w:r>
            <w:r w:rsidRPr="002370C7">
              <w:rPr>
                <w:rStyle w:val="Hyperlink"/>
                <w:rtl/>
              </w:rPr>
              <w:t xml:space="preserve"> </w:t>
            </w:r>
            <w:r w:rsidRPr="002370C7">
              <w:rPr>
                <w:rStyle w:val="Hyperlink"/>
                <w:rFonts w:hint="eastAsia"/>
                <w:rtl/>
              </w:rPr>
              <w:t>الإنسانية</w:t>
            </w:r>
            <w:r w:rsidRPr="002370C7">
              <w:rPr>
                <w:rStyle w:val="Hyperlink"/>
                <w:rtl/>
              </w:rPr>
              <w:t xml:space="preserve"> </w:t>
            </w:r>
            <w:r w:rsidRPr="002370C7">
              <w:rPr>
                <w:rStyle w:val="Hyperlink"/>
                <w:rFonts w:hint="eastAsia"/>
                <w:rtl/>
              </w:rPr>
              <w:t>وعلاقته</w:t>
            </w:r>
            <w:r w:rsidRPr="002370C7">
              <w:rPr>
                <w:rStyle w:val="Hyperlink"/>
                <w:rtl/>
              </w:rPr>
              <w:t xml:space="preserve"> </w:t>
            </w:r>
            <w:r w:rsidRPr="002370C7">
              <w:rPr>
                <w:rStyle w:val="Hyperlink"/>
                <w:rFonts w:hint="eastAsia"/>
                <w:rtl/>
              </w:rPr>
              <w:t>بصورة</w:t>
            </w:r>
            <w:r w:rsidRPr="002370C7">
              <w:rPr>
                <w:rStyle w:val="Hyperlink"/>
                <w:rtl/>
              </w:rPr>
              <w:t xml:space="preserve"> </w:t>
            </w:r>
            <w:r w:rsidRPr="002370C7">
              <w:rPr>
                <w:rStyle w:val="Hyperlink"/>
                <w:rFonts w:hint="eastAsia"/>
                <w:rtl/>
              </w:rPr>
              <w:t>العلامة</w:t>
            </w:r>
            <w:r w:rsidRPr="002370C7">
              <w:rPr>
                <w:rStyle w:val="Hyperlink"/>
                <w:rtl/>
              </w:rPr>
              <w:t xml:space="preserve"> </w:t>
            </w:r>
            <w:r w:rsidRPr="002370C7">
              <w:rPr>
                <w:rStyle w:val="Hyperlink"/>
                <w:rFonts w:hint="eastAsia"/>
                <w:rtl/>
              </w:rPr>
              <w:t>التجارية</w:t>
            </w:r>
            <w:r>
              <w:rPr>
                <w:webHidden/>
              </w:rPr>
              <w:tab/>
            </w:r>
            <w:r>
              <w:rPr>
                <w:webHidden/>
              </w:rPr>
              <w:fldChar w:fldCharType="begin"/>
            </w:r>
            <w:r>
              <w:rPr>
                <w:webHidden/>
              </w:rPr>
              <w:instrText xml:space="preserve"> PAGEREF _Toc227964158 \h </w:instrText>
            </w:r>
            <w:r>
              <w:rPr>
                <w:webHidden/>
              </w:rPr>
            </w:r>
            <w:r>
              <w:rPr>
                <w:webHidden/>
              </w:rPr>
              <w:fldChar w:fldCharType="separate"/>
            </w:r>
            <w:r>
              <w:rPr>
                <w:webHidden/>
              </w:rPr>
              <w:t>49</w:t>
            </w:r>
            <w:r>
              <w:rPr>
                <w:webHidden/>
              </w:rPr>
              <w:fldChar w:fldCharType="end"/>
            </w:r>
          </w:hyperlink>
        </w:p>
        <w:p w14:paraId="01D5524C" w14:textId="68068B95"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59" w:history="1">
            <w:r w:rsidRPr="002370C7">
              <w:rPr>
                <w:rStyle w:val="Hyperlink"/>
                <w:rFonts w:hint="eastAsia"/>
                <w:rtl/>
              </w:rPr>
              <w:t>المبحث</w:t>
            </w:r>
            <w:r w:rsidRPr="002370C7">
              <w:rPr>
                <w:rStyle w:val="Hyperlink"/>
                <w:rtl/>
              </w:rPr>
              <w:t xml:space="preserve"> </w:t>
            </w:r>
            <w:r w:rsidRPr="002370C7">
              <w:rPr>
                <w:rStyle w:val="Hyperlink"/>
                <w:rFonts w:hint="eastAsia"/>
                <w:rtl/>
              </w:rPr>
              <w:t>الثالث</w:t>
            </w:r>
            <w:r w:rsidRPr="002370C7">
              <w:rPr>
                <w:rStyle w:val="Hyperlink"/>
                <w:rtl/>
              </w:rPr>
              <w:t xml:space="preserve">: </w:t>
            </w:r>
            <w:r w:rsidRPr="002370C7">
              <w:rPr>
                <w:rStyle w:val="Hyperlink"/>
                <w:rFonts w:hint="eastAsia"/>
                <w:rtl/>
              </w:rPr>
              <w:t>صورة</w:t>
            </w:r>
            <w:r w:rsidRPr="002370C7">
              <w:rPr>
                <w:rStyle w:val="Hyperlink"/>
                <w:rtl/>
              </w:rPr>
              <w:t xml:space="preserve"> </w:t>
            </w:r>
            <w:r w:rsidRPr="002370C7">
              <w:rPr>
                <w:rStyle w:val="Hyperlink"/>
                <w:rFonts w:hint="eastAsia"/>
                <w:rtl/>
              </w:rPr>
              <w:t>العلامة</w:t>
            </w:r>
            <w:r w:rsidRPr="002370C7">
              <w:rPr>
                <w:rStyle w:val="Hyperlink"/>
                <w:rtl/>
              </w:rPr>
              <w:t xml:space="preserve"> </w:t>
            </w:r>
            <w:r w:rsidRPr="002370C7">
              <w:rPr>
                <w:rStyle w:val="Hyperlink"/>
                <w:rFonts w:hint="eastAsia"/>
                <w:rtl/>
              </w:rPr>
              <w:t>التجارية</w:t>
            </w:r>
            <w:r w:rsidRPr="002370C7">
              <w:rPr>
                <w:rStyle w:val="Hyperlink"/>
                <w:rtl/>
              </w:rPr>
              <w:t xml:space="preserve"> </w:t>
            </w:r>
            <w:r w:rsidRPr="002370C7">
              <w:rPr>
                <w:rStyle w:val="Hyperlink"/>
                <w:rFonts w:hint="eastAsia"/>
                <w:rtl/>
              </w:rPr>
              <w:t>والثقة</w:t>
            </w:r>
            <w:r w:rsidRPr="002370C7">
              <w:rPr>
                <w:rStyle w:val="Hyperlink"/>
                <w:rtl/>
              </w:rPr>
              <w:t xml:space="preserve"> </w:t>
            </w:r>
            <w:r w:rsidRPr="002370C7">
              <w:rPr>
                <w:rStyle w:val="Hyperlink"/>
                <w:rFonts w:hint="eastAsia"/>
                <w:rtl/>
              </w:rPr>
              <w:t>في</w:t>
            </w:r>
            <w:r w:rsidRPr="002370C7">
              <w:rPr>
                <w:rStyle w:val="Hyperlink"/>
                <w:rtl/>
              </w:rPr>
              <w:t xml:space="preserve"> </w:t>
            </w:r>
            <w:r w:rsidRPr="002370C7">
              <w:rPr>
                <w:rStyle w:val="Hyperlink"/>
                <w:rFonts w:hint="eastAsia"/>
                <w:rtl/>
              </w:rPr>
              <w:t>العلامة</w:t>
            </w:r>
            <w:r w:rsidRPr="002370C7">
              <w:rPr>
                <w:rStyle w:val="Hyperlink"/>
                <w:rtl/>
              </w:rPr>
              <w:t xml:space="preserve"> </w:t>
            </w:r>
            <w:r w:rsidRPr="002370C7">
              <w:rPr>
                <w:rStyle w:val="Hyperlink"/>
                <w:rFonts w:hint="eastAsia"/>
                <w:rtl/>
              </w:rPr>
              <w:t>التجارية</w:t>
            </w:r>
            <w:r>
              <w:rPr>
                <w:webHidden/>
              </w:rPr>
              <w:tab/>
            </w:r>
            <w:r>
              <w:rPr>
                <w:webHidden/>
              </w:rPr>
              <w:fldChar w:fldCharType="begin"/>
            </w:r>
            <w:r>
              <w:rPr>
                <w:webHidden/>
              </w:rPr>
              <w:instrText xml:space="preserve"> PAGEREF _Toc227964159 \h </w:instrText>
            </w:r>
            <w:r>
              <w:rPr>
                <w:webHidden/>
              </w:rPr>
            </w:r>
            <w:r>
              <w:rPr>
                <w:webHidden/>
              </w:rPr>
              <w:fldChar w:fldCharType="separate"/>
            </w:r>
            <w:r>
              <w:rPr>
                <w:webHidden/>
              </w:rPr>
              <w:t>50</w:t>
            </w:r>
            <w:r>
              <w:rPr>
                <w:webHidden/>
              </w:rPr>
              <w:fldChar w:fldCharType="end"/>
            </w:r>
          </w:hyperlink>
        </w:p>
        <w:p w14:paraId="6FC2CCA1" w14:textId="67410E10"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60" w:history="1">
            <w:r w:rsidRPr="002370C7">
              <w:rPr>
                <w:rStyle w:val="Hyperlink"/>
                <w:rFonts w:hint="eastAsia"/>
                <w:rtl/>
              </w:rPr>
              <w:t>مفهوم</w:t>
            </w:r>
            <w:r w:rsidRPr="002370C7">
              <w:rPr>
                <w:rStyle w:val="Hyperlink"/>
                <w:rtl/>
              </w:rPr>
              <w:t xml:space="preserve"> </w:t>
            </w:r>
            <w:r w:rsidRPr="002370C7">
              <w:rPr>
                <w:rStyle w:val="Hyperlink"/>
                <w:rFonts w:hint="eastAsia"/>
                <w:rtl/>
              </w:rPr>
              <w:t>صورة</w:t>
            </w:r>
            <w:r w:rsidRPr="002370C7">
              <w:rPr>
                <w:rStyle w:val="Hyperlink"/>
                <w:rtl/>
              </w:rPr>
              <w:t xml:space="preserve"> </w:t>
            </w:r>
            <w:r w:rsidRPr="002370C7">
              <w:rPr>
                <w:rStyle w:val="Hyperlink"/>
                <w:rFonts w:hint="eastAsia"/>
                <w:rtl/>
              </w:rPr>
              <w:t>العلامة</w:t>
            </w:r>
            <w:r w:rsidRPr="002370C7">
              <w:rPr>
                <w:rStyle w:val="Hyperlink"/>
                <w:rtl/>
              </w:rPr>
              <w:t xml:space="preserve"> </w:t>
            </w:r>
            <w:r w:rsidRPr="002370C7">
              <w:rPr>
                <w:rStyle w:val="Hyperlink"/>
                <w:rFonts w:hint="eastAsia"/>
                <w:rtl/>
              </w:rPr>
              <w:t>التجارية</w:t>
            </w:r>
            <w:r>
              <w:rPr>
                <w:webHidden/>
              </w:rPr>
              <w:tab/>
            </w:r>
            <w:r>
              <w:rPr>
                <w:webHidden/>
              </w:rPr>
              <w:fldChar w:fldCharType="begin"/>
            </w:r>
            <w:r>
              <w:rPr>
                <w:webHidden/>
              </w:rPr>
              <w:instrText xml:space="preserve"> PAGEREF _Toc227964160 \h </w:instrText>
            </w:r>
            <w:r>
              <w:rPr>
                <w:webHidden/>
              </w:rPr>
            </w:r>
            <w:r>
              <w:rPr>
                <w:webHidden/>
              </w:rPr>
              <w:fldChar w:fldCharType="separate"/>
            </w:r>
            <w:r>
              <w:rPr>
                <w:webHidden/>
              </w:rPr>
              <w:t>50</w:t>
            </w:r>
            <w:r>
              <w:rPr>
                <w:webHidden/>
              </w:rPr>
              <w:fldChar w:fldCharType="end"/>
            </w:r>
          </w:hyperlink>
        </w:p>
        <w:p w14:paraId="1F311DFA" w14:textId="43CEDBA7"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61" w:history="1">
            <w:r w:rsidRPr="002370C7">
              <w:rPr>
                <w:rStyle w:val="Hyperlink"/>
                <w:rFonts w:hint="eastAsia"/>
                <w:rtl/>
              </w:rPr>
              <w:t>أبعاد</w:t>
            </w:r>
            <w:r w:rsidRPr="002370C7">
              <w:rPr>
                <w:rStyle w:val="Hyperlink"/>
                <w:rtl/>
              </w:rPr>
              <w:t xml:space="preserve"> </w:t>
            </w:r>
            <w:r w:rsidRPr="002370C7">
              <w:rPr>
                <w:rStyle w:val="Hyperlink"/>
                <w:rFonts w:hint="eastAsia"/>
                <w:rtl/>
              </w:rPr>
              <w:t>صورة</w:t>
            </w:r>
            <w:r w:rsidRPr="002370C7">
              <w:rPr>
                <w:rStyle w:val="Hyperlink"/>
                <w:rtl/>
              </w:rPr>
              <w:t xml:space="preserve"> </w:t>
            </w:r>
            <w:r w:rsidRPr="002370C7">
              <w:rPr>
                <w:rStyle w:val="Hyperlink"/>
                <w:rFonts w:hint="eastAsia"/>
                <w:rtl/>
              </w:rPr>
              <w:t>العلامة</w:t>
            </w:r>
            <w:r w:rsidRPr="002370C7">
              <w:rPr>
                <w:rStyle w:val="Hyperlink"/>
                <w:rtl/>
              </w:rPr>
              <w:t xml:space="preserve"> </w:t>
            </w:r>
            <w:r w:rsidRPr="002370C7">
              <w:rPr>
                <w:rStyle w:val="Hyperlink"/>
                <w:rFonts w:hint="eastAsia"/>
                <w:rtl/>
              </w:rPr>
              <w:t>التجارية</w:t>
            </w:r>
            <w:r>
              <w:rPr>
                <w:webHidden/>
              </w:rPr>
              <w:tab/>
            </w:r>
            <w:r>
              <w:rPr>
                <w:webHidden/>
              </w:rPr>
              <w:fldChar w:fldCharType="begin"/>
            </w:r>
            <w:r>
              <w:rPr>
                <w:webHidden/>
              </w:rPr>
              <w:instrText xml:space="preserve"> PAGEREF _Toc227964161 \h </w:instrText>
            </w:r>
            <w:r>
              <w:rPr>
                <w:webHidden/>
              </w:rPr>
            </w:r>
            <w:r>
              <w:rPr>
                <w:webHidden/>
              </w:rPr>
              <w:fldChar w:fldCharType="separate"/>
            </w:r>
            <w:r>
              <w:rPr>
                <w:webHidden/>
              </w:rPr>
              <w:t>51</w:t>
            </w:r>
            <w:r>
              <w:rPr>
                <w:webHidden/>
              </w:rPr>
              <w:fldChar w:fldCharType="end"/>
            </w:r>
          </w:hyperlink>
        </w:p>
        <w:p w14:paraId="3A57B000" w14:textId="6FC8D094"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62" w:history="1">
            <w:r w:rsidRPr="002370C7">
              <w:rPr>
                <w:rStyle w:val="Hyperlink"/>
                <w:rFonts w:hint="eastAsia"/>
                <w:rtl/>
              </w:rPr>
              <w:t>مفهوم</w:t>
            </w:r>
            <w:r w:rsidRPr="002370C7">
              <w:rPr>
                <w:rStyle w:val="Hyperlink"/>
                <w:rtl/>
              </w:rPr>
              <w:t xml:space="preserve"> </w:t>
            </w:r>
            <w:r w:rsidRPr="002370C7">
              <w:rPr>
                <w:rStyle w:val="Hyperlink"/>
                <w:rFonts w:hint="eastAsia"/>
                <w:rtl/>
              </w:rPr>
              <w:t>الثقة</w:t>
            </w:r>
            <w:r w:rsidRPr="002370C7">
              <w:rPr>
                <w:rStyle w:val="Hyperlink"/>
                <w:rtl/>
              </w:rPr>
              <w:t xml:space="preserve"> </w:t>
            </w:r>
            <w:r w:rsidRPr="002370C7">
              <w:rPr>
                <w:rStyle w:val="Hyperlink"/>
                <w:rFonts w:hint="eastAsia"/>
                <w:rtl/>
              </w:rPr>
              <w:t>في</w:t>
            </w:r>
            <w:r w:rsidRPr="002370C7">
              <w:rPr>
                <w:rStyle w:val="Hyperlink"/>
                <w:rtl/>
              </w:rPr>
              <w:t xml:space="preserve"> </w:t>
            </w:r>
            <w:r w:rsidRPr="002370C7">
              <w:rPr>
                <w:rStyle w:val="Hyperlink"/>
                <w:rFonts w:hint="eastAsia"/>
                <w:rtl/>
              </w:rPr>
              <w:t>العلامة</w:t>
            </w:r>
            <w:r w:rsidRPr="002370C7">
              <w:rPr>
                <w:rStyle w:val="Hyperlink"/>
                <w:rtl/>
              </w:rPr>
              <w:t xml:space="preserve"> </w:t>
            </w:r>
            <w:r w:rsidRPr="002370C7">
              <w:rPr>
                <w:rStyle w:val="Hyperlink"/>
                <w:rFonts w:hint="eastAsia"/>
                <w:rtl/>
              </w:rPr>
              <w:t>التجارية</w:t>
            </w:r>
            <w:r>
              <w:rPr>
                <w:webHidden/>
              </w:rPr>
              <w:tab/>
            </w:r>
            <w:r>
              <w:rPr>
                <w:webHidden/>
              </w:rPr>
              <w:fldChar w:fldCharType="begin"/>
            </w:r>
            <w:r>
              <w:rPr>
                <w:webHidden/>
              </w:rPr>
              <w:instrText xml:space="preserve"> PAGEREF _Toc227964162 \h </w:instrText>
            </w:r>
            <w:r>
              <w:rPr>
                <w:webHidden/>
              </w:rPr>
            </w:r>
            <w:r>
              <w:rPr>
                <w:webHidden/>
              </w:rPr>
              <w:fldChar w:fldCharType="separate"/>
            </w:r>
            <w:r>
              <w:rPr>
                <w:webHidden/>
              </w:rPr>
              <w:t>52</w:t>
            </w:r>
            <w:r>
              <w:rPr>
                <w:webHidden/>
              </w:rPr>
              <w:fldChar w:fldCharType="end"/>
            </w:r>
          </w:hyperlink>
        </w:p>
        <w:p w14:paraId="5107C1F9" w14:textId="65026EED"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63" w:history="1">
            <w:r w:rsidRPr="002370C7">
              <w:rPr>
                <w:rStyle w:val="Hyperlink"/>
                <w:rFonts w:hint="eastAsia"/>
                <w:rtl/>
              </w:rPr>
              <w:t>أهمية</w:t>
            </w:r>
            <w:r w:rsidRPr="002370C7">
              <w:rPr>
                <w:rStyle w:val="Hyperlink"/>
                <w:rtl/>
              </w:rPr>
              <w:t xml:space="preserve"> </w:t>
            </w:r>
            <w:r w:rsidRPr="002370C7">
              <w:rPr>
                <w:rStyle w:val="Hyperlink"/>
                <w:rFonts w:hint="eastAsia"/>
                <w:rtl/>
              </w:rPr>
              <w:t>الثقة</w:t>
            </w:r>
            <w:r w:rsidRPr="002370C7">
              <w:rPr>
                <w:rStyle w:val="Hyperlink"/>
                <w:rtl/>
              </w:rPr>
              <w:t xml:space="preserve"> </w:t>
            </w:r>
            <w:r w:rsidRPr="002370C7">
              <w:rPr>
                <w:rStyle w:val="Hyperlink"/>
                <w:rFonts w:hint="eastAsia"/>
                <w:rtl/>
              </w:rPr>
              <w:t>في</w:t>
            </w:r>
            <w:r w:rsidRPr="002370C7">
              <w:rPr>
                <w:rStyle w:val="Hyperlink"/>
                <w:rtl/>
              </w:rPr>
              <w:t xml:space="preserve"> </w:t>
            </w:r>
            <w:r w:rsidRPr="002370C7">
              <w:rPr>
                <w:rStyle w:val="Hyperlink"/>
                <w:rFonts w:hint="eastAsia"/>
                <w:rtl/>
              </w:rPr>
              <w:t>العلامة</w:t>
            </w:r>
            <w:r w:rsidRPr="002370C7">
              <w:rPr>
                <w:rStyle w:val="Hyperlink"/>
                <w:rtl/>
              </w:rPr>
              <w:t xml:space="preserve"> </w:t>
            </w:r>
            <w:r w:rsidRPr="002370C7">
              <w:rPr>
                <w:rStyle w:val="Hyperlink"/>
                <w:rFonts w:hint="eastAsia"/>
                <w:rtl/>
              </w:rPr>
              <w:t>التجارية</w:t>
            </w:r>
            <w:r>
              <w:rPr>
                <w:webHidden/>
              </w:rPr>
              <w:tab/>
            </w:r>
            <w:r>
              <w:rPr>
                <w:webHidden/>
              </w:rPr>
              <w:fldChar w:fldCharType="begin"/>
            </w:r>
            <w:r>
              <w:rPr>
                <w:webHidden/>
              </w:rPr>
              <w:instrText xml:space="preserve"> PAGEREF _Toc227964163 \h </w:instrText>
            </w:r>
            <w:r>
              <w:rPr>
                <w:webHidden/>
              </w:rPr>
            </w:r>
            <w:r>
              <w:rPr>
                <w:webHidden/>
              </w:rPr>
              <w:fldChar w:fldCharType="separate"/>
            </w:r>
            <w:r>
              <w:rPr>
                <w:webHidden/>
              </w:rPr>
              <w:t>52</w:t>
            </w:r>
            <w:r>
              <w:rPr>
                <w:webHidden/>
              </w:rPr>
              <w:fldChar w:fldCharType="end"/>
            </w:r>
          </w:hyperlink>
        </w:p>
        <w:p w14:paraId="31A93C5C" w14:textId="58D6AB85"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64" w:history="1">
            <w:r w:rsidRPr="002370C7">
              <w:rPr>
                <w:rStyle w:val="Hyperlink"/>
                <w:rFonts w:hint="eastAsia"/>
                <w:rtl/>
              </w:rPr>
              <w:t>العلاقة</w:t>
            </w:r>
            <w:r w:rsidRPr="002370C7">
              <w:rPr>
                <w:rStyle w:val="Hyperlink"/>
                <w:rtl/>
              </w:rPr>
              <w:t xml:space="preserve"> </w:t>
            </w:r>
            <w:r w:rsidRPr="002370C7">
              <w:rPr>
                <w:rStyle w:val="Hyperlink"/>
                <w:rFonts w:hint="eastAsia"/>
                <w:rtl/>
              </w:rPr>
              <w:t>بين</w:t>
            </w:r>
            <w:r w:rsidRPr="002370C7">
              <w:rPr>
                <w:rStyle w:val="Hyperlink"/>
                <w:rtl/>
              </w:rPr>
              <w:t xml:space="preserve"> </w:t>
            </w:r>
            <w:r w:rsidRPr="002370C7">
              <w:rPr>
                <w:rStyle w:val="Hyperlink"/>
                <w:rFonts w:hint="eastAsia"/>
                <w:rtl/>
              </w:rPr>
              <w:t>الثقة</w:t>
            </w:r>
            <w:r w:rsidRPr="002370C7">
              <w:rPr>
                <w:rStyle w:val="Hyperlink"/>
                <w:rtl/>
              </w:rPr>
              <w:t xml:space="preserve"> </w:t>
            </w:r>
            <w:r w:rsidRPr="002370C7">
              <w:rPr>
                <w:rStyle w:val="Hyperlink"/>
                <w:rFonts w:hint="eastAsia"/>
                <w:rtl/>
              </w:rPr>
              <w:t>وصورة</w:t>
            </w:r>
            <w:r w:rsidRPr="002370C7">
              <w:rPr>
                <w:rStyle w:val="Hyperlink"/>
                <w:rtl/>
              </w:rPr>
              <w:t xml:space="preserve"> </w:t>
            </w:r>
            <w:r w:rsidRPr="002370C7">
              <w:rPr>
                <w:rStyle w:val="Hyperlink"/>
                <w:rFonts w:hint="eastAsia"/>
                <w:rtl/>
              </w:rPr>
              <w:t>العلامة</w:t>
            </w:r>
            <w:r w:rsidRPr="002370C7">
              <w:rPr>
                <w:rStyle w:val="Hyperlink"/>
                <w:rtl/>
              </w:rPr>
              <w:t xml:space="preserve"> </w:t>
            </w:r>
            <w:r w:rsidRPr="002370C7">
              <w:rPr>
                <w:rStyle w:val="Hyperlink"/>
                <w:rFonts w:hint="eastAsia"/>
                <w:rtl/>
              </w:rPr>
              <w:t>التجارية</w:t>
            </w:r>
            <w:r>
              <w:rPr>
                <w:webHidden/>
              </w:rPr>
              <w:tab/>
            </w:r>
            <w:r>
              <w:rPr>
                <w:webHidden/>
              </w:rPr>
              <w:fldChar w:fldCharType="begin"/>
            </w:r>
            <w:r>
              <w:rPr>
                <w:webHidden/>
              </w:rPr>
              <w:instrText xml:space="preserve"> PAGEREF _Toc227964164 \h </w:instrText>
            </w:r>
            <w:r>
              <w:rPr>
                <w:webHidden/>
              </w:rPr>
            </w:r>
            <w:r>
              <w:rPr>
                <w:webHidden/>
              </w:rPr>
              <w:fldChar w:fldCharType="separate"/>
            </w:r>
            <w:r>
              <w:rPr>
                <w:webHidden/>
              </w:rPr>
              <w:t>52</w:t>
            </w:r>
            <w:r>
              <w:rPr>
                <w:webHidden/>
              </w:rPr>
              <w:fldChar w:fldCharType="end"/>
            </w:r>
          </w:hyperlink>
        </w:p>
        <w:p w14:paraId="447D532A" w14:textId="24546844"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65" w:history="1">
            <w:r w:rsidRPr="002370C7">
              <w:rPr>
                <w:rStyle w:val="Hyperlink"/>
                <w:rFonts w:hint="eastAsia"/>
                <w:rtl/>
              </w:rPr>
              <w:t>دور</w:t>
            </w:r>
            <w:r w:rsidRPr="002370C7">
              <w:rPr>
                <w:rStyle w:val="Hyperlink"/>
                <w:rtl/>
              </w:rPr>
              <w:t xml:space="preserve"> </w:t>
            </w:r>
            <w:r w:rsidRPr="002370C7">
              <w:rPr>
                <w:rStyle w:val="Hyperlink"/>
                <w:rFonts w:hint="eastAsia"/>
                <w:rtl/>
              </w:rPr>
              <w:t>التسويق</w:t>
            </w:r>
            <w:r w:rsidRPr="002370C7">
              <w:rPr>
                <w:rStyle w:val="Hyperlink"/>
                <w:rtl/>
              </w:rPr>
              <w:t xml:space="preserve"> </w:t>
            </w:r>
            <w:r w:rsidRPr="002370C7">
              <w:rPr>
                <w:rStyle w:val="Hyperlink"/>
                <w:rFonts w:hint="eastAsia"/>
                <w:rtl/>
              </w:rPr>
              <w:t>الإلكتروني</w:t>
            </w:r>
            <w:r w:rsidRPr="002370C7">
              <w:rPr>
                <w:rStyle w:val="Hyperlink"/>
                <w:rtl/>
              </w:rPr>
              <w:t xml:space="preserve"> </w:t>
            </w:r>
            <w:r w:rsidRPr="002370C7">
              <w:rPr>
                <w:rStyle w:val="Hyperlink"/>
                <w:rFonts w:hint="eastAsia"/>
                <w:rtl/>
              </w:rPr>
              <w:t>وتبني</w:t>
            </w:r>
            <w:r w:rsidRPr="002370C7">
              <w:rPr>
                <w:rStyle w:val="Hyperlink"/>
                <w:rtl/>
              </w:rPr>
              <w:t xml:space="preserve"> </w:t>
            </w:r>
            <w:r w:rsidRPr="002370C7">
              <w:rPr>
                <w:rStyle w:val="Hyperlink"/>
                <w:rFonts w:hint="eastAsia"/>
                <w:rtl/>
              </w:rPr>
              <w:t>القضايا</w:t>
            </w:r>
            <w:r w:rsidRPr="002370C7">
              <w:rPr>
                <w:rStyle w:val="Hyperlink"/>
                <w:rtl/>
              </w:rPr>
              <w:t xml:space="preserve"> </w:t>
            </w:r>
            <w:r w:rsidRPr="002370C7">
              <w:rPr>
                <w:rStyle w:val="Hyperlink"/>
                <w:rFonts w:hint="eastAsia"/>
                <w:rtl/>
              </w:rPr>
              <w:t>الإنسانية</w:t>
            </w:r>
            <w:r w:rsidRPr="002370C7">
              <w:rPr>
                <w:rStyle w:val="Hyperlink"/>
                <w:rtl/>
              </w:rPr>
              <w:t xml:space="preserve"> </w:t>
            </w:r>
            <w:r w:rsidRPr="002370C7">
              <w:rPr>
                <w:rStyle w:val="Hyperlink"/>
                <w:rFonts w:hint="eastAsia"/>
                <w:rtl/>
              </w:rPr>
              <w:t>في</w:t>
            </w:r>
            <w:r w:rsidRPr="002370C7">
              <w:rPr>
                <w:rStyle w:val="Hyperlink"/>
                <w:rtl/>
              </w:rPr>
              <w:t xml:space="preserve"> </w:t>
            </w:r>
            <w:r w:rsidRPr="002370C7">
              <w:rPr>
                <w:rStyle w:val="Hyperlink"/>
                <w:rFonts w:hint="eastAsia"/>
                <w:rtl/>
              </w:rPr>
              <w:t>بناء</w:t>
            </w:r>
            <w:r w:rsidRPr="002370C7">
              <w:rPr>
                <w:rStyle w:val="Hyperlink"/>
                <w:rtl/>
              </w:rPr>
              <w:t xml:space="preserve"> </w:t>
            </w:r>
            <w:r w:rsidRPr="002370C7">
              <w:rPr>
                <w:rStyle w:val="Hyperlink"/>
                <w:rFonts w:hint="eastAsia"/>
                <w:rtl/>
              </w:rPr>
              <w:t>الثقة</w:t>
            </w:r>
            <w:r w:rsidRPr="002370C7">
              <w:rPr>
                <w:rStyle w:val="Hyperlink"/>
                <w:rtl/>
              </w:rPr>
              <w:t xml:space="preserve"> </w:t>
            </w:r>
            <w:r w:rsidRPr="002370C7">
              <w:rPr>
                <w:rStyle w:val="Hyperlink"/>
                <w:rFonts w:hint="eastAsia"/>
                <w:rtl/>
              </w:rPr>
              <w:t>والصورة</w:t>
            </w:r>
            <w:r>
              <w:rPr>
                <w:webHidden/>
              </w:rPr>
              <w:tab/>
            </w:r>
            <w:r>
              <w:rPr>
                <w:webHidden/>
              </w:rPr>
              <w:fldChar w:fldCharType="begin"/>
            </w:r>
            <w:r>
              <w:rPr>
                <w:webHidden/>
              </w:rPr>
              <w:instrText xml:space="preserve"> PAGEREF _Toc227964165 \h </w:instrText>
            </w:r>
            <w:r>
              <w:rPr>
                <w:webHidden/>
              </w:rPr>
            </w:r>
            <w:r>
              <w:rPr>
                <w:webHidden/>
              </w:rPr>
              <w:fldChar w:fldCharType="separate"/>
            </w:r>
            <w:r>
              <w:rPr>
                <w:webHidden/>
              </w:rPr>
              <w:t>53</w:t>
            </w:r>
            <w:r>
              <w:rPr>
                <w:webHidden/>
              </w:rPr>
              <w:fldChar w:fldCharType="end"/>
            </w:r>
          </w:hyperlink>
        </w:p>
        <w:p w14:paraId="16EC3F83" w14:textId="4C1B5AE7" w:rsidR="00E12833" w:rsidRDefault="00E12833" w:rsidP="00E12833">
          <w:pPr>
            <w:pStyle w:val="TOC1"/>
            <w:rPr>
              <w:rFonts w:asciiTheme="minorHAnsi" w:hAnsiTheme="minorHAnsi" w:cstheme="minorBidi"/>
              <w:kern w:val="2"/>
              <w:sz w:val="24"/>
              <w:szCs w:val="24"/>
              <w14:ligatures w14:val="standardContextual"/>
            </w:rPr>
          </w:pPr>
          <w:hyperlink w:anchor="_Toc227964166" w:history="1">
            <w:r w:rsidRPr="002370C7">
              <w:rPr>
                <w:rStyle w:val="Hyperlink"/>
                <w:rFonts w:hint="eastAsia"/>
                <w:b/>
                <w:bCs/>
                <w:rtl/>
              </w:rPr>
              <w:t>الفصل</w:t>
            </w:r>
            <w:r w:rsidRPr="002370C7">
              <w:rPr>
                <w:rStyle w:val="Hyperlink"/>
                <w:b/>
                <w:bCs/>
                <w:rtl/>
              </w:rPr>
              <w:t xml:space="preserve"> </w:t>
            </w:r>
            <w:r w:rsidRPr="002370C7">
              <w:rPr>
                <w:rStyle w:val="Hyperlink"/>
                <w:rFonts w:hint="eastAsia"/>
                <w:b/>
                <w:bCs/>
                <w:rtl/>
              </w:rPr>
              <w:t>الثالث</w:t>
            </w:r>
            <w:r w:rsidRPr="002370C7">
              <w:rPr>
                <w:rStyle w:val="Hyperlink"/>
                <w:b/>
                <w:bCs/>
              </w:rPr>
              <w:t xml:space="preserve"> </w:t>
            </w:r>
            <w:r w:rsidRPr="002370C7">
              <w:rPr>
                <w:rStyle w:val="Hyperlink"/>
                <w:rFonts w:hint="eastAsia"/>
                <w:rtl/>
              </w:rPr>
              <w:t>الإطار</w:t>
            </w:r>
            <w:r w:rsidRPr="002370C7">
              <w:rPr>
                <w:rStyle w:val="Hyperlink"/>
                <w:rtl/>
              </w:rPr>
              <w:t xml:space="preserve"> </w:t>
            </w:r>
            <w:r w:rsidRPr="002370C7">
              <w:rPr>
                <w:rStyle w:val="Hyperlink"/>
                <w:rFonts w:hint="eastAsia"/>
                <w:rtl/>
              </w:rPr>
              <w:t>المنهجي</w:t>
            </w:r>
            <w:r w:rsidRPr="002370C7">
              <w:rPr>
                <w:rStyle w:val="Hyperlink"/>
                <w:rtl/>
              </w:rPr>
              <w:t xml:space="preserve"> </w:t>
            </w:r>
            <w:r w:rsidRPr="002370C7">
              <w:rPr>
                <w:rStyle w:val="Hyperlink"/>
                <w:rFonts w:hint="eastAsia"/>
                <w:rtl/>
              </w:rPr>
              <w:t>للدراسة</w:t>
            </w:r>
            <w:r>
              <w:rPr>
                <w:webHidden/>
              </w:rPr>
              <w:tab/>
            </w:r>
            <w:r>
              <w:rPr>
                <w:webHidden/>
              </w:rPr>
              <w:fldChar w:fldCharType="begin"/>
            </w:r>
            <w:r>
              <w:rPr>
                <w:webHidden/>
              </w:rPr>
              <w:instrText xml:space="preserve"> PAGEREF _Toc227964166 \h </w:instrText>
            </w:r>
            <w:r>
              <w:rPr>
                <w:webHidden/>
              </w:rPr>
            </w:r>
            <w:r>
              <w:rPr>
                <w:webHidden/>
              </w:rPr>
              <w:fldChar w:fldCharType="separate"/>
            </w:r>
            <w:r>
              <w:rPr>
                <w:webHidden/>
              </w:rPr>
              <w:t>54</w:t>
            </w:r>
            <w:r>
              <w:rPr>
                <w:webHidden/>
              </w:rPr>
              <w:fldChar w:fldCharType="end"/>
            </w:r>
          </w:hyperlink>
        </w:p>
        <w:p w14:paraId="004D427C" w14:textId="1F70EF7D"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67" w:history="1">
            <w:r w:rsidRPr="002370C7">
              <w:rPr>
                <w:rStyle w:val="Hyperlink"/>
                <w:rFonts w:hint="eastAsia"/>
                <w:rtl/>
              </w:rPr>
              <w:t>منهج</w:t>
            </w:r>
            <w:r w:rsidRPr="002370C7">
              <w:rPr>
                <w:rStyle w:val="Hyperlink"/>
                <w:rtl/>
              </w:rPr>
              <w:t xml:space="preserve"> </w:t>
            </w:r>
            <w:r w:rsidRPr="002370C7">
              <w:rPr>
                <w:rStyle w:val="Hyperlink"/>
                <w:rFonts w:hint="eastAsia"/>
                <w:rtl/>
              </w:rPr>
              <w:t>الدراسة</w:t>
            </w:r>
            <w:r w:rsidRPr="002370C7">
              <w:rPr>
                <w:rStyle w:val="Hyperlink"/>
                <w:rtl/>
              </w:rPr>
              <w:t>:</w:t>
            </w:r>
            <w:r>
              <w:rPr>
                <w:webHidden/>
              </w:rPr>
              <w:tab/>
            </w:r>
            <w:r>
              <w:rPr>
                <w:webHidden/>
              </w:rPr>
              <w:fldChar w:fldCharType="begin"/>
            </w:r>
            <w:r>
              <w:rPr>
                <w:webHidden/>
              </w:rPr>
              <w:instrText xml:space="preserve"> PAGEREF _Toc227964167 \h </w:instrText>
            </w:r>
            <w:r>
              <w:rPr>
                <w:webHidden/>
              </w:rPr>
            </w:r>
            <w:r>
              <w:rPr>
                <w:webHidden/>
              </w:rPr>
              <w:fldChar w:fldCharType="separate"/>
            </w:r>
            <w:r>
              <w:rPr>
                <w:webHidden/>
              </w:rPr>
              <w:t>55</w:t>
            </w:r>
            <w:r>
              <w:rPr>
                <w:webHidden/>
              </w:rPr>
              <w:fldChar w:fldCharType="end"/>
            </w:r>
          </w:hyperlink>
        </w:p>
        <w:p w14:paraId="2EFC43DF" w14:textId="027F4275"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68" w:history="1">
            <w:r w:rsidRPr="002370C7">
              <w:rPr>
                <w:rStyle w:val="Hyperlink"/>
                <w:rFonts w:hint="eastAsia"/>
                <w:rtl/>
              </w:rPr>
              <w:t>مجتمع</w:t>
            </w:r>
            <w:r w:rsidRPr="002370C7">
              <w:rPr>
                <w:rStyle w:val="Hyperlink"/>
                <w:rtl/>
              </w:rPr>
              <w:t xml:space="preserve"> </w:t>
            </w:r>
            <w:r w:rsidRPr="002370C7">
              <w:rPr>
                <w:rStyle w:val="Hyperlink"/>
                <w:rFonts w:hint="eastAsia"/>
                <w:rtl/>
              </w:rPr>
              <w:t>الدراسة</w:t>
            </w:r>
            <w:r w:rsidRPr="002370C7">
              <w:rPr>
                <w:rStyle w:val="Hyperlink"/>
                <w:rtl/>
              </w:rPr>
              <w:t>:</w:t>
            </w:r>
            <w:r>
              <w:rPr>
                <w:webHidden/>
              </w:rPr>
              <w:tab/>
            </w:r>
            <w:r>
              <w:rPr>
                <w:webHidden/>
              </w:rPr>
              <w:fldChar w:fldCharType="begin"/>
            </w:r>
            <w:r>
              <w:rPr>
                <w:webHidden/>
              </w:rPr>
              <w:instrText xml:space="preserve"> PAGEREF _Toc227964168 \h </w:instrText>
            </w:r>
            <w:r>
              <w:rPr>
                <w:webHidden/>
              </w:rPr>
            </w:r>
            <w:r>
              <w:rPr>
                <w:webHidden/>
              </w:rPr>
              <w:fldChar w:fldCharType="separate"/>
            </w:r>
            <w:r>
              <w:rPr>
                <w:webHidden/>
              </w:rPr>
              <w:t>55</w:t>
            </w:r>
            <w:r>
              <w:rPr>
                <w:webHidden/>
              </w:rPr>
              <w:fldChar w:fldCharType="end"/>
            </w:r>
          </w:hyperlink>
        </w:p>
        <w:p w14:paraId="1EC49E07" w14:textId="1A554732"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69" w:history="1">
            <w:r w:rsidRPr="002370C7">
              <w:rPr>
                <w:rStyle w:val="Hyperlink"/>
                <w:rFonts w:hint="eastAsia"/>
                <w:rtl/>
              </w:rPr>
              <w:t>عينة</w:t>
            </w:r>
            <w:r w:rsidRPr="002370C7">
              <w:rPr>
                <w:rStyle w:val="Hyperlink"/>
                <w:rtl/>
              </w:rPr>
              <w:t xml:space="preserve"> </w:t>
            </w:r>
            <w:r w:rsidRPr="002370C7">
              <w:rPr>
                <w:rStyle w:val="Hyperlink"/>
                <w:rFonts w:hint="eastAsia"/>
                <w:rtl/>
              </w:rPr>
              <w:t>الدراسة</w:t>
            </w:r>
            <w:r w:rsidRPr="002370C7">
              <w:rPr>
                <w:rStyle w:val="Hyperlink"/>
                <w:rtl/>
              </w:rPr>
              <w:t>:</w:t>
            </w:r>
            <w:r>
              <w:rPr>
                <w:webHidden/>
              </w:rPr>
              <w:tab/>
            </w:r>
            <w:r>
              <w:rPr>
                <w:webHidden/>
              </w:rPr>
              <w:fldChar w:fldCharType="begin"/>
            </w:r>
            <w:r>
              <w:rPr>
                <w:webHidden/>
              </w:rPr>
              <w:instrText xml:space="preserve"> PAGEREF _Toc227964169 \h </w:instrText>
            </w:r>
            <w:r>
              <w:rPr>
                <w:webHidden/>
              </w:rPr>
            </w:r>
            <w:r>
              <w:rPr>
                <w:webHidden/>
              </w:rPr>
              <w:fldChar w:fldCharType="separate"/>
            </w:r>
            <w:r>
              <w:rPr>
                <w:webHidden/>
              </w:rPr>
              <w:t>56</w:t>
            </w:r>
            <w:r>
              <w:rPr>
                <w:webHidden/>
              </w:rPr>
              <w:fldChar w:fldCharType="end"/>
            </w:r>
          </w:hyperlink>
        </w:p>
        <w:p w14:paraId="77EF3680" w14:textId="0E5FD763"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70" w:history="1">
            <w:r w:rsidRPr="002370C7">
              <w:rPr>
                <w:rStyle w:val="Hyperlink"/>
                <w:rFonts w:hint="eastAsia"/>
                <w:rtl/>
              </w:rPr>
              <w:t>أداة</w:t>
            </w:r>
            <w:r w:rsidRPr="002370C7">
              <w:rPr>
                <w:rStyle w:val="Hyperlink"/>
                <w:rtl/>
              </w:rPr>
              <w:t xml:space="preserve"> </w:t>
            </w:r>
            <w:r w:rsidRPr="002370C7">
              <w:rPr>
                <w:rStyle w:val="Hyperlink"/>
                <w:rFonts w:hint="eastAsia"/>
                <w:rtl/>
              </w:rPr>
              <w:t>الدراسة</w:t>
            </w:r>
            <w:r w:rsidRPr="002370C7">
              <w:rPr>
                <w:rStyle w:val="Hyperlink"/>
                <w:rtl/>
              </w:rPr>
              <w:t>:</w:t>
            </w:r>
            <w:r>
              <w:rPr>
                <w:webHidden/>
              </w:rPr>
              <w:tab/>
            </w:r>
            <w:r>
              <w:rPr>
                <w:webHidden/>
              </w:rPr>
              <w:fldChar w:fldCharType="begin"/>
            </w:r>
            <w:r>
              <w:rPr>
                <w:webHidden/>
              </w:rPr>
              <w:instrText xml:space="preserve"> PAGEREF _Toc227964170 \h </w:instrText>
            </w:r>
            <w:r>
              <w:rPr>
                <w:webHidden/>
              </w:rPr>
            </w:r>
            <w:r>
              <w:rPr>
                <w:webHidden/>
              </w:rPr>
              <w:fldChar w:fldCharType="separate"/>
            </w:r>
            <w:r>
              <w:rPr>
                <w:webHidden/>
              </w:rPr>
              <w:t>57</w:t>
            </w:r>
            <w:r>
              <w:rPr>
                <w:webHidden/>
              </w:rPr>
              <w:fldChar w:fldCharType="end"/>
            </w:r>
          </w:hyperlink>
        </w:p>
        <w:p w14:paraId="2F0AC30A" w14:textId="0154F35C"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71" w:history="1">
            <w:r w:rsidRPr="002370C7">
              <w:rPr>
                <w:rStyle w:val="Hyperlink"/>
                <w:rFonts w:hint="eastAsia"/>
                <w:rtl/>
              </w:rPr>
              <w:t>صدق</w:t>
            </w:r>
            <w:r w:rsidRPr="002370C7">
              <w:rPr>
                <w:rStyle w:val="Hyperlink"/>
                <w:rtl/>
              </w:rPr>
              <w:t xml:space="preserve"> </w:t>
            </w:r>
            <w:r w:rsidRPr="002370C7">
              <w:rPr>
                <w:rStyle w:val="Hyperlink"/>
                <w:rFonts w:hint="eastAsia"/>
                <w:rtl/>
              </w:rPr>
              <w:t>أداة</w:t>
            </w:r>
            <w:r w:rsidRPr="002370C7">
              <w:rPr>
                <w:rStyle w:val="Hyperlink"/>
                <w:rtl/>
              </w:rPr>
              <w:t xml:space="preserve"> </w:t>
            </w:r>
            <w:r w:rsidRPr="002370C7">
              <w:rPr>
                <w:rStyle w:val="Hyperlink"/>
                <w:rFonts w:hint="eastAsia"/>
                <w:rtl/>
              </w:rPr>
              <w:t>الدراسة</w:t>
            </w:r>
            <w:r w:rsidRPr="002370C7">
              <w:rPr>
                <w:rStyle w:val="Hyperlink"/>
                <w:rtl/>
              </w:rPr>
              <w:t>:</w:t>
            </w:r>
            <w:r>
              <w:rPr>
                <w:webHidden/>
              </w:rPr>
              <w:tab/>
            </w:r>
            <w:r>
              <w:rPr>
                <w:webHidden/>
              </w:rPr>
              <w:fldChar w:fldCharType="begin"/>
            </w:r>
            <w:r>
              <w:rPr>
                <w:webHidden/>
              </w:rPr>
              <w:instrText xml:space="preserve"> PAGEREF _Toc227964171 \h </w:instrText>
            </w:r>
            <w:r>
              <w:rPr>
                <w:webHidden/>
              </w:rPr>
            </w:r>
            <w:r>
              <w:rPr>
                <w:webHidden/>
              </w:rPr>
              <w:fldChar w:fldCharType="separate"/>
            </w:r>
            <w:r>
              <w:rPr>
                <w:webHidden/>
              </w:rPr>
              <w:t>59</w:t>
            </w:r>
            <w:r>
              <w:rPr>
                <w:webHidden/>
              </w:rPr>
              <w:fldChar w:fldCharType="end"/>
            </w:r>
          </w:hyperlink>
        </w:p>
        <w:p w14:paraId="4AE917E5" w14:textId="73E28E1F"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72" w:history="1">
            <w:r w:rsidRPr="002370C7">
              <w:rPr>
                <w:rStyle w:val="Hyperlink"/>
                <w:rFonts w:hint="eastAsia"/>
                <w:rtl/>
              </w:rPr>
              <w:t>ثبات</w:t>
            </w:r>
            <w:r w:rsidRPr="002370C7">
              <w:rPr>
                <w:rStyle w:val="Hyperlink"/>
                <w:rtl/>
              </w:rPr>
              <w:t xml:space="preserve"> </w:t>
            </w:r>
            <w:r w:rsidRPr="002370C7">
              <w:rPr>
                <w:rStyle w:val="Hyperlink"/>
                <w:rFonts w:hint="eastAsia"/>
                <w:rtl/>
              </w:rPr>
              <w:t>أداة</w:t>
            </w:r>
            <w:r w:rsidRPr="002370C7">
              <w:rPr>
                <w:rStyle w:val="Hyperlink"/>
                <w:rtl/>
              </w:rPr>
              <w:t xml:space="preserve"> </w:t>
            </w:r>
            <w:r w:rsidRPr="002370C7">
              <w:rPr>
                <w:rStyle w:val="Hyperlink"/>
                <w:rFonts w:hint="eastAsia"/>
                <w:rtl/>
              </w:rPr>
              <w:t>الدراسة</w:t>
            </w:r>
            <w:r w:rsidRPr="002370C7">
              <w:rPr>
                <w:rStyle w:val="Hyperlink"/>
                <w:rtl/>
              </w:rPr>
              <w:t>:</w:t>
            </w:r>
            <w:r>
              <w:rPr>
                <w:webHidden/>
              </w:rPr>
              <w:tab/>
            </w:r>
            <w:r>
              <w:rPr>
                <w:webHidden/>
              </w:rPr>
              <w:fldChar w:fldCharType="begin"/>
            </w:r>
            <w:r>
              <w:rPr>
                <w:webHidden/>
              </w:rPr>
              <w:instrText xml:space="preserve"> PAGEREF _Toc227964172 \h </w:instrText>
            </w:r>
            <w:r>
              <w:rPr>
                <w:webHidden/>
              </w:rPr>
            </w:r>
            <w:r>
              <w:rPr>
                <w:webHidden/>
              </w:rPr>
              <w:fldChar w:fldCharType="separate"/>
            </w:r>
            <w:r>
              <w:rPr>
                <w:webHidden/>
              </w:rPr>
              <w:t>59</w:t>
            </w:r>
            <w:r>
              <w:rPr>
                <w:webHidden/>
              </w:rPr>
              <w:fldChar w:fldCharType="end"/>
            </w:r>
          </w:hyperlink>
        </w:p>
        <w:p w14:paraId="6B468E0C" w14:textId="3C6BD7BE"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73" w:history="1">
            <w:r w:rsidRPr="002370C7">
              <w:rPr>
                <w:rStyle w:val="Hyperlink"/>
                <w:rFonts w:hint="eastAsia"/>
                <w:rtl/>
              </w:rPr>
              <w:t>إجراءات</w:t>
            </w:r>
            <w:r w:rsidRPr="002370C7">
              <w:rPr>
                <w:rStyle w:val="Hyperlink"/>
                <w:rtl/>
              </w:rPr>
              <w:t xml:space="preserve"> </w:t>
            </w:r>
            <w:r w:rsidRPr="002370C7">
              <w:rPr>
                <w:rStyle w:val="Hyperlink"/>
                <w:rFonts w:hint="eastAsia"/>
                <w:rtl/>
              </w:rPr>
              <w:t>جمع</w:t>
            </w:r>
            <w:r w:rsidRPr="002370C7">
              <w:rPr>
                <w:rStyle w:val="Hyperlink"/>
                <w:rtl/>
              </w:rPr>
              <w:t xml:space="preserve"> </w:t>
            </w:r>
            <w:r w:rsidRPr="002370C7">
              <w:rPr>
                <w:rStyle w:val="Hyperlink"/>
                <w:rFonts w:hint="eastAsia"/>
                <w:rtl/>
              </w:rPr>
              <w:t>البيانات</w:t>
            </w:r>
            <w:r w:rsidRPr="002370C7">
              <w:rPr>
                <w:rStyle w:val="Hyperlink"/>
                <w:rtl/>
              </w:rPr>
              <w:t>:</w:t>
            </w:r>
            <w:r>
              <w:rPr>
                <w:webHidden/>
              </w:rPr>
              <w:tab/>
            </w:r>
            <w:r>
              <w:rPr>
                <w:webHidden/>
              </w:rPr>
              <w:fldChar w:fldCharType="begin"/>
            </w:r>
            <w:r>
              <w:rPr>
                <w:webHidden/>
              </w:rPr>
              <w:instrText xml:space="preserve"> PAGEREF _Toc227964173 \h </w:instrText>
            </w:r>
            <w:r>
              <w:rPr>
                <w:webHidden/>
              </w:rPr>
            </w:r>
            <w:r>
              <w:rPr>
                <w:webHidden/>
              </w:rPr>
              <w:fldChar w:fldCharType="separate"/>
            </w:r>
            <w:r>
              <w:rPr>
                <w:webHidden/>
              </w:rPr>
              <w:t>60</w:t>
            </w:r>
            <w:r>
              <w:rPr>
                <w:webHidden/>
              </w:rPr>
              <w:fldChar w:fldCharType="end"/>
            </w:r>
          </w:hyperlink>
        </w:p>
        <w:p w14:paraId="0CC444BE" w14:textId="104285CD"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74" w:history="1">
            <w:r w:rsidRPr="002370C7">
              <w:rPr>
                <w:rStyle w:val="Hyperlink"/>
                <w:rFonts w:hint="eastAsia"/>
                <w:rtl/>
              </w:rPr>
              <w:t>الأساليب</w:t>
            </w:r>
            <w:r w:rsidRPr="002370C7">
              <w:rPr>
                <w:rStyle w:val="Hyperlink"/>
                <w:rtl/>
              </w:rPr>
              <w:t xml:space="preserve"> </w:t>
            </w:r>
            <w:r w:rsidRPr="002370C7">
              <w:rPr>
                <w:rStyle w:val="Hyperlink"/>
                <w:rFonts w:hint="eastAsia"/>
                <w:rtl/>
              </w:rPr>
              <w:t>الإحصائية</w:t>
            </w:r>
            <w:r w:rsidRPr="002370C7">
              <w:rPr>
                <w:rStyle w:val="Hyperlink"/>
                <w:rtl/>
              </w:rPr>
              <w:t xml:space="preserve"> </w:t>
            </w:r>
            <w:r w:rsidRPr="002370C7">
              <w:rPr>
                <w:rStyle w:val="Hyperlink"/>
                <w:rFonts w:hint="eastAsia"/>
                <w:rtl/>
              </w:rPr>
              <w:t>المستخدمة</w:t>
            </w:r>
            <w:r w:rsidRPr="002370C7">
              <w:rPr>
                <w:rStyle w:val="Hyperlink"/>
                <w:rtl/>
              </w:rPr>
              <w:t>:</w:t>
            </w:r>
            <w:r>
              <w:rPr>
                <w:webHidden/>
              </w:rPr>
              <w:tab/>
            </w:r>
            <w:r>
              <w:rPr>
                <w:webHidden/>
              </w:rPr>
              <w:fldChar w:fldCharType="begin"/>
            </w:r>
            <w:r>
              <w:rPr>
                <w:webHidden/>
              </w:rPr>
              <w:instrText xml:space="preserve"> PAGEREF _Toc227964174 \h </w:instrText>
            </w:r>
            <w:r>
              <w:rPr>
                <w:webHidden/>
              </w:rPr>
            </w:r>
            <w:r>
              <w:rPr>
                <w:webHidden/>
              </w:rPr>
              <w:fldChar w:fldCharType="separate"/>
            </w:r>
            <w:r>
              <w:rPr>
                <w:webHidden/>
              </w:rPr>
              <w:t>60</w:t>
            </w:r>
            <w:r>
              <w:rPr>
                <w:webHidden/>
              </w:rPr>
              <w:fldChar w:fldCharType="end"/>
            </w:r>
          </w:hyperlink>
        </w:p>
        <w:p w14:paraId="608DF388" w14:textId="06F12BB4" w:rsidR="00E12833" w:rsidRDefault="00E12833" w:rsidP="00E12833">
          <w:pPr>
            <w:pStyle w:val="TOC1"/>
            <w:rPr>
              <w:rFonts w:asciiTheme="minorHAnsi" w:hAnsiTheme="minorHAnsi" w:cstheme="minorBidi"/>
              <w:kern w:val="2"/>
              <w:sz w:val="24"/>
              <w:szCs w:val="24"/>
              <w14:ligatures w14:val="standardContextual"/>
            </w:rPr>
          </w:pPr>
          <w:hyperlink w:anchor="_Toc227964175" w:history="1">
            <w:r w:rsidRPr="002370C7">
              <w:rPr>
                <w:rStyle w:val="Hyperlink"/>
                <w:rFonts w:hint="eastAsia"/>
                <w:b/>
                <w:bCs/>
                <w:rtl/>
              </w:rPr>
              <w:t>الفصل</w:t>
            </w:r>
            <w:r w:rsidRPr="002370C7">
              <w:rPr>
                <w:rStyle w:val="Hyperlink"/>
                <w:b/>
                <w:bCs/>
                <w:rtl/>
              </w:rPr>
              <w:t xml:space="preserve"> </w:t>
            </w:r>
            <w:r w:rsidRPr="002370C7">
              <w:rPr>
                <w:rStyle w:val="Hyperlink"/>
                <w:rFonts w:hint="eastAsia"/>
                <w:b/>
                <w:bCs/>
                <w:rtl/>
              </w:rPr>
              <w:t>الرابع</w:t>
            </w:r>
            <w:r w:rsidRPr="002370C7">
              <w:rPr>
                <w:rStyle w:val="Hyperlink"/>
                <w:b/>
                <w:bCs/>
                <w:rtl/>
              </w:rPr>
              <w:t xml:space="preserve"> </w:t>
            </w:r>
            <w:r w:rsidRPr="002370C7">
              <w:rPr>
                <w:rStyle w:val="Hyperlink"/>
                <w:rFonts w:hint="eastAsia"/>
                <w:b/>
                <w:bCs/>
                <w:rtl/>
              </w:rPr>
              <w:t>عرض</w:t>
            </w:r>
            <w:r w:rsidRPr="002370C7">
              <w:rPr>
                <w:rStyle w:val="Hyperlink"/>
                <w:b/>
                <w:bCs/>
                <w:rtl/>
              </w:rPr>
              <w:t xml:space="preserve"> </w:t>
            </w:r>
            <w:r w:rsidRPr="002370C7">
              <w:rPr>
                <w:rStyle w:val="Hyperlink"/>
                <w:rFonts w:hint="eastAsia"/>
                <w:b/>
                <w:bCs/>
                <w:rtl/>
              </w:rPr>
              <w:t>نتائج</w:t>
            </w:r>
            <w:r w:rsidRPr="002370C7">
              <w:rPr>
                <w:rStyle w:val="Hyperlink"/>
                <w:b/>
                <w:bCs/>
                <w:rtl/>
              </w:rPr>
              <w:t xml:space="preserve"> </w:t>
            </w:r>
            <w:r w:rsidRPr="002370C7">
              <w:rPr>
                <w:rStyle w:val="Hyperlink"/>
                <w:rFonts w:hint="eastAsia"/>
                <w:b/>
                <w:bCs/>
                <w:rtl/>
              </w:rPr>
              <w:t>الدراسة</w:t>
            </w:r>
            <w:r w:rsidRPr="002370C7">
              <w:rPr>
                <w:rStyle w:val="Hyperlink"/>
                <w:b/>
                <w:bCs/>
                <w:rtl/>
              </w:rPr>
              <w:t xml:space="preserve"> </w:t>
            </w:r>
            <w:r w:rsidRPr="002370C7">
              <w:rPr>
                <w:rStyle w:val="Hyperlink"/>
                <w:rFonts w:hint="eastAsia"/>
                <w:b/>
                <w:bCs/>
                <w:rtl/>
              </w:rPr>
              <w:t>وتفسيرها</w:t>
            </w:r>
            <w:r>
              <w:rPr>
                <w:webHidden/>
              </w:rPr>
              <w:tab/>
            </w:r>
            <w:r>
              <w:rPr>
                <w:webHidden/>
              </w:rPr>
              <w:fldChar w:fldCharType="begin"/>
            </w:r>
            <w:r>
              <w:rPr>
                <w:webHidden/>
              </w:rPr>
              <w:instrText xml:space="preserve"> PAGEREF _Toc227964175 \h </w:instrText>
            </w:r>
            <w:r>
              <w:rPr>
                <w:webHidden/>
              </w:rPr>
            </w:r>
            <w:r>
              <w:rPr>
                <w:webHidden/>
              </w:rPr>
              <w:fldChar w:fldCharType="separate"/>
            </w:r>
            <w:r>
              <w:rPr>
                <w:webHidden/>
              </w:rPr>
              <w:t>61</w:t>
            </w:r>
            <w:r>
              <w:rPr>
                <w:webHidden/>
              </w:rPr>
              <w:fldChar w:fldCharType="end"/>
            </w:r>
          </w:hyperlink>
        </w:p>
        <w:p w14:paraId="40C47F53" w14:textId="71D1AE77"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76" w:history="1">
            <w:r w:rsidRPr="002370C7">
              <w:rPr>
                <w:rStyle w:val="Hyperlink"/>
                <w:rFonts w:hint="eastAsia"/>
                <w:rtl/>
              </w:rPr>
              <w:t>الخصائص</w:t>
            </w:r>
            <w:r w:rsidRPr="002370C7">
              <w:rPr>
                <w:rStyle w:val="Hyperlink"/>
                <w:rtl/>
              </w:rPr>
              <w:t xml:space="preserve"> </w:t>
            </w:r>
            <w:r w:rsidRPr="002370C7">
              <w:rPr>
                <w:rStyle w:val="Hyperlink"/>
                <w:rFonts w:hint="eastAsia"/>
                <w:rtl/>
              </w:rPr>
              <w:t>الديموغرافية</w:t>
            </w:r>
            <w:r w:rsidRPr="002370C7">
              <w:rPr>
                <w:rStyle w:val="Hyperlink"/>
              </w:rPr>
              <w:t xml:space="preserve"> </w:t>
            </w:r>
            <w:r w:rsidRPr="002370C7">
              <w:rPr>
                <w:rStyle w:val="Hyperlink"/>
                <w:rFonts w:hint="eastAsia"/>
                <w:rtl/>
              </w:rPr>
              <w:t>لعينة</w:t>
            </w:r>
            <w:r w:rsidRPr="002370C7">
              <w:rPr>
                <w:rStyle w:val="Hyperlink"/>
                <w:rtl/>
              </w:rPr>
              <w:t xml:space="preserve"> </w:t>
            </w:r>
            <w:r w:rsidRPr="002370C7">
              <w:rPr>
                <w:rStyle w:val="Hyperlink"/>
                <w:rFonts w:hint="eastAsia"/>
                <w:rtl/>
              </w:rPr>
              <w:t>الدراسة</w:t>
            </w:r>
            <w:r>
              <w:rPr>
                <w:webHidden/>
              </w:rPr>
              <w:tab/>
            </w:r>
            <w:r>
              <w:rPr>
                <w:webHidden/>
              </w:rPr>
              <w:fldChar w:fldCharType="begin"/>
            </w:r>
            <w:r>
              <w:rPr>
                <w:webHidden/>
              </w:rPr>
              <w:instrText xml:space="preserve"> PAGEREF _Toc227964176 \h </w:instrText>
            </w:r>
            <w:r>
              <w:rPr>
                <w:webHidden/>
              </w:rPr>
            </w:r>
            <w:r>
              <w:rPr>
                <w:webHidden/>
              </w:rPr>
              <w:fldChar w:fldCharType="separate"/>
            </w:r>
            <w:r>
              <w:rPr>
                <w:webHidden/>
              </w:rPr>
              <w:t>62</w:t>
            </w:r>
            <w:r>
              <w:rPr>
                <w:webHidden/>
              </w:rPr>
              <w:fldChar w:fldCharType="end"/>
            </w:r>
          </w:hyperlink>
        </w:p>
        <w:p w14:paraId="4D55619A" w14:textId="01FBA1A2"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77" w:history="1">
            <w:r w:rsidRPr="002370C7">
              <w:rPr>
                <w:rStyle w:val="Hyperlink"/>
                <w:rFonts w:hint="eastAsia"/>
                <w:rtl/>
              </w:rPr>
              <w:t>ثبات</w:t>
            </w:r>
            <w:r w:rsidRPr="002370C7">
              <w:rPr>
                <w:rStyle w:val="Hyperlink"/>
                <w:rtl/>
              </w:rPr>
              <w:t xml:space="preserve"> </w:t>
            </w:r>
            <w:r w:rsidRPr="002370C7">
              <w:rPr>
                <w:rStyle w:val="Hyperlink"/>
                <w:rFonts w:hint="eastAsia"/>
                <w:rtl/>
              </w:rPr>
              <w:t>أداة</w:t>
            </w:r>
            <w:r w:rsidRPr="002370C7">
              <w:rPr>
                <w:rStyle w:val="Hyperlink"/>
                <w:rtl/>
              </w:rPr>
              <w:t xml:space="preserve"> </w:t>
            </w:r>
            <w:r w:rsidRPr="002370C7">
              <w:rPr>
                <w:rStyle w:val="Hyperlink"/>
                <w:rFonts w:hint="eastAsia"/>
                <w:rtl/>
              </w:rPr>
              <w:t>الدراسة</w:t>
            </w:r>
            <w:r w:rsidRPr="002370C7">
              <w:rPr>
                <w:rStyle w:val="Hyperlink"/>
                <w:rtl/>
              </w:rPr>
              <w:t xml:space="preserve"> (</w:t>
            </w:r>
            <w:r w:rsidRPr="002370C7">
              <w:rPr>
                <w:rStyle w:val="Hyperlink"/>
                <w:rFonts w:hint="eastAsia"/>
                <w:rtl/>
              </w:rPr>
              <w:t>معامل</w:t>
            </w:r>
            <w:r w:rsidRPr="002370C7">
              <w:rPr>
                <w:rStyle w:val="Hyperlink"/>
              </w:rPr>
              <w:t xml:space="preserve"> </w:t>
            </w:r>
            <w:r w:rsidRPr="002370C7">
              <w:rPr>
                <w:rStyle w:val="Hyperlink"/>
                <w:rFonts w:hint="eastAsia"/>
                <w:rtl/>
              </w:rPr>
              <w:t>ألفا</w:t>
            </w:r>
            <w:r w:rsidRPr="002370C7">
              <w:rPr>
                <w:rStyle w:val="Hyperlink"/>
                <w:rtl/>
              </w:rPr>
              <w:t xml:space="preserve"> </w:t>
            </w:r>
            <w:r w:rsidRPr="002370C7">
              <w:rPr>
                <w:rStyle w:val="Hyperlink"/>
                <w:rFonts w:hint="eastAsia"/>
                <w:rtl/>
              </w:rPr>
              <w:t>كرونباخ</w:t>
            </w:r>
            <w:r w:rsidRPr="002370C7">
              <w:rPr>
                <w:rStyle w:val="Hyperlink"/>
                <w:rtl/>
              </w:rPr>
              <w:t>)</w:t>
            </w:r>
            <w:r>
              <w:rPr>
                <w:webHidden/>
              </w:rPr>
              <w:tab/>
            </w:r>
            <w:r>
              <w:rPr>
                <w:webHidden/>
              </w:rPr>
              <w:fldChar w:fldCharType="begin"/>
            </w:r>
            <w:r>
              <w:rPr>
                <w:webHidden/>
              </w:rPr>
              <w:instrText xml:space="preserve"> PAGEREF _Toc227964177 \h </w:instrText>
            </w:r>
            <w:r>
              <w:rPr>
                <w:webHidden/>
              </w:rPr>
            </w:r>
            <w:r>
              <w:rPr>
                <w:webHidden/>
              </w:rPr>
              <w:fldChar w:fldCharType="separate"/>
            </w:r>
            <w:r>
              <w:rPr>
                <w:webHidden/>
              </w:rPr>
              <w:t>67</w:t>
            </w:r>
            <w:r>
              <w:rPr>
                <w:webHidden/>
              </w:rPr>
              <w:fldChar w:fldCharType="end"/>
            </w:r>
          </w:hyperlink>
        </w:p>
        <w:p w14:paraId="5F8E319A" w14:textId="6729CDAA"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78" w:history="1">
            <w:r w:rsidRPr="002370C7">
              <w:rPr>
                <w:rStyle w:val="Hyperlink"/>
                <w:rFonts w:hint="eastAsia"/>
                <w:rtl/>
              </w:rPr>
              <w:t>الإحصاءات</w:t>
            </w:r>
            <w:r w:rsidRPr="002370C7">
              <w:rPr>
                <w:rStyle w:val="Hyperlink"/>
                <w:rtl/>
              </w:rPr>
              <w:t xml:space="preserve"> </w:t>
            </w:r>
            <w:r w:rsidRPr="002370C7">
              <w:rPr>
                <w:rStyle w:val="Hyperlink"/>
                <w:rFonts w:hint="eastAsia"/>
                <w:rtl/>
              </w:rPr>
              <w:t>الوصفية</w:t>
            </w:r>
            <w:r w:rsidRPr="002370C7">
              <w:rPr>
                <w:rStyle w:val="Hyperlink"/>
                <w:rtl/>
              </w:rPr>
              <w:t xml:space="preserve"> </w:t>
            </w:r>
            <w:r w:rsidRPr="002370C7">
              <w:rPr>
                <w:rStyle w:val="Hyperlink"/>
                <w:rFonts w:hint="eastAsia"/>
                <w:rtl/>
              </w:rPr>
              <w:t>وتحليل</w:t>
            </w:r>
            <w:r w:rsidRPr="002370C7">
              <w:rPr>
                <w:rStyle w:val="Hyperlink"/>
              </w:rPr>
              <w:t xml:space="preserve"> </w:t>
            </w:r>
            <w:r w:rsidRPr="002370C7">
              <w:rPr>
                <w:rStyle w:val="Hyperlink"/>
                <w:rFonts w:hint="eastAsia"/>
                <w:rtl/>
              </w:rPr>
              <w:t>الفجوات</w:t>
            </w:r>
            <w:r w:rsidRPr="002370C7">
              <w:rPr>
                <w:rStyle w:val="Hyperlink"/>
                <w:rtl/>
              </w:rPr>
              <w:t xml:space="preserve"> </w:t>
            </w:r>
            <w:r w:rsidRPr="002370C7">
              <w:rPr>
                <w:rStyle w:val="Hyperlink"/>
                <w:rFonts w:hint="eastAsia"/>
                <w:rtl/>
              </w:rPr>
              <w:t>الإدراكية</w:t>
            </w:r>
            <w:r>
              <w:rPr>
                <w:webHidden/>
              </w:rPr>
              <w:tab/>
            </w:r>
            <w:r>
              <w:rPr>
                <w:webHidden/>
              </w:rPr>
              <w:fldChar w:fldCharType="begin"/>
            </w:r>
            <w:r>
              <w:rPr>
                <w:webHidden/>
              </w:rPr>
              <w:instrText xml:space="preserve"> PAGEREF _Toc227964178 \h </w:instrText>
            </w:r>
            <w:r>
              <w:rPr>
                <w:webHidden/>
              </w:rPr>
            </w:r>
            <w:r>
              <w:rPr>
                <w:webHidden/>
              </w:rPr>
              <w:fldChar w:fldCharType="separate"/>
            </w:r>
            <w:r>
              <w:rPr>
                <w:webHidden/>
              </w:rPr>
              <w:t>68</w:t>
            </w:r>
            <w:r>
              <w:rPr>
                <w:webHidden/>
              </w:rPr>
              <w:fldChar w:fldCharType="end"/>
            </w:r>
          </w:hyperlink>
        </w:p>
        <w:p w14:paraId="6D11C6EC" w14:textId="7936481C"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79" w:history="1">
            <w:r w:rsidRPr="002370C7">
              <w:rPr>
                <w:rStyle w:val="Hyperlink"/>
                <w:rFonts w:hint="eastAsia"/>
                <w:rtl/>
              </w:rPr>
              <w:t>المحور</w:t>
            </w:r>
            <w:r w:rsidRPr="002370C7">
              <w:rPr>
                <w:rStyle w:val="Hyperlink"/>
                <w:rtl/>
              </w:rPr>
              <w:t xml:space="preserve"> </w:t>
            </w:r>
            <w:r w:rsidRPr="002370C7">
              <w:rPr>
                <w:rStyle w:val="Hyperlink"/>
                <w:rFonts w:hint="eastAsia"/>
                <w:rtl/>
              </w:rPr>
              <w:t>الأول</w:t>
            </w:r>
            <w:r w:rsidRPr="002370C7">
              <w:rPr>
                <w:rStyle w:val="Hyperlink"/>
                <w:rtl/>
              </w:rPr>
              <w:t xml:space="preserve">: </w:t>
            </w:r>
            <w:r w:rsidRPr="002370C7">
              <w:rPr>
                <w:rStyle w:val="Hyperlink"/>
                <w:rFonts w:hint="eastAsia"/>
                <w:rtl/>
              </w:rPr>
              <w:t>تبنّي</w:t>
            </w:r>
            <w:r w:rsidRPr="002370C7">
              <w:rPr>
                <w:rStyle w:val="Hyperlink"/>
                <w:rtl/>
              </w:rPr>
              <w:t xml:space="preserve"> </w:t>
            </w:r>
            <w:r w:rsidRPr="002370C7">
              <w:rPr>
                <w:rStyle w:val="Hyperlink"/>
                <w:rFonts w:hint="eastAsia"/>
                <w:rtl/>
              </w:rPr>
              <w:t>القضايا</w:t>
            </w:r>
            <w:r w:rsidRPr="002370C7">
              <w:rPr>
                <w:rStyle w:val="Hyperlink"/>
                <w:rtl/>
              </w:rPr>
              <w:t xml:space="preserve"> </w:t>
            </w:r>
            <w:r w:rsidRPr="002370C7">
              <w:rPr>
                <w:rStyle w:val="Hyperlink"/>
                <w:rFonts w:hint="eastAsia"/>
                <w:rtl/>
              </w:rPr>
              <w:t>الإنسانية</w:t>
            </w:r>
            <w:r w:rsidRPr="002370C7">
              <w:rPr>
                <w:rStyle w:val="Hyperlink"/>
                <w:rtl/>
              </w:rPr>
              <w:t xml:space="preserve"> </w:t>
            </w:r>
            <w:r w:rsidRPr="002370C7">
              <w:rPr>
                <w:rStyle w:val="Hyperlink"/>
                <w:rFonts w:hint="eastAsia"/>
                <w:rtl/>
              </w:rPr>
              <w:t>في</w:t>
            </w:r>
            <w:r w:rsidRPr="002370C7">
              <w:rPr>
                <w:rStyle w:val="Hyperlink"/>
                <w:rtl/>
              </w:rPr>
              <w:t xml:space="preserve"> </w:t>
            </w:r>
            <w:r w:rsidRPr="002370C7">
              <w:rPr>
                <w:rStyle w:val="Hyperlink"/>
                <w:rFonts w:hint="eastAsia"/>
                <w:rtl/>
              </w:rPr>
              <w:t>التسويق</w:t>
            </w:r>
            <w:r w:rsidRPr="002370C7">
              <w:rPr>
                <w:rStyle w:val="Hyperlink"/>
                <w:rtl/>
              </w:rPr>
              <w:t xml:space="preserve"> </w:t>
            </w:r>
            <w:r w:rsidRPr="002370C7">
              <w:rPr>
                <w:rStyle w:val="Hyperlink"/>
                <w:rFonts w:hint="eastAsia"/>
                <w:rtl/>
              </w:rPr>
              <w:t>الإلكتروني</w:t>
            </w:r>
            <w:r>
              <w:rPr>
                <w:webHidden/>
              </w:rPr>
              <w:tab/>
            </w:r>
            <w:r>
              <w:rPr>
                <w:webHidden/>
              </w:rPr>
              <w:fldChar w:fldCharType="begin"/>
            </w:r>
            <w:r>
              <w:rPr>
                <w:webHidden/>
              </w:rPr>
              <w:instrText xml:space="preserve"> PAGEREF _Toc227964179 \h </w:instrText>
            </w:r>
            <w:r>
              <w:rPr>
                <w:webHidden/>
              </w:rPr>
            </w:r>
            <w:r>
              <w:rPr>
                <w:webHidden/>
              </w:rPr>
              <w:fldChar w:fldCharType="separate"/>
            </w:r>
            <w:r>
              <w:rPr>
                <w:webHidden/>
              </w:rPr>
              <w:t>68</w:t>
            </w:r>
            <w:r>
              <w:rPr>
                <w:webHidden/>
              </w:rPr>
              <w:fldChar w:fldCharType="end"/>
            </w:r>
          </w:hyperlink>
        </w:p>
        <w:p w14:paraId="5E092DBD" w14:textId="751120AB" w:rsidR="00E12833" w:rsidRDefault="00E12833" w:rsidP="00E12833">
          <w:pPr>
            <w:pStyle w:val="TOC3"/>
            <w:rPr>
              <w:rFonts w:asciiTheme="minorHAnsi" w:hAnsiTheme="minorHAnsi" w:cstheme="minorBidi"/>
              <w:b w:val="0"/>
              <w:bCs w:val="0"/>
              <w:kern w:val="2"/>
              <w:sz w:val="24"/>
              <w:szCs w:val="24"/>
              <w14:ligatures w14:val="standardContextual"/>
            </w:rPr>
          </w:pPr>
          <w:hyperlink w:anchor="_Toc227964180" w:history="1">
            <w:r w:rsidRPr="002370C7">
              <w:rPr>
                <w:rStyle w:val="Hyperlink"/>
                <w:rFonts w:hint="eastAsia"/>
                <w:rtl/>
              </w:rPr>
              <w:t>المحور</w:t>
            </w:r>
            <w:r w:rsidRPr="002370C7">
              <w:rPr>
                <w:rStyle w:val="Hyperlink"/>
                <w:rtl/>
              </w:rPr>
              <w:t xml:space="preserve"> </w:t>
            </w:r>
            <w:r w:rsidRPr="002370C7">
              <w:rPr>
                <w:rStyle w:val="Hyperlink"/>
                <w:rFonts w:hint="eastAsia"/>
                <w:rtl/>
              </w:rPr>
              <w:t>الثاني</w:t>
            </w:r>
            <w:r w:rsidRPr="002370C7">
              <w:rPr>
                <w:rStyle w:val="Hyperlink"/>
                <w:rtl/>
              </w:rPr>
              <w:t xml:space="preserve">: </w:t>
            </w:r>
            <w:r w:rsidRPr="002370C7">
              <w:rPr>
                <w:rStyle w:val="Hyperlink"/>
                <w:rFonts w:hint="eastAsia"/>
                <w:rtl/>
              </w:rPr>
              <w:t>صورة</w:t>
            </w:r>
            <w:r w:rsidRPr="002370C7">
              <w:rPr>
                <w:rStyle w:val="Hyperlink"/>
                <w:rtl/>
              </w:rPr>
              <w:t xml:space="preserve"> </w:t>
            </w:r>
            <w:r w:rsidRPr="002370C7">
              <w:rPr>
                <w:rStyle w:val="Hyperlink"/>
                <w:rFonts w:hint="eastAsia"/>
                <w:rtl/>
              </w:rPr>
              <w:t>العلامة</w:t>
            </w:r>
            <w:r w:rsidRPr="002370C7">
              <w:rPr>
                <w:rStyle w:val="Hyperlink"/>
                <w:rtl/>
              </w:rPr>
              <w:t xml:space="preserve"> </w:t>
            </w:r>
            <w:r w:rsidRPr="002370C7">
              <w:rPr>
                <w:rStyle w:val="Hyperlink"/>
                <w:rFonts w:hint="eastAsia"/>
                <w:rtl/>
              </w:rPr>
              <w:t>التجارية</w:t>
            </w:r>
            <w:r>
              <w:rPr>
                <w:webHidden/>
              </w:rPr>
              <w:tab/>
            </w:r>
            <w:r>
              <w:rPr>
                <w:webHidden/>
              </w:rPr>
              <w:fldChar w:fldCharType="begin"/>
            </w:r>
            <w:r>
              <w:rPr>
                <w:webHidden/>
              </w:rPr>
              <w:instrText xml:space="preserve"> PAGEREF _Toc227964180 \h </w:instrText>
            </w:r>
            <w:r>
              <w:rPr>
                <w:webHidden/>
              </w:rPr>
            </w:r>
            <w:r>
              <w:rPr>
                <w:webHidden/>
              </w:rPr>
              <w:fldChar w:fldCharType="separate"/>
            </w:r>
            <w:r>
              <w:rPr>
                <w:webHidden/>
              </w:rPr>
              <w:t>73</w:t>
            </w:r>
            <w:r>
              <w:rPr>
                <w:webHidden/>
              </w:rPr>
              <w:fldChar w:fldCharType="end"/>
            </w:r>
          </w:hyperlink>
        </w:p>
        <w:p w14:paraId="212C9BFB" w14:textId="2443D2B2"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81" w:history="1">
            <w:r w:rsidRPr="002370C7">
              <w:rPr>
                <w:rStyle w:val="Hyperlink"/>
                <w:rFonts w:hint="eastAsia"/>
                <w:rtl/>
              </w:rPr>
              <w:t>تحليل</w:t>
            </w:r>
            <w:r w:rsidRPr="002370C7">
              <w:rPr>
                <w:rStyle w:val="Hyperlink"/>
                <w:rtl/>
              </w:rPr>
              <w:t xml:space="preserve"> </w:t>
            </w:r>
            <w:r w:rsidRPr="002370C7">
              <w:rPr>
                <w:rStyle w:val="Hyperlink"/>
                <w:rFonts w:hint="eastAsia"/>
                <w:rtl/>
              </w:rPr>
              <w:t>العلاقات</w:t>
            </w:r>
            <w:r w:rsidRPr="002370C7">
              <w:rPr>
                <w:rStyle w:val="Hyperlink"/>
                <w:rtl/>
              </w:rPr>
              <w:t xml:space="preserve"> </w:t>
            </w:r>
            <w:r w:rsidRPr="002370C7">
              <w:rPr>
                <w:rStyle w:val="Hyperlink"/>
                <w:rFonts w:hint="eastAsia"/>
                <w:rtl/>
              </w:rPr>
              <w:t>الارتباطية</w:t>
            </w:r>
            <w:r w:rsidRPr="002370C7">
              <w:rPr>
                <w:rStyle w:val="Hyperlink"/>
                <w:rtl/>
              </w:rPr>
              <w:t xml:space="preserve"> (</w:t>
            </w:r>
            <w:r w:rsidRPr="002370C7">
              <w:rPr>
                <w:rStyle w:val="Hyperlink"/>
                <w:rFonts w:hint="eastAsia"/>
                <w:rtl/>
              </w:rPr>
              <w:t>معامل</w:t>
            </w:r>
            <w:r w:rsidRPr="002370C7">
              <w:rPr>
                <w:rStyle w:val="Hyperlink"/>
                <w:rtl/>
              </w:rPr>
              <w:t xml:space="preserve"> </w:t>
            </w:r>
            <w:r w:rsidRPr="002370C7">
              <w:rPr>
                <w:rStyle w:val="Hyperlink"/>
                <w:rFonts w:hint="eastAsia"/>
                <w:rtl/>
              </w:rPr>
              <w:t>بيرسون</w:t>
            </w:r>
            <w:r w:rsidRPr="002370C7">
              <w:rPr>
                <w:rStyle w:val="Hyperlink"/>
                <w:rtl/>
              </w:rPr>
              <w:t>)</w:t>
            </w:r>
            <w:r>
              <w:rPr>
                <w:webHidden/>
              </w:rPr>
              <w:tab/>
            </w:r>
            <w:r>
              <w:rPr>
                <w:webHidden/>
              </w:rPr>
              <w:fldChar w:fldCharType="begin"/>
            </w:r>
            <w:r>
              <w:rPr>
                <w:webHidden/>
              </w:rPr>
              <w:instrText xml:space="preserve"> PAGEREF _Toc227964181 \h </w:instrText>
            </w:r>
            <w:r>
              <w:rPr>
                <w:webHidden/>
              </w:rPr>
            </w:r>
            <w:r>
              <w:rPr>
                <w:webHidden/>
              </w:rPr>
              <w:fldChar w:fldCharType="separate"/>
            </w:r>
            <w:r>
              <w:rPr>
                <w:webHidden/>
              </w:rPr>
              <w:t>78</w:t>
            </w:r>
            <w:r>
              <w:rPr>
                <w:webHidden/>
              </w:rPr>
              <w:fldChar w:fldCharType="end"/>
            </w:r>
          </w:hyperlink>
        </w:p>
        <w:p w14:paraId="4768AA60" w14:textId="0C53FCF3"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82" w:history="1">
            <w:r w:rsidRPr="002370C7">
              <w:rPr>
                <w:rStyle w:val="Hyperlink"/>
                <w:rFonts w:hint="eastAsia"/>
                <w:rtl/>
              </w:rPr>
              <w:t>الدور</w:t>
            </w:r>
            <w:r w:rsidRPr="002370C7">
              <w:rPr>
                <w:rStyle w:val="Hyperlink"/>
                <w:rtl/>
              </w:rPr>
              <w:t xml:space="preserve"> </w:t>
            </w:r>
            <w:r w:rsidRPr="002370C7">
              <w:rPr>
                <w:rStyle w:val="Hyperlink"/>
                <w:rFonts w:hint="eastAsia"/>
                <w:rtl/>
              </w:rPr>
              <w:t>التفسيري</w:t>
            </w:r>
            <w:r w:rsidRPr="002370C7">
              <w:rPr>
                <w:rStyle w:val="Hyperlink"/>
                <w:rtl/>
              </w:rPr>
              <w:t xml:space="preserve"> </w:t>
            </w:r>
            <w:r w:rsidRPr="002370C7">
              <w:rPr>
                <w:rStyle w:val="Hyperlink"/>
                <w:rFonts w:hint="eastAsia"/>
                <w:rtl/>
              </w:rPr>
              <w:t>للثقة</w:t>
            </w:r>
            <w:r w:rsidRPr="002370C7">
              <w:rPr>
                <w:rStyle w:val="Hyperlink"/>
              </w:rPr>
              <w:t xml:space="preserve"> </w:t>
            </w:r>
            <w:r w:rsidRPr="002370C7">
              <w:rPr>
                <w:rStyle w:val="Hyperlink"/>
                <w:rFonts w:hint="eastAsia"/>
                <w:rtl/>
              </w:rPr>
              <w:t>في</w:t>
            </w:r>
            <w:r w:rsidRPr="002370C7">
              <w:rPr>
                <w:rStyle w:val="Hyperlink"/>
                <w:rtl/>
              </w:rPr>
              <w:t xml:space="preserve"> </w:t>
            </w:r>
            <w:r w:rsidRPr="002370C7">
              <w:rPr>
                <w:rStyle w:val="Hyperlink"/>
                <w:rFonts w:hint="eastAsia"/>
                <w:rtl/>
              </w:rPr>
              <w:t>مسار</w:t>
            </w:r>
            <w:r w:rsidRPr="002370C7">
              <w:rPr>
                <w:rStyle w:val="Hyperlink"/>
                <w:rtl/>
              </w:rPr>
              <w:t xml:space="preserve"> </w:t>
            </w:r>
            <w:r w:rsidRPr="002370C7">
              <w:rPr>
                <w:rStyle w:val="Hyperlink"/>
                <w:rFonts w:hint="eastAsia"/>
                <w:rtl/>
              </w:rPr>
              <w:t>التأثير</w:t>
            </w:r>
            <w:r>
              <w:rPr>
                <w:webHidden/>
              </w:rPr>
              <w:tab/>
            </w:r>
            <w:r>
              <w:rPr>
                <w:webHidden/>
              </w:rPr>
              <w:fldChar w:fldCharType="begin"/>
            </w:r>
            <w:r>
              <w:rPr>
                <w:webHidden/>
              </w:rPr>
              <w:instrText xml:space="preserve"> PAGEREF _Toc227964182 \h </w:instrText>
            </w:r>
            <w:r>
              <w:rPr>
                <w:webHidden/>
              </w:rPr>
            </w:r>
            <w:r>
              <w:rPr>
                <w:webHidden/>
              </w:rPr>
              <w:fldChar w:fldCharType="separate"/>
            </w:r>
            <w:r>
              <w:rPr>
                <w:webHidden/>
              </w:rPr>
              <w:t>79</w:t>
            </w:r>
            <w:r>
              <w:rPr>
                <w:webHidden/>
              </w:rPr>
              <w:fldChar w:fldCharType="end"/>
            </w:r>
          </w:hyperlink>
        </w:p>
        <w:p w14:paraId="155CF593" w14:textId="78AE09E5"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83" w:history="1">
            <w:r w:rsidRPr="002370C7">
              <w:rPr>
                <w:rStyle w:val="Hyperlink"/>
                <w:rFonts w:hint="eastAsia"/>
                <w:rtl/>
              </w:rPr>
              <w:t>نتائج</w:t>
            </w:r>
            <w:r w:rsidRPr="002370C7">
              <w:rPr>
                <w:rStyle w:val="Hyperlink"/>
                <w:rtl/>
              </w:rPr>
              <w:t xml:space="preserve"> </w:t>
            </w:r>
            <w:r w:rsidRPr="002370C7">
              <w:rPr>
                <w:rStyle w:val="Hyperlink"/>
                <w:rFonts w:hint="eastAsia"/>
                <w:rtl/>
              </w:rPr>
              <w:t>تحليل</w:t>
            </w:r>
            <w:r w:rsidRPr="002370C7">
              <w:rPr>
                <w:rStyle w:val="Hyperlink"/>
                <w:rtl/>
              </w:rPr>
              <w:t xml:space="preserve"> </w:t>
            </w:r>
            <w:r w:rsidRPr="002370C7">
              <w:rPr>
                <w:rStyle w:val="Hyperlink"/>
                <w:rFonts w:hint="eastAsia"/>
                <w:rtl/>
              </w:rPr>
              <w:t>الانحدار</w:t>
            </w:r>
            <w:r w:rsidRPr="002370C7">
              <w:rPr>
                <w:rStyle w:val="Hyperlink"/>
              </w:rPr>
              <w:t xml:space="preserve"> </w:t>
            </w:r>
            <w:r w:rsidRPr="002370C7">
              <w:rPr>
                <w:rStyle w:val="Hyperlink"/>
                <w:rFonts w:hint="eastAsia"/>
                <w:rtl/>
              </w:rPr>
              <w:t>الخطي</w:t>
            </w:r>
            <w:r w:rsidRPr="002370C7">
              <w:rPr>
                <w:rStyle w:val="Hyperlink"/>
                <w:rtl/>
              </w:rPr>
              <w:t xml:space="preserve"> </w:t>
            </w:r>
            <w:r w:rsidRPr="002370C7">
              <w:rPr>
                <w:rStyle w:val="Hyperlink"/>
                <w:rFonts w:hint="eastAsia"/>
                <w:rtl/>
              </w:rPr>
              <w:t>البسيط</w:t>
            </w:r>
            <w:r>
              <w:rPr>
                <w:webHidden/>
              </w:rPr>
              <w:tab/>
            </w:r>
            <w:r>
              <w:rPr>
                <w:webHidden/>
              </w:rPr>
              <w:fldChar w:fldCharType="begin"/>
            </w:r>
            <w:r>
              <w:rPr>
                <w:webHidden/>
              </w:rPr>
              <w:instrText xml:space="preserve"> PAGEREF _Toc227964183 \h </w:instrText>
            </w:r>
            <w:r>
              <w:rPr>
                <w:webHidden/>
              </w:rPr>
            </w:r>
            <w:r>
              <w:rPr>
                <w:webHidden/>
              </w:rPr>
              <w:fldChar w:fldCharType="separate"/>
            </w:r>
            <w:r>
              <w:rPr>
                <w:webHidden/>
              </w:rPr>
              <w:t>80</w:t>
            </w:r>
            <w:r>
              <w:rPr>
                <w:webHidden/>
              </w:rPr>
              <w:fldChar w:fldCharType="end"/>
            </w:r>
          </w:hyperlink>
        </w:p>
        <w:p w14:paraId="2A45D3EF" w14:textId="7504195D"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84" w:history="1">
            <w:r w:rsidRPr="002370C7">
              <w:rPr>
                <w:rStyle w:val="Hyperlink"/>
                <w:rFonts w:hint="eastAsia"/>
                <w:rtl/>
              </w:rPr>
              <w:t>أعمق</w:t>
            </w:r>
            <w:r w:rsidRPr="002370C7">
              <w:rPr>
                <w:rStyle w:val="Hyperlink"/>
                <w:rtl/>
              </w:rPr>
              <w:t xml:space="preserve"> </w:t>
            </w:r>
            <w:r w:rsidRPr="002370C7">
              <w:rPr>
                <w:rStyle w:val="Hyperlink"/>
                <w:rFonts w:hint="eastAsia"/>
                <w:rtl/>
              </w:rPr>
              <w:t>مؤشر</w:t>
            </w:r>
            <w:r w:rsidRPr="002370C7">
              <w:rPr>
                <w:rStyle w:val="Hyperlink"/>
                <w:rtl/>
              </w:rPr>
              <w:t xml:space="preserve"> </w:t>
            </w:r>
            <w:r w:rsidRPr="002370C7">
              <w:rPr>
                <w:rStyle w:val="Hyperlink"/>
                <w:rFonts w:hint="eastAsia"/>
                <w:rtl/>
              </w:rPr>
              <w:t>في</w:t>
            </w:r>
            <w:r w:rsidRPr="002370C7">
              <w:rPr>
                <w:rStyle w:val="Hyperlink"/>
                <w:rtl/>
              </w:rPr>
              <w:t xml:space="preserve"> </w:t>
            </w:r>
            <w:r w:rsidRPr="002370C7">
              <w:rPr>
                <w:rStyle w:val="Hyperlink"/>
                <w:rFonts w:hint="eastAsia"/>
                <w:rtl/>
              </w:rPr>
              <w:t>الدراسة</w:t>
            </w:r>
            <w:r>
              <w:rPr>
                <w:webHidden/>
              </w:rPr>
              <w:tab/>
            </w:r>
            <w:r>
              <w:rPr>
                <w:webHidden/>
              </w:rPr>
              <w:fldChar w:fldCharType="begin"/>
            </w:r>
            <w:r>
              <w:rPr>
                <w:webHidden/>
              </w:rPr>
              <w:instrText xml:space="preserve"> PAGEREF _Toc227964184 \h </w:instrText>
            </w:r>
            <w:r>
              <w:rPr>
                <w:webHidden/>
              </w:rPr>
            </w:r>
            <w:r>
              <w:rPr>
                <w:webHidden/>
              </w:rPr>
              <w:fldChar w:fldCharType="separate"/>
            </w:r>
            <w:r>
              <w:rPr>
                <w:webHidden/>
              </w:rPr>
              <w:t>82</w:t>
            </w:r>
            <w:r>
              <w:rPr>
                <w:webHidden/>
              </w:rPr>
              <w:fldChar w:fldCharType="end"/>
            </w:r>
          </w:hyperlink>
        </w:p>
        <w:p w14:paraId="53E02EE5" w14:textId="01644CC3"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85" w:history="1">
            <w:r w:rsidRPr="002370C7">
              <w:rPr>
                <w:rStyle w:val="Hyperlink"/>
                <w:rFonts w:hint="eastAsia"/>
                <w:rtl/>
              </w:rPr>
              <w:t>نتائج</w:t>
            </w:r>
            <w:r w:rsidRPr="002370C7">
              <w:rPr>
                <w:rStyle w:val="Hyperlink"/>
                <w:rtl/>
              </w:rPr>
              <w:t xml:space="preserve"> </w:t>
            </w:r>
            <w:r w:rsidRPr="002370C7">
              <w:rPr>
                <w:rStyle w:val="Hyperlink"/>
                <w:rFonts w:hint="eastAsia"/>
                <w:rtl/>
              </w:rPr>
              <w:t>اختبار</w:t>
            </w:r>
            <w:r w:rsidRPr="002370C7">
              <w:rPr>
                <w:rStyle w:val="Hyperlink"/>
                <w:rtl/>
              </w:rPr>
              <w:t xml:space="preserve"> </w:t>
            </w:r>
            <w:r w:rsidRPr="002370C7">
              <w:rPr>
                <w:rStyle w:val="Hyperlink"/>
                <w:rFonts w:hint="eastAsia"/>
                <w:rtl/>
              </w:rPr>
              <w:t>فرضيات</w:t>
            </w:r>
            <w:r w:rsidRPr="002370C7">
              <w:rPr>
                <w:rStyle w:val="Hyperlink"/>
              </w:rPr>
              <w:t xml:space="preserve"> </w:t>
            </w:r>
            <w:r w:rsidRPr="002370C7">
              <w:rPr>
                <w:rStyle w:val="Hyperlink"/>
                <w:rFonts w:hint="eastAsia"/>
                <w:rtl/>
              </w:rPr>
              <w:t>الدراسة</w:t>
            </w:r>
            <w:r>
              <w:rPr>
                <w:webHidden/>
              </w:rPr>
              <w:tab/>
            </w:r>
            <w:r>
              <w:rPr>
                <w:webHidden/>
              </w:rPr>
              <w:fldChar w:fldCharType="begin"/>
            </w:r>
            <w:r>
              <w:rPr>
                <w:webHidden/>
              </w:rPr>
              <w:instrText xml:space="preserve"> PAGEREF _Toc227964185 \h </w:instrText>
            </w:r>
            <w:r>
              <w:rPr>
                <w:webHidden/>
              </w:rPr>
            </w:r>
            <w:r>
              <w:rPr>
                <w:webHidden/>
              </w:rPr>
              <w:fldChar w:fldCharType="separate"/>
            </w:r>
            <w:r>
              <w:rPr>
                <w:webHidden/>
              </w:rPr>
              <w:t>84</w:t>
            </w:r>
            <w:r>
              <w:rPr>
                <w:webHidden/>
              </w:rPr>
              <w:fldChar w:fldCharType="end"/>
            </w:r>
          </w:hyperlink>
        </w:p>
        <w:p w14:paraId="5A73F470" w14:textId="098804FE"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86" w:history="1">
            <w:r w:rsidRPr="002370C7">
              <w:rPr>
                <w:rStyle w:val="Hyperlink"/>
                <w:rFonts w:hint="eastAsia"/>
                <w:rtl/>
              </w:rPr>
              <w:t>المناقشة</w:t>
            </w:r>
            <w:r w:rsidRPr="002370C7">
              <w:rPr>
                <w:rStyle w:val="Hyperlink"/>
                <w:rtl/>
              </w:rPr>
              <w:t xml:space="preserve"> </w:t>
            </w:r>
            <w:r w:rsidRPr="002370C7">
              <w:rPr>
                <w:rStyle w:val="Hyperlink"/>
                <w:rFonts w:hint="eastAsia"/>
                <w:rtl/>
              </w:rPr>
              <w:t>النقدية</w:t>
            </w:r>
            <w:r w:rsidRPr="002370C7">
              <w:rPr>
                <w:rStyle w:val="Hyperlink"/>
                <w:rtl/>
              </w:rPr>
              <w:t xml:space="preserve"> </w:t>
            </w:r>
            <w:r w:rsidRPr="002370C7">
              <w:rPr>
                <w:rStyle w:val="Hyperlink"/>
                <w:rFonts w:hint="eastAsia"/>
                <w:rtl/>
              </w:rPr>
              <w:t>والتحليلية</w:t>
            </w:r>
            <w:r w:rsidRPr="002370C7">
              <w:rPr>
                <w:rStyle w:val="Hyperlink"/>
              </w:rPr>
              <w:t xml:space="preserve"> </w:t>
            </w:r>
            <w:r w:rsidRPr="002370C7">
              <w:rPr>
                <w:rStyle w:val="Hyperlink"/>
                <w:rFonts w:hint="eastAsia"/>
                <w:rtl/>
              </w:rPr>
              <w:t>للنتائج</w:t>
            </w:r>
            <w:r>
              <w:rPr>
                <w:webHidden/>
              </w:rPr>
              <w:tab/>
            </w:r>
            <w:r>
              <w:rPr>
                <w:webHidden/>
              </w:rPr>
              <w:fldChar w:fldCharType="begin"/>
            </w:r>
            <w:r>
              <w:rPr>
                <w:webHidden/>
              </w:rPr>
              <w:instrText xml:space="preserve"> PAGEREF _Toc227964186 \h </w:instrText>
            </w:r>
            <w:r>
              <w:rPr>
                <w:webHidden/>
              </w:rPr>
            </w:r>
            <w:r>
              <w:rPr>
                <w:webHidden/>
              </w:rPr>
              <w:fldChar w:fldCharType="separate"/>
            </w:r>
            <w:r>
              <w:rPr>
                <w:webHidden/>
              </w:rPr>
              <w:t>86</w:t>
            </w:r>
            <w:r>
              <w:rPr>
                <w:webHidden/>
              </w:rPr>
              <w:fldChar w:fldCharType="end"/>
            </w:r>
          </w:hyperlink>
        </w:p>
        <w:p w14:paraId="2D754016" w14:textId="67659CC4"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87" w:history="1">
            <w:r w:rsidRPr="002370C7">
              <w:rPr>
                <w:rStyle w:val="Hyperlink"/>
                <w:rFonts w:hint="eastAsia"/>
                <w:rtl/>
              </w:rPr>
              <w:t>الملخص</w:t>
            </w:r>
            <w:r w:rsidRPr="002370C7">
              <w:rPr>
                <w:rStyle w:val="Hyperlink"/>
                <w:rtl/>
              </w:rPr>
              <w:t xml:space="preserve"> </w:t>
            </w:r>
            <w:r w:rsidRPr="002370C7">
              <w:rPr>
                <w:rStyle w:val="Hyperlink"/>
                <w:rFonts w:hint="eastAsia"/>
                <w:rtl/>
              </w:rPr>
              <w:t>الإحصائي</w:t>
            </w:r>
            <w:r w:rsidRPr="002370C7">
              <w:rPr>
                <w:rStyle w:val="Hyperlink"/>
                <w:rtl/>
              </w:rPr>
              <w:t xml:space="preserve"> </w:t>
            </w:r>
            <w:r w:rsidRPr="002370C7">
              <w:rPr>
                <w:rStyle w:val="Hyperlink"/>
                <w:rFonts w:hint="eastAsia"/>
                <w:rtl/>
              </w:rPr>
              <w:t>للنتائج</w:t>
            </w:r>
            <w:r>
              <w:rPr>
                <w:webHidden/>
              </w:rPr>
              <w:tab/>
            </w:r>
            <w:r>
              <w:rPr>
                <w:webHidden/>
              </w:rPr>
              <w:fldChar w:fldCharType="begin"/>
            </w:r>
            <w:r>
              <w:rPr>
                <w:webHidden/>
              </w:rPr>
              <w:instrText xml:space="preserve"> PAGEREF _Toc227964187 \h </w:instrText>
            </w:r>
            <w:r>
              <w:rPr>
                <w:webHidden/>
              </w:rPr>
            </w:r>
            <w:r>
              <w:rPr>
                <w:webHidden/>
              </w:rPr>
              <w:fldChar w:fldCharType="separate"/>
            </w:r>
            <w:r>
              <w:rPr>
                <w:webHidden/>
              </w:rPr>
              <w:t>88</w:t>
            </w:r>
            <w:r>
              <w:rPr>
                <w:webHidden/>
              </w:rPr>
              <w:fldChar w:fldCharType="end"/>
            </w:r>
          </w:hyperlink>
        </w:p>
        <w:p w14:paraId="062845D7" w14:textId="58274221" w:rsidR="00E12833" w:rsidRDefault="00E12833" w:rsidP="00E12833">
          <w:pPr>
            <w:pStyle w:val="TOC1"/>
            <w:rPr>
              <w:rFonts w:asciiTheme="minorHAnsi" w:hAnsiTheme="minorHAnsi" w:cstheme="minorBidi"/>
              <w:kern w:val="2"/>
              <w:sz w:val="24"/>
              <w:szCs w:val="24"/>
              <w14:ligatures w14:val="standardContextual"/>
            </w:rPr>
          </w:pPr>
          <w:hyperlink w:anchor="_Toc227964188" w:history="1">
            <w:r w:rsidRPr="002370C7">
              <w:rPr>
                <w:rStyle w:val="Hyperlink"/>
                <w:rFonts w:hint="eastAsia"/>
                <w:b/>
                <w:bCs/>
                <w:rtl/>
              </w:rPr>
              <w:t>الفصل</w:t>
            </w:r>
            <w:r w:rsidRPr="002370C7">
              <w:rPr>
                <w:rStyle w:val="Hyperlink"/>
                <w:b/>
                <w:bCs/>
                <w:rtl/>
              </w:rPr>
              <w:t xml:space="preserve"> </w:t>
            </w:r>
            <w:r w:rsidRPr="002370C7">
              <w:rPr>
                <w:rStyle w:val="Hyperlink"/>
                <w:rFonts w:hint="eastAsia"/>
                <w:b/>
                <w:bCs/>
                <w:rtl/>
              </w:rPr>
              <w:t>الخامس</w:t>
            </w:r>
            <w:r w:rsidRPr="002370C7">
              <w:rPr>
                <w:rStyle w:val="Hyperlink"/>
                <w:b/>
                <w:bCs/>
                <w:rtl/>
              </w:rPr>
              <w:t xml:space="preserve">  </w:t>
            </w:r>
            <w:r w:rsidRPr="002370C7">
              <w:rPr>
                <w:rStyle w:val="Hyperlink"/>
                <w:rFonts w:hint="eastAsia"/>
                <w:b/>
                <w:bCs/>
                <w:rtl/>
              </w:rPr>
              <w:t>النتائج</w:t>
            </w:r>
            <w:r w:rsidRPr="002370C7">
              <w:rPr>
                <w:rStyle w:val="Hyperlink"/>
                <w:b/>
                <w:bCs/>
                <w:rtl/>
              </w:rPr>
              <w:t xml:space="preserve"> </w:t>
            </w:r>
            <w:r w:rsidRPr="002370C7">
              <w:rPr>
                <w:rStyle w:val="Hyperlink"/>
                <w:rFonts w:hint="eastAsia"/>
                <w:b/>
                <w:bCs/>
                <w:rtl/>
              </w:rPr>
              <w:t>والتوصيات</w:t>
            </w:r>
            <w:r>
              <w:rPr>
                <w:webHidden/>
              </w:rPr>
              <w:tab/>
            </w:r>
            <w:r>
              <w:rPr>
                <w:webHidden/>
              </w:rPr>
              <w:fldChar w:fldCharType="begin"/>
            </w:r>
            <w:r>
              <w:rPr>
                <w:webHidden/>
              </w:rPr>
              <w:instrText xml:space="preserve"> PAGEREF _Toc227964188 \h </w:instrText>
            </w:r>
            <w:r>
              <w:rPr>
                <w:webHidden/>
              </w:rPr>
            </w:r>
            <w:r>
              <w:rPr>
                <w:webHidden/>
              </w:rPr>
              <w:fldChar w:fldCharType="separate"/>
            </w:r>
            <w:r>
              <w:rPr>
                <w:webHidden/>
              </w:rPr>
              <w:t>90</w:t>
            </w:r>
            <w:r>
              <w:rPr>
                <w:webHidden/>
              </w:rPr>
              <w:fldChar w:fldCharType="end"/>
            </w:r>
          </w:hyperlink>
        </w:p>
        <w:p w14:paraId="520C0546" w14:textId="052FA93E"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89" w:history="1">
            <w:r w:rsidRPr="002370C7">
              <w:rPr>
                <w:rStyle w:val="Hyperlink"/>
                <w:rFonts w:hint="eastAsia"/>
                <w:rtl/>
              </w:rPr>
              <w:t>أهم</w:t>
            </w:r>
            <w:r w:rsidRPr="002370C7">
              <w:rPr>
                <w:rStyle w:val="Hyperlink"/>
                <w:rtl/>
              </w:rPr>
              <w:t xml:space="preserve"> </w:t>
            </w:r>
            <w:r w:rsidRPr="002370C7">
              <w:rPr>
                <w:rStyle w:val="Hyperlink"/>
                <w:rFonts w:hint="eastAsia"/>
                <w:rtl/>
              </w:rPr>
              <w:t>نتائج</w:t>
            </w:r>
            <w:r w:rsidRPr="002370C7">
              <w:rPr>
                <w:rStyle w:val="Hyperlink"/>
                <w:rtl/>
              </w:rPr>
              <w:t xml:space="preserve"> </w:t>
            </w:r>
            <w:r w:rsidRPr="002370C7">
              <w:rPr>
                <w:rStyle w:val="Hyperlink"/>
                <w:rFonts w:hint="eastAsia"/>
                <w:rtl/>
              </w:rPr>
              <w:t>الدراسة</w:t>
            </w:r>
            <w:r w:rsidRPr="002370C7">
              <w:rPr>
                <w:rStyle w:val="Hyperlink"/>
                <w:rtl/>
              </w:rPr>
              <w:t>:</w:t>
            </w:r>
            <w:r>
              <w:rPr>
                <w:webHidden/>
              </w:rPr>
              <w:tab/>
            </w:r>
            <w:r>
              <w:rPr>
                <w:webHidden/>
              </w:rPr>
              <w:fldChar w:fldCharType="begin"/>
            </w:r>
            <w:r>
              <w:rPr>
                <w:webHidden/>
              </w:rPr>
              <w:instrText xml:space="preserve"> PAGEREF _Toc227964189 \h </w:instrText>
            </w:r>
            <w:r>
              <w:rPr>
                <w:webHidden/>
              </w:rPr>
            </w:r>
            <w:r>
              <w:rPr>
                <w:webHidden/>
              </w:rPr>
              <w:fldChar w:fldCharType="separate"/>
            </w:r>
            <w:r>
              <w:rPr>
                <w:webHidden/>
              </w:rPr>
              <w:t>91</w:t>
            </w:r>
            <w:r>
              <w:rPr>
                <w:webHidden/>
              </w:rPr>
              <w:fldChar w:fldCharType="end"/>
            </w:r>
          </w:hyperlink>
        </w:p>
        <w:p w14:paraId="323322CD" w14:textId="108CB60D"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90" w:history="1">
            <w:r w:rsidRPr="002370C7">
              <w:rPr>
                <w:rStyle w:val="Hyperlink"/>
                <w:rFonts w:hint="eastAsia"/>
                <w:rtl/>
              </w:rPr>
              <w:t>التوصيــــــــــــــــــات</w:t>
            </w:r>
            <w:r w:rsidRPr="002370C7">
              <w:rPr>
                <w:rStyle w:val="Hyperlink"/>
                <w:rtl/>
              </w:rPr>
              <w:t>:</w:t>
            </w:r>
            <w:r>
              <w:rPr>
                <w:webHidden/>
              </w:rPr>
              <w:tab/>
            </w:r>
            <w:r>
              <w:rPr>
                <w:webHidden/>
              </w:rPr>
              <w:fldChar w:fldCharType="begin"/>
            </w:r>
            <w:r>
              <w:rPr>
                <w:webHidden/>
              </w:rPr>
              <w:instrText xml:space="preserve"> PAGEREF _Toc227964190 \h </w:instrText>
            </w:r>
            <w:r>
              <w:rPr>
                <w:webHidden/>
              </w:rPr>
            </w:r>
            <w:r>
              <w:rPr>
                <w:webHidden/>
              </w:rPr>
              <w:fldChar w:fldCharType="separate"/>
            </w:r>
            <w:r>
              <w:rPr>
                <w:webHidden/>
              </w:rPr>
              <w:t>93</w:t>
            </w:r>
            <w:r>
              <w:rPr>
                <w:webHidden/>
              </w:rPr>
              <w:fldChar w:fldCharType="end"/>
            </w:r>
          </w:hyperlink>
        </w:p>
        <w:p w14:paraId="6ECADA2D" w14:textId="49E047CC"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91" w:history="1">
            <w:r w:rsidRPr="002370C7">
              <w:rPr>
                <w:rStyle w:val="Hyperlink"/>
                <w:rFonts w:hint="eastAsia"/>
                <w:rtl/>
              </w:rPr>
              <w:t>مقترحات</w:t>
            </w:r>
            <w:r w:rsidRPr="002370C7">
              <w:rPr>
                <w:rStyle w:val="Hyperlink"/>
                <w:rtl/>
              </w:rPr>
              <w:t xml:space="preserve"> </w:t>
            </w:r>
            <w:r w:rsidRPr="002370C7">
              <w:rPr>
                <w:rStyle w:val="Hyperlink"/>
                <w:rFonts w:hint="eastAsia"/>
                <w:rtl/>
              </w:rPr>
              <w:t>الدراسات</w:t>
            </w:r>
            <w:r w:rsidRPr="002370C7">
              <w:rPr>
                <w:rStyle w:val="Hyperlink"/>
                <w:rtl/>
              </w:rPr>
              <w:t xml:space="preserve"> </w:t>
            </w:r>
            <w:r w:rsidRPr="002370C7">
              <w:rPr>
                <w:rStyle w:val="Hyperlink"/>
                <w:rFonts w:hint="eastAsia"/>
                <w:rtl/>
              </w:rPr>
              <w:t>المستقبلية</w:t>
            </w:r>
            <w:r w:rsidRPr="002370C7">
              <w:rPr>
                <w:rStyle w:val="Hyperlink"/>
                <w:rtl/>
              </w:rPr>
              <w:t>:</w:t>
            </w:r>
            <w:r>
              <w:rPr>
                <w:webHidden/>
              </w:rPr>
              <w:tab/>
            </w:r>
            <w:r>
              <w:rPr>
                <w:webHidden/>
              </w:rPr>
              <w:fldChar w:fldCharType="begin"/>
            </w:r>
            <w:r>
              <w:rPr>
                <w:webHidden/>
              </w:rPr>
              <w:instrText xml:space="preserve"> PAGEREF _Toc227964191 \h </w:instrText>
            </w:r>
            <w:r>
              <w:rPr>
                <w:webHidden/>
              </w:rPr>
            </w:r>
            <w:r>
              <w:rPr>
                <w:webHidden/>
              </w:rPr>
              <w:fldChar w:fldCharType="separate"/>
            </w:r>
            <w:r>
              <w:rPr>
                <w:webHidden/>
              </w:rPr>
              <w:t>95</w:t>
            </w:r>
            <w:r>
              <w:rPr>
                <w:webHidden/>
              </w:rPr>
              <w:fldChar w:fldCharType="end"/>
            </w:r>
          </w:hyperlink>
        </w:p>
        <w:p w14:paraId="7720EA07" w14:textId="7CBD49FE" w:rsidR="00E12833" w:rsidRDefault="00E12833" w:rsidP="00E12833">
          <w:pPr>
            <w:pStyle w:val="TOC2"/>
            <w:rPr>
              <w:rFonts w:asciiTheme="minorHAnsi" w:hAnsiTheme="minorHAnsi" w:cstheme="minorBidi"/>
              <w:b w:val="0"/>
              <w:bCs w:val="0"/>
              <w:kern w:val="2"/>
              <w:sz w:val="24"/>
              <w:szCs w:val="24"/>
              <w14:ligatures w14:val="standardContextual"/>
            </w:rPr>
          </w:pPr>
          <w:hyperlink w:anchor="_Toc227964192" w:history="1">
            <w:r w:rsidRPr="002370C7">
              <w:rPr>
                <w:rStyle w:val="Hyperlink"/>
                <w:rFonts w:hint="eastAsia"/>
                <w:rtl/>
              </w:rPr>
              <w:t>الخاتمة</w:t>
            </w:r>
            <w:r w:rsidRPr="002370C7">
              <w:rPr>
                <w:rStyle w:val="Hyperlink"/>
                <w:rtl/>
              </w:rPr>
              <w:t>:</w:t>
            </w:r>
            <w:r>
              <w:rPr>
                <w:webHidden/>
              </w:rPr>
              <w:tab/>
            </w:r>
            <w:r>
              <w:rPr>
                <w:webHidden/>
              </w:rPr>
              <w:fldChar w:fldCharType="begin"/>
            </w:r>
            <w:r>
              <w:rPr>
                <w:webHidden/>
              </w:rPr>
              <w:instrText xml:space="preserve"> PAGEREF _Toc227964192 \h </w:instrText>
            </w:r>
            <w:r>
              <w:rPr>
                <w:webHidden/>
              </w:rPr>
            </w:r>
            <w:r>
              <w:rPr>
                <w:webHidden/>
              </w:rPr>
              <w:fldChar w:fldCharType="separate"/>
            </w:r>
            <w:r>
              <w:rPr>
                <w:webHidden/>
              </w:rPr>
              <w:t>96</w:t>
            </w:r>
            <w:r>
              <w:rPr>
                <w:webHidden/>
              </w:rPr>
              <w:fldChar w:fldCharType="end"/>
            </w:r>
          </w:hyperlink>
        </w:p>
        <w:p w14:paraId="44BF0E25" w14:textId="3797DAC1" w:rsidR="00E12833" w:rsidRDefault="00E12833" w:rsidP="00E12833">
          <w:pPr>
            <w:pStyle w:val="TOC1"/>
            <w:rPr>
              <w:rFonts w:asciiTheme="minorHAnsi" w:hAnsiTheme="minorHAnsi" w:cstheme="minorBidi"/>
              <w:kern w:val="2"/>
              <w:sz w:val="24"/>
              <w:szCs w:val="24"/>
              <w14:ligatures w14:val="standardContextual"/>
            </w:rPr>
          </w:pPr>
          <w:hyperlink w:anchor="_Toc227964193" w:history="1">
            <w:r w:rsidRPr="002370C7">
              <w:rPr>
                <w:rStyle w:val="Hyperlink"/>
                <w:rFonts w:hint="eastAsia"/>
                <w:b/>
                <w:bCs/>
                <w:rtl/>
              </w:rPr>
              <w:t>المراجع</w:t>
            </w:r>
            <w:r w:rsidRPr="002370C7">
              <w:rPr>
                <w:rStyle w:val="Hyperlink"/>
                <w:b/>
                <w:bCs/>
                <w:rtl/>
              </w:rPr>
              <w:t xml:space="preserve"> </w:t>
            </w:r>
            <w:r w:rsidRPr="002370C7">
              <w:rPr>
                <w:rStyle w:val="Hyperlink"/>
                <w:rFonts w:hint="eastAsia"/>
                <w:b/>
                <w:bCs/>
                <w:rtl/>
              </w:rPr>
              <w:t>العربية</w:t>
            </w:r>
            <w:r w:rsidRPr="002370C7">
              <w:rPr>
                <w:rStyle w:val="Hyperlink"/>
                <w:b/>
                <w:bCs/>
                <w:rtl/>
              </w:rPr>
              <w:t xml:space="preserve"> :</w:t>
            </w:r>
            <w:r>
              <w:rPr>
                <w:webHidden/>
              </w:rPr>
              <w:tab/>
            </w:r>
            <w:r>
              <w:rPr>
                <w:webHidden/>
              </w:rPr>
              <w:fldChar w:fldCharType="begin"/>
            </w:r>
            <w:r>
              <w:rPr>
                <w:webHidden/>
              </w:rPr>
              <w:instrText xml:space="preserve"> PAGEREF _Toc227964193 \h </w:instrText>
            </w:r>
            <w:r>
              <w:rPr>
                <w:webHidden/>
              </w:rPr>
            </w:r>
            <w:r>
              <w:rPr>
                <w:webHidden/>
              </w:rPr>
              <w:fldChar w:fldCharType="separate"/>
            </w:r>
            <w:r>
              <w:rPr>
                <w:webHidden/>
              </w:rPr>
              <w:t>98</w:t>
            </w:r>
            <w:r>
              <w:rPr>
                <w:webHidden/>
              </w:rPr>
              <w:fldChar w:fldCharType="end"/>
            </w:r>
          </w:hyperlink>
        </w:p>
        <w:p w14:paraId="708E882A" w14:textId="14F33B60" w:rsidR="00E12833" w:rsidRDefault="00E12833" w:rsidP="00E12833">
          <w:pPr>
            <w:pStyle w:val="TOC1"/>
            <w:rPr>
              <w:rFonts w:asciiTheme="minorHAnsi" w:hAnsiTheme="minorHAnsi" w:cstheme="minorBidi"/>
              <w:kern w:val="2"/>
              <w:sz w:val="24"/>
              <w:szCs w:val="24"/>
              <w14:ligatures w14:val="standardContextual"/>
            </w:rPr>
          </w:pPr>
          <w:hyperlink w:anchor="_Toc227964194" w:history="1">
            <w:r w:rsidRPr="002370C7">
              <w:rPr>
                <w:rStyle w:val="Hyperlink"/>
                <w:rFonts w:hint="eastAsia"/>
                <w:b/>
                <w:bCs/>
                <w:rtl/>
              </w:rPr>
              <w:t>المراجع</w:t>
            </w:r>
            <w:r w:rsidRPr="002370C7">
              <w:rPr>
                <w:rStyle w:val="Hyperlink"/>
                <w:b/>
                <w:bCs/>
                <w:rtl/>
              </w:rPr>
              <w:t xml:space="preserve"> </w:t>
            </w:r>
            <w:r w:rsidRPr="002370C7">
              <w:rPr>
                <w:rStyle w:val="Hyperlink"/>
                <w:rFonts w:hint="eastAsia"/>
                <w:b/>
                <w:bCs/>
                <w:rtl/>
              </w:rPr>
              <w:t>الانجليزية</w:t>
            </w:r>
            <w:r>
              <w:rPr>
                <w:webHidden/>
              </w:rPr>
              <w:tab/>
            </w:r>
            <w:r>
              <w:rPr>
                <w:webHidden/>
              </w:rPr>
              <w:fldChar w:fldCharType="begin"/>
            </w:r>
            <w:r>
              <w:rPr>
                <w:webHidden/>
              </w:rPr>
              <w:instrText xml:space="preserve"> PAGEREF _Toc227964194 \h </w:instrText>
            </w:r>
            <w:r>
              <w:rPr>
                <w:webHidden/>
              </w:rPr>
            </w:r>
            <w:r>
              <w:rPr>
                <w:webHidden/>
              </w:rPr>
              <w:fldChar w:fldCharType="separate"/>
            </w:r>
            <w:r>
              <w:rPr>
                <w:webHidden/>
              </w:rPr>
              <w:t>100</w:t>
            </w:r>
            <w:r>
              <w:rPr>
                <w:webHidden/>
              </w:rPr>
              <w:fldChar w:fldCharType="end"/>
            </w:r>
          </w:hyperlink>
        </w:p>
        <w:p w14:paraId="270AB496" w14:textId="05E86669" w:rsidR="00E12833" w:rsidRDefault="00E12833" w:rsidP="00E12833">
          <w:pPr>
            <w:pStyle w:val="TOC1"/>
            <w:rPr>
              <w:rFonts w:asciiTheme="minorHAnsi" w:hAnsiTheme="minorHAnsi" w:cstheme="minorBidi"/>
              <w:kern w:val="2"/>
              <w:sz w:val="24"/>
              <w:szCs w:val="24"/>
              <w14:ligatures w14:val="standardContextual"/>
            </w:rPr>
          </w:pPr>
          <w:hyperlink w:anchor="_Toc227964195" w:history="1">
            <w:r w:rsidRPr="002370C7">
              <w:rPr>
                <w:rStyle w:val="Hyperlink"/>
                <w:rFonts w:hint="eastAsia"/>
                <w:b/>
                <w:bCs/>
                <w:rtl/>
              </w:rPr>
              <w:t>الملاحق</w:t>
            </w:r>
            <w:r w:rsidRPr="002370C7">
              <w:rPr>
                <w:rStyle w:val="Hyperlink"/>
                <w:b/>
                <w:bCs/>
                <w:rtl/>
              </w:rPr>
              <w:t>:</w:t>
            </w:r>
            <w:r>
              <w:rPr>
                <w:webHidden/>
              </w:rPr>
              <w:tab/>
            </w:r>
            <w:r>
              <w:rPr>
                <w:webHidden/>
              </w:rPr>
              <w:fldChar w:fldCharType="begin"/>
            </w:r>
            <w:r>
              <w:rPr>
                <w:webHidden/>
              </w:rPr>
              <w:instrText xml:space="preserve"> PAGEREF _Toc227964195 \h </w:instrText>
            </w:r>
            <w:r>
              <w:rPr>
                <w:webHidden/>
              </w:rPr>
            </w:r>
            <w:r>
              <w:rPr>
                <w:webHidden/>
              </w:rPr>
              <w:fldChar w:fldCharType="separate"/>
            </w:r>
            <w:r>
              <w:rPr>
                <w:webHidden/>
              </w:rPr>
              <w:t>104</w:t>
            </w:r>
            <w:r>
              <w:rPr>
                <w:webHidden/>
              </w:rPr>
              <w:fldChar w:fldCharType="end"/>
            </w:r>
          </w:hyperlink>
        </w:p>
        <w:p w14:paraId="60BEA5BF" w14:textId="7F319D7D" w:rsidR="00E12833" w:rsidRDefault="00E12833" w:rsidP="00E12833">
          <w:pPr>
            <w:pStyle w:val="TOC1"/>
            <w:rPr>
              <w:rFonts w:asciiTheme="minorHAnsi" w:hAnsiTheme="minorHAnsi" w:cstheme="minorBidi"/>
              <w:kern w:val="2"/>
              <w:sz w:val="24"/>
              <w:szCs w:val="24"/>
              <w14:ligatures w14:val="standardContextual"/>
            </w:rPr>
          </w:pPr>
          <w:hyperlink w:anchor="_Toc227964196" w:history="1">
            <w:r w:rsidRPr="002370C7">
              <w:rPr>
                <w:rStyle w:val="Hyperlink"/>
              </w:rPr>
              <w:t>Abstract</w:t>
            </w:r>
            <w:r w:rsidRPr="002370C7">
              <w:rPr>
                <w:rStyle w:val="Hyperlink"/>
                <w:rtl/>
              </w:rPr>
              <w:t xml:space="preserve"> :</w:t>
            </w:r>
            <w:r>
              <w:rPr>
                <w:webHidden/>
              </w:rPr>
              <w:tab/>
            </w:r>
            <w:r>
              <w:rPr>
                <w:webHidden/>
              </w:rPr>
              <w:fldChar w:fldCharType="begin"/>
            </w:r>
            <w:r>
              <w:rPr>
                <w:webHidden/>
              </w:rPr>
              <w:instrText xml:space="preserve"> PAGEREF _Toc227964196 \h </w:instrText>
            </w:r>
            <w:r>
              <w:rPr>
                <w:webHidden/>
              </w:rPr>
            </w:r>
            <w:r>
              <w:rPr>
                <w:webHidden/>
              </w:rPr>
              <w:fldChar w:fldCharType="separate"/>
            </w:r>
            <w:r>
              <w:rPr>
                <w:webHidden/>
              </w:rPr>
              <w:t>109</w:t>
            </w:r>
            <w:r>
              <w:rPr>
                <w:webHidden/>
              </w:rPr>
              <w:fldChar w:fldCharType="end"/>
            </w:r>
          </w:hyperlink>
        </w:p>
        <w:p w14:paraId="09FB33D9" w14:textId="0CE986A1" w:rsidR="00D73A32" w:rsidRDefault="00F9769F" w:rsidP="00E12833">
          <w:pPr>
            <w:bidi/>
            <w:rPr>
              <w:rFonts w:ascii="Simplified Arabic" w:hAnsi="Simplified Arabic" w:cs="Simplified Arabic"/>
              <w:noProof/>
              <w:sz w:val="28"/>
              <w:szCs w:val="28"/>
              <w:rtl/>
            </w:rPr>
          </w:pPr>
          <w:r w:rsidRPr="00556AA4">
            <w:rPr>
              <w:rFonts w:ascii="Simplified Arabic" w:hAnsi="Simplified Arabic" w:cs="Simplified Arabic"/>
              <w:b/>
              <w:bCs/>
              <w:noProof/>
              <w:sz w:val="28"/>
              <w:szCs w:val="28"/>
            </w:rPr>
            <w:lastRenderedPageBreak/>
            <w:fldChar w:fldCharType="end"/>
          </w:r>
        </w:p>
      </w:sdtContent>
    </w:sdt>
    <w:p w14:paraId="02B6F307" w14:textId="70911C65" w:rsidR="000F3C2B" w:rsidRPr="00D73A32" w:rsidRDefault="0099397D" w:rsidP="00E12833">
      <w:pPr>
        <w:bidi/>
        <w:rPr>
          <w:rFonts w:ascii="Simplified Arabic" w:hAnsi="Simplified Arabic" w:cs="Simplified Arabic"/>
          <w:sz w:val="28"/>
          <w:szCs w:val="28"/>
        </w:rPr>
      </w:pPr>
      <w:bookmarkStart w:id="1" w:name="_Toc227964115"/>
      <w:r w:rsidRPr="00D73A32">
        <w:rPr>
          <w:rStyle w:val="Heading1Char"/>
          <w:rFonts w:ascii="Simplified Arabic" w:hAnsi="Simplified Arabic" w:cs="Simplified Arabic"/>
          <w:bCs/>
          <w:sz w:val="32"/>
          <w:szCs w:val="32"/>
          <w:rtl/>
        </w:rPr>
        <w:t>فهرس الجداول</w:t>
      </w:r>
      <w:bookmarkEnd w:id="1"/>
    </w:p>
    <w:p w14:paraId="77FE926B" w14:textId="7823332B" w:rsidR="00E12833" w:rsidRDefault="0099397D" w:rsidP="00E12833">
      <w:pPr>
        <w:pStyle w:val="TableofFigures"/>
        <w:tabs>
          <w:tab w:val="right" w:leader="dot" w:pos="9350"/>
        </w:tabs>
        <w:bidi/>
        <w:rPr>
          <w:rFonts w:eastAsiaTheme="minorEastAsia"/>
          <w:noProof/>
        </w:rPr>
      </w:pPr>
      <w:r w:rsidRPr="00556AA4">
        <w:rPr>
          <w:rStyle w:val="Heading1Char"/>
          <w:rFonts w:ascii="Simplified Arabic" w:hAnsi="Simplified Arabic" w:cs="Simplified Arabic"/>
          <w:b/>
          <w:sz w:val="28"/>
          <w:szCs w:val="28"/>
          <w:rtl/>
        </w:rPr>
        <w:fldChar w:fldCharType="begin"/>
      </w:r>
      <w:r w:rsidRPr="00556AA4">
        <w:rPr>
          <w:rStyle w:val="Heading1Char"/>
          <w:rFonts w:ascii="Simplified Arabic" w:hAnsi="Simplified Arabic" w:cs="Simplified Arabic"/>
          <w:b/>
          <w:sz w:val="28"/>
          <w:szCs w:val="28"/>
          <w:rtl/>
        </w:rPr>
        <w:instrText xml:space="preserve"> </w:instrText>
      </w:r>
      <w:r w:rsidRPr="00556AA4">
        <w:rPr>
          <w:rStyle w:val="Heading1Char"/>
          <w:rFonts w:ascii="Simplified Arabic" w:hAnsi="Simplified Arabic" w:cs="Simplified Arabic"/>
          <w:b/>
          <w:sz w:val="28"/>
          <w:szCs w:val="28"/>
        </w:rPr>
        <w:instrText>TOC</w:instrText>
      </w:r>
      <w:r w:rsidRPr="00556AA4">
        <w:rPr>
          <w:rStyle w:val="Heading1Char"/>
          <w:rFonts w:ascii="Simplified Arabic" w:hAnsi="Simplified Arabic" w:cs="Simplified Arabic"/>
          <w:b/>
          <w:sz w:val="28"/>
          <w:szCs w:val="28"/>
          <w:rtl/>
        </w:rPr>
        <w:instrText xml:space="preserve"> \</w:instrText>
      </w:r>
      <w:r w:rsidRPr="00556AA4">
        <w:rPr>
          <w:rStyle w:val="Heading1Char"/>
          <w:rFonts w:ascii="Simplified Arabic" w:hAnsi="Simplified Arabic" w:cs="Simplified Arabic"/>
          <w:b/>
          <w:sz w:val="28"/>
          <w:szCs w:val="28"/>
        </w:rPr>
        <w:instrText>h \z \c</w:instrText>
      </w:r>
      <w:r w:rsidRPr="00556AA4">
        <w:rPr>
          <w:rStyle w:val="Heading1Char"/>
          <w:rFonts w:ascii="Simplified Arabic" w:hAnsi="Simplified Arabic" w:cs="Simplified Arabic"/>
          <w:b/>
          <w:sz w:val="28"/>
          <w:szCs w:val="28"/>
          <w:rtl/>
        </w:rPr>
        <w:instrText xml:space="preserve"> "جدول" </w:instrText>
      </w:r>
      <w:r w:rsidRPr="00556AA4">
        <w:rPr>
          <w:rStyle w:val="Heading1Char"/>
          <w:rFonts w:ascii="Simplified Arabic" w:hAnsi="Simplified Arabic" w:cs="Simplified Arabic"/>
          <w:b/>
          <w:sz w:val="28"/>
          <w:szCs w:val="28"/>
          <w:rtl/>
        </w:rPr>
        <w:fldChar w:fldCharType="separate"/>
      </w:r>
      <w:hyperlink w:anchor="_Toc227964090" w:history="1">
        <w:r w:rsidR="00E12833" w:rsidRPr="00B05081">
          <w:rPr>
            <w:rStyle w:val="Hyperlink"/>
            <w:rFonts w:ascii="Simplified Arabic" w:hAnsi="Simplified Arabic" w:cs="Simplified Arabic" w:hint="eastAsia"/>
            <w:noProof/>
            <w:rtl/>
          </w:rPr>
          <w:t>جدول</w:t>
        </w:r>
        <w:r w:rsidR="00E12833" w:rsidRPr="00B05081">
          <w:rPr>
            <w:rStyle w:val="Hyperlink"/>
            <w:rFonts w:ascii="Simplified Arabic" w:hAnsi="Simplified Arabic" w:cs="Simplified Arabic"/>
            <w:noProof/>
            <w:rtl/>
          </w:rPr>
          <w:t xml:space="preserve"> </w:t>
        </w:r>
        <w:r w:rsidR="00E12833" w:rsidRPr="00B05081">
          <w:rPr>
            <w:rStyle w:val="Hyperlink"/>
            <w:rFonts w:ascii="Simplified Arabic" w:hAnsi="Simplified Arabic" w:cs="Simplified Arabic"/>
            <w:noProof/>
          </w:rPr>
          <w:t xml:space="preserve"> 1</w:t>
        </w:r>
        <w:r w:rsidR="00E12833" w:rsidRPr="00B05081">
          <w:rPr>
            <w:rStyle w:val="Hyperlink"/>
            <w:rFonts w:ascii="Simplified Arabic" w:hAnsi="Simplified Arabic" w:cs="Simplified Arabic"/>
            <w:noProof/>
            <w:rtl/>
          </w:rPr>
          <w:t xml:space="preserve"> </w:t>
        </w:r>
        <w:r w:rsidR="00E12833" w:rsidRPr="00B05081">
          <w:rPr>
            <w:rStyle w:val="Hyperlink"/>
            <w:rFonts w:ascii="Simplified Arabic" w:hAnsi="Simplified Arabic" w:cs="Simplified Arabic" w:hint="eastAsia"/>
            <w:noProof/>
            <w:rtl/>
          </w:rPr>
          <w:t>توزيع</w:t>
        </w:r>
        <w:r w:rsidR="00E12833" w:rsidRPr="00B05081">
          <w:rPr>
            <w:rStyle w:val="Hyperlink"/>
            <w:rFonts w:ascii="Simplified Arabic" w:hAnsi="Simplified Arabic" w:cs="Simplified Arabic"/>
            <w:noProof/>
            <w:rtl/>
          </w:rPr>
          <w:t xml:space="preserve"> </w:t>
        </w:r>
        <w:r w:rsidR="00E12833" w:rsidRPr="00B05081">
          <w:rPr>
            <w:rStyle w:val="Hyperlink"/>
            <w:rFonts w:ascii="Simplified Arabic" w:hAnsi="Simplified Arabic" w:cs="Simplified Arabic" w:hint="eastAsia"/>
            <w:noProof/>
            <w:rtl/>
          </w:rPr>
          <w:t>أفراد</w:t>
        </w:r>
        <w:r w:rsidR="00E12833" w:rsidRPr="00B05081">
          <w:rPr>
            <w:rStyle w:val="Hyperlink"/>
            <w:rFonts w:ascii="Simplified Arabic" w:hAnsi="Simplified Arabic" w:cs="Simplified Arabic"/>
            <w:noProof/>
            <w:rtl/>
          </w:rPr>
          <w:t xml:space="preserve"> </w:t>
        </w:r>
        <w:r w:rsidR="00E12833" w:rsidRPr="00B05081">
          <w:rPr>
            <w:rStyle w:val="Hyperlink"/>
            <w:rFonts w:ascii="Simplified Arabic" w:hAnsi="Simplified Arabic" w:cs="Simplified Arabic" w:hint="eastAsia"/>
            <w:noProof/>
            <w:rtl/>
          </w:rPr>
          <w:t>العينة</w:t>
        </w:r>
        <w:r w:rsidR="00E12833" w:rsidRPr="00B05081">
          <w:rPr>
            <w:rStyle w:val="Hyperlink"/>
            <w:rFonts w:ascii="Simplified Arabic" w:hAnsi="Simplified Arabic" w:cs="Simplified Arabic"/>
            <w:noProof/>
            <w:rtl/>
          </w:rPr>
          <w:t xml:space="preserve"> </w:t>
        </w:r>
        <w:r w:rsidR="00E12833" w:rsidRPr="00B05081">
          <w:rPr>
            <w:rStyle w:val="Hyperlink"/>
            <w:rFonts w:ascii="Simplified Arabic" w:hAnsi="Simplified Arabic" w:cs="Simplified Arabic" w:hint="eastAsia"/>
            <w:noProof/>
            <w:rtl/>
          </w:rPr>
          <w:t>حسب</w:t>
        </w:r>
        <w:r w:rsidR="00E12833" w:rsidRPr="00B05081">
          <w:rPr>
            <w:rStyle w:val="Hyperlink"/>
            <w:rFonts w:ascii="Simplified Arabic" w:hAnsi="Simplified Arabic" w:cs="Simplified Arabic"/>
            <w:noProof/>
            <w:rtl/>
          </w:rPr>
          <w:t xml:space="preserve"> </w:t>
        </w:r>
        <w:r w:rsidR="00E12833" w:rsidRPr="00B05081">
          <w:rPr>
            <w:rStyle w:val="Hyperlink"/>
            <w:rFonts w:ascii="Simplified Arabic" w:hAnsi="Simplified Arabic" w:cs="Simplified Arabic" w:hint="eastAsia"/>
            <w:noProof/>
            <w:rtl/>
          </w:rPr>
          <w:t>الجنس</w:t>
        </w:r>
        <w:r w:rsidR="00E12833">
          <w:rPr>
            <w:noProof/>
            <w:webHidden/>
          </w:rPr>
          <w:tab/>
        </w:r>
        <w:r w:rsidR="00E12833">
          <w:rPr>
            <w:noProof/>
            <w:webHidden/>
          </w:rPr>
          <w:fldChar w:fldCharType="begin"/>
        </w:r>
        <w:r w:rsidR="00E12833">
          <w:rPr>
            <w:noProof/>
            <w:webHidden/>
          </w:rPr>
          <w:instrText xml:space="preserve"> PAGEREF _Toc227964090 \h </w:instrText>
        </w:r>
        <w:r w:rsidR="00E12833">
          <w:rPr>
            <w:noProof/>
            <w:webHidden/>
          </w:rPr>
        </w:r>
        <w:r w:rsidR="00E12833">
          <w:rPr>
            <w:noProof/>
            <w:webHidden/>
          </w:rPr>
          <w:fldChar w:fldCharType="separate"/>
        </w:r>
        <w:r w:rsidR="00E12833">
          <w:rPr>
            <w:noProof/>
            <w:webHidden/>
          </w:rPr>
          <w:t>63</w:t>
        </w:r>
        <w:r w:rsidR="00E12833">
          <w:rPr>
            <w:noProof/>
            <w:webHidden/>
          </w:rPr>
          <w:fldChar w:fldCharType="end"/>
        </w:r>
      </w:hyperlink>
    </w:p>
    <w:p w14:paraId="7C43FD44" w14:textId="2F837CE3" w:rsidR="00E12833" w:rsidRDefault="00E12833" w:rsidP="00E12833">
      <w:pPr>
        <w:pStyle w:val="TableofFigures"/>
        <w:tabs>
          <w:tab w:val="right" w:leader="dot" w:pos="9350"/>
        </w:tabs>
        <w:bidi/>
        <w:rPr>
          <w:rFonts w:eastAsiaTheme="minorEastAsia"/>
          <w:noProof/>
        </w:rPr>
      </w:pPr>
      <w:hyperlink w:anchor="_Toc227964091"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noProof/>
          </w:rPr>
          <w:t xml:space="preserve"> 2</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توزيع</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أفراد</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العينة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حسب</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الفئة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العمرية</w:t>
        </w:r>
        <w:r>
          <w:rPr>
            <w:noProof/>
            <w:webHidden/>
          </w:rPr>
          <w:tab/>
        </w:r>
        <w:r>
          <w:rPr>
            <w:noProof/>
            <w:webHidden/>
          </w:rPr>
          <w:fldChar w:fldCharType="begin"/>
        </w:r>
        <w:r>
          <w:rPr>
            <w:noProof/>
            <w:webHidden/>
          </w:rPr>
          <w:instrText xml:space="preserve"> PAGEREF _Toc227964091 \h </w:instrText>
        </w:r>
        <w:r>
          <w:rPr>
            <w:noProof/>
            <w:webHidden/>
          </w:rPr>
        </w:r>
        <w:r>
          <w:rPr>
            <w:noProof/>
            <w:webHidden/>
          </w:rPr>
          <w:fldChar w:fldCharType="separate"/>
        </w:r>
        <w:r>
          <w:rPr>
            <w:noProof/>
            <w:webHidden/>
          </w:rPr>
          <w:t>64</w:t>
        </w:r>
        <w:r>
          <w:rPr>
            <w:noProof/>
            <w:webHidden/>
          </w:rPr>
          <w:fldChar w:fldCharType="end"/>
        </w:r>
      </w:hyperlink>
    </w:p>
    <w:p w14:paraId="57581735" w14:textId="5542FF5A" w:rsidR="00E12833" w:rsidRDefault="00E12833" w:rsidP="00E12833">
      <w:pPr>
        <w:pStyle w:val="TableofFigures"/>
        <w:tabs>
          <w:tab w:val="right" w:leader="dot" w:pos="9350"/>
        </w:tabs>
        <w:bidi/>
        <w:rPr>
          <w:rFonts w:eastAsiaTheme="minorEastAsia"/>
          <w:noProof/>
        </w:rPr>
      </w:pPr>
      <w:hyperlink w:anchor="_Toc227964092"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noProof/>
          </w:rPr>
          <w:t xml:space="preserve"> 3</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توزيع</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أفراد</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العينة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حسب</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المؤهل</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العلمي</w:t>
        </w:r>
        <w:r>
          <w:rPr>
            <w:noProof/>
            <w:webHidden/>
          </w:rPr>
          <w:tab/>
        </w:r>
        <w:r>
          <w:rPr>
            <w:noProof/>
            <w:webHidden/>
          </w:rPr>
          <w:fldChar w:fldCharType="begin"/>
        </w:r>
        <w:r>
          <w:rPr>
            <w:noProof/>
            <w:webHidden/>
          </w:rPr>
          <w:instrText xml:space="preserve"> PAGEREF _Toc227964092 \h </w:instrText>
        </w:r>
        <w:r>
          <w:rPr>
            <w:noProof/>
            <w:webHidden/>
          </w:rPr>
        </w:r>
        <w:r>
          <w:rPr>
            <w:noProof/>
            <w:webHidden/>
          </w:rPr>
          <w:fldChar w:fldCharType="separate"/>
        </w:r>
        <w:r>
          <w:rPr>
            <w:noProof/>
            <w:webHidden/>
          </w:rPr>
          <w:t>65</w:t>
        </w:r>
        <w:r>
          <w:rPr>
            <w:noProof/>
            <w:webHidden/>
          </w:rPr>
          <w:fldChar w:fldCharType="end"/>
        </w:r>
      </w:hyperlink>
    </w:p>
    <w:p w14:paraId="697F2FAE" w14:textId="0606066D" w:rsidR="00E12833" w:rsidRDefault="00E12833" w:rsidP="00E12833">
      <w:pPr>
        <w:pStyle w:val="TableofFigures"/>
        <w:tabs>
          <w:tab w:val="right" w:leader="dot" w:pos="9350"/>
        </w:tabs>
        <w:bidi/>
        <w:rPr>
          <w:rFonts w:eastAsiaTheme="minorEastAsia"/>
          <w:noProof/>
        </w:rPr>
      </w:pPr>
      <w:hyperlink w:anchor="_Toc227964093"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4 </w:t>
        </w:r>
        <w:r w:rsidRPr="00B05081">
          <w:rPr>
            <w:rStyle w:val="Hyperlink"/>
            <w:rFonts w:ascii="Simplified Arabic" w:hAnsi="Simplified Arabic" w:cs="Simplified Arabic" w:hint="eastAsia"/>
            <w:noProof/>
            <w:rtl/>
          </w:rPr>
          <w:t>توزيع</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أفراد</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العينة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حسب</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سنوات</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استخدام</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خدمات</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الاتصالات</w:t>
        </w:r>
        <w:r>
          <w:rPr>
            <w:noProof/>
            <w:webHidden/>
          </w:rPr>
          <w:tab/>
        </w:r>
        <w:r>
          <w:rPr>
            <w:noProof/>
            <w:webHidden/>
          </w:rPr>
          <w:fldChar w:fldCharType="begin"/>
        </w:r>
        <w:r>
          <w:rPr>
            <w:noProof/>
            <w:webHidden/>
          </w:rPr>
          <w:instrText xml:space="preserve"> PAGEREF _Toc227964093 \h </w:instrText>
        </w:r>
        <w:r>
          <w:rPr>
            <w:noProof/>
            <w:webHidden/>
          </w:rPr>
        </w:r>
        <w:r>
          <w:rPr>
            <w:noProof/>
            <w:webHidden/>
          </w:rPr>
          <w:fldChar w:fldCharType="separate"/>
        </w:r>
        <w:r>
          <w:rPr>
            <w:noProof/>
            <w:webHidden/>
          </w:rPr>
          <w:t>65</w:t>
        </w:r>
        <w:r>
          <w:rPr>
            <w:noProof/>
            <w:webHidden/>
          </w:rPr>
          <w:fldChar w:fldCharType="end"/>
        </w:r>
      </w:hyperlink>
    </w:p>
    <w:p w14:paraId="4F5527D6" w14:textId="6CFD8FD8" w:rsidR="00E12833" w:rsidRDefault="00E12833" w:rsidP="00E12833">
      <w:pPr>
        <w:pStyle w:val="TableofFigures"/>
        <w:tabs>
          <w:tab w:val="right" w:leader="dot" w:pos="9350"/>
        </w:tabs>
        <w:bidi/>
        <w:rPr>
          <w:rFonts w:eastAsiaTheme="minorEastAsia"/>
          <w:noProof/>
        </w:rPr>
      </w:pPr>
      <w:hyperlink w:anchor="_Toc227964094"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5 </w:t>
        </w:r>
        <w:r w:rsidRPr="00B05081">
          <w:rPr>
            <w:rStyle w:val="Hyperlink"/>
            <w:rFonts w:ascii="Simplified Arabic" w:hAnsi="Simplified Arabic" w:cs="Simplified Arabic" w:hint="eastAsia"/>
            <w:noProof/>
            <w:rtl/>
          </w:rPr>
          <w:t>توزيع</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أفراد</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العينة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حسب</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تكرار</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متابعة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محتوى</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شركة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زين</w:t>
        </w:r>
        <w:r>
          <w:rPr>
            <w:noProof/>
            <w:webHidden/>
          </w:rPr>
          <w:tab/>
        </w:r>
        <w:r>
          <w:rPr>
            <w:noProof/>
            <w:webHidden/>
          </w:rPr>
          <w:fldChar w:fldCharType="begin"/>
        </w:r>
        <w:r>
          <w:rPr>
            <w:noProof/>
            <w:webHidden/>
          </w:rPr>
          <w:instrText xml:space="preserve"> PAGEREF _Toc227964094 \h </w:instrText>
        </w:r>
        <w:r>
          <w:rPr>
            <w:noProof/>
            <w:webHidden/>
          </w:rPr>
        </w:r>
        <w:r>
          <w:rPr>
            <w:noProof/>
            <w:webHidden/>
          </w:rPr>
          <w:fldChar w:fldCharType="separate"/>
        </w:r>
        <w:r>
          <w:rPr>
            <w:noProof/>
            <w:webHidden/>
          </w:rPr>
          <w:t>66</w:t>
        </w:r>
        <w:r>
          <w:rPr>
            <w:noProof/>
            <w:webHidden/>
          </w:rPr>
          <w:fldChar w:fldCharType="end"/>
        </w:r>
      </w:hyperlink>
    </w:p>
    <w:p w14:paraId="10E61FBA" w14:textId="2CE7C91D" w:rsidR="00E12833" w:rsidRDefault="00E12833" w:rsidP="00E12833">
      <w:pPr>
        <w:pStyle w:val="TableofFigures"/>
        <w:tabs>
          <w:tab w:val="right" w:leader="dot" w:pos="9350"/>
        </w:tabs>
        <w:bidi/>
        <w:rPr>
          <w:rFonts w:eastAsiaTheme="minorEastAsia"/>
          <w:noProof/>
        </w:rPr>
      </w:pPr>
      <w:hyperlink w:anchor="_Toc227964095"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6 </w:t>
        </w:r>
        <w:r w:rsidRPr="00B05081">
          <w:rPr>
            <w:rStyle w:val="Hyperlink"/>
            <w:rFonts w:ascii="Simplified Arabic" w:hAnsi="Simplified Arabic" w:cs="Simplified Arabic" w:hint="eastAsia"/>
            <w:noProof/>
            <w:rtl/>
          </w:rPr>
          <w:t>توزيع</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أفراد</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العينة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حسب</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المنصة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المستخدمة</w:t>
        </w:r>
        <w:r>
          <w:rPr>
            <w:noProof/>
            <w:webHidden/>
          </w:rPr>
          <w:tab/>
        </w:r>
        <w:r>
          <w:rPr>
            <w:noProof/>
            <w:webHidden/>
          </w:rPr>
          <w:fldChar w:fldCharType="begin"/>
        </w:r>
        <w:r>
          <w:rPr>
            <w:noProof/>
            <w:webHidden/>
          </w:rPr>
          <w:instrText xml:space="preserve"> PAGEREF _Toc227964095 \h </w:instrText>
        </w:r>
        <w:r>
          <w:rPr>
            <w:noProof/>
            <w:webHidden/>
          </w:rPr>
        </w:r>
        <w:r>
          <w:rPr>
            <w:noProof/>
            <w:webHidden/>
          </w:rPr>
          <w:fldChar w:fldCharType="separate"/>
        </w:r>
        <w:r>
          <w:rPr>
            <w:noProof/>
            <w:webHidden/>
          </w:rPr>
          <w:t>67</w:t>
        </w:r>
        <w:r>
          <w:rPr>
            <w:noProof/>
            <w:webHidden/>
          </w:rPr>
          <w:fldChar w:fldCharType="end"/>
        </w:r>
      </w:hyperlink>
    </w:p>
    <w:p w14:paraId="675BD405" w14:textId="52AA37C4" w:rsidR="00E12833" w:rsidRDefault="00E12833" w:rsidP="00E12833">
      <w:pPr>
        <w:pStyle w:val="TableofFigures"/>
        <w:tabs>
          <w:tab w:val="right" w:leader="dot" w:pos="9350"/>
        </w:tabs>
        <w:bidi/>
        <w:rPr>
          <w:rFonts w:eastAsiaTheme="minorEastAsia"/>
          <w:noProof/>
        </w:rPr>
      </w:pPr>
      <w:hyperlink w:anchor="_Toc227964096"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7</w:t>
        </w:r>
        <w:r w:rsidRPr="00B05081">
          <w:rPr>
            <w:rStyle w:val="Hyperlink"/>
            <w:rFonts w:ascii="Simplified Arabic" w:hAnsi="Simplified Arabic" w:cs="Simplified Arabic"/>
            <w:noProof/>
          </w:rPr>
          <w:t xml:space="preserve"> </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معاملات</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الثبات</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ألفا</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كرونباخ</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لمحاور</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وأبعاد</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الاستبيان</w:t>
        </w:r>
        <w:r>
          <w:rPr>
            <w:noProof/>
            <w:webHidden/>
          </w:rPr>
          <w:tab/>
        </w:r>
        <w:r>
          <w:rPr>
            <w:noProof/>
            <w:webHidden/>
          </w:rPr>
          <w:fldChar w:fldCharType="begin"/>
        </w:r>
        <w:r>
          <w:rPr>
            <w:noProof/>
            <w:webHidden/>
          </w:rPr>
          <w:instrText xml:space="preserve"> PAGEREF _Toc227964096 \h </w:instrText>
        </w:r>
        <w:r>
          <w:rPr>
            <w:noProof/>
            <w:webHidden/>
          </w:rPr>
        </w:r>
        <w:r>
          <w:rPr>
            <w:noProof/>
            <w:webHidden/>
          </w:rPr>
          <w:fldChar w:fldCharType="separate"/>
        </w:r>
        <w:r>
          <w:rPr>
            <w:noProof/>
            <w:webHidden/>
          </w:rPr>
          <w:t>68</w:t>
        </w:r>
        <w:r>
          <w:rPr>
            <w:noProof/>
            <w:webHidden/>
          </w:rPr>
          <w:fldChar w:fldCharType="end"/>
        </w:r>
      </w:hyperlink>
    </w:p>
    <w:p w14:paraId="48E1BF86" w14:textId="5B62E16A" w:rsidR="00E12833" w:rsidRDefault="00E12833" w:rsidP="00E12833">
      <w:pPr>
        <w:pStyle w:val="TableofFigures"/>
        <w:tabs>
          <w:tab w:val="right" w:leader="dot" w:pos="9350"/>
        </w:tabs>
        <w:bidi/>
        <w:rPr>
          <w:rFonts w:eastAsiaTheme="minorEastAsia"/>
          <w:noProof/>
        </w:rPr>
      </w:pPr>
      <w:hyperlink w:anchor="_Toc227964097"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8</w:t>
        </w:r>
        <w:r w:rsidRPr="00B05081">
          <w:rPr>
            <w:rStyle w:val="Hyperlink"/>
            <w:rFonts w:ascii="Simplified Arabic" w:hAnsi="Simplified Arabic" w:cs="Simplified Arabic"/>
            <w:noProof/>
          </w:rPr>
          <w:t xml:space="preserve"> : </w:t>
        </w:r>
        <w:r w:rsidRPr="00B05081">
          <w:rPr>
            <w:rStyle w:val="Hyperlink"/>
            <w:rFonts w:ascii="Simplified Arabic" w:hAnsi="Simplified Arabic" w:cs="Simplified Arabic" w:hint="eastAsia"/>
            <w:noProof/>
            <w:rtl/>
          </w:rPr>
          <w:t>الإحصاءات</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الوصفية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للبعد</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الأول</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وضوح</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تبنّي</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القضايا</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الإنسانية</w:t>
        </w:r>
        <w:r>
          <w:rPr>
            <w:noProof/>
            <w:webHidden/>
          </w:rPr>
          <w:tab/>
        </w:r>
        <w:r>
          <w:rPr>
            <w:noProof/>
            <w:webHidden/>
          </w:rPr>
          <w:fldChar w:fldCharType="begin"/>
        </w:r>
        <w:r>
          <w:rPr>
            <w:noProof/>
            <w:webHidden/>
          </w:rPr>
          <w:instrText xml:space="preserve"> PAGEREF _Toc227964097 \h </w:instrText>
        </w:r>
        <w:r>
          <w:rPr>
            <w:noProof/>
            <w:webHidden/>
          </w:rPr>
        </w:r>
        <w:r>
          <w:rPr>
            <w:noProof/>
            <w:webHidden/>
          </w:rPr>
          <w:fldChar w:fldCharType="separate"/>
        </w:r>
        <w:r>
          <w:rPr>
            <w:noProof/>
            <w:webHidden/>
          </w:rPr>
          <w:t>69</w:t>
        </w:r>
        <w:r>
          <w:rPr>
            <w:noProof/>
            <w:webHidden/>
          </w:rPr>
          <w:fldChar w:fldCharType="end"/>
        </w:r>
      </w:hyperlink>
    </w:p>
    <w:p w14:paraId="177D4D40" w14:textId="593D70FA" w:rsidR="00E12833" w:rsidRDefault="00E12833" w:rsidP="00E12833">
      <w:pPr>
        <w:pStyle w:val="TableofFigures"/>
        <w:tabs>
          <w:tab w:val="right" w:leader="dot" w:pos="9350"/>
        </w:tabs>
        <w:bidi/>
        <w:rPr>
          <w:rFonts w:eastAsiaTheme="minorEastAsia"/>
          <w:noProof/>
        </w:rPr>
      </w:pPr>
      <w:hyperlink w:anchor="_Toc227964098"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9 </w:t>
        </w:r>
        <w:r w:rsidRPr="00B05081">
          <w:rPr>
            <w:rStyle w:val="Hyperlink"/>
            <w:rFonts w:ascii="Simplified Arabic" w:hAnsi="Simplified Arabic" w:cs="Simplified Arabic"/>
            <w:noProof/>
          </w:rPr>
          <w:t>:</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الإحصاءات</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الوصفية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للبعد</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الثاني</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مصداقية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التبنّي</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الإنساني</w:t>
        </w:r>
        <w:r>
          <w:rPr>
            <w:noProof/>
            <w:webHidden/>
          </w:rPr>
          <w:tab/>
        </w:r>
        <w:r>
          <w:rPr>
            <w:noProof/>
            <w:webHidden/>
          </w:rPr>
          <w:fldChar w:fldCharType="begin"/>
        </w:r>
        <w:r>
          <w:rPr>
            <w:noProof/>
            <w:webHidden/>
          </w:rPr>
          <w:instrText xml:space="preserve"> PAGEREF _Toc227964098 \h </w:instrText>
        </w:r>
        <w:r>
          <w:rPr>
            <w:noProof/>
            <w:webHidden/>
          </w:rPr>
        </w:r>
        <w:r>
          <w:rPr>
            <w:noProof/>
            <w:webHidden/>
          </w:rPr>
          <w:fldChar w:fldCharType="separate"/>
        </w:r>
        <w:r>
          <w:rPr>
            <w:noProof/>
            <w:webHidden/>
          </w:rPr>
          <w:t>70</w:t>
        </w:r>
        <w:r>
          <w:rPr>
            <w:noProof/>
            <w:webHidden/>
          </w:rPr>
          <w:fldChar w:fldCharType="end"/>
        </w:r>
      </w:hyperlink>
    </w:p>
    <w:p w14:paraId="3D09545C" w14:textId="713A2510" w:rsidR="00E12833" w:rsidRDefault="00E12833" w:rsidP="00E12833">
      <w:pPr>
        <w:pStyle w:val="TableofFigures"/>
        <w:tabs>
          <w:tab w:val="right" w:leader="dot" w:pos="9350"/>
        </w:tabs>
        <w:bidi/>
        <w:rPr>
          <w:rFonts w:eastAsiaTheme="minorEastAsia"/>
          <w:noProof/>
        </w:rPr>
      </w:pPr>
      <w:hyperlink w:anchor="_Toc227964099"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10</w:t>
        </w:r>
        <w:r w:rsidRPr="00B05081">
          <w:rPr>
            <w:rStyle w:val="Hyperlink"/>
            <w:rFonts w:ascii="Simplified Arabic" w:hAnsi="Simplified Arabic" w:cs="Simplified Arabic"/>
            <w:noProof/>
          </w:rPr>
          <w:t xml:space="preserve"> : </w:t>
        </w:r>
        <w:r w:rsidRPr="00B05081">
          <w:rPr>
            <w:rStyle w:val="Hyperlink"/>
            <w:rFonts w:ascii="Simplified Arabic" w:hAnsi="Simplified Arabic" w:cs="Simplified Arabic" w:hint="eastAsia"/>
            <w:noProof/>
            <w:rtl/>
          </w:rPr>
          <w:t>الإحصاءات</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الوصفية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للبعد</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الثالث</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جودة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عرض</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القضايا</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الإنسانية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رقمياً</w:t>
        </w:r>
        <w:r>
          <w:rPr>
            <w:noProof/>
            <w:webHidden/>
          </w:rPr>
          <w:tab/>
        </w:r>
        <w:r>
          <w:rPr>
            <w:noProof/>
            <w:webHidden/>
          </w:rPr>
          <w:fldChar w:fldCharType="begin"/>
        </w:r>
        <w:r>
          <w:rPr>
            <w:noProof/>
            <w:webHidden/>
          </w:rPr>
          <w:instrText xml:space="preserve"> PAGEREF _Toc227964099 \h </w:instrText>
        </w:r>
        <w:r>
          <w:rPr>
            <w:noProof/>
            <w:webHidden/>
          </w:rPr>
        </w:r>
        <w:r>
          <w:rPr>
            <w:noProof/>
            <w:webHidden/>
          </w:rPr>
          <w:fldChar w:fldCharType="separate"/>
        </w:r>
        <w:r>
          <w:rPr>
            <w:noProof/>
            <w:webHidden/>
          </w:rPr>
          <w:t>71</w:t>
        </w:r>
        <w:r>
          <w:rPr>
            <w:noProof/>
            <w:webHidden/>
          </w:rPr>
          <w:fldChar w:fldCharType="end"/>
        </w:r>
      </w:hyperlink>
    </w:p>
    <w:p w14:paraId="29F62B89" w14:textId="27B046FA" w:rsidR="00E12833" w:rsidRDefault="00E12833" w:rsidP="00E12833">
      <w:pPr>
        <w:pStyle w:val="TableofFigures"/>
        <w:tabs>
          <w:tab w:val="right" w:leader="dot" w:pos="9350"/>
        </w:tabs>
        <w:bidi/>
        <w:rPr>
          <w:rFonts w:eastAsiaTheme="minorEastAsia"/>
          <w:noProof/>
        </w:rPr>
      </w:pPr>
      <w:hyperlink w:anchor="_Toc227964100"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11</w:t>
        </w:r>
        <w:r w:rsidRPr="00B05081">
          <w:rPr>
            <w:rStyle w:val="Hyperlink"/>
            <w:rFonts w:ascii="Simplified Arabic" w:hAnsi="Simplified Arabic" w:cs="Simplified Arabic"/>
            <w:noProof/>
          </w:rPr>
          <w:t xml:space="preserve"> </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الإحصاءات</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الوصفية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للبعد</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الرابع</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تفاعل</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الجمهور</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مع</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المحتوى</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الإنساني</w:t>
        </w:r>
        <w:r>
          <w:rPr>
            <w:noProof/>
            <w:webHidden/>
          </w:rPr>
          <w:tab/>
        </w:r>
        <w:r>
          <w:rPr>
            <w:noProof/>
            <w:webHidden/>
          </w:rPr>
          <w:fldChar w:fldCharType="begin"/>
        </w:r>
        <w:r>
          <w:rPr>
            <w:noProof/>
            <w:webHidden/>
          </w:rPr>
          <w:instrText xml:space="preserve"> PAGEREF _Toc227964100 \h </w:instrText>
        </w:r>
        <w:r>
          <w:rPr>
            <w:noProof/>
            <w:webHidden/>
          </w:rPr>
        </w:r>
        <w:r>
          <w:rPr>
            <w:noProof/>
            <w:webHidden/>
          </w:rPr>
          <w:fldChar w:fldCharType="separate"/>
        </w:r>
        <w:r>
          <w:rPr>
            <w:noProof/>
            <w:webHidden/>
          </w:rPr>
          <w:t>72</w:t>
        </w:r>
        <w:r>
          <w:rPr>
            <w:noProof/>
            <w:webHidden/>
          </w:rPr>
          <w:fldChar w:fldCharType="end"/>
        </w:r>
      </w:hyperlink>
    </w:p>
    <w:p w14:paraId="63F0DFA3" w14:textId="7A511759" w:rsidR="00E12833" w:rsidRDefault="00E12833" w:rsidP="00E12833">
      <w:pPr>
        <w:pStyle w:val="TableofFigures"/>
        <w:tabs>
          <w:tab w:val="right" w:leader="dot" w:pos="9350"/>
        </w:tabs>
        <w:bidi/>
        <w:rPr>
          <w:rFonts w:eastAsiaTheme="minorEastAsia"/>
          <w:noProof/>
        </w:rPr>
      </w:pPr>
      <w:hyperlink w:anchor="_Toc227964101"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12</w:t>
        </w:r>
        <w:r w:rsidRPr="00B05081">
          <w:rPr>
            <w:rStyle w:val="Hyperlink"/>
            <w:rFonts w:ascii="Simplified Arabic" w:hAnsi="Simplified Arabic" w:cs="Simplified Arabic"/>
            <w:noProof/>
          </w:rPr>
          <w:t xml:space="preserve"> </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ملخص</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إحصاءات</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المحور</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الأول</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مرتبةً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تنازلياً</w:t>
        </w:r>
        <w:r>
          <w:rPr>
            <w:noProof/>
            <w:webHidden/>
          </w:rPr>
          <w:tab/>
        </w:r>
        <w:r>
          <w:rPr>
            <w:noProof/>
            <w:webHidden/>
          </w:rPr>
          <w:fldChar w:fldCharType="begin"/>
        </w:r>
        <w:r>
          <w:rPr>
            <w:noProof/>
            <w:webHidden/>
          </w:rPr>
          <w:instrText xml:space="preserve"> PAGEREF _Toc227964101 \h </w:instrText>
        </w:r>
        <w:r>
          <w:rPr>
            <w:noProof/>
            <w:webHidden/>
          </w:rPr>
        </w:r>
        <w:r>
          <w:rPr>
            <w:noProof/>
            <w:webHidden/>
          </w:rPr>
          <w:fldChar w:fldCharType="separate"/>
        </w:r>
        <w:r>
          <w:rPr>
            <w:noProof/>
            <w:webHidden/>
          </w:rPr>
          <w:t>73</w:t>
        </w:r>
        <w:r>
          <w:rPr>
            <w:noProof/>
            <w:webHidden/>
          </w:rPr>
          <w:fldChar w:fldCharType="end"/>
        </w:r>
      </w:hyperlink>
    </w:p>
    <w:p w14:paraId="2AC06B40" w14:textId="6E3939C9" w:rsidR="00E12833" w:rsidRDefault="00E12833" w:rsidP="00E12833">
      <w:pPr>
        <w:pStyle w:val="TableofFigures"/>
        <w:tabs>
          <w:tab w:val="right" w:leader="dot" w:pos="9350"/>
        </w:tabs>
        <w:bidi/>
        <w:rPr>
          <w:rFonts w:eastAsiaTheme="minorEastAsia"/>
          <w:noProof/>
        </w:rPr>
      </w:pPr>
      <w:hyperlink w:anchor="_Toc227964102"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13 </w:t>
        </w:r>
        <w:r w:rsidRPr="00B05081">
          <w:rPr>
            <w:rStyle w:val="Hyperlink"/>
            <w:rFonts w:ascii="Simplified Arabic" w:hAnsi="Simplified Arabic" w:cs="Simplified Arabic"/>
            <w:noProof/>
          </w:rPr>
          <w:t xml:space="preserve"> :</w:t>
        </w:r>
        <w:r w:rsidRPr="00B05081">
          <w:rPr>
            <w:rStyle w:val="Hyperlink"/>
            <w:rFonts w:ascii="Simplified Arabic" w:hAnsi="Simplified Arabic" w:cs="Simplified Arabic" w:hint="eastAsia"/>
            <w:noProof/>
            <w:rtl/>
          </w:rPr>
          <w:t>الإحصاءات</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الوصفية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للبعد</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الأول</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الانطباع</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العام</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عن</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العلامة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التجارية</w:t>
        </w:r>
        <w:r>
          <w:rPr>
            <w:noProof/>
            <w:webHidden/>
          </w:rPr>
          <w:tab/>
        </w:r>
        <w:r>
          <w:rPr>
            <w:noProof/>
            <w:webHidden/>
          </w:rPr>
          <w:fldChar w:fldCharType="begin"/>
        </w:r>
        <w:r>
          <w:rPr>
            <w:noProof/>
            <w:webHidden/>
          </w:rPr>
          <w:instrText xml:space="preserve"> PAGEREF _Toc227964102 \h </w:instrText>
        </w:r>
        <w:r>
          <w:rPr>
            <w:noProof/>
            <w:webHidden/>
          </w:rPr>
        </w:r>
        <w:r>
          <w:rPr>
            <w:noProof/>
            <w:webHidden/>
          </w:rPr>
          <w:fldChar w:fldCharType="separate"/>
        </w:r>
        <w:r>
          <w:rPr>
            <w:noProof/>
            <w:webHidden/>
          </w:rPr>
          <w:t>74</w:t>
        </w:r>
        <w:r>
          <w:rPr>
            <w:noProof/>
            <w:webHidden/>
          </w:rPr>
          <w:fldChar w:fldCharType="end"/>
        </w:r>
      </w:hyperlink>
    </w:p>
    <w:p w14:paraId="32DF3378" w14:textId="2FBB9348" w:rsidR="00E12833" w:rsidRDefault="00E12833" w:rsidP="00E12833">
      <w:pPr>
        <w:pStyle w:val="TableofFigures"/>
        <w:tabs>
          <w:tab w:val="right" w:leader="dot" w:pos="9350"/>
        </w:tabs>
        <w:bidi/>
        <w:rPr>
          <w:rFonts w:eastAsiaTheme="minorEastAsia"/>
          <w:noProof/>
        </w:rPr>
      </w:pPr>
      <w:hyperlink w:anchor="_Toc227964103"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14 : </w:t>
        </w:r>
        <w:r w:rsidRPr="00B05081">
          <w:rPr>
            <w:rStyle w:val="Hyperlink"/>
            <w:rFonts w:ascii="Simplified Arabic" w:hAnsi="Simplified Arabic" w:cs="Simplified Arabic" w:hint="eastAsia"/>
            <w:noProof/>
            <w:rtl/>
          </w:rPr>
          <w:t>الإحصاءات</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الوصفية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للبعد</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الثاني</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الثقة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في</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العلامة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التجارية</w:t>
        </w:r>
        <w:r>
          <w:rPr>
            <w:noProof/>
            <w:webHidden/>
          </w:rPr>
          <w:tab/>
        </w:r>
        <w:r>
          <w:rPr>
            <w:noProof/>
            <w:webHidden/>
          </w:rPr>
          <w:fldChar w:fldCharType="begin"/>
        </w:r>
        <w:r>
          <w:rPr>
            <w:noProof/>
            <w:webHidden/>
          </w:rPr>
          <w:instrText xml:space="preserve"> PAGEREF _Toc227964103 \h </w:instrText>
        </w:r>
        <w:r>
          <w:rPr>
            <w:noProof/>
            <w:webHidden/>
          </w:rPr>
        </w:r>
        <w:r>
          <w:rPr>
            <w:noProof/>
            <w:webHidden/>
          </w:rPr>
          <w:fldChar w:fldCharType="separate"/>
        </w:r>
        <w:r>
          <w:rPr>
            <w:noProof/>
            <w:webHidden/>
          </w:rPr>
          <w:t>75</w:t>
        </w:r>
        <w:r>
          <w:rPr>
            <w:noProof/>
            <w:webHidden/>
          </w:rPr>
          <w:fldChar w:fldCharType="end"/>
        </w:r>
      </w:hyperlink>
    </w:p>
    <w:p w14:paraId="37C6456E" w14:textId="175E4F19" w:rsidR="00E12833" w:rsidRDefault="00E12833" w:rsidP="00E12833">
      <w:pPr>
        <w:pStyle w:val="TableofFigures"/>
        <w:tabs>
          <w:tab w:val="right" w:leader="dot" w:pos="9350"/>
        </w:tabs>
        <w:bidi/>
        <w:rPr>
          <w:rFonts w:eastAsiaTheme="minorEastAsia"/>
          <w:noProof/>
        </w:rPr>
      </w:pPr>
      <w:hyperlink w:anchor="_Toc227964104"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15 : </w:t>
        </w:r>
        <w:r w:rsidRPr="00B05081">
          <w:rPr>
            <w:rStyle w:val="Hyperlink"/>
            <w:rFonts w:ascii="Simplified Arabic" w:hAnsi="Simplified Arabic" w:cs="Simplified Arabic" w:hint="eastAsia"/>
            <w:noProof/>
            <w:rtl/>
          </w:rPr>
          <w:t>الإحصاءات</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الوصفية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للبعد</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الثالث</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السمعة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والمسؤولية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الاجتماعية</w:t>
        </w:r>
        <w:r>
          <w:rPr>
            <w:noProof/>
            <w:webHidden/>
          </w:rPr>
          <w:tab/>
        </w:r>
        <w:r>
          <w:rPr>
            <w:noProof/>
            <w:webHidden/>
          </w:rPr>
          <w:fldChar w:fldCharType="begin"/>
        </w:r>
        <w:r>
          <w:rPr>
            <w:noProof/>
            <w:webHidden/>
          </w:rPr>
          <w:instrText xml:space="preserve"> PAGEREF _Toc227964104 \h </w:instrText>
        </w:r>
        <w:r>
          <w:rPr>
            <w:noProof/>
            <w:webHidden/>
          </w:rPr>
        </w:r>
        <w:r>
          <w:rPr>
            <w:noProof/>
            <w:webHidden/>
          </w:rPr>
          <w:fldChar w:fldCharType="separate"/>
        </w:r>
        <w:r>
          <w:rPr>
            <w:noProof/>
            <w:webHidden/>
          </w:rPr>
          <w:t>76</w:t>
        </w:r>
        <w:r>
          <w:rPr>
            <w:noProof/>
            <w:webHidden/>
          </w:rPr>
          <w:fldChar w:fldCharType="end"/>
        </w:r>
      </w:hyperlink>
    </w:p>
    <w:p w14:paraId="4C6267B3" w14:textId="4B301314" w:rsidR="00E12833" w:rsidRDefault="00E12833" w:rsidP="00E12833">
      <w:pPr>
        <w:pStyle w:val="TableofFigures"/>
        <w:tabs>
          <w:tab w:val="right" w:leader="dot" w:pos="9350"/>
        </w:tabs>
        <w:bidi/>
        <w:rPr>
          <w:rFonts w:eastAsiaTheme="minorEastAsia"/>
          <w:noProof/>
        </w:rPr>
      </w:pPr>
      <w:hyperlink w:anchor="_Toc227964105"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16 : </w:t>
        </w:r>
        <w:r w:rsidRPr="00B05081">
          <w:rPr>
            <w:rStyle w:val="Hyperlink"/>
            <w:rFonts w:ascii="Simplified Arabic" w:hAnsi="Simplified Arabic" w:cs="Simplified Arabic" w:hint="eastAsia"/>
            <w:noProof/>
            <w:rtl/>
          </w:rPr>
          <w:t>الإحصاءات</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الوصفية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للبعد</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الرابع</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الولاء</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والتفضيل</w:t>
        </w:r>
        <w:r>
          <w:rPr>
            <w:noProof/>
            <w:webHidden/>
          </w:rPr>
          <w:tab/>
        </w:r>
        <w:r>
          <w:rPr>
            <w:noProof/>
            <w:webHidden/>
          </w:rPr>
          <w:fldChar w:fldCharType="begin"/>
        </w:r>
        <w:r>
          <w:rPr>
            <w:noProof/>
            <w:webHidden/>
          </w:rPr>
          <w:instrText xml:space="preserve"> PAGEREF _Toc227964105 \h </w:instrText>
        </w:r>
        <w:r>
          <w:rPr>
            <w:noProof/>
            <w:webHidden/>
          </w:rPr>
        </w:r>
        <w:r>
          <w:rPr>
            <w:noProof/>
            <w:webHidden/>
          </w:rPr>
          <w:fldChar w:fldCharType="separate"/>
        </w:r>
        <w:r>
          <w:rPr>
            <w:noProof/>
            <w:webHidden/>
          </w:rPr>
          <w:t>77</w:t>
        </w:r>
        <w:r>
          <w:rPr>
            <w:noProof/>
            <w:webHidden/>
          </w:rPr>
          <w:fldChar w:fldCharType="end"/>
        </w:r>
      </w:hyperlink>
    </w:p>
    <w:p w14:paraId="76311697" w14:textId="7DF9BB89" w:rsidR="00E12833" w:rsidRDefault="00E12833" w:rsidP="00E12833">
      <w:pPr>
        <w:pStyle w:val="TableofFigures"/>
        <w:tabs>
          <w:tab w:val="right" w:leader="dot" w:pos="9350"/>
        </w:tabs>
        <w:bidi/>
        <w:rPr>
          <w:rFonts w:eastAsiaTheme="minorEastAsia"/>
          <w:noProof/>
        </w:rPr>
      </w:pPr>
      <w:hyperlink w:anchor="_Toc227964106"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17 : </w:t>
        </w:r>
        <w:r w:rsidRPr="00B05081">
          <w:rPr>
            <w:rStyle w:val="Hyperlink"/>
            <w:rFonts w:ascii="Simplified Arabic" w:hAnsi="Simplified Arabic" w:cs="Simplified Arabic" w:hint="eastAsia"/>
            <w:noProof/>
            <w:rtl/>
          </w:rPr>
          <w:t>ملخص</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إحصاءات</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المحور</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الثاني</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مرتبةً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تنازلياً</w:t>
        </w:r>
        <w:r>
          <w:rPr>
            <w:noProof/>
            <w:webHidden/>
          </w:rPr>
          <w:tab/>
        </w:r>
        <w:r>
          <w:rPr>
            <w:noProof/>
            <w:webHidden/>
          </w:rPr>
          <w:fldChar w:fldCharType="begin"/>
        </w:r>
        <w:r>
          <w:rPr>
            <w:noProof/>
            <w:webHidden/>
          </w:rPr>
          <w:instrText xml:space="preserve"> PAGEREF _Toc227964106 \h </w:instrText>
        </w:r>
        <w:r>
          <w:rPr>
            <w:noProof/>
            <w:webHidden/>
          </w:rPr>
        </w:r>
        <w:r>
          <w:rPr>
            <w:noProof/>
            <w:webHidden/>
          </w:rPr>
          <w:fldChar w:fldCharType="separate"/>
        </w:r>
        <w:r>
          <w:rPr>
            <w:noProof/>
            <w:webHidden/>
          </w:rPr>
          <w:t>78</w:t>
        </w:r>
        <w:r>
          <w:rPr>
            <w:noProof/>
            <w:webHidden/>
          </w:rPr>
          <w:fldChar w:fldCharType="end"/>
        </w:r>
      </w:hyperlink>
    </w:p>
    <w:p w14:paraId="543C9385" w14:textId="3FB7C72B" w:rsidR="00E12833" w:rsidRDefault="00E12833" w:rsidP="00E12833">
      <w:pPr>
        <w:pStyle w:val="TableofFigures"/>
        <w:tabs>
          <w:tab w:val="right" w:leader="dot" w:pos="9350"/>
        </w:tabs>
        <w:bidi/>
        <w:rPr>
          <w:rFonts w:eastAsiaTheme="minorEastAsia"/>
          <w:noProof/>
        </w:rPr>
      </w:pPr>
      <w:hyperlink w:anchor="_Toc227964107"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18</w:t>
        </w:r>
        <w:r w:rsidRPr="00B05081">
          <w:rPr>
            <w:rStyle w:val="Hyperlink"/>
            <w:rFonts w:ascii="Simplified Arabic" w:hAnsi="Simplified Arabic" w:cs="Simplified Arabic"/>
            <w:noProof/>
          </w:rPr>
          <w:t xml:space="preserve"> </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مصفوفة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ارتباطات</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بيرسون</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بين</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أبعاد</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المحور</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الأول</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وأبعاد</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المحور</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الثاني</w:t>
        </w:r>
        <w:r>
          <w:rPr>
            <w:noProof/>
            <w:webHidden/>
          </w:rPr>
          <w:tab/>
        </w:r>
        <w:r>
          <w:rPr>
            <w:noProof/>
            <w:webHidden/>
          </w:rPr>
          <w:fldChar w:fldCharType="begin"/>
        </w:r>
        <w:r>
          <w:rPr>
            <w:noProof/>
            <w:webHidden/>
          </w:rPr>
          <w:instrText xml:space="preserve"> PAGEREF _Toc227964107 \h </w:instrText>
        </w:r>
        <w:r>
          <w:rPr>
            <w:noProof/>
            <w:webHidden/>
          </w:rPr>
        </w:r>
        <w:r>
          <w:rPr>
            <w:noProof/>
            <w:webHidden/>
          </w:rPr>
          <w:fldChar w:fldCharType="separate"/>
        </w:r>
        <w:r>
          <w:rPr>
            <w:noProof/>
            <w:webHidden/>
          </w:rPr>
          <w:t>79</w:t>
        </w:r>
        <w:r>
          <w:rPr>
            <w:noProof/>
            <w:webHidden/>
          </w:rPr>
          <w:fldChar w:fldCharType="end"/>
        </w:r>
      </w:hyperlink>
    </w:p>
    <w:p w14:paraId="32F4281D" w14:textId="7DF46D77" w:rsidR="00E12833" w:rsidRDefault="00E12833" w:rsidP="00E12833">
      <w:pPr>
        <w:pStyle w:val="TableofFigures"/>
        <w:tabs>
          <w:tab w:val="right" w:leader="dot" w:pos="9350"/>
        </w:tabs>
        <w:bidi/>
        <w:rPr>
          <w:rFonts w:eastAsiaTheme="minorEastAsia"/>
          <w:noProof/>
        </w:rPr>
      </w:pPr>
      <w:hyperlink w:anchor="_Toc227964108"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19 : </w:t>
        </w:r>
        <w:r w:rsidRPr="00B05081">
          <w:rPr>
            <w:rStyle w:val="Hyperlink"/>
            <w:rFonts w:ascii="Simplified Arabic" w:hAnsi="Simplified Arabic" w:cs="Simplified Arabic" w:hint="eastAsia"/>
            <w:noProof/>
            <w:rtl/>
          </w:rPr>
          <w:t>ملخص</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نموذج</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الانحدار</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الخطي</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البسيط</w:t>
        </w:r>
        <w:r>
          <w:rPr>
            <w:noProof/>
            <w:webHidden/>
          </w:rPr>
          <w:tab/>
        </w:r>
        <w:r>
          <w:rPr>
            <w:noProof/>
            <w:webHidden/>
          </w:rPr>
          <w:fldChar w:fldCharType="begin"/>
        </w:r>
        <w:r>
          <w:rPr>
            <w:noProof/>
            <w:webHidden/>
          </w:rPr>
          <w:instrText xml:space="preserve"> PAGEREF _Toc227964108 \h </w:instrText>
        </w:r>
        <w:r>
          <w:rPr>
            <w:noProof/>
            <w:webHidden/>
          </w:rPr>
        </w:r>
        <w:r>
          <w:rPr>
            <w:noProof/>
            <w:webHidden/>
          </w:rPr>
          <w:fldChar w:fldCharType="separate"/>
        </w:r>
        <w:r>
          <w:rPr>
            <w:noProof/>
            <w:webHidden/>
          </w:rPr>
          <w:t>81</w:t>
        </w:r>
        <w:r>
          <w:rPr>
            <w:noProof/>
            <w:webHidden/>
          </w:rPr>
          <w:fldChar w:fldCharType="end"/>
        </w:r>
      </w:hyperlink>
    </w:p>
    <w:p w14:paraId="5BB3AF5C" w14:textId="3437B6BF" w:rsidR="00E12833" w:rsidRDefault="00E12833" w:rsidP="00E12833">
      <w:pPr>
        <w:pStyle w:val="TableofFigures"/>
        <w:tabs>
          <w:tab w:val="right" w:leader="dot" w:pos="9350"/>
        </w:tabs>
        <w:bidi/>
        <w:rPr>
          <w:rFonts w:eastAsiaTheme="minorEastAsia"/>
          <w:noProof/>
        </w:rPr>
      </w:pPr>
      <w:hyperlink w:anchor="_Toc227964109"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20 : </w:t>
        </w:r>
        <w:r w:rsidRPr="00B05081">
          <w:rPr>
            <w:rStyle w:val="Hyperlink"/>
            <w:rFonts w:ascii="Simplified Arabic" w:hAnsi="Simplified Arabic" w:cs="Simplified Arabic" w:hint="eastAsia"/>
            <w:noProof/>
            <w:rtl/>
          </w:rPr>
          <w:t>معاملات</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الانحدار</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الخطي</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البسيط</w:t>
        </w:r>
        <w:r>
          <w:rPr>
            <w:noProof/>
            <w:webHidden/>
          </w:rPr>
          <w:tab/>
        </w:r>
        <w:r>
          <w:rPr>
            <w:noProof/>
            <w:webHidden/>
          </w:rPr>
          <w:fldChar w:fldCharType="begin"/>
        </w:r>
        <w:r>
          <w:rPr>
            <w:noProof/>
            <w:webHidden/>
          </w:rPr>
          <w:instrText xml:space="preserve"> PAGEREF _Toc227964109 \h </w:instrText>
        </w:r>
        <w:r>
          <w:rPr>
            <w:noProof/>
            <w:webHidden/>
          </w:rPr>
        </w:r>
        <w:r>
          <w:rPr>
            <w:noProof/>
            <w:webHidden/>
          </w:rPr>
          <w:fldChar w:fldCharType="separate"/>
        </w:r>
        <w:r>
          <w:rPr>
            <w:noProof/>
            <w:webHidden/>
          </w:rPr>
          <w:t>82</w:t>
        </w:r>
        <w:r>
          <w:rPr>
            <w:noProof/>
            <w:webHidden/>
          </w:rPr>
          <w:fldChar w:fldCharType="end"/>
        </w:r>
      </w:hyperlink>
    </w:p>
    <w:p w14:paraId="175B3990" w14:textId="0A7AD1CB" w:rsidR="00E12833" w:rsidRDefault="00E12833" w:rsidP="00E12833">
      <w:pPr>
        <w:pStyle w:val="TableofFigures"/>
        <w:tabs>
          <w:tab w:val="right" w:leader="dot" w:pos="9350"/>
        </w:tabs>
        <w:bidi/>
        <w:rPr>
          <w:rFonts w:eastAsiaTheme="minorEastAsia"/>
          <w:noProof/>
        </w:rPr>
      </w:pPr>
      <w:hyperlink w:anchor="_Toc227964110"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21 : </w:t>
        </w:r>
        <w:r w:rsidRPr="00B05081">
          <w:rPr>
            <w:rStyle w:val="Hyperlink"/>
            <w:rFonts w:ascii="Simplified Arabic" w:hAnsi="Simplified Arabic" w:cs="Simplified Arabic" w:hint="eastAsia"/>
            <w:noProof/>
            <w:rtl/>
          </w:rPr>
          <w:t>مقارنة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متوسطات</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صورة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العلامة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التجارية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حسب</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مستوى</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متابعة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المحتوى</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الرقمي</w:t>
        </w:r>
        <w:r>
          <w:rPr>
            <w:noProof/>
            <w:webHidden/>
          </w:rPr>
          <w:tab/>
        </w:r>
        <w:r>
          <w:rPr>
            <w:noProof/>
            <w:webHidden/>
          </w:rPr>
          <w:fldChar w:fldCharType="begin"/>
        </w:r>
        <w:r>
          <w:rPr>
            <w:noProof/>
            <w:webHidden/>
          </w:rPr>
          <w:instrText xml:space="preserve"> PAGEREF _Toc227964110 \h </w:instrText>
        </w:r>
        <w:r>
          <w:rPr>
            <w:noProof/>
            <w:webHidden/>
          </w:rPr>
        </w:r>
        <w:r>
          <w:rPr>
            <w:noProof/>
            <w:webHidden/>
          </w:rPr>
          <w:fldChar w:fldCharType="separate"/>
        </w:r>
        <w:r>
          <w:rPr>
            <w:noProof/>
            <w:webHidden/>
          </w:rPr>
          <w:t>83</w:t>
        </w:r>
        <w:r>
          <w:rPr>
            <w:noProof/>
            <w:webHidden/>
          </w:rPr>
          <w:fldChar w:fldCharType="end"/>
        </w:r>
      </w:hyperlink>
    </w:p>
    <w:p w14:paraId="21BBF453" w14:textId="3400F04E" w:rsidR="00E12833" w:rsidRDefault="00E12833" w:rsidP="00E12833">
      <w:pPr>
        <w:pStyle w:val="TableofFigures"/>
        <w:tabs>
          <w:tab w:val="right" w:leader="dot" w:pos="9350"/>
        </w:tabs>
        <w:bidi/>
        <w:rPr>
          <w:rFonts w:eastAsiaTheme="minorEastAsia"/>
          <w:noProof/>
        </w:rPr>
      </w:pPr>
      <w:hyperlink w:anchor="_Toc227964111"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22 : </w:t>
        </w:r>
        <w:r w:rsidRPr="00B05081">
          <w:rPr>
            <w:rStyle w:val="Hyperlink"/>
            <w:rFonts w:ascii="Simplified Arabic" w:hAnsi="Simplified Arabic" w:cs="Simplified Arabic" w:hint="eastAsia"/>
            <w:noProof/>
            <w:rtl/>
          </w:rPr>
          <w:t>نتيجة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اختبار</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الفرضية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الرئيسة</w:t>
        </w:r>
        <w:r>
          <w:rPr>
            <w:noProof/>
            <w:webHidden/>
          </w:rPr>
          <w:tab/>
        </w:r>
        <w:r>
          <w:rPr>
            <w:noProof/>
            <w:webHidden/>
          </w:rPr>
          <w:fldChar w:fldCharType="begin"/>
        </w:r>
        <w:r>
          <w:rPr>
            <w:noProof/>
            <w:webHidden/>
          </w:rPr>
          <w:instrText xml:space="preserve"> PAGEREF _Toc227964111 \h </w:instrText>
        </w:r>
        <w:r>
          <w:rPr>
            <w:noProof/>
            <w:webHidden/>
          </w:rPr>
        </w:r>
        <w:r>
          <w:rPr>
            <w:noProof/>
            <w:webHidden/>
          </w:rPr>
          <w:fldChar w:fldCharType="separate"/>
        </w:r>
        <w:r>
          <w:rPr>
            <w:noProof/>
            <w:webHidden/>
          </w:rPr>
          <w:t>85</w:t>
        </w:r>
        <w:r>
          <w:rPr>
            <w:noProof/>
            <w:webHidden/>
          </w:rPr>
          <w:fldChar w:fldCharType="end"/>
        </w:r>
      </w:hyperlink>
    </w:p>
    <w:p w14:paraId="4298D1AB" w14:textId="2C9A0B34" w:rsidR="00E12833" w:rsidRDefault="00E12833" w:rsidP="00E12833">
      <w:pPr>
        <w:pStyle w:val="TableofFigures"/>
        <w:tabs>
          <w:tab w:val="right" w:leader="dot" w:pos="9350"/>
        </w:tabs>
        <w:bidi/>
        <w:rPr>
          <w:rFonts w:eastAsiaTheme="minorEastAsia"/>
          <w:noProof/>
        </w:rPr>
      </w:pPr>
      <w:hyperlink w:anchor="_Toc227964112"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23</w:t>
        </w:r>
        <w:r w:rsidRPr="00B05081">
          <w:rPr>
            <w:rStyle w:val="Hyperlink"/>
            <w:rFonts w:ascii="Simplified Arabic" w:hAnsi="Simplified Arabic" w:cs="Simplified Arabic"/>
            <w:noProof/>
          </w:rPr>
          <w:t xml:space="preserve"> </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ملخص</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نتائج</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اختبار</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جميع</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فرضيات</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الدراسة</w:t>
        </w:r>
        <w:r>
          <w:rPr>
            <w:noProof/>
            <w:webHidden/>
          </w:rPr>
          <w:tab/>
        </w:r>
        <w:r>
          <w:rPr>
            <w:noProof/>
            <w:webHidden/>
          </w:rPr>
          <w:fldChar w:fldCharType="begin"/>
        </w:r>
        <w:r>
          <w:rPr>
            <w:noProof/>
            <w:webHidden/>
          </w:rPr>
          <w:instrText xml:space="preserve"> PAGEREF _Toc227964112 \h </w:instrText>
        </w:r>
        <w:r>
          <w:rPr>
            <w:noProof/>
            <w:webHidden/>
          </w:rPr>
        </w:r>
        <w:r>
          <w:rPr>
            <w:noProof/>
            <w:webHidden/>
          </w:rPr>
          <w:fldChar w:fldCharType="separate"/>
        </w:r>
        <w:r>
          <w:rPr>
            <w:noProof/>
            <w:webHidden/>
          </w:rPr>
          <w:t>86</w:t>
        </w:r>
        <w:r>
          <w:rPr>
            <w:noProof/>
            <w:webHidden/>
          </w:rPr>
          <w:fldChar w:fldCharType="end"/>
        </w:r>
      </w:hyperlink>
    </w:p>
    <w:p w14:paraId="7BB06BD4" w14:textId="73DBC814" w:rsidR="00E12833" w:rsidRDefault="00E12833" w:rsidP="00E12833">
      <w:pPr>
        <w:pStyle w:val="TableofFigures"/>
        <w:tabs>
          <w:tab w:val="right" w:leader="dot" w:pos="9350"/>
        </w:tabs>
        <w:bidi/>
        <w:rPr>
          <w:rFonts w:eastAsiaTheme="minorEastAsia"/>
          <w:noProof/>
        </w:rPr>
      </w:pPr>
      <w:hyperlink w:anchor="_Toc227964113" w:history="1">
        <w:r w:rsidRPr="00B05081">
          <w:rPr>
            <w:rStyle w:val="Hyperlink"/>
            <w:rFonts w:ascii="Simplified Arabic" w:hAnsi="Simplified Arabic" w:cs="Simplified Arabic" w:hint="eastAsia"/>
            <w:noProof/>
            <w:rtl/>
          </w:rPr>
          <w:t>جدول</w:t>
        </w:r>
        <w:r w:rsidRPr="00B05081">
          <w:rPr>
            <w:rStyle w:val="Hyperlink"/>
            <w:rFonts w:ascii="Simplified Arabic" w:hAnsi="Simplified Arabic" w:cs="Simplified Arabic"/>
            <w:noProof/>
            <w:rtl/>
          </w:rPr>
          <w:t xml:space="preserve"> 24 : </w:t>
        </w:r>
        <w:r w:rsidRPr="00B05081">
          <w:rPr>
            <w:rStyle w:val="Hyperlink"/>
            <w:rFonts w:ascii="Simplified Arabic" w:hAnsi="Simplified Arabic" w:cs="Simplified Arabic" w:hint="eastAsia"/>
            <w:noProof/>
            <w:rtl/>
          </w:rPr>
          <w:t>ملخص</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أبرز</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النتائج</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الإحصائية</w:t>
        </w:r>
        <w:r w:rsidRPr="00B05081">
          <w:rPr>
            <w:rStyle w:val="Hyperlink"/>
            <w:rFonts w:ascii="Simplified Arabic" w:hAnsi="Simplified Arabic" w:cs="Simplified Arabic"/>
            <w:noProof/>
            <w:rtl/>
          </w:rPr>
          <w:t xml:space="preserve"> </w:t>
        </w:r>
        <w:r w:rsidRPr="00B05081">
          <w:rPr>
            <w:rStyle w:val="Hyperlink"/>
            <w:rFonts w:ascii="Simplified Arabic" w:hAnsi="Simplified Arabic" w:cs="Simplified Arabic" w:hint="eastAsia"/>
            <w:noProof/>
            <w:rtl/>
          </w:rPr>
          <w:t>للدراسة</w:t>
        </w:r>
        <w:r>
          <w:rPr>
            <w:noProof/>
            <w:webHidden/>
          </w:rPr>
          <w:tab/>
        </w:r>
        <w:r>
          <w:rPr>
            <w:noProof/>
            <w:webHidden/>
          </w:rPr>
          <w:fldChar w:fldCharType="begin"/>
        </w:r>
        <w:r>
          <w:rPr>
            <w:noProof/>
            <w:webHidden/>
          </w:rPr>
          <w:instrText xml:space="preserve"> PAGEREF _Toc227964113 \h </w:instrText>
        </w:r>
        <w:r>
          <w:rPr>
            <w:noProof/>
            <w:webHidden/>
          </w:rPr>
        </w:r>
        <w:r>
          <w:rPr>
            <w:noProof/>
            <w:webHidden/>
          </w:rPr>
          <w:fldChar w:fldCharType="separate"/>
        </w:r>
        <w:r>
          <w:rPr>
            <w:noProof/>
            <w:webHidden/>
          </w:rPr>
          <w:t>89</w:t>
        </w:r>
        <w:r>
          <w:rPr>
            <w:noProof/>
            <w:webHidden/>
          </w:rPr>
          <w:fldChar w:fldCharType="end"/>
        </w:r>
      </w:hyperlink>
    </w:p>
    <w:p w14:paraId="02AC2EF5" w14:textId="0330D1D9" w:rsidR="00D73A32" w:rsidRPr="00E12833" w:rsidRDefault="0099397D" w:rsidP="00E12833">
      <w:pPr>
        <w:pStyle w:val="Style2"/>
        <w:rPr>
          <w:rStyle w:val="Heading1Char"/>
          <w:rFonts w:ascii="Simplified Arabic" w:hAnsi="Simplified Arabic" w:cs="Simplified Arabic"/>
          <w:b w:val="0"/>
          <w:sz w:val="28"/>
          <w:szCs w:val="28"/>
        </w:rPr>
      </w:pPr>
      <w:r w:rsidRPr="00556AA4">
        <w:rPr>
          <w:rStyle w:val="Heading1Char"/>
          <w:rFonts w:ascii="Simplified Arabic" w:hAnsi="Simplified Arabic" w:cs="Simplified Arabic"/>
          <w:b w:val="0"/>
          <w:sz w:val="28"/>
          <w:szCs w:val="28"/>
          <w:rtl/>
        </w:rPr>
        <w:lastRenderedPageBreak/>
        <w:fldChar w:fldCharType="end"/>
      </w:r>
      <w:r w:rsidR="00D73A32">
        <w:rPr>
          <w:rStyle w:val="Heading1Char"/>
          <w:rFonts w:ascii="Simplified Arabic" w:hAnsi="Simplified Arabic" w:cs="Simplified Arabic"/>
          <w:b w:val="0"/>
          <w:bCs/>
          <w:szCs w:val="48"/>
        </w:rPr>
        <w:br/>
      </w:r>
      <w:r w:rsidR="00D73A32">
        <w:rPr>
          <w:rStyle w:val="Heading1Char"/>
          <w:rFonts w:ascii="Simplified Arabic" w:hAnsi="Simplified Arabic" w:cs="Simplified Arabic"/>
          <w:b w:val="0"/>
          <w:bCs/>
          <w:szCs w:val="48"/>
        </w:rPr>
        <w:br/>
      </w:r>
    </w:p>
    <w:p w14:paraId="1A55BBF5" w14:textId="77777777" w:rsidR="00E12833" w:rsidRDefault="00E12833" w:rsidP="00D73A32">
      <w:pPr>
        <w:rPr>
          <w:rStyle w:val="Heading1Char"/>
          <w:rFonts w:ascii="Simplified Arabic" w:hAnsi="Simplified Arabic" w:cs="Simplified Arabic"/>
          <w:b/>
          <w:bCs/>
          <w:szCs w:val="48"/>
        </w:rPr>
      </w:pPr>
    </w:p>
    <w:p w14:paraId="39FD0AC2" w14:textId="77777777" w:rsidR="00E12833" w:rsidRDefault="00E12833" w:rsidP="00D73A32">
      <w:pPr>
        <w:rPr>
          <w:rStyle w:val="Heading1Char"/>
          <w:rFonts w:ascii="Simplified Arabic" w:hAnsi="Simplified Arabic" w:cs="Simplified Arabic"/>
          <w:b/>
          <w:bCs/>
          <w:szCs w:val="48"/>
        </w:rPr>
      </w:pPr>
    </w:p>
    <w:p w14:paraId="219465AD" w14:textId="77777777" w:rsidR="00D73A32" w:rsidRPr="00D73A32" w:rsidRDefault="00D73A32" w:rsidP="00D73A32">
      <w:pPr>
        <w:bidi/>
      </w:pPr>
    </w:p>
    <w:p w14:paraId="0C6AFDD7" w14:textId="08FD025D" w:rsidR="008B6038" w:rsidRPr="00D73A32" w:rsidRDefault="008B6038" w:rsidP="00D73A32">
      <w:pPr>
        <w:pStyle w:val="Heading1"/>
        <w:bidi/>
        <w:jc w:val="center"/>
        <w:rPr>
          <w:rFonts w:ascii="Simplified Arabic" w:hAnsi="Simplified Arabic" w:cs="Simplified Arabic"/>
          <w:b/>
          <w:bCs/>
          <w:sz w:val="56"/>
          <w:szCs w:val="56"/>
        </w:rPr>
      </w:pPr>
      <w:bookmarkStart w:id="2" w:name="_Toc227964116"/>
      <w:r w:rsidRPr="00D73A32">
        <w:rPr>
          <w:rStyle w:val="Heading1Char"/>
          <w:rFonts w:ascii="Simplified Arabic" w:hAnsi="Simplified Arabic" w:cs="Simplified Arabic"/>
          <w:b/>
          <w:bCs/>
          <w:sz w:val="56"/>
          <w:szCs w:val="56"/>
          <w:rtl/>
        </w:rPr>
        <w:t>الفصل الأول</w:t>
      </w:r>
      <w:r w:rsidR="002A7773" w:rsidRPr="00D73A32">
        <w:rPr>
          <w:rStyle w:val="Heading1Char"/>
          <w:rFonts w:ascii="Simplified Arabic" w:hAnsi="Simplified Arabic" w:cs="Simplified Arabic"/>
          <w:b/>
          <w:bCs/>
          <w:sz w:val="56"/>
          <w:szCs w:val="56"/>
          <w:rtl/>
        </w:rPr>
        <w:t xml:space="preserve"> </w:t>
      </w:r>
      <w:r w:rsidR="00D73A32" w:rsidRPr="00D73A32">
        <w:rPr>
          <w:rStyle w:val="Heading1Char"/>
          <w:rFonts w:ascii="Simplified Arabic" w:hAnsi="Simplified Arabic" w:cs="Simplified Arabic"/>
          <w:b/>
          <w:bCs/>
          <w:sz w:val="56"/>
          <w:szCs w:val="56"/>
        </w:rPr>
        <w:br/>
      </w:r>
      <w:r w:rsidR="002A7773" w:rsidRPr="00D73A32">
        <w:rPr>
          <w:rFonts w:ascii="Simplified Arabic" w:hAnsi="Simplified Arabic" w:cs="Simplified Arabic"/>
          <w:sz w:val="56"/>
          <w:szCs w:val="56"/>
          <w:rtl/>
        </w:rPr>
        <w:t>الإطار العام للدراسة</w:t>
      </w:r>
      <w:bookmarkEnd w:id="2"/>
    </w:p>
    <w:p w14:paraId="0F726654" w14:textId="77777777" w:rsidR="00D73A32" w:rsidRDefault="00D73A32" w:rsidP="00D73A32">
      <w:pPr>
        <w:bidi/>
      </w:pPr>
    </w:p>
    <w:p w14:paraId="637E06C6" w14:textId="77777777" w:rsidR="00D73A32" w:rsidRDefault="00D73A32" w:rsidP="00D73A32">
      <w:pPr>
        <w:bidi/>
      </w:pPr>
    </w:p>
    <w:p w14:paraId="05EE3EF1" w14:textId="77777777" w:rsidR="00D73A32" w:rsidRDefault="00D73A32" w:rsidP="00D73A32">
      <w:pPr>
        <w:bidi/>
      </w:pPr>
    </w:p>
    <w:p w14:paraId="7D6AF297" w14:textId="77777777" w:rsidR="00D73A32" w:rsidRDefault="00D73A32" w:rsidP="00D73A32">
      <w:pPr>
        <w:bidi/>
      </w:pPr>
    </w:p>
    <w:p w14:paraId="3F5311DE" w14:textId="77777777" w:rsidR="00D73A32" w:rsidRDefault="00D73A32" w:rsidP="00D73A32">
      <w:pPr>
        <w:bidi/>
      </w:pPr>
    </w:p>
    <w:p w14:paraId="66546B40" w14:textId="77777777" w:rsidR="00D73A32" w:rsidRDefault="00D73A32" w:rsidP="00D73A32">
      <w:pPr>
        <w:bidi/>
      </w:pPr>
    </w:p>
    <w:p w14:paraId="0583CE34" w14:textId="77777777" w:rsidR="00D73A32" w:rsidRDefault="00D73A32" w:rsidP="00D73A32">
      <w:pPr>
        <w:bidi/>
      </w:pPr>
    </w:p>
    <w:p w14:paraId="2A4B4E2E" w14:textId="77777777" w:rsidR="00D73A32" w:rsidRDefault="00D73A32" w:rsidP="00D73A32">
      <w:pPr>
        <w:bidi/>
      </w:pPr>
    </w:p>
    <w:p w14:paraId="47E38933" w14:textId="77777777" w:rsidR="00D73A32" w:rsidRDefault="00D73A32" w:rsidP="00D73A32">
      <w:pPr>
        <w:bidi/>
      </w:pPr>
    </w:p>
    <w:p w14:paraId="1AE82D92" w14:textId="77777777" w:rsidR="00D73A32" w:rsidRDefault="00D73A32" w:rsidP="00D73A32">
      <w:pPr>
        <w:bidi/>
      </w:pPr>
    </w:p>
    <w:p w14:paraId="6082A050" w14:textId="77777777" w:rsidR="00D73A32" w:rsidRDefault="00D73A32" w:rsidP="00D73A32">
      <w:pPr>
        <w:bidi/>
      </w:pPr>
    </w:p>
    <w:p w14:paraId="0E4215DC" w14:textId="77777777" w:rsidR="00D73A32" w:rsidRPr="00D73A32" w:rsidRDefault="00D73A32" w:rsidP="00D73A32">
      <w:pPr>
        <w:bidi/>
        <w:rPr>
          <w:rtl/>
        </w:rPr>
      </w:pPr>
    </w:p>
    <w:p w14:paraId="2D5B1816" w14:textId="4713B417" w:rsidR="00473E50" w:rsidRPr="00D73A32" w:rsidRDefault="00413319" w:rsidP="00D971EF">
      <w:pPr>
        <w:pStyle w:val="Heading2"/>
        <w:bidi/>
        <w:rPr>
          <w:rFonts w:ascii="Simplified Arabic" w:eastAsiaTheme="minorHAnsi" w:hAnsi="Simplified Arabic" w:cs="Simplified Arabic"/>
          <w:b w:val="0"/>
          <w:color w:val="auto"/>
          <w:sz w:val="28"/>
          <w:szCs w:val="28"/>
          <w:rtl/>
        </w:rPr>
      </w:pPr>
      <w:bookmarkStart w:id="3" w:name="_Toc227964117"/>
      <w:r w:rsidRPr="00D73A32">
        <w:rPr>
          <w:rFonts w:ascii="Simplified Arabic" w:hAnsi="Simplified Arabic" w:cs="Simplified Arabic"/>
          <w:b w:val="0"/>
          <w:bCs/>
          <w:sz w:val="32"/>
          <w:rtl/>
        </w:rPr>
        <w:t>المقدمة:</w:t>
      </w:r>
      <w:bookmarkEnd w:id="3"/>
      <w:r w:rsidRPr="00D73A32">
        <w:rPr>
          <w:rFonts w:ascii="Simplified Arabic" w:eastAsiaTheme="minorHAnsi" w:hAnsi="Simplified Arabic" w:cs="Simplified Arabic"/>
          <w:b w:val="0"/>
          <w:color w:val="auto"/>
          <w:sz w:val="28"/>
          <w:szCs w:val="28"/>
          <w:rtl/>
        </w:rPr>
        <w:t xml:space="preserve"> </w:t>
      </w:r>
    </w:p>
    <w:p w14:paraId="275A353C" w14:textId="477DD77C" w:rsidR="00413319" w:rsidRPr="00556AA4" w:rsidRDefault="00D73A32" w:rsidP="00473E50">
      <w:pPr>
        <w:bidi/>
        <w:rPr>
          <w:rFonts w:ascii="Simplified Arabic" w:hAnsi="Simplified Arabic" w:cs="Simplified Arabic"/>
          <w:sz w:val="28"/>
          <w:szCs w:val="28"/>
        </w:rPr>
      </w:pPr>
      <w:r>
        <w:rPr>
          <w:rFonts w:ascii="Simplified Arabic" w:hAnsi="Simplified Arabic" w:cs="Simplified Arabic"/>
          <w:sz w:val="28"/>
          <w:szCs w:val="28"/>
        </w:rPr>
        <w:t xml:space="preserve">     </w:t>
      </w:r>
      <w:r w:rsidR="00413319" w:rsidRPr="00556AA4">
        <w:rPr>
          <w:rFonts w:ascii="Simplified Arabic" w:hAnsi="Simplified Arabic" w:cs="Simplified Arabic"/>
          <w:sz w:val="28"/>
          <w:szCs w:val="28"/>
          <w:rtl/>
        </w:rPr>
        <w:t>شهدت بيئة الأعمال خلال السنوات الأخيرة تحولات جوهرية نتيجة التطور المتسارع في تقنيات المعلومات والاتصال، والانتشار الواسع لاستخدام الإنترنت ووسائل التواصل الاجتماعي، الأمر الذي أدى إلى إعادة تشكيل مفاهيم التسويق التقليدي وظهور نماذج تسويقية حديثة تعتمد بشكل أساسي على الوسائط الرقمية. وفي ظل هذا التحول، أصبح التسويق الإلكتروني أحد أهم الأدوات الاستراتيجية التي تعتمد عليها المؤسسات في الوصول إلى جمهورها المستهدف، وتعزيز تفاعلها معه، وبناء علاقات طويلة الأمد قائمة على التواصل المستمر والقيمة المتبادلة</w:t>
      </w:r>
      <w:r w:rsidR="00413319" w:rsidRPr="00556AA4">
        <w:rPr>
          <w:rFonts w:ascii="Simplified Arabic" w:hAnsi="Simplified Arabic" w:cs="Simplified Arabic"/>
          <w:sz w:val="28"/>
          <w:szCs w:val="28"/>
        </w:rPr>
        <w:t>.</w:t>
      </w:r>
      <w:r>
        <w:rPr>
          <w:rFonts w:ascii="Simplified Arabic" w:hAnsi="Simplified Arabic" w:cs="Simplified Arabic"/>
          <w:sz w:val="28"/>
          <w:szCs w:val="28"/>
        </w:rPr>
        <w:br/>
      </w:r>
    </w:p>
    <w:p w14:paraId="4AB90E5F" w14:textId="77777777" w:rsidR="00413319" w:rsidRPr="00556AA4" w:rsidRDefault="00413319" w:rsidP="00473E50">
      <w:pPr>
        <w:bidi/>
        <w:rPr>
          <w:rFonts w:ascii="Simplified Arabic" w:hAnsi="Simplified Arabic" w:cs="Simplified Arabic"/>
          <w:sz w:val="28"/>
          <w:szCs w:val="28"/>
        </w:rPr>
      </w:pPr>
      <w:r w:rsidRPr="00556AA4">
        <w:rPr>
          <w:rFonts w:ascii="Simplified Arabic" w:hAnsi="Simplified Arabic" w:cs="Simplified Arabic"/>
          <w:sz w:val="28"/>
          <w:szCs w:val="28"/>
          <w:rtl/>
        </w:rPr>
        <w:t>ومع تزايد حدة المنافسة في الأسواق، لم يعد نجاح المؤسسات مرهونًا بجودة المنتجات أو الخدمات فقط، بل أصبح مرتبطًا بدرجة كبيرة بقدرتها على بناء صورة ذهنية إيجابية لعلامتها التجارية في أذهان المستهلكين. وتُعد صورة العلامة التجارية من أهم الأصول غير الملموسة التي تمتلكها المؤسسات، حيث تؤثر بشكل مباشر في اتجاهات العملاء، ومستوى ثقتهم، وسلوكهم الشرائي، كما تسهم في تعزيز ولائهم واستمرار تعاملهم مع العلامة التجارية في ظل تعدد البدائل وتشابه العروض في العديد من القطاعات، وعلى رأسها قطاع الاتصالات</w:t>
      </w:r>
      <w:r w:rsidRPr="00556AA4">
        <w:rPr>
          <w:rFonts w:ascii="Simplified Arabic" w:hAnsi="Simplified Arabic" w:cs="Simplified Arabic"/>
          <w:sz w:val="28"/>
          <w:szCs w:val="28"/>
        </w:rPr>
        <w:t>.</w:t>
      </w:r>
    </w:p>
    <w:p w14:paraId="3869289B" w14:textId="696E4C9B" w:rsidR="00413319" w:rsidRPr="00556AA4" w:rsidRDefault="00413319" w:rsidP="00473E50">
      <w:pPr>
        <w:bidi/>
        <w:rPr>
          <w:rFonts w:ascii="Simplified Arabic" w:hAnsi="Simplified Arabic" w:cs="Simplified Arabic"/>
          <w:sz w:val="28"/>
          <w:szCs w:val="28"/>
        </w:rPr>
      </w:pPr>
      <w:r w:rsidRPr="00556AA4">
        <w:rPr>
          <w:rFonts w:ascii="Simplified Arabic" w:hAnsi="Simplified Arabic" w:cs="Simplified Arabic"/>
          <w:sz w:val="28"/>
          <w:szCs w:val="28"/>
          <w:rtl/>
        </w:rPr>
        <w:t>وفي هذا السياق، برزت في السنوات الأخيرة توجهات تسويقية حديثة تسعى إلى تجاوز الأساليب الترويجية التقليدية، من خلال دمج البعد الإنساني والاجتماعي ضمن الأنشطة التسويقية، وهو ما يُعرف بالتسويق المرتبط بالقضايا الإنسانية</w:t>
      </w:r>
      <w:r w:rsidRPr="00556AA4">
        <w:rPr>
          <w:rFonts w:ascii="Simplified Arabic" w:hAnsi="Simplified Arabic" w:cs="Simplified Arabic"/>
          <w:sz w:val="28"/>
          <w:szCs w:val="28"/>
        </w:rPr>
        <w:t xml:space="preserve"> (Cause-Related Marketing). </w:t>
      </w:r>
      <w:r w:rsidRPr="00556AA4">
        <w:rPr>
          <w:rFonts w:ascii="Simplified Arabic" w:hAnsi="Simplified Arabic" w:cs="Simplified Arabic"/>
          <w:sz w:val="28"/>
          <w:szCs w:val="28"/>
          <w:rtl/>
        </w:rPr>
        <w:t>ويقوم هذا التوجه على ربط العلامة التجارية بقضايا إنسانية أو مجتمعية ذات بعد أخلاقي، بهدف إظهار التزام المؤسسة تجاه المجتمع، وتعزيز صورتها لدى الجمهور، وبناء علاقة قائمة على القيم المشتركة بينها وبين عملائها</w:t>
      </w:r>
      <w:r w:rsidRPr="00556AA4">
        <w:rPr>
          <w:rFonts w:ascii="Simplified Arabic" w:hAnsi="Simplified Arabic" w:cs="Simplified Arabic"/>
          <w:sz w:val="28"/>
          <w:szCs w:val="28"/>
        </w:rPr>
        <w:t>.</w:t>
      </w:r>
      <w:r w:rsidR="00D73A32">
        <w:rPr>
          <w:rFonts w:ascii="Simplified Arabic" w:hAnsi="Simplified Arabic" w:cs="Simplified Arabic"/>
          <w:sz w:val="28"/>
          <w:szCs w:val="28"/>
        </w:rPr>
        <w:br/>
      </w:r>
    </w:p>
    <w:p w14:paraId="354790D6" w14:textId="41C08F95" w:rsidR="00413319" w:rsidRPr="00556AA4" w:rsidRDefault="00413319" w:rsidP="00473E50">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وقد أسهمت المنصات الرقمية ووسائل التواصل الاجتماعي في تعزيز فاعلية هذا النوع من التسويق، حيث أتاحت للمؤسسات إمكانية عرض مبادراتها الإنسانية بصورة مباشرة وتفاعلية، والوصول إلى جمهور واسع، </w:t>
      </w:r>
      <w:r w:rsidRPr="00556AA4">
        <w:rPr>
          <w:rFonts w:ascii="Simplified Arabic" w:hAnsi="Simplified Arabic" w:cs="Simplified Arabic"/>
          <w:sz w:val="28"/>
          <w:szCs w:val="28"/>
          <w:rtl/>
        </w:rPr>
        <w:lastRenderedPageBreak/>
        <w:t>وتحفيز المشاركة والتفاعل مع المحتوى الإنساني بشكل لم يكن ممكنًا في السابق. كما أصبح المستهلك المعاصر أكثر وعيًا وحساسية تجاه القضايا الاجتماعية، وأكثر ميلاً لدعم العلامات التجارية التي تعكس اهتمامًا حقيقيًا بالمجتمع، الأمر الذي جعل تبني القضايا الإنسانية أحد العوامل المؤثرة في تشكيل إدراكه لصورة العلامة التجارية</w:t>
      </w:r>
      <w:r w:rsidRPr="00556AA4">
        <w:rPr>
          <w:rFonts w:ascii="Simplified Arabic" w:hAnsi="Simplified Arabic" w:cs="Simplified Arabic"/>
          <w:sz w:val="28"/>
          <w:szCs w:val="28"/>
        </w:rPr>
        <w:t>.</w:t>
      </w:r>
      <w:r w:rsidR="00D73A32">
        <w:rPr>
          <w:rFonts w:ascii="Simplified Arabic" w:hAnsi="Simplified Arabic" w:cs="Simplified Arabic"/>
          <w:sz w:val="28"/>
          <w:szCs w:val="28"/>
        </w:rPr>
        <w:br/>
      </w:r>
    </w:p>
    <w:p w14:paraId="158C2302" w14:textId="13511150" w:rsidR="00413319" w:rsidRPr="00556AA4" w:rsidRDefault="00413319" w:rsidP="00473E50">
      <w:pPr>
        <w:bidi/>
        <w:rPr>
          <w:rFonts w:ascii="Simplified Arabic" w:hAnsi="Simplified Arabic" w:cs="Simplified Arabic"/>
          <w:sz w:val="28"/>
          <w:szCs w:val="28"/>
        </w:rPr>
      </w:pPr>
      <w:r w:rsidRPr="00556AA4">
        <w:rPr>
          <w:rFonts w:ascii="Simplified Arabic" w:hAnsi="Simplified Arabic" w:cs="Simplified Arabic"/>
          <w:sz w:val="28"/>
          <w:szCs w:val="28"/>
          <w:rtl/>
        </w:rPr>
        <w:t>وعلى الرغم من الاهتمام المتزايد في الأدبيات التسويقية بدور المسؤولية الاجتماعية والتسويق الرقمي في بناء صورة العلامة التجارية، إلا أن دراسة تبني القضايا الإنسانية ضمن إطار التسويق الإلكتروني بوصفه ممارسة رقمية محددة لا تزال محدودة، خاصة في البيئة العربية، وفي القطاعات التي تتسم بشدة المنافسة مثل قطاع الاتصالات. حيث تواجه الشركات في هذا القطاع تحديًا مستمرًا في التميز وبناء صورة ذهنية قوية في ظل تشابه الخدمات المقدمة</w:t>
      </w:r>
      <w:r w:rsidRPr="00556AA4">
        <w:rPr>
          <w:rFonts w:ascii="Simplified Arabic" w:hAnsi="Simplified Arabic" w:cs="Simplified Arabic"/>
          <w:sz w:val="28"/>
          <w:szCs w:val="28"/>
        </w:rPr>
        <w:t>.</w:t>
      </w:r>
      <w:r w:rsidR="00D73A32">
        <w:rPr>
          <w:rFonts w:ascii="Simplified Arabic" w:hAnsi="Simplified Arabic" w:cs="Simplified Arabic"/>
          <w:sz w:val="28"/>
          <w:szCs w:val="28"/>
        </w:rPr>
        <w:br/>
      </w:r>
    </w:p>
    <w:p w14:paraId="0D658CBE" w14:textId="2811D6CC" w:rsidR="00473E50" w:rsidRDefault="00413319" w:rsidP="001054C1">
      <w:pPr>
        <w:bidi/>
        <w:rPr>
          <w:rFonts w:ascii="Simplified Arabic" w:hAnsi="Simplified Arabic" w:cs="Simplified Arabic"/>
          <w:sz w:val="28"/>
          <w:szCs w:val="28"/>
        </w:rPr>
      </w:pPr>
      <w:r w:rsidRPr="00556AA4">
        <w:rPr>
          <w:rFonts w:ascii="Simplified Arabic" w:hAnsi="Simplified Arabic" w:cs="Simplified Arabic"/>
          <w:sz w:val="28"/>
          <w:szCs w:val="28"/>
          <w:rtl/>
        </w:rPr>
        <w:t>وفي هذا الإطار، تبرز شركة زين للاتصالات بوصفها إحدى الشركات التي تبنت مبادرات إنسانية واجتماعية ضمن حملاتها التسويقية الرقمية، مما يجعلها نموذجًا مناسبًا لدراسة طبيعة العلاقة بين تبني القضايا الإنسانية في التسويق الإلكتروني وصورة العلامة التجارية لدى العملاء. ومن هنا، تسعى هذه الدراسة إلى تحليل هذه العلاقة، وفهم مدى تأثير تبني القضايا الإنسانية في الأنشطة التسويقية الرقمية على إدراك العملاء لصورة العلامة التجارية، بما يسهم في تقديم إطار علمي وتطبيقي يمكن أن يفيد المؤسسات في تطوير استراتيجياتها التسويقية وتعزيز مكانتها في السوق</w:t>
      </w:r>
      <w:r w:rsidRPr="00556AA4">
        <w:rPr>
          <w:rFonts w:ascii="Simplified Arabic" w:hAnsi="Simplified Arabic" w:cs="Simplified Arabic"/>
          <w:sz w:val="28"/>
          <w:szCs w:val="28"/>
        </w:rPr>
        <w:t>.</w:t>
      </w:r>
      <w:r w:rsidR="00D73A32">
        <w:rPr>
          <w:rFonts w:ascii="Simplified Arabic" w:hAnsi="Simplified Arabic" w:cs="Simplified Arabic"/>
          <w:sz w:val="28"/>
          <w:szCs w:val="28"/>
        </w:rPr>
        <w:br/>
      </w:r>
    </w:p>
    <w:p w14:paraId="339F2611" w14:textId="77777777" w:rsidR="00D73A32" w:rsidRDefault="00D73A32" w:rsidP="00D73A32">
      <w:pPr>
        <w:bidi/>
        <w:rPr>
          <w:rFonts w:ascii="Simplified Arabic" w:hAnsi="Simplified Arabic" w:cs="Simplified Arabic"/>
          <w:sz w:val="28"/>
          <w:szCs w:val="28"/>
        </w:rPr>
      </w:pPr>
    </w:p>
    <w:p w14:paraId="18C0FB28" w14:textId="77777777" w:rsidR="00D73A32" w:rsidRDefault="00D73A32" w:rsidP="00D73A32">
      <w:pPr>
        <w:bidi/>
        <w:rPr>
          <w:rFonts w:ascii="Simplified Arabic" w:hAnsi="Simplified Arabic" w:cs="Simplified Arabic"/>
          <w:sz w:val="28"/>
          <w:szCs w:val="28"/>
        </w:rPr>
      </w:pPr>
    </w:p>
    <w:p w14:paraId="63F07F69" w14:textId="77777777" w:rsidR="00D73A32" w:rsidRPr="00556AA4" w:rsidRDefault="00D73A32" w:rsidP="00D73A32">
      <w:pPr>
        <w:bidi/>
        <w:rPr>
          <w:rFonts w:ascii="Simplified Arabic" w:hAnsi="Simplified Arabic" w:cs="Simplified Arabic"/>
          <w:sz w:val="28"/>
          <w:szCs w:val="28"/>
          <w:rtl/>
        </w:rPr>
      </w:pPr>
    </w:p>
    <w:p w14:paraId="5742A4BA" w14:textId="77777777" w:rsidR="00704895" w:rsidRPr="00D73A32" w:rsidRDefault="00704895" w:rsidP="001054C1">
      <w:pPr>
        <w:pStyle w:val="Heading2"/>
        <w:bidi/>
        <w:rPr>
          <w:rFonts w:ascii="Simplified Arabic" w:hAnsi="Simplified Arabic" w:cs="Simplified Arabic"/>
          <w:b w:val="0"/>
          <w:bCs/>
          <w:sz w:val="32"/>
          <w:rtl/>
        </w:rPr>
      </w:pPr>
      <w:bookmarkStart w:id="4" w:name="_Toc227964118"/>
      <w:r w:rsidRPr="00D73A32">
        <w:rPr>
          <w:rFonts w:ascii="Simplified Arabic" w:hAnsi="Simplified Arabic" w:cs="Simplified Arabic"/>
          <w:b w:val="0"/>
          <w:bCs/>
          <w:sz w:val="32"/>
          <w:rtl/>
        </w:rPr>
        <w:lastRenderedPageBreak/>
        <w:t xml:space="preserve">الدراسات السابقة </w:t>
      </w:r>
      <w:r w:rsidRPr="00D73A32">
        <w:rPr>
          <w:rFonts w:ascii="Simplified Arabic" w:hAnsi="Simplified Arabic" w:cs="Simplified Arabic"/>
          <w:b w:val="0"/>
          <w:bCs/>
          <w:sz w:val="32"/>
        </w:rPr>
        <w:t>:</w:t>
      </w:r>
      <w:bookmarkEnd w:id="4"/>
    </w:p>
    <w:p w14:paraId="041EA276" w14:textId="1538551A" w:rsidR="00D73A32" w:rsidRPr="009654A9" w:rsidRDefault="00704895" w:rsidP="009654A9">
      <w:pPr>
        <w:pStyle w:val="Heading3"/>
        <w:bidi/>
        <w:rPr>
          <w:rFonts w:ascii="Simplified Arabic" w:hAnsi="Simplified Arabic" w:cs="Simplified Arabic"/>
          <w:b/>
          <w:bCs/>
          <w:sz w:val="32"/>
          <w:szCs w:val="32"/>
        </w:rPr>
      </w:pPr>
      <w:bookmarkStart w:id="5" w:name="_Toc227964119"/>
      <w:r w:rsidRPr="00D73A32">
        <w:rPr>
          <w:rFonts w:ascii="Simplified Arabic" w:hAnsi="Simplified Arabic" w:cs="Simplified Arabic"/>
          <w:b/>
          <w:bCs/>
          <w:sz w:val="32"/>
          <w:szCs w:val="32"/>
          <w:rtl/>
        </w:rPr>
        <w:t>المحور الأول: الدراسات المتعلقة بتبني القضايا الإنسانية والمسؤولية الاجتماعية في التسويق</w:t>
      </w:r>
      <w:bookmarkEnd w:id="5"/>
    </w:p>
    <w:p w14:paraId="78B54208" w14:textId="75CEC565" w:rsidR="00704895" w:rsidRPr="00556AA4" w:rsidRDefault="00704895" w:rsidP="00D73A32">
      <w:pPr>
        <w:pStyle w:val="Heading4"/>
        <w:bidi/>
        <w:rPr>
          <w:rFonts w:ascii="Simplified Arabic" w:hAnsi="Simplified Arabic" w:cs="Simplified Arabic"/>
          <w:szCs w:val="28"/>
          <w:rtl/>
        </w:rPr>
      </w:pPr>
      <w:r w:rsidRPr="00D73A32">
        <w:rPr>
          <w:rFonts w:ascii="Simplified Arabic" w:hAnsi="Simplified Arabic" w:cs="Simplified Arabic"/>
          <w:i w:val="0"/>
          <w:iCs w:val="0"/>
          <w:szCs w:val="28"/>
          <w:rtl/>
        </w:rPr>
        <w:t>الدراسة الأولى</w:t>
      </w:r>
      <w:r w:rsidR="00D73A32">
        <w:rPr>
          <w:rFonts w:ascii="Simplified Arabic" w:hAnsi="Simplified Arabic" w:cs="Simplified Arabic"/>
          <w:i w:val="0"/>
          <w:iCs w:val="0"/>
          <w:szCs w:val="28"/>
        </w:rPr>
        <w:t>:</w:t>
      </w:r>
    </w:p>
    <w:p w14:paraId="1B271274" w14:textId="0DC02B5A" w:rsidR="00D73A32" w:rsidRPr="00556AA4" w:rsidRDefault="00704895" w:rsidP="009654A9">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سعت دراسة </w:t>
      </w:r>
      <w:r w:rsidRPr="00556AA4">
        <w:rPr>
          <w:rFonts w:ascii="Simplified Arabic" w:hAnsi="Simplified Arabic" w:cs="Simplified Arabic"/>
          <w:b/>
          <w:bCs/>
          <w:sz w:val="28"/>
          <w:szCs w:val="28"/>
          <w:rtl/>
        </w:rPr>
        <w:t>الحضري وآخرون (2025)</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بعنوان</w:t>
      </w:r>
      <w:r w:rsidRPr="00556AA4">
        <w:rPr>
          <w:rFonts w:ascii="Simplified Arabic" w:hAnsi="Simplified Arabic" w:cs="Simplified Arabic"/>
          <w:sz w:val="28"/>
          <w:szCs w:val="28"/>
        </w:rPr>
        <w:t>:</w:t>
      </w:r>
      <w:r w:rsidRPr="00556AA4">
        <w:rPr>
          <w:rFonts w:ascii="Simplified Arabic" w:hAnsi="Simplified Arabic" w:cs="Simplified Arabic"/>
          <w:sz w:val="28"/>
          <w:szCs w:val="28"/>
        </w:rPr>
        <w:br/>
        <w:t>"</w:t>
      </w:r>
      <w:r w:rsidRPr="009654A9">
        <w:rPr>
          <w:rFonts w:ascii="Simplified Arabic" w:hAnsi="Simplified Arabic" w:cs="Simplified Arabic"/>
          <w:b/>
          <w:bCs/>
          <w:rtl/>
        </w:rPr>
        <w:t>أثر تسويق المحتوى الرقمي على صورة العلامة التجارية: دراسة تطبيقية على عملاء شركات الاتصالات المصرية</w:t>
      </w:r>
      <w:r w:rsidRPr="009654A9">
        <w:rPr>
          <w:rFonts w:ascii="Simplified Arabic" w:hAnsi="Simplified Arabic" w:cs="Simplified Arabic"/>
          <w:b/>
          <w:bCs/>
        </w:rPr>
        <w:t>"</w:t>
      </w:r>
      <w:r w:rsidRPr="00556AA4">
        <w:rPr>
          <w:rFonts w:ascii="Simplified Arabic" w:hAnsi="Simplified Arabic" w:cs="Simplified Arabic"/>
          <w:sz w:val="28"/>
          <w:szCs w:val="28"/>
        </w:rPr>
        <w:br/>
      </w:r>
      <w:r w:rsidRPr="00556AA4">
        <w:rPr>
          <w:rFonts w:ascii="Simplified Arabic" w:hAnsi="Simplified Arabic" w:cs="Simplified Arabic"/>
          <w:sz w:val="28"/>
          <w:szCs w:val="28"/>
          <w:rtl/>
        </w:rPr>
        <w:t>إلى قياس مستوى تسويق المحتوى الرقمي من وجهة نظر عملاء شركات الاتصالات في مصر، وتحديد مستوى صورة العلامة التجارية لديهم، إلى جانب اختبار أثر تسويق المحتوى الرقمي في تعزيز صورة العلامة التجارية لدى الشركات محل الدراسة. واعتمدت الدراسة على المنهج الوصفي التحليلي، واستخدمت الاستبانة أداةً لجمع البيانات من عينة من عملاء شركات الاتصالات المصرية. وأظهرت النتائج وجود أثر ذي دلالة إحصائية لتسويق المحتوى الرقمي على صورة العلامة التجارية، بما يعكس أهمية توظيف استراتيجيات المحتوى الرقمي في دعم الصورة الذهنية للعلامة لدى العملاء</w:t>
      </w:r>
      <w:r w:rsidRPr="00556AA4">
        <w:rPr>
          <w:rFonts w:ascii="Simplified Arabic" w:hAnsi="Simplified Arabic" w:cs="Simplified Arabic"/>
          <w:sz w:val="28"/>
          <w:szCs w:val="28"/>
        </w:rPr>
        <w:t>.</w:t>
      </w:r>
      <w:r w:rsidR="009654A9">
        <w:rPr>
          <w:rFonts w:ascii="Simplified Arabic" w:hAnsi="Simplified Arabic" w:cs="Simplified Arabic"/>
          <w:sz w:val="28"/>
          <w:szCs w:val="28"/>
        </w:rPr>
        <w:br/>
      </w:r>
    </w:p>
    <w:p w14:paraId="6B0E3FEA" w14:textId="7F3144CB" w:rsidR="00704895" w:rsidRPr="00D73A32" w:rsidRDefault="00704895" w:rsidP="001054C1">
      <w:pPr>
        <w:pStyle w:val="Heading4"/>
        <w:bidi/>
        <w:rPr>
          <w:rFonts w:ascii="Simplified Arabic" w:hAnsi="Simplified Arabic" w:cs="Simplified Arabic"/>
          <w:i w:val="0"/>
          <w:iCs w:val="0"/>
          <w:szCs w:val="28"/>
          <w:rtl/>
        </w:rPr>
      </w:pPr>
      <w:r w:rsidRPr="00D73A32">
        <w:rPr>
          <w:rFonts w:ascii="Simplified Arabic" w:hAnsi="Simplified Arabic" w:cs="Simplified Arabic"/>
          <w:i w:val="0"/>
          <w:iCs w:val="0"/>
          <w:szCs w:val="28"/>
          <w:rtl/>
        </w:rPr>
        <w:t>الدراسة الثانية</w:t>
      </w:r>
      <w:r w:rsidR="00D73A32">
        <w:rPr>
          <w:rFonts w:ascii="Simplified Arabic" w:hAnsi="Simplified Arabic" w:cs="Simplified Arabic"/>
          <w:i w:val="0"/>
          <w:iCs w:val="0"/>
          <w:szCs w:val="28"/>
        </w:rPr>
        <w:t>:</w:t>
      </w:r>
    </w:p>
    <w:p w14:paraId="21C1C777" w14:textId="2D258516" w:rsidR="00704895" w:rsidRPr="00556AA4" w:rsidRDefault="00704895" w:rsidP="009654A9">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استهدفت دراسة </w:t>
      </w:r>
      <w:r w:rsidRPr="00556AA4">
        <w:rPr>
          <w:rFonts w:ascii="Simplified Arabic" w:hAnsi="Simplified Arabic" w:cs="Simplified Arabic"/>
          <w:b/>
          <w:bCs/>
          <w:sz w:val="28"/>
          <w:szCs w:val="28"/>
          <w:rtl/>
        </w:rPr>
        <w:t xml:space="preserve">ثوامرية (2025) </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بعنوان</w:t>
      </w:r>
      <w:r w:rsidRPr="00556AA4">
        <w:rPr>
          <w:rFonts w:ascii="Simplified Arabic" w:hAnsi="Simplified Arabic" w:cs="Simplified Arabic"/>
          <w:sz w:val="28"/>
          <w:szCs w:val="28"/>
        </w:rPr>
        <w:t>:</w:t>
      </w:r>
      <w:r w:rsidRPr="00556AA4">
        <w:rPr>
          <w:rFonts w:ascii="Simplified Arabic" w:hAnsi="Simplified Arabic" w:cs="Simplified Arabic"/>
          <w:sz w:val="28"/>
          <w:szCs w:val="28"/>
        </w:rPr>
        <w:br/>
        <w:t>"</w:t>
      </w:r>
      <w:r w:rsidRPr="009654A9">
        <w:rPr>
          <w:rFonts w:ascii="Simplified Arabic" w:hAnsi="Simplified Arabic" w:cs="Simplified Arabic"/>
          <w:b/>
          <w:bCs/>
          <w:rtl/>
        </w:rPr>
        <w:t>الممارسات الأخلاقية للتسويق والمسؤولية الاجتماعية في شركة المراعي ونتائجها خلال الفترة 2020–2024</w:t>
      </w:r>
      <w:r w:rsidRPr="009654A9">
        <w:rPr>
          <w:rFonts w:ascii="Simplified Arabic" w:hAnsi="Simplified Arabic" w:cs="Simplified Arabic"/>
        </w:rPr>
        <w:t>"</w:t>
      </w:r>
      <w:r w:rsidRPr="00556AA4">
        <w:rPr>
          <w:rFonts w:ascii="Simplified Arabic" w:hAnsi="Simplified Arabic" w:cs="Simplified Arabic"/>
          <w:sz w:val="28"/>
          <w:szCs w:val="28"/>
        </w:rPr>
        <w:br/>
      </w:r>
      <w:r w:rsidRPr="00556AA4">
        <w:rPr>
          <w:rFonts w:ascii="Simplified Arabic" w:hAnsi="Simplified Arabic" w:cs="Simplified Arabic"/>
          <w:sz w:val="28"/>
          <w:szCs w:val="28"/>
          <w:rtl/>
        </w:rPr>
        <w:t>تحليل العلاقة بين أخلاقيات التسويق والمسؤولية الاجتماعية، وتوصيف ممارسات شركة المراعي خلال الفترة (2020–2024) وبيان انعكاسها على نتائج الشركة. واعتمدت الدراسة على المنهج الوصفي التحليلي، مستخدمةً الأسلوب الإحصائي في تحليل البيانات لتفسير العلاقة بين المتغيرين. وتوصلت الدراسة إلى وجود ارتباط بين الممارسات الأخلاقية للتسويق والمسؤولية الاجتماعية، كما أشارت النتائج إلى أن تبني هذه الممارسات يعزز ثقة العملاء ويسهم في تحقيق نتائج إيجابية على مستوى الأداء المؤسسي، بما يدعم أهمية إدماج المسؤولية الاجتماعية ضمن التوجهات التسويقية للمؤسسات</w:t>
      </w:r>
      <w:r w:rsidRPr="00556AA4">
        <w:rPr>
          <w:rFonts w:ascii="Simplified Arabic" w:hAnsi="Simplified Arabic" w:cs="Simplified Arabic"/>
          <w:sz w:val="28"/>
          <w:szCs w:val="28"/>
        </w:rPr>
        <w:t>.</w:t>
      </w:r>
    </w:p>
    <w:p w14:paraId="220DE2D8" w14:textId="332FE340" w:rsidR="00704895" w:rsidRPr="00D73A32" w:rsidRDefault="00704895" w:rsidP="001054C1">
      <w:pPr>
        <w:pStyle w:val="Heading4"/>
        <w:bidi/>
        <w:rPr>
          <w:rFonts w:ascii="Simplified Arabic" w:hAnsi="Simplified Arabic" w:cs="Simplified Arabic"/>
          <w:i w:val="0"/>
          <w:iCs w:val="0"/>
          <w:szCs w:val="28"/>
          <w:rtl/>
        </w:rPr>
      </w:pPr>
      <w:r w:rsidRPr="00D73A32">
        <w:rPr>
          <w:rFonts w:ascii="Simplified Arabic" w:hAnsi="Simplified Arabic" w:cs="Simplified Arabic"/>
          <w:i w:val="0"/>
          <w:iCs w:val="0"/>
          <w:szCs w:val="28"/>
          <w:rtl/>
        </w:rPr>
        <w:lastRenderedPageBreak/>
        <w:t>الدراسة الثالثة</w:t>
      </w:r>
      <w:r w:rsidRPr="00D73A32">
        <w:rPr>
          <w:rFonts w:ascii="Simplified Arabic" w:hAnsi="Simplified Arabic" w:cs="Simplified Arabic"/>
          <w:i w:val="0"/>
          <w:iCs w:val="0"/>
          <w:szCs w:val="28"/>
        </w:rPr>
        <w:t xml:space="preserve"> </w:t>
      </w:r>
      <w:r w:rsidR="00D73A32">
        <w:rPr>
          <w:rFonts w:ascii="Simplified Arabic" w:hAnsi="Simplified Arabic" w:cs="Simplified Arabic"/>
          <w:i w:val="0"/>
          <w:iCs w:val="0"/>
          <w:szCs w:val="28"/>
        </w:rPr>
        <w:t>:</w:t>
      </w:r>
    </w:p>
    <w:p w14:paraId="2A4A2F2F" w14:textId="311FD914" w:rsidR="008B6038" w:rsidRPr="00556AA4" w:rsidRDefault="00704895" w:rsidP="00D73A32">
      <w:pPr>
        <w:bidi/>
        <w:rPr>
          <w:rFonts w:ascii="Simplified Arabic" w:hAnsi="Simplified Arabic" w:cs="Simplified Arabic"/>
          <w:sz w:val="28"/>
          <w:szCs w:val="28"/>
          <w:rtl/>
        </w:rPr>
      </w:pPr>
      <w:r w:rsidRPr="00556AA4">
        <w:rPr>
          <w:rFonts w:ascii="Simplified Arabic" w:hAnsi="Simplified Arabic" w:cs="Simplified Arabic"/>
          <w:sz w:val="28"/>
          <w:szCs w:val="28"/>
          <w:rtl/>
        </w:rPr>
        <w:t xml:space="preserve">بحثت دراسة </w:t>
      </w:r>
      <w:r w:rsidRPr="00556AA4">
        <w:rPr>
          <w:rFonts w:ascii="Simplified Arabic" w:hAnsi="Simplified Arabic" w:cs="Simplified Arabic"/>
          <w:b/>
          <w:bCs/>
          <w:sz w:val="28"/>
          <w:szCs w:val="28"/>
        </w:rPr>
        <w:t xml:space="preserve"> Kao et al.</w:t>
      </w:r>
      <w:r w:rsidRPr="00556AA4">
        <w:rPr>
          <w:rFonts w:ascii="Simplified Arabic" w:hAnsi="Simplified Arabic" w:cs="Simplified Arabic"/>
          <w:sz w:val="28"/>
          <w:szCs w:val="28"/>
        </w:rPr>
        <w:t xml:space="preserve"> </w:t>
      </w:r>
      <w:r w:rsidRPr="00556AA4">
        <w:rPr>
          <w:rFonts w:ascii="Simplified Arabic" w:hAnsi="Simplified Arabic" w:cs="Simplified Arabic"/>
          <w:b/>
          <w:bCs/>
          <w:sz w:val="28"/>
          <w:szCs w:val="28"/>
          <w:rtl/>
        </w:rPr>
        <w:t>(2025)</w:t>
      </w:r>
      <w:r w:rsidRPr="00556AA4">
        <w:rPr>
          <w:rFonts w:ascii="Simplified Arabic" w:hAnsi="Simplified Arabic" w:cs="Simplified Arabic"/>
          <w:sz w:val="28"/>
          <w:szCs w:val="28"/>
          <w:rtl/>
        </w:rPr>
        <w:t xml:space="preserve"> عنوان</w:t>
      </w:r>
      <w:r w:rsidRPr="00556AA4">
        <w:rPr>
          <w:rFonts w:ascii="Simplified Arabic" w:hAnsi="Simplified Arabic" w:cs="Simplified Arabic"/>
          <w:sz w:val="28"/>
          <w:szCs w:val="28"/>
        </w:rPr>
        <w:t>:</w:t>
      </w:r>
      <w:r w:rsidRPr="00556AA4">
        <w:rPr>
          <w:rFonts w:ascii="Simplified Arabic" w:hAnsi="Simplified Arabic" w:cs="Simplified Arabic"/>
          <w:sz w:val="28"/>
          <w:szCs w:val="28"/>
        </w:rPr>
        <w:br/>
      </w:r>
      <w:r w:rsidRPr="009654A9">
        <w:rPr>
          <w:rFonts w:ascii="Simplified Arabic" w:hAnsi="Simplified Arabic" w:cs="Simplified Arabic"/>
          <w:b/>
          <w:bCs/>
        </w:rPr>
        <w:t>"</w:t>
      </w:r>
      <w:r w:rsidRPr="009654A9">
        <w:rPr>
          <w:rFonts w:ascii="Simplified Arabic" w:hAnsi="Simplified Arabic" w:cs="Simplified Arabic"/>
          <w:rtl/>
        </w:rPr>
        <w:t xml:space="preserve"> </w:t>
      </w:r>
      <w:r w:rsidRPr="009654A9">
        <w:rPr>
          <w:rFonts w:ascii="Simplified Arabic" w:hAnsi="Simplified Arabic" w:cs="Simplified Arabic"/>
          <w:b/>
          <w:bCs/>
          <w:rtl/>
        </w:rPr>
        <w:t>أثر التسويق المرتبط بالقضايا الإنسانية والعلامة التجارية على نية الشراء لدى المستهلك: الدور الوسيط للعواطف"</w:t>
      </w:r>
      <w:r w:rsidRPr="00556AA4">
        <w:rPr>
          <w:rFonts w:ascii="Simplified Arabic" w:hAnsi="Simplified Arabic" w:cs="Simplified Arabic"/>
          <w:sz w:val="28"/>
          <w:szCs w:val="28"/>
        </w:rPr>
        <w:br/>
      </w:r>
      <w:r w:rsidRPr="00556AA4">
        <w:rPr>
          <w:rFonts w:ascii="Simplified Arabic" w:hAnsi="Simplified Arabic" w:cs="Simplified Arabic"/>
          <w:sz w:val="28"/>
          <w:szCs w:val="28"/>
          <w:rtl/>
        </w:rPr>
        <w:t>العلاقة بين التسويق المرتبط بالقضايا الإنسانية وصورة العلامة التجارية وأثرهما في نية الشراء لدى المستهلكين، مع اختبار الدور الوسيط للعوامل العاطفية في هذه العلاقة. واعتمدت الدراسة على المنهج الكمي، وتم جمع البيانات من خلال استبانة طُبقت على عينة بلغت (379) مفردة، ثم تم تحليل البيانات باستخدام نمذجة المعادلات الهيكلية بطريقة</w:t>
      </w:r>
      <w:r w:rsidRPr="00556AA4">
        <w:rPr>
          <w:rFonts w:ascii="Simplified Arabic" w:hAnsi="Simplified Arabic" w:cs="Simplified Arabic"/>
          <w:sz w:val="28"/>
          <w:szCs w:val="28"/>
        </w:rPr>
        <w:t xml:space="preserve"> PLS. </w:t>
      </w:r>
      <w:r w:rsidRPr="00556AA4">
        <w:rPr>
          <w:rFonts w:ascii="Simplified Arabic" w:hAnsi="Simplified Arabic" w:cs="Simplified Arabic"/>
          <w:sz w:val="28"/>
          <w:szCs w:val="28"/>
          <w:rtl/>
        </w:rPr>
        <w:t>وأظهرت النتائج وجود تأثير إيجابي للتسويق المرتبط بالقضايا الإنسانية على إدراك المستهلكين للعلامة التجارية، كما بينت أن تحسن صورة العلامة التجارية يرتبط بزيادة نية الشراء، إضافة إلى ثبوت دور وسيط للعوامل العاطفية في العلاقة بين التسويق المرتبط بالقضايا الإنسانية ونية الشراء</w:t>
      </w:r>
      <w:r w:rsidRPr="00556AA4">
        <w:rPr>
          <w:rFonts w:ascii="Simplified Arabic" w:hAnsi="Simplified Arabic" w:cs="Simplified Arabic"/>
          <w:sz w:val="28"/>
          <w:szCs w:val="28"/>
        </w:rPr>
        <w:t>.</w:t>
      </w:r>
      <w:r w:rsidR="00D73A32">
        <w:rPr>
          <w:rFonts w:ascii="Simplified Arabic" w:hAnsi="Simplified Arabic" w:cs="Simplified Arabic"/>
          <w:sz w:val="28"/>
          <w:szCs w:val="28"/>
        </w:rPr>
        <w:br/>
      </w:r>
    </w:p>
    <w:p w14:paraId="0B4F18E8" w14:textId="07D11CC5" w:rsidR="008B6038" w:rsidRPr="00D73A32" w:rsidRDefault="00704895" w:rsidP="001054C1">
      <w:pPr>
        <w:pStyle w:val="Heading4"/>
        <w:bidi/>
        <w:rPr>
          <w:rFonts w:ascii="Simplified Arabic" w:hAnsi="Simplified Arabic" w:cs="Simplified Arabic"/>
          <w:i w:val="0"/>
          <w:iCs w:val="0"/>
          <w:szCs w:val="28"/>
          <w:rtl/>
        </w:rPr>
      </w:pPr>
      <w:r w:rsidRPr="00D73A32">
        <w:rPr>
          <w:rFonts w:ascii="Simplified Arabic" w:hAnsi="Simplified Arabic" w:cs="Simplified Arabic"/>
          <w:i w:val="0"/>
          <w:iCs w:val="0"/>
          <w:szCs w:val="28"/>
          <w:rtl/>
        </w:rPr>
        <w:t>الدراسة الرابعة</w:t>
      </w:r>
      <w:r w:rsidR="00D73A32">
        <w:rPr>
          <w:rFonts w:ascii="Simplified Arabic" w:hAnsi="Simplified Arabic" w:cs="Simplified Arabic"/>
          <w:i w:val="0"/>
          <w:iCs w:val="0"/>
          <w:szCs w:val="28"/>
        </w:rPr>
        <w:t>:</w:t>
      </w:r>
    </w:p>
    <w:p w14:paraId="2E310F62" w14:textId="519FE4ED" w:rsidR="00704895" w:rsidRPr="00556AA4" w:rsidRDefault="00704895" w:rsidP="008B6038">
      <w:pPr>
        <w:bidi/>
        <w:rPr>
          <w:rFonts w:ascii="Simplified Arabic" w:hAnsi="Simplified Arabic" w:cs="Simplified Arabic"/>
          <w:sz w:val="28"/>
          <w:szCs w:val="28"/>
          <w:rtl/>
        </w:rPr>
      </w:pPr>
      <w:r w:rsidRPr="00556AA4">
        <w:rPr>
          <w:rFonts w:ascii="Simplified Arabic" w:hAnsi="Simplified Arabic" w:cs="Simplified Arabic"/>
          <w:sz w:val="28"/>
          <w:szCs w:val="28"/>
          <w:rtl/>
        </w:rPr>
        <w:t>تناولت دراسة</w:t>
      </w:r>
      <w:r w:rsidRPr="00556AA4">
        <w:rPr>
          <w:rFonts w:ascii="Simplified Arabic" w:hAnsi="Simplified Arabic" w:cs="Simplified Arabic"/>
          <w:b/>
          <w:bCs/>
          <w:sz w:val="28"/>
          <w:szCs w:val="28"/>
          <w:rtl/>
        </w:rPr>
        <w:t xml:space="preserve"> يونس وحامد (2024) </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بعنوان</w:t>
      </w:r>
      <w:r w:rsidRPr="00556AA4">
        <w:rPr>
          <w:rFonts w:ascii="Simplified Arabic" w:hAnsi="Simplified Arabic" w:cs="Simplified Arabic"/>
          <w:sz w:val="28"/>
          <w:szCs w:val="28"/>
        </w:rPr>
        <w:t>:</w:t>
      </w:r>
      <w:r w:rsidRPr="00556AA4">
        <w:rPr>
          <w:rFonts w:ascii="Simplified Arabic" w:hAnsi="Simplified Arabic" w:cs="Simplified Arabic"/>
          <w:sz w:val="28"/>
          <w:szCs w:val="28"/>
        </w:rPr>
        <w:br/>
        <w:t>"</w:t>
      </w:r>
      <w:r w:rsidRPr="009654A9">
        <w:rPr>
          <w:rFonts w:ascii="Simplified Arabic" w:hAnsi="Simplified Arabic" w:cs="Simplified Arabic"/>
          <w:b/>
          <w:bCs/>
          <w:rtl/>
        </w:rPr>
        <w:t>تأثير المسؤولية الاجتماعية والتسويق الأخضر على صورة العلامة التجارية: دراسة ميدانية على عينة من زبائن العلامة التجارية دالان في أزمير – تركيا</w:t>
      </w:r>
      <w:r w:rsidRPr="009654A9">
        <w:rPr>
          <w:rFonts w:ascii="Simplified Arabic" w:hAnsi="Simplified Arabic" w:cs="Simplified Arabic"/>
          <w:b/>
          <w:bCs/>
        </w:rPr>
        <w:t>"</w:t>
      </w:r>
      <w:r w:rsidRPr="00556AA4">
        <w:rPr>
          <w:rFonts w:ascii="Simplified Arabic" w:hAnsi="Simplified Arabic" w:cs="Simplified Arabic"/>
          <w:b/>
          <w:bCs/>
          <w:sz w:val="28"/>
          <w:szCs w:val="28"/>
        </w:rPr>
        <w:br/>
      </w:r>
      <w:r w:rsidRPr="00556AA4">
        <w:rPr>
          <w:rFonts w:ascii="Simplified Arabic" w:hAnsi="Simplified Arabic" w:cs="Simplified Arabic"/>
          <w:sz w:val="28"/>
          <w:szCs w:val="28"/>
          <w:rtl/>
        </w:rPr>
        <w:t>اختبار أثر كل من المسؤولية الاجتماعية والتسويق الأخضر في تشكيل صورة العلامة التجارية لدى العملاء. واعتمدت الدراسة على المنهج الكمي، واستخدمت الاستبانة لجمع البيانات من عينة عشوائية بلغت (178) مستجيبًا من زبائن العلامة التجارية دالان في مدينة أزمير بتركيا. وتوصلت النتائج إلى وجود تأثير إيجابي ذي دلالة إحصائية للمسؤولية الاجتماعية على صورة العلامة التجارية، كما أظهرت النتائج أثرًا إيجابيًا للتسويق الأخضر في تعزيز إدراك العملاء لصورة العلامة، بما يشير إلى أهمية تبني المؤسسات لممارسات المسؤولية الاجتماعية كأداة استراتيجية لدعم صورتها الذهنية لدى الجمهور</w:t>
      </w:r>
      <w:r w:rsidRPr="00556AA4">
        <w:rPr>
          <w:rFonts w:ascii="Simplified Arabic" w:hAnsi="Simplified Arabic" w:cs="Simplified Arabic"/>
          <w:sz w:val="28"/>
          <w:szCs w:val="28"/>
        </w:rPr>
        <w:t>.</w:t>
      </w:r>
    </w:p>
    <w:p w14:paraId="18077D35" w14:textId="45B7F98F" w:rsidR="008B6038" w:rsidRPr="00556AA4" w:rsidRDefault="008B6038" w:rsidP="00D73A32">
      <w:pPr>
        <w:bidi/>
        <w:rPr>
          <w:rFonts w:ascii="Simplified Arabic" w:hAnsi="Simplified Arabic" w:cs="Simplified Arabic"/>
          <w:sz w:val="28"/>
          <w:szCs w:val="28"/>
        </w:rPr>
      </w:pPr>
    </w:p>
    <w:p w14:paraId="644DF3B4" w14:textId="374902C2" w:rsidR="008B6038" w:rsidRPr="00D73A32" w:rsidRDefault="00704895" w:rsidP="001054C1">
      <w:pPr>
        <w:pStyle w:val="Heading4"/>
        <w:bidi/>
        <w:rPr>
          <w:rFonts w:ascii="Simplified Arabic" w:hAnsi="Simplified Arabic" w:cs="Simplified Arabic"/>
          <w:i w:val="0"/>
          <w:iCs w:val="0"/>
          <w:szCs w:val="28"/>
          <w:rtl/>
        </w:rPr>
      </w:pPr>
      <w:r w:rsidRPr="00D73A32">
        <w:rPr>
          <w:rFonts w:ascii="Simplified Arabic" w:hAnsi="Simplified Arabic" w:cs="Simplified Arabic"/>
          <w:i w:val="0"/>
          <w:iCs w:val="0"/>
          <w:szCs w:val="28"/>
          <w:rtl/>
        </w:rPr>
        <w:lastRenderedPageBreak/>
        <w:t>الدراسة الخامسة</w:t>
      </w:r>
      <w:r w:rsidRPr="00D73A32">
        <w:rPr>
          <w:rFonts w:ascii="Simplified Arabic" w:hAnsi="Simplified Arabic" w:cs="Simplified Arabic"/>
          <w:i w:val="0"/>
          <w:iCs w:val="0"/>
          <w:szCs w:val="28"/>
        </w:rPr>
        <w:t xml:space="preserve"> </w:t>
      </w:r>
      <w:r w:rsidR="00D73A32">
        <w:rPr>
          <w:rFonts w:ascii="Simplified Arabic" w:hAnsi="Simplified Arabic" w:cs="Simplified Arabic"/>
          <w:i w:val="0"/>
          <w:iCs w:val="0"/>
          <w:szCs w:val="28"/>
        </w:rPr>
        <w:t>:</w:t>
      </w:r>
    </w:p>
    <w:p w14:paraId="488E4885" w14:textId="33B8CC43" w:rsidR="008B6038" w:rsidRPr="00556AA4" w:rsidRDefault="00704895" w:rsidP="00D971EF">
      <w:pPr>
        <w:bidi/>
        <w:rPr>
          <w:rFonts w:ascii="Simplified Arabic" w:hAnsi="Simplified Arabic" w:cs="Simplified Arabic"/>
          <w:sz w:val="28"/>
          <w:szCs w:val="28"/>
          <w:rtl/>
        </w:rPr>
      </w:pPr>
      <w:r w:rsidRPr="00556AA4">
        <w:rPr>
          <w:rFonts w:ascii="Simplified Arabic" w:hAnsi="Simplified Arabic" w:cs="Simplified Arabic"/>
          <w:sz w:val="28"/>
          <w:szCs w:val="28"/>
          <w:rtl/>
        </w:rPr>
        <w:t xml:space="preserve">استقصت دراسة </w:t>
      </w:r>
      <w:r w:rsidRPr="00556AA4">
        <w:rPr>
          <w:rFonts w:ascii="Simplified Arabic" w:hAnsi="Simplified Arabic" w:cs="Simplified Arabic"/>
          <w:b/>
          <w:bCs/>
          <w:sz w:val="28"/>
          <w:szCs w:val="28"/>
        </w:rPr>
        <w:t xml:space="preserve">Sebastian &amp; </w:t>
      </w:r>
      <w:proofErr w:type="spellStart"/>
      <w:r w:rsidRPr="00556AA4">
        <w:rPr>
          <w:rFonts w:ascii="Simplified Arabic" w:hAnsi="Simplified Arabic" w:cs="Simplified Arabic"/>
          <w:b/>
          <w:bCs/>
          <w:sz w:val="28"/>
          <w:szCs w:val="28"/>
        </w:rPr>
        <w:t>Minimol</w:t>
      </w:r>
      <w:proofErr w:type="spellEnd"/>
      <w:r w:rsidRPr="00556AA4">
        <w:rPr>
          <w:rFonts w:ascii="Simplified Arabic" w:hAnsi="Simplified Arabic" w:cs="Simplified Arabic"/>
          <w:sz w:val="28"/>
          <w:szCs w:val="28"/>
          <w:rtl/>
        </w:rPr>
        <w:t xml:space="preserve"> </w:t>
      </w:r>
      <w:r w:rsidRPr="00556AA4">
        <w:rPr>
          <w:rFonts w:ascii="Simplified Arabic" w:hAnsi="Simplified Arabic" w:cs="Simplified Arabic"/>
          <w:b/>
          <w:bCs/>
          <w:sz w:val="28"/>
          <w:szCs w:val="28"/>
          <w:rtl/>
        </w:rPr>
        <w:t>(2024)</w:t>
      </w:r>
      <w:r w:rsidRPr="00556AA4">
        <w:rPr>
          <w:rFonts w:ascii="Simplified Arabic" w:hAnsi="Simplified Arabic" w:cs="Simplified Arabic"/>
          <w:sz w:val="28"/>
          <w:szCs w:val="28"/>
          <w:rtl/>
        </w:rPr>
        <w:t xml:space="preserve"> عنوان</w:t>
      </w:r>
      <w:r w:rsidRPr="00556AA4">
        <w:rPr>
          <w:rFonts w:ascii="Simplified Arabic" w:hAnsi="Simplified Arabic" w:cs="Simplified Arabic"/>
          <w:sz w:val="28"/>
          <w:szCs w:val="28"/>
        </w:rPr>
        <w:t>:</w:t>
      </w:r>
      <w:r w:rsidRPr="00556AA4">
        <w:rPr>
          <w:rFonts w:ascii="Simplified Arabic" w:hAnsi="Simplified Arabic" w:cs="Simplified Arabic"/>
          <w:sz w:val="28"/>
          <w:szCs w:val="28"/>
        </w:rPr>
        <w:br/>
      </w:r>
      <w:r w:rsidRPr="009654A9">
        <w:rPr>
          <w:rFonts w:ascii="Simplified Arabic" w:hAnsi="Simplified Arabic" w:cs="Simplified Arabic"/>
          <w:b/>
          <w:bCs/>
          <w:sz w:val="28"/>
          <w:szCs w:val="28"/>
          <w:rtl/>
        </w:rPr>
        <w:t>"التسويق المرتبط بالقضايا الإنسانية واتجاهات المستهلكين نحو صورة الشركة: دراسة تجريبية"</w:t>
      </w:r>
      <w:r w:rsidRPr="009654A9">
        <w:rPr>
          <w:rFonts w:ascii="Simplified Arabic" w:hAnsi="Simplified Arabic" w:cs="Simplified Arabic"/>
          <w:b/>
          <w:bCs/>
        </w:rPr>
        <w:br/>
      </w:r>
      <w:r w:rsidRPr="00556AA4">
        <w:rPr>
          <w:rFonts w:ascii="Simplified Arabic" w:hAnsi="Simplified Arabic" w:cs="Simplified Arabic"/>
          <w:sz w:val="28"/>
          <w:szCs w:val="28"/>
          <w:rtl/>
        </w:rPr>
        <w:t>دور التسويق المرتبط بالقضايا الإنسانية في تحسين الصورة الذهنية للشركات، وتأثير نوع القضايا والرسائل التسويقية المرتبطة بها في اتجاهات المستهلكين نحو صورة المؤسسة. واعتمدت الدراسة على المنهج التجريبي، حيث تم استخدام سيناريوهات تسويقية مرتبطة بالقضايا الإنسانية وتطبيقها على عينة بلغت (1171) مستهلكًا من المناطق الحضرية لقياس اتجاهاتهم نحو صورة الشركة. وأظهرت النتائج أن الحملات المرتبطة بالقضايا الإنسانية تسهم بصورة إيجابية في تحسين اتجاهات المستهلكين نحو الصورة الذهنية للشركات، كما أن الرسائل ذات الأبعاد الإنسانية والعاطفية تعزز إدراك المستهلكين لصورة المؤسسة وتحسن تقييمهم لها</w:t>
      </w:r>
      <w:r w:rsidRPr="00556AA4">
        <w:rPr>
          <w:rFonts w:ascii="Simplified Arabic" w:hAnsi="Simplified Arabic" w:cs="Simplified Arabic"/>
          <w:sz w:val="28"/>
          <w:szCs w:val="28"/>
        </w:rPr>
        <w:t>.</w:t>
      </w:r>
    </w:p>
    <w:p w14:paraId="77B8D922" w14:textId="77777777" w:rsidR="008B6038" w:rsidRPr="00556AA4" w:rsidRDefault="008B6038" w:rsidP="008B6038">
      <w:pPr>
        <w:bidi/>
        <w:rPr>
          <w:rFonts w:ascii="Simplified Arabic" w:hAnsi="Simplified Arabic" w:cs="Simplified Arabic"/>
          <w:sz w:val="28"/>
          <w:szCs w:val="28"/>
          <w:rtl/>
        </w:rPr>
      </w:pPr>
    </w:p>
    <w:p w14:paraId="04A14FD1" w14:textId="236BC6A3" w:rsidR="008B6038" w:rsidRPr="00D73A32" w:rsidRDefault="00704895" w:rsidP="001054C1">
      <w:pPr>
        <w:pStyle w:val="Heading4"/>
        <w:bidi/>
        <w:rPr>
          <w:rFonts w:ascii="Simplified Arabic" w:hAnsi="Simplified Arabic" w:cs="Simplified Arabic"/>
          <w:i w:val="0"/>
          <w:iCs w:val="0"/>
          <w:szCs w:val="28"/>
          <w:rtl/>
        </w:rPr>
      </w:pPr>
      <w:r w:rsidRPr="00D73A32">
        <w:rPr>
          <w:rFonts w:ascii="Simplified Arabic" w:hAnsi="Simplified Arabic" w:cs="Simplified Arabic"/>
          <w:i w:val="0"/>
          <w:iCs w:val="0"/>
          <w:szCs w:val="28"/>
          <w:rtl/>
        </w:rPr>
        <w:t>الدراسة السادسة</w:t>
      </w:r>
      <w:r w:rsidRPr="00D73A32">
        <w:rPr>
          <w:rFonts w:ascii="Simplified Arabic" w:hAnsi="Simplified Arabic" w:cs="Simplified Arabic"/>
          <w:i w:val="0"/>
          <w:iCs w:val="0"/>
          <w:szCs w:val="28"/>
        </w:rPr>
        <w:t xml:space="preserve"> </w:t>
      </w:r>
      <w:r w:rsidR="00D73A32">
        <w:rPr>
          <w:rFonts w:ascii="Simplified Arabic" w:hAnsi="Simplified Arabic" w:cs="Simplified Arabic"/>
          <w:i w:val="0"/>
          <w:iCs w:val="0"/>
          <w:szCs w:val="28"/>
        </w:rPr>
        <w:t>:</w:t>
      </w:r>
    </w:p>
    <w:p w14:paraId="4F826D7D" w14:textId="388D07EE" w:rsidR="008B6038" w:rsidRDefault="00704895" w:rsidP="00D73A32">
      <w:pPr>
        <w:bidi/>
        <w:rPr>
          <w:rFonts w:ascii="Simplified Arabic" w:hAnsi="Simplified Arabic" w:cs="Simplified Arabic"/>
          <w:sz w:val="28"/>
          <w:szCs w:val="28"/>
        </w:rPr>
      </w:pPr>
      <w:r w:rsidRPr="00556AA4">
        <w:rPr>
          <w:rFonts w:ascii="Simplified Arabic" w:hAnsi="Simplified Arabic" w:cs="Simplified Arabic"/>
          <w:sz w:val="28"/>
          <w:szCs w:val="28"/>
          <w:rtl/>
        </w:rPr>
        <w:t>سعت دراسة</w:t>
      </w:r>
      <w:r w:rsidRPr="00556AA4">
        <w:rPr>
          <w:rFonts w:ascii="Simplified Arabic" w:hAnsi="Simplified Arabic" w:cs="Simplified Arabic"/>
          <w:b/>
          <w:bCs/>
          <w:sz w:val="28"/>
          <w:szCs w:val="28"/>
          <w:rtl/>
        </w:rPr>
        <w:t xml:space="preserve"> المخلافي والخليدي (2022) </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بعنوان</w:t>
      </w:r>
      <w:r w:rsidRPr="00556AA4">
        <w:rPr>
          <w:rFonts w:ascii="Simplified Arabic" w:hAnsi="Simplified Arabic" w:cs="Simplified Arabic"/>
          <w:sz w:val="28"/>
          <w:szCs w:val="28"/>
        </w:rPr>
        <w:t>:</w:t>
      </w:r>
      <w:r w:rsidRPr="00556AA4">
        <w:rPr>
          <w:rFonts w:ascii="Simplified Arabic" w:hAnsi="Simplified Arabic" w:cs="Simplified Arabic"/>
          <w:sz w:val="28"/>
          <w:szCs w:val="28"/>
        </w:rPr>
        <w:br/>
        <w:t>"</w:t>
      </w:r>
      <w:r w:rsidRPr="009654A9">
        <w:rPr>
          <w:rFonts w:ascii="Simplified Arabic" w:hAnsi="Simplified Arabic" w:cs="Simplified Arabic"/>
          <w:b/>
          <w:bCs/>
          <w:sz w:val="28"/>
          <w:szCs w:val="28"/>
          <w:rtl/>
        </w:rPr>
        <w:t>المسؤولية الاجتماعية وعلاقتها بالصورة الذهنية: دراسة ميدانية في شركات الهاتف النقال بالجمهورية اليمنية</w:t>
      </w:r>
      <w:r w:rsidRPr="009654A9">
        <w:rPr>
          <w:rFonts w:ascii="Simplified Arabic" w:hAnsi="Simplified Arabic" w:cs="Simplified Arabic"/>
          <w:b/>
          <w:bCs/>
          <w:sz w:val="28"/>
          <w:szCs w:val="28"/>
        </w:rPr>
        <w:t>"</w:t>
      </w:r>
      <w:r w:rsidRPr="00556AA4">
        <w:rPr>
          <w:rFonts w:ascii="Simplified Arabic" w:hAnsi="Simplified Arabic" w:cs="Simplified Arabic"/>
          <w:sz w:val="28"/>
          <w:szCs w:val="28"/>
        </w:rPr>
        <w:br/>
      </w:r>
      <w:r w:rsidRPr="00556AA4">
        <w:rPr>
          <w:rFonts w:ascii="Simplified Arabic" w:hAnsi="Simplified Arabic" w:cs="Simplified Arabic"/>
          <w:sz w:val="28"/>
          <w:szCs w:val="28"/>
          <w:rtl/>
        </w:rPr>
        <w:t>إلى تحديد طبيعة العلاقة بين أبعاد المسؤولية الاجتماعية والصورة الذهنية لدى عملاء شركات الهاتف النقال في الجمهورية اليمنية. واعتمدت الدراسة على المنهج الوصفي التحليلي، واستخدمت الاستبانة لجمع البيانات من عينة من العملاء. وتوصلت النتائج إلى وجود علاقة ارتباطية إيجابية ذات دلالة إحصائية بين أبعاد المسؤولية الاجتماعية والصورة الذهنية للشركات، بما يؤكد أن تبني الشركات للمسؤولية الاجتماعية يسهم في تحسين إدراك العملاء لصورة العلامة التجارية</w:t>
      </w:r>
      <w:r w:rsidRPr="00556AA4">
        <w:rPr>
          <w:rFonts w:ascii="Simplified Arabic" w:hAnsi="Simplified Arabic" w:cs="Simplified Arabic"/>
          <w:sz w:val="28"/>
          <w:szCs w:val="28"/>
        </w:rPr>
        <w:t>.</w:t>
      </w:r>
      <w:r w:rsidR="00D73A32">
        <w:rPr>
          <w:rFonts w:ascii="Simplified Arabic" w:hAnsi="Simplified Arabic" w:cs="Simplified Arabic"/>
          <w:sz w:val="28"/>
          <w:szCs w:val="28"/>
        </w:rPr>
        <w:br/>
      </w:r>
    </w:p>
    <w:p w14:paraId="355424E1" w14:textId="77777777" w:rsidR="009654A9" w:rsidRPr="00556AA4" w:rsidRDefault="009654A9" w:rsidP="009654A9">
      <w:pPr>
        <w:bidi/>
        <w:rPr>
          <w:rFonts w:ascii="Simplified Arabic" w:hAnsi="Simplified Arabic" w:cs="Simplified Arabic"/>
          <w:sz w:val="28"/>
          <w:szCs w:val="28"/>
        </w:rPr>
      </w:pPr>
    </w:p>
    <w:p w14:paraId="461950DF" w14:textId="41E3EE0D" w:rsidR="00704895" w:rsidRPr="00D73A32" w:rsidRDefault="00704895" w:rsidP="001054C1">
      <w:pPr>
        <w:pStyle w:val="Heading4"/>
        <w:bidi/>
        <w:rPr>
          <w:rFonts w:ascii="Simplified Arabic" w:hAnsi="Simplified Arabic" w:cs="Simplified Arabic"/>
          <w:i w:val="0"/>
          <w:iCs w:val="0"/>
          <w:szCs w:val="28"/>
        </w:rPr>
      </w:pPr>
      <w:r w:rsidRPr="00D73A32">
        <w:rPr>
          <w:rFonts w:ascii="Simplified Arabic" w:hAnsi="Simplified Arabic" w:cs="Simplified Arabic"/>
          <w:i w:val="0"/>
          <w:iCs w:val="0"/>
          <w:szCs w:val="28"/>
          <w:rtl/>
        </w:rPr>
        <w:lastRenderedPageBreak/>
        <w:t>الدراسة السابعة</w:t>
      </w:r>
      <w:r w:rsidR="00D73A32">
        <w:rPr>
          <w:rFonts w:ascii="Simplified Arabic" w:hAnsi="Simplified Arabic" w:cs="Simplified Arabic"/>
          <w:i w:val="0"/>
          <w:iCs w:val="0"/>
          <w:szCs w:val="28"/>
        </w:rPr>
        <w:t>:</w:t>
      </w:r>
    </w:p>
    <w:p w14:paraId="4140B52C" w14:textId="3DFD8901" w:rsidR="00704895" w:rsidRPr="00556AA4" w:rsidRDefault="00704895" w:rsidP="008B6038">
      <w:pPr>
        <w:bidi/>
        <w:rPr>
          <w:rFonts w:ascii="Simplified Arabic" w:hAnsi="Simplified Arabic" w:cs="Simplified Arabic"/>
          <w:sz w:val="28"/>
          <w:szCs w:val="28"/>
          <w:rtl/>
        </w:rPr>
      </w:pPr>
      <w:r w:rsidRPr="00556AA4">
        <w:rPr>
          <w:rFonts w:ascii="Simplified Arabic" w:hAnsi="Simplified Arabic" w:cs="Simplified Arabic"/>
          <w:sz w:val="28"/>
          <w:szCs w:val="28"/>
          <w:rtl/>
        </w:rPr>
        <w:t xml:space="preserve">هدفت دراسة </w:t>
      </w:r>
      <w:r w:rsidRPr="00556AA4">
        <w:rPr>
          <w:rFonts w:ascii="Simplified Arabic" w:hAnsi="Simplified Arabic" w:cs="Simplified Arabic"/>
          <w:b/>
          <w:bCs/>
          <w:sz w:val="28"/>
          <w:szCs w:val="28"/>
          <w:rtl/>
        </w:rPr>
        <w:t xml:space="preserve">طحطوح وحولي (2020) </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بعنوان</w:t>
      </w:r>
      <w:r w:rsidRPr="00556AA4">
        <w:rPr>
          <w:rFonts w:ascii="Simplified Arabic" w:hAnsi="Simplified Arabic" w:cs="Simplified Arabic"/>
          <w:sz w:val="28"/>
          <w:szCs w:val="28"/>
        </w:rPr>
        <w:t>:</w:t>
      </w:r>
      <w:r w:rsidRPr="00556AA4">
        <w:rPr>
          <w:rFonts w:ascii="Simplified Arabic" w:hAnsi="Simplified Arabic" w:cs="Simplified Arabic"/>
          <w:sz w:val="28"/>
          <w:szCs w:val="28"/>
        </w:rPr>
        <w:br/>
        <w:t>"</w:t>
      </w:r>
      <w:r w:rsidRPr="00556AA4">
        <w:rPr>
          <w:rFonts w:ascii="Simplified Arabic" w:hAnsi="Simplified Arabic" w:cs="Simplified Arabic"/>
          <w:b/>
          <w:bCs/>
          <w:sz w:val="28"/>
          <w:szCs w:val="28"/>
          <w:rtl/>
        </w:rPr>
        <w:t>أثر تبني المسؤولية الاجتماعية على صورة العلامة التجارية: دراسة ميدانية لمؤسسة موبيليس</w:t>
      </w:r>
      <w:r w:rsidRPr="00556AA4">
        <w:rPr>
          <w:rFonts w:ascii="Simplified Arabic" w:hAnsi="Simplified Arabic" w:cs="Simplified Arabic"/>
          <w:b/>
          <w:bCs/>
          <w:sz w:val="28"/>
          <w:szCs w:val="28"/>
        </w:rPr>
        <w:t>"</w:t>
      </w:r>
      <w:r w:rsidRPr="00556AA4">
        <w:rPr>
          <w:rFonts w:ascii="Simplified Arabic" w:hAnsi="Simplified Arabic" w:cs="Simplified Arabic"/>
          <w:sz w:val="28"/>
          <w:szCs w:val="28"/>
        </w:rPr>
        <w:br/>
      </w:r>
      <w:r w:rsidRPr="00556AA4">
        <w:rPr>
          <w:rFonts w:ascii="Simplified Arabic" w:hAnsi="Simplified Arabic" w:cs="Simplified Arabic"/>
          <w:sz w:val="28"/>
          <w:szCs w:val="28"/>
          <w:rtl/>
        </w:rPr>
        <w:t>إلى إبراز دور المسؤولية الاجتماعية في بناء صورة إيجابية للعلامة التجارية لدى زبائن مؤسسة موبيليس للاتصالات. واعتمدت الدراسة على المنهج الوصفي التحليلي، واستخدمت الاستبانة لجمع البيانات من عينة من زبائن المؤسسة. وأظهرت النتائج وجود أثر ذي دلالة إحصائية للمسؤولية الاجتماعية في تحسين صورة العلامة التجارية عند مستوى معنوية (5%)، بما يدعم أهمية تبني المؤسسات لممارسات المسؤولية الاجتماعية في تعزيز صورتها الذهنية لدى العملاء</w:t>
      </w:r>
      <w:r w:rsidRPr="00556AA4">
        <w:rPr>
          <w:rFonts w:ascii="Simplified Arabic" w:hAnsi="Simplified Arabic" w:cs="Simplified Arabic"/>
          <w:sz w:val="28"/>
          <w:szCs w:val="28"/>
        </w:rPr>
        <w:t>.</w:t>
      </w:r>
    </w:p>
    <w:p w14:paraId="108C890F" w14:textId="77777777" w:rsidR="008B6038" w:rsidRPr="00556AA4" w:rsidRDefault="008B6038" w:rsidP="008B6038">
      <w:pPr>
        <w:bidi/>
        <w:rPr>
          <w:rFonts w:ascii="Simplified Arabic" w:hAnsi="Simplified Arabic" w:cs="Simplified Arabic"/>
          <w:sz w:val="28"/>
          <w:szCs w:val="28"/>
          <w:rtl/>
        </w:rPr>
      </w:pPr>
    </w:p>
    <w:p w14:paraId="6A732D34" w14:textId="7D5F10E4" w:rsidR="00704895" w:rsidRPr="00D73A32" w:rsidRDefault="00704895" w:rsidP="001054C1">
      <w:pPr>
        <w:pStyle w:val="Heading4"/>
        <w:bidi/>
        <w:rPr>
          <w:rFonts w:ascii="Simplified Arabic" w:hAnsi="Simplified Arabic" w:cs="Simplified Arabic"/>
          <w:i w:val="0"/>
          <w:iCs w:val="0"/>
          <w:szCs w:val="28"/>
          <w:rtl/>
        </w:rPr>
      </w:pPr>
      <w:r w:rsidRPr="00D73A32">
        <w:rPr>
          <w:rFonts w:ascii="Simplified Arabic" w:hAnsi="Simplified Arabic" w:cs="Simplified Arabic"/>
          <w:i w:val="0"/>
          <w:iCs w:val="0"/>
          <w:szCs w:val="28"/>
          <w:rtl/>
        </w:rPr>
        <w:t>الدراسة الثامنة</w:t>
      </w:r>
      <w:r w:rsidR="00D73A32">
        <w:rPr>
          <w:rFonts w:ascii="Simplified Arabic" w:hAnsi="Simplified Arabic" w:cs="Simplified Arabic"/>
          <w:i w:val="0"/>
          <w:iCs w:val="0"/>
          <w:szCs w:val="28"/>
        </w:rPr>
        <w:t>:</w:t>
      </w:r>
    </w:p>
    <w:p w14:paraId="451CDC28" w14:textId="4317F0FD" w:rsidR="008B6038" w:rsidRPr="00556AA4" w:rsidRDefault="00704895" w:rsidP="00D73A32">
      <w:pPr>
        <w:bidi/>
        <w:rPr>
          <w:rFonts w:ascii="Simplified Arabic" w:hAnsi="Simplified Arabic" w:cs="Simplified Arabic"/>
          <w:sz w:val="28"/>
          <w:szCs w:val="28"/>
        </w:rPr>
      </w:pPr>
      <w:r w:rsidRPr="00556AA4">
        <w:rPr>
          <w:rFonts w:ascii="Simplified Arabic" w:hAnsi="Simplified Arabic" w:cs="Simplified Arabic"/>
          <w:sz w:val="28"/>
          <w:szCs w:val="28"/>
          <w:rtl/>
        </w:rPr>
        <w:t>تناولت دراسة</w:t>
      </w:r>
      <w:r w:rsidRPr="00556AA4">
        <w:rPr>
          <w:rFonts w:ascii="Simplified Arabic" w:hAnsi="Simplified Arabic" w:cs="Simplified Arabic"/>
          <w:b/>
          <w:bCs/>
          <w:sz w:val="28"/>
          <w:szCs w:val="28"/>
        </w:rPr>
        <w:t>Ahmad et al.</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 xml:space="preserve">  </w:t>
      </w:r>
      <w:r w:rsidRPr="00556AA4">
        <w:rPr>
          <w:rFonts w:ascii="Simplified Arabic" w:hAnsi="Simplified Arabic" w:cs="Simplified Arabic"/>
          <w:b/>
          <w:bCs/>
          <w:sz w:val="28"/>
          <w:szCs w:val="28"/>
          <w:rtl/>
        </w:rPr>
        <w:t xml:space="preserve">(2016) </w:t>
      </w:r>
      <w:r w:rsidRPr="00556AA4">
        <w:rPr>
          <w:rFonts w:ascii="Simplified Arabic" w:hAnsi="Simplified Arabic" w:cs="Simplified Arabic"/>
          <w:sz w:val="28"/>
          <w:szCs w:val="28"/>
          <w:rtl/>
        </w:rPr>
        <w:t>عنوان</w:t>
      </w:r>
      <w:r w:rsidRPr="00556AA4">
        <w:rPr>
          <w:rFonts w:ascii="Simplified Arabic" w:hAnsi="Simplified Arabic" w:cs="Simplified Arabic"/>
          <w:sz w:val="28"/>
          <w:szCs w:val="28"/>
        </w:rPr>
        <w:t>:</w:t>
      </w:r>
      <w:r w:rsidRPr="00556AA4">
        <w:rPr>
          <w:rFonts w:ascii="Simplified Arabic" w:hAnsi="Simplified Arabic" w:cs="Simplified Arabic"/>
          <w:sz w:val="28"/>
          <w:szCs w:val="28"/>
        </w:rPr>
        <w:br/>
      </w:r>
      <w:r w:rsidRPr="00556AA4">
        <w:rPr>
          <w:rFonts w:ascii="Simplified Arabic" w:hAnsi="Simplified Arabic" w:cs="Simplified Arabic"/>
          <w:b/>
          <w:bCs/>
          <w:sz w:val="28"/>
          <w:szCs w:val="28"/>
          <w:rtl/>
        </w:rPr>
        <w:t>"المسؤولية الاجتماعية للشركات وصورة العلامة التجارية: دراسة ميدانية على مستشفيات القطاع الخاص في المملكة العربية السعودية"</w:t>
      </w:r>
      <w:r w:rsidRPr="00556AA4">
        <w:rPr>
          <w:rFonts w:ascii="Simplified Arabic" w:hAnsi="Simplified Arabic" w:cs="Simplified Arabic"/>
          <w:sz w:val="28"/>
          <w:szCs w:val="28"/>
        </w:rPr>
        <w:br/>
      </w:r>
      <w:r w:rsidRPr="00556AA4">
        <w:rPr>
          <w:rFonts w:ascii="Simplified Arabic" w:hAnsi="Simplified Arabic" w:cs="Simplified Arabic"/>
          <w:sz w:val="28"/>
          <w:szCs w:val="28"/>
          <w:rtl/>
        </w:rPr>
        <w:t>أثر ممارسات المسؤولية الاجتماعية للشركات على صورة العلامة التجارية في المستشفيات الخاصة بمدينة جدة. واعتمدت الدراسة على المنهج الوصفي التحليلي، حيث جُمعت البيانات باستخدام الاستبانة من عينة قصدية بلغت (187) مديرًا من العاملين في المستشفيات الخاصة. وتوصلت النتائج إلى وجود تأثير إيجابي لبعض أبعاد المسؤولية الاجتماعية مثل الرؤية المؤسسية وبيئة العمل على صورة العلامة التجارية، بينما ظهر تأثير أقل لبعض الأبعاد الأخرى مثل العلاقات المجتمعية والمساءلة، بما يشير إلى أن فاعلية المسؤولية الاجتماعية في تعزيز صورة العلامة قد تختلف باختلاف البعد المطبق داخل المؤسسة</w:t>
      </w:r>
      <w:r w:rsidRPr="00556AA4">
        <w:rPr>
          <w:rFonts w:ascii="Simplified Arabic" w:hAnsi="Simplified Arabic" w:cs="Simplified Arabic"/>
          <w:sz w:val="28"/>
          <w:szCs w:val="28"/>
        </w:rPr>
        <w:t>.</w:t>
      </w:r>
    </w:p>
    <w:p w14:paraId="71B3D238" w14:textId="088504FD" w:rsidR="008B6038" w:rsidRPr="009654A9" w:rsidRDefault="00704895" w:rsidP="00D73A32">
      <w:pPr>
        <w:pStyle w:val="Heading3"/>
        <w:bidi/>
        <w:rPr>
          <w:rFonts w:ascii="Simplified Arabic" w:hAnsi="Simplified Arabic" w:cs="Simplified Arabic"/>
          <w:b/>
          <w:bCs/>
          <w:sz w:val="32"/>
          <w:szCs w:val="32"/>
        </w:rPr>
      </w:pPr>
      <w:bookmarkStart w:id="6" w:name="_Toc227964120"/>
      <w:r w:rsidRPr="009654A9">
        <w:rPr>
          <w:rFonts w:ascii="Simplified Arabic" w:hAnsi="Simplified Arabic" w:cs="Simplified Arabic"/>
          <w:b/>
          <w:bCs/>
          <w:sz w:val="32"/>
          <w:szCs w:val="32"/>
          <w:rtl/>
        </w:rPr>
        <w:lastRenderedPageBreak/>
        <w:t>المحور الثاني: الدراسات المتعلقة بصورة العلامة التجارية</w:t>
      </w:r>
      <w:bookmarkEnd w:id="6"/>
    </w:p>
    <w:p w14:paraId="6BC95C5C" w14:textId="5F75ED30" w:rsidR="00704895" w:rsidRPr="00D73A32" w:rsidRDefault="00704895" w:rsidP="008B6038">
      <w:pPr>
        <w:pStyle w:val="Heading4"/>
        <w:bidi/>
        <w:rPr>
          <w:rFonts w:ascii="Simplified Arabic" w:hAnsi="Simplified Arabic" w:cs="Simplified Arabic"/>
          <w:i w:val="0"/>
          <w:iCs w:val="0"/>
          <w:szCs w:val="28"/>
          <w:rtl/>
        </w:rPr>
      </w:pPr>
      <w:r w:rsidRPr="00D73A32">
        <w:rPr>
          <w:rFonts w:ascii="Simplified Arabic" w:hAnsi="Simplified Arabic" w:cs="Simplified Arabic"/>
          <w:i w:val="0"/>
          <w:iCs w:val="0"/>
          <w:szCs w:val="28"/>
          <w:rtl/>
        </w:rPr>
        <w:t>الدراسة الأولى</w:t>
      </w:r>
      <w:r w:rsidR="00D73A32">
        <w:rPr>
          <w:rFonts w:ascii="Simplified Arabic" w:hAnsi="Simplified Arabic" w:cs="Simplified Arabic"/>
          <w:i w:val="0"/>
          <w:iCs w:val="0"/>
          <w:szCs w:val="28"/>
        </w:rPr>
        <w:t>:</w:t>
      </w:r>
    </w:p>
    <w:p w14:paraId="27AA70C5" w14:textId="1F0DCD04" w:rsidR="00D971EF" w:rsidRPr="009654A9" w:rsidRDefault="00704895" w:rsidP="009654A9">
      <w:pPr>
        <w:bidi/>
        <w:rPr>
          <w:rFonts w:ascii="Simplified Arabic" w:hAnsi="Simplified Arabic" w:cs="Simplified Arabic"/>
          <w:b/>
          <w:bCs/>
          <w:sz w:val="28"/>
          <w:szCs w:val="28"/>
        </w:rPr>
      </w:pPr>
      <w:r w:rsidRPr="00556AA4">
        <w:rPr>
          <w:rFonts w:ascii="Simplified Arabic" w:hAnsi="Simplified Arabic" w:cs="Simplified Arabic"/>
          <w:sz w:val="28"/>
          <w:szCs w:val="28"/>
          <w:rtl/>
        </w:rPr>
        <w:t>سعت دراسة</w:t>
      </w:r>
      <w:r w:rsidRPr="00556AA4">
        <w:rPr>
          <w:rFonts w:ascii="Simplified Arabic" w:hAnsi="Simplified Arabic" w:cs="Simplified Arabic"/>
          <w:b/>
          <w:bCs/>
          <w:sz w:val="28"/>
          <w:szCs w:val="28"/>
          <w:rtl/>
        </w:rPr>
        <w:t xml:space="preserve"> مايدي (2025)</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بعنوا</w:t>
      </w:r>
      <w:r w:rsidR="009654A9">
        <w:rPr>
          <w:rFonts w:ascii="Simplified Arabic" w:hAnsi="Simplified Arabic" w:cs="Simplified Arabic" w:hint="cs"/>
          <w:sz w:val="28"/>
          <w:szCs w:val="28"/>
          <w:rtl/>
        </w:rPr>
        <w:t>ن "</w:t>
      </w:r>
      <w:r w:rsidR="009654A9">
        <w:rPr>
          <w:rFonts w:ascii="Simplified Arabic" w:hAnsi="Simplified Arabic" w:cs="Simplified Arabic"/>
          <w:sz w:val="28"/>
          <w:szCs w:val="28"/>
        </w:rPr>
        <w:t xml:space="preserve"> </w:t>
      </w:r>
      <w:r w:rsidRPr="009654A9">
        <w:rPr>
          <w:rFonts w:ascii="Simplified Arabic" w:hAnsi="Simplified Arabic" w:cs="Simplified Arabic"/>
          <w:b/>
          <w:bCs/>
          <w:rtl/>
        </w:rPr>
        <w:t>مساهمة التسويق الرقمي في تعزيز صورة العلامة التجارية: دراسة على عينة من المستهلكين</w:t>
      </w:r>
      <w:r w:rsidRPr="009654A9">
        <w:rPr>
          <w:rFonts w:ascii="Simplified Arabic" w:hAnsi="Simplified Arabic" w:cs="Simplified Arabic"/>
          <w:b/>
          <w:bCs/>
        </w:rPr>
        <w:t>"</w:t>
      </w:r>
      <w:r w:rsidRPr="00556AA4">
        <w:rPr>
          <w:rFonts w:ascii="Simplified Arabic" w:hAnsi="Simplified Arabic" w:cs="Simplified Arabic"/>
          <w:sz w:val="28"/>
          <w:szCs w:val="28"/>
        </w:rPr>
        <w:br/>
      </w:r>
      <w:r w:rsidRPr="00556AA4">
        <w:rPr>
          <w:rFonts w:ascii="Simplified Arabic" w:hAnsi="Simplified Arabic" w:cs="Simplified Arabic"/>
          <w:sz w:val="28"/>
          <w:szCs w:val="28"/>
          <w:rtl/>
        </w:rPr>
        <w:t>إلى بيان دور التسويق الرقمي في تعزيز صورة العلامة التجارية لدى المستهلكين من خلال استخدام أدوات واستراتيجيات التسويق الرقمي عبر المنصات والوسائط الرقمية المختلفة</w:t>
      </w:r>
      <w:r w:rsidR="009654A9">
        <w:rPr>
          <w:rFonts w:ascii="Simplified Arabic" w:hAnsi="Simplified Arabic" w:cs="Simplified Arabic" w:hint="cs"/>
          <w:sz w:val="28"/>
          <w:szCs w:val="28"/>
          <w:rtl/>
        </w:rPr>
        <w:t xml:space="preserve">, </w:t>
      </w:r>
      <w:r w:rsidR="009654A9">
        <w:rPr>
          <w:rFonts w:ascii="Simplified Arabic" w:hAnsi="Simplified Arabic" w:cs="Simplified Arabic"/>
          <w:sz w:val="28"/>
          <w:szCs w:val="28"/>
          <w:rtl/>
        </w:rPr>
        <w:br/>
      </w:r>
      <w:r w:rsidRPr="00556AA4">
        <w:rPr>
          <w:rFonts w:ascii="Simplified Arabic" w:hAnsi="Simplified Arabic" w:cs="Simplified Arabic"/>
          <w:sz w:val="28"/>
          <w:szCs w:val="28"/>
          <w:rtl/>
        </w:rPr>
        <w:t>واعتمدت الدراسة على المنهج الوصفي التحليلي، حيث تم تحليل العلاقة بين أدوات التسويق الرقمي وصورة العلامة التجارية من خلال دراسة آراء عينة من المستهلكين حول تفاعلهم مع المحتوى التسويقي الذي تقدمه العلامات التجارية عبر المنصات الرقمية</w:t>
      </w:r>
      <w:r w:rsidRPr="00556AA4">
        <w:rPr>
          <w:rFonts w:ascii="Simplified Arabic" w:hAnsi="Simplified Arabic" w:cs="Simplified Arabic"/>
          <w:sz w:val="28"/>
          <w:szCs w:val="28"/>
        </w:rPr>
        <w:t>.</w:t>
      </w:r>
      <w:r w:rsidR="0044440C"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وتوصلت النتائج إلى أن التسويق الرقمي يسهم بصورة إيجابية في تعزيز صورة العلامة التجارية لدى المستهلكين، حيث تلعب عدة عوامل دورًا مهمًا في ذلك مثل جاذبية المحتوى التسويقي، وجودة المعلومات المقدمة، والابتكار في عرض المحتوى، إضافة إلى التفاعل المستمر مع المستهلكين عبر المنصات الرقمية، الأمر الذي يعزز إدراك المستهلكين لصورة العلامة التجارية ويقوي العلاقة بينهم وبين العلامة التجارية</w:t>
      </w:r>
      <w:r w:rsidRPr="00556AA4">
        <w:rPr>
          <w:rFonts w:ascii="Simplified Arabic" w:hAnsi="Simplified Arabic" w:cs="Simplified Arabic"/>
          <w:sz w:val="28"/>
          <w:szCs w:val="28"/>
        </w:rPr>
        <w:t>.</w:t>
      </w:r>
    </w:p>
    <w:p w14:paraId="470A4024" w14:textId="0391CEEE" w:rsidR="00704895" w:rsidRPr="00D73A32" w:rsidRDefault="00704895" w:rsidP="008B6038">
      <w:pPr>
        <w:pStyle w:val="Heading4"/>
        <w:bidi/>
        <w:rPr>
          <w:rFonts w:ascii="Simplified Arabic" w:hAnsi="Simplified Arabic" w:cs="Simplified Arabic"/>
          <w:i w:val="0"/>
          <w:iCs w:val="0"/>
          <w:szCs w:val="28"/>
          <w:rtl/>
        </w:rPr>
      </w:pPr>
      <w:r w:rsidRPr="00D73A32">
        <w:rPr>
          <w:rFonts w:ascii="Simplified Arabic" w:hAnsi="Simplified Arabic" w:cs="Simplified Arabic"/>
          <w:i w:val="0"/>
          <w:iCs w:val="0"/>
          <w:szCs w:val="28"/>
          <w:rtl/>
        </w:rPr>
        <w:t>الدراسة الثاني</w:t>
      </w:r>
      <w:r w:rsidR="0059428D" w:rsidRPr="00D73A32">
        <w:rPr>
          <w:rFonts w:ascii="Simplified Arabic" w:hAnsi="Simplified Arabic" w:cs="Simplified Arabic"/>
          <w:i w:val="0"/>
          <w:iCs w:val="0"/>
          <w:szCs w:val="28"/>
          <w:rtl/>
        </w:rPr>
        <w:t>ة</w:t>
      </w:r>
      <w:r w:rsidR="00D73A32">
        <w:rPr>
          <w:rFonts w:ascii="Simplified Arabic" w:hAnsi="Simplified Arabic" w:cs="Simplified Arabic"/>
          <w:i w:val="0"/>
          <w:iCs w:val="0"/>
          <w:szCs w:val="28"/>
        </w:rPr>
        <w:t>:</w:t>
      </w:r>
    </w:p>
    <w:p w14:paraId="4C64E2BB" w14:textId="4C7AC2DF" w:rsidR="00D971EF" w:rsidRPr="00556AA4" w:rsidRDefault="00704895" w:rsidP="00D73A32">
      <w:pPr>
        <w:bidi/>
        <w:rPr>
          <w:rFonts w:ascii="Simplified Arabic" w:hAnsi="Simplified Arabic" w:cs="Simplified Arabic"/>
          <w:sz w:val="28"/>
          <w:szCs w:val="28"/>
          <w:rtl/>
        </w:rPr>
      </w:pPr>
      <w:r w:rsidRPr="00556AA4">
        <w:rPr>
          <w:rFonts w:ascii="Simplified Arabic" w:hAnsi="Simplified Arabic" w:cs="Simplified Arabic"/>
          <w:sz w:val="28"/>
          <w:szCs w:val="28"/>
          <w:rtl/>
        </w:rPr>
        <w:t>تناولت دراسة</w:t>
      </w:r>
      <w:r w:rsidRPr="00556AA4">
        <w:rPr>
          <w:rFonts w:ascii="Simplified Arabic" w:hAnsi="Simplified Arabic" w:cs="Simplified Arabic"/>
          <w:b/>
          <w:bCs/>
          <w:sz w:val="28"/>
          <w:szCs w:val="28"/>
          <w:rtl/>
        </w:rPr>
        <w:t xml:space="preserve"> مجدي (2024)</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بعنوان</w:t>
      </w:r>
      <w:r w:rsidRPr="00556AA4">
        <w:rPr>
          <w:rFonts w:ascii="Simplified Arabic" w:hAnsi="Simplified Arabic" w:cs="Simplified Arabic"/>
          <w:sz w:val="28"/>
          <w:szCs w:val="28"/>
        </w:rPr>
        <w:t>:</w:t>
      </w:r>
      <w:r w:rsidRPr="00556AA4">
        <w:rPr>
          <w:rFonts w:ascii="Simplified Arabic" w:hAnsi="Simplified Arabic" w:cs="Simplified Arabic"/>
          <w:sz w:val="28"/>
          <w:szCs w:val="28"/>
        </w:rPr>
        <w:br/>
      </w:r>
      <w:r w:rsidRPr="009654A9">
        <w:rPr>
          <w:rFonts w:ascii="Simplified Arabic" w:hAnsi="Simplified Arabic" w:cs="Simplified Arabic"/>
          <w:rtl/>
        </w:rPr>
        <w:t xml:space="preserve">" </w:t>
      </w:r>
      <w:r w:rsidRPr="009654A9">
        <w:rPr>
          <w:rFonts w:ascii="Simplified Arabic" w:hAnsi="Simplified Arabic" w:cs="Simplified Arabic"/>
          <w:b/>
          <w:bCs/>
          <w:rtl/>
        </w:rPr>
        <w:t>استراتيجيات تسويق المحتوى الرقمي وعلاقتها بولاء العلامة التجارية: دراسة تطبيقية "</w:t>
      </w:r>
      <w:r w:rsidRPr="00556AA4">
        <w:rPr>
          <w:rFonts w:ascii="Simplified Arabic" w:hAnsi="Simplified Arabic" w:cs="Simplified Arabic"/>
          <w:sz w:val="28"/>
          <w:szCs w:val="28"/>
        </w:rPr>
        <w:br/>
      </w:r>
      <w:r w:rsidRPr="00556AA4">
        <w:rPr>
          <w:rFonts w:ascii="Simplified Arabic" w:hAnsi="Simplified Arabic" w:cs="Simplified Arabic"/>
          <w:sz w:val="28"/>
          <w:szCs w:val="28"/>
          <w:rtl/>
        </w:rPr>
        <w:t>تحليل العلاقة بين جودة استراتيجيات المحتوى الرقمي ومستويات الولاء للعلامة التجارية لدى المستهلكين، باعتبار أن الولاء يمثل أحد المؤشرات المهمة للصورة الذهنية للعلامة التجارية</w:t>
      </w:r>
      <w:r w:rsidR="0044440C"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واعتمدت الدراسة على المنهج الوصفي التحليلي، حيث تم تطبيق استبانة على عينة مكونة من (250) مستهلكًا</w:t>
      </w:r>
      <w:r w:rsidRPr="00556AA4">
        <w:rPr>
          <w:rFonts w:ascii="Simplified Arabic" w:hAnsi="Simplified Arabic" w:cs="Simplified Arabic"/>
          <w:sz w:val="28"/>
          <w:szCs w:val="28"/>
        </w:rPr>
        <w:t>.</w:t>
      </w:r>
      <w:r w:rsidR="0044440C"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وأظهرت النتائج وجود علاقة إيجابية قوية بين جودة استراتيجيات المحتوى الرقمي ومستوى ولاء المستهلكين للعلامة التجارية، مما يشير إلى أن المحتوى الرقمي يمثل أداة فعالة في تعزيز ارتباط المستهلك بالعلامة التجارية، ومن ثم يسهم بصورة غير مباشرة في تحسين الصورة الذهنية للعلامة التجارية لدى الجمهور</w:t>
      </w:r>
      <w:r w:rsidRPr="00556AA4">
        <w:rPr>
          <w:rFonts w:ascii="Simplified Arabic" w:hAnsi="Simplified Arabic" w:cs="Simplified Arabic"/>
          <w:sz w:val="28"/>
          <w:szCs w:val="28"/>
        </w:rPr>
        <w:t>.</w:t>
      </w:r>
      <w:r w:rsidR="00D73A32">
        <w:rPr>
          <w:rFonts w:ascii="Simplified Arabic" w:hAnsi="Simplified Arabic" w:cs="Simplified Arabic"/>
          <w:sz w:val="28"/>
          <w:szCs w:val="28"/>
        </w:rPr>
        <w:br/>
      </w:r>
    </w:p>
    <w:p w14:paraId="39DED5CD" w14:textId="39C2368F" w:rsidR="00704895" w:rsidRPr="00D73A32" w:rsidRDefault="00704895" w:rsidP="008B6038">
      <w:pPr>
        <w:pStyle w:val="Heading4"/>
        <w:bidi/>
        <w:rPr>
          <w:rFonts w:ascii="Simplified Arabic" w:hAnsi="Simplified Arabic" w:cs="Simplified Arabic"/>
          <w:i w:val="0"/>
          <w:iCs w:val="0"/>
          <w:szCs w:val="28"/>
          <w:rtl/>
        </w:rPr>
      </w:pPr>
      <w:r w:rsidRPr="00D73A32">
        <w:rPr>
          <w:rFonts w:ascii="Simplified Arabic" w:hAnsi="Simplified Arabic" w:cs="Simplified Arabic"/>
          <w:i w:val="0"/>
          <w:iCs w:val="0"/>
          <w:szCs w:val="28"/>
          <w:rtl/>
        </w:rPr>
        <w:lastRenderedPageBreak/>
        <w:t>الدراسة الثالثة</w:t>
      </w:r>
      <w:r w:rsidR="00D73A32">
        <w:rPr>
          <w:rFonts w:ascii="Simplified Arabic" w:hAnsi="Simplified Arabic" w:cs="Simplified Arabic"/>
          <w:i w:val="0"/>
          <w:iCs w:val="0"/>
          <w:szCs w:val="28"/>
        </w:rPr>
        <w:t>:</w:t>
      </w:r>
    </w:p>
    <w:p w14:paraId="1D63BBA8" w14:textId="62D52025" w:rsidR="00D971EF" w:rsidRPr="00556AA4" w:rsidRDefault="00704895" w:rsidP="009654A9">
      <w:pPr>
        <w:bidi/>
        <w:rPr>
          <w:rFonts w:ascii="Simplified Arabic" w:hAnsi="Simplified Arabic" w:cs="Simplified Arabic"/>
          <w:sz w:val="28"/>
          <w:szCs w:val="28"/>
        </w:rPr>
      </w:pPr>
      <w:r w:rsidRPr="00556AA4">
        <w:rPr>
          <w:rFonts w:ascii="Simplified Arabic" w:hAnsi="Simplified Arabic" w:cs="Simplified Arabic"/>
          <w:sz w:val="28"/>
          <w:szCs w:val="28"/>
          <w:rtl/>
        </w:rPr>
        <w:t>بحثت دراسة</w:t>
      </w:r>
      <w:r w:rsidRPr="00556AA4">
        <w:rPr>
          <w:rFonts w:ascii="Simplified Arabic" w:hAnsi="Simplified Arabic" w:cs="Simplified Arabic"/>
          <w:b/>
          <w:bCs/>
          <w:sz w:val="28"/>
          <w:szCs w:val="28"/>
        </w:rPr>
        <w:t>Ilmi et al.</w:t>
      </w:r>
      <w:r w:rsidRPr="00556AA4">
        <w:rPr>
          <w:rFonts w:ascii="Simplified Arabic" w:hAnsi="Simplified Arabic" w:cs="Simplified Arabic"/>
          <w:b/>
          <w:bCs/>
          <w:sz w:val="28"/>
          <w:szCs w:val="28"/>
          <w:rtl/>
        </w:rPr>
        <w:t xml:space="preserve">  (2023) </w:t>
      </w:r>
      <w:r w:rsidRPr="00556AA4">
        <w:rPr>
          <w:rFonts w:ascii="Simplified Arabic" w:hAnsi="Simplified Arabic" w:cs="Simplified Arabic"/>
          <w:sz w:val="28"/>
          <w:szCs w:val="28"/>
          <w:rtl/>
        </w:rPr>
        <w:t>بعنوان</w:t>
      </w:r>
      <w:r w:rsidRPr="00556AA4">
        <w:rPr>
          <w:rFonts w:ascii="Simplified Arabic" w:hAnsi="Simplified Arabic" w:cs="Simplified Arabic"/>
          <w:sz w:val="28"/>
          <w:szCs w:val="28"/>
        </w:rPr>
        <w:t>:</w:t>
      </w:r>
      <w:r w:rsidRPr="00556AA4">
        <w:rPr>
          <w:rFonts w:ascii="Simplified Arabic" w:hAnsi="Simplified Arabic" w:cs="Simplified Arabic"/>
          <w:sz w:val="28"/>
          <w:szCs w:val="28"/>
        </w:rPr>
        <w:br/>
      </w:r>
      <w:r w:rsidRPr="009654A9">
        <w:rPr>
          <w:rFonts w:ascii="Simplified Arabic" w:hAnsi="Simplified Arabic" w:cs="Simplified Arabic"/>
          <w:b/>
          <w:bCs/>
          <w:rtl/>
        </w:rPr>
        <w:t>"هل يؤثر التسويق الرقمي القائم على صورة العلامة التجارية وثقة العلامة التجارية في قرارات الشراء في صناعة الأزياء في ظل الثورة الصناعية الرابعة "</w:t>
      </w:r>
      <w:r w:rsidR="009654A9">
        <w:rPr>
          <w:rFonts w:ascii="Simplified Arabic" w:hAnsi="Simplified Arabic" w:cs="Simplified Arabic"/>
          <w:sz w:val="28"/>
          <w:szCs w:val="28"/>
          <w:rtl/>
        </w:rPr>
        <w:br/>
      </w:r>
      <w:r w:rsidRPr="00556AA4">
        <w:rPr>
          <w:rFonts w:ascii="Simplified Arabic" w:hAnsi="Simplified Arabic" w:cs="Simplified Arabic"/>
          <w:sz w:val="28"/>
          <w:szCs w:val="28"/>
          <w:rtl/>
        </w:rPr>
        <w:t>أثر التسويق الرقمي على صورة العلامة التجارية وثقة العلامة التجارية، ومدى انعكاس ذلك على قرارات الشراء في صناعة الأزياء في ظل الثورة الصناعية الرابعة</w:t>
      </w:r>
      <w:r w:rsidR="008B6038"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واعتمدت الدراسة على المنهج الكمي، حيث تم جمع البيانات باستخدام استبانة وزعت على عينة بلغت (139) من مسته</w:t>
      </w:r>
      <w:r w:rsidR="008B6038"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لكي منتجات</w:t>
      </w:r>
      <w:r w:rsidRPr="00556AA4">
        <w:rPr>
          <w:rFonts w:ascii="Simplified Arabic" w:hAnsi="Simplified Arabic" w:cs="Simplified Arabic"/>
          <w:sz w:val="28"/>
          <w:szCs w:val="28"/>
        </w:rPr>
        <w:t xml:space="preserve"> Mirrorplus.id</w:t>
      </w:r>
      <w:r w:rsidRPr="00556AA4">
        <w:rPr>
          <w:rFonts w:ascii="Simplified Arabic" w:hAnsi="Simplified Arabic" w:cs="Simplified Arabic"/>
          <w:sz w:val="28"/>
          <w:szCs w:val="28"/>
          <w:rtl/>
        </w:rPr>
        <w:t>، وتم تحليل البيانات باستخدام نمذجة المعادلات الهيكلية</w:t>
      </w:r>
      <w:r w:rsidRPr="00556AA4">
        <w:rPr>
          <w:rFonts w:ascii="Simplified Arabic" w:hAnsi="Simplified Arabic" w:cs="Simplified Arabic"/>
          <w:sz w:val="28"/>
          <w:szCs w:val="28"/>
        </w:rPr>
        <w:t xml:space="preserve"> (SEM-PLS).</w:t>
      </w:r>
      <w:r w:rsidR="0044440C" w:rsidRPr="00556AA4">
        <w:rPr>
          <w:rFonts w:ascii="Simplified Arabic" w:hAnsi="Simplified Arabic" w:cs="Simplified Arabic"/>
          <w:sz w:val="28"/>
          <w:szCs w:val="28"/>
          <w:rtl/>
        </w:rPr>
        <w:t xml:space="preserve"> و</w:t>
      </w:r>
      <w:r w:rsidRPr="00556AA4">
        <w:rPr>
          <w:rFonts w:ascii="Simplified Arabic" w:hAnsi="Simplified Arabic" w:cs="Simplified Arabic"/>
          <w:sz w:val="28"/>
          <w:szCs w:val="28"/>
          <w:rtl/>
        </w:rPr>
        <w:t>أظهرت النتائج أن التسويق الرقمي يؤثر تأثيرًا إيجابيًا ذا دلالة إحصائية على صورة العلامة التجارية وثقة المستهلك بالعلامة، في حين كانت علاقة صورة العلامة التجارية بقرار الشراء إيجابية ولكن غير معنوية إحصائيًا، بينما أثبتت ثقة العلامة التجارية وجود تأثير إيجابي معنوي على قرارات الشراء. وتشير النتائج إلى أن تحسين استراتيجيات التسويق الرقمي يسهم في تعزيز صورة العلامة التجارية وثقة المستهلكين</w:t>
      </w:r>
      <w:r w:rsidRPr="00556AA4">
        <w:rPr>
          <w:rFonts w:ascii="Simplified Arabic" w:hAnsi="Simplified Arabic" w:cs="Simplified Arabic"/>
          <w:sz w:val="28"/>
          <w:szCs w:val="28"/>
        </w:rPr>
        <w:t>.</w:t>
      </w:r>
    </w:p>
    <w:p w14:paraId="542E9D26" w14:textId="746CE2EB" w:rsidR="00704895" w:rsidRPr="009654A9" w:rsidRDefault="00704895" w:rsidP="008B6038">
      <w:pPr>
        <w:pStyle w:val="Heading4"/>
        <w:bidi/>
        <w:rPr>
          <w:rStyle w:val="Heading3Char"/>
          <w:rFonts w:ascii="Simplified Arabic" w:hAnsi="Simplified Arabic" w:cs="Simplified Arabic"/>
          <w:i w:val="0"/>
          <w:iCs w:val="0"/>
          <w:sz w:val="28"/>
          <w:rtl/>
        </w:rPr>
      </w:pPr>
      <w:r w:rsidRPr="009654A9">
        <w:rPr>
          <w:rFonts w:ascii="Simplified Arabic" w:hAnsi="Simplified Arabic" w:cs="Simplified Arabic"/>
          <w:i w:val="0"/>
          <w:iCs w:val="0"/>
          <w:szCs w:val="28"/>
          <w:rtl/>
        </w:rPr>
        <w:t>الدراسة الرابعة</w:t>
      </w:r>
      <w:r w:rsidR="009654A9">
        <w:rPr>
          <w:rFonts w:ascii="Simplified Arabic" w:hAnsi="Simplified Arabic" w:cs="Simplified Arabic"/>
          <w:i w:val="0"/>
          <w:iCs w:val="0"/>
          <w:szCs w:val="28"/>
        </w:rPr>
        <w:t>:</w:t>
      </w:r>
    </w:p>
    <w:p w14:paraId="1C1A3A1A" w14:textId="0A0675BF" w:rsidR="0044440C" w:rsidRPr="009654A9" w:rsidRDefault="00704895" w:rsidP="009654A9">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استقصت دراسة </w:t>
      </w:r>
      <w:r w:rsidRPr="00556AA4">
        <w:rPr>
          <w:rFonts w:ascii="Simplified Arabic" w:hAnsi="Simplified Arabic" w:cs="Simplified Arabic"/>
          <w:b/>
          <w:bCs/>
          <w:sz w:val="28"/>
          <w:szCs w:val="28"/>
          <w:rtl/>
        </w:rPr>
        <w:t>الكندي (2023)</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بعنوان</w:t>
      </w:r>
      <w:r w:rsidRPr="00556AA4">
        <w:rPr>
          <w:rFonts w:ascii="Simplified Arabic" w:hAnsi="Simplified Arabic" w:cs="Simplified Arabic"/>
          <w:sz w:val="28"/>
          <w:szCs w:val="28"/>
        </w:rPr>
        <w:t>:</w:t>
      </w:r>
      <w:r w:rsidRPr="00556AA4">
        <w:rPr>
          <w:rFonts w:ascii="Simplified Arabic" w:hAnsi="Simplified Arabic" w:cs="Simplified Arabic"/>
          <w:sz w:val="28"/>
          <w:szCs w:val="28"/>
        </w:rPr>
        <w:br/>
        <w:t>"</w:t>
      </w:r>
      <w:r w:rsidRPr="009654A9">
        <w:rPr>
          <w:rFonts w:ascii="Simplified Arabic" w:hAnsi="Simplified Arabic" w:cs="Simplified Arabic"/>
          <w:b/>
          <w:bCs/>
          <w:rtl/>
        </w:rPr>
        <w:t>تأثير أنشطة التسويق في الكلام الشفهي الإلكتروني على مواقع التواصل الاجتماعي، وتأثير ذلك في صورة العلامة التجارية والرغبة في الشراء في المملكة العربية السعودية</w:t>
      </w:r>
      <w:r w:rsidRPr="009654A9">
        <w:rPr>
          <w:rFonts w:ascii="Simplified Arabic" w:hAnsi="Simplified Arabic" w:cs="Simplified Arabic"/>
          <w:b/>
          <w:bCs/>
        </w:rPr>
        <w:t>"</w:t>
      </w:r>
      <w:r w:rsidR="0044440C" w:rsidRPr="00556AA4">
        <w:rPr>
          <w:rFonts w:ascii="Simplified Arabic" w:hAnsi="Simplified Arabic" w:cs="Simplified Arabic"/>
          <w:b/>
          <w:bCs/>
          <w:sz w:val="28"/>
          <w:szCs w:val="28"/>
          <w:rtl/>
        </w:rPr>
        <w:br/>
      </w:r>
      <w:r w:rsidRPr="00556AA4">
        <w:rPr>
          <w:rFonts w:ascii="Simplified Arabic" w:hAnsi="Simplified Arabic" w:cs="Simplified Arabic"/>
          <w:sz w:val="28"/>
          <w:szCs w:val="28"/>
          <w:rtl/>
        </w:rPr>
        <w:t>تحليل تأثير أنشطة التسويق عبر وسائل التواصل الاجتماعي في تكوين الكلام الشفهي الإلكتروني</w:t>
      </w:r>
      <w:r w:rsidRPr="00556AA4">
        <w:rPr>
          <w:rFonts w:ascii="Simplified Arabic" w:hAnsi="Simplified Arabic" w:cs="Simplified Arabic"/>
          <w:sz w:val="28"/>
          <w:szCs w:val="28"/>
        </w:rPr>
        <w:t xml:space="preserve"> (e-WOM)</w:t>
      </w:r>
      <w:r w:rsidRPr="00556AA4">
        <w:rPr>
          <w:rFonts w:ascii="Simplified Arabic" w:hAnsi="Simplified Arabic" w:cs="Simplified Arabic"/>
          <w:sz w:val="28"/>
          <w:szCs w:val="28"/>
          <w:rtl/>
        </w:rPr>
        <w:t>، ودراسة انعكاس ذلك على صورة العلامة التجارية والرغبة في الشراء لدى المستهلكين</w:t>
      </w:r>
      <w:r w:rsidR="008B6038"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واعتمدت الدراسة على المنهج الكمي، حيث تم جمع البيانات من عينة بلغت (622) مستخدمًا لوسائل التواصل الاجتماعي في المملكة العربية السعودية، وتم تحليل البيانات باستخدام نمذجة المعادلات الهيكلية لاختبار العلاقات بين متغيرات الدراسة</w:t>
      </w:r>
      <w:r w:rsidR="008B6038"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وأظهرت النتائج وجود تأثير إيجابي مباشر لأنشطة التسويق عبر وسائل التواصل الاجتماعي على تكوين الكلام الشفهي الإلكتروني، كما تبين أن الكلام الشفهي الإلكتروني يسهم في تكوين صورة إيجابية للعلامة التجارية، والتي بدورها تعزز الرغبة في الشراء لدى المستهلكين</w:t>
      </w:r>
      <w:r w:rsidR="009654A9">
        <w:rPr>
          <w:rFonts w:ascii="Simplified Arabic" w:hAnsi="Simplified Arabic" w:cs="Simplified Arabic"/>
          <w:sz w:val="28"/>
          <w:szCs w:val="28"/>
        </w:rPr>
        <w:br/>
      </w:r>
    </w:p>
    <w:p w14:paraId="273213F4" w14:textId="77777777" w:rsidR="00704895" w:rsidRPr="009654A9" w:rsidRDefault="00704895" w:rsidP="008B6038">
      <w:pPr>
        <w:pStyle w:val="Heading4"/>
        <w:bidi/>
        <w:rPr>
          <w:rFonts w:ascii="Simplified Arabic" w:hAnsi="Simplified Arabic" w:cs="Simplified Arabic"/>
          <w:i w:val="0"/>
          <w:iCs w:val="0"/>
          <w:szCs w:val="28"/>
          <w:rtl/>
        </w:rPr>
      </w:pPr>
      <w:r w:rsidRPr="009654A9">
        <w:rPr>
          <w:rFonts w:ascii="Simplified Arabic" w:hAnsi="Simplified Arabic" w:cs="Simplified Arabic"/>
          <w:i w:val="0"/>
          <w:iCs w:val="0"/>
          <w:szCs w:val="28"/>
          <w:rtl/>
        </w:rPr>
        <w:lastRenderedPageBreak/>
        <w:t xml:space="preserve">الدراسة الخامسة: </w:t>
      </w:r>
    </w:p>
    <w:p w14:paraId="24F47D30" w14:textId="65BF1A92" w:rsidR="00704895" w:rsidRPr="009654A9" w:rsidRDefault="00704895" w:rsidP="009654A9">
      <w:pPr>
        <w:bidi/>
        <w:rPr>
          <w:rFonts w:ascii="Simplified Arabic" w:hAnsi="Simplified Arabic" w:cs="Simplified Arabic"/>
          <w:sz w:val="28"/>
          <w:szCs w:val="28"/>
        </w:rPr>
      </w:pPr>
      <w:r w:rsidRPr="00556AA4">
        <w:rPr>
          <w:rFonts w:ascii="Simplified Arabic" w:hAnsi="Simplified Arabic" w:cs="Simplified Arabic"/>
          <w:sz w:val="28"/>
          <w:szCs w:val="28"/>
          <w:rtl/>
        </w:rPr>
        <w:t>سعت دراسة</w:t>
      </w:r>
      <w:proofErr w:type="spellStart"/>
      <w:r w:rsidRPr="00556AA4">
        <w:rPr>
          <w:rFonts w:ascii="Simplified Arabic" w:hAnsi="Simplified Arabic" w:cs="Simplified Arabic"/>
          <w:b/>
          <w:bCs/>
          <w:sz w:val="28"/>
          <w:szCs w:val="28"/>
        </w:rPr>
        <w:t>Harvina</w:t>
      </w:r>
      <w:proofErr w:type="spellEnd"/>
      <w:r w:rsidRPr="00556AA4">
        <w:rPr>
          <w:rFonts w:ascii="Simplified Arabic" w:hAnsi="Simplified Arabic" w:cs="Simplified Arabic"/>
          <w:b/>
          <w:bCs/>
          <w:sz w:val="28"/>
          <w:szCs w:val="28"/>
        </w:rPr>
        <w:t xml:space="preserve"> et al.</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 xml:space="preserve"> </w:t>
      </w:r>
      <w:r w:rsidRPr="00556AA4">
        <w:rPr>
          <w:rFonts w:ascii="Simplified Arabic" w:hAnsi="Simplified Arabic" w:cs="Simplified Arabic"/>
          <w:b/>
          <w:bCs/>
          <w:sz w:val="28"/>
          <w:szCs w:val="28"/>
          <w:rtl/>
        </w:rPr>
        <w:t xml:space="preserve">(2022) </w:t>
      </w:r>
      <w:r w:rsidRPr="00556AA4">
        <w:rPr>
          <w:rFonts w:ascii="Simplified Arabic" w:hAnsi="Simplified Arabic" w:cs="Simplified Arabic"/>
          <w:sz w:val="28"/>
          <w:szCs w:val="28"/>
          <w:rtl/>
        </w:rPr>
        <w:t>عنوان</w:t>
      </w:r>
      <w:r w:rsidRPr="00556AA4">
        <w:rPr>
          <w:rFonts w:ascii="Simplified Arabic" w:hAnsi="Simplified Arabic" w:cs="Simplified Arabic"/>
          <w:sz w:val="28"/>
          <w:szCs w:val="28"/>
        </w:rPr>
        <w:t>:</w:t>
      </w:r>
      <w:r w:rsidRPr="00556AA4">
        <w:rPr>
          <w:rFonts w:ascii="Simplified Arabic" w:hAnsi="Simplified Arabic" w:cs="Simplified Arabic"/>
          <w:sz w:val="28"/>
          <w:szCs w:val="28"/>
        </w:rPr>
        <w:br/>
      </w:r>
      <w:r w:rsidRPr="009654A9">
        <w:rPr>
          <w:rFonts w:ascii="Simplified Arabic" w:hAnsi="Simplified Arabic" w:cs="Simplified Arabic"/>
          <w:rtl/>
        </w:rPr>
        <w:t xml:space="preserve">" </w:t>
      </w:r>
      <w:r w:rsidRPr="009654A9">
        <w:rPr>
          <w:rFonts w:ascii="Simplified Arabic" w:hAnsi="Simplified Arabic" w:cs="Simplified Arabic"/>
          <w:b/>
          <w:bCs/>
          <w:rtl/>
        </w:rPr>
        <w:t>أثر التسويق عبر وسائل التواصل الاجتماعي على صورة العلامة التجارية وثقة العلامة التجارية ونية الشراء لمنتجات العناية بالبشرة</w:t>
      </w:r>
      <w:r w:rsidRPr="009654A9">
        <w:rPr>
          <w:rFonts w:ascii="Simplified Arabic" w:hAnsi="Simplified Arabic" w:cs="Simplified Arabic"/>
          <w:b/>
          <w:bCs/>
        </w:rPr>
        <w:t xml:space="preserve"> </w:t>
      </w:r>
      <w:r w:rsidRPr="009654A9">
        <w:rPr>
          <w:rFonts w:ascii="Simplified Arabic" w:hAnsi="Simplified Arabic" w:cs="Simplified Arabic"/>
          <w:b/>
          <w:bCs/>
          <w:rtl/>
        </w:rPr>
        <w:t>في مدينة سورابايا</w:t>
      </w:r>
      <w:r w:rsidRPr="009654A9">
        <w:rPr>
          <w:rFonts w:ascii="Simplified Arabic" w:hAnsi="Simplified Arabic" w:cs="Simplified Arabic"/>
          <w:rtl/>
        </w:rPr>
        <w:t xml:space="preserve"> "</w:t>
      </w:r>
      <w:r w:rsidR="0044440C" w:rsidRPr="00556AA4">
        <w:rPr>
          <w:rFonts w:ascii="Simplified Arabic" w:hAnsi="Simplified Arabic" w:cs="Simplified Arabic"/>
          <w:b/>
          <w:bCs/>
          <w:sz w:val="28"/>
          <w:szCs w:val="28"/>
          <w:rtl/>
        </w:rPr>
        <w:br/>
      </w:r>
      <w:r w:rsidRPr="00556AA4">
        <w:rPr>
          <w:rFonts w:ascii="Simplified Arabic" w:hAnsi="Simplified Arabic" w:cs="Simplified Arabic"/>
          <w:sz w:val="28"/>
          <w:szCs w:val="28"/>
          <w:rtl/>
        </w:rPr>
        <w:t>إلى تحليل أثر التسويق عبر وسائل التواصل الاجتماعي على صورة العلامة التجارية وثقة العلامة التجارية ومدى انعكاس ذلك على نية الشراء لدى مستخدمي منتجات</w:t>
      </w:r>
      <w:r w:rsidRPr="00556AA4">
        <w:rPr>
          <w:rFonts w:ascii="Simplified Arabic" w:hAnsi="Simplified Arabic" w:cs="Simplified Arabic"/>
          <w:sz w:val="28"/>
          <w:szCs w:val="28"/>
        </w:rPr>
        <w:t xml:space="preserve"> </w:t>
      </w:r>
      <w:proofErr w:type="spellStart"/>
      <w:r w:rsidRPr="00556AA4">
        <w:rPr>
          <w:rFonts w:ascii="Simplified Arabic" w:hAnsi="Simplified Arabic" w:cs="Simplified Arabic"/>
          <w:sz w:val="28"/>
          <w:szCs w:val="28"/>
        </w:rPr>
        <w:t>Somethinc</w:t>
      </w:r>
      <w:proofErr w:type="spellEnd"/>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في مدينة سورابايا</w:t>
      </w:r>
      <w:r w:rsidR="008B6038"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واعتمدت الدراسة على المنهج الكمي، حيث تم جمع البيانات باستخدام استبانة وزعت على عينة بلغت (160) مستخدمًا لوسائل التواصل الاجتماعي، وتم تحليل البيانات باستخدام نمذجة المعادلات الهيكلي</w:t>
      </w:r>
      <w:r w:rsidR="009654A9">
        <w:rPr>
          <w:rFonts w:ascii="Simplified Arabic" w:hAnsi="Simplified Arabic" w:cs="Simplified Arabic" w:hint="cs"/>
          <w:sz w:val="28"/>
          <w:szCs w:val="28"/>
          <w:rtl/>
        </w:rPr>
        <w:t>ة</w:t>
      </w:r>
      <w:r w:rsidR="009654A9">
        <w:rPr>
          <w:rFonts w:ascii="Simplified Arabic" w:hAnsi="Simplified Arabic" w:cs="Simplified Arabic"/>
          <w:sz w:val="28"/>
          <w:szCs w:val="28"/>
          <w:rtl/>
        </w:rPr>
        <w:br/>
      </w:r>
      <w:r w:rsidRPr="00556AA4">
        <w:rPr>
          <w:rFonts w:ascii="Simplified Arabic" w:hAnsi="Simplified Arabic" w:cs="Simplified Arabic"/>
          <w:sz w:val="28"/>
          <w:szCs w:val="28"/>
        </w:rPr>
        <w:t xml:space="preserve"> (SEM-PLS) </w:t>
      </w:r>
      <w:r w:rsidRPr="00556AA4">
        <w:rPr>
          <w:rFonts w:ascii="Simplified Arabic" w:hAnsi="Simplified Arabic" w:cs="Simplified Arabic"/>
          <w:sz w:val="28"/>
          <w:szCs w:val="28"/>
          <w:rtl/>
        </w:rPr>
        <w:t>عبر برنامج</w:t>
      </w:r>
      <w:r w:rsidRPr="00556AA4">
        <w:rPr>
          <w:rFonts w:ascii="Simplified Arabic" w:hAnsi="Simplified Arabic" w:cs="Simplified Arabic"/>
          <w:sz w:val="28"/>
          <w:szCs w:val="28"/>
        </w:rPr>
        <w:t xml:space="preserve"> </w:t>
      </w:r>
      <w:proofErr w:type="spellStart"/>
      <w:r w:rsidRPr="00556AA4">
        <w:rPr>
          <w:rFonts w:ascii="Simplified Arabic" w:hAnsi="Simplified Arabic" w:cs="Simplified Arabic"/>
          <w:sz w:val="28"/>
          <w:szCs w:val="28"/>
        </w:rPr>
        <w:t>SmartPLS</w:t>
      </w:r>
      <w:proofErr w:type="spellEnd"/>
      <w:r w:rsidRPr="00556AA4">
        <w:rPr>
          <w:rFonts w:ascii="Simplified Arabic" w:hAnsi="Simplified Arabic" w:cs="Simplified Arabic"/>
          <w:sz w:val="28"/>
          <w:szCs w:val="28"/>
        </w:rPr>
        <w:t>.</w:t>
      </w:r>
      <w:r w:rsidR="0044440C" w:rsidRPr="00556AA4">
        <w:rPr>
          <w:rFonts w:ascii="Simplified Arabic" w:hAnsi="Simplified Arabic" w:cs="Simplified Arabic"/>
          <w:sz w:val="28"/>
          <w:szCs w:val="28"/>
          <w:rtl/>
        </w:rPr>
        <w:t xml:space="preserve"> </w:t>
      </w:r>
      <w:r w:rsidR="009654A9">
        <w:rPr>
          <w:rFonts w:ascii="Simplified Arabic" w:hAnsi="Simplified Arabic" w:cs="Simplified Arabic"/>
          <w:sz w:val="28"/>
          <w:szCs w:val="28"/>
          <w:rtl/>
        </w:rPr>
        <w:br/>
      </w:r>
      <w:r w:rsidRPr="00556AA4">
        <w:rPr>
          <w:rFonts w:ascii="Simplified Arabic" w:hAnsi="Simplified Arabic" w:cs="Simplified Arabic"/>
          <w:sz w:val="28"/>
          <w:szCs w:val="28"/>
          <w:rtl/>
        </w:rPr>
        <w:t>وأظهرت النتائج وجود تأثير إيجابي للتسويق عبر وسائل التواصل الاجتماعي على صورة العلامة التجارية، كما تبين أن صورة العلامة التجارية تؤثر تأثيرًا إيجابيًا في نية الشراء، إضافة إلى قيامها بدور وسيط في العلاقة بين التسويق عبر وسائل التواصل الاجتماعي ونية الشراء</w:t>
      </w:r>
      <w:r w:rsidRPr="00556AA4">
        <w:rPr>
          <w:rFonts w:ascii="Simplified Arabic" w:hAnsi="Simplified Arabic" w:cs="Simplified Arabic"/>
          <w:sz w:val="28"/>
          <w:szCs w:val="28"/>
        </w:rPr>
        <w:t>.</w:t>
      </w:r>
    </w:p>
    <w:p w14:paraId="52735BA0" w14:textId="3E9C17E5" w:rsidR="00704895" w:rsidRPr="009654A9" w:rsidRDefault="00704895" w:rsidP="008B6038">
      <w:pPr>
        <w:pStyle w:val="Heading4"/>
        <w:bidi/>
        <w:rPr>
          <w:rFonts w:ascii="Simplified Arabic" w:hAnsi="Simplified Arabic" w:cs="Simplified Arabic"/>
          <w:i w:val="0"/>
          <w:iCs w:val="0"/>
          <w:szCs w:val="28"/>
          <w:rtl/>
        </w:rPr>
      </w:pPr>
      <w:r w:rsidRPr="009654A9">
        <w:rPr>
          <w:rFonts w:ascii="Simplified Arabic" w:hAnsi="Simplified Arabic" w:cs="Simplified Arabic"/>
          <w:i w:val="0"/>
          <w:iCs w:val="0"/>
          <w:szCs w:val="28"/>
          <w:rtl/>
        </w:rPr>
        <w:t>الدراسة السادسة</w:t>
      </w:r>
      <w:r w:rsidR="009654A9">
        <w:rPr>
          <w:rFonts w:ascii="Simplified Arabic" w:hAnsi="Simplified Arabic" w:cs="Simplified Arabic"/>
          <w:i w:val="0"/>
          <w:iCs w:val="0"/>
          <w:szCs w:val="28"/>
        </w:rPr>
        <w:t>:</w:t>
      </w:r>
    </w:p>
    <w:p w14:paraId="39CF684D" w14:textId="7E1E3FFA" w:rsidR="009654A9" w:rsidRPr="00556AA4" w:rsidRDefault="00704895" w:rsidP="009654A9">
      <w:pPr>
        <w:bidi/>
        <w:rPr>
          <w:rFonts w:ascii="Simplified Arabic" w:hAnsi="Simplified Arabic" w:cs="Simplified Arabic"/>
          <w:sz w:val="28"/>
          <w:szCs w:val="28"/>
          <w:rtl/>
        </w:rPr>
      </w:pPr>
      <w:r w:rsidRPr="00556AA4">
        <w:rPr>
          <w:rFonts w:ascii="Simplified Arabic" w:hAnsi="Simplified Arabic" w:cs="Simplified Arabic"/>
          <w:sz w:val="28"/>
          <w:szCs w:val="28"/>
          <w:rtl/>
        </w:rPr>
        <w:t xml:space="preserve">بحثت دراسة </w:t>
      </w:r>
      <w:r w:rsidRPr="00556AA4">
        <w:rPr>
          <w:rFonts w:ascii="Simplified Arabic" w:hAnsi="Simplified Arabic" w:cs="Simplified Arabic"/>
          <w:b/>
          <w:bCs/>
          <w:sz w:val="28"/>
          <w:szCs w:val="28"/>
        </w:rPr>
        <w:t>Jasin</w:t>
      </w:r>
      <w:r w:rsidRPr="00556AA4">
        <w:rPr>
          <w:rFonts w:ascii="Simplified Arabic" w:hAnsi="Simplified Arabic" w:cs="Simplified Arabic"/>
          <w:b/>
          <w:bCs/>
          <w:sz w:val="28"/>
          <w:szCs w:val="28"/>
          <w:rtl/>
        </w:rPr>
        <w:t xml:space="preserve"> (2022)</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 xml:space="preserve"> بعنوان</w:t>
      </w:r>
      <w:r w:rsidRPr="00556AA4">
        <w:rPr>
          <w:rFonts w:ascii="Simplified Arabic" w:hAnsi="Simplified Arabic" w:cs="Simplified Arabic"/>
          <w:sz w:val="28"/>
          <w:szCs w:val="28"/>
        </w:rPr>
        <w:t>:</w:t>
      </w:r>
      <w:r w:rsidRPr="00556AA4">
        <w:rPr>
          <w:rFonts w:ascii="Simplified Arabic" w:hAnsi="Simplified Arabic" w:cs="Simplified Arabic"/>
          <w:sz w:val="28"/>
          <w:szCs w:val="28"/>
        </w:rPr>
        <w:br/>
      </w:r>
      <w:r w:rsidRPr="009654A9">
        <w:rPr>
          <w:rFonts w:ascii="Simplified Arabic" w:hAnsi="Simplified Arabic" w:cs="Simplified Arabic"/>
          <w:b/>
          <w:bCs/>
          <w:rtl/>
        </w:rPr>
        <w:t>"دور التسويق عبر وسائل التواصل الاجتماعي والكلمة المنطوقة الإلكترونية</w:t>
      </w:r>
      <w:r w:rsidRPr="009654A9">
        <w:rPr>
          <w:rFonts w:ascii="Simplified Arabic" w:hAnsi="Simplified Arabic" w:cs="Simplified Arabic"/>
          <w:b/>
          <w:bCs/>
        </w:rPr>
        <w:t xml:space="preserve"> (e-WOM) </w:t>
      </w:r>
      <w:r w:rsidRPr="009654A9">
        <w:rPr>
          <w:rFonts w:ascii="Simplified Arabic" w:hAnsi="Simplified Arabic" w:cs="Simplified Arabic"/>
          <w:b/>
          <w:bCs/>
          <w:rtl/>
        </w:rPr>
        <w:t>في صورة العلامة التجارية ونية الشراء لمنتجات المشروعات الصغيرة والمتوسطة "</w:t>
      </w:r>
      <w:r w:rsidR="0044440C" w:rsidRPr="00556AA4">
        <w:rPr>
          <w:rFonts w:ascii="Simplified Arabic" w:hAnsi="Simplified Arabic" w:cs="Simplified Arabic"/>
          <w:sz w:val="28"/>
          <w:szCs w:val="28"/>
          <w:rtl/>
        </w:rPr>
        <w:br/>
      </w:r>
      <w:r w:rsidRPr="00556AA4">
        <w:rPr>
          <w:rFonts w:ascii="Simplified Arabic" w:hAnsi="Simplified Arabic" w:cs="Simplified Arabic"/>
          <w:sz w:val="28"/>
          <w:szCs w:val="28"/>
          <w:rtl/>
        </w:rPr>
        <w:t>تأثير التسويق عبر وسائل التواصل الاجتماعي والكلمة الإلكترونية المتداولة</w:t>
      </w:r>
      <w:r w:rsidRPr="00556AA4">
        <w:rPr>
          <w:rFonts w:ascii="Simplified Arabic" w:hAnsi="Simplified Arabic" w:cs="Simplified Arabic"/>
          <w:sz w:val="28"/>
          <w:szCs w:val="28"/>
        </w:rPr>
        <w:t xml:space="preserve"> (e-WOM) </w:t>
      </w:r>
      <w:r w:rsidRPr="00556AA4">
        <w:rPr>
          <w:rFonts w:ascii="Simplified Arabic" w:hAnsi="Simplified Arabic" w:cs="Simplified Arabic"/>
          <w:sz w:val="28"/>
          <w:szCs w:val="28"/>
          <w:rtl/>
        </w:rPr>
        <w:t>على صورة العلامة التجارية ونية الشراء لدى المستهلكين</w:t>
      </w:r>
      <w:r w:rsidR="008B6038"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واعتمدت الدراسة على المنهج الكمي، حيث تم جمع البيانات باستخدام استبانة وزعت على عينة بلغت (430) مستخدمًا لوسائل التواصل الاجتماعي، وتم تحليل البيانات باستخدام نمذجة المعادلات الهيكلية</w:t>
      </w:r>
      <w:r w:rsidRPr="00556AA4">
        <w:rPr>
          <w:rFonts w:ascii="Simplified Arabic" w:hAnsi="Simplified Arabic" w:cs="Simplified Arabic"/>
          <w:sz w:val="28"/>
          <w:szCs w:val="28"/>
        </w:rPr>
        <w:t xml:space="preserve"> (SEM-PLS).</w:t>
      </w:r>
      <w:r w:rsidR="0044440C" w:rsidRPr="00556AA4">
        <w:rPr>
          <w:rFonts w:ascii="Simplified Arabic" w:hAnsi="Simplified Arabic" w:cs="Simplified Arabic"/>
          <w:sz w:val="28"/>
          <w:szCs w:val="28"/>
          <w:rtl/>
        </w:rPr>
        <w:t xml:space="preserve"> </w:t>
      </w:r>
      <w:r w:rsidR="009654A9">
        <w:rPr>
          <w:rFonts w:ascii="Simplified Arabic" w:hAnsi="Simplified Arabic" w:cs="Simplified Arabic"/>
          <w:sz w:val="28"/>
          <w:szCs w:val="28"/>
          <w:rtl/>
        </w:rPr>
        <w:br/>
      </w:r>
      <w:r w:rsidR="00B36982" w:rsidRPr="00556AA4">
        <w:rPr>
          <w:rFonts w:ascii="Simplified Arabic" w:hAnsi="Simplified Arabic" w:cs="Simplified Arabic"/>
          <w:sz w:val="28"/>
          <w:szCs w:val="28"/>
          <w:rtl/>
        </w:rPr>
        <w:t>و</w:t>
      </w:r>
      <w:r w:rsidRPr="00556AA4">
        <w:rPr>
          <w:rFonts w:ascii="Simplified Arabic" w:hAnsi="Simplified Arabic" w:cs="Simplified Arabic"/>
          <w:sz w:val="28"/>
          <w:szCs w:val="28"/>
          <w:rtl/>
        </w:rPr>
        <w:t>أظهرت النتائج وجود تأثير إيجابي للتسويق عبر وسائل التواصل الاجتماعي والكلمة الإلكترونية المتداولة على صورة العلامة التجارية، كما تبين أن صورة العلامة التجارية تؤثر إيجابيًا في نية الشراء لدى المستهلكين</w:t>
      </w:r>
      <w:r w:rsidRPr="00556AA4">
        <w:rPr>
          <w:rFonts w:ascii="Simplified Arabic" w:hAnsi="Simplified Arabic" w:cs="Simplified Arabic"/>
          <w:sz w:val="28"/>
          <w:szCs w:val="28"/>
        </w:rPr>
        <w:t>.</w:t>
      </w:r>
      <w:r w:rsidR="009654A9">
        <w:rPr>
          <w:rFonts w:ascii="Simplified Arabic" w:hAnsi="Simplified Arabic" w:cs="Simplified Arabic"/>
          <w:sz w:val="28"/>
          <w:szCs w:val="28"/>
        </w:rPr>
        <w:br/>
      </w:r>
    </w:p>
    <w:p w14:paraId="46575EB5" w14:textId="64E12358" w:rsidR="00704895" w:rsidRPr="009654A9" w:rsidRDefault="00704895" w:rsidP="008B6038">
      <w:pPr>
        <w:pStyle w:val="Heading4"/>
        <w:bidi/>
        <w:rPr>
          <w:rFonts w:ascii="Simplified Arabic" w:hAnsi="Simplified Arabic" w:cs="Simplified Arabic"/>
          <w:i w:val="0"/>
          <w:iCs w:val="0"/>
          <w:szCs w:val="28"/>
        </w:rPr>
      </w:pPr>
      <w:r w:rsidRPr="009654A9">
        <w:rPr>
          <w:rFonts w:ascii="Simplified Arabic" w:hAnsi="Simplified Arabic" w:cs="Simplified Arabic"/>
          <w:i w:val="0"/>
          <w:iCs w:val="0"/>
          <w:szCs w:val="28"/>
          <w:rtl/>
        </w:rPr>
        <w:lastRenderedPageBreak/>
        <w:t>الدراسة السابعة</w:t>
      </w:r>
      <w:r w:rsidR="008B6038" w:rsidRPr="009654A9">
        <w:rPr>
          <w:rFonts w:ascii="Simplified Arabic" w:hAnsi="Simplified Arabic" w:cs="Simplified Arabic"/>
          <w:i w:val="0"/>
          <w:iCs w:val="0"/>
          <w:szCs w:val="28"/>
          <w:rtl/>
        </w:rPr>
        <w:t>:</w:t>
      </w:r>
    </w:p>
    <w:p w14:paraId="12A9EE14" w14:textId="77777777" w:rsidR="00B36982" w:rsidRPr="00556AA4" w:rsidRDefault="00704895" w:rsidP="0044440C">
      <w:pPr>
        <w:bidi/>
        <w:rPr>
          <w:rFonts w:ascii="Simplified Arabic" w:hAnsi="Simplified Arabic" w:cs="Simplified Arabic"/>
          <w:sz w:val="28"/>
          <w:szCs w:val="28"/>
          <w:rtl/>
        </w:rPr>
      </w:pPr>
      <w:r w:rsidRPr="00556AA4">
        <w:rPr>
          <w:rFonts w:ascii="Simplified Arabic" w:hAnsi="Simplified Arabic" w:cs="Simplified Arabic"/>
          <w:sz w:val="28"/>
          <w:szCs w:val="28"/>
          <w:rtl/>
        </w:rPr>
        <w:t>استهدفت دراسة</w:t>
      </w:r>
      <w:r w:rsidRPr="00556AA4">
        <w:rPr>
          <w:rFonts w:ascii="Simplified Arabic" w:hAnsi="Simplified Arabic" w:cs="Simplified Arabic"/>
          <w:b/>
          <w:bCs/>
          <w:sz w:val="28"/>
          <w:szCs w:val="28"/>
        </w:rPr>
        <w:t>Zulfikar et al.</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 xml:space="preserve"> </w:t>
      </w:r>
      <w:r w:rsidRPr="00556AA4">
        <w:rPr>
          <w:rFonts w:ascii="Simplified Arabic" w:hAnsi="Simplified Arabic" w:cs="Simplified Arabic"/>
          <w:b/>
          <w:bCs/>
          <w:sz w:val="28"/>
          <w:szCs w:val="28"/>
          <w:rtl/>
        </w:rPr>
        <w:t xml:space="preserve">(2022) </w:t>
      </w:r>
      <w:r w:rsidRPr="00556AA4">
        <w:rPr>
          <w:rFonts w:ascii="Simplified Arabic" w:hAnsi="Simplified Arabic" w:cs="Simplified Arabic"/>
          <w:sz w:val="28"/>
          <w:szCs w:val="28"/>
          <w:rtl/>
        </w:rPr>
        <w:t>عنوان</w:t>
      </w:r>
      <w:r w:rsidRPr="00556AA4">
        <w:rPr>
          <w:rFonts w:ascii="Simplified Arabic" w:hAnsi="Simplified Arabic" w:cs="Simplified Arabic"/>
          <w:sz w:val="28"/>
          <w:szCs w:val="28"/>
        </w:rPr>
        <w:t>:</w:t>
      </w:r>
      <w:r w:rsidRPr="00556AA4">
        <w:rPr>
          <w:rFonts w:ascii="Simplified Arabic" w:hAnsi="Simplified Arabic" w:cs="Simplified Arabic"/>
          <w:sz w:val="28"/>
          <w:szCs w:val="28"/>
        </w:rPr>
        <w:br/>
      </w:r>
      <w:r w:rsidRPr="009654A9">
        <w:rPr>
          <w:rFonts w:ascii="Simplified Arabic" w:hAnsi="Simplified Arabic" w:cs="Simplified Arabic"/>
          <w:b/>
          <w:bCs/>
          <w:rtl/>
        </w:rPr>
        <w:t>"التسويق الرقمي وصورة العلامة التجارية في تعزيز اهتمام المستهلك بالشراء"</w:t>
      </w:r>
      <w:r w:rsidR="0044440C" w:rsidRPr="00556AA4">
        <w:rPr>
          <w:rFonts w:ascii="Simplified Arabic" w:hAnsi="Simplified Arabic" w:cs="Simplified Arabic"/>
          <w:sz w:val="28"/>
          <w:szCs w:val="28"/>
          <w:rtl/>
        </w:rPr>
        <w:br/>
      </w:r>
      <w:r w:rsidRPr="00556AA4">
        <w:rPr>
          <w:rFonts w:ascii="Simplified Arabic" w:hAnsi="Simplified Arabic" w:cs="Simplified Arabic"/>
          <w:sz w:val="28"/>
          <w:szCs w:val="28"/>
          <w:rtl/>
        </w:rPr>
        <w:t>تحليل أثر التسويق الرقمي وصورة العلامة التجارية في تعزيز اهتمام المستهلك بالشراء لدى طلاب مؤسسات الدروس الخصوصية في مدينة باندونغ بإندونيسيا</w:t>
      </w:r>
      <w:r w:rsidR="008B6038"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واعتمدت الدراسة على المنهج الكمي باستخدام أسلوب الانحدار الخطي المتعدد، حيث تم جمع البيانات من خلال استبانة وزعت على عينة مكونة من (210) طالبًا، وتم تحليل البيانات باستخدام اختبار</w:t>
      </w:r>
      <w:r w:rsidRPr="00556AA4">
        <w:rPr>
          <w:rFonts w:ascii="Simplified Arabic" w:hAnsi="Simplified Arabic" w:cs="Simplified Arabic"/>
          <w:sz w:val="28"/>
          <w:szCs w:val="28"/>
        </w:rPr>
        <w:t xml:space="preserve"> (F) </w:t>
      </w:r>
      <w:r w:rsidRPr="00556AA4">
        <w:rPr>
          <w:rFonts w:ascii="Simplified Arabic" w:hAnsi="Simplified Arabic" w:cs="Simplified Arabic"/>
          <w:sz w:val="28"/>
          <w:szCs w:val="28"/>
          <w:rtl/>
        </w:rPr>
        <w:t>لاختبار الأثر الكلي واختبار</w:t>
      </w:r>
      <w:r w:rsidRPr="00556AA4">
        <w:rPr>
          <w:rFonts w:ascii="Simplified Arabic" w:hAnsi="Simplified Arabic" w:cs="Simplified Arabic"/>
          <w:sz w:val="28"/>
          <w:szCs w:val="28"/>
        </w:rPr>
        <w:t xml:space="preserve"> (t) </w:t>
      </w:r>
      <w:r w:rsidRPr="00556AA4">
        <w:rPr>
          <w:rFonts w:ascii="Simplified Arabic" w:hAnsi="Simplified Arabic" w:cs="Simplified Arabic"/>
          <w:sz w:val="28"/>
          <w:szCs w:val="28"/>
          <w:rtl/>
        </w:rPr>
        <w:t>لاختبار الأثر الجزئي</w:t>
      </w:r>
    </w:p>
    <w:p w14:paraId="4CC2F8D1" w14:textId="208E2FC1" w:rsidR="00D971EF" w:rsidRPr="00556AA4" w:rsidRDefault="00704895" w:rsidP="009654A9">
      <w:pPr>
        <w:bidi/>
        <w:rPr>
          <w:rFonts w:ascii="Simplified Arabic" w:hAnsi="Simplified Arabic" w:cs="Simplified Arabic"/>
          <w:sz w:val="28"/>
          <w:szCs w:val="28"/>
        </w:rPr>
      </w:pPr>
      <w:proofErr w:type="gramStart"/>
      <w:r w:rsidRPr="00556AA4">
        <w:rPr>
          <w:rFonts w:ascii="Simplified Arabic" w:hAnsi="Simplified Arabic" w:cs="Simplified Arabic"/>
          <w:sz w:val="28"/>
          <w:szCs w:val="28"/>
        </w:rPr>
        <w:t>.</w:t>
      </w:r>
      <w:r w:rsidRPr="00556AA4">
        <w:rPr>
          <w:rFonts w:ascii="Simplified Arabic" w:hAnsi="Simplified Arabic" w:cs="Simplified Arabic"/>
          <w:sz w:val="28"/>
          <w:szCs w:val="28"/>
          <w:rtl/>
        </w:rPr>
        <w:t>وأظهرت</w:t>
      </w:r>
      <w:proofErr w:type="gramEnd"/>
      <w:r w:rsidRPr="00556AA4">
        <w:rPr>
          <w:rFonts w:ascii="Simplified Arabic" w:hAnsi="Simplified Arabic" w:cs="Simplified Arabic"/>
          <w:sz w:val="28"/>
          <w:szCs w:val="28"/>
          <w:rtl/>
        </w:rPr>
        <w:t xml:space="preserve"> النتائج أن التسويق الرقمي وصورة العلامة التجارية يؤثران تأثيرًا إيجابيًا ذا دلالة إحصائية على اهتمام المستهلك بالشراء سواء بشكل منفصل أو مجتمعين، حيث بلغ معامل تأثير التسويق الرقمي (</w:t>
      </w:r>
      <w:proofErr w:type="gramStart"/>
      <w:r w:rsidRPr="00556AA4">
        <w:rPr>
          <w:rFonts w:ascii="Simplified Arabic" w:hAnsi="Simplified Arabic" w:cs="Simplified Arabic"/>
          <w:sz w:val="28"/>
          <w:szCs w:val="28"/>
          <w:rtl/>
        </w:rPr>
        <w:t>0.466)،</w:t>
      </w:r>
      <w:proofErr w:type="gramEnd"/>
      <w:r w:rsidRPr="00556AA4">
        <w:rPr>
          <w:rFonts w:ascii="Simplified Arabic" w:hAnsi="Simplified Arabic" w:cs="Simplified Arabic"/>
          <w:sz w:val="28"/>
          <w:szCs w:val="28"/>
          <w:rtl/>
        </w:rPr>
        <w:t xml:space="preserve"> بينما بلغ معامل تأثير صورة العلامة التجارية (</w:t>
      </w:r>
      <w:proofErr w:type="gramStart"/>
      <w:r w:rsidRPr="00556AA4">
        <w:rPr>
          <w:rFonts w:ascii="Simplified Arabic" w:hAnsi="Simplified Arabic" w:cs="Simplified Arabic"/>
          <w:sz w:val="28"/>
          <w:szCs w:val="28"/>
          <w:rtl/>
        </w:rPr>
        <w:t>0.457)،</w:t>
      </w:r>
      <w:proofErr w:type="gramEnd"/>
      <w:r w:rsidRPr="00556AA4">
        <w:rPr>
          <w:rFonts w:ascii="Simplified Arabic" w:hAnsi="Simplified Arabic" w:cs="Simplified Arabic"/>
          <w:sz w:val="28"/>
          <w:szCs w:val="28"/>
          <w:rtl/>
        </w:rPr>
        <w:t xml:space="preserve"> كما أظهر اختبار</w:t>
      </w:r>
      <w:r w:rsidRPr="00556AA4">
        <w:rPr>
          <w:rFonts w:ascii="Simplified Arabic" w:hAnsi="Simplified Arabic" w:cs="Simplified Arabic"/>
          <w:sz w:val="28"/>
          <w:szCs w:val="28"/>
        </w:rPr>
        <w:t xml:space="preserve"> (F) </w:t>
      </w:r>
      <w:r w:rsidRPr="00556AA4">
        <w:rPr>
          <w:rFonts w:ascii="Simplified Arabic" w:hAnsi="Simplified Arabic" w:cs="Simplified Arabic"/>
          <w:sz w:val="28"/>
          <w:szCs w:val="28"/>
          <w:rtl/>
        </w:rPr>
        <w:t>وجود تأثير معنوي كلي للمتغيرين على نية الشراء</w:t>
      </w:r>
      <w:r w:rsidRPr="00556AA4">
        <w:rPr>
          <w:rFonts w:ascii="Simplified Arabic" w:hAnsi="Simplified Arabic" w:cs="Simplified Arabic"/>
          <w:sz w:val="28"/>
          <w:szCs w:val="28"/>
        </w:rPr>
        <w:t>.</w:t>
      </w:r>
      <w:r w:rsidR="008B6038" w:rsidRPr="00556AA4">
        <w:rPr>
          <w:rFonts w:ascii="Simplified Arabic" w:hAnsi="Simplified Arabic" w:cs="Simplified Arabic"/>
          <w:sz w:val="28"/>
          <w:szCs w:val="28"/>
          <w:rtl/>
        </w:rPr>
        <w:t xml:space="preserve"> </w:t>
      </w:r>
    </w:p>
    <w:p w14:paraId="6459E99D" w14:textId="28507E1B" w:rsidR="00704895" w:rsidRPr="009654A9" w:rsidRDefault="00704895" w:rsidP="001054C1">
      <w:pPr>
        <w:pStyle w:val="Heading4"/>
        <w:bidi/>
        <w:rPr>
          <w:rFonts w:ascii="Simplified Arabic" w:hAnsi="Simplified Arabic" w:cs="Simplified Arabic"/>
          <w:i w:val="0"/>
          <w:iCs w:val="0"/>
          <w:szCs w:val="28"/>
          <w:rtl/>
        </w:rPr>
      </w:pPr>
      <w:r w:rsidRPr="009654A9">
        <w:rPr>
          <w:rFonts w:ascii="Simplified Arabic" w:hAnsi="Simplified Arabic" w:cs="Simplified Arabic"/>
          <w:i w:val="0"/>
          <w:iCs w:val="0"/>
          <w:szCs w:val="28"/>
          <w:rtl/>
        </w:rPr>
        <w:t>الدراسة الثامنة</w:t>
      </w:r>
      <w:r w:rsidR="009654A9">
        <w:rPr>
          <w:rFonts w:ascii="Simplified Arabic" w:hAnsi="Simplified Arabic" w:cs="Simplified Arabic"/>
          <w:i w:val="0"/>
          <w:iCs w:val="0"/>
          <w:szCs w:val="28"/>
        </w:rPr>
        <w:t>:</w:t>
      </w:r>
    </w:p>
    <w:p w14:paraId="6FF048C2" w14:textId="1BAA03A1" w:rsidR="00704895" w:rsidRPr="00556AA4" w:rsidRDefault="00704895" w:rsidP="00704895">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تناولت دراسة </w:t>
      </w:r>
      <w:r w:rsidRPr="00556AA4">
        <w:rPr>
          <w:rFonts w:ascii="Simplified Arabic" w:hAnsi="Simplified Arabic" w:cs="Simplified Arabic"/>
          <w:b/>
          <w:bCs/>
          <w:sz w:val="28"/>
          <w:szCs w:val="28"/>
        </w:rPr>
        <w:t>Raji et al.</w:t>
      </w:r>
      <w:r w:rsidRPr="00556AA4">
        <w:rPr>
          <w:rFonts w:ascii="Simplified Arabic" w:hAnsi="Simplified Arabic" w:cs="Simplified Arabic"/>
          <w:sz w:val="28"/>
          <w:szCs w:val="28"/>
          <w:rtl/>
        </w:rPr>
        <w:t xml:space="preserve"> </w:t>
      </w:r>
      <w:r w:rsidRPr="00556AA4">
        <w:rPr>
          <w:rFonts w:ascii="Simplified Arabic" w:hAnsi="Simplified Arabic" w:cs="Simplified Arabic"/>
          <w:b/>
          <w:bCs/>
          <w:sz w:val="28"/>
          <w:szCs w:val="28"/>
          <w:rtl/>
        </w:rPr>
        <w:t>(2019)</w:t>
      </w:r>
      <w:r w:rsidRPr="00556AA4">
        <w:rPr>
          <w:rFonts w:ascii="Simplified Arabic" w:hAnsi="Simplified Arabic" w:cs="Simplified Arabic"/>
          <w:sz w:val="28"/>
          <w:szCs w:val="28"/>
          <w:rtl/>
        </w:rPr>
        <w:t xml:space="preserve"> عنوان</w:t>
      </w:r>
      <w:r w:rsidRPr="00556AA4">
        <w:rPr>
          <w:rFonts w:ascii="Simplified Arabic" w:hAnsi="Simplified Arabic" w:cs="Simplified Arabic"/>
          <w:sz w:val="28"/>
          <w:szCs w:val="28"/>
        </w:rPr>
        <w:t>:</w:t>
      </w:r>
      <w:r w:rsidRPr="00556AA4">
        <w:rPr>
          <w:rFonts w:ascii="Simplified Arabic" w:hAnsi="Simplified Arabic" w:cs="Simplified Arabic"/>
          <w:sz w:val="28"/>
          <w:szCs w:val="28"/>
        </w:rPr>
        <w:br/>
      </w:r>
      <w:r w:rsidRPr="009654A9">
        <w:rPr>
          <w:rFonts w:ascii="Simplified Arabic" w:hAnsi="Simplified Arabic" w:cs="Simplified Arabic"/>
          <w:b/>
          <w:bCs/>
          <w:rtl/>
        </w:rPr>
        <w:t>"الأثر الوسيط لصورة العلامة التجارية في العلاقة بين محتوى الإعلانات عبر وسائل التواصل الاجتماعي ومحتوى العروض الترويجية والنية السلوكية للمستهلك "</w:t>
      </w:r>
    </w:p>
    <w:p w14:paraId="702427CB" w14:textId="77777777" w:rsidR="00704895" w:rsidRPr="00556AA4" w:rsidRDefault="00704895" w:rsidP="00704895">
      <w:pPr>
        <w:bidi/>
        <w:rPr>
          <w:rFonts w:ascii="Simplified Arabic" w:hAnsi="Simplified Arabic" w:cs="Simplified Arabic"/>
          <w:sz w:val="28"/>
          <w:szCs w:val="28"/>
        </w:rPr>
      </w:pPr>
      <w:r w:rsidRPr="00556AA4">
        <w:rPr>
          <w:rFonts w:ascii="Simplified Arabic" w:hAnsi="Simplified Arabic" w:cs="Simplified Arabic"/>
          <w:sz w:val="28"/>
          <w:szCs w:val="28"/>
          <w:rtl/>
        </w:rPr>
        <w:t>تحليل دور صورة العلامة التجارية كمتغير وسيط في العلاقة بين محتوى الإعلانات ومحتوى العروض الترويجية عبر وسائل التواصل الاجتماعي والنية السلوكية للمستهلكين</w:t>
      </w:r>
      <w:r w:rsidRPr="00556AA4">
        <w:rPr>
          <w:rFonts w:ascii="Simplified Arabic" w:hAnsi="Simplified Arabic" w:cs="Simplified Arabic"/>
          <w:sz w:val="28"/>
          <w:szCs w:val="28"/>
        </w:rPr>
        <w:t>.</w:t>
      </w:r>
    </w:p>
    <w:p w14:paraId="2A705482" w14:textId="29852145" w:rsidR="00D971EF" w:rsidRPr="00556AA4" w:rsidRDefault="00704895" w:rsidP="009654A9">
      <w:pPr>
        <w:bidi/>
        <w:rPr>
          <w:rFonts w:ascii="Simplified Arabic" w:hAnsi="Simplified Arabic" w:cs="Simplified Arabic"/>
          <w:sz w:val="28"/>
          <w:szCs w:val="28"/>
          <w:rtl/>
        </w:rPr>
      </w:pPr>
      <w:r w:rsidRPr="00556AA4">
        <w:rPr>
          <w:rFonts w:ascii="Simplified Arabic" w:hAnsi="Simplified Arabic" w:cs="Simplified Arabic"/>
          <w:sz w:val="28"/>
          <w:szCs w:val="28"/>
          <w:rtl/>
        </w:rPr>
        <w:t>واعتمدت الدراسة على المنهج الكمي، حيث تم جمع البيانات من خلال استبانة طبقت على عينة بلغت (615) مستهلكًا لعلامات السيارات في ماليزيا، وتم تحليل البيانات باستخدام نمذجة المعادلات الهيكلية عبر برنامج</w:t>
      </w:r>
      <w:r w:rsidRPr="00556AA4">
        <w:rPr>
          <w:rFonts w:ascii="Simplified Arabic" w:hAnsi="Simplified Arabic" w:cs="Simplified Arabic"/>
          <w:sz w:val="28"/>
          <w:szCs w:val="28"/>
        </w:rPr>
        <w:t xml:space="preserve"> AMOS</w:t>
      </w:r>
      <w:r w:rsidR="009654A9">
        <w:rPr>
          <w:rFonts w:ascii="Simplified Arabic" w:hAnsi="Simplified Arabic" w:cs="Simplified Arabic"/>
          <w:sz w:val="28"/>
          <w:szCs w:val="28"/>
          <w:rtl/>
        </w:rPr>
        <w:br/>
      </w:r>
      <w:r w:rsidRPr="00556AA4">
        <w:rPr>
          <w:rFonts w:ascii="Simplified Arabic" w:hAnsi="Simplified Arabic" w:cs="Simplified Arabic"/>
          <w:sz w:val="28"/>
          <w:szCs w:val="28"/>
          <w:rtl/>
        </w:rPr>
        <w:t>وأظهرت النتائج وجود علاقة إيجابية ذات دلالة إحصائية بين محتوى الإعلانات والعروض الترويجية عبر وسائل التواصل الاجتماعي وصورة العلامة التجارية، كما بينت النتائج أن صورة العلامة التجارية تؤدي دورًا وسيطًا مهمًا في التأثير على النية السلوكية للمستهلكين</w:t>
      </w:r>
      <w:r w:rsidR="009654A9">
        <w:rPr>
          <w:rFonts w:ascii="Simplified Arabic" w:hAnsi="Simplified Arabic" w:cs="Simplified Arabic"/>
          <w:sz w:val="28"/>
          <w:szCs w:val="28"/>
        </w:rPr>
        <w:t>.</w:t>
      </w:r>
    </w:p>
    <w:p w14:paraId="7D35D4CB" w14:textId="77777777" w:rsidR="008B6038" w:rsidRPr="009654A9" w:rsidRDefault="00704895" w:rsidP="001054C1">
      <w:pPr>
        <w:pStyle w:val="Heading2"/>
        <w:bidi/>
        <w:rPr>
          <w:rFonts w:ascii="Simplified Arabic" w:hAnsi="Simplified Arabic" w:cs="Simplified Arabic"/>
          <w:b w:val="0"/>
          <w:bCs/>
          <w:sz w:val="32"/>
          <w:rtl/>
        </w:rPr>
      </w:pPr>
      <w:bookmarkStart w:id="7" w:name="_Toc227964121"/>
      <w:r w:rsidRPr="009654A9">
        <w:rPr>
          <w:rFonts w:ascii="Simplified Arabic" w:hAnsi="Simplified Arabic" w:cs="Simplified Arabic"/>
          <w:b w:val="0"/>
          <w:bCs/>
          <w:sz w:val="32"/>
          <w:rtl/>
        </w:rPr>
        <w:lastRenderedPageBreak/>
        <w:t>التعليق على الدراسات السابقة :</w:t>
      </w:r>
      <w:bookmarkEnd w:id="7"/>
    </w:p>
    <w:p w14:paraId="2AE00950" w14:textId="11A171A7" w:rsidR="0044440C" w:rsidRPr="00556AA4" w:rsidRDefault="009654A9" w:rsidP="0044440C">
      <w:pPr>
        <w:bidi/>
        <w:rPr>
          <w:rFonts w:ascii="Simplified Arabic" w:hAnsi="Simplified Arabic" w:cs="Simplified Arabic"/>
          <w:sz w:val="28"/>
          <w:szCs w:val="28"/>
        </w:rPr>
      </w:pPr>
      <w:r>
        <w:rPr>
          <w:rFonts w:ascii="Simplified Arabic" w:hAnsi="Simplified Arabic" w:cs="Simplified Arabic"/>
          <w:sz w:val="28"/>
          <w:szCs w:val="28"/>
        </w:rPr>
        <w:t xml:space="preserve">     </w:t>
      </w:r>
      <w:r w:rsidR="0044440C" w:rsidRPr="00556AA4">
        <w:rPr>
          <w:rFonts w:ascii="Simplified Arabic" w:hAnsi="Simplified Arabic" w:cs="Simplified Arabic"/>
          <w:sz w:val="28"/>
          <w:szCs w:val="28"/>
          <w:rtl/>
        </w:rPr>
        <w:t>يتضح من خلال تحليل الدراسات السابقة وجود اهتمام متزايد بدراسة العلاقة بين التسويق الرقمي، والمسؤولية الاجتماعية، والتسويق المرتبط بالقضايا الإنسانية من جهة، وصورة العلامة التجارية وسلوك المستهلك من جهة أخرى، إلا أن هذا الاهتمام، على الرغم من أهميته، جاء في كثير من الأحيان مجزأً من حيث المعالجة النظرية والتطبيقية</w:t>
      </w:r>
      <w:r w:rsidR="0044440C" w:rsidRPr="00556AA4">
        <w:rPr>
          <w:rFonts w:ascii="Simplified Arabic" w:hAnsi="Simplified Arabic" w:cs="Simplified Arabic"/>
          <w:sz w:val="28"/>
          <w:szCs w:val="28"/>
        </w:rPr>
        <w:t>.</w:t>
      </w:r>
    </w:p>
    <w:p w14:paraId="6FD21934" w14:textId="77777777" w:rsidR="0044440C" w:rsidRPr="00556AA4" w:rsidRDefault="0044440C" w:rsidP="0044440C">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فقد ركزت مجموعة من الدراسات على </w:t>
      </w:r>
      <w:r w:rsidRPr="00556AA4">
        <w:rPr>
          <w:rFonts w:ascii="Simplified Arabic" w:hAnsi="Simplified Arabic" w:cs="Simplified Arabic"/>
          <w:b/>
          <w:bCs/>
          <w:sz w:val="28"/>
          <w:szCs w:val="28"/>
          <w:rtl/>
        </w:rPr>
        <w:t>التسويق المرتبط بالقضايا الإنسانية والمسؤولية الاجتماعية</w:t>
      </w:r>
      <w:r w:rsidRPr="00556AA4">
        <w:rPr>
          <w:rFonts w:ascii="Simplified Arabic" w:hAnsi="Simplified Arabic" w:cs="Simplified Arabic"/>
          <w:sz w:val="28"/>
          <w:szCs w:val="28"/>
          <w:rtl/>
        </w:rPr>
        <w:t xml:space="preserve"> بوصفها أدوات لتعزيز الصورة الذهنية للعلامة التجارية، حيث أكدت نتائج دراسات مثل</w:t>
      </w:r>
      <w:r w:rsidRPr="00556AA4">
        <w:rPr>
          <w:rFonts w:ascii="Simplified Arabic" w:hAnsi="Simplified Arabic" w:cs="Simplified Arabic"/>
          <w:sz w:val="28"/>
          <w:szCs w:val="28"/>
        </w:rPr>
        <w:t xml:space="preserve"> (Kao et al., 2025) </w:t>
      </w:r>
      <w:r w:rsidRPr="00556AA4">
        <w:rPr>
          <w:rFonts w:ascii="Simplified Arabic" w:hAnsi="Simplified Arabic" w:cs="Simplified Arabic"/>
          <w:sz w:val="28"/>
          <w:szCs w:val="28"/>
          <w:rtl/>
        </w:rPr>
        <w:t>و</w:t>
      </w:r>
      <w:r w:rsidRPr="00556AA4">
        <w:rPr>
          <w:rFonts w:ascii="Simplified Arabic" w:hAnsi="Simplified Arabic" w:cs="Simplified Arabic"/>
          <w:sz w:val="28"/>
          <w:szCs w:val="28"/>
        </w:rPr>
        <w:t xml:space="preserve">(Sebastian &amp; </w:t>
      </w:r>
      <w:proofErr w:type="spellStart"/>
      <w:r w:rsidRPr="00556AA4">
        <w:rPr>
          <w:rFonts w:ascii="Simplified Arabic" w:hAnsi="Simplified Arabic" w:cs="Simplified Arabic"/>
          <w:sz w:val="28"/>
          <w:szCs w:val="28"/>
        </w:rPr>
        <w:t>Minimol</w:t>
      </w:r>
      <w:proofErr w:type="spellEnd"/>
      <w:r w:rsidRPr="00556AA4">
        <w:rPr>
          <w:rFonts w:ascii="Simplified Arabic" w:hAnsi="Simplified Arabic" w:cs="Simplified Arabic"/>
          <w:sz w:val="28"/>
          <w:szCs w:val="28"/>
        </w:rPr>
        <w:t xml:space="preserve">, 2022) </w:t>
      </w:r>
      <w:r w:rsidRPr="00556AA4">
        <w:rPr>
          <w:rFonts w:ascii="Simplified Arabic" w:hAnsi="Simplified Arabic" w:cs="Simplified Arabic"/>
          <w:sz w:val="28"/>
          <w:szCs w:val="28"/>
          <w:rtl/>
        </w:rPr>
        <w:t xml:space="preserve">على وجود تأثير إيجابي لهذا التوجه في تحسين اتجاهات المستهلكين. إلا أن هذه الدراسات اتسمت بالتركيز على النتائج النهائية (تحسين الصورة أو نية الشراء)، دون التعمق الكافي في تحليل </w:t>
      </w:r>
      <w:r w:rsidRPr="00556AA4">
        <w:rPr>
          <w:rFonts w:ascii="Simplified Arabic" w:hAnsi="Simplified Arabic" w:cs="Simplified Arabic"/>
          <w:b/>
          <w:bCs/>
          <w:sz w:val="28"/>
          <w:szCs w:val="28"/>
          <w:rtl/>
        </w:rPr>
        <w:t>الآليات الإدراكية</w:t>
      </w:r>
      <w:r w:rsidRPr="00556AA4">
        <w:rPr>
          <w:rFonts w:ascii="Simplified Arabic" w:hAnsi="Simplified Arabic" w:cs="Simplified Arabic"/>
          <w:sz w:val="28"/>
          <w:szCs w:val="28"/>
          <w:rtl/>
        </w:rPr>
        <w:t xml:space="preserve"> التي تفسر كيفية انتقال هذا التأثير إلى ذهن المستهلك، وهو ما يحد من قدرتها على تفسير طبيعة هذا التأثير بشكل متكامل</w:t>
      </w:r>
      <w:r w:rsidRPr="00556AA4">
        <w:rPr>
          <w:rFonts w:ascii="Simplified Arabic" w:hAnsi="Simplified Arabic" w:cs="Simplified Arabic"/>
          <w:sz w:val="28"/>
          <w:szCs w:val="28"/>
        </w:rPr>
        <w:t>.</w:t>
      </w:r>
    </w:p>
    <w:p w14:paraId="6A1DC33E" w14:textId="77777777" w:rsidR="0044440C" w:rsidRPr="00556AA4" w:rsidRDefault="0044440C" w:rsidP="0044440C">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وفي السياق ذاته، تناولت الدراسات العربية مثل (يونس وحامد، 2024) و(المخلافي والخليدي، 2022) دور المسؤولية الاجتماعية في تعزيز الصورة الذهنية، إلا أنها ركزت بشكل أكبر على </w:t>
      </w:r>
      <w:r w:rsidRPr="00556AA4">
        <w:rPr>
          <w:rFonts w:ascii="Simplified Arabic" w:hAnsi="Simplified Arabic" w:cs="Simplified Arabic"/>
          <w:b/>
          <w:bCs/>
          <w:sz w:val="28"/>
          <w:szCs w:val="28"/>
          <w:rtl/>
        </w:rPr>
        <w:t>المفهوم التقليدي للمسؤولية الاجتماعية</w:t>
      </w:r>
      <w:r w:rsidRPr="00556AA4">
        <w:rPr>
          <w:rFonts w:ascii="Simplified Arabic" w:hAnsi="Simplified Arabic" w:cs="Simplified Arabic"/>
          <w:sz w:val="28"/>
          <w:szCs w:val="28"/>
          <w:rtl/>
        </w:rPr>
        <w:t>، دون التمييز الواضح بينه وبين تبنّي القضايا الإنسانية بوصفه ممارسة تسويقية رقمية قائمة على المحتوى والتفاعل، مما يبرز فجوة مفاهيمية بين الطرح النظري والواقع التطبيقي في البيئة الرقمية</w:t>
      </w:r>
      <w:r w:rsidRPr="00556AA4">
        <w:rPr>
          <w:rFonts w:ascii="Simplified Arabic" w:hAnsi="Simplified Arabic" w:cs="Simplified Arabic"/>
          <w:sz w:val="28"/>
          <w:szCs w:val="28"/>
        </w:rPr>
        <w:t>.</w:t>
      </w:r>
    </w:p>
    <w:p w14:paraId="12D81C56" w14:textId="77777777" w:rsidR="0044440C" w:rsidRPr="00556AA4" w:rsidRDefault="0044440C" w:rsidP="0044440C">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أما الدراسات التي تناولت </w:t>
      </w:r>
      <w:r w:rsidRPr="00556AA4">
        <w:rPr>
          <w:rFonts w:ascii="Simplified Arabic" w:hAnsi="Simplified Arabic" w:cs="Simplified Arabic"/>
          <w:b/>
          <w:bCs/>
          <w:sz w:val="28"/>
          <w:szCs w:val="28"/>
          <w:rtl/>
        </w:rPr>
        <w:t>التسويق الرقمي وصورة العلامة التجارية</w:t>
      </w:r>
      <w:r w:rsidRPr="00556AA4">
        <w:rPr>
          <w:rFonts w:ascii="Simplified Arabic" w:hAnsi="Simplified Arabic" w:cs="Simplified Arabic"/>
          <w:sz w:val="28"/>
          <w:szCs w:val="28"/>
          <w:rtl/>
        </w:rPr>
        <w:t>، مثل</w:t>
      </w:r>
      <w:r w:rsidRPr="00556AA4">
        <w:rPr>
          <w:rFonts w:ascii="Simplified Arabic" w:hAnsi="Simplified Arabic" w:cs="Simplified Arabic"/>
          <w:sz w:val="28"/>
          <w:szCs w:val="28"/>
        </w:rPr>
        <w:t xml:space="preserve"> (Ilmi et al., 2023) </w:t>
      </w:r>
      <w:r w:rsidRPr="00556AA4">
        <w:rPr>
          <w:rFonts w:ascii="Simplified Arabic" w:hAnsi="Simplified Arabic" w:cs="Simplified Arabic"/>
          <w:sz w:val="28"/>
          <w:szCs w:val="28"/>
          <w:rtl/>
        </w:rPr>
        <w:t>و</w:t>
      </w:r>
      <w:r w:rsidRPr="00556AA4">
        <w:rPr>
          <w:rFonts w:ascii="Simplified Arabic" w:hAnsi="Simplified Arabic" w:cs="Simplified Arabic"/>
          <w:sz w:val="28"/>
          <w:szCs w:val="28"/>
        </w:rPr>
        <w:t>(</w:t>
      </w:r>
      <w:proofErr w:type="spellStart"/>
      <w:r w:rsidRPr="00556AA4">
        <w:rPr>
          <w:rFonts w:ascii="Simplified Arabic" w:hAnsi="Simplified Arabic" w:cs="Simplified Arabic"/>
          <w:sz w:val="28"/>
          <w:szCs w:val="28"/>
        </w:rPr>
        <w:t>Harvina</w:t>
      </w:r>
      <w:proofErr w:type="spellEnd"/>
      <w:r w:rsidRPr="00556AA4">
        <w:rPr>
          <w:rFonts w:ascii="Simplified Arabic" w:hAnsi="Simplified Arabic" w:cs="Simplified Arabic"/>
          <w:sz w:val="28"/>
          <w:szCs w:val="28"/>
        </w:rPr>
        <w:t xml:space="preserve"> et al., </w:t>
      </w:r>
      <w:proofErr w:type="gramStart"/>
      <w:r w:rsidRPr="00556AA4">
        <w:rPr>
          <w:rFonts w:ascii="Simplified Arabic" w:hAnsi="Simplified Arabic" w:cs="Simplified Arabic"/>
          <w:sz w:val="28"/>
          <w:szCs w:val="28"/>
        </w:rPr>
        <w:t>2022)</w:t>
      </w:r>
      <w:r w:rsidRPr="00556AA4">
        <w:rPr>
          <w:rFonts w:ascii="Simplified Arabic" w:hAnsi="Simplified Arabic" w:cs="Simplified Arabic"/>
          <w:sz w:val="28"/>
          <w:szCs w:val="28"/>
          <w:rtl/>
        </w:rPr>
        <w:t>،</w:t>
      </w:r>
      <w:proofErr w:type="gramEnd"/>
      <w:r w:rsidRPr="00556AA4">
        <w:rPr>
          <w:rFonts w:ascii="Simplified Arabic" w:hAnsi="Simplified Arabic" w:cs="Simplified Arabic"/>
          <w:sz w:val="28"/>
          <w:szCs w:val="28"/>
          <w:rtl/>
        </w:rPr>
        <w:t xml:space="preserve"> فقد ركزت على دور أدوات التسويق الرقمي وجودة المحتوى في تشكيل الصورة الذهنية وتعزيز الولاء، إلا أنها تعاملت مع المحتوى الرقمي بوصفه متغيرًا عامًا، دون التمييز بين أنواعه، وخاصة المحتوى الإنساني الذي يحمل أبعادًا قيمية وعاطفية مختلفة، وهو ما يقلل من دقة تفسير تأثير هذا النوع من المحتوى على إدراك العملاء</w:t>
      </w:r>
      <w:r w:rsidRPr="00556AA4">
        <w:rPr>
          <w:rFonts w:ascii="Simplified Arabic" w:hAnsi="Simplified Arabic" w:cs="Simplified Arabic"/>
          <w:sz w:val="28"/>
          <w:szCs w:val="28"/>
        </w:rPr>
        <w:t>.</w:t>
      </w:r>
    </w:p>
    <w:p w14:paraId="07C3B78F" w14:textId="77777777" w:rsidR="0044440C" w:rsidRPr="00556AA4" w:rsidRDefault="0044440C" w:rsidP="0044440C">
      <w:pPr>
        <w:bidi/>
        <w:rPr>
          <w:rFonts w:ascii="Simplified Arabic" w:hAnsi="Simplified Arabic" w:cs="Simplified Arabic"/>
          <w:sz w:val="28"/>
          <w:szCs w:val="28"/>
        </w:rPr>
      </w:pPr>
      <w:r w:rsidRPr="00556AA4">
        <w:rPr>
          <w:rFonts w:ascii="Simplified Arabic" w:hAnsi="Simplified Arabic" w:cs="Simplified Arabic"/>
          <w:sz w:val="28"/>
          <w:szCs w:val="28"/>
          <w:rtl/>
        </w:rPr>
        <w:lastRenderedPageBreak/>
        <w:t xml:space="preserve">ومن جهة أخرى، تناولت بعض الدراسات دور </w:t>
      </w:r>
      <w:r w:rsidRPr="00556AA4">
        <w:rPr>
          <w:rFonts w:ascii="Simplified Arabic" w:hAnsi="Simplified Arabic" w:cs="Simplified Arabic"/>
          <w:b/>
          <w:bCs/>
          <w:sz w:val="28"/>
          <w:szCs w:val="28"/>
          <w:rtl/>
        </w:rPr>
        <w:t>الثقة في العلامة التجارية</w:t>
      </w:r>
      <w:r w:rsidRPr="00556AA4">
        <w:rPr>
          <w:rFonts w:ascii="Simplified Arabic" w:hAnsi="Simplified Arabic" w:cs="Simplified Arabic"/>
          <w:sz w:val="28"/>
          <w:szCs w:val="28"/>
          <w:rtl/>
        </w:rPr>
        <w:t xml:space="preserve"> كعامل مؤثر أو وسيط، كما في</w:t>
      </w:r>
      <w:r w:rsidRPr="00556AA4">
        <w:rPr>
          <w:rFonts w:ascii="Simplified Arabic" w:hAnsi="Simplified Arabic" w:cs="Simplified Arabic"/>
          <w:sz w:val="28"/>
          <w:szCs w:val="28"/>
        </w:rPr>
        <w:t xml:space="preserve"> (Raji et al., 2019)</w:t>
      </w:r>
      <w:r w:rsidRPr="00556AA4">
        <w:rPr>
          <w:rFonts w:ascii="Simplified Arabic" w:hAnsi="Simplified Arabic" w:cs="Simplified Arabic"/>
          <w:sz w:val="28"/>
          <w:szCs w:val="28"/>
          <w:rtl/>
        </w:rPr>
        <w:t>، إلا أن هذا الدور غالبًا ما تم تناوله في سياقات تقليدية مرتبطة بالإعلانات أو جودة الخدمة، دون ربطه بشكل مباشر بتبني القضايا الإنسانية في البيئة الرقمية، مما يشير إلى وجود نقص في الدراسات التي تربط بين هذه المتغيرات ضمن نموذج تفسيري متكامل</w:t>
      </w:r>
      <w:r w:rsidRPr="00556AA4">
        <w:rPr>
          <w:rFonts w:ascii="Simplified Arabic" w:hAnsi="Simplified Arabic" w:cs="Simplified Arabic"/>
          <w:sz w:val="28"/>
          <w:szCs w:val="28"/>
        </w:rPr>
        <w:t>.</w:t>
      </w:r>
    </w:p>
    <w:p w14:paraId="7A6591C8" w14:textId="77777777" w:rsidR="0044440C" w:rsidRPr="00556AA4" w:rsidRDefault="0044440C" w:rsidP="0044440C">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وعلى مستوى المنهجية، يُلاحظ أن العديد من الدراسات ركزت على </w:t>
      </w:r>
      <w:r w:rsidRPr="00556AA4">
        <w:rPr>
          <w:rFonts w:ascii="Simplified Arabic" w:hAnsi="Simplified Arabic" w:cs="Simplified Arabic"/>
          <w:b/>
          <w:bCs/>
          <w:sz w:val="28"/>
          <w:szCs w:val="28"/>
          <w:rtl/>
        </w:rPr>
        <w:t>العلاقات المباشرة بين المتغيرات</w:t>
      </w:r>
      <w:r w:rsidRPr="00556AA4">
        <w:rPr>
          <w:rFonts w:ascii="Simplified Arabic" w:hAnsi="Simplified Arabic" w:cs="Simplified Arabic"/>
          <w:sz w:val="28"/>
          <w:szCs w:val="28"/>
          <w:rtl/>
        </w:rPr>
        <w:t>، مع محدودية في استخدام النماذج التي تفسر العلاقات غير المباشرة أو المسارات التأثيرية المعقدة، وهو ما يحد من القدرة على فهم البنية الداخلية للعلاقة بين التسويق الإنساني وصورة العلامة التجارية</w:t>
      </w:r>
      <w:r w:rsidRPr="00556AA4">
        <w:rPr>
          <w:rFonts w:ascii="Simplified Arabic" w:hAnsi="Simplified Arabic" w:cs="Simplified Arabic"/>
          <w:sz w:val="28"/>
          <w:szCs w:val="28"/>
        </w:rPr>
        <w:t>.</w:t>
      </w:r>
    </w:p>
    <w:p w14:paraId="05C91711" w14:textId="614A60DF" w:rsidR="009654A9" w:rsidRDefault="0044440C" w:rsidP="009654A9">
      <w:pPr>
        <w:bidi/>
        <w:rPr>
          <w:rFonts w:ascii="Simplified Arabic" w:hAnsi="Simplified Arabic" w:cs="Simplified Arabic"/>
          <w:sz w:val="28"/>
          <w:szCs w:val="28"/>
        </w:rPr>
      </w:pPr>
      <w:r w:rsidRPr="00556AA4">
        <w:rPr>
          <w:rFonts w:ascii="Simplified Arabic" w:hAnsi="Simplified Arabic" w:cs="Simplified Arabic"/>
          <w:sz w:val="28"/>
          <w:szCs w:val="28"/>
          <w:rtl/>
        </w:rPr>
        <w:t>وبناءً على ما سبق، تتضح مجموعة من الفجوات البحثية التي تسعى الدراسة الحالية إلى معالجتها،</w:t>
      </w:r>
    </w:p>
    <w:p w14:paraId="2596A5A3" w14:textId="1C65BB24" w:rsidR="0044440C" w:rsidRPr="00556AA4" w:rsidRDefault="0044440C" w:rsidP="009654A9">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 ويمكن تلخيصها في ثلاثة محاور رئيسية</w:t>
      </w:r>
      <w:r w:rsidRPr="00556AA4">
        <w:rPr>
          <w:rFonts w:ascii="Simplified Arabic" w:hAnsi="Simplified Arabic" w:cs="Simplified Arabic"/>
          <w:sz w:val="28"/>
          <w:szCs w:val="28"/>
        </w:rPr>
        <w:t>:</w:t>
      </w:r>
    </w:p>
    <w:p w14:paraId="1F5D1AFC" w14:textId="77777777" w:rsidR="0044440C" w:rsidRPr="00556AA4" w:rsidRDefault="0044440C" w:rsidP="0044440C">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أولًا، </w:t>
      </w:r>
      <w:r w:rsidRPr="00556AA4">
        <w:rPr>
          <w:rFonts w:ascii="Simplified Arabic" w:hAnsi="Simplified Arabic" w:cs="Simplified Arabic"/>
          <w:b/>
          <w:bCs/>
          <w:sz w:val="28"/>
          <w:szCs w:val="28"/>
          <w:rtl/>
        </w:rPr>
        <w:t>الفجوة المفاهيمية</w:t>
      </w:r>
      <w:r w:rsidRPr="00556AA4">
        <w:rPr>
          <w:rFonts w:ascii="Simplified Arabic" w:hAnsi="Simplified Arabic" w:cs="Simplified Arabic"/>
          <w:sz w:val="28"/>
          <w:szCs w:val="28"/>
          <w:rtl/>
        </w:rPr>
        <w:t>، حيث لم يتم تناول تبنّي القضايا الإنسانية ضمن إطار التسويق الإلكتروني كاستراتيجية رقمية متكاملة بشكل كافٍ، بل تم دمجه غالبًا ضمن مفاهيم أوسع مثل المسؤولية الاجتماعية</w:t>
      </w:r>
      <w:r w:rsidRPr="00556AA4">
        <w:rPr>
          <w:rFonts w:ascii="Simplified Arabic" w:hAnsi="Simplified Arabic" w:cs="Simplified Arabic"/>
          <w:sz w:val="28"/>
          <w:szCs w:val="28"/>
        </w:rPr>
        <w:t>.</w:t>
      </w:r>
    </w:p>
    <w:p w14:paraId="51E0F4EF" w14:textId="77777777" w:rsidR="0044440C" w:rsidRPr="00556AA4" w:rsidRDefault="0044440C" w:rsidP="0044440C">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ثانيًا، </w:t>
      </w:r>
      <w:r w:rsidRPr="00556AA4">
        <w:rPr>
          <w:rFonts w:ascii="Simplified Arabic" w:hAnsi="Simplified Arabic" w:cs="Simplified Arabic"/>
          <w:b/>
          <w:bCs/>
          <w:sz w:val="28"/>
          <w:szCs w:val="28"/>
          <w:rtl/>
        </w:rPr>
        <w:t>الفجوة التفسيرية</w:t>
      </w:r>
      <w:r w:rsidRPr="00556AA4">
        <w:rPr>
          <w:rFonts w:ascii="Simplified Arabic" w:hAnsi="Simplified Arabic" w:cs="Simplified Arabic"/>
          <w:sz w:val="28"/>
          <w:szCs w:val="28"/>
          <w:rtl/>
        </w:rPr>
        <w:t>، إذ ركزت معظم الدراسات على اختبار وجود العلاقة بين المتغيرات، دون التعمق في تفسير آلية هذا التأثير، خاصة من خلال المتغيرات الوسيطة مثل الثقة</w:t>
      </w:r>
      <w:r w:rsidRPr="00556AA4">
        <w:rPr>
          <w:rFonts w:ascii="Simplified Arabic" w:hAnsi="Simplified Arabic" w:cs="Simplified Arabic"/>
          <w:sz w:val="28"/>
          <w:szCs w:val="28"/>
        </w:rPr>
        <w:t>.</w:t>
      </w:r>
    </w:p>
    <w:p w14:paraId="3E21684A" w14:textId="77777777" w:rsidR="0044440C" w:rsidRPr="00556AA4" w:rsidRDefault="0044440C" w:rsidP="0044440C">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ثالثًا، </w:t>
      </w:r>
      <w:r w:rsidRPr="00556AA4">
        <w:rPr>
          <w:rFonts w:ascii="Simplified Arabic" w:hAnsi="Simplified Arabic" w:cs="Simplified Arabic"/>
          <w:b/>
          <w:bCs/>
          <w:sz w:val="28"/>
          <w:szCs w:val="28"/>
          <w:rtl/>
        </w:rPr>
        <w:t>الفجوة التطبيقية</w:t>
      </w:r>
      <w:r w:rsidRPr="00556AA4">
        <w:rPr>
          <w:rFonts w:ascii="Simplified Arabic" w:hAnsi="Simplified Arabic" w:cs="Simplified Arabic"/>
          <w:sz w:val="28"/>
          <w:szCs w:val="28"/>
          <w:rtl/>
        </w:rPr>
        <w:t>، حيث تندر الدراسات التي تناولت هذا الموضوع في البيئة العربية، وبشكل خاص في قطاع الاتصالات الذي يتميز بخصوصية تنافسية عالية، تجعل من صورة العلامة التجارية عنصرًا حاسمًا في سلوك العملاء</w:t>
      </w:r>
      <w:r w:rsidRPr="00556AA4">
        <w:rPr>
          <w:rFonts w:ascii="Simplified Arabic" w:hAnsi="Simplified Arabic" w:cs="Simplified Arabic"/>
          <w:sz w:val="28"/>
          <w:szCs w:val="28"/>
        </w:rPr>
        <w:t>.</w:t>
      </w:r>
    </w:p>
    <w:p w14:paraId="22AAB534" w14:textId="5A0495E0" w:rsidR="0044440C" w:rsidRPr="00556AA4" w:rsidRDefault="0044440C" w:rsidP="0044440C">
      <w:pPr>
        <w:bidi/>
        <w:rPr>
          <w:rFonts w:ascii="Simplified Arabic" w:hAnsi="Simplified Arabic" w:cs="Simplified Arabic"/>
          <w:sz w:val="28"/>
          <w:szCs w:val="28"/>
          <w:rtl/>
        </w:rPr>
      </w:pPr>
      <w:r w:rsidRPr="00556AA4">
        <w:rPr>
          <w:rFonts w:ascii="Simplified Arabic" w:hAnsi="Simplified Arabic" w:cs="Simplified Arabic"/>
          <w:sz w:val="28"/>
          <w:szCs w:val="28"/>
          <w:rtl/>
        </w:rPr>
        <w:t>وانطلاقًا من هذه الفجوات، تأتي الدراسة الحالية لتقديم معالجة أكثر تكاملاً، من خلال بناء نموذج تفسيري يربط بين تبنّي القضايا الإنسانية في التسويق الإلكتروني وصورة العلامة التجارية، مع إدخال الثقة كمتغير وسيط يفسر طبيعة هذه العلاقة، وذلك بالتطبيق على شركة زين للاتصالات، بما يسهم في تقديم فهم أعمق لهذا التوجه في سياق رقمي وتنافسي معاصر</w:t>
      </w:r>
    </w:p>
    <w:p w14:paraId="493FCB4B" w14:textId="58F4D629" w:rsidR="00D971EF" w:rsidRPr="00556AA4" w:rsidRDefault="00D971EF" w:rsidP="00D61CBB">
      <w:pPr>
        <w:bidi/>
        <w:rPr>
          <w:rFonts w:ascii="Simplified Arabic" w:hAnsi="Simplified Arabic" w:cs="Simplified Arabic"/>
          <w:sz w:val="28"/>
          <w:szCs w:val="28"/>
          <w:rtl/>
        </w:rPr>
      </w:pPr>
      <w:r w:rsidRPr="00556AA4">
        <w:rPr>
          <w:rFonts w:ascii="Simplified Arabic" w:hAnsi="Simplified Arabic" w:cs="Simplified Arabic"/>
          <w:sz w:val="28"/>
          <w:szCs w:val="28"/>
          <w:rtl/>
        </w:rPr>
        <w:t>ومن هنا تتحدد مساهمة الدراسة الحالية في الانتقال من الطرح الوصفي إلى بناء نموذج تفسيري متكامل .</w:t>
      </w:r>
    </w:p>
    <w:p w14:paraId="7185A286" w14:textId="43C8D828" w:rsidR="001054C1" w:rsidRPr="00D61CBB" w:rsidRDefault="00F459E0" w:rsidP="001054C1">
      <w:pPr>
        <w:pStyle w:val="Heading2"/>
        <w:bidi/>
        <w:rPr>
          <w:rFonts w:ascii="Simplified Arabic" w:eastAsiaTheme="minorHAnsi" w:hAnsi="Simplified Arabic" w:cs="Simplified Arabic"/>
          <w:b w:val="0"/>
          <w:color w:val="auto"/>
          <w:sz w:val="28"/>
          <w:szCs w:val="28"/>
          <w:rtl/>
        </w:rPr>
      </w:pPr>
      <w:bookmarkStart w:id="8" w:name="_Toc227964122"/>
      <w:r w:rsidRPr="00D61CBB">
        <w:rPr>
          <w:rFonts w:ascii="Simplified Arabic" w:hAnsi="Simplified Arabic" w:cs="Simplified Arabic"/>
          <w:b w:val="0"/>
          <w:bCs/>
          <w:sz w:val="32"/>
          <w:rtl/>
        </w:rPr>
        <w:lastRenderedPageBreak/>
        <w:t>مشكلة الدراسة:</w:t>
      </w:r>
      <w:bookmarkEnd w:id="8"/>
      <w:r w:rsidRPr="00D61CBB">
        <w:rPr>
          <w:rFonts w:ascii="Simplified Arabic" w:eastAsiaTheme="minorHAnsi" w:hAnsi="Simplified Arabic" w:cs="Simplified Arabic"/>
          <w:b w:val="0"/>
          <w:color w:val="auto"/>
          <w:sz w:val="28"/>
          <w:szCs w:val="28"/>
          <w:rtl/>
        </w:rPr>
        <w:t xml:space="preserve"> </w:t>
      </w:r>
    </w:p>
    <w:p w14:paraId="0C893592" w14:textId="23EAEC3D" w:rsidR="00F459E0" w:rsidRPr="00556AA4" w:rsidRDefault="00D61CBB" w:rsidP="001054C1">
      <w:pPr>
        <w:bidi/>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F459E0" w:rsidRPr="00556AA4">
        <w:rPr>
          <w:rFonts w:ascii="Simplified Arabic" w:hAnsi="Simplified Arabic" w:cs="Simplified Arabic"/>
          <w:sz w:val="28"/>
          <w:szCs w:val="28"/>
          <w:rtl/>
        </w:rPr>
        <w:t>في ظل التطور المتسارع في تقنيات الاتصال وانتشار المنصات الرقمية، أصبح التسويق الإلكتروني أحد الركائز الأساسية التي تعتمد عليها المؤسسات في بناء علاقاتها مع العملاء وتعزيز حضورها في السوق. ومع تصاعد حدة المنافسة، خصوصًا في القطاعات الخدمية مثل قطاع الاتصالات، لم يعد التميز يعتمد فقط على جودة الخدمة، بل أصبح مرتبطًا بدرجة كبيرة بقدرة المؤسسة على بناء صورة ذهنية قوية ومؤثرة في أذهان المستهلكين</w:t>
      </w:r>
      <w:r w:rsidR="00F459E0" w:rsidRPr="00556AA4">
        <w:rPr>
          <w:rFonts w:ascii="Simplified Arabic" w:hAnsi="Simplified Arabic" w:cs="Simplified Arabic"/>
          <w:sz w:val="28"/>
          <w:szCs w:val="28"/>
        </w:rPr>
        <w:t>.</w:t>
      </w:r>
    </w:p>
    <w:p w14:paraId="06D8D525" w14:textId="77777777" w:rsidR="00F459E0" w:rsidRPr="00556AA4" w:rsidRDefault="00F459E0" w:rsidP="00F459E0">
      <w:pPr>
        <w:bidi/>
        <w:rPr>
          <w:rFonts w:ascii="Simplified Arabic" w:hAnsi="Simplified Arabic" w:cs="Simplified Arabic"/>
          <w:sz w:val="28"/>
          <w:szCs w:val="28"/>
        </w:rPr>
      </w:pPr>
      <w:r w:rsidRPr="00556AA4">
        <w:rPr>
          <w:rFonts w:ascii="Simplified Arabic" w:hAnsi="Simplified Arabic" w:cs="Simplified Arabic"/>
          <w:sz w:val="28"/>
          <w:szCs w:val="28"/>
          <w:rtl/>
        </w:rPr>
        <w:t>وفي هذا السياق، اتجهت العديد من المؤسسات إلى تبني القضايا الإنسانية والمجتمعية ضمن استراتيجياتها التسويقية الرقمية، في محاولة لتعزيز ارتباطها بالجمهور وإظهار التزامها الاجتماعي. وقد أظهرت الأدبيات التسويقية أن هذا التوجه يمكن أن يسهم في تحسين صورة العلامة التجارية وتعزيز اتجاهات العملاء نحوها، إلا أن نتائج هذه الدراسات لا تزال غير حاسمة في تفسير كيفية تشكل هذه الصورة، خاصة في البيئة الرقمية التي تتسم بسرعة التفاعل وتعدد مصادر التأثير</w:t>
      </w:r>
      <w:r w:rsidRPr="00556AA4">
        <w:rPr>
          <w:rFonts w:ascii="Simplified Arabic" w:hAnsi="Simplified Arabic" w:cs="Simplified Arabic"/>
          <w:sz w:val="28"/>
          <w:szCs w:val="28"/>
        </w:rPr>
        <w:t>.</w:t>
      </w:r>
    </w:p>
    <w:p w14:paraId="47759B45" w14:textId="77777777" w:rsidR="00F459E0" w:rsidRPr="00556AA4" w:rsidRDefault="00F459E0" w:rsidP="00F459E0">
      <w:pPr>
        <w:bidi/>
        <w:rPr>
          <w:rFonts w:ascii="Simplified Arabic" w:hAnsi="Simplified Arabic" w:cs="Simplified Arabic"/>
          <w:sz w:val="28"/>
          <w:szCs w:val="28"/>
        </w:rPr>
      </w:pPr>
      <w:r w:rsidRPr="00556AA4">
        <w:rPr>
          <w:rFonts w:ascii="Simplified Arabic" w:hAnsi="Simplified Arabic" w:cs="Simplified Arabic"/>
          <w:sz w:val="28"/>
          <w:szCs w:val="28"/>
          <w:rtl/>
        </w:rPr>
        <w:t>وعلى الرغم من تزايد الاهتمام بدراسة المسؤولية الاجتماعية والتسويق الرقمي، إلا أن معظم الدراسات السابقة تناولت هذه المفاهيم بشكل منفصل، أو ركزت على العلاقة المباشرة بينها وبين صورة العلامة التجارية، دون التعمق في تحليل تبني القضايا الإنسانية بوصفه ممارسة رقمية محددة ضمن التسويق الإلكتروني، ودوره الفعلي في تشكيل إدراك العملاء للعلامة التجارية</w:t>
      </w:r>
      <w:r w:rsidRPr="00556AA4">
        <w:rPr>
          <w:rFonts w:ascii="Simplified Arabic" w:hAnsi="Simplified Arabic" w:cs="Simplified Arabic"/>
          <w:sz w:val="28"/>
          <w:szCs w:val="28"/>
        </w:rPr>
        <w:t>.</w:t>
      </w:r>
    </w:p>
    <w:p w14:paraId="05D29411" w14:textId="77777777" w:rsidR="00F459E0" w:rsidRPr="00556AA4" w:rsidRDefault="00F459E0" w:rsidP="00F459E0">
      <w:pPr>
        <w:bidi/>
        <w:rPr>
          <w:rFonts w:ascii="Simplified Arabic" w:hAnsi="Simplified Arabic" w:cs="Simplified Arabic"/>
          <w:sz w:val="28"/>
          <w:szCs w:val="28"/>
        </w:rPr>
      </w:pPr>
      <w:r w:rsidRPr="00556AA4">
        <w:rPr>
          <w:rFonts w:ascii="Simplified Arabic" w:hAnsi="Simplified Arabic" w:cs="Simplified Arabic"/>
          <w:sz w:val="28"/>
          <w:szCs w:val="28"/>
          <w:rtl/>
        </w:rPr>
        <w:t>كما يلاحظ وجود نقص واضح في الدراسات التطبيقية التي تناولت هذا الموضوع في البيئة العربية، وبشكل خاص في قطاع الاتصالات، الذي يتميز بارتفاع مستوى المنافسة وتشابه الخدمات المقدمة، مما يجعل صورة العلامة التجارية عنصرًا حاسمًا في تفضيلات العملاء وقراراتهم</w:t>
      </w:r>
      <w:r w:rsidRPr="00556AA4">
        <w:rPr>
          <w:rFonts w:ascii="Simplified Arabic" w:hAnsi="Simplified Arabic" w:cs="Simplified Arabic"/>
          <w:sz w:val="28"/>
          <w:szCs w:val="28"/>
        </w:rPr>
        <w:t>.</w:t>
      </w:r>
    </w:p>
    <w:p w14:paraId="7A86F629" w14:textId="77777777" w:rsidR="00F459E0" w:rsidRPr="00556AA4" w:rsidRDefault="00F459E0" w:rsidP="00F459E0">
      <w:pPr>
        <w:bidi/>
        <w:rPr>
          <w:rFonts w:ascii="Simplified Arabic" w:hAnsi="Simplified Arabic" w:cs="Simplified Arabic"/>
          <w:sz w:val="28"/>
          <w:szCs w:val="28"/>
        </w:rPr>
      </w:pPr>
      <w:r w:rsidRPr="00556AA4">
        <w:rPr>
          <w:rFonts w:ascii="Simplified Arabic" w:hAnsi="Simplified Arabic" w:cs="Simplified Arabic"/>
          <w:sz w:val="28"/>
          <w:szCs w:val="28"/>
          <w:rtl/>
        </w:rPr>
        <w:t>ومن ناحية أخرى، فإن فهم تأثير تبني القضايا الإنسانية في التسويق الإلكتروني لا يقتصر على معرفة وجود علاقة ارتباط أو تأثير، بل يتطلب تحليل الكيفية التي ينعكس بها هذا التبني على إدراك العملاء للعلامة التجارية، وما إذا كان يسهم فعليًا في تعزيز الصورة الذهنية، أم أن تأثيره يظل محدودًا أو مرتبطًا بعوامل أخرى</w:t>
      </w:r>
      <w:r w:rsidRPr="00556AA4">
        <w:rPr>
          <w:rFonts w:ascii="Simplified Arabic" w:hAnsi="Simplified Arabic" w:cs="Simplified Arabic"/>
          <w:sz w:val="28"/>
          <w:szCs w:val="28"/>
        </w:rPr>
        <w:t>.</w:t>
      </w:r>
    </w:p>
    <w:p w14:paraId="719BDC01" w14:textId="129A757D" w:rsidR="00B36982" w:rsidRPr="00556AA4" w:rsidRDefault="00F459E0" w:rsidP="00D61CBB">
      <w:pPr>
        <w:bidi/>
        <w:rPr>
          <w:rFonts w:ascii="Simplified Arabic" w:hAnsi="Simplified Arabic" w:cs="Simplified Arabic"/>
          <w:sz w:val="28"/>
          <w:szCs w:val="28"/>
        </w:rPr>
      </w:pPr>
      <w:r w:rsidRPr="00556AA4">
        <w:rPr>
          <w:rFonts w:ascii="Simplified Arabic" w:hAnsi="Simplified Arabic" w:cs="Simplified Arabic"/>
          <w:sz w:val="28"/>
          <w:szCs w:val="28"/>
          <w:rtl/>
        </w:rPr>
        <w:lastRenderedPageBreak/>
        <w:t>وبناءً على ما سبق، تتمثل مشكلة الدراسة في الحاجة إلى تحليل دور تبني القضايا الإنسانية في التسويق الإلكتروني في تعزيز صورة العلامة التجارية، وذلك من خلال دراسة تطبيقية على عملاء شركة زين للاتصالات، بهدف الكشف عن طبيعة العلاقة بين هذه المتغيرات، وفهم مدى تأثير هذا التوجه التسويقي في تشكيل إدراك العملاء لصورة العلامة التجارية في البيئة الرقمية</w:t>
      </w:r>
      <w:r w:rsidRPr="00556AA4">
        <w:rPr>
          <w:rFonts w:ascii="Simplified Arabic" w:hAnsi="Simplified Arabic" w:cs="Simplified Arabic"/>
          <w:sz w:val="28"/>
          <w:szCs w:val="28"/>
        </w:rPr>
        <w:t>.</w:t>
      </w:r>
    </w:p>
    <w:p w14:paraId="150F6356" w14:textId="4A99F13C" w:rsidR="007F1FC1" w:rsidRPr="00D61CBB" w:rsidRDefault="007F1FC1" w:rsidP="00F9769F">
      <w:pPr>
        <w:pStyle w:val="Heading2"/>
        <w:bidi/>
        <w:rPr>
          <w:rFonts w:ascii="Simplified Arabic" w:hAnsi="Simplified Arabic" w:cs="Simplified Arabic"/>
          <w:b w:val="0"/>
          <w:bCs/>
          <w:sz w:val="32"/>
        </w:rPr>
      </w:pPr>
      <w:bookmarkStart w:id="9" w:name="_Toc227964123"/>
      <w:r w:rsidRPr="00D61CBB">
        <w:rPr>
          <w:rFonts w:ascii="Simplified Arabic" w:hAnsi="Simplified Arabic" w:cs="Simplified Arabic"/>
          <w:b w:val="0"/>
          <w:bCs/>
          <w:sz w:val="32"/>
          <w:rtl/>
        </w:rPr>
        <w:t>أهمية الدراسة</w:t>
      </w:r>
      <w:r w:rsidR="001054C1" w:rsidRPr="00D61CBB">
        <w:rPr>
          <w:rFonts w:ascii="Simplified Arabic" w:hAnsi="Simplified Arabic" w:cs="Simplified Arabic"/>
          <w:b w:val="0"/>
          <w:bCs/>
          <w:sz w:val="32"/>
          <w:rtl/>
        </w:rPr>
        <w:t>:</w:t>
      </w:r>
      <w:bookmarkEnd w:id="9"/>
    </w:p>
    <w:p w14:paraId="7B811B18" w14:textId="0CA018AF" w:rsidR="001054C1" w:rsidRPr="00556AA4" w:rsidRDefault="00025F8D" w:rsidP="00D971EF">
      <w:pPr>
        <w:bidi/>
        <w:rPr>
          <w:rFonts w:ascii="Simplified Arabic" w:hAnsi="Simplified Arabic" w:cs="Simplified Arabic"/>
          <w:sz w:val="28"/>
          <w:szCs w:val="28"/>
        </w:rPr>
      </w:pPr>
      <w:r w:rsidRPr="00556AA4">
        <w:rPr>
          <w:rFonts w:ascii="Simplified Arabic" w:hAnsi="Simplified Arabic" w:cs="Simplified Arabic"/>
          <w:sz w:val="28"/>
          <w:szCs w:val="28"/>
          <w:rtl/>
        </w:rPr>
        <w:t>تنبع أهمية هذه الدراسة من التحول النوعي الذي يشهده التسويق الإلكتروني في البيئة الرقمية المعاصرة، حيث لم يعد دور المنصات الرقمية مقتصرًا على نقل الرسائل الترويجية، بل تجاوز ذلك ليصبح أداة لبناء المعاني والقيم المرتبطة بالعلامة التجارية. وفي هذا السياق، برز تبنّي القضايا الإنسانية كأحد المداخل الحديثة التي تسعى المؤسسات من خلالها إلى إعادة تشكيل علاقتها مع جمهورها على أساس قيمي يتجاوز البعد الوظيفي للخدمة</w:t>
      </w:r>
      <w:r w:rsidR="00D971EF"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وتكتسب هذه الدراسة أهميتها بشكل خاص من كونها لا تكتفي بتحليل وجود هذا التوجه، بل تسعى إلى تفكيك آلياته وتأثيراته الفعلية في إدراك العملاء، في ظل بيئة رقمية تتسم بارتفاع مستوى الوعي النقدي لدى الجمهور، وتزايد حساسيتهم تجاه مصداقية الرسائل التسويقية. ومن هنا، فإن أهمية الدراسة لا تنبع من موضوعها فحسب، بل من زاوية معالجتها التي تنتقل من السؤال التقليدي “هل يؤثر التسويق الإنساني؟” إلى السؤال الأكثر عمقًا “كيف ولماذا يؤثر، ومتى يفقد تأثيره؟</w:t>
      </w:r>
      <w:r w:rsidRPr="00556AA4">
        <w:rPr>
          <w:rFonts w:ascii="Simplified Arabic" w:hAnsi="Simplified Arabic" w:cs="Simplified Arabic"/>
          <w:sz w:val="28"/>
          <w:szCs w:val="28"/>
        </w:rPr>
        <w:t>”.</w:t>
      </w:r>
    </w:p>
    <w:p w14:paraId="047E7F84" w14:textId="6BF2EBD5" w:rsidR="007F1FC1" w:rsidRPr="00D61CBB" w:rsidRDefault="007F1FC1" w:rsidP="001054C1">
      <w:pPr>
        <w:pStyle w:val="Heading3"/>
        <w:bidi/>
        <w:rPr>
          <w:rFonts w:ascii="Simplified Arabic" w:hAnsi="Simplified Arabic" w:cs="Simplified Arabic"/>
          <w:b/>
          <w:bCs/>
          <w:sz w:val="32"/>
          <w:szCs w:val="32"/>
        </w:rPr>
      </w:pPr>
      <w:bookmarkStart w:id="10" w:name="_Toc227964124"/>
      <w:r w:rsidRPr="00D61CBB">
        <w:rPr>
          <w:rFonts w:ascii="Simplified Arabic" w:hAnsi="Simplified Arabic" w:cs="Simplified Arabic"/>
          <w:b/>
          <w:bCs/>
          <w:sz w:val="32"/>
          <w:szCs w:val="32"/>
          <w:rtl/>
        </w:rPr>
        <w:t>الأهمية النظرية</w:t>
      </w:r>
      <w:bookmarkEnd w:id="10"/>
    </w:p>
    <w:p w14:paraId="02F24EBB" w14:textId="77777777" w:rsidR="00025F8D" w:rsidRPr="00556AA4" w:rsidRDefault="00025F8D" w:rsidP="00025F8D">
      <w:pPr>
        <w:bidi/>
        <w:rPr>
          <w:rFonts w:ascii="Simplified Arabic" w:hAnsi="Simplified Arabic" w:cs="Simplified Arabic"/>
          <w:sz w:val="28"/>
          <w:szCs w:val="28"/>
        </w:rPr>
      </w:pPr>
      <w:r w:rsidRPr="00556AA4">
        <w:rPr>
          <w:rFonts w:ascii="Simplified Arabic" w:hAnsi="Simplified Arabic" w:cs="Simplified Arabic"/>
          <w:sz w:val="28"/>
          <w:szCs w:val="28"/>
          <w:rtl/>
        </w:rPr>
        <w:t>تتمثل الأهمية النظرية لهذه الدراسة في تقديم معالجة تحليلية متقدمة للعلاقة بين تبنّي القضايا الإنسانية في التسويق الإلكتروني وصورة العلامة التجارية، من خلال تجاوز الطرح الوصفي الذي ساد في العديد من الدراسات السابقة، والانتقال نحو تفسير الآليات الكامنة التي تحكم هذه العلاقة. حيث تسهم الدراسة في إبراز الدور الحاسم للثقة في العلامة التجارية كمتغير وسيط يفسر كيفية انتقال أثر التبنّي الإنساني إلى الصورة الذهنية لدى العملاء</w:t>
      </w:r>
      <w:r w:rsidRPr="00556AA4">
        <w:rPr>
          <w:rFonts w:ascii="Simplified Arabic" w:hAnsi="Simplified Arabic" w:cs="Simplified Arabic"/>
          <w:sz w:val="28"/>
          <w:szCs w:val="28"/>
        </w:rPr>
        <w:t>.</w:t>
      </w:r>
    </w:p>
    <w:p w14:paraId="24C31D59" w14:textId="77777777" w:rsidR="00025F8D" w:rsidRPr="00556AA4" w:rsidRDefault="00025F8D" w:rsidP="00025F8D">
      <w:pPr>
        <w:bidi/>
        <w:rPr>
          <w:rFonts w:ascii="Simplified Arabic" w:hAnsi="Simplified Arabic" w:cs="Simplified Arabic"/>
          <w:sz w:val="28"/>
          <w:szCs w:val="28"/>
        </w:rPr>
      </w:pPr>
      <w:r w:rsidRPr="00556AA4">
        <w:rPr>
          <w:rFonts w:ascii="Simplified Arabic" w:hAnsi="Simplified Arabic" w:cs="Simplified Arabic"/>
          <w:sz w:val="28"/>
          <w:szCs w:val="28"/>
          <w:rtl/>
        </w:rPr>
        <w:lastRenderedPageBreak/>
        <w:t>كما تضيف الدراسة بعدًا مفاهيميًا مهمًا يتمثل في الكشف عن وجود فجوة محتملة بين تبنّي القضايا الإنسانية كممارسة تسويقية، وبين إدراك العملاء لمصداقية هذا التبنّي، وهو ما يمثل إشكالية نظرية لم تحظَ بالمعالجة الكافية في الأدبيات السابقة، خاصة في سياق التسويق الإلكتروني</w:t>
      </w:r>
      <w:r w:rsidRPr="00556AA4">
        <w:rPr>
          <w:rFonts w:ascii="Simplified Arabic" w:hAnsi="Simplified Arabic" w:cs="Simplified Arabic"/>
          <w:sz w:val="28"/>
          <w:szCs w:val="28"/>
        </w:rPr>
        <w:t>.</w:t>
      </w:r>
    </w:p>
    <w:p w14:paraId="16923787" w14:textId="6866E18A" w:rsidR="007F1FC1" w:rsidRPr="00556AA4" w:rsidRDefault="00025F8D" w:rsidP="00025F8D">
      <w:pPr>
        <w:bidi/>
        <w:rPr>
          <w:rFonts w:ascii="Simplified Arabic" w:hAnsi="Simplified Arabic" w:cs="Simplified Arabic"/>
          <w:sz w:val="28"/>
          <w:szCs w:val="28"/>
        </w:rPr>
      </w:pPr>
      <w:r w:rsidRPr="00556AA4">
        <w:rPr>
          <w:rFonts w:ascii="Simplified Arabic" w:hAnsi="Simplified Arabic" w:cs="Simplified Arabic"/>
          <w:sz w:val="28"/>
          <w:szCs w:val="28"/>
          <w:rtl/>
        </w:rPr>
        <w:t>وتكتسب الدراسة قيمة إضافية من خلال تطبيقها في البيئة العربية، حيث تعاني الأدبيات من محدودية الدراسات التي تناولت هذا الموضوع بشكل تكاملي يجمع بين التسويق الرقمي، والتسويق المرتبط بالقضايا الإنسانية، وصورة العلامة التجارية ضمن نموذج تحليلي واحد، وبخاصة في قطاع الاتصالات الذي يتميز بخصوصية تنافسية عالية</w:t>
      </w:r>
      <w:r w:rsidRPr="00556AA4">
        <w:rPr>
          <w:rFonts w:ascii="Simplified Arabic" w:hAnsi="Simplified Arabic" w:cs="Simplified Arabic"/>
          <w:sz w:val="28"/>
          <w:szCs w:val="28"/>
        </w:rPr>
        <w:t>.</w:t>
      </w:r>
    </w:p>
    <w:p w14:paraId="0268EAB9" w14:textId="614E41AA" w:rsidR="007F1FC1" w:rsidRPr="00D61CBB" w:rsidRDefault="007F1FC1" w:rsidP="001054C1">
      <w:pPr>
        <w:pStyle w:val="Heading3"/>
        <w:bidi/>
        <w:rPr>
          <w:rFonts w:ascii="Simplified Arabic" w:hAnsi="Simplified Arabic" w:cs="Simplified Arabic"/>
          <w:b/>
          <w:bCs/>
          <w:sz w:val="32"/>
          <w:szCs w:val="32"/>
        </w:rPr>
      </w:pPr>
      <w:bookmarkStart w:id="11" w:name="_Toc227964125"/>
      <w:r w:rsidRPr="00D61CBB">
        <w:rPr>
          <w:rFonts w:ascii="Simplified Arabic" w:hAnsi="Simplified Arabic" w:cs="Simplified Arabic"/>
          <w:b/>
          <w:bCs/>
          <w:sz w:val="32"/>
          <w:szCs w:val="32"/>
          <w:rtl/>
        </w:rPr>
        <w:t>الأهمية التطبيقية</w:t>
      </w:r>
      <w:bookmarkEnd w:id="11"/>
    </w:p>
    <w:p w14:paraId="0F66F9D6" w14:textId="77777777" w:rsidR="00025F8D" w:rsidRPr="00556AA4" w:rsidRDefault="00025F8D" w:rsidP="00025F8D">
      <w:pPr>
        <w:bidi/>
        <w:rPr>
          <w:rFonts w:ascii="Simplified Arabic" w:hAnsi="Simplified Arabic" w:cs="Simplified Arabic"/>
          <w:sz w:val="28"/>
          <w:szCs w:val="28"/>
        </w:rPr>
      </w:pPr>
      <w:r w:rsidRPr="00556AA4">
        <w:rPr>
          <w:rFonts w:ascii="Simplified Arabic" w:hAnsi="Simplified Arabic" w:cs="Simplified Arabic"/>
          <w:sz w:val="28"/>
          <w:szCs w:val="28"/>
          <w:rtl/>
        </w:rPr>
        <w:t>تنبع الأهمية التطبيقية لهذه الدراسة من قدرتها على تقديم فهم أعمق لطبيعة استجابة العملاء للمحتوى الإنساني في البيئة الرقمية، بما يساعد المؤسسات، ولا سيما شركات الاتصالات، على إعادة تقييم ممارساتها التسويقية القائمة، والانتقال من التركيز على “عرض المبادرات الإنسانية” إلى بناء “إدراك موثوق لها” لدى الجمهور</w:t>
      </w:r>
      <w:r w:rsidRPr="00556AA4">
        <w:rPr>
          <w:rFonts w:ascii="Simplified Arabic" w:hAnsi="Simplified Arabic" w:cs="Simplified Arabic"/>
          <w:sz w:val="28"/>
          <w:szCs w:val="28"/>
        </w:rPr>
        <w:t>.</w:t>
      </w:r>
    </w:p>
    <w:p w14:paraId="7C8B411C" w14:textId="77777777" w:rsidR="00025F8D" w:rsidRPr="00556AA4" w:rsidRDefault="00025F8D" w:rsidP="00025F8D">
      <w:pPr>
        <w:bidi/>
        <w:rPr>
          <w:rFonts w:ascii="Simplified Arabic" w:hAnsi="Simplified Arabic" w:cs="Simplified Arabic"/>
          <w:sz w:val="28"/>
          <w:szCs w:val="28"/>
        </w:rPr>
      </w:pPr>
      <w:r w:rsidRPr="00556AA4">
        <w:rPr>
          <w:rFonts w:ascii="Simplified Arabic" w:hAnsi="Simplified Arabic" w:cs="Simplified Arabic"/>
          <w:sz w:val="28"/>
          <w:szCs w:val="28"/>
          <w:rtl/>
        </w:rPr>
        <w:t>كما تسهم نتائج الدراسة في توجيه متخذي القرار نحو إدراك أن التأثير الفعلي لتبنّي القضايا الإنسانية لا يتحقق بمجرد وجوده، بل يعتمد بدرجة كبيرة على مستوى المصداقية المدركة لدى العملاء، الأمر الذي يستدعي تطوير استراتيجيات تسويقية قائمة على الشفافية والاتساق بين الرسائل والممارسات الفعلية</w:t>
      </w:r>
      <w:r w:rsidRPr="00556AA4">
        <w:rPr>
          <w:rFonts w:ascii="Simplified Arabic" w:hAnsi="Simplified Arabic" w:cs="Simplified Arabic"/>
          <w:sz w:val="28"/>
          <w:szCs w:val="28"/>
        </w:rPr>
        <w:t>.</w:t>
      </w:r>
    </w:p>
    <w:p w14:paraId="054DBC1F" w14:textId="77777777" w:rsidR="00025F8D" w:rsidRPr="00556AA4" w:rsidRDefault="00025F8D" w:rsidP="00025F8D">
      <w:pPr>
        <w:bidi/>
        <w:rPr>
          <w:rFonts w:ascii="Simplified Arabic" w:hAnsi="Simplified Arabic" w:cs="Simplified Arabic"/>
          <w:sz w:val="28"/>
          <w:szCs w:val="28"/>
        </w:rPr>
      </w:pPr>
      <w:r w:rsidRPr="00556AA4">
        <w:rPr>
          <w:rFonts w:ascii="Simplified Arabic" w:hAnsi="Simplified Arabic" w:cs="Simplified Arabic"/>
          <w:sz w:val="28"/>
          <w:szCs w:val="28"/>
          <w:rtl/>
        </w:rPr>
        <w:t>وتوفر الدراسة أيضًا إطارًا عمليًا يمكن من خلاله تصميم محتوى رقمي أكثر تأثيرًا، لا يقتصر على إثارة التفاعل العاطفي، بل يسهم في تحويل هذا التفاعل إلى مواقف وسلوكيات إيجابية تجاه العلامة التجارية، بما يعزز من مستوى الولاء والانتماء في سوق يتسم بارتفاع حدة المنافسة وتشابه العروض</w:t>
      </w:r>
      <w:r w:rsidRPr="00556AA4">
        <w:rPr>
          <w:rFonts w:ascii="Simplified Arabic" w:hAnsi="Simplified Arabic" w:cs="Simplified Arabic"/>
          <w:sz w:val="28"/>
          <w:szCs w:val="28"/>
        </w:rPr>
        <w:t>.</w:t>
      </w:r>
    </w:p>
    <w:p w14:paraId="69C199DD" w14:textId="5BA36D69" w:rsidR="00333FE3" w:rsidRPr="00556AA4" w:rsidRDefault="00025F8D" w:rsidP="00025F8D">
      <w:pPr>
        <w:bidi/>
        <w:rPr>
          <w:rFonts w:ascii="Simplified Arabic" w:hAnsi="Simplified Arabic" w:cs="Simplified Arabic"/>
          <w:sz w:val="28"/>
          <w:szCs w:val="28"/>
          <w:rtl/>
        </w:rPr>
      </w:pPr>
      <w:r w:rsidRPr="00556AA4">
        <w:rPr>
          <w:rFonts w:ascii="Simplified Arabic" w:hAnsi="Simplified Arabic" w:cs="Simplified Arabic"/>
          <w:sz w:val="28"/>
          <w:szCs w:val="28"/>
          <w:rtl/>
        </w:rPr>
        <w:t>وفي هذا السياق، تمثل الدراسة أداة إرشادية تساعد المؤسسات على فهم حدود تأثير التسويق الإنساني، وتجنب مخاطره المرتبطة بفقدان المصداقية، مما يمكّنها من توظيف هذا التوجه بشكل استراتيجي يحقق قيمة حقيقية ومستدامة لكل من</w:t>
      </w:r>
      <w:r w:rsidR="00D971EF"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المؤسسة والمجتمع</w:t>
      </w:r>
      <w:r w:rsidRPr="00556AA4">
        <w:rPr>
          <w:rFonts w:ascii="Simplified Arabic" w:hAnsi="Simplified Arabic" w:cs="Simplified Arabic"/>
          <w:sz w:val="28"/>
          <w:szCs w:val="28"/>
        </w:rPr>
        <w:t>.</w:t>
      </w:r>
      <w:r w:rsidR="00D971EF" w:rsidRPr="00556AA4">
        <w:rPr>
          <w:rFonts w:ascii="Simplified Arabic" w:hAnsi="Simplified Arabic" w:cs="Simplified Arabic"/>
          <w:sz w:val="28"/>
          <w:szCs w:val="28"/>
          <w:rtl/>
        </w:rPr>
        <w:br/>
      </w:r>
    </w:p>
    <w:p w14:paraId="13FA9812" w14:textId="19AE796A" w:rsidR="007F1FC1" w:rsidRPr="00D61CBB" w:rsidRDefault="007F1FC1" w:rsidP="001054C1">
      <w:pPr>
        <w:pStyle w:val="Heading2"/>
        <w:bidi/>
        <w:rPr>
          <w:rFonts w:ascii="Simplified Arabic" w:hAnsi="Simplified Arabic" w:cs="Simplified Arabic"/>
          <w:b w:val="0"/>
          <w:bCs/>
          <w:sz w:val="32"/>
        </w:rPr>
      </w:pPr>
      <w:bookmarkStart w:id="12" w:name="_Toc227964126"/>
      <w:r w:rsidRPr="00D61CBB">
        <w:rPr>
          <w:rFonts w:ascii="Simplified Arabic" w:hAnsi="Simplified Arabic" w:cs="Simplified Arabic"/>
          <w:b w:val="0"/>
          <w:bCs/>
          <w:sz w:val="32"/>
          <w:rtl/>
        </w:rPr>
        <w:lastRenderedPageBreak/>
        <w:t>الهدف للدراسة</w:t>
      </w:r>
      <w:r w:rsidR="00D61CBB">
        <w:rPr>
          <w:rFonts w:ascii="Simplified Arabic" w:hAnsi="Simplified Arabic" w:cs="Simplified Arabic" w:hint="cs"/>
          <w:b w:val="0"/>
          <w:bCs/>
          <w:sz w:val="32"/>
          <w:rtl/>
        </w:rPr>
        <w:t xml:space="preserve"> </w:t>
      </w:r>
      <w:r w:rsidR="0099397D" w:rsidRPr="00D61CBB">
        <w:rPr>
          <w:rFonts w:ascii="Simplified Arabic" w:hAnsi="Simplified Arabic" w:cs="Simplified Arabic"/>
          <w:b w:val="0"/>
          <w:bCs/>
          <w:sz w:val="32"/>
          <w:rtl/>
        </w:rPr>
        <w:t>:</w:t>
      </w:r>
      <w:bookmarkEnd w:id="12"/>
    </w:p>
    <w:p w14:paraId="3B52B69F" w14:textId="3F9C5038" w:rsidR="00025F8D" w:rsidRPr="00556AA4" w:rsidRDefault="00D61CBB" w:rsidP="00025F8D">
      <w:pPr>
        <w:bidi/>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25F8D" w:rsidRPr="00556AA4">
        <w:rPr>
          <w:rFonts w:ascii="Simplified Arabic" w:hAnsi="Simplified Arabic" w:cs="Simplified Arabic"/>
          <w:sz w:val="28"/>
          <w:szCs w:val="28"/>
          <w:rtl/>
        </w:rPr>
        <w:t xml:space="preserve">يتمثل الهدف الرئيس لهذه الدراسة في </w:t>
      </w:r>
      <w:r w:rsidR="00025F8D" w:rsidRPr="00556AA4">
        <w:rPr>
          <w:rFonts w:ascii="Simplified Arabic" w:hAnsi="Simplified Arabic" w:cs="Simplified Arabic"/>
          <w:b/>
          <w:bCs/>
          <w:sz w:val="28"/>
          <w:szCs w:val="28"/>
          <w:rtl/>
        </w:rPr>
        <w:t>تطوير إطار تحليلي متكامل</w:t>
      </w:r>
      <w:r w:rsidR="00025F8D" w:rsidRPr="00556AA4">
        <w:rPr>
          <w:rFonts w:ascii="Simplified Arabic" w:hAnsi="Simplified Arabic" w:cs="Simplified Arabic"/>
          <w:sz w:val="28"/>
          <w:szCs w:val="28"/>
          <w:rtl/>
        </w:rPr>
        <w:t xml:space="preserve"> يفسّر طبيعة وآلية تأثير تبنّي القضايا الإنسانية في التسويق الإلكتروني على صورة العلامة التجارية، من خلال الانتقال من مجرد توصيف هذا التوجه إلى تحليل أبعاده الإدراكية لدى العملاء، والكشف عن الكيفية التي يتحول بها هذا التبنّي إلى قيمة ذهنية مؤثرة في تشكيل صورة العلامة</w:t>
      </w:r>
      <w:r w:rsidR="00025F8D" w:rsidRPr="00556AA4">
        <w:rPr>
          <w:rFonts w:ascii="Simplified Arabic" w:hAnsi="Simplified Arabic" w:cs="Simplified Arabic"/>
          <w:sz w:val="28"/>
          <w:szCs w:val="28"/>
        </w:rPr>
        <w:t>.</w:t>
      </w:r>
    </w:p>
    <w:p w14:paraId="565151AE" w14:textId="6ABE5B98" w:rsidR="00025F8D" w:rsidRPr="00556AA4" w:rsidRDefault="00025F8D" w:rsidP="006F07E4">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كما تسعى الدراسة إلى </w:t>
      </w:r>
      <w:r w:rsidRPr="00556AA4">
        <w:rPr>
          <w:rFonts w:ascii="Simplified Arabic" w:hAnsi="Simplified Arabic" w:cs="Simplified Arabic"/>
          <w:b/>
          <w:bCs/>
          <w:sz w:val="28"/>
          <w:szCs w:val="28"/>
          <w:rtl/>
        </w:rPr>
        <w:t>تفكيك المسار التأثيري بين المتغيرات</w:t>
      </w:r>
      <w:r w:rsidRPr="00556AA4">
        <w:rPr>
          <w:rFonts w:ascii="Simplified Arabic" w:hAnsi="Simplified Arabic" w:cs="Simplified Arabic"/>
          <w:sz w:val="28"/>
          <w:szCs w:val="28"/>
          <w:rtl/>
        </w:rPr>
        <w:t>، عبر فحص الدور الذي تؤديه الثقة في العلامة التجارية كآلية وسيطة تنقل أثر المحتوى الإنساني من المستوى الاتصالي إلى المستوى الإدراكي، بما يتيح فهمًا أعمق للعوامل التي تعزز أو تُضعف هذا التأثير في البيئة الرقمية,</w:t>
      </w:r>
      <w:r w:rsidR="00D61CBB">
        <w:rPr>
          <w:rFonts w:ascii="Simplified Arabic" w:hAnsi="Simplified Arabic" w:cs="Simplified Arabic"/>
          <w:sz w:val="28"/>
          <w:szCs w:val="28"/>
          <w:rtl/>
        </w:rPr>
        <w:br/>
      </w:r>
      <w:r w:rsidR="006339B9" w:rsidRPr="00556AA4">
        <w:rPr>
          <w:rFonts w:ascii="Simplified Arabic" w:hAnsi="Simplified Arabic" w:cs="Simplified Arabic"/>
          <w:sz w:val="28"/>
          <w:szCs w:val="28"/>
          <w:rtl/>
        </w:rPr>
        <w:br/>
      </w:r>
      <w:r w:rsidR="006F07E4" w:rsidRPr="00556AA4">
        <w:rPr>
          <w:rFonts w:ascii="Simplified Arabic" w:hAnsi="Simplified Arabic" w:cs="Simplified Arabic"/>
          <w:sz w:val="28"/>
          <w:szCs w:val="28"/>
          <w:rtl/>
        </w:rPr>
        <w:t xml:space="preserve">كما تسعى الدراسة إلى تحليل الفجوة </w:t>
      </w:r>
      <w:r w:rsidRPr="00556AA4">
        <w:rPr>
          <w:rFonts w:ascii="Simplified Arabic" w:hAnsi="Simplified Arabic" w:cs="Simplified Arabic"/>
          <w:b/>
          <w:bCs/>
          <w:sz w:val="28"/>
          <w:szCs w:val="28"/>
          <w:rtl/>
        </w:rPr>
        <w:t>بين التبنّي الفعلي للقضايا الإنسانية وإدراك العملاء لمصداقيته</w:t>
      </w:r>
      <w:r w:rsidRPr="00556AA4">
        <w:rPr>
          <w:rFonts w:ascii="Simplified Arabic" w:hAnsi="Simplified Arabic" w:cs="Simplified Arabic"/>
          <w:sz w:val="28"/>
          <w:szCs w:val="28"/>
          <w:rtl/>
        </w:rPr>
        <w:t>، باعتبارها أحد التحديات الجوهرية التي تواجه فعالية هذا التوجه التسويقي، وذلك في ظل ارتفاع مستوى وعي الجمهور وتزايد حساسيتهم تجاه الطابع الترويجي للمحتوى الإنساني</w:t>
      </w:r>
      <w:r w:rsidRPr="00556AA4">
        <w:rPr>
          <w:rFonts w:ascii="Simplified Arabic" w:hAnsi="Simplified Arabic" w:cs="Simplified Arabic"/>
          <w:sz w:val="28"/>
          <w:szCs w:val="28"/>
        </w:rPr>
        <w:t>.</w:t>
      </w:r>
    </w:p>
    <w:p w14:paraId="08B753E9" w14:textId="77777777" w:rsidR="00025F8D" w:rsidRPr="00556AA4" w:rsidRDefault="00025F8D" w:rsidP="00025F8D">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وفي هذا السياق، تهدف الدراسة إلى </w:t>
      </w:r>
      <w:r w:rsidRPr="00556AA4">
        <w:rPr>
          <w:rFonts w:ascii="Simplified Arabic" w:hAnsi="Simplified Arabic" w:cs="Simplified Arabic"/>
          <w:b/>
          <w:bCs/>
          <w:sz w:val="28"/>
          <w:szCs w:val="28"/>
          <w:rtl/>
        </w:rPr>
        <w:t>إعادة صياغة فهم دور التسويق الإنساني</w:t>
      </w:r>
      <w:r w:rsidRPr="00556AA4">
        <w:rPr>
          <w:rFonts w:ascii="Simplified Arabic" w:hAnsi="Simplified Arabic" w:cs="Simplified Arabic"/>
          <w:sz w:val="28"/>
          <w:szCs w:val="28"/>
          <w:rtl/>
        </w:rPr>
        <w:t xml:space="preserve"> ضمن المنصات الرقمية، ليس فقط كأداة لتعزيز الصورة الذهنية، بل كمدخل استراتيجي يعتمد على بناء الثقة وترسيخ القيم المشتركة بين المؤسسة والعملاء، بما يسهم في تحقيق تأثير مستدام يتجاوز التفاعل اللحظي إلى تكوين علاقات طويلة الأمد</w:t>
      </w:r>
      <w:r w:rsidRPr="00556AA4">
        <w:rPr>
          <w:rFonts w:ascii="Simplified Arabic" w:hAnsi="Simplified Arabic" w:cs="Simplified Arabic"/>
          <w:sz w:val="28"/>
          <w:szCs w:val="28"/>
        </w:rPr>
        <w:t>.</w:t>
      </w:r>
    </w:p>
    <w:p w14:paraId="4E09D03F" w14:textId="23CCBB99" w:rsidR="00025F8D" w:rsidRPr="00556AA4" w:rsidRDefault="00025F8D" w:rsidP="00D971EF">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وتسعى الدراسة، من خلال تطبيقها على عملاء شركة زين للاتصالات، إلى </w:t>
      </w:r>
      <w:r w:rsidRPr="00556AA4">
        <w:rPr>
          <w:rFonts w:ascii="Simplified Arabic" w:hAnsi="Simplified Arabic" w:cs="Simplified Arabic"/>
          <w:b/>
          <w:bCs/>
          <w:sz w:val="28"/>
          <w:szCs w:val="28"/>
          <w:rtl/>
        </w:rPr>
        <w:t>تقديم نموذج تفسيري قابل للتطبيق</w:t>
      </w:r>
      <w:r w:rsidRPr="00556AA4">
        <w:rPr>
          <w:rFonts w:ascii="Simplified Arabic" w:hAnsi="Simplified Arabic" w:cs="Simplified Arabic"/>
          <w:sz w:val="28"/>
          <w:szCs w:val="28"/>
          <w:rtl/>
        </w:rPr>
        <w:t xml:space="preserve"> يساعد المؤسسات على فهم حدود تأثير تبنّي القضايا الإنسانية، وتحديد الشروط التي تجعل هذا التوجه فعالًا في بناء صورة قوية وموثوقة للعلامة التجارية في بيئة تتسم بشدة المنافسة وتشابه العروض</w:t>
      </w:r>
      <w:r w:rsidRPr="00556AA4">
        <w:rPr>
          <w:rFonts w:ascii="Simplified Arabic" w:hAnsi="Simplified Arabic" w:cs="Simplified Arabic"/>
          <w:sz w:val="28"/>
          <w:szCs w:val="28"/>
        </w:rPr>
        <w:t>.</w:t>
      </w:r>
      <w:r w:rsidR="00D61CBB">
        <w:rPr>
          <w:rFonts w:ascii="Simplified Arabic" w:hAnsi="Simplified Arabic" w:cs="Simplified Arabic"/>
          <w:sz w:val="28"/>
          <w:szCs w:val="28"/>
          <w:rtl/>
        </w:rPr>
        <w:br/>
      </w:r>
    </w:p>
    <w:p w14:paraId="2E8A0E88" w14:textId="4F33BC07" w:rsidR="007F1FC1" w:rsidRPr="00D61CBB" w:rsidRDefault="007F1FC1" w:rsidP="001054C1">
      <w:pPr>
        <w:pStyle w:val="Heading3"/>
        <w:bidi/>
        <w:rPr>
          <w:rFonts w:ascii="Simplified Arabic" w:hAnsi="Simplified Arabic" w:cs="Simplified Arabic"/>
          <w:b/>
          <w:bCs/>
          <w:sz w:val="32"/>
          <w:szCs w:val="32"/>
        </w:rPr>
      </w:pPr>
      <w:bookmarkStart w:id="13" w:name="_Toc227964127"/>
      <w:r w:rsidRPr="00D61CBB">
        <w:rPr>
          <w:rFonts w:ascii="Simplified Arabic" w:hAnsi="Simplified Arabic" w:cs="Simplified Arabic"/>
          <w:b/>
          <w:bCs/>
          <w:sz w:val="32"/>
          <w:szCs w:val="32"/>
          <w:rtl/>
        </w:rPr>
        <w:lastRenderedPageBreak/>
        <w:t>الأهداف الفرعية للدراسة</w:t>
      </w:r>
      <w:r w:rsidR="001054C1" w:rsidRPr="00D61CBB">
        <w:rPr>
          <w:rFonts w:ascii="Simplified Arabic" w:hAnsi="Simplified Arabic" w:cs="Simplified Arabic"/>
          <w:b/>
          <w:bCs/>
          <w:sz w:val="32"/>
          <w:szCs w:val="32"/>
          <w:rtl/>
        </w:rPr>
        <w:t xml:space="preserve"> :</w:t>
      </w:r>
      <w:bookmarkEnd w:id="13"/>
    </w:p>
    <w:p w14:paraId="174D9EC5" w14:textId="3E1D1017" w:rsidR="00025F8D" w:rsidRPr="00556AA4" w:rsidRDefault="00D61CBB" w:rsidP="00025F8D">
      <w:pPr>
        <w:bidi/>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25F8D" w:rsidRPr="00556AA4">
        <w:rPr>
          <w:rFonts w:ascii="Simplified Arabic" w:hAnsi="Simplified Arabic" w:cs="Simplified Arabic"/>
          <w:sz w:val="28"/>
          <w:szCs w:val="28"/>
          <w:rtl/>
        </w:rPr>
        <w:t>تسعى الدراسة، في إطار تحقيق هدفها الرئيس، إلى تحقيق مجموعة من الأهداف المترابطة التي تتجاوز الوصف إلى التفسير، وذلك على النحو التالي</w:t>
      </w:r>
      <w:r w:rsidR="00025F8D" w:rsidRPr="00556AA4">
        <w:rPr>
          <w:rFonts w:ascii="Simplified Arabic" w:hAnsi="Simplified Arabic" w:cs="Simplified Arabic"/>
          <w:sz w:val="28"/>
          <w:szCs w:val="28"/>
        </w:rPr>
        <w:t>:</w:t>
      </w:r>
    </w:p>
    <w:p w14:paraId="17D0B0BA" w14:textId="77777777" w:rsidR="00025F8D" w:rsidRPr="00556AA4" w:rsidRDefault="00025F8D" w:rsidP="00025F8D">
      <w:pPr>
        <w:numPr>
          <w:ilvl w:val="0"/>
          <w:numId w:val="56"/>
        </w:numPr>
        <w:bidi/>
        <w:rPr>
          <w:rFonts w:ascii="Simplified Arabic" w:hAnsi="Simplified Arabic" w:cs="Simplified Arabic"/>
          <w:sz w:val="28"/>
          <w:szCs w:val="28"/>
        </w:rPr>
      </w:pPr>
      <w:r w:rsidRPr="00556AA4">
        <w:rPr>
          <w:rFonts w:ascii="Simplified Arabic" w:hAnsi="Simplified Arabic" w:cs="Simplified Arabic"/>
          <w:b/>
          <w:bCs/>
          <w:sz w:val="28"/>
          <w:szCs w:val="28"/>
          <w:rtl/>
        </w:rPr>
        <w:t>تحليل مستوى إدراك العملاء لتبنّي القضايا الإنسانية في التسويق الإلكتروني</w:t>
      </w:r>
      <w:r w:rsidRPr="00556AA4">
        <w:rPr>
          <w:rFonts w:ascii="Simplified Arabic" w:hAnsi="Simplified Arabic" w:cs="Simplified Arabic"/>
          <w:sz w:val="28"/>
          <w:szCs w:val="28"/>
          <w:rtl/>
        </w:rPr>
        <w:t>، من خلال أبعاده المختلفة، بما يكشف عن مدى وضوح هذا التبنّي ومصداقيته وطبيعة تقديمه رقميًا ومستوى التفاعل معه</w:t>
      </w:r>
      <w:r w:rsidRPr="00556AA4">
        <w:rPr>
          <w:rFonts w:ascii="Simplified Arabic" w:hAnsi="Simplified Arabic" w:cs="Simplified Arabic"/>
          <w:sz w:val="28"/>
          <w:szCs w:val="28"/>
        </w:rPr>
        <w:t xml:space="preserve">. </w:t>
      </w:r>
    </w:p>
    <w:p w14:paraId="3C189C26" w14:textId="77777777" w:rsidR="00025F8D" w:rsidRPr="00556AA4" w:rsidRDefault="00025F8D" w:rsidP="00025F8D">
      <w:pPr>
        <w:numPr>
          <w:ilvl w:val="0"/>
          <w:numId w:val="56"/>
        </w:numPr>
        <w:bidi/>
        <w:rPr>
          <w:rFonts w:ascii="Simplified Arabic" w:hAnsi="Simplified Arabic" w:cs="Simplified Arabic"/>
          <w:sz w:val="28"/>
          <w:szCs w:val="28"/>
        </w:rPr>
      </w:pPr>
      <w:r w:rsidRPr="00556AA4">
        <w:rPr>
          <w:rFonts w:ascii="Simplified Arabic" w:hAnsi="Simplified Arabic" w:cs="Simplified Arabic"/>
          <w:b/>
          <w:bCs/>
          <w:sz w:val="28"/>
          <w:szCs w:val="28"/>
          <w:rtl/>
        </w:rPr>
        <w:t>استكشاف طبيعة الثقة في العلامة التجارية بوصفها بُعدًا إدراكيًا حاكمًا</w:t>
      </w:r>
      <w:r w:rsidRPr="00556AA4">
        <w:rPr>
          <w:rFonts w:ascii="Simplified Arabic" w:hAnsi="Simplified Arabic" w:cs="Simplified Arabic"/>
          <w:sz w:val="28"/>
          <w:szCs w:val="28"/>
          <w:rtl/>
        </w:rPr>
        <w:t>، من خلال فهم مستوى حضورها لدى العملاء، ودورها في تشكيل استجاباتهم تجاه المحتوى التسويقي الإنساني</w:t>
      </w:r>
      <w:r w:rsidRPr="00556AA4">
        <w:rPr>
          <w:rFonts w:ascii="Simplified Arabic" w:hAnsi="Simplified Arabic" w:cs="Simplified Arabic"/>
          <w:sz w:val="28"/>
          <w:szCs w:val="28"/>
        </w:rPr>
        <w:t xml:space="preserve">. </w:t>
      </w:r>
    </w:p>
    <w:p w14:paraId="172B29B6" w14:textId="77777777" w:rsidR="00025F8D" w:rsidRPr="00556AA4" w:rsidRDefault="00025F8D" w:rsidP="00025F8D">
      <w:pPr>
        <w:numPr>
          <w:ilvl w:val="0"/>
          <w:numId w:val="56"/>
        </w:numPr>
        <w:bidi/>
        <w:rPr>
          <w:rFonts w:ascii="Simplified Arabic" w:hAnsi="Simplified Arabic" w:cs="Simplified Arabic"/>
          <w:sz w:val="28"/>
          <w:szCs w:val="28"/>
        </w:rPr>
      </w:pPr>
      <w:r w:rsidRPr="00556AA4">
        <w:rPr>
          <w:rFonts w:ascii="Simplified Arabic" w:hAnsi="Simplified Arabic" w:cs="Simplified Arabic"/>
          <w:b/>
          <w:bCs/>
          <w:sz w:val="28"/>
          <w:szCs w:val="28"/>
          <w:rtl/>
        </w:rPr>
        <w:t>تقييم صورة العلامة التجارية من منظور متعدد الأبعاد</w:t>
      </w:r>
      <w:r w:rsidRPr="00556AA4">
        <w:rPr>
          <w:rFonts w:ascii="Simplified Arabic" w:hAnsi="Simplified Arabic" w:cs="Simplified Arabic"/>
          <w:sz w:val="28"/>
          <w:szCs w:val="28"/>
          <w:rtl/>
        </w:rPr>
        <w:t>، بما يشمل الانطباع العام والسمعة والولاء، بهدف تحديد مستوى تماسك هذه الصورة واستقرارها في أذهان العملاء</w:t>
      </w:r>
      <w:r w:rsidRPr="00556AA4">
        <w:rPr>
          <w:rFonts w:ascii="Simplified Arabic" w:hAnsi="Simplified Arabic" w:cs="Simplified Arabic"/>
          <w:sz w:val="28"/>
          <w:szCs w:val="28"/>
        </w:rPr>
        <w:t xml:space="preserve">. </w:t>
      </w:r>
    </w:p>
    <w:p w14:paraId="6DEBDEAA" w14:textId="77777777" w:rsidR="00025F8D" w:rsidRPr="00556AA4" w:rsidRDefault="00025F8D" w:rsidP="00025F8D">
      <w:pPr>
        <w:numPr>
          <w:ilvl w:val="0"/>
          <w:numId w:val="56"/>
        </w:numPr>
        <w:bidi/>
        <w:rPr>
          <w:rFonts w:ascii="Simplified Arabic" w:hAnsi="Simplified Arabic" w:cs="Simplified Arabic"/>
          <w:sz w:val="28"/>
          <w:szCs w:val="28"/>
        </w:rPr>
      </w:pPr>
      <w:r w:rsidRPr="00556AA4">
        <w:rPr>
          <w:rFonts w:ascii="Simplified Arabic" w:hAnsi="Simplified Arabic" w:cs="Simplified Arabic"/>
          <w:b/>
          <w:bCs/>
          <w:sz w:val="28"/>
          <w:szCs w:val="28"/>
          <w:rtl/>
        </w:rPr>
        <w:t>تفسير العلاقات البينية بين متغيرات الدراسة</w:t>
      </w:r>
      <w:r w:rsidRPr="00556AA4">
        <w:rPr>
          <w:rFonts w:ascii="Simplified Arabic" w:hAnsi="Simplified Arabic" w:cs="Simplified Arabic"/>
          <w:sz w:val="28"/>
          <w:szCs w:val="28"/>
          <w:rtl/>
        </w:rPr>
        <w:t>، من خلال تحليل كيفية ترابط تبنّي القضايا الإنسانية مع الثقة في العلامة التجارية، وانعكاس ذلك على صورة العلامة لدى العملاء</w:t>
      </w:r>
      <w:r w:rsidRPr="00556AA4">
        <w:rPr>
          <w:rFonts w:ascii="Simplified Arabic" w:hAnsi="Simplified Arabic" w:cs="Simplified Arabic"/>
          <w:sz w:val="28"/>
          <w:szCs w:val="28"/>
        </w:rPr>
        <w:t xml:space="preserve">. </w:t>
      </w:r>
    </w:p>
    <w:p w14:paraId="0CCA1EC4" w14:textId="77777777" w:rsidR="00025F8D" w:rsidRPr="00556AA4" w:rsidRDefault="00025F8D" w:rsidP="00025F8D">
      <w:pPr>
        <w:numPr>
          <w:ilvl w:val="0"/>
          <w:numId w:val="56"/>
        </w:numPr>
        <w:bidi/>
        <w:rPr>
          <w:rFonts w:ascii="Simplified Arabic" w:hAnsi="Simplified Arabic" w:cs="Simplified Arabic"/>
          <w:sz w:val="28"/>
          <w:szCs w:val="28"/>
        </w:rPr>
      </w:pPr>
      <w:r w:rsidRPr="00556AA4">
        <w:rPr>
          <w:rFonts w:ascii="Simplified Arabic" w:hAnsi="Simplified Arabic" w:cs="Simplified Arabic"/>
          <w:b/>
          <w:bCs/>
          <w:sz w:val="28"/>
          <w:szCs w:val="28"/>
          <w:rtl/>
        </w:rPr>
        <w:t>اختبار المسار التأثيري المباشر وغير المباشر بين المتغيرات</w:t>
      </w:r>
      <w:r w:rsidRPr="00556AA4">
        <w:rPr>
          <w:rFonts w:ascii="Simplified Arabic" w:hAnsi="Simplified Arabic" w:cs="Simplified Arabic"/>
          <w:sz w:val="28"/>
          <w:szCs w:val="28"/>
          <w:rtl/>
        </w:rPr>
        <w:t>، بهدف تحديد ما إذا كان تأثير تبنّي القضايا الإنسانية يحدث بشكل مباشر، أم أنه يمر عبر الثقة كآلية تفسيرية رئيسية</w:t>
      </w:r>
      <w:r w:rsidRPr="00556AA4">
        <w:rPr>
          <w:rFonts w:ascii="Simplified Arabic" w:hAnsi="Simplified Arabic" w:cs="Simplified Arabic"/>
          <w:sz w:val="28"/>
          <w:szCs w:val="28"/>
        </w:rPr>
        <w:t xml:space="preserve">. </w:t>
      </w:r>
    </w:p>
    <w:p w14:paraId="410AF42F" w14:textId="77777777" w:rsidR="00025F8D" w:rsidRPr="00556AA4" w:rsidRDefault="00025F8D" w:rsidP="00025F8D">
      <w:pPr>
        <w:numPr>
          <w:ilvl w:val="0"/>
          <w:numId w:val="56"/>
        </w:numPr>
        <w:bidi/>
        <w:rPr>
          <w:rFonts w:ascii="Simplified Arabic" w:hAnsi="Simplified Arabic" w:cs="Simplified Arabic"/>
          <w:sz w:val="28"/>
          <w:szCs w:val="28"/>
        </w:rPr>
      </w:pPr>
      <w:r w:rsidRPr="00556AA4">
        <w:rPr>
          <w:rFonts w:ascii="Simplified Arabic" w:hAnsi="Simplified Arabic" w:cs="Simplified Arabic"/>
          <w:b/>
          <w:bCs/>
          <w:sz w:val="28"/>
          <w:szCs w:val="28"/>
          <w:rtl/>
        </w:rPr>
        <w:t>الكشف عن الفجوات الإدراكية المحتملة لدى العملاء</w:t>
      </w:r>
      <w:r w:rsidRPr="00556AA4">
        <w:rPr>
          <w:rFonts w:ascii="Simplified Arabic" w:hAnsi="Simplified Arabic" w:cs="Simplified Arabic"/>
          <w:sz w:val="28"/>
          <w:szCs w:val="28"/>
          <w:rtl/>
        </w:rPr>
        <w:t>، ولا سيما الفجوة بين تبنّي القضايا الإنسانية كممارسة تسويقية، وبين إدراك مصداقيتها، وتأثير ذلك في بناء الصورة الذهنية للعلامة التجارية</w:t>
      </w:r>
      <w:r w:rsidRPr="00556AA4">
        <w:rPr>
          <w:rFonts w:ascii="Simplified Arabic" w:hAnsi="Simplified Arabic" w:cs="Simplified Arabic"/>
          <w:sz w:val="28"/>
          <w:szCs w:val="28"/>
        </w:rPr>
        <w:t xml:space="preserve">. </w:t>
      </w:r>
    </w:p>
    <w:p w14:paraId="10F0A759" w14:textId="6B9AB105" w:rsidR="00D61CBB" w:rsidRDefault="00025F8D" w:rsidP="00D61CBB">
      <w:pPr>
        <w:numPr>
          <w:ilvl w:val="0"/>
          <w:numId w:val="56"/>
        </w:numPr>
        <w:bidi/>
        <w:rPr>
          <w:rFonts w:ascii="Simplified Arabic" w:hAnsi="Simplified Arabic" w:cs="Simplified Arabic"/>
          <w:sz w:val="28"/>
          <w:szCs w:val="28"/>
        </w:rPr>
      </w:pPr>
      <w:r w:rsidRPr="00556AA4">
        <w:rPr>
          <w:rFonts w:ascii="Simplified Arabic" w:hAnsi="Simplified Arabic" w:cs="Simplified Arabic"/>
          <w:b/>
          <w:bCs/>
          <w:sz w:val="28"/>
          <w:szCs w:val="28"/>
          <w:rtl/>
        </w:rPr>
        <w:t>تقديم إطار تفسيري وتطبيقي يساعد المؤسسات</w:t>
      </w:r>
      <w:r w:rsidRPr="00556AA4">
        <w:rPr>
          <w:rFonts w:ascii="Simplified Arabic" w:hAnsi="Simplified Arabic" w:cs="Simplified Arabic"/>
          <w:sz w:val="28"/>
          <w:szCs w:val="28"/>
          <w:rtl/>
        </w:rPr>
        <w:t xml:space="preserve"> على إعادة توجيه استراتيجياتها التسويقية، بما يضمن تحقيق تأثير فعلي ومستدام لتبنّي القضايا الإنسانية في تعزيز الثقة وصورة العلامة التجارية</w:t>
      </w:r>
      <w:r w:rsidRPr="00556AA4">
        <w:rPr>
          <w:rFonts w:ascii="Simplified Arabic" w:hAnsi="Simplified Arabic" w:cs="Simplified Arabic"/>
          <w:sz w:val="28"/>
          <w:szCs w:val="28"/>
        </w:rPr>
        <w:t xml:space="preserve">. </w:t>
      </w:r>
      <w:r w:rsidR="00D971EF" w:rsidRPr="00556AA4">
        <w:rPr>
          <w:rFonts w:ascii="Simplified Arabic" w:hAnsi="Simplified Arabic" w:cs="Simplified Arabic"/>
          <w:sz w:val="28"/>
          <w:szCs w:val="28"/>
          <w:rtl/>
        </w:rPr>
        <w:br/>
      </w:r>
    </w:p>
    <w:p w14:paraId="38389B60" w14:textId="77777777" w:rsidR="00D61CBB" w:rsidRPr="00D61CBB" w:rsidRDefault="00D61CBB" w:rsidP="00D61CBB">
      <w:pPr>
        <w:bidi/>
        <w:ind w:left="360"/>
        <w:rPr>
          <w:rFonts w:ascii="Simplified Arabic" w:hAnsi="Simplified Arabic" w:cs="Simplified Arabic"/>
          <w:sz w:val="28"/>
          <w:szCs w:val="28"/>
          <w:rtl/>
        </w:rPr>
      </w:pPr>
    </w:p>
    <w:p w14:paraId="6BFAF276" w14:textId="1995FF26" w:rsidR="00AF1D36" w:rsidRPr="00D61CBB" w:rsidRDefault="007F1FC1" w:rsidP="00D971EF">
      <w:pPr>
        <w:pStyle w:val="Heading2"/>
        <w:bidi/>
        <w:rPr>
          <w:rFonts w:ascii="Simplified Arabic" w:hAnsi="Simplified Arabic" w:cs="Simplified Arabic"/>
          <w:b w:val="0"/>
          <w:bCs/>
          <w:sz w:val="32"/>
          <w:rtl/>
        </w:rPr>
      </w:pPr>
      <w:bookmarkStart w:id="14" w:name="_Toc227964128"/>
      <w:r w:rsidRPr="00D61CBB">
        <w:rPr>
          <w:rFonts w:ascii="Simplified Arabic" w:hAnsi="Simplified Arabic" w:cs="Simplified Arabic"/>
          <w:b w:val="0"/>
          <w:bCs/>
          <w:sz w:val="32"/>
          <w:rtl/>
        </w:rPr>
        <w:lastRenderedPageBreak/>
        <w:t>تساؤلات الدراسة</w:t>
      </w:r>
      <w:r w:rsidR="001054C1" w:rsidRPr="00D61CBB">
        <w:rPr>
          <w:rFonts w:ascii="Simplified Arabic" w:hAnsi="Simplified Arabic" w:cs="Simplified Arabic"/>
          <w:b w:val="0"/>
          <w:bCs/>
          <w:sz w:val="32"/>
          <w:rtl/>
        </w:rPr>
        <w:t>:</w:t>
      </w:r>
      <w:bookmarkEnd w:id="14"/>
    </w:p>
    <w:p w14:paraId="08CBE2FC" w14:textId="14D093E9" w:rsidR="00AF1D36" w:rsidRPr="00556AA4" w:rsidRDefault="00AF1D36" w:rsidP="00AF1D36">
      <w:pPr>
        <w:bidi/>
        <w:rPr>
          <w:rFonts w:ascii="Simplified Arabic" w:hAnsi="Simplified Arabic" w:cs="Simplified Arabic"/>
          <w:sz w:val="28"/>
          <w:szCs w:val="28"/>
        </w:rPr>
      </w:pPr>
      <w:r w:rsidRPr="00556AA4">
        <w:rPr>
          <w:rFonts w:ascii="Simplified Arabic" w:hAnsi="Simplified Arabic" w:cs="Simplified Arabic"/>
          <w:sz w:val="28"/>
          <w:szCs w:val="28"/>
          <w:rtl/>
        </w:rPr>
        <w:t>في ضوء مشكلة الدراسة وأهدافها، تسعى هذه الدراسة إلى الإجابة عن التساؤل الرئيس الآتي</w:t>
      </w:r>
      <w:r w:rsidRPr="00556AA4">
        <w:rPr>
          <w:rFonts w:ascii="Simplified Arabic" w:hAnsi="Simplified Arabic" w:cs="Simplified Arabic"/>
          <w:sz w:val="28"/>
          <w:szCs w:val="28"/>
        </w:rPr>
        <w:t>:</w:t>
      </w:r>
    </w:p>
    <w:p w14:paraId="015EBAB0" w14:textId="2A6A067C" w:rsidR="00AF1D36" w:rsidRPr="00556AA4" w:rsidRDefault="00AF1D36" w:rsidP="00D61CBB">
      <w:pPr>
        <w:bidi/>
        <w:rPr>
          <w:rFonts w:ascii="Simplified Arabic" w:hAnsi="Simplified Arabic" w:cs="Simplified Arabic"/>
          <w:sz w:val="28"/>
          <w:szCs w:val="28"/>
          <w:rtl/>
        </w:rPr>
      </w:pPr>
      <w:r w:rsidRPr="00556AA4">
        <w:rPr>
          <w:rFonts w:ascii="Simplified Arabic" w:hAnsi="Simplified Arabic" w:cs="Simplified Arabic"/>
          <w:b/>
          <w:bCs/>
          <w:sz w:val="28"/>
          <w:szCs w:val="28"/>
          <w:rtl/>
        </w:rPr>
        <w:t>كيف يؤثر تبنّي القضايا الإنسانية في التسويق الإلكتروني على تشكيل صورة العلامة التجارية لدى العملاء، وما طبيعة الدور الذي تؤديه الثقة في العلامة التجارية كمتغير وسيط في تفسير هذا التأثير وتحويله من مستوى الاتصال التسويقي إلى مستوى الإدراك الفعلي لدى الجمهور؟</w:t>
      </w:r>
    </w:p>
    <w:p w14:paraId="6BC64B85" w14:textId="77777777" w:rsidR="00AF1D36" w:rsidRPr="00556AA4" w:rsidRDefault="00AF1D36" w:rsidP="00AF1D36">
      <w:pPr>
        <w:bidi/>
        <w:rPr>
          <w:rFonts w:ascii="Simplified Arabic" w:hAnsi="Simplified Arabic" w:cs="Simplified Arabic"/>
          <w:sz w:val="28"/>
          <w:szCs w:val="28"/>
        </w:rPr>
      </w:pPr>
      <w:r w:rsidRPr="00556AA4">
        <w:rPr>
          <w:rFonts w:ascii="Simplified Arabic" w:hAnsi="Simplified Arabic" w:cs="Simplified Arabic"/>
          <w:sz w:val="28"/>
          <w:szCs w:val="28"/>
          <w:rtl/>
        </w:rPr>
        <w:t>وينبثق عن هذا التساؤل الرئيس مجموعة من التساؤلات الفرعية التي تهدف إلى تحليل أبعاد الظاهرة وتفسير العلاقات بين متغيراتها، وذلك على النحو التالي</w:t>
      </w:r>
      <w:r w:rsidRPr="00556AA4">
        <w:rPr>
          <w:rFonts w:ascii="Simplified Arabic" w:hAnsi="Simplified Arabic" w:cs="Simplified Arabic"/>
          <w:sz w:val="28"/>
          <w:szCs w:val="28"/>
        </w:rPr>
        <w:t>:</w:t>
      </w:r>
    </w:p>
    <w:p w14:paraId="314C1372" w14:textId="77777777" w:rsidR="00AF1D36" w:rsidRPr="00556AA4" w:rsidRDefault="00AF1D36" w:rsidP="00AF1D36">
      <w:pPr>
        <w:numPr>
          <w:ilvl w:val="0"/>
          <w:numId w:val="57"/>
        </w:numPr>
        <w:bidi/>
        <w:rPr>
          <w:rFonts w:ascii="Simplified Arabic" w:hAnsi="Simplified Arabic" w:cs="Simplified Arabic"/>
          <w:sz w:val="28"/>
          <w:szCs w:val="28"/>
        </w:rPr>
      </w:pPr>
      <w:r w:rsidRPr="00556AA4">
        <w:rPr>
          <w:rFonts w:ascii="Simplified Arabic" w:hAnsi="Simplified Arabic" w:cs="Simplified Arabic"/>
          <w:b/>
          <w:bCs/>
          <w:sz w:val="28"/>
          <w:szCs w:val="28"/>
          <w:rtl/>
        </w:rPr>
        <w:t>كيف يدرك العملاء مستوى تبنّي القضايا الإنسانية في التسويق الإلكتروني</w:t>
      </w:r>
      <w:r w:rsidRPr="00556AA4">
        <w:rPr>
          <w:rFonts w:ascii="Simplified Arabic" w:hAnsi="Simplified Arabic" w:cs="Simplified Arabic"/>
          <w:sz w:val="28"/>
          <w:szCs w:val="28"/>
          <w:rtl/>
        </w:rPr>
        <w:t xml:space="preserve">، في ضوء أبعاده المرتبطة بوضوح التبنّي، ومصداقيته، وجودة تقديمه عبر المنصات الرقمية، ومستوى التفاعل معه؟ </w:t>
      </w:r>
    </w:p>
    <w:p w14:paraId="4E92C611" w14:textId="77777777" w:rsidR="00AF1D36" w:rsidRPr="00556AA4" w:rsidRDefault="00AF1D36" w:rsidP="00AF1D36">
      <w:pPr>
        <w:numPr>
          <w:ilvl w:val="0"/>
          <w:numId w:val="57"/>
        </w:numPr>
        <w:bidi/>
        <w:rPr>
          <w:rFonts w:ascii="Simplified Arabic" w:hAnsi="Simplified Arabic" w:cs="Simplified Arabic"/>
          <w:sz w:val="28"/>
          <w:szCs w:val="28"/>
        </w:rPr>
      </w:pPr>
      <w:r w:rsidRPr="00556AA4">
        <w:rPr>
          <w:rFonts w:ascii="Simplified Arabic" w:hAnsi="Simplified Arabic" w:cs="Simplified Arabic"/>
          <w:b/>
          <w:bCs/>
          <w:sz w:val="28"/>
          <w:szCs w:val="28"/>
          <w:rtl/>
        </w:rPr>
        <w:t>ما طبيعة الثقة في العلامة التجارية لدى العملاء</w:t>
      </w:r>
      <w:r w:rsidRPr="00556AA4">
        <w:rPr>
          <w:rFonts w:ascii="Simplified Arabic" w:hAnsi="Simplified Arabic" w:cs="Simplified Arabic"/>
          <w:sz w:val="28"/>
          <w:szCs w:val="28"/>
          <w:rtl/>
        </w:rPr>
        <w:t xml:space="preserve">، وكيف تتشكل بوصفها بُعدًا إدراكيًا في ظل التعرض للمحتوى الإنساني المرتبط بالعلامة؟ </w:t>
      </w:r>
    </w:p>
    <w:p w14:paraId="6FC56938" w14:textId="77777777" w:rsidR="00AF1D36" w:rsidRPr="00556AA4" w:rsidRDefault="00AF1D36" w:rsidP="00AF1D36">
      <w:pPr>
        <w:numPr>
          <w:ilvl w:val="0"/>
          <w:numId w:val="57"/>
        </w:numPr>
        <w:bidi/>
        <w:rPr>
          <w:rFonts w:ascii="Simplified Arabic" w:hAnsi="Simplified Arabic" w:cs="Simplified Arabic"/>
          <w:sz w:val="28"/>
          <w:szCs w:val="28"/>
        </w:rPr>
      </w:pPr>
      <w:r w:rsidRPr="00556AA4">
        <w:rPr>
          <w:rFonts w:ascii="Simplified Arabic" w:hAnsi="Simplified Arabic" w:cs="Simplified Arabic"/>
          <w:b/>
          <w:bCs/>
          <w:sz w:val="28"/>
          <w:szCs w:val="28"/>
          <w:rtl/>
        </w:rPr>
        <w:t>كيف تتكون صورة العلامة التجارية في أذهان العملاء</w:t>
      </w:r>
      <w:r w:rsidRPr="00556AA4">
        <w:rPr>
          <w:rFonts w:ascii="Simplified Arabic" w:hAnsi="Simplified Arabic" w:cs="Simplified Arabic"/>
          <w:sz w:val="28"/>
          <w:szCs w:val="28"/>
          <w:rtl/>
        </w:rPr>
        <w:t xml:space="preserve">، وما مدى تماسك أبعادها المتمثلة في الانطباع العام، والسمعة، والولاء والتفضيل؟ </w:t>
      </w:r>
    </w:p>
    <w:p w14:paraId="03626A88" w14:textId="77777777" w:rsidR="00AF1D36" w:rsidRPr="00556AA4" w:rsidRDefault="00AF1D36" w:rsidP="00AF1D36">
      <w:pPr>
        <w:numPr>
          <w:ilvl w:val="0"/>
          <w:numId w:val="57"/>
        </w:numPr>
        <w:bidi/>
        <w:rPr>
          <w:rFonts w:ascii="Simplified Arabic" w:hAnsi="Simplified Arabic" w:cs="Simplified Arabic"/>
          <w:sz w:val="28"/>
          <w:szCs w:val="28"/>
        </w:rPr>
      </w:pPr>
      <w:r w:rsidRPr="00556AA4">
        <w:rPr>
          <w:rFonts w:ascii="Simplified Arabic" w:hAnsi="Simplified Arabic" w:cs="Simplified Arabic"/>
          <w:b/>
          <w:bCs/>
          <w:sz w:val="28"/>
          <w:szCs w:val="28"/>
          <w:rtl/>
        </w:rPr>
        <w:t>كيف تتداخل العلاقات بين تبنّي القضايا الإنسانية والثقة في العلامة التجارية</w:t>
      </w:r>
      <w:r w:rsidRPr="00556AA4">
        <w:rPr>
          <w:rFonts w:ascii="Simplified Arabic" w:hAnsi="Simplified Arabic" w:cs="Simplified Arabic"/>
          <w:sz w:val="28"/>
          <w:szCs w:val="28"/>
          <w:rtl/>
        </w:rPr>
        <w:t xml:space="preserve">، وما طبيعة هذا الترابط في السياق الرقمي؟ </w:t>
      </w:r>
    </w:p>
    <w:p w14:paraId="719D8725" w14:textId="77777777" w:rsidR="00AF1D36" w:rsidRPr="00556AA4" w:rsidRDefault="00AF1D36" w:rsidP="00AF1D36">
      <w:pPr>
        <w:numPr>
          <w:ilvl w:val="0"/>
          <w:numId w:val="57"/>
        </w:numPr>
        <w:bidi/>
        <w:rPr>
          <w:rFonts w:ascii="Simplified Arabic" w:hAnsi="Simplified Arabic" w:cs="Simplified Arabic"/>
          <w:sz w:val="28"/>
          <w:szCs w:val="28"/>
        </w:rPr>
      </w:pPr>
      <w:r w:rsidRPr="00556AA4">
        <w:rPr>
          <w:rFonts w:ascii="Simplified Arabic" w:hAnsi="Simplified Arabic" w:cs="Simplified Arabic"/>
          <w:b/>
          <w:bCs/>
          <w:sz w:val="28"/>
          <w:szCs w:val="28"/>
          <w:rtl/>
        </w:rPr>
        <w:t>ما طبيعة العلاقة بين الثقة في العلامة التجارية وصورة العلامة التجارية</w:t>
      </w:r>
      <w:r w:rsidRPr="00556AA4">
        <w:rPr>
          <w:rFonts w:ascii="Simplified Arabic" w:hAnsi="Simplified Arabic" w:cs="Simplified Arabic"/>
          <w:sz w:val="28"/>
          <w:szCs w:val="28"/>
          <w:rtl/>
        </w:rPr>
        <w:t xml:space="preserve">، وكيف تسهم الثقة في تعزيز أو إضعاف هذه الصورة الذهنية؟ </w:t>
      </w:r>
    </w:p>
    <w:p w14:paraId="435688EF" w14:textId="77777777" w:rsidR="00AF1D36" w:rsidRPr="00556AA4" w:rsidRDefault="00AF1D36" w:rsidP="00AF1D36">
      <w:pPr>
        <w:numPr>
          <w:ilvl w:val="0"/>
          <w:numId w:val="57"/>
        </w:numPr>
        <w:bidi/>
        <w:rPr>
          <w:rFonts w:ascii="Simplified Arabic" w:hAnsi="Simplified Arabic" w:cs="Simplified Arabic"/>
          <w:sz w:val="28"/>
          <w:szCs w:val="28"/>
        </w:rPr>
      </w:pPr>
      <w:r w:rsidRPr="00556AA4">
        <w:rPr>
          <w:rFonts w:ascii="Simplified Arabic" w:hAnsi="Simplified Arabic" w:cs="Simplified Arabic"/>
          <w:b/>
          <w:bCs/>
          <w:sz w:val="28"/>
          <w:szCs w:val="28"/>
          <w:rtl/>
        </w:rPr>
        <w:t>كيف ينتقل تأثير تبنّي القضايا الإنسانية إلى صورة العلامة التجارية</w:t>
      </w:r>
      <w:r w:rsidRPr="00556AA4">
        <w:rPr>
          <w:rFonts w:ascii="Simplified Arabic" w:hAnsi="Simplified Arabic" w:cs="Simplified Arabic"/>
          <w:sz w:val="28"/>
          <w:szCs w:val="28"/>
          <w:rtl/>
        </w:rPr>
        <w:t xml:space="preserve">، وهل يحدث هذا التأثير بشكل مباشر، أم من خلال مسار تفسيري يعتمد على بناء الثقة كمتغير وسيط؟ </w:t>
      </w:r>
    </w:p>
    <w:p w14:paraId="35971AD4" w14:textId="68319D7C" w:rsidR="00D971EF" w:rsidRPr="00D61CBB" w:rsidRDefault="00AF1D36" w:rsidP="00D61CBB">
      <w:pPr>
        <w:numPr>
          <w:ilvl w:val="0"/>
          <w:numId w:val="57"/>
        </w:numPr>
        <w:bidi/>
        <w:rPr>
          <w:rFonts w:ascii="Simplified Arabic" w:hAnsi="Simplified Arabic" w:cs="Simplified Arabic"/>
          <w:sz w:val="28"/>
          <w:szCs w:val="28"/>
          <w:rtl/>
        </w:rPr>
      </w:pPr>
      <w:r w:rsidRPr="00556AA4">
        <w:rPr>
          <w:rFonts w:ascii="Simplified Arabic" w:hAnsi="Simplified Arabic" w:cs="Simplified Arabic"/>
          <w:b/>
          <w:bCs/>
          <w:sz w:val="28"/>
          <w:szCs w:val="28"/>
          <w:rtl/>
        </w:rPr>
        <w:t>إلى أي مدى توجد فجوة إدراكية بين تبنّي القضايا الإنسانية كممارسة تسويقية وبين إدراك العملاء لمصداقيتها</w:t>
      </w:r>
      <w:r w:rsidRPr="00556AA4">
        <w:rPr>
          <w:rFonts w:ascii="Simplified Arabic" w:hAnsi="Simplified Arabic" w:cs="Simplified Arabic"/>
          <w:sz w:val="28"/>
          <w:szCs w:val="28"/>
          <w:rtl/>
        </w:rPr>
        <w:t>، وكيف ينعكس ذلك على فعالية هذا التوجه في بناء صورة العلامة التجارية</w:t>
      </w:r>
      <w:r w:rsidR="00D61CBB">
        <w:rPr>
          <w:rFonts w:ascii="Simplified Arabic" w:hAnsi="Simplified Arabic" w:cs="Simplified Arabic" w:hint="cs"/>
          <w:sz w:val="28"/>
          <w:szCs w:val="28"/>
          <w:rtl/>
        </w:rPr>
        <w:t>؟</w:t>
      </w:r>
    </w:p>
    <w:p w14:paraId="3E93BF4F" w14:textId="32A9B954" w:rsidR="00D971EF" w:rsidRPr="00D61CBB" w:rsidRDefault="00AC1633" w:rsidP="00D61CBB">
      <w:pPr>
        <w:pStyle w:val="Heading2"/>
        <w:bidi/>
        <w:rPr>
          <w:rFonts w:ascii="Simplified Arabic" w:hAnsi="Simplified Arabic" w:cs="Simplified Arabic"/>
          <w:b w:val="0"/>
          <w:bCs/>
          <w:sz w:val="32"/>
        </w:rPr>
      </w:pPr>
      <w:bookmarkStart w:id="15" w:name="_Toc227964129"/>
      <w:r w:rsidRPr="00D61CBB">
        <w:rPr>
          <w:rFonts w:ascii="Simplified Arabic" w:hAnsi="Simplified Arabic" w:cs="Simplified Arabic"/>
          <w:b w:val="0"/>
          <w:bCs/>
          <w:sz w:val="32"/>
          <w:rtl/>
        </w:rPr>
        <w:lastRenderedPageBreak/>
        <w:t>فرضيات الدراسة</w:t>
      </w:r>
      <w:r w:rsidR="00D971EF" w:rsidRPr="00D61CBB">
        <w:rPr>
          <w:rFonts w:ascii="Simplified Arabic" w:hAnsi="Simplified Arabic" w:cs="Simplified Arabic"/>
          <w:b w:val="0"/>
          <w:bCs/>
          <w:sz w:val="32"/>
          <w:rtl/>
        </w:rPr>
        <w:t xml:space="preserve"> :</w:t>
      </w:r>
      <w:bookmarkEnd w:id="15"/>
    </w:p>
    <w:p w14:paraId="794A492E" w14:textId="3F4C913A" w:rsidR="00810BB2" w:rsidRPr="00556AA4" w:rsidRDefault="00D61CBB" w:rsidP="00D971EF">
      <w:pPr>
        <w:bidi/>
        <w:rPr>
          <w:rFonts w:ascii="Simplified Arabic" w:hAnsi="Simplified Arabic" w:cs="Simplified Arabic"/>
          <w:sz w:val="28"/>
          <w:szCs w:val="28"/>
        </w:rPr>
      </w:pPr>
      <w:r>
        <w:rPr>
          <w:rFonts w:ascii="Simplified Arabic" w:hAnsi="Simplified Arabic" w:cs="Simplified Arabic"/>
          <w:b/>
          <w:bCs/>
          <w:sz w:val="28"/>
          <w:szCs w:val="28"/>
          <w:rtl/>
        </w:rPr>
        <w:br/>
      </w:r>
      <w:r w:rsidR="00810BB2" w:rsidRPr="00556AA4">
        <w:rPr>
          <w:rFonts w:ascii="Simplified Arabic" w:hAnsi="Simplified Arabic" w:cs="Simplified Arabic"/>
          <w:b/>
          <w:bCs/>
          <w:sz w:val="28"/>
          <w:szCs w:val="28"/>
          <w:rtl/>
        </w:rPr>
        <w:t>الفرضية الرئيسة</w:t>
      </w:r>
      <w:r w:rsidR="00810BB2" w:rsidRPr="00556AA4">
        <w:rPr>
          <w:rFonts w:ascii="Simplified Arabic" w:hAnsi="Simplified Arabic" w:cs="Simplified Arabic"/>
          <w:b/>
          <w:bCs/>
          <w:sz w:val="28"/>
          <w:szCs w:val="28"/>
        </w:rPr>
        <w:t>:</w:t>
      </w:r>
      <w:r w:rsidR="00810BB2" w:rsidRPr="00556AA4">
        <w:rPr>
          <w:rFonts w:ascii="Simplified Arabic" w:hAnsi="Simplified Arabic" w:cs="Simplified Arabic"/>
          <w:sz w:val="28"/>
          <w:szCs w:val="28"/>
        </w:rPr>
        <w:br/>
      </w:r>
      <w:r w:rsidR="00810BB2" w:rsidRPr="00556AA4">
        <w:rPr>
          <w:rFonts w:ascii="Simplified Arabic" w:hAnsi="Simplified Arabic" w:cs="Simplified Arabic"/>
          <w:sz w:val="28"/>
          <w:szCs w:val="28"/>
          <w:rtl/>
        </w:rPr>
        <w:t>يوجد تأثير ذو دلالة إحصائية لتبنّي القضايا الإنسانية في التسويق الإلكتروني على صورة العلامة التجارية لدى عملاء شركة زين للاتصالات، سواء بشكل مباشر أو غير مباشر من خلال الثقة في العلامة التجارية كمتغير وسيط</w:t>
      </w:r>
      <w:r w:rsidR="00810BB2" w:rsidRPr="00556AA4">
        <w:rPr>
          <w:rFonts w:ascii="Simplified Arabic" w:hAnsi="Simplified Arabic" w:cs="Simplified Arabic"/>
          <w:sz w:val="28"/>
          <w:szCs w:val="28"/>
        </w:rPr>
        <w:t>.</w:t>
      </w:r>
    </w:p>
    <w:p w14:paraId="3351E949" w14:textId="77777777" w:rsidR="00810BB2" w:rsidRPr="00556AA4" w:rsidRDefault="00810BB2" w:rsidP="00810BB2">
      <w:pPr>
        <w:bidi/>
        <w:rPr>
          <w:rFonts w:ascii="Simplified Arabic" w:hAnsi="Simplified Arabic" w:cs="Simplified Arabic"/>
          <w:sz w:val="28"/>
          <w:szCs w:val="28"/>
        </w:rPr>
      </w:pPr>
      <w:r w:rsidRPr="00556AA4">
        <w:rPr>
          <w:rFonts w:ascii="Simplified Arabic" w:hAnsi="Simplified Arabic" w:cs="Simplified Arabic"/>
          <w:b/>
          <w:bCs/>
          <w:sz w:val="28"/>
          <w:szCs w:val="28"/>
          <w:rtl/>
        </w:rPr>
        <w:t>التفسير</w:t>
      </w:r>
      <w:r w:rsidRPr="00556AA4">
        <w:rPr>
          <w:rFonts w:ascii="Simplified Arabic" w:hAnsi="Simplified Arabic" w:cs="Simplified Arabic"/>
          <w:b/>
          <w:bCs/>
          <w:sz w:val="28"/>
          <w:szCs w:val="28"/>
        </w:rPr>
        <w:t>:</w:t>
      </w:r>
      <w:r w:rsidRPr="00556AA4">
        <w:rPr>
          <w:rFonts w:ascii="Simplified Arabic" w:hAnsi="Simplified Arabic" w:cs="Simplified Arabic"/>
          <w:sz w:val="28"/>
          <w:szCs w:val="28"/>
        </w:rPr>
        <w:br/>
      </w:r>
      <w:r w:rsidRPr="00556AA4">
        <w:rPr>
          <w:rFonts w:ascii="Simplified Arabic" w:hAnsi="Simplified Arabic" w:cs="Simplified Arabic"/>
          <w:sz w:val="28"/>
          <w:szCs w:val="28"/>
          <w:rtl/>
        </w:rPr>
        <w:t>تستند هذه الفرضية إلى الطرح النظري الذي يرى أن ربط العلامة التجارية بالقيم الإنسانية يسهم في تعزيز إدراك العملاء لها، إلا أن هذا التأثير لا يتحقق بصورة مباشرة فقط، بل يتأثر بدرجة إدراك العملاء لمصداقية هذا التوجه، والتي تنعكس في مستوى الثقة التي يمنحونها للعلامة التجارية</w:t>
      </w:r>
      <w:r w:rsidRPr="00556AA4">
        <w:rPr>
          <w:rFonts w:ascii="Simplified Arabic" w:hAnsi="Simplified Arabic" w:cs="Simplified Arabic"/>
          <w:sz w:val="28"/>
          <w:szCs w:val="28"/>
        </w:rPr>
        <w:t>.</w:t>
      </w:r>
    </w:p>
    <w:p w14:paraId="796AD24E" w14:textId="686F5F66" w:rsidR="00AC1633" w:rsidRPr="00556AA4" w:rsidRDefault="00AC1633" w:rsidP="00AF1D36">
      <w:pPr>
        <w:bidi/>
        <w:rPr>
          <w:rFonts w:ascii="Simplified Arabic" w:hAnsi="Simplified Arabic" w:cs="Simplified Arabic"/>
          <w:sz w:val="28"/>
          <w:szCs w:val="28"/>
        </w:rPr>
      </w:pPr>
    </w:p>
    <w:p w14:paraId="1212F9F1" w14:textId="25684410" w:rsidR="00AC1633" w:rsidRPr="00D61CBB" w:rsidRDefault="00AC1633" w:rsidP="001054C1">
      <w:pPr>
        <w:pStyle w:val="Heading3"/>
        <w:bidi/>
        <w:rPr>
          <w:rFonts w:ascii="Simplified Arabic" w:hAnsi="Simplified Arabic" w:cs="Simplified Arabic"/>
          <w:b/>
          <w:bCs/>
          <w:sz w:val="32"/>
          <w:szCs w:val="32"/>
        </w:rPr>
      </w:pPr>
      <w:bookmarkStart w:id="16" w:name="_Toc227964130"/>
      <w:r w:rsidRPr="00D61CBB">
        <w:rPr>
          <w:rFonts w:ascii="Simplified Arabic" w:hAnsi="Simplified Arabic" w:cs="Simplified Arabic"/>
          <w:b/>
          <w:bCs/>
          <w:sz w:val="32"/>
          <w:szCs w:val="32"/>
          <w:rtl/>
        </w:rPr>
        <w:t>الفرضيات الفرعية</w:t>
      </w:r>
      <w:r w:rsidRPr="00D61CBB">
        <w:rPr>
          <w:rFonts w:ascii="Simplified Arabic" w:hAnsi="Simplified Arabic" w:cs="Simplified Arabic"/>
          <w:b/>
          <w:bCs/>
          <w:sz w:val="32"/>
          <w:szCs w:val="32"/>
        </w:rPr>
        <w:t>:</w:t>
      </w:r>
      <w:bookmarkEnd w:id="16"/>
    </w:p>
    <w:p w14:paraId="0F33C99F" w14:textId="308ABF69" w:rsidR="00810BB2" w:rsidRPr="00D61CBB" w:rsidRDefault="00810BB2" w:rsidP="00810BB2">
      <w:pPr>
        <w:pStyle w:val="Heading4"/>
        <w:bidi/>
        <w:rPr>
          <w:rFonts w:ascii="Simplified Arabic" w:hAnsi="Simplified Arabic" w:cs="Simplified Arabic"/>
          <w:i w:val="0"/>
          <w:iCs w:val="0"/>
          <w:szCs w:val="28"/>
        </w:rPr>
      </w:pPr>
      <w:r w:rsidRPr="00D61CBB">
        <w:rPr>
          <w:rFonts w:ascii="Simplified Arabic" w:hAnsi="Simplified Arabic" w:cs="Simplified Arabic"/>
          <w:i w:val="0"/>
          <w:iCs w:val="0"/>
          <w:szCs w:val="28"/>
          <w:rtl/>
        </w:rPr>
        <w:t>أولًا: فرضيات العلاقة بين المتغيرات</w:t>
      </w:r>
    </w:p>
    <w:p w14:paraId="50CA9826" w14:textId="55DDF6A9" w:rsidR="00810BB2" w:rsidRPr="00556AA4" w:rsidRDefault="00810BB2" w:rsidP="00810BB2">
      <w:pPr>
        <w:bidi/>
        <w:rPr>
          <w:rFonts w:ascii="Simplified Arabic" w:hAnsi="Simplified Arabic" w:cs="Simplified Arabic"/>
          <w:b/>
          <w:bCs/>
          <w:sz w:val="28"/>
          <w:szCs w:val="28"/>
        </w:rPr>
      </w:pPr>
      <w:r w:rsidRPr="00556AA4">
        <w:rPr>
          <w:rFonts w:ascii="Simplified Arabic" w:hAnsi="Simplified Arabic" w:cs="Simplified Arabic"/>
          <w:b/>
          <w:bCs/>
          <w:sz w:val="28"/>
          <w:szCs w:val="28"/>
          <w:rtl/>
        </w:rPr>
        <w:t>الفرضية الأولى</w:t>
      </w:r>
      <w:r w:rsidRPr="00556AA4">
        <w:rPr>
          <w:rFonts w:ascii="Simplified Arabic" w:hAnsi="Simplified Arabic" w:cs="Simplified Arabic"/>
          <w:b/>
          <w:bCs/>
          <w:sz w:val="28"/>
          <w:szCs w:val="28"/>
        </w:rPr>
        <w:t>:</w:t>
      </w:r>
      <w:r w:rsidRPr="00556AA4">
        <w:rPr>
          <w:rFonts w:ascii="Simplified Arabic" w:hAnsi="Simplified Arabic" w:cs="Simplified Arabic"/>
          <w:b/>
          <w:bCs/>
          <w:sz w:val="28"/>
          <w:szCs w:val="28"/>
        </w:rPr>
        <w:br/>
      </w:r>
      <w:r w:rsidRPr="00556AA4">
        <w:rPr>
          <w:rFonts w:ascii="Simplified Arabic" w:hAnsi="Simplified Arabic" w:cs="Simplified Arabic"/>
          <w:sz w:val="28"/>
          <w:szCs w:val="28"/>
          <w:rtl/>
        </w:rPr>
        <w:t>توجد علاقة ارتباطية ذات دلالة إحصائية بين تبنّي القضايا الإنسانية في التسويق الإلكتروني والثقة في العلامة التجارية لدى عملاء شركة زين</w:t>
      </w:r>
      <w:r w:rsidRPr="00556AA4">
        <w:rPr>
          <w:rFonts w:ascii="Simplified Arabic" w:hAnsi="Simplified Arabic" w:cs="Simplified Arabic"/>
          <w:sz w:val="28"/>
          <w:szCs w:val="28"/>
        </w:rPr>
        <w:t>.</w:t>
      </w:r>
    </w:p>
    <w:p w14:paraId="073BDD46" w14:textId="77777777" w:rsidR="00810BB2" w:rsidRPr="00556AA4" w:rsidRDefault="00810BB2" w:rsidP="00810BB2">
      <w:pPr>
        <w:bidi/>
        <w:rPr>
          <w:rFonts w:ascii="Simplified Arabic" w:hAnsi="Simplified Arabic" w:cs="Simplified Arabic"/>
          <w:b/>
          <w:bCs/>
          <w:sz w:val="28"/>
          <w:szCs w:val="28"/>
        </w:rPr>
      </w:pPr>
      <w:r w:rsidRPr="00556AA4">
        <w:rPr>
          <w:rFonts w:ascii="Simplified Arabic" w:hAnsi="Simplified Arabic" w:cs="Simplified Arabic"/>
          <w:b/>
          <w:bCs/>
          <w:sz w:val="28"/>
          <w:szCs w:val="28"/>
          <w:rtl/>
        </w:rPr>
        <w:t>التفسير</w:t>
      </w:r>
      <w:r w:rsidRPr="00556AA4">
        <w:rPr>
          <w:rFonts w:ascii="Simplified Arabic" w:hAnsi="Simplified Arabic" w:cs="Simplified Arabic"/>
          <w:b/>
          <w:bCs/>
          <w:sz w:val="28"/>
          <w:szCs w:val="28"/>
        </w:rPr>
        <w:t>:</w:t>
      </w:r>
      <w:r w:rsidRPr="00556AA4">
        <w:rPr>
          <w:rFonts w:ascii="Simplified Arabic" w:hAnsi="Simplified Arabic" w:cs="Simplified Arabic"/>
          <w:b/>
          <w:bCs/>
          <w:sz w:val="28"/>
          <w:szCs w:val="28"/>
        </w:rPr>
        <w:br/>
      </w:r>
      <w:r w:rsidRPr="00556AA4">
        <w:rPr>
          <w:rFonts w:ascii="Simplified Arabic" w:hAnsi="Simplified Arabic" w:cs="Simplified Arabic"/>
          <w:sz w:val="28"/>
          <w:szCs w:val="28"/>
          <w:rtl/>
        </w:rPr>
        <w:t>يفترض أن إدراك العملاء لتبنّي القضايا الإنسانية يعزز من مستوى الثقة في العلامة التجارية، نتيجة ارتباط هذا التوجه بالقيم الاجتماعية والمسؤولية المؤسسية، مما يدعم مصداقية المؤسسة في نظر العملاء</w:t>
      </w:r>
      <w:r w:rsidRPr="00556AA4">
        <w:rPr>
          <w:rFonts w:ascii="Simplified Arabic" w:hAnsi="Simplified Arabic" w:cs="Simplified Arabic"/>
          <w:sz w:val="28"/>
          <w:szCs w:val="28"/>
        </w:rPr>
        <w:t>.</w:t>
      </w:r>
    </w:p>
    <w:p w14:paraId="1EA47663" w14:textId="7E056E41" w:rsidR="00810BB2" w:rsidRPr="00556AA4" w:rsidRDefault="00810BB2" w:rsidP="00810BB2">
      <w:pPr>
        <w:bidi/>
        <w:rPr>
          <w:rFonts w:ascii="Simplified Arabic" w:hAnsi="Simplified Arabic" w:cs="Simplified Arabic"/>
          <w:b/>
          <w:bCs/>
          <w:sz w:val="28"/>
          <w:szCs w:val="28"/>
        </w:rPr>
      </w:pPr>
    </w:p>
    <w:p w14:paraId="265E7109" w14:textId="776C441F" w:rsidR="00810BB2" w:rsidRPr="00556AA4" w:rsidRDefault="00810BB2" w:rsidP="00810BB2">
      <w:pPr>
        <w:bidi/>
        <w:rPr>
          <w:rFonts w:ascii="Simplified Arabic" w:hAnsi="Simplified Arabic" w:cs="Simplified Arabic"/>
          <w:b/>
          <w:bCs/>
          <w:sz w:val="28"/>
          <w:szCs w:val="28"/>
        </w:rPr>
      </w:pPr>
      <w:r w:rsidRPr="00556AA4">
        <w:rPr>
          <w:rFonts w:ascii="Simplified Arabic" w:hAnsi="Simplified Arabic" w:cs="Simplified Arabic"/>
          <w:b/>
          <w:bCs/>
          <w:sz w:val="28"/>
          <w:szCs w:val="28"/>
          <w:rtl/>
        </w:rPr>
        <w:lastRenderedPageBreak/>
        <w:t>الفرضية الثانية</w:t>
      </w:r>
      <w:r w:rsidRPr="00556AA4">
        <w:rPr>
          <w:rFonts w:ascii="Simplified Arabic" w:hAnsi="Simplified Arabic" w:cs="Simplified Arabic"/>
          <w:b/>
          <w:bCs/>
          <w:sz w:val="28"/>
          <w:szCs w:val="28"/>
        </w:rPr>
        <w:t>:</w:t>
      </w:r>
      <w:r w:rsidRPr="00556AA4">
        <w:rPr>
          <w:rFonts w:ascii="Simplified Arabic" w:hAnsi="Simplified Arabic" w:cs="Simplified Arabic"/>
          <w:b/>
          <w:bCs/>
          <w:sz w:val="28"/>
          <w:szCs w:val="28"/>
        </w:rPr>
        <w:br/>
      </w:r>
      <w:r w:rsidRPr="00556AA4">
        <w:rPr>
          <w:rFonts w:ascii="Simplified Arabic" w:hAnsi="Simplified Arabic" w:cs="Simplified Arabic"/>
          <w:sz w:val="28"/>
          <w:szCs w:val="28"/>
          <w:rtl/>
        </w:rPr>
        <w:t>توجد علاقة ارتباطية ذات دلالة إحصائية بين الثقة في العلامة التجارية وصورة العلامة التجارية لدى عملاء شركة زين</w:t>
      </w:r>
      <w:r w:rsidRPr="00556AA4">
        <w:rPr>
          <w:rFonts w:ascii="Simplified Arabic" w:hAnsi="Simplified Arabic" w:cs="Simplified Arabic"/>
          <w:sz w:val="28"/>
          <w:szCs w:val="28"/>
        </w:rPr>
        <w:t>.</w:t>
      </w:r>
    </w:p>
    <w:p w14:paraId="57874F1C" w14:textId="72FE9FC5" w:rsidR="00810BB2" w:rsidRPr="00556AA4" w:rsidRDefault="00810BB2" w:rsidP="00D971EF">
      <w:pPr>
        <w:bidi/>
        <w:rPr>
          <w:rFonts w:ascii="Simplified Arabic" w:hAnsi="Simplified Arabic" w:cs="Simplified Arabic"/>
          <w:sz w:val="28"/>
          <w:szCs w:val="28"/>
          <w:rtl/>
        </w:rPr>
      </w:pPr>
      <w:r w:rsidRPr="00556AA4">
        <w:rPr>
          <w:rFonts w:ascii="Simplified Arabic" w:hAnsi="Simplified Arabic" w:cs="Simplified Arabic"/>
          <w:b/>
          <w:bCs/>
          <w:sz w:val="28"/>
          <w:szCs w:val="28"/>
          <w:rtl/>
        </w:rPr>
        <w:t>التفسير</w:t>
      </w:r>
      <w:r w:rsidRPr="00556AA4">
        <w:rPr>
          <w:rFonts w:ascii="Simplified Arabic" w:hAnsi="Simplified Arabic" w:cs="Simplified Arabic"/>
          <w:b/>
          <w:bCs/>
          <w:sz w:val="28"/>
          <w:szCs w:val="28"/>
        </w:rPr>
        <w:t>:</w:t>
      </w:r>
      <w:r w:rsidRPr="00556AA4">
        <w:rPr>
          <w:rFonts w:ascii="Simplified Arabic" w:hAnsi="Simplified Arabic" w:cs="Simplified Arabic"/>
          <w:b/>
          <w:bCs/>
          <w:sz w:val="28"/>
          <w:szCs w:val="28"/>
        </w:rPr>
        <w:br/>
      </w:r>
      <w:r w:rsidRPr="00556AA4">
        <w:rPr>
          <w:rFonts w:ascii="Simplified Arabic" w:hAnsi="Simplified Arabic" w:cs="Simplified Arabic"/>
          <w:sz w:val="28"/>
          <w:szCs w:val="28"/>
          <w:rtl/>
        </w:rPr>
        <w:t>تُعد الثقة أحد العوامل الأساسية في تكوين الصورة الذهنية، حيث يسهم ارتفاع مستوى الثقة في تعزيز الانطباعات الإيجابية واستقرار صورة العلامة في أذهان العملاء</w:t>
      </w:r>
      <w:r w:rsidRPr="00556AA4">
        <w:rPr>
          <w:rFonts w:ascii="Simplified Arabic" w:hAnsi="Simplified Arabic" w:cs="Simplified Arabic"/>
          <w:sz w:val="28"/>
          <w:szCs w:val="28"/>
        </w:rPr>
        <w:t>.</w:t>
      </w:r>
    </w:p>
    <w:p w14:paraId="4950C9C7" w14:textId="77777777" w:rsidR="00D971EF" w:rsidRPr="00556AA4" w:rsidRDefault="00D971EF" w:rsidP="00D971EF">
      <w:pPr>
        <w:bidi/>
        <w:rPr>
          <w:rFonts w:ascii="Simplified Arabic" w:hAnsi="Simplified Arabic" w:cs="Simplified Arabic"/>
          <w:b/>
          <w:bCs/>
          <w:sz w:val="28"/>
          <w:szCs w:val="28"/>
        </w:rPr>
      </w:pPr>
    </w:p>
    <w:p w14:paraId="2B61BDAA" w14:textId="77777777" w:rsidR="00D61CBB" w:rsidRPr="00D61CBB" w:rsidRDefault="00810BB2" w:rsidP="00810BB2">
      <w:pPr>
        <w:bidi/>
        <w:rPr>
          <w:rStyle w:val="Heading4Char"/>
          <w:rFonts w:ascii="Simplified Arabic" w:hAnsi="Simplified Arabic" w:cs="Simplified Arabic"/>
          <w:i w:val="0"/>
          <w:iCs w:val="0"/>
          <w:szCs w:val="28"/>
          <w:rtl/>
        </w:rPr>
      </w:pPr>
      <w:r w:rsidRPr="00D61CBB">
        <w:rPr>
          <w:rStyle w:val="Heading4Char"/>
          <w:rFonts w:ascii="Simplified Arabic" w:hAnsi="Simplified Arabic" w:cs="Simplified Arabic"/>
          <w:i w:val="0"/>
          <w:iCs w:val="0"/>
          <w:szCs w:val="28"/>
          <w:rtl/>
        </w:rPr>
        <w:t>ثانيًا: فرضيات التأثير المباشر</w:t>
      </w:r>
    </w:p>
    <w:p w14:paraId="4B48E46A" w14:textId="1A7C3DF6" w:rsidR="00810BB2" w:rsidRPr="00556AA4" w:rsidRDefault="00810BB2" w:rsidP="00D61CBB">
      <w:pPr>
        <w:bidi/>
        <w:rPr>
          <w:rFonts w:ascii="Simplified Arabic" w:hAnsi="Simplified Arabic" w:cs="Simplified Arabic"/>
          <w:sz w:val="28"/>
          <w:szCs w:val="28"/>
        </w:rPr>
      </w:pPr>
      <w:r w:rsidRPr="00556AA4">
        <w:rPr>
          <w:rFonts w:ascii="Simplified Arabic" w:hAnsi="Simplified Arabic" w:cs="Simplified Arabic"/>
          <w:b/>
          <w:bCs/>
          <w:sz w:val="28"/>
          <w:szCs w:val="28"/>
          <w:rtl/>
        </w:rPr>
        <w:t>الفرضية الثالثة</w:t>
      </w:r>
      <w:r w:rsidRPr="00556AA4">
        <w:rPr>
          <w:rFonts w:ascii="Simplified Arabic" w:hAnsi="Simplified Arabic" w:cs="Simplified Arabic"/>
          <w:b/>
          <w:bCs/>
          <w:sz w:val="28"/>
          <w:szCs w:val="28"/>
        </w:rPr>
        <w:t>:</w:t>
      </w:r>
      <w:r w:rsidRPr="00556AA4">
        <w:rPr>
          <w:rFonts w:ascii="Simplified Arabic" w:hAnsi="Simplified Arabic" w:cs="Simplified Arabic"/>
          <w:sz w:val="28"/>
          <w:szCs w:val="28"/>
        </w:rPr>
        <w:br/>
      </w:r>
      <w:r w:rsidRPr="00556AA4">
        <w:rPr>
          <w:rFonts w:ascii="Simplified Arabic" w:hAnsi="Simplified Arabic" w:cs="Simplified Arabic"/>
          <w:sz w:val="28"/>
          <w:szCs w:val="28"/>
          <w:rtl/>
        </w:rPr>
        <w:t>يوجد تأثير ذو دلالة إحصائية لتبنّي القضايا الإنسانية في التسويق الإلكتروني على صورة العلامة التجارية لدى عملاء شركة زين</w:t>
      </w:r>
      <w:r w:rsidRPr="00556AA4">
        <w:rPr>
          <w:rFonts w:ascii="Simplified Arabic" w:hAnsi="Simplified Arabic" w:cs="Simplified Arabic"/>
          <w:sz w:val="28"/>
          <w:szCs w:val="28"/>
        </w:rPr>
        <w:t>.</w:t>
      </w:r>
    </w:p>
    <w:p w14:paraId="43519D5D" w14:textId="18EDE768" w:rsidR="00810BB2" w:rsidRPr="00556AA4" w:rsidRDefault="00810BB2" w:rsidP="00D971EF">
      <w:pPr>
        <w:bidi/>
        <w:rPr>
          <w:rFonts w:ascii="Simplified Arabic" w:hAnsi="Simplified Arabic" w:cs="Simplified Arabic"/>
          <w:sz w:val="28"/>
          <w:szCs w:val="28"/>
        </w:rPr>
      </w:pPr>
      <w:r w:rsidRPr="00556AA4">
        <w:rPr>
          <w:rFonts w:ascii="Simplified Arabic" w:hAnsi="Simplified Arabic" w:cs="Simplified Arabic"/>
          <w:b/>
          <w:bCs/>
          <w:sz w:val="28"/>
          <w:szCs w:val="28"/>
          <w:rtl/>
        </w:rPr>
        <w:t>التفسير</w:t>
      </w:r>
      <w:r w:rsidRPr="00556AA4">
        <w:rPr>
          <w:rFonts w:ascii="Simplified Arabic" w:hAnsi="Simplified Arabic" w:cs="Simplified Arabic"/>
          <w:b/>
          <w:bCs/>
          <w:sz w:val="28"/>
          <w:szCs w:val="28"/>
        </w:rPr>
        <w:t>:</w:t>
      </w:r>
      <w:r w:rsidRPr="00556AA4">
        <w:rPr>
          <w:rFonts w:ascii="Simplified Arabic" w:hAnsi="Simplified Arabic" w:cs="Simplified Arabic"/>
          <w:sz w:val="28"/>
          <w:szCs w:val="28"/>
        </w:rPr>
        <w:br/>
      </w:r>
      <w:r w:rsidRPr="00556AA4">
        <w:rPr>
          <w:rFonts w:ascii="Simplified Arabic" w:hAnsi="Simplified Arabic" w:cs="Simplified Arabic"/>
          <w:sz w:val="28"/>
          <w:szCs w:val="28"/>
          <w:rtl/>
        </w:rPr>
        <w:t>يفترض أن تبنّي القضايا الإنسانية يسهم في تحسين صورة العلامة من خلال تعزيز ارتباطها بالقيم الإنسانية، مما ينعكس إيجابيًا على إدراك العملاء لها</w:t>
      </w:r>
      <w:r w:rsidRPr="00556AA4">
        <w:rPr>
          <w:rFonts w:ascii="Simplified Arabic" w:hAnsi="Simplified Arabic" w:cs="Simplified Arabic"/>
          <w:sz w:val="28"/>
          <w:szCs w:val="28"/>
        </w:rPr>
        <w:t>.</w:t>
      </w:r>
      <w:r w:rsidR="00D971EF" w:rsidRPr="00556AA4">
        <w:rPr>
          <w:rFonts w:ascii="Simplified Arabic" w:hAnsi="Simplified Arabic" w:cs="Simplified Arabic"/>
          <w:sz w:val="28"/>
          <w:szCs w:val="28"/>
          <w:rtl/>
        </w:rPr>
        <w:br/>
      </w:r>
    </w:p>
    <w:p w14:paraId="2D0ECD3B" w14:textId="77777777" w:rsidR="00810BB2" w:rsidRPr="00556AA4" w:rsidRDefault="00810BB2" w:rsidP="00810BB2">
      <w:pPr>
        <w:bidi/>
        <w:rPr>
          <w:rFonts w:ascii="Simplified Arabic" w:hAnsi="Simplified Arabic" w:cs="Simplified Arabic"/>
          <w:sz w:val="28"/>
          <w:szCs w:val="28"/>
        </w:rPr>
      </w:pPr>
      <w:r w:rsidRPr="00556AA4">
        <w:rPr>
          <w:rFonts w:ascii="Simplified Arabic" w:hAnsi="Simplified Arabic" w:cs="Simplified Arabic"/>
          <w:b/>
          <w:bCs/>
          <w:sz w:val="28"/>
          <w:szCs w:val="28"/>
          <w:rtl/>
        </w:rPr>
        <w:t>الفرضية الرابعة</w:t>
      </w:r>
      <w:r w:rsidRPr="00556AA4">
        <w:rPr>
          <w:rFonts w:ascii="Simplified Arabic" w:hAnsi="Simplified Arabic" w:cs="Simplified Arabic"/>
          <w:b/>
          <w:bCs/>
          <w:sz w:val="28"/>
          <w:szCs w:val="28"/>
        </w:rPr>
        <w:t>:</w:t>
      </w:r>
      <w:r w:rsidRPr="00556AA4">
        <w:rPr>
          <w:rFonts w:ascii="Simplified Arabic" w:hAnsi="Simplified Arabic" w:cs="Simplified Arabic"/>
          <w:sz w:val="28"/>
          <w:szCs w:val="28"/>
        </w:rPr>
        <w:br/>
      </w:r>
      <w:r w:rsidRPr="00556AA4">
        <w:rPr>
          <w:rFonts w:ascii="Simplified Arabic" w:hAnsi="Simplified Arabic" w:cs="Simplified Arabic"/>
          <w:sz w:val="28"/>
          <w:szCs w:val="28"/>
          <w:rtl/>
        </w:rPr>
        <w:t>يوجد تأثير ذو دلالة إحصائية لتبنّي القضايا الإنسانية في التسويق الإلكتروني على الثقة في العلامة التجارية لدى عملاء شركة زين</w:t>
      </w:r>
      <w:r w:rsidRPr="00556AA4">
        <w:rPr>
          <w:rFonts w:ascii="Simplified Arabic" w:hAnsi="Simplified Arabic" w:cs="Simplified Arabic"/>
          <w:sz w:val="28"/>
          <w:szCs w:val="28"/>
        </w:rPr>
        <w:t>.</w:t>
      </w:r>
    </w:p>
    <w:p w14:paraId="2D357DD3" w14:textId="5FB5FE8B" w:rsidR="00810BB2" w:rsidRPr="00556AA4" w:rsidRDefault="00810BB2" w:rsidP="00D61CBB">
      <w:pPr>
        <w:bidi/>
        <w:rPr>
          <w:rFonts w:ascii="Simplified Arabic" w:hAnsi="Simplified Arabic" w:cs="Simplified Arabic"/>
          <w:sz w:val="28"/>
          <w:szCs w:val="28"/>
          <w:rtl/>
        </w:rPr>
      </w:pPr>
      <w:r w:rsidRPr="00556AA4">
        <w:rPr>
          <w:rFonts w:ascii="Simplified Arabic" w:hAnsi="Simplified Arabic" w:cs="Simplified Arabic"/>
          <w:b/>
          <w:bCs/>
          <w:sz w:val="28"/>
          <w:szCs w:val="28"/>
          <w:rtl/>
        </w:rPr>
        <w:t>التفسير</w:t>
      </w:r>
      <w:r w:rsidRPr="00556AA4">
        <w:rPr>
          <w:rFonts w:ascii="Simplified Arabic" w:hAnsi="Simplified Arabic" w:cs="Simplified Arabic"/>
          <w:b/>
          <w:bCs/>
          <w:sz w:val="28"/>
          <w:szCs w:val="28"/>
        </w:rPr>
        <w:t>:</w:t>
      </w:r>
      <w:r w:rsidRPr="00556AA4">
        <w:rPr>
          <w:rFonts w:ascii="Simplified Arabic" w:hAnsi="Simplified Arabic" w:cs="Simplified Arabic"/>
          <w:sz w:val="28"/>
          <w:szCs w:val="28"/>
        </w:rPr>
        <w:br/>
      </w:r>
      <w:r w:rsidRPr="00556AA4">
        <w:rPr>
          <w:rFonts w:ascii="Simplified Arabic" w:hAnsi="Simplified Arabic" w:cs="Simplified Arabic"/>
          <w:sz w:val="28"/>
          <w:szCs w:val="28"/>
          <w:rtl/>
        </w:rPr>
        <w:t>يُتوقع أن يؤدي التبنّي الإنساني إلى تعزيز إدراك العملاء لمصداقية المؤسسة والتزامها، مما يسهم في رفع مستوى الثقة في العلامة التجارية</w:t>
      </w:r>
      <w:r w:rsidRPr="00556AA4">
        <w:rPr>
          <w:rFonts w:ascii="Simplified Arabic" w:hAnsi="Simplified Arabic" w:cs="Simplified Arabic"/>
          <w:sz w:val="28"/>
          <w:szCs w:val="28"/>
        </w:rPr>
        <w:t>.</w:t>
      </w:r>
    </w:p>
    <w:p w14:paraId="75D8D559" w14:textId="77777777" w:rsidR="00810BB2" w:rsidRPr="00556AA4" w:rsidRDefault="00810BB2" w:rsidP="00810BB2">
      <w:pPr>
        <w:bidi/>
        <w:rPr>
          <w:rFonts w:ascii="Simplified Arabic" w:hAnsi="Simplified Arabic" w:cs="Simplified Arabic"/>
          <w:sz w:val="28"/>
          <w:szCs w:val="28"/>
        </w:rPr>
      </w:pPr>
      <w:r w:rsidRPr="00556AA4">
        <w:rPr>
          <w:rFonts w:ascii="Simplified Arabic" w:hAnsi="Simplified Arabic" w:cs="Simplified Arabic"/>
          <w:b/>
          <w:bCs/>
          <w:sz w:val="28"/>
          <w:szCs w:val="28"/>
          <w:rtl/>
        </w:rPr>
        <w:lastRenderedPageBreak/>
        <w:t>الفرضية الخامسة</w:t>
      </w:r>
      <w:r w:rsidRPr="00556AA4">
        <w:rPr>
          <w:rFonts w:ascii="Simplified Arabic" w:hAnsi="Simplified Arabic" w:cs="Simplified Arabic"/>
          <w:b/>
          <w:bCs/>
          <w:sz w:val="28"/>
          <w:szCs w:val="28"/>
        </w:rPr>
        <w:t>:</w:t>
      </w:r>
      <w:r w:rsidRPr="00556AA4">
        <w:rPr>
          <w:rFonts w:ascii="Simplified Arabic" w:hAnsi="Simplified Arabic" w:cs="Simplified Arabic"/>
          <w:sz w:val="28"/>
          <w:szCs w:val="28"/>
        </w:rPr>
        <w:br/>
      </w:r>
      <w:r w:rsidRPr="00556AA4">
        <w:rPr>
          <w:rFonts w:ascii="Simplified Arabic" w:hAnsi="Simplified Arabic" w:cs="Simplified Arabic"/>
          <w:sz w:val="28"/>
          <w:szCs w:val="28"/>
          <w:rtl/>
        </w:rPr>
        <w:t>يوجد تأثير ذو دلالة إحصائية للثقة في العلامة التجارية على صورة العلامة التجارية لدى عملاء شركة زين</w:t>
      </w:r>
      <w:r w:rsidRPr="00556AA4">
        <w:rPr>
          <w:rFonts w:ascii="Simplified Arabic" w:hAnsi="Simplified Arabic" w:cs="Simplified Arabic"/>
          <w:sz w:val="28"/>
          <w:szCs w:val="28"/>
        </w:rPr>
        <w:t>.</w:t>
      </w:r>
    </w:p>
    <w:p w14:paraId="1A7DB2F7" w14:textId="77777777" w:rsidR="00810BB2" w:rsidRPr="00556AA4" w:rsidRDefault="00810BB2" w:rsidP="00810BB2">
      <w:pPr>
        <w:bidi/>
        <w:rPr>
          <w:rFonts w:ascii="Simplified Arabic" w:hAnsi="Simplified Arabic" w:cs="Simplified Arabic"/>
          <w:sz w:val="28"/>
          <w:szCs w:val="28"/>
        </w:rPr>
      </w:pPr>
      <w:r w:rsidRPr="00556AA4">
        <w:rPr>
          <w:rFonts w:ascii="Simplified Arabic" w:hAnsi="Simplified Arabic" w:cs="Simplified Arabic"/>
          <w:b/>
          <w:bCs/>
          <w:sz w:val="28"/>
          <w:szCs w:val="28"/>
          <w:rtl/>
        </w:rPr>
        <w:t>التفسير</w:t>
      </w:r>
      <w:r w:rsidRPr="00556AA4">
        <w:rPr>
          <w:rFonts w:ascii="Simplified Arabic" w:hAnsi="Simplified Arabic" w:cs="Simplified Arabic"/>
          <w:b/>
          <w:bCs/>
          <w:sz w:val="28"/>
          <w:szCs w:val="28"/>
        </w:rPr>
        <w:t>:</w:t>
      </w:r>
      <w:r w:rsidRPr="00556AA4">
        <w:rPr>
          <w:rFonts w:ascii="Simplified Arabic" w:hAnsi="Simplified Arabic" w:cs="Simplified Arabic"/>
          <w:sz w:val="28"/>
          <w:szCs w:val="28"/>
        </w:rPr>
        <w:br/>
      </w:r>
      <w:r w:rsidRPr="00556AA4">
        <w:rPr>
          <w:rFonts w:ascii="Simplified Arabic" w:hAnsi="Simplified Arabic" w:cs="Simplified Arabic"/>
          <w:sz w:val="28"/>
          <w:szCs w:val="28"/>
          <w:rtl/>
        </w:rPr>
        <w:t>تُعد الثقة من أهم المحددات التي يعتمد عليها العملاء في تقييم العلامة التجارية، وبالتالي فإن ارتفاع مستوى الثقة يسهم في تكوين صورة ذهنية إيجابية ومستقرة</w:t>
      </w:r>
      <w:r w:rsidRPr="00556AA4">
        <w:rPr>
          <w:rFonts w:ascii="Simplified Arabic" w:hAnsi="Simplified Arabic" w:cs="Simplified Arabic"/>
          <w:sz w:val="28"/>
          <w:szCs w:val="28"/>
        </w:rPr>
        <w:t>.</w:t>
      </w:r>
    </w:p>
    <w:p w14:paraId="53795DAB" w14:textId="77777777" w:rsidR="00810BB2" w:rsidRPr="00556AA4" w:rsidRDefault="00810BB2" w:rsidP="00810BB2">
      <w:pPr>
        <w:bidi/>
        <w:rPr>
          <w:rFonts w:ascii="Simplified Arabic" w:hAnsi="Simplified Arabic" w:cs="Simplified Arabic"/>
          <w:sz w:val="28"/>
          <w:szCs w:val="28"/>
        </w:rPr>
      </w:pPr>
    </w:p>
    <w:p w14:paraId="2AC6AAC7" w14:textId="63F307E4" w:rsidR="00810BB2" w:rsidRPr="00D61CBB" w:rsidRDefault="00810BB2" w:rsidP="00810BB2">
      <w:pPr>
        <w:pStyle w:val="Heading4"/>
        <w:bidi/>
        <w:rPr>
          <w:rFonts w:ascii="Simplified Arabic" w:hAnsi="Simplified Arabic" w:cs="Simplified Arabic"/>
          <w:i w:val="0"/>
          <w:iCs w:val="0"/>
          <w:szCs w:val="28"/>
        </w:rPr>
      </w:pPr>
      <w:r w:rsidRPr="00D61CBB">
        <w:rPr>
          <w:rFonts w:ascii="Simplified Arabic" w:hAnsi="Simplified Arabic" w:cs="Simplified Arabic"/>
          <w:i w:val="0"/>
          <w:iCs w:val="0"/>
          <w:szCs w:val="28"/>
          <w:rtl/>
        </w:rPr>
        <w:t>ثالثًا: فرضية التأثير غير المباشر (الوسيط)</w:t>
      </w:r>
    </w:p>
    <w:p w14:paraId="22926BD0" w14:textId="5B8B09D7" w:rsidR="00810BB2" w:rsidRPr="00556AA4" w:rsidRDefault="00810BB2" w:rsidP="00810BB2">
      <w:pPr>
        <w:bidi/>
        <w:rPr>
          <w:rFonts w:ascii="Simplified Arabic" w:hAnsi="Simplified Arabic" w:cs="Simplified Arabic"/>
          <w:b/>
          <w:bCs/>
          <w:sz w:val="28"/>
          <w:szCs w:val="28"/>
        </w:rPr>
      </w:pPr>
      <w:r w:rsidRPr="00556AA4">
        <w:rPr>
          <w:rFonts w:ascii="Simplified Arabic" w:hAnsi="Simplified Arabic" w:cs="Simplified Arabic"/>
          <w:b/>
          <w:bCs/>
          <w:sz w:val="28"/>
          <w:szCs w:val="28"/>
          <w:rtl/>
        </w:rPr>
        <w:t>الفرضية السادسة</w:t>
      </w:r>
      <w:r w:rsidRPr="00556AA4">
        <w:rPr>
          <w:rFonts w:ascii="Simplified Arabic" w:hAnsi="Simplified Arabic" w:cs="Simplified Arabic"/>
          <w:b/>
          <w:bCs/>
          <w:sz w:val="28"/>
          <w:szCs w:val="28"/>
        </w:rPr>
        <w:t>:</w:t>
      </w:r>
      <w:r w:rsidRPr="00556AA4">
        <w:rPr>
          <w:rFonts w:ascii="Simplified Arabic" w:hAnsi="Simplified Arabic" w:cs="Simplified Arabic"/>
          <w:b/>
          <w:bCs/>
          <w:sz w:val="28"/>
          <w:szCs w:val="28"/>
        </w:rPr>
        <w:br/>
      </w:r>
      <w:r w:rsidRPr="00556AA4">
        <w:rPr>
          <w:rFonts w:ascii="Simplified Arabic" w:hAnsi="Simplified Arabic" w:cs="Simplified Arabic"/>
          <w:sz w:val="28"/>
          <w:szCs w:val="28"/>
          <w:rtl/>
        </w:rPr>
        <w:t>تسهم الثقة في العلامة التجارية في التوسط في العلاقة بين تبنّي القضايا الإنسانية في التسويق الإلكتروني وصورة العلامة التجارية لدى عملاء شركة زين</w:t>
      </w:r>
      <w:r w:rsidRPr="00556AA4">
        <w:rPr>
          <w:rFonts w:ascii="Simplified Arabic" w:hAnsi="Simplified Arabic" w:cs="Simplified Arabic"/>
          <w:sz w:val="28"/>
          <w:szCs w:val="28"/>
        </w:rPr>
        <w:t>.</w:t>
      </w:r>
    </w:p>
    <w:p w14:paraId="663EC408" w14:textId="77777777" w:rsidR="00810BB2" w:rsidRPr="00556AA4" w:rsidRDefault="00810BB2" w:rsidP="00810BB2">
      <w:pPr>
        <w:bidi/>
        <w:rPr>
          <w:rFonts w:ascii="Simplified Arabic" w:hAnsi="Simplified Arabic" w:cs="Simplified Arabic"/>
          <w:b/>
          <w:bCs/>
          <w:sz w:val="28"/>
          <w:szCs w:val="28"/>
        </w:rPr>
      </w:pPr>
      <w:r w:rsidRPr="00556AA4">
        <w:rPr>
          <w:rFonts w:ascii="Simplified Arabic" w:hAnsi="Simplified Arabic" w:cs="Simplified Arabic"/>
          <w:b/>
          <w:bCs/>
          <w:sz w:val="28"/>
          <w:szCs w:val="28"/>
          <w:rtl/>
        </w:rPr>
        <w:t>التفسير</w:t>
      </w:r>
      <w:r w:rsidRPr="00556AA4">
        <w:rPr>
          <w:rFonts w:ascii="Simplified Arabic" w:hAnsi="Simplified Arabic" w:cs="Simplified Arabic"/>
          <w:b/>
          <w:bCs/>
          <w:sz w:val="28"/>
          <w:szCs w:val="28"/>
        </w:rPr>
        <w:t>:</w:t>
      </w:r>
      <w:r w:rsidRPr="00556AA4">
        <w:rPr>
          <w:rFonts w:ascii="Simplified Arabic" w:hAnsi="Simplified Arabic" w:cs="Simplified Arabic"/>
          <w:b/>
          <w:bCs/>
          <w:sz w:val="28"/>
          <w:szCs w:val="28"/>
        </w:rPr>
        <w:br/>
      </w:r>
      <w:r w:rsidRPr="00556AA4">
        <w:rPr>
          <w:rFonts w:ascii="Simplified Arabic" w:hAnsi="Simplified Arabic" w:cs="Simplified Arabic"/>
          <w:sz w:val="28"/>
          <w:szCs w:val="28"/>
          <w:rtl/>
        </w:rPr>
        <w:t>تفترض هذه الفرضية أن تأثير تبنّي القضايا الإنسانية لا ينتقل بشكل مباشر فقط إلى صورة العلامة، بل يتم جزئيًا من خلال الثقة، حيث يسهم التبنّي الإنساني أولًا في تعزيز الثقة، والتي تعمل بدورها كآلية تفسيرية تنقل هذا التأثير إلى الصورة الذهنية للعلامة</w:t>
      </w:r>
      <w:r w:rsidRPr="00556AA4">
        <w:rPr>
          <w:rFonts w:ascii="Simplified Arabic" w:hAnsi="Simplified Arabic" w:cs="Simplified Arabic"/>
          <w:sz w:val="28"/>
          <w:szCs w:val="28"/>
        </w:rPr>
        <w:t>.</w:t>
      </w:r>
    </w:p>
    <w:p w14:paraId="6F66F2A0" w14:textId="77777777" w:rsidR="00AC1633" w:rsidRDefault="00AC1633" w:rsidP="00AC1633">
      <w:pPr>
        <w:bidi/>
        <w:rPr>
          <w:rFonts w:ascii="Simplified Arabic" w:hAnsi="Simplified Arabic" w:cs="Simplified Arabic"/>
          <w:sz w:val="28"/>
          <w:szCs w:val="28"/>
          <w:rtl/>
        </w:rPr>
      </w:pPr>
    </w:p>
    <w:p w14:paraId="698BF793" w14:textId="77777777" w:rsidR="00D61CBB" w:rsidRDefault="00D61CBB" w:rsidP="00D61CBB">
      <w:pPr>
        <w:bidi/>
        <w:rPr>
          <w:rFonts w:ascii="Simplified Arabic" w:hAnsi="Simplified Arabic" w:cs="Simplified Arabic"/>
          <w:sz w:val="28"/>
          <w:szCs w:val="28"/>
          <w:rtl/>
        </w:rPr>
      </w:pPr>
    </w:p>
    <w:p w14:paraId="26EE166E" w14:textId="77777777" w:rsidR="00D61CBB" w:rsidRDefault="00D61CBB" w:rsidP="00D61CBB">
      <w:pPr>
        <w:bidi/>
        <w:rPr>
          <w:rFonts w:ascii="Simplified Arabic" w:hAnsi="Simplified Arabic" w:cs="Simplified Arabic"/>
          <w:sz w:val="28"/>
          <w:szCs w:val="28"/>
          <w:rtl/>
        </w:rPr>
      </w:pPr>
    </w:p>
    <w:p w14:paraId="61797973" w14:textId="77777777" w:rsidR="00D61CBB" w:rsidRDefault="00D61CBB" w:rsidP="00D61CBB">
      <w:pPr>
        <w:bidi/>
        <w:rPr>
          <w:rFonts w:ascii="Simplified Arabic" w:hAnsi="Simplified Arabic" w:cs="Simplified Arabic"/>
          <w:sz w:val="28"/>
          <w:szCs w:val="28"/>
          <w:rtl/>
        </w:rPr>
      </w:pPr>
    </w:p>
    <w:p w14:paraId="18B572AE" w14:textId="77777777" w:rsidR="00D61CBB" w:rsidRPr="00556AA4" w:rsidRDefault="00D61CBB" w:rsidP="00D61CBB">
      <w:pPr>
        <w:bidi/>
        <w:rPr>
          <w:rFonts w:ascii="Simplified Arabic" w:hAnsi="Simplified Arabic" w:cs="Simplified Arabic"/>
          <w:sz w:val="28"/>
          <w:szCs w:val="28"/>
          <w:rtl/>
        </w:rPr>
      </w:pPr>
    </w:p>
    <w:p w14:paraId="0E6DF560" w14:textId="31F57DFF" w:rsidR="00602E2E" w:rsidRPr="00D61CBB" w:rsidRDefault="00602E2E" w:rsidP="001054C1">
      <w:pPr>
        <w:pStyle w:val="Heading2"/>
        <w:bidi/>
        <w:rPr>
          <w:rFonts w:ascii="Simplified Arabic" w:hAnsi="Simplified Arabic" w:cs="Simplified Arabic"/>
          <w:b w:val="0"/>
          <w:bCs/>
          <w:sz w:val="32"/>
        </w:rPr>
      </w:pPr>
      <w:bookmarkStart w:id="17" w:name="_Toc227964131"/>
      <w:r w:rsidRPr="00D61CBB">
        <w:rPr>
          <w:rFonts w:ascii="Simplified Arabic" w:hAnsi="Simplified Arabic" w:cs="Simplified Arabic"/>
          <w:b w:val="0"/>
          <w:bCs/>
          <w:sz w:val="32"/>
          <w:rtl/>
        </w:rPr>
        <w:lastRenderedPageBreak/>
        <w:t>نموذج الدراسة</w:t>
      </w:r>
      <w:r w:rsidR="00EC3EC7" w:rsidRPr="00D61CBB">
        <w:rPr>
          <w:rFonts w:ascii="Simplified Arabic" w:hAnsi="Simplified Arabic" w:cs="Simplified Arabic"/>
          <w:b w:val="0"/>
          <w:bCs/>
          <w:sz w:val="32"/>
          <w:rtl/>
        </w:rPr>
        <w:t>:</w:t>
      </w:r>
      <w:bookmarkEnd w:id="17"/>
    </w:p>
    <w:p w14:paraId="44A4DF55" w14:textId="77777777" w:rsidR="00D971EF" w:rsidRPr="00556AA4" w:rsidRDefault="00D971EF" w:rsidP="00D971EF">
      <w:pPr>
        <w:bidi/>
        <w:rPr>
          <w:rFonts w:ascii="Simplified Arabic" w:hAnsi="Simplified Arabic" w:cs="Simplified Arabic"/>
          <w:sz w:val="28"/>
          <w:szCs w:val="28"/>
        </w:rPr>
      </w:pPr>
      <w:r w:rsidRPr="00556AA4">
        <w:rPr>
          <w:rFonts w:ascii="Simplified Arabic" w:hAnsi="Simplified Arabic" w:cs="Simplified Arabic"/>
          <w:sz w:val="28"/>
          <w:szCs w:val="28"/>
          <w:rtl/>
        </w:rPr>
        <w:t>يعتمد نموذج الدراسة على بناء إطار تفسيري متكامل يوضح طبيعة العلاقات بين متغيرات البحث، وذلك في ضوء مشكلة الدراسة وأهدافها، واستنادًا إلى الأدبيات النظرية التي تناولت مفاهيم التسويق الإلكتروني، وتبنّي القضايا الإنسانية، وصورة العلامة التجارية، إضافة إلى الطروحات التي تؤكد على الدور الحاسم للأبعاد الإدراكية في تفسير استجابات العملاء للأنشطة التسويقية الرقمية</w:t>
      </w:r>
      <w:r w:rsidRPr="00556AA4">
        <w:rPr>
          <w:rFonts w:ascii="Simplified Arabic" w:hAnsi="Simplified Arabic" w:cs="Simplified Arabic"/>
          <w:sz w:val="28"/>
          <w:szCs w:val="28"/>
        </w:rPr>
        <w:t>.</w:t>
      </w:r>
    </w:p>
    <w:p w14:paraId="0418A543" w14:textId="77777777" w:rsidR="00D971EF" w:rsidRPr="00556AA4" w:rsidRDefault="00D971EF" w:rsidP="00D971EF">
      <w:pPr>
        <w:bidi/>
        <w:rPr>
          <w:rFonts w:ascii="Simplified Arabic" w:hAnsi="Simplified Arabic" w:cs="Simplified Arabic"/>
          <w:sz w:val="28"/>
          <w:szCs w:val="28"/>
        </w:rPr>
      </w:pPr>
      <w:r w:rsidRPr="00556AA4">
        <w:rPr>
          <w:rFonts w:ascii="Simplified Arabic" w:hAnsi="Simplified Arabic" w:cs="Simplified Arabic"/>
          <w:sz w:val="28"/>
          <w:szCs w:val="28"/>
          <w:rtl/>
        </w:rPr>
        <w:t>وينطلق النموذج من افتراض رئيس مفاده أن تبنّي القضايا الإنسانية في التسويق الإلكتروني لا يقتصر تأثيره على المستوى الاتصالي الظاهر، بل يمتد ليؤثر في البنية الإدراكية للعملاء، من خلال إعادة تشكيل تصوراتهم تجاه العلامة التجارية، خاصة فيما يتعلق بمصداقيتها والتزامها بالقيم المجتمعية. وفي هذا السياق، تُعد الثقة في العلامة التجارية متغيرًا وسيطًا محوريًا، يعكس درجة قبول العملاء لهذا التوجه، ويحدد مدى انتقال تأثيره إلى الصورة الذهنية للعلامة</w:t>
      </w:r>
      <w:r w:rsidRPr="00556AA4">
        <w:rPr>
          <w:rFonts w:ascii="Simplified Arabic" w:hAnsi="Simplified Arabic" w:cs="Simplified Arabic"/>
          <w:sz w:val="28"/>
          <w:szCs w:val="28"/>
        </w:rPr>
        <w:t>.</w:t>
      </w:r>
    </w:p>
    <w:p w14:paraId="4088A59A" w14:textId="77777777" w:rsidR="00D971EF" w:rsidRPr="00556AA4" w:rsidRDefault="00D971EF" w:rsidP="00D971EF">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كما يفترض النموذج وجود مسارين رئيسيين للتأثير بين متغيرات الدراسة، يتمثل الأول في </w:t>
      </w:r>
      <w:r w:rsidRPr="00556AA4">
        <w:rPr>
          <w:rFonts w:ascii="Simplified Arabic" w:hAnsi="Simplified Arabic" w:cs="Simplified Arabic"/>
          <w:b/>
          <w:bCs/>
          <w:sz w:val="28"/>
          <w:szCs w:val="28"/>
          <w:rtl/>
        </w:rPr>
        <w:t>مسار التأثير المباشر</w:t>
      </w:r>
      <w:r w:rsidRPr="00556AA4">
        <w:rPr>
          <w:rFonts w:ascii="Simplified Arabic" w:hAnsi="Simplified Arabic" w:cs="Simplified Arabic"/>
          <w:sz w:val="28"/>
          <w:szCs w:val="28"/>
          <w:rtl/>
        </w:rPr>
        <w:t xml:space="preserve">، حيث يؤثر تبنّي القضايا الإنسانية في التسويق الإلكتروني بشكل مباشر في صورة العلامة التجارية، من خلال تعزيز ارتباطها بالقيم الإنسانية وإضفاء بعد أخلاقي على إدراك العملاء لها. أما المسار الثاني فيتمثل في </w:t>
      </w:r>
      <w:r w:rsidRPr="00556AA4">
        <w:rPr>
          <w:rFonts w:ascii="Simplified Arabic" w:hAnsi="Simplified Arabic" w:cs="Simplified Arabic"/>
          <w:b/>
          <w:bCs/>
          <w:sz w:val="28"/>
          <w:szCs w:val="28"/>
          <w:rtl/>
        </w:rPr>
        <w:t>مسار التأثير غير المباشر</w:t>
      </w:r>
      <w:r w:rsidRPr="00556AA4">
        <w:rPr>
          <w:rFonts w:ascii="Simplified Arabic" w:hAnsi="Simplified Arabic" w:cs="Simplified Arabic"/>
          <w:sz w:val="28"/>
          <w:szCs w:val="28"/>
          <w:rtl/>
        </w:rPr>
        <w:t>، حيث ينتقل تأثير تبنّي القضايا الإنسانية إلى صورة العلامة التجارية عبر الثقة في العلامة التجارية كمتغير وسيط، إذ يسهم إدراك العملاء لمصداقية هذا التبنّي في تعزيز مستوى الثقة، والتي تعمل بدورها كآلية تفسيرية تنقل هذا التأثير إلى الصورة الذهنية للعلامة</w:t>
      </w:r>
      <w:r w:rsidRPr="00556AA4">
        <w:rPr>
          <w:rFonts w:ascii="Simplified Arabic" w:hAnsi="Simplified Arabic" w:cs="Simplified Arabic"/>
          <w:sz w:val="28"/>
          <w:szCs w:val="28"/>
        </w:rPr>
        <w:t>.</w:t>
      </w:r>
    </w:p>
    <w:p w14:paraId="5545C981" w14:textId="77777777" w:rsidR="00D971EF" w:rsidRPr="00556AA4" w:rsidRDefault="00D971EF" w:rsidP="00D971EF">
      <w:pPr>
        <w:bidi/>
        <w:rPr>
          <w:rFonts w:ascii="Simplified Arabic" w:hAnsi="Simplified Arabic" w:cs="Simplified Arabic"/>
          <w:sz w:val="28"/>
          <w:szCs w:val="28"/>
        </w:rPr>
      </w:pPr>
      <w:r w:rsidRPr="00556AA4">
        <w:rPr>
          <w:rFonts w:ascii="Simplified Arabic" w:hAnsi="Simplified Arabic" w:cs="Simplified Arabic"/>
          <w:sz w:val="28"/>
          <w:szCs w:val="28"/>
          <w:rtl/>
        </w:rPr>
        <w:t>وبناءً على ذلك، يتبنى النموذج تصورًا تحليليًا مزدوج المسار، يجمع بين التأثير المباشر والتأثير غير المباشر، بما يسمح بفهم أكثر عمقًا لطبيعة العلاقة بين المتغيرات، وتفسير التباين في إدراك العملاء لصورة العلامة التجارية في البيئة الرقمية</w:t>
      </w:r>
      <w:r w:rsidRPr="00556AA4">
        <w:rPr>
          <w:rFonts w:ascii="Simplified Arabic" w:hAnsi="Simplified Arabic" w:cs="Simplified Arabic"/>
          <w:sz w:val="28"/>
          <w:szCs w:val="28"/>
        </w:rPr>
        <w:t>.</w:t>
      </w:r>
    </w:p>
    <w:p w14:paraId="53EDB6A6" w14:textId="77777777" w:rsidR="008E1866" w:rsidRDefault="008E1866" w:rsidP="008E1866">
      <w:pPr>
        <w:bidi/>
        <w:rPr>
          <w:rFonts w:ascii="Simplified Arabic" w:hAnsi="Simplified Arabic" w:cs="Simplified Arabic"/>
          <w:sz w:val="28"/>
          <w:szCs w:val="28"/>
          <w:rtl/>
        </w:rPr>
      </w:pPr>
    </w:p>
    <w:p w14:paraId="4A4DC58D" w14:textId="77777777" w:rsidR="00D61CBB" w:rsidRDefault="00D61CBB" w:rsidP="00D61CBB">
      <w:pPr>
        <w:bidi/>
        <w:rPr>
          <w:rFonts w:ascii="Simplified Arabic" w:hAnsi="Simplified Arabic" w:cs="Simplified Arabic"/>
          <w:sz w:val="28"/>
          <w:szCs w:val="28"/>
          <w:rtl/>
        </w:rPr>
      </w:pPr>
    </w:p>
    <w:p w14:paraId="40CD9518" w14:textId="77777777" w:rsidR="00D61CBB" w:rsidRPr="00556AA4" w:rsidRDefault="00D61CBB" w:rsidP="00D61CBB">
      <w:pPr>
        <w:bidi/>
        <w:rPr>
          <w:rFonts w:ascii="Simplified Arabic" w:hAnsi="Simplified Arabic" w:cs="Simplified Arabic"/>
          <w:sz w:val="28"/>
          <w:szCs w:val="28"/>
        </w:rPr>
      </w:pPr>
    </w:p>
    <w:p w14:paraId="4482FF5A" w14:textId="20ECA769" w:rsidR="00602E2E" w:rsidRPr="00556AA4" w:rsidRDefault="00602E2E" w:rsidP="00D61CBB">
      <w:pPr>
        <w:bidi/>
        <w:rPr>
          <w:rFonts w:ascii="Simplified Arabic" w:hAnsi="Simplified Arabic" w:cs="Simplified Arabic"/>
          <w:sz w:val="28"/>
          <w:szCs w:val="28"/>
        </w:rPr>
      </w:pPr>
      <w:r w:rsidRPr="00556AA4">
        <w:rPr>
          <w:rFonts w:ascii="Simplified Arabic" w:hAnsi="Simplified Arabic" w:cs="Simplified Arabic"/>
          <w:sz w:val="28"/>
          <w:szCs w:val="28"/>
          <w:rtl/>
        </w:rPr>
        <w:lastRenderedPageBreak/>
        <w:t>وتتمثل متغيرات الدراسة في</w:t>
      </w:r>
      <w:r w:rsidRPr="00556AA4">
        <w:rPr>
          <w:rFonts w:ascii="Simplified Arabic" w:hAnsi="Simplified Arabic" w:cs="Simplified Arabic"/>
          <w:sz w:val="28"/>
          <w:szCs w:val="28"/>
        </w:rPr>
        <w:t>:</w:t>
      </w:r>
      <w:r w:rsidR="00D61CBB">
        <w:rPr>
          <w:rFonts w:ascii="Simplified Arabic" w:hAnsi="Simplified Arabic" w:cs="Simplified Arabic"/>
          <w:sz w:val="28"/>
          <w:szCs w:val="28"/>
          <w:rtl/>
        </w:rPr>
        <w:br/>
      </w:r>
    </w:p>
    <w:p w14:paraId="708B031F" w14:textId="77777777" w:rsidR="00602E2E" w:rsidRPr="00556AA4" w:rsidRDefault="00602E2E" w:rsidP="00602E2E">
      <w:pPr>
        <w:numPr>
          <w:ilvl w:val="0"/>
          <w:numId w:val="21"/>
        </w:numPr>
        <w:bidi/>
        <w:rPr>
          <w:rFonts w:ascii="Simplified Arabic" w:hAnsi="Simplified Arabic" w:cs="Simplified Arabic"/>
          <w:sz w:val="28"/>
          <w:szCs w:val="28"/>
        </w:rPr>
      </w:pPr>
      <w:r w:rsidRPr="00556AA4">
        <w:rPr>
          <w:rFonts w:ascii="Simplified Arabic" w:hAnsi="Simplified Arabic" w:cs="Simplified Arabic"/>
          <w:b/>
          <w:bCs/>
          <w:sz w:val="28"/>
          <w:szCs w:val="28"/>
          <w:rtl/>
        </w:rPr>
        <w:t>المتغير المستقل</w:t>
      </w:r>
      <w:r w:rsidRPr="00556AA4">
        <w:rPr>
          <w:rFonts w:ascii="Simplified Arabic" w:hAnsi="Simplified Arabic" w:cs="Simplified Arabic"/>
          <w:b/>
          <w:bCs/>
          <w:sz w:val="28"/>
          <w:szCs w:val="28"/>
        </w:rPr>
        <w:t xml:space="preserve"> (Independent Variable):</w:t>
      </w:r>
      <w:r w:rsidRPr="00556AA4">
        <w:rPr>
          <w:rFonts w:ascii="Simplified Arabic" w:hAnsi="Simplified Arabic" w:cs="Simplified Arabic"/>
          <w:sz w:val="28"/>
          <w:szCs w:val="28"/>
        </w:rPr>
        <w:br/>
      </w:r>
      <w:r w:rsidRPr="00556AA4">
        <w:rPr>
          <w:rFonts w:ascii="Simplified Arabic" w:hAnsi="Simplified Arabic" w:cs="Simplified Arabic"/>
          <w:sz w:val="28"/>
          <w:szCs w:val="28"/>
          <w:rtl/>
        </w:rPr>
        <w:t>تبني القضايا الإنسانية في التسويق الإلكتروني، ويُقاس من خلال الأبعاد التالية</w:t>
      </w:r>
      <w:r w:rsidRPr="00556AA4">
        <w:rPr>
          <w:rFonts w:ascii="Simplified Arabic" w:hAnsi="Simplified Arabic" w:cs="Simplified Arabic"/>
          <w:sz w:val="28"/>
          <w:szCs w:val="28"/>
        </w:rPr>
        <w:t xml:space="preserve">: </w:t>
      </w:r>
    </w:p>
    <w:p w14:paraId="2003BDE4" w14:textId="77777777" w:rsidR="00602E2E" w:rsidRPr="00556AA4" w:rsidRDefault="00602E2E" w:rsidP="00D971EF">
      <w:pPr>
        <w:numPr>
          <w:ilvl w:val="1"/>
          <w:numId w:val="21"/>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وضوح تبني القضايا الإنسانية </w:t>
      </w:r>
    </w:p>
    <w:p w14:paraId="4A989098" w14:textId="77777777" w:rsidR="00602E2E" w:rsidRPr="00556AA4" w:rsidRDefault="00602E2E" w:rsidP="00D971EF">
      <w:pPr>
        <w:numPr>
          <w:ilvl w:val="1"/>
          <w:numId w:val="21"/>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مصداقية التبني الإنساني </w:t>
      </w:r>
    </w:p>
    <w:p w14:paraId="59EFFCF8" w14:textId="77777777" w:rsidR="00602E2E" w:rsidRPr="00556AA4" w:rsidRDefault="00602E2E" w:rsidP="00D971EF">
      <w:pPr>
        <w:numPr>
          <w:ilvl w:val="1"/>
          <w:numId w:val="21"/>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جودة عرض القضايا الإنسانية رقميًا </w:t>
      </w:r>
    </w:p>
    <w:p w14:paraId="66C8A98E" w14:textId="77777777" w:rsidR="00602E2E" w:rsidRPr="00556AA4" w:rsidRDefault="00602E2E" w:rsidP="00D971EF">
      <w:pPr>
        <w:numPr>
          <w:ilvl w:val="1"/>
          <w:numId w:val="21"/>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مستوى تفاعل الجمهور مع المحتوى الإنساني </w:t>
      </w:r>
    </w:p>
    <w:p w14:paraId="34EFC891" w14:textId="77777777" w:rsidR="00EC3EC7" w:rsidRPr="00556AA4" w:rsidRDefault="00EC3EC7" w:rsidP="00EC3EC7">
      <w:pPr>
        <w:bidi/>
        <w:ind w:left="1440"/>
        <w:rPr>
          <w:rFonts w:ascii="Simplified Arabic" w:hAnsi="Simplified Arabic" w:cs="Simplified Arabic"/>
          <w:sz w:val="28"/>
          <w:szCs w:val="28"/>
        </w:rPr>
      </w:pPr>
    </w:p>
    <w:p w14:paraId="3B1DA944" w14:textId="77777777" w:rsidR="00602E2E" w:rsidRPr="00556AA4" w:rsidRDefault="00602E2E" w:rsidP="00602E2E">
      <w:pPr>
        <w:numPr>
          <w:ilvl w:val="0"/>
          <w:numId w:val="21"/>
        </w:numPr>
        <w:bidi/>
        <w:rPr>
          <w:rFonts w:ascii="Simplified Arabic" w:hAnsi="Simplified Arabic" w:cs="Simplified Arabic"/>
          <w:sz w:val="28"/>
          <w:szCs w:val="28"/>
        </w:rPr>
      </w:pPr>
      <w:r w:rsidRPr="00556AA4">
        <w:rPr>
          <w:rFonts w:ascii="Simplified Arabic" w:hAnsi="Simplified Arabic" w:cs="Simplified Arabic"/>
          <w:b/>
          <w:bCs/>
          <w:sz w:val="28"/>
          <w:szCs w:val="28"/>
          <w:rtl/>
        </w:rPr>
        <w:t>المتغير الوسيط</w:t>
      </w:r>
      <w:r w:rsidRPr="00556AA4">
        <w:rPr>
          <w:rFonts w:ascii="Simplified Arabic" w:hAnsi="Simplified Arabic" w:cs="Simplified Arabic"/>
          <w:b/>
          <w:bCs/>
          <w:sz w:val="28"/>
          <w:szCs w:val="28"/>
        </w:rPr>
        <w:t xml:space="preserve"> (Mediating Variable):</w:t>
      </w:r>
      <w:r w:rsidRPr="00556AA4">
        <w:rPr>
          <w:rFonts w:ascii="Simplified Arabic" w:hAnsi="Simplified Arabic" w:cs="Simplified Arabic"/>
          <w:sz w:val="28"/>
          <w:szCs w:val="28"/>
        </w:rPr>
        <w:br/>
      </w:r>
      <w:r w:rsidRPr="00556AA4">
        <w:rPr>
          <w:rFonts w:ascii="Simplified Arabic" w:hAnsi="Simplified Arabic" w:cs="Simplified Arabic"/>
          <w:sz w:val="28"/>
          <w:szCs w:val="28"/>
          <w:rtl/>
        </w:rPr>
        <w:t>الثقة في العلامة التجارية، والتي تعكس مستوى ثقة العملاء في شركة زين واعتقادهم بمصداقيتها والتزامها تجاه المجتمع</w:t>
      </w:r>
      <w:r w:rsidRPr="00556AA4">
        <w:rPr>
          <w:rFonts w:ascii="Simplified Arabic" w:hAnsi="Simplified Arabic" w:cs="Simplified Arabic"/>
          <w:sz w:val="28"/>
          <w:szCs w:val="28"/>
        </w:rPr>
        <w:t xml:space="preserve">. </w:t>
      </w:r>
    </w:p>
    <w:p w14:paraId="09FD4989" w14:textId="77777777" w:rsidR="00EC3EC7" w:rsidRPr="00556AA4" w:rsidRDefault="00EC3EC7" w:rsidP="00EC3EC7">
      <w:pPr>
        <w:bidi/>
        <w:ind w:left="720"/>
        <w:rPr>
          <w:rFonts w:ascii="Simplified Arabic" w:hAnsi="Simplified Arabic" w:cs="Simplified Arabic"/>
          <w:sz w:val="28"/>
          <w:szCs w:val="28"/>
        </w:rPr>
      </w:pPr>
    </w:p>
    <w:p w14:paraId="7BF37921" w14:textId="77777777" w:rsidR="00602E2E" w:rsidRPr="00556AA4" w:rsidRDefault="00602E2E" w:rsidP="00602E2E">
      <w:pPr>
        <w:numPr>
          <w:ilvl w:val="0"/>
          <w:numId w:val="21"/>
        </w:numPr>
        <w:bidi/>
        <w:rPr>
          <w:rFonts w:ascii="Simplified Arabic" w:hAnsi="Simplified Arabic" w:cs="Simplified Arabic"/>
          <w:sz w:val="28"/>
          <w:szCs w:val="28"/>
        </w:rPr>
      </w:pPr>
      <w:r w:rsidRPr="00556AA4">
        <w:rPr>
          <w:rFonts w:ascii="Simplified Arabic" w:hAnsi="Simplified Arabic" w:cs="Simplified Arabic"/>
          <w:b/>
          <w:bCs/>
          <w:sz w:val="28"/>
          <w:szCs w:val="28"/>
          <w:rtl/>
        </w:rPr>
        <w:t>المتغير التابع</w:t>
      </w:r>
      <w:r w:rsidRPr="00556AA4">
        <w:rPr>
          <w:rFonts w:ascii="Simplified Arabic" w:hAnsi="Simplified Arabic" w:cs="Simplified Arabic"/>
          <w:b/>
          <w:bCs/>
          <w:sz w:val="28"/>
          <w:szCs w:val="28"/>
        </w:rPr>
        <w:t xml:space="preserve"> (Dependent Variable):</w:t>
      </w:r>
      <w:r w:rsidRPr="00556AA4">
        <w:rPr>
          <w:rFonts w:ascii="Simplified Arabic" w:hAnsi="Simplified Arabic" w:cs="Simplified Arabic"/>
          <w:sz w:val="28"/>
          <w:szCs w:val="28"/>
        </w:rPr>
        <w:br/>
      </w:r>
      <w:r w:rsidRPr="00556AA4">
        <w:rPr>
          <w:rFonts w:ascii="Simplified Arabic" w:hAnsi="Simplified Arabic" w:cs="Simplified Arabic"/>
          <w:sz w:val="28"/>
          <w:szCs w:val="28"/>
          <w:rtl/>
        </w:rPr>
        <w:t>صورة العلامة التجارية، ويُقاس من خلال</w:t>
      </w:r>
      <w:r w:rsidRPr="00556AA4">
        <w:rPr>
          <w:rFonts w:ascii="Simplified Arabic" w:hAnsi="Simplified Arabic" w:cs="Simplified Arabic"/>
          <w:sz w:val="28"/>
          <w:szCs w:val="28"/>
        </w:rPr>
        <w:t xml:space="preserve">: </w:t>
      </w:r>
    </w:p>
    <w:p w14:paraId="467AE89D" w14:textId="77777777" w:rsidR="00602E2E" w:rsidRPr="00556AA4" w:rsidRDefault="00602E2E" w:rsidP="00D971EF">
      <w:pPr>
        <w:numPr>
          <w:ilvl w:val="1"/>
          <w:numId w:val="21"/>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الانطباع العام </w:t>
      </w:r>
    </w:p>
    <w:p w14:paraId="743AB22A" w14:textId="77777777" w:rsidR="00602E2E" w:rsidRPr="00556AA4" w:rsidRDefault="00602E2E" w:rsidP="00D971EF">
      <w:pPr>
        <w:numPr>
          <w:ilvl w:val="1"/>
          <w:numId w:val="21"/>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السمعة </w:t>
      </w:r>
    </w:p>
    <w:p w14:paraId="2FCBCF58" w14:textId="32FA1790" w:rsidR="00602E2E" w:rsidRDefault="00602E2E" w:rsidP="00D971EF">
      <w:pPr>
        <w:numPr>
          <w:ilvl w:val="1"/>
          <w:numId w:val="21"/>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الولاء والتفضيل</w:t>
      </w:r>
    </w:p>
    <w:p w14:paraId="65B857A5" w14:textId="77777777" w:rsidR="00D61CBB" w:rsidRPr="00556AA4" w:rsidRDefault="00D61CBB" w:rsidP="00D61CBB">
      <w:pPr>
        <w:bidi/>
        <w:spacing w:after="0"/>
        <w:rPr>
          <w:rFonts w:ascii="Simplified Arabic" w:hAnsi="Simplified Arabic" w:cs="Simplified Arabic"/>
          <w:sz w:val="28"/>
          <w:szCs w:val="28"/>
        </w:rPr>
      </w:pPr>
    </w:p>
    <w:p w14:paraId="38DE20DC" w14:textId="6B7D21E7" w:rsidR="00602E2E" w:rsidRPr="00D61CBB" w:rsidRDefault="00602E2E" w:rsidP="001054C1">
      <w:pPr>
        <w:pStyle w:val="Heading3"/>
        <w:bidi/>
        <w:rPr>
          <w:rFonts w:ascii="Simplified Arabic" w:hAnsi="Simplified Arabic" w:cs="Simplified Arabic"/>
          <w:b/>
          <w:bCs/>
          <w:sz w:val="32"/>
          <w:szCs w:val="32"/>
        </w:rPr>
      </w:pPr>
      <w:bookmarkStart w:id="18" w:name="_Toc227964132"/>
      <w:r w:rsidRPr="00D61CBB">
        <w:rPr>
          <w:rFonts w:ascii="Simplified Arabic" w:hAnsi="Simplified Arabic" w:cs="Simplified Arabic"/>
          <w:b/>
          <w:bCs/>
          <w:sz w:val="32"/>
          <w:szCs w:val="32"/>
          <w:rtl/>
        </w:rPr>
        <w:lastRenderedPageBreak/>
        <w:t>صياغة العلاقة بين المتغيرات</w:t>
      </w:r>
      <w:r w:rsidR="00D971EF" w:rsidRPr="00D61CBB">
        <w:rPr>
          <w:rFonts w:ascii="Simplified Arabic" w:hAnsi="Simplified Arabic" w:cs="Simplified Arabic"/>
          <w:b/>
          <w:bCs/>
          <w:sz w:val="32"/>
          <w:szCs w:val="32"/>
          <w:rtl/>
        </w:rPr>
        <w:t>:</w:t>
      </w:r>
      <w:bookmarkEnd w:id="18"/>
    </w:p>
    <w:p w14:paraId="02E02E25" w14:textId="1F203438" w:rsidR="00D971EF" w:rsidRPr="00556AA4" w:rsidRDefault="00D971EF" w:rsidP="00D971EF">
      <w:pPr>
        <w:bidi/>
        <w:rPr>
          <w:rFonts w:ascii="Simplified Arabic" w:hAnsi="Simplified Arabic" w:cs="Simplified Arabic"/>
          <w:sz w:val="28"/>
          <w:szCs w:val="28"/>
        </w:rPr>
      </w:pPr>
      <w:r w:rsidRPr="00556AA4">
        <w:rPr>
          <w:rFonts w:ascii="Simplified Arabic" w:hAnsi="Simplified Arabic" w:cs="Simplified Arabic"/>
          <w:sz w:val="28"/>
          <w:szCs w:val="28"/>
          <w:rtl/>
        </w:rPr>
        <w:t>يفترض نموذج الدراسة أن تبنّي القضايا الإنسانية في التسويق الإلكتروني يمثل مدخلًا استراتيجيًا لإعادة تشكيل إدراك العملاء للعلامة التجارية، إلا أن هذا التأثير لا يتحقق بصورة خطية مباشرة، بل يخضع لمسارات إدراكية معقدة تتوسطها الثقة في العلامة التجارية</w:t>
      </w:r>
      <w:r w:rsidRPr="00556AA4">
        <w:rPr>
          <w:rFonts w:ascii="Simplified Arabic" w:hAnsi="Simplified Arabic" w:cs="Simplified Arabic"/>
          <w:sz w:val="28"/>
          <w:szCs w:val="28"/>
        </w:rPr>
        <w:t>.</w:t>
      </w:r>
    </w:p>
    <w:p w14:paraId="6D56F36B" w14:textId="77777777" w:rsidR="00D971EF" w:rsidRPr="00556AA4" w:rsidRDefault="00D971EF" w:rsidP="00D971EF">
      <w:pPr>
        <w:bidi/>
        <w:rPr>
          <w:rFonts w:ascii="Simplified Arabic" w:hAnsi="Simplified Arabic" w:cs="Simplified Arabic"/>
          <w:sz w:val="28"/>
          <w:szCs w:val="28"/>
        </w:rPr>
      </w:pPr>
      <w:r w:rsidRPr="00556AA4">
        <w:rPr>
          <w:rFonts w:ascii="Simplified Arabic" w:hAnsi="Simplified Arabic" w:cs="Simplified Arabic"/>
          <w:sz w:val="28"/>
          <w:szCs w:val="28"/>
          <w:rtl/>
        </w:rPr>
        <w:t>فمن جهة، يسهم التبنّي الإنساني — عند إدراكه بوضوح ومصداقية — في تكوين انطباعات إيجابية مباشرة عن العلامة التجارية، تعزز من صورتها في أذهان العملاء. ومن جهة أخرى، يعمل هذا التبنّي على بناء إدراك متزايد لمصداقية المؤسسة والتزامها، وهو ما ينعكس في ارتفاع مستوى الثقة، والتي تُعد بدورها متغيرًا حاسمًا في نقل هذا التأثير إلى صورة العلامة التجارية</w:t>
      </w:r>
      <w:r w:rsidRPr="00556AA4">
        <w:rPr>
          <w:rFonts w:ascii="Simplified Arabic" w:hAnsi="Simplified Arabic" w:cs="Simplified Arabic"/>
          <w:sz w:val="28"/>
          <w:szCs w:val="28"/>
        </w:rPr>
        <w:t>.</w:t>
      </w:r>
    </w:p>
    <w:p w14:paraId="59D4E8D9" w14:textId="3A8A7A61" w:rsidR="008E1866" w:rsidRPr="00556AA4" w:rsidRDefault="00D971EF" w:rsidP="00D61CBB">
      <w:pPr>
        <w:bidi/>
        <w:rPr>
          <w:rFonts w:ascii="Simplified Arabic" w:hAnsi="Simplified Arabic" w:cs="Simplified Arabic"/>
          <w:sz w:val="28"/>
          <w:szCs w:val="28"/>
          <w:rtl/>
        </w:rPr>
      </w:pPr>
      <w:r w:rsidRPr="00556AA4">
        <w:rPr>
          <w:rFonts w:ascii="Simplified Arabic" w:hAnsi="Simplified Arabic" w:cs="Simplified Arabic"/>
          <w:sz w:val="28"/>
          <w:szCs w:val="28"/>
          <w:rtl/>
        </w:rPr>
        <w:t xml:space="preserve">وبالتالي، فإن العلاقة بين متغيرات الدراسة تأخذ شكل نموذج تفسيري يقوم على </w:t>
      </w:r>
      <w:r w:rsidRPr="00556AA4">
        <w:rPr>
          <w:rFonts w:ascii="Simplified Arabic" w:hAnsi="Simplified Arabic" w:cs="Simplified Arabic"/>
          <w:b/>
          <w:bCs/>
          <w:sz w:val="28"/>
          <w:szCs w:val="28"/>
          <w:rtl/>
        </w:rPr>
        <w:t>تأثير مباشر</w:t>
      </w:r>
      <w:r w:rsidRPr="00556AA4">
        <w:rPr>
          <w:rFonts w:ascii="Simplified Arabic" w:hAnsi="Simplified Arabic" w:cs="Simplified Arabic"/>
          <w:sz w:val="28"/>
          <w:szCs w:val="28"/>
          <w:rtl/>
        </w:rPr>
        <w:t xml:space="preserve"> لتبنّي القضايا الإنسانية على صورة العلامة التجارية، و</w:t>
      </w:r>
      <w:r w:rsidRPr="00556AA4">
        <w:rPr>
          <w:rFonts w:ascii="Simplified Arabic" w:hAnsi="Simplified Arabic" w:cs="Simplified Arabic"/>
          <w:b/>
          <w:bCs/>
          <w:sz w:val="28"/>
          <w:szCs w:val="28"/>
          <w:rtl/>
        </w:rPr>
        <w:t>تأثير غير مباشر</w:t>
      </w:r>
      <w:r w:rsidRPr="00556AA4">
        <w:rPr>
          <w:rFonts w:ascii="Simplified Arabic" w:hAnsi="Simplified Arabic" w:cs="Simplified Arabic"/>
          <w:sz w:val="28"/>
          <w:szCs w:val="28"/>
          <w:rtl/>
        </w:rPr>
        <w:t xml:space="preserve"> يتم عبر الثقة كمتغير وسيط، بما يعكس الطبيعة المركبة للعلاقات في البيئة التسويقية الرقمية، ويُسهم في تقديم تفسير أكثر دقة لآليات بناء الصورة الذهنية لدى العملاء</w:t>
      </w:r>
      <w:r w:rsidRPr="00556AA4">
        <w:rPr>
          <w:rFonts w:ascii="Simplified Arabic" w:hAnsi="Simplified Arabic" w:cs="Simplified Arabic"/>
          <w:sz w:val="28"/>
          <w:szCs w:val="28"/>
        </w:rPr>
        <w:t>.</w:t>
      </w:r>
    </w:p>
    <w:p w14:paraId="698E2FF9" w14:textId="7A713364" w:rsidR="00602E2E" w:rsidRPr="00556AA4" w:rsidRDefault="00602E2E" w:rsidP="00D61CBB">
      <w:pPr>
        <w:bidi/>
        <w:rPr>
          <w:rFonts w:ascii="Simplified Arabic" w:hAnsi="Simplified Arabic" w:cs="Simplified Arabic"/>
          <w:sz w:val="28"/>
          <w:szCs w:val="28"/>
          <w:rtl/>
        </w:rPr>
      </w:pPr>
      <w:r w:rsidRPr="00556AA4">
        <w:rPr>
          <w:rFonts w:ascii="Simplified Arabic" w:hAnsi="Simplified Arabic" w:cs="Simplified Arabic"/>
          <w:sz w:val="28"/>
          <w:szCs w:val="28"/>
          <w:rtl/>
        </w:rPr>
        <w:t>يمكن تمثيل نموذج الدراسة على النحو التالي</w:t>
      </w:r>
      <w:r w:rsidRPr="00556AA4">
        <w:rPr>
          <w:rFonts w:ascii="Simplified Arabic" w:hAnsi="Simplified Arabic" w:cs="Simplified Arabic"/>
          <w:sz w:val="28"/>
          <w:szCs w:val="28"/>
        </w:rPr>
        <w:t>:</w:t>
      </w:r>
      <w:r w:rsidR="00D61CBB">
        <w:rPr>
          <w:rFonts w:ascii="Simplified Arabic" w:hAnsi="Simplified Arabic" w:cs="Simplified Arabic"/>
          <w:sz w:val="28"/>
          <w:szCs w:val="28"/>
          <w:rtl/>
        </w:rPr>
        <w:br/>
      </w:r>
    </w:p>
    <w:p w14:paraId="0ED35101" w14:textId="6D859E99" w:rsidR="00602E2E" w:rsidRPr="00556AA4" w:rsidRDefault="00602E2E" w:rsidP="00D61CBB">
      <w:pPr>
        <w:bidi/>
        <w:jc w:val="center"/>
        <w:rPr>
          <w:rFonts w:ascii="Simplified Arabic" w:hAnsi="Simplified Arabic" w:cs="Simplified Arabic"/>
          <w:b/>
          <w:bCs/>
          <w:sz w:val="28"/>
          <w:szCs w:val="28"/>
        </w:rPr>
      </w:pPr>
      <w:r w:rsidRPr="00556AA4">
        <w:rPr>
          <w:rFonts w:ascii="Simplified Arabic" w:hAnsi="Simplified Arabic" w:cs="Simplified Arabic"/>
          <w:b/>
          <w:bCs/>
          <w:noProof/>
          <w:sz w:val="28"/>
          <w:szCs w:val="28"/>
          <w:rtl/>
          <w:lang w:val="ar-SA"/>
        </w:rPr>
        <mc:AlternateContent>
          <mc:Choice Requires="wpi">
            <w:drawing>
              <wp:anchor distT="0" distB="0" distL="114300" distR="114300" simplePos="0" relativeHeight="251663360" behindDoc="0" locked="0" layoutInCell="1" allowOverlap="1" wp14:anchorId="77302FDD" wp14:editId="7B458A74">
                <wp:simplePos x="0" y="0"/>
                <wp:positionH relativeFrom="column">
                  <wp:posOffset>4450139</wp:posOffset>
                </wp:positionH>
                <wp:positionV relativeFrom="paragraph">
                  <wp:posOffset>-371233</wp:posOffset>
                </wp:positionV>
                <wp:extent cx="360" cy="360"/>
                <wp:effectExtent l="38100" t="38100" r="38100" b="38100"/>
                <wp:wrapNone/>
                <wp:docPr id="1435933753" name="Ink 7"/>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7FCBAEDB" id="Ink 7" o:spid="_x0000_s1026" type="#_x0000_t75" style="position:absolute;margin-left:349.9pt;margin-top:-29.75pt;width:1.05pt;height:1.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">
                <v:imagedata r:id="rId19" o:title=""/>
              </v:shape>
            </w:pict>
          </mc:Fallback>
        </mc:AlternateContent>
      </w:r>
      <w:r w:rsidRPr="00556AA4">
        <w:rPr>
          <w:rFonts w:ascii="Simplified Arabic" w:hAnsi="Simplified Arabic" w:cs="Simplified Arabic"/>
          <w:b/>
          <w:bCs/>
          <w:noProof/>
          <w:sz w:val="28"/>
          <w:szCs w:val="28"/>
          <w:rtl/>
          <w:lang w:val="ar-SA"/>
        </w:rPr>
        <mc:AlternateContent>
          <mc:Choice Requires="wpi">
            <w:drawing>
              <wp:anchor distT="0" distB="0" distL="114300" distR="114300" simplePos="0" relativeHeight="251662336" behindDoc="0" locked="0" layoutInCell="1" allowOverlap="1" wp14:anchorId="09559755" wp14:editId="339B5F5D">
                <wp:simplePos x="0" y="0"/>
                <wp:positionH relativeFrom="column">
                  <wp:posOffset>7283339</wp:posOffset>
                </wp:positionH>
                <wp:positionV relativeFrom="paragraph">
                  <wp:posOffset>-236593</wp:posOffset>
                </wp:positionV>
                <wp:extent cx="360" cy="360"/>
                <wp:effectExtent l="38100" t="38100" r="38100" b="38100"/>
                <wp:wrapNone/>
                <wp:docPr id="450028450" name="Ink 6"/>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0CF67B17" id="Ink 6" o:spid="_x0000_s1026" type="#_x0000_t75" style="position:absolute;margin-left:573pt;margin-top:-19.15pt;width:1.05pt;height:1.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">
                <v:imagedata r:id="rId19" o:title=""/>
              </v:shape>
            </w:pict>
          </mc:Fallback>
        </mc:AlternateContent>
      </w:r>
      <w:r w:rsidRPr="00556AA4">
        <w:rPr>
          <w:rFonts w:ascii="Simplified Arabic" w:hAnsi="Simplified Arabic" w:cs="Simplified Arabic"/>
          <w:b/>
          <w:bCs/>
          <w:sz w:val="28"/>
          <w:szCs w:val="28"/>
          <w:rtl/>
        </w:rPr>
        <w:t>تبني القضايا الإنسانية في التسويق الإلكتروني</w:t>
      </w:r>
    </w:p>
    <w:p w14:paraId="5BD75C44" w14:textId="76C28373" w:rsidR="00602E2E" w:rsidRPr="00556AA4" w:rsidRDefault="00602E2E" w:rsidP="00D61CBB">
      <w:pPr>
        <w:bidi/>
        <w:jc w:val="center"/>
        <w:rPr>
          <w:rFonts w:ascii="Simplified Arabic" w:hAnsi="Simplified Arabic" w:cs="Simplified Arabic"/>
          <w:b/>
          <w:bCs/>
          <w:sz w:val="28"/>
          <w:szCs w:val="28"/>
        </w:rPr>
      </w:pPr>
      <w:r w:rsidRPr="00556AA4">
        <w:rPr>
          <w:rFonts w:ascii="Times New Roman" w:hAnsi="Times New Roman" w:cs="Times New Roman" w:hint="cs"/>
          <w:b/>
          <w:bCs/>
          <w:sz w:val="28"/>
          <w:szCs w:val="28"/>
          <w:rtl/>
        </w:rPr>
        <w:t>↓</w:t>
      </w:r>
    </w:p>
    <w:p w14:paraId="6FFB92CA" w14:textId="3A2238BC" w:rsidR="00602E2E" w:rsidRPr="00556AA4" w:rsidRDefault="00602E2E" w:rsidP="00D61CBB">
      <w:pPr>
        <w:bidi/>
        <w:jc w:val="center"/>
        <w:rPr>
          <w:rFonts w:ascii="Simplified Arabic" w:hAnsi="Simplified Arabic" w:cs="Simplified Arabic"/>
          <w:b/>
          <w:bCs/>
          <w:sz w:val="28"/>
          <w:szCs w:val="28"/>
        </w:rPr>
      </w:pPr>
      <w:r w:rsidRPr="00556AA4">
        <w:rPr>
          <w:rFonts w:ascii="Simplified Arabic" w:hAnsi="Simplified Arabic" w:cs="Simplified Arabic"/>
          <w:b/>
          <w:bCs/>
          <w:noProof/>
          <w:sz w:val="28"/>
          <w:szCs w:val="28"/>
          <w:rtl/>
          <w:lang w:val="ar-SA"/>
        </w:rPr>
        <mc:AlternateContent>
          <mc:Choice Requires="wpi">
            <w:drawing>
              <wp:anchor distT="0" distB="0" distL="114300" distR="114300" simplePos="0" relativeHeight="251661312" behindDoc="0" locked="0" layoutInCell="1" allowOverlap="1" wp14:anchorId="6AA63133" wp14:editId="78C91D4A">
                <wp:simplePos x="0" y="0"/>
                <wp:positionH relativeFrom="margin">
                  <wp:posOffset>1543192</wp:posOffset>
                </wp:positionH>
                <wp:positionV relativeFrom="paragraph">
                  <wp:posOffset>-908735</wp:posOffset>
                </wp:positionV>
                <wp:extent cx="2869565" cy="2044793"/>
                <wp:effectExtent l="38100" t="38100" r="45085" b="50800"/>
                <wp:wrapNone/>
                <wp:docPr id="1700804654" name="Ink 5"/>
                <wp:cNvGraphicFramePr/>
                <a:graphic xmlns:a="http://schemas.openxmlformats.org/drawingml/2006/main">
                  <a:graphicData uri="http://schemas.microsoft.com/office/word/2010/wordprocessingInk">
                    <w14:contentPart bwMode="auto" r:id="rId21">
                      <w14:nvContentPartPr>
                        <w14:cNvContentPartPr/>
                      </w14:nvContentPartPr>
                      <w14:xfrm>
                        <a:off x="0" y="0"/>
                        <a:ext cx="2869565" cy="2044793"/>
                      </w14:xfrm>
                    </w14:contentPart>
                  </a:graphicData>
                </a:graphic>
                <wp14:sizeRelH relativeFrom="margin">
                  <wp14:pctWidth>0</wp14:pctWidth>
                </wp14:sizeRelH>
                <wp14:sizeRelV relativeFrom="margin">
                  <wp14:pctHeight>0</wp14:pctHeight>
                </wp14:sizeRelV>
              </wp:anchor>
            </w:drawing>
          </mc:Choice>
          <mc:Fallback>
            <w:pict>
              <v:shapetype w14:anchorId="7124CD5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21pt;margin-top:-72.05pt;width:226.9pt;height:161.9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">
                <v:imagedata r:id="rId22" o:title=""/>
                <w10:wrap anchorx="margin"/>
              </v:shape>
            </w:pict>
          </mc:Fallback>
        </mc:AlternateContent>
      </w:r>
      <w:r w:rsidRPr="00556AA4">
        <w:rPr>
          <w:rFonts w:ascii="Simplified Arabic" w:hAnsi="Simplified Arabic" w:cs="Simplified Arabic"/>
          <w:b/>
          <w:bCs/>
          <w:sz w:val="28"/>
          <w:szCs w:val="28"/>
          <w:rtl/>
        </w:rPr>
        <w:t>الثقة في العلامة التجارية</w:t>
      </w:r>
    </w:p>
    <w:p w14:paraId="5758C8A4" w14:textId="04161A71" w:rsidR="00602E2E" w:rsidRPr="00556AA4" w:rsidRDefault="00602E2E" w:rsidP="00D61CBB">
      <w:pPr>
        <w:bidi/>
        <w:jc w:val="center"/>
        <w:rPr>
          <w:rFonts w:ascii="Simplified Arabic" w:hAnsi="Simplified Arabic" w:cs="Simplified Arabic"/>
          <w:b/>
          <w:bCs/>
          <w:sz w:val="28"/>
          <w:szCs w:val="28"/>
          <w:rtl/>
        </w:rPr>
      </w:pPr>
      <w:r w:rsidRPr="00556AA4">
        <w:rPr>
          <w:rFonts w:ascii="Times New Roman" w:hAnsi="Times New Roman" w:cs="Times New Roman" w:hint="cs"/>
          <w:b/>
          <w:bCs/>
          <w:sz w:val="28"/>
          <w:szCs w:val="28"/>
          <w:rtl/>
        </w:rPr>
        <w:t>↓</w:t>
      </w:r>
    </w:p>
    <w:p w14:paraId="7D8640B9" w14:textId="63CD7345" w:rsidR="00602E2E" w:rsidRPr="00556AA4" w:rsidRDefault="00602E2E" w:rsidP="00D61CBB">
      <w:pPr>
        <w:bidi/>
        <w:jc w:val="center"/>
        <w:rPr>
          <w:rFonts w:ascii="Simplified Arabic" w:hAnsi="Simplified Arabic" w:cs="Simplified Arabic"/>
          <w:b/>
          <w:bCs/>
          <w:sz w:val="28"/>
          <w:szCs w:val="28"/>
        </w:rPr>
      </w:pPr>
      <w:r w:rsidRPr="00556AA4">
        <w:rPr>
          <w:rFonts w:ascii="Simplified Arabic" w:hAnsi="Simplified Arabic" w:cs="Simplified Arabic"/>
          <w:b/>
          <w:bCs/>
          <w:sz w:val="28"/>
          <w:szCs w:val="28"/>
          <w:rtl/>
        </w:rPr>
        <w:t>صورة العلامة التجارية</w:t>
      </w:r>
    </w:p>
    <w:p w14:paraId="6AB9D804" w14:textId="23FB276B" w:rsidR="00602E2E" w:rsidRPr="00556AA4" w:rsidRDefault="00602E2E" w:rsidP="001054C1">
      <w:pPr>
        <w:bidi/>
        <w:jc w:val="center"/>
        <w:rPr>
          <w:rFonts w:ascii="Simplified Arabic" w:hAnsi="Simplified Arabic" w:cs="Simplified Arabic"/>
          <w:b/>
          <w:bCs/>
          <w:sz w:val="28"/>
          <w:szCs w:val="28"/>
        </w:rPr>
      </w:pPr>
      <w:r w:rsidRPr="00556AA4">
        <w:rPr>
          <w:rFonts w:ascii="Simplified Arabic" w:hAnsi="Simplified Arabic" w:cs="Simplified Arabic"/>
          <w:b/>
          <w:bCs/>
          <w:sz w:val="28"/>
          <w:szCs w:val="28"/>
          <w:rtl/>
        </w:rPr>
        <w:t>الشكل (1): نموذج الدراسة المقترح</w:t>
      </w:r>
    </w:p>
    <w:p w14:paraId="5FA59820" w14:textId="77777777" w:rsidR="001054C1" w:rsidRPr="00556AA4" w:rsidRDefault="001054C1" w:rsidP="001054C1">
      <w:pPr>
        <w:bidi/>
        <w:rPr>
          <w:rFonts w:ascii="Simplified Arabic" w:hAnsi="Simplified Arabic" w:cs="Simplified Arabic"/>
          <w:b/>
          <w:bCs/>
          <w:sz w:val="28"/>
          <w:szCs w:val="28"/>
          <w:rtl/>
        </w:rPr>
      </w:pPr>
    </w:p>
    <w:p w14:paraId="76A10BE2" w14:textId="792A1CF3" w:rsidR="00602E2E" w:rsidRPr="00556AA4" w:rsidRDefault="00602E2E" w:rsidP="001054C1">
      <w:pPr>
        <w:bidi/>
        <w:rPr>
          <w:rFonts w:ascii="Simplified Arabic" w:hAnsi="Simplified Arabic" w:cs="Simplified Arabic"/>
          <w:b/>
          <w:bCs/>
          <w:sz w:val="28"/>
          <w:szCs w:val="28"/>
        </w:rPr>
      </w:pPr>
      <w:r w:rsidRPr="00556AA4">
        <w:rPr>
          <w:rFonts w:ascii="Simplified Arabic" w:hAnsi="Simplified Arabic" w:cs="Simplified Arabic"/>
          <w:b/>
          <w:bCs/>
          <w:sz w:val="28"/>
          <w:szCs w:val="28"/>
          <w:rtl/>
        </w:rPr>
        <w:lastRenderedPageBreak/>
        <w:t>وصف الشكل</w:t>
      </w:r>
    </w:p>
    <w:p w14:paraId="2D7E9847" w14:textId="77777777" w:rsidR="00602E2E" w:rsidRPr="00556AA4" w:rsidRDefault="00602E2E" w:rsidP="00602E2E">
      <w:pPr>
        <w:bidi/>
        <w:rPr>
          <w:rFonts w:ascii="Simplified Arabic" w:hAnsi="Simplified Arabic" w:cs="Simplified Arabic"/>
          <w:sz w:val="28"/>
          <w:szCs w:val="28"/>
        </w:rPr>
      </w:pPr>
      <w:r w:rsidRPr="00556AA4">
        <w:rPr>
          <w:rFonts w:ascii="Simplified Arabic" w:hAnsi="Simplified Arabic" w:cs="Simplified Arabic"/>
          <w:sz w:val="28"/>
          <w:szCs w:val="28"/>
          <w:rtl/>
        </w:rPr>
        <w:t>يوضح الشكل العلاقة بين متغيرات الدراسة، حيث يمثل تبني القضايا الإنسانية في التسويق الإلكتروني المتغير المستقل، والذي يؤثر بشكل مباشر على صورة العلامة التجارية، كما يؤثر بشكل غير مباشر من خلال الثقة في العلامة التجارية بوصفها متغيرًا وسيطًا. ويهدف هذا النموذج إلى اختبار طبيعة هذه العلاقات ومدى قوتها في البيئة التطبيقية للدراسة</w:t>
      </w:r>
      <w:r w:rsidRPr="00556AA4">
        <w:rPr>
          <w:rFonts w:ascii="Simplified Arabic" w:hAnsi="Simplified Arabic" w:cs="Simplified Arabic"/>
          <w:sz w:val="28"/>
          <w:szCs w:val="28"/>
        </w:rPr>
        <w:t>.</w:t>
      </w:r>
    </w:p>
    <w:p w14:paraId="2D3668CE" w14:textId="77777777" w:rsidR="00EC3EC7" w:rsidRPr="00556AA4" w:rsidRDefault="00EC3EC7" w:rsidP="00EC3EC7">
      <w:pPr>
        <w:bidi/>
        <w:rPr>
          <w:rFonts w:ascii="Simplified Arabic" w:hAnsi="Simplified Arabic" w:cs="Simplified Arabic"/>
          <w:sz w:val="28"/>
          <w:szCs w:val="28"/>
          <w:rtl/>
        </w:rPr>
      </w:pPr>
    </w:p>
    <w:p w14:paraId="7F9C1811" w14:textId="2EA6DDA5" w:rsidR="00C53F53" w:rsidRPr="00D61CBB" w:rsidRDefault="00C53F53" w:rsidP="001054C1">
      <w:pPr>
        <w:pStyle w:val="Heading2"/>
        <w:bidi/>
        <w:rPr>
          <w:rFonts w:ascii="Simplified Arabic" w:hAnsi="Simplified Arabic" w:cs="Simplified Arabic"/>
          <w:b w:val="0"/>
          <w:bCs/>
          <w:sz w:val="32"/>
        </w:rPr>
      </w:pPr>
      <w:bookmarkStart w:id="19" w:name="_Toc227964133"/>
      <w:r w:rsidRPr="00D61CBB">
        <w:rPr>
          <w:rFonts w:ascii="Simplified Arabic" w:hAnsi="Simplified Arabic" w:cs="Simplified Arabic"/>
          <w:b w:val="0"/>
          <w:bCs/>
          <w:sz w:val="32"/>
          <w:rtl/>
        </w:rPr>
        <w:t>حدود الدراسة</w:t>
      </w:r>
      <w:r w:rsidR="00EC3EC7" w:rsidRPr="00D61CBB">
        <w:rPr>
          <w:rFonts w:ascii="Simplified Arabic" w:hAnsi="Simplified Arabic" w:cs="Simplified Arabic"/>
          <w:b w:val="0"/>
          <w:bCs/>
          <w:sz w:val="32"/>
          <w:rtl/>
        </w:rPr>
        <w:t>:</w:t>
      </w:r>
      <w:bookmarkEnd w:id="19"/>
    </w:p>
    <w:p w14:paraId="142F925B" w14:textId="5291CD1F" w:rsidR="001054C1" w:rsidRPr="00556AA4" w:rsidRDefault="008E1866" w:rsidP="00D61CBB">
      <w:pPr>
        <w:bidi/>
        <w:rPr>
          <w:rFonts w:ascii="Simplified Arabic" w:hAnsi="Simplified Arabic" w:cs="Simplified Arabic"/>
          <w:sz w:val="28"/>
          <w:szCs w:val="28"/>
        </w:rPr>
      </w:pPr>
      <w:r w:rsidRPr="00556AA4">
        <w:rPr>
          <w:rFonts w:ascii="Simplified Arabic" w:hAnsi="Simplified Arabic" w:cs="Simplified Arabic"/>
          <w:sz w:val="28"/>
          <w:szCs w:val="28"/>
          <w:rtl/>
        </w:rPr>
        <w:t>تتحدد هذه الدراسة بمجموعة من الحدود التي ترسم نطاقها العلمي والتطبيقي، وتُسهم في تفسير نتائجها ضمن سياقها المحدد، وذلك على النحو التالي</w:t>
      </w:r>
      <w:r w:rsidRPr="00556AA4">
        <w:rPr>
          <w:rFonts w:ascii="Simplified Arabic" w:hAnsi="Simplified Arabic" w:cs="Simplified Arabic"/>
          <w:sz w:val="28"/>
          <w:szCs w:val="28"/>
        </w:rPr>
        <w:t>:</w:t>
      </w:r>
    </w:p>
    <w:p w14:paraId="17120081" w14:textId="0B2F27F6" w:rsidR="00C53F53" w:rsidRPr="00D61CBB" w:rsidRDefault="00C53F53" w:rsidP="00A00212">
      <w:pPr>
        <w:pStyle w:val="Heading3"/>
        <w:bidi/>
        <w:rPr>
          <w:rFonts w:ascii="Simplified Arabic" w:hAnsi="Simplified Arabic" w:cs="Simplified Arabic"/>
          <w:b/>
          <w:bCs/>
          <w:sz w:val="32"/>
          <w:szCs w:val="32"/>
        </w:rPr>
      </w:pPr>
      <w:bookmarkStart w:id="20" w:name="_Toc227964134"/>
      <w:r w:rsidRPr="00D61CBB">
        <w:rPr>
          <w:rFonts w:ascii="Simplified Arabic" w:hAnsi="Simplified Arabic" w:cs="Simplified Arabic"/>
          <w:b/>
          <w:bCs/>
          <w:sz w:val="32"/>
          <w:szCs w:val="32"/>
          <w:rtl/>
        </w:rPr>
        <w:t>الحدود الموضوعية</w:t>
      </w:r>
      <w:bookmarkEnd w:id="20"/>
    </w:p>
    <w:p w14:paraId="0FAC2DF6" w14:textId="044BAA57" w:rsidR="008E1866" w:rsidRPr="00556AA4" w:rsidRDefault="008E1866" w:rsidP="00D61CBB">
      <w:pPr>
        <w:bidi/>
        <w:rPr>
          <w:rFonts w:ascii="Simplified Arabic" w:hAnsi="Simplified Arabic" w:cs="Simplified Arabic"/>
          <w:sz w:val="28"/>
          <w:szCs w:val="28"/>
        </w:rPr>
      </w:pPr>
      <w:r w:rsidRPr="00556AA4">
        <w:rPr>
          <w:rFonts w:ascii="Simplified Arabic" w:hAnsi="Simplified Arabic" w:cs="Simplified Arabic"/>
          <w:sz w:val="28"/>
          <w:szCs w:val="28"/>
          <w:rtl/>
        </w:rPr>
        <w:t>تقتصر هذه الدراسة على تحليل العلاقة بين تبنّي القضايا الإنسانية في التسويق الإلكتروني وصورة العلامة التجارية، مع التركيز على الثقة في العلامة التجارية بوصفها متغيرًا وسيطًا يفسر طبيعة هذه العلاقة. ولا تمتد الدراسة إلى تناول متغيرات أخرى قد تسهم في تشكيل صورة العلامة التجارية، مثل جودة الخدمة، أو السعر، أو الحملات الترويجية التقليدية، الأمر الذي يحدّ من تعميم النتائج خارج نطاق النموذج المعتمد في الدراسة</w:t>
      </w:r>
      <w:r w:rsidRPr="00556AA4">
        <w:rPr>
          <w:rFonts w:ascii="Simplified Arabic" w:hAnsi="Simplified Arabic" w:cs="Simplified Arabic"/>
          <w:sz w:val="28"/>
          <w:szCs w:val="28"/>
        </w:rPr>
        <w:t>.</w:t>
      </w:r>
      <w:r w:rsidR="00D61CBB">
        <w:rPr>
          <w:rFonts w:ascii="Simplified Arabic" w:hAnsi="Simplified Arabic" w:cs="Simplified Arabic"/>
          <w:sz w:val="28"/>
          <w:szCs w:val="28"/>
          <w:rtl/>
        </w:rPr>
        <w:br/>
      </w:r>
    </w:p>
    <w:p w14:paraId="4CEDB26B" w14:textId="2B1CC3F0" w:rsidR="00C53F53" w:rsidRPr="00D61CBB" w:rsidRDefault="00C53F53" w:rsidP="00A00212">
      <w:pPr>
        <w:pStyle w:val="Heading3"/>
        <w:bidi/>
        <w:rPr>
          <w:rFonts w:ascii="Simplified Arabic" w:hAnsi="Simplified Arabic" w:cs="Simplified Arabic"/>
          <w:b/>
          <w:bCs/>
          <w:sz w:val="32"/>
          <w:szCs w:val="32"/>
        </w:rPr>
      </w:pPr>
      <w:bookmarkStart w:id="21" w:name="_Toc227964135"/>
      <w:r w:rsidRPr="00D61CBB">
        <w:rPr>
          <w:rFonts w:ascii="Simplified Arabic" w:hAnsi="Simplified Arabic" w:cs="Simplified Arabic"/>
          <w:b/>
          <w:bCs/>
          <w:sz w:val="32"/>
          <w:szCs w:val="32"/>
          <w:rtl/>
        </w:rPr>
        <w:t>الحدود البشرية</w:t>
      </w:r>
      <w:bookmarkEnd w:id="21"/>
    </w:p>
    <w:p w14:paraId="20E57862" w14:textId="65D27710" w:rsidR="008E1866" w:rsidRPr="00556AA4" w:rsidRDefault="008E1866" w:rsidP="00D61CBB">
      <w:pPr>
        <w:bidi/>
        <w:rPr>
          <w:rFonts w:ascii="Simplified Arabic" w:hAnsi="Simplified Arabic" w:cs="Simplified Arabic"/>
          <w:sz w:val="28"/>
          <w:szCs w:val="28"/>
        </w:rPr>
      </w:pPr>
      <w:r w:rsidRPr="00556AA4">
        <w:rPr>
          <w:rFonts w:ascii="Simplified Arabic" w:hAnsi="Simplified Arabic" w:cs="Simplified Arabic"/>
          <w:sz w:val="28"/>
          <w:szCs w:val="28"/>
          <w:rtl/>
        </w:rPr>
        <w:t>تتمثل الحدود البشرية للدراسة في عملاء شركة زين للاتصالات الذين يتعرضون للمحتوى التسويقي الرقمي للشركة، حيث تم جمع البيانات من خلال استجاباتهم على أداة الاستبانة. ويعكس ذلك أن النتائج ترتبط بإدراكات هذه الفئة تحديدًا، والتي قد تختلف باختلاف الخصائص الديموغرافية أو السلوكية لشرائح أخرى من العملاء</w:t>
      </w:r>
      <w:r w:rsidRPr="00556AA4">
        <w:rPr>
          <w:rFonts w:ascii="Simplified Arabic" w:hAnsi="Simplified Arabic" w:cs="Simplified Arabic"/>
          <w:sz w:val="28"/>
          <w:szCs w:val="28"/>
        </w:rPr>
        <w:t>.</w:t>
      </w:r>
    </w:p>
    <w:p w14:paraId="37641FE8" w14:textId="0995912D" w:rsidR="00C53F53" w:rsidRPr="00D61CBB" w:rsidRDefault="00C53F53" w:rsidP="00A00212">
      <w:pPr>
        <w:pStyle w:val="Heading3"/>
        <w:bidi/>
        <w:rPr>
          <w:rFonts w:ascii="Simplified Arabic" w:hAnsi="Simplified Arabic" w:cs="Simplified Arabic"/>
          <w:b/>
          <w:bCs/>
          <w:sz w:val="32"/>
          <w:szCs w:val="32"/>
        </w:rPr>
      </w:pPr>
      <w:bookmarkStart w:id="22" w:name="_Toc227964136"/>
      <w:r w:rsidRPr="00D61CBB">
        <w:rPr>
          <w:rFonts w:ascii="Simplified Arabic" w:hAnsi="Simplified Arabic" w:cs="Simplified Arabic"/>
          <w:b/>
          <w:bCs/>
          <w:sz w:val="32"/>
          <w:szCs w:val="32"/>
          <w:rtl/>
        </w:rPr>
        <w:lastRenderedPageBreak/>
        <w:t>الحدود المكانية</w:t>
      </w:r>
      <w:bookmarkEnd w:id="22"/>
    </w:p>
    <w:p w14:paraId="4AEE1249" w14:textId="58710A59" w:rsidR="008E1866" w:rsidRDefault="008E1866" w:rsidP="00D61CBB">
      <w:pPr>
        <w:bidi/>
        <w:rPr>
          <w:rFonts w:ascii="Simplified Arabic" w:hAnsi="Simplified Arabic" w:cs="Simplified Arabic"/>
          <w:sz w:val="28"/>
          <w:szCs w:val="28"/>
          <w:rtl/>
        </w:rPr>
      </w:pPr>
      <w:r w:rsidRPr="00556AA4">
        <w:rPr>
          <w:rFonts w:ascii="Simplified Arabic" w:hAnsi="Simplified Arabic" w:cs="Simplified Arabic"/>
          <w:sz w:val="28"/>
          <w:szCs w:val="28"/>
          <w:rtl/>
        </w:rPr>
        <w:t>تقتصر الدراسة على البيئة المرتبطة بعملاء شركة زين للاتصالات، دون التوسع إلى شركات أخرى أو إجراء مقارنات بين علامات تجارية مختلفة، مما يجعل نتائجها مرتبطة بسياق هذه الشركة تحديدًا، ولا يمكن تعميمها بشكل مباشر على جميع شركات قطاع الاتصالات</w:t>
      </w:r>
      <w:r w:rsidRPr="00556AA4">
        <w:rPr>
          <w:rFonts w:ascii="Simplified Arabic" w:hAnsi="Simplified Arabic" w:cs="Simplified Arabic"/>
          <w:sz w:val="28"/>
          <w:szCs w:val="28"/>
        </w:rPr>
        <w:t>.</w:t>
      </w:r>
    </w:p>
    <w:p w14:paraId="362C61DE" w14:textId="77777777" w:rsidR="00D61CBB" w:rsidRPr="00556AA4" w:rsidRDefault="00D61CBB" w:rsidP="00D61CBB">
      <w:pPr>
        <w:bidi/>
        <w:rPr>
          <w:rFonts w:ascii="Simplified Arabic" w:hAnsi="Simplified Arabic" w:cs="Simplified Arabic"/>
          <w:sz w:val="28"/>
          <w:szCs w:val="28"/>
        </w:rPr>
      </w:pPr>
    </w:p>
    <w:p w14:paraId="174C90AE" w14:textId="49EF2DA9" w:rsidR="00C53F53" w:rsidRPr="00D61CBB" w:rsidRDefault="00C53F53" w:rsidP="00A00212">
      <w:pPr>
        <w:pStyle w:val="Heading3"/>
        <w:bidi/>
        <w:rPr>
          <w:rFonts w:ascii="Simplified Arabic" w:hAnsi="Simplified Arabic" w:cs="Simplified Arabic"/>
          <w:b/>
          <w:bCs/>
          <w:sz w:val="32"/>
          <w:szCs w:val="32"/>
        </w:rPr>
      </w:pPr>
      <w:bookmarkStart w:id="23" w:name="_Toc227964137"/>
      <w:r w:rsidRPr="00D61CBB">
        <w:rPr>
          <w:rFonts w:ascii="Simplified Arabic" w:hAnsi="Simplified Arabic" w:cs="Simplified Arabic"/>
          <w:b/>
          <w:bCs/>
          <w:sz w:val="32"/>
          <w:szCs w:val="32"/>
          <w:rtl/>
        </w:rPr>
        <w:t>الحدود الزمنية</w:t>
      </w:r>
      <w:bookmarkEnd w:id="23"/>
    </w:p>
    <w:p w14:paraId="302F5C5B" w14:textId="77777777" w:rsidR="008E1866" w:rsidRPr="00556AA4" w:rsidRDefault="008E1866" w:rsidP="008E1866">
      <w:pPr>
        <w:bidi/>
        <w:rPr>
          <w:rFonts w:ascii="Simplified Arabic" w:hAnsi="Simplified Arabic" w:cs="Simplified Arabic"/>
          <w:sz w:val="28"/>
          <w:szCs w:val="28"/>
        </w:rPr>
      </w:pPr>
      <w:r w:rsidRPr="00556AA4">
        <w:rPr>
          <w:rFonts w:ascii="Simplified Arabic" w:hAnsi="Simplified Arabic" w:cs="Simplified Arabic"/>
          <w:sz w:val="28"/>
          <w:szCs w:val="28"/>
          <w:rtl/>
        </w:rPr>
        <w:t>تم تطبيق الدراسة خلال فترة زمنية محددة تم فيها جمع البيانات وتحليلها، وبالتالي فإن النتائج تعكس إدراكات المبحوثين في تلك الفترة. ونظرًا لطبيعة البيئة الرقمية التي تتسم بالتغير السريع، فإن هذه النتائج قد تتأثر بأي تغيرات مستقبلية في استراتيجيات التسويق أو توجهات الجمهور</w:t>
      </w:r>
      <w:r w:rsidRPr="00556AA4">
        <w:rPr>
          <w:rFonts w:ascii="Simplified Arabic" w:hAnsi="Simplified Arabic" w:cs="Simplified Arabic"/>
          <w:sz w:val="28"/>
          <w:szCs w:val="28"/>
        </w:rPr>
        <w:t>.</w:t>
      </w:r>
    </w:p>
    <w:p w14:paraId="7AD1D252" w14:textId="71BE1BAF" w:rsidR="00C53F53" w:rsidRPr="00556AA4" w:rsidRDefault="00C53F53" w:rsidP="00C53F53">
      <w:pPr>
        <w:bidi/>
        <w:rPr>
          <w:rFonts w:ascii="Simplified Arabic" w:hAnsi="Simplified Arabic" w:cs="Simplified Arabic"/>
          <w:sz w:val="28"/>
          <w:szCs w:val="28"/>
        </w:rPr>
      </w:pPr>
    </w:p>
    <w:p w14:paraId="5E7E9D6E" w14:textId="77B77CB7" w:rsidR="00C53F53" w:rsidRPr="00D61CBB" w:rsidRDefault="00C53F53" w:rsidP="00A00212">
      <w:pPr>
        <w:pStyle w:val="Heading3"/>
        <w:bidi/>
        <w:rPr>
          <w:rFonts w:ascii="Simplified Arabic" w:hAnsi="Simplified Arabic" w:cs="Simplified Arabic"/>
          <w:b/>
          <w:bCs/>
          <w:sz w:val="32"/>
          <w:szCs w:val="32"/>
        </w:rPr>
      </w:pPr>
      <w:bookmarkStart w:id="24" w:name="_Toc227964138"/>
      <w:r w:rsidRPr="00D61CBB">
        <w:rPr>
          <w:rFonts w:ascii="Simplified Arabic" w:hAnsi="Simplified Arabic" w:cs="Simplified Arabic"/>
          <w:b/>
          <w:bCs/>
          <w:sz w:val="32"/>
          <w:szCs w:val="32"/>
          <w:rtl/>
        </w:rPr>
        <w:t>الحدود المنهجية</w:t>
      </w:r>
      <w:bookmarkEnd w:id="24"/>
    </w:p>
    <w:p w14:paraId="4BCB99E7" w14:textId="226D90F6" w:rsidR="00602E2E" w:rsidRDefault="008E1866" w:rsidP="008E1866">
      <w:pPr>
        <w:bidi/>
        <w:rPr>
          <w:rFonts w:ascii="Simplified Arabic" w:hAnsi="Simplified Arabic" w:cs="Simplified Arabic"/>
          <w:sz w:val="28"/>
          <w:szCs w:val="28"/>
          <w:rtl/>
        </w:rPr>
      </w:pPr>
      <w:r w:rsidRPr="00556AA4">
        <w:rPr>
          <w:rFonts w:ascii="Simplified Arabic" w:hAnsi="Simplified Arabic" w:cs="Simplified Arabic"/>
          <w:sz w:val="28"/>
          <w:szCs w:val="28"/>
          <w:rtl/>
        </w:rPr>
        <w:t>اعتمدت الدراسة على المنهج الوصفي التحليلي باستخدام الاستبانة كأداة رئيسية لجمع البيانات، وتحليلها من خلال الأساليب الإحصائية المناسبة باستخدام برنامج</w:t>
      </w:r>
      <w:r w:rsidRPr="00556AA4">
        <w:rPr>
          <w:rFonts w:ascii="Simplified Arabic" w:hAnsi="Simplified Arabic" w:cs="Simplified Arabic"/>
          <w:sz w:val="28"/>
          <w:szCs w:val="28"/>
        </w:rPr>
        <w:t xml:space="preserve"> (SPSS). </w:t>
      </w:r>
      <w:r w:rsidRPr="00556AA4">
        <w:rPr>
          <w:rFonts w:ascii="Simplified Arabic" w:hAnsi="Simplified Arabic" w:cs="Simplified Arabic"/>
          <w:sz w:val="28"/>
          <w:szCs w:val="28"/>
          <w:rtl/>
        </w:rPr>
        <w:t>وبناءً على ذلك، فإن النتائج تعتمد على دقة استجابات أفراد العينة، وقد تتأثر بطبيعة الإدراك الذاتي للمبحوثين أو بالتحيزات المرتبطة بأسلوب الإجابة، وهو ما يُعد من القيود المنهجية المرتبطة بهذا النوع من الدراسات</w:t>
      </w:r>
      <w:r w:rsidRPr="00556AA4">
        <w:rPr>
          <w:rFonts w:ascii="Simplified Arabic" w:hAnsi="Simplified Arabic" w:cs="Simplified Arabic"/>
          <w:sz w:val="28"/>
          <w:szCs w:val="28"/>
        </w:rPr>
        <w:t>.</w:t>
      </w:r>
    </w:p>
    <w:p w14:paraId="417E67F3" w14:textId="77777777" w:rsidR="00D61CBB" w:rsidRDefault="00D61CBB" w:rsidP="00D61CBB">
      <w:pPr>
        <w:bidi/>
        <w:rPr>
          <w:rFonts w:ascii="Simplified Arabic" w:hAnsi="Simplified Arabic" w:cs="Simplified Arabic"/>
          <w:sz w:val="28"/>
          <w:szCs w:val="28"/>
          <w:rtl/>
        </w:rPr>
      </w:pPr>
    </w:p>
    <w:p w14:paraId="63A0C056" w14:textId="77777777" w:rsidR="00D61CBB" w:rsidRPr="00556AA4" w:rsidRDefault="00D61CBB" w:rsidP="00D61CBB">
      <w:pPr>
        <w:bidi/>
        <w:rPr>
          <w:rFonts w:ascii="Simplified Arabic" w:hAnsi="Simplified Arabic" w:cs="Simplified Arabic"/>
          <w:sz w:val="28"/>
          <w:szCs w:val="28"/>
          <w:rtl/>
        </w:rPr>
      </w:pPr>
    </w:p>
    <w:p w14:paraId="5CDC19B8" w14:textId="77777777" w:rsidR="00602E2E" w:rsidRPr="00D61CBB" w:rsidRDefault="00602E2E" w:rsidP="001054C1">
      <w:pPr>
        <w:pStyle w:val="Heading2"/>
        <w:bidi/>
        <w:rPr>
          <w:rFonts w:ascii="Simplified Arabic" w:hAnsi="Simplified Arabic" w:cs="Simplified Arabic"/>
          <w:b w:val="0"/>
          <w:bCs/>
          <w:sz w:val="32"/>
          <w:rtl/>
        </w:rPr>
      </w:pPr>
      <w:bookmarkStart w:id="25" w:name="_Toc227964139"/>
      <w:r w:rsidRPr="00D61CBB">
        <w:rPr>
          <w:rFonts w:ascii="Simplified Arabic" w:hAnsi="Simplified Arabic" w:cs="Simplified Arabic"/>
          <w:b w:val="0"/>
          <w:bCs/>
          <w:sz w:val="32"/>
          <w:rtl/>
        </w:rPr>
        <w:lastRenderedPageBreak/>
        <w:t>مفاهيم الدراسة النظرية و الإجرائية :</w:t>
      </w:r>
      <w:bookmarkEnd w:id="25"/>
    </w:p>
    <w:p w14:paraId="02D389C7" w14:textId="4DB42913" w:rsidR="00602E2E" w:rsidRPr="00D61CBB" w:rsidRDefault="00602E2E" w:rsidP="001054C1">
      <w:pPr>
        <w:pStyle w:val="Heading3"/>
        <w:bidi/>
        <w:rPr>
          <w:rFonts w:ascii="Simplified Arabic" w:hAnsi="Simplified Arabic" w:cs="Simplified Arabic"/>
          <w:b/>
          <w:bCs/>
          <w:sz w:val="32"/>
          <w:szCs w:val="32"/>
        </w:rPr>
      </w:pPr>
      <w:bookmarkStart w:id="26" w:name="_Toc227964140"/>
      <w:r w:rsidRPr="00D61CBB">
        <w:rPr>
          <w:rFonts w:ascii="Simplified Arabic" w:hAnsi="Simplified Arabic" w:cs="Simplified Arabic"/>
          <w:b/>
          <w:bCs/>
          <w:sz w:val="32"/>
          <w:szCs w:val="32"/>
          <w:rtl/>
        </w:rPr>
        <w:t>تبني القضايا الإنسانية في التسويق الإلكتروني</w:t>
      </w:r>
      <w:bookmarkEnd w:id="26"/>
    </w:p>
    <w:p w14:paraId="043D52BF" w14:textId="79E538D2" w:rsidR="00602E2E" w:rsidRPr="00D61CBB" w:rsidRDefault="00602E2E" w:rsidP="00D61CBB">
      <w:pPr>
        <w:bidi/>
        <w:rPr>
          <w:rFonts w:ascii="Simplified Arabic" w:hAnsi="Simplified Arabic" w:cs="Simplified Arabic"/>
          <w:b/>
          <w:bCs/>
          <w:sz w:val="28"/>
          <w:szCs w:val="28"/>
          <w:rtl/>
        </w:rPr>
      </w:pPr>
      <w:r w:rsidRPr="00556AA4">
        <w:rPr>
          <w:rFonts w:ascii="Simplified Arabic" w:hAnsi="Simplified Arabic" w:cs="Simplified Arabic"/>
          <w:b/>
          <w:bCs/>
          <w:sz w:val="28"/>
          <w:szCs w:val="28"/>
          <w:rtl/>
        </w:rPr>
        <w:t>التعريف الاصطلاحي</w:t>
      </w:r>
      <w:r w:rsidR="00A00212" w:rsidRPr="00556AA4">
        <w:rPr>
          <w:rFonts w:ascii="Simplified Arabic" w:hAnsi="Simplified Arabic" w:cs="Simplified Arabic"/>
          <w:b/>
          <w:bCs/>
          <w:sz w:val="28"/>
          <w:szCs w:val="28"/>
          <w:rtl/>
        </w:rPr>
        <w:t>:</w:t>
      </w:r>
      <w:r w:rsidR="00A00212" w:rsidRPr="00556AA4">
        <w:rPr>
          <w:rFonts w:ascii="Simplified Arabic" w:hAnsi="Simplified Arabic" w:cs="Simplified Arabic"/>
          <w:b/>
          <w:bCs/>
          <w:sz w:val="28"/>
          <w:szCs w:val="28"/>
          <w:rtl/>
        </w:rPr>
        <w:br/>
      </w:r>
      <w:r w:rsidRPr="00556AA4">
        <w:rPr>
          <w:rFonts w:ascii="Simplified Arabic" w:hAnsi="Simplified Arabic" w:cs="Simplified Arabic"/>
          <w:sz w:val="28"/>
          <w:szCs w:val="28"/>
          <w:rtl/>
        </w:rPr>
        <w:t>يشير تبني القضايا الإنسانية في التسويق إلى استخدام المؤسسات للقضايا الاجتماعية أو الإنسانية ضمن أنشطتها التسويقية بهدف إظهار التزامها تجاه المجتمع وتعزيز صورتها لدى الجمهور، حيث تقوم الشركات بربط منتجاتها أو خدماتها بمبادرات إنسانية أو خيرية أو مجتمعية بهدف تحقيق منفعة اجتماعية إلى جانب تحقيق أهداف تسويقي</w:t>
      </w:r>
      <w:r w:rsidR="006339B9" w:rsidRPr="00556AA4">
        <w:rPr>
          <w:rFonts w:ascii="Simplified Arabic" w:hAnsi="Simplified Arabic" w:cs="Simplified Arabic"/>
          <w:sz w:val="28"/>
          <w:szCs w:val="28"/>
          <w:rtl/>
        </w:rPr>
        <w:t>ة</w:t>
      </w:r>
      <w:r w:rsidR="00C67E4D" w:rsidRPr="00556AA4">
        <w:rPr>
          <w:rFonts w:ascii="Simplified Arabic" w:hAnsi="Simplified Arabic" w:cs="Simplified Arabic"/>
          <w:sz w:val="28"/>
          <w:szCs w:val="28"/>
        </w:rPr>
        <w:br/>
      </w:r>
      <w:r w:rsidRPr="00556AA4">
        <w:rPr>
          <w:rFonts w:ascii="Simplified Arabic" w:hAnsi="Simplified Arabic" w:cs="Simplified Arabic"/>
          <w:sz w:val="28"/>
          <w:szCs w:val="28"/>
        </w:rPr>
        <w:t xml:space="preserve"> (Sebastian &amp; </w:t>
      </w:r>
      <w:proofErr w:type="spellStart"/>
      <w:r w:rsidRPr="00556AA4">
        <w:rPr>
          <w:rFonts w:ascii="Simplified Arabic" w:hAnsi="Simplified Arabic" w:cs="Simplified Arabic"/>
          <w:sz w:val="28"/>
          <w:szCs w:val="28"/>
        </w:rPr>
        <w:t>Minimo</w:t>
      </w:r>
      <w:r w:rsidR="00C67E4D" w:rsidRPr="00556AA4">
        <w:rPr>
          <w:rFonts w:ascii="Simplified Arabic" w:hAnsi="Simplified Arabic" w:cs="Simplified Arabic"/>
          <w:sz w:val="28"/>
          <w:szCs w:val="28"/>
        </w:rPr>
        <w:t>l</w:t>
      </w:r>
      <w:proofErr w:type="spellEnd"/>
      <w:r w:rsidR="00C67E4D" w:rsidRPr="00556AA4">
        <w:rPr>
          <w:rFonts w:ascii="Simplified Arabic" w:hAnsi="Simplified Arabic" w:cs="Simplified Arabic"/>
          <w:sz w:val="28"/>
          <w:szCs w:val="28"/>
        </w:rPr>
        <w:t xml:space="preserve"> 2022</w:t>
      </w:r>
      <w:r w:rsidRPr="00556AA4">
        <w:rPr>
          <w:rFonts w:ascii="Simplified Arabic" w:hAnsi="Simplified Arabic" w:cs="Simplified Arabic"/>
          <w:sz w:val="28"/>
          <w:szCs w:val="28"/>
        </w:rPr>
        <w:t>)</w:t>
      </w:r>
      <w:r w:rsidR="008E1866" w:rsidRPr="00556AA4">
        <w:rPr>
          <w:rFonts w:ascii="Simplified Arabic" w:hAnsi="Simplified Arabic" w:cs="Simplified Arabic"/>
          <w:b/>
          <w:bCs/>
          <w:sz w:val="28"/>
          <w:szCs w:val="28"/>
          <w:rtl/>
        </w:rPr>
        <w:br/>
      </w:r>
      <w:r w:rsidRPr="00556AA4">
        <w:rPr>
          <w:rFonts w:ascii="Simplified Arabic" w:hAnsi="Simplified Arabic" w:cs="Simplified Arabic"/>
          <w:b/>
          <w:bCs/>
          <w:sz w:val="28"/>
          <w:szCs w:val="28"/>
          <w:rtl/>
        </w:rPr>
        <w:t>التعريف الإجرائي</w:t>
      </w:r>
      <w:r w:rsidR="00A00212" w:rsidRPr="00556AA4">
        <w:rPr>
          <w:rFonts w:ascii="Simplified Arabic" w:hAnsi="Simplified Arabic" w:cs="Simplified Arabic"/>
          <w:b/>
          <w:bCs/>
          <w:sz w:val="28"/>
          <w:szCs w:val="28"/>
          <w:rtl/>
        </w:rPr>
        <w:t xml:space="preserve"> :</w:t>
      </w:r>
      <w:r w:rsidR="00A00212" w:rsidRPr="00556AA4">
        <w:rPr>
          <w:rFonts w:ascii="Simplified Arabic" w:hAnsi="Simplified Arabic" w:cs="Simplified Arabic"/>
          <w:b/>
          <w:bCs/>
          <w:sz w:val="28"/>
          <w:szCs w:val="28"/>
          <w:rtl/>
        </w:rPr>
        <w:br/>
      </w:r>
      <w:r w:rsidRPr="00556AA4">
        <w:rPr>
          <w:rFonts w:ascii="Simplified Arabic" w:hAnsi="Simplified Arabic" w:cs="Simplified Arabic"/>
          <w:sz w:val="28"/>
          <w:szCs w:val="28"/>
          <w:rtl/>
        </w:rPr>
        <w:t>يقصد بتبني القضايا الإنسانية في التسويق الإلكتروني في هذه الدراسة مدى قيام شركة زين باستخدام المبادرات أو القضايا الإنسانية ضمن حملاتها التسويقية عبر المنصات الرقمية مثل مواقع التواصل الاجتماعي أو المواقع الإلكترونية، وذلك كما يُقاس من خلال استجابات أفراد العينة على فقرات الاستبيان المتعلقة بهذا المتغير</w:t>
      </w:r>
      <w:r w:rsidRPr="00556AA4">
        <w:rPr>
          <w:rFonts w:ascii="Simplified Arabic" w:hAnsi="Simplified Arabic" w:cs="Simplified Arabic"/>
          <w:sz w:val="28"/>
          <w:szCs w:val="28"/>
        </w:rPr>
        <w:t>.</w:t>
      </w:r>
    </w:p>
    <w:p w14:paraId="3F9C10CD" w14:textId="1886E58A" w:rsidR="00602E2E" w:rsidRPr="00D61CBB" w:rsidRDefault="00602E2E" w:rsidP="00A00212">
      <w:pPr>
        <w:pStyle w:val="Heading3"/>
        <w:bidi/>
        <w:rPr>
          <w:rFonts w:ascii="Simplified Arabic" w:hAnsi="Simplified Arabic" w:cs="Simplified Arabic"/>
          <w:b/>
          <w:bCs/>
          <w:sz w:val="32"/>
          <w:szCs w:val="32"/>
        </w:rPr>
      </w:pPr>
      <w:bookmarkStart w:id="27" w:name="_Toc227964141"/>
      <w:r w:rsidRPr="00D61CBB">
        <w:rPr>
          <w:rFonts w:ascii="Simplified Arabic" w:hAnsi="Simplified Arabic" w:cs="Simplified Arabic"/>
          <w:b/>
          <w:bCs/>
          <w:sz w:val="32"/>
          <w:szCs w:val="32"/>
          <w:rtl/>
        </w:rPr>
        <w:t>صورة العلامة التجارية</w:t>
      </w:r>
      <w:bookmarkEnd w:id="27"/>
    </w:p>
    <w:p w14:paraId="18FAE5AB" w14:textId="4AA7AC1C" w:rsidR="00602E2E" w:rsidRPr="00D61CBB" w:rsidRDefault="00602E2E" w:rsidP="00D61CBB">
      <w:pPr>
        <w:bidi/>
        <w:rPr>
          <w:rFonts w:ascii="Simplified Arabic" w:hAnsi="Simplified Arabic" w:cs="Simplified Arabic"/>
          <w:b/>
          <w:bCs/>
          <w:sz w:val="28"/>
          <w:szCs w:val="28"/>
          <w:rtl/>
        </w:rPr>
      </w:pPr>
      <w:r w:rsidRPr="00556AA4">
        <w:rPr>
          <w:rFonts w:ascii="Simplified Arabic" w:hAnsi="Simplified Arabic" w:cs="Simplified Arabic"/>
          <w:b/>
          <w:bCs/>
          <w:sz w:val="28"/>
          <w:szCs w:val="28"/>
          <w:rtl/>
        </w:rPr>
        <w:t>التعريف الاصطلاحي</w:t>
      </w:r>
      <w:r w:rsidR="00A00212" w:rsidRPr="00556AA4">
        <w:rPr>
          <w:rFonts w:ascii="Simplified Arabic" w:hAnsi="Simplified Arabic" w:cs="Simplified Arabic"/>
          <w:b/>
          <w:bCs/>
          <w:sz w:val="28"/>
          <w:szCs w:val="28"/>
          <w:rtl/>
        </w:rPr>
        <w:t>:</w:t>
      </w:r>
      <w:r w:rsidR="00A00212" w:rsidRPr="00556AA4">
        <w:rPr>
          <w:rFonts w:ascii="Simplified Arabic" w:hAnsi="Simplified Arabic" w:cs="Simplified Arabic"/>
          <w:b/>
          <w:bCs/>
          <w:sz w:val="28"/>
          <w:szCs w:val="28"/>
          <w:rtl/>
        </w:rPr>
        <w:br/>
      </w:r>
      <w:r w:rsidRPr="00556AA4">
        <w:rPr>
          <w:rFonts w:ascii="Simplified Arabic" w:hAnsi="Simplified Arabic" w:cs="Simplified Arabic"/>
          <w:sz w:val="28"/>
          <w:szCs w:val="28"/>
          <w:rtl/>
        </w:rPr>
        <w:t>تُعرف صورة العلامة التجارية بأنها مجموعة الانطباعات والتصورات الذهنية التي يكونها المستهلكون عن علامة تجارية معينة نتيجة تفاعلهم مع منتجاتها وخدماتها ورسائلها التسويقية، والتي تؤثر في اتجاهاتهم وسلوكهم تجاه تلك العلامة</w:t>
      </w:r>
      <w:r w:rsidRPr="00556AA4">
        <w:rPr>
          <w:rFonts w:ascii="Simplified Arabic" w:hAnsi="Simplified Arabic" w:cs="Simplified Arabic"/>
          <w:sz w:val="28"/>
          <w:szCs w:val="28"/>
        </w:rPr>
        <w:t xml:space="preserve"> (Keller, 2013)</w:t>
      </w:r>
      <w:r w:rsidR="008E1866" w:rsidRPr="00556AA4">
        <w:rPr>
          <w:rFonts w:ascii="Simplified Arabic" w:hAnsi="Simplified Arabic" w:cs="Simplified Arabic"/>
          <w:b/>
          <w:bCs/>
          <w:sz w:val="28"/>
          <w:szCs w:val="28"/>
          <w:rtl/>
        </w:rPr>
        <w:br/>
      </w:r>
      <w:r w:rsidRPr="00556AA4">
        <w:rPr>
          <w:rFonts w:ascii="Simplified Arabic" w:hAnsi="Simplified Arabic" w:cs="Simplified Arabic"/>
          <w:b/>
          <w:bCs/>
          <w:sz w:val="28"/>
          <w:szCs w:val="28"/>
          <w:rtl/>
        </w:rPr>
        <w:t>التعريف الإجرائي</w:t>
      </w:r>
      <w:r w:rsidR="00A00212" w:rsidRPr="00556AA4">
        <w:rPr>
          <w:rFonts w:ascii="Simplified Arabic" w:hAnsi="Simplified Arabic" w:cs="Simplified Arabic"/>
          <w:b/>
          <w:bCs/>
          <w:sz w:val="28"/>
          <w:szCs w:val="28"/>
          <w:rtl/>
        </w:rPr>
        <w:t>:</w:t>
      </w:r>
      <w:r w:rsidR="00A00212" w:rsidRPr="00556AA4">
        <w:rPr>
          <w:rFonts w:ascii="Simplified Arabic" w:hAnsi="Simplified Arabic" w:cs="Simplified Arabic"/>
          <w:b/>
          <w:bCs/>
          <w:sz w:val="28"/>
          <w:szCs w:val="28"/>
          <w:rtl/>
        </w:rPr>
        <w:br/>
      </w:r>
      <w:r w:rsidRPr="00556AA4">
        <w:rPr>
          <w:rFonts w:ascii="Simplified Arabic" w:hAnsi="Simplified Arabic" w:cs="Simplified Arabic"/>
          <w:sz w:val="28"/>
          <w:szCs w:val="28"/>
          <w:rtl/>
        </w:rPr>
        <w:t>يقصد بصورة العلامة التجارية في هذه الدراسة مستوى إدراك عملاء شركة زين للانطباعات والاتجاهات المرتبطة بالعلامة التجارية للشركة، مثل الثقة والسمعة والانطباع العام عنها، وذلك كما يتم قياسه من خلال إجابات أفراد العينة على فقرات الاستبيان الخاصة بهذا المتغير</w:t>
      </w:r>
      <w:r w:rsidRPr="00556AA4">
        <w:rPr>
          <w:rFonts w:ascii="Simplified Arabic" w:hAnsi="Simplified Arabic" w:cs="Simplified Arabic"/>
          <w:sz w:val="28"/>
          <w:szCs w:val="28"/>
        </w:rPr>
        <w:t>.</w:t>
      </w:r>
    </w:p>
    <w:p w14:paraId="6C499108" w14:textId="1D828F22" w:rsidR="00602E2E" w:rsidRPr="00D61CBB" w:rsidRDefault="00602E2E" w:rsidP="00A00212">
      <w:pPr>
        <w:pStyle w:val="Heading3"/>
        <w:bidi/>
        <w:rPr>
          <w:rFonts w:ascii="Simplified Arabic" w:hAnsi="Simplified Arabic" w:cs="Simplified Arabic"/>
          <w:b/>
          <w:bCs/>
          <w:sz w:val="32"/>
          <w:szCs w:val="32"/>
        </w:rPr>
      </w:pPr>
      <w:bookmarkStart w:id="28" w:name="_Toc227964142"/>
      <w:r w:rsidRPr="00D61CBB">
        <w:rPr>
          <w:rFonts w:ascii="Simplified Arabic" w:hAnsi="Simplified Arabic" w:cs="Simplified Arabic"/>
          <w:b/>
          <w:bCs/>
          <w:sz w:val="32"/>
          <w:szCs w:val="32"/>
          <w:rtl/>
        </w:rPr>
        <w:lastRenderedPageBreak/>
        <w:t>التسويق الإلكتروني</w:t>
      </w:r>
      <w:bookmarkEnd w:id="28"/>
    </w:p>
    <w:p w14:paraId="53D3D015" w14:textId="4CF7BAAB" w:rsidR="00602E2E" w:rsidRPr="00556AA4" w:rsidRDefault="00602E2E" w:rsidP="00D61CBB">
      <w:pPr>
        <w:bidi/>
        <w:rPr>
          <w:rFonts w:ascii="Simplified Arabic" w:hAnsi="Simplified Arabic" w:cs="Simplified Arabic"/>
          <w:sz w:val="28"/>
          <w:szCs w:val="28"/>
          <w:rtl/>
        </w:rPr>
      </w:pPr>
      <w:r w:rsidRPr="00556AA4">
        <w:rPr>
          <w:rFonts w:ascii="Simplified Arabic" w:hAnsi="Simplified Arabic" w:cs="Simplified Arabic"/>
          <w:b/>
          <w:bCs/>
          <w:sz w:val="28"/>
          <w:szCs w:val="28"/>
          <w:rtl/>
        </w:rPr>
        <w:t>التعريف الاصطلاحي</w:t>
      </w:r>
      <w:r w:rsidR="00A00212" w:rsidRPr="00556AA4">
        <w:rPr>
          <w:rFonts w:ascii="Simplified Arabic" w:hAnsi="Simplified Arabic" w:cs="Simplified Arabic"/>
          <w:b/>
          <w:bCs/>
          <w:sz w:val="28"/>
          <w:szCs w:val="28"/>
          <w:rtl/>
        </w:rPr>
        <w:t>:</w:t>
      </w:r>
      <w:r w:rsidR="00A00212" w:rsidRPr="00556AA4">
        <w:rPr>
          <w:rFonts w:ascii="Simplified Arabic" w:hAnsi="Simplified Arabic" w:cs="Simplified Arabic"/>
          <w:b/>
          <w:bCs/>
          <w:sz w:val="28"/>
          <w:szCs w:val="28"/>
          <w:rtl/>
        </w:rPr>
        <w:br/>
      </w:r>
      <w:r w:rsidRPr="00556AA4">
        <w:rPr>
          <w:rFonts w:ascii="Simplified Arabic" w:hAnsi="Simplified Arabic" w:cs="Simplified Arabic"/>
          <w:sz w:val="28"/>
          <w:szCs w:val="28"/>
          <w:rtl/>
        </w:rPr>
        <w:t>يعرف التسويق الإلكتروني بأنه استخدام الوسائل والتقنيات الرقمية مثل الإنترنت ووسائل التواصل الاجتماعي والمواقع الإلكترونية في الترويج للمنتجات والخدمات والتواصل مع العملاء وبناء علاقات طويلة الأمد معه</w:t>
      </w:r>
      <w:r w:rsidR="00C67E4D" w:rsidRPr="00556AA4">
        <w:rPr>
          <w:rFonts w:ascii="Simplified Arabic" w:hAnsi="Simplified Arabic" w:cs="Simplified Arabic"/>
          <w:b/>
          <w:bCs/>
          <w:sz w:val="28"/>
          <w:szCs w:val="28"/>
        </w:rPr>
        <w:br/>
      </w:r>
      <w:r w:rsidRPr="00556AA4">
        <w:rPr>
          <w:rFonts w:ascii="Simplified Arabic" w:hAnsi="Simplified Arabic" w:cs="Simplified Arabic"/>
          <w:sz w:val="28"/>
          <w:szCs w:val="28"/>
        </w:rPr>
        <w:t xml:space="preserve"> (Chaffey &amp; Ellis-Chadwick, 2019)</w:t>
      </w:r>
      <w:r w:rsidR="008E1866" w:rsidRPr="00556AA4">
        <w:rPr>
          <w:rFonts w:ascii="Simplified Arabic" w:hAnsi="Simplified Arabic" w:cs="Simplified Arabic"/>
          <w:b/>
          <w:bCs/>
          <w:sz w:val="28"/>
          <w:szCs w:val="28"/>
          <w:rtl/>
        </w:rPr>
        <w:br/>
      </w:r>
      <w:r w:rsidRPr="00556AA4">
        <w:rPr>
          <w:rFonts w:ascii="Simplified Arabic" w:hAnsi="Simplified Arabic" w:cs="Simplified Arabic"/>
          <w:b/>
          <w:bCs/>
          <w:sz w:val="28"/>
          <w:szCs w:val="28"/>
          <w:rtl/>
        </w:rPr>
        <w:t>التعريف الإجرائي</w:t>
      </w:r>
      <w:r w:rsidR="00A00212" w:rsidRPr="00556AA4">
        <w:rPr>
          <w:rFonts w:ascii="Simplified Arabic" w:hAnsi="Simplified Arabic" w:cs="Simplified Arabic"/>
          <w:b/>
          <w:bCs/>
          <w:sz w:val="28"/>
          <w:szCs w:val="28"/>
          <w:rtl/>
        </w:rPr>
        <w:t>:</w:t>
      </w:r>
      <w:r w:rsidR="00A00212" w:rsidRPr="00556AA4">
        <w:rPr>
          <w:rFonts w:ascii="Simplified Arabic" w:hAnsi="Simplified Arabic" w:cs="Simplified Arabic"/>
          <w:b/>
          <w:bCs/>
          <w:sz w:val="28"/>
          <w:szCs w:val="28"/>
          <w:rtl/>
        </w:rPr>
        <w:br/>
      </w:r>
      <w:r w:rsidRPr="00556AA4">
        <w:rPr>
          <w:rFonts w:ascii="Simplified Arabic" w:hAnsi="Simplified Arabic" w:cs="Simplified Arabic"/>
          <w:sz w:val="28"/>
          <w:szCs w:val="28"/>
          <w:rtl/>
        </w:rPr>
        <w:t>يقصد بالتسويق الإلكتروني في هذه الدراسة استخدام شركة زين للمنصات الرقمية ووسائل التواصل الاجتماعي في نشر المحتوى التسويقي والتفاعل مع الجمهور والترويج لخدماتها، وذلك كما يتم إدراكه من قبل أفراد العينة المشاركين في الدراسة</w:t>
      </w:r>
      <w:r w:rsidRPr="00556AA4">
        <w:rPr>
          <w:rFonts w:ascii="Simplified Arabic" w:hAnsi="Simplified Arabic" w:cs="Simplified Arabic"/>
          <w:sz w:val="28"/>
          <w:szCs w:val="28"/>
        </w:rPr>
        <w:t>.</w:t>
      </w:r>
      <w:r w:rsidR="00D61CBB">
        <w:rPr>
          <w:rFonts w:ascii="Simplified Arabic" w:hAnsi="Simplified Arabic" w:cs="Simplified Arabic"/>
          <w:sz w:val="28"/>
          <w:szCs w:val="28"/>
          <w:rtl/>
        </w:rPr>
        <w:br/>
      </w:r>
    </w:p>
    <w:p w14:paraId="7FE29349" w14:textId="3EAF86FF" w:rsidR="00602E2E" w:rsidRPr="00D61CBB" w:rsidRDefault="00602E2E" w:rsidP="00A00212">
      <w:pPr>
        <w:pStyle w:val="Heading3"/>
        <w:bidi/>
        <w:rPr>
          <w:rFonts w:ascii="Simplified Arabic" w:hAnsi="Simplified Arabic" w:cs="Simplified Arabic"/>
          <w:b/>
          <w:bCs/>
          <w:sz w:val="32"/>
          <w:szCs w:val="32"/>
        </w:rPr>
      </w:pPr>
      <w:bookmarkStart w:id="29" w:name="_Toc227964143"/>
      <w:r w:rsidRPr="00D61CBB">
        <w:rPr>
          <w:rFonts w:ascii="Simplified Arabic" w:hAnsi="Simplified Arabic" w:cs="Simplified Arabic"/>
          <w:b/>
          <w:bCs/>
          <w:sz w:val="32"/>
          <w:szCs w:val="32"/>
          <w:rtl/>
        </w:rPr>
        <w:t>التسويق المرتبط بالقضايا الإنسانية</w:t>
      </w:r>
      <w:bookmarkEnd w:id="29"/>
      <w:r w:rsidRPr="00D61CBB">
        <w:rPr>
          <w:rFonts w:ascii="Simplified Arabic" w:hAnsi="Simplified Arabic" w:cs="Simplified Arabic"/>
          <w:b/>
          <w:bCs/>
          <w:sz w:val="32"/>
          <w:szCs w:val="32"/>
        </w:rPr>
        <w:t xml:space="preserve"> </w:t>
      </w:r>
    </w:p>
    <w:p w14:paraId="729FAA35" w14:textId="376BCB2A" w:rsidR="00602E2E" w:rsidRPr="00556AA4" w:rsidRDefault="00602E2E" w:rsidP="00D61CBB">
      <w:pPr>
        <w:bidi/>
        <w:rPr>
          <w:rFonts w:ascii="Simplified Arabic" w:hAnsi="Simplified Arabic" w:cs="Simplified Arabic"/>
          <w:b/>
          <w:bCs/>
          <w:sz w:val="28"/>
          <w:szCs w:val="28"/>
          <w:rtl/>
        </w:rPr>
      </w:pPr>
      <w:r w:rsidRPr="00556AA4">
        <w:rPr>
          <w:rFonts w:ascii="Simplified Arabic" w:hAnsi="Simplified Arabic" w:cs="Simplified Arabic"/>
          <w:b/>
          <w:bCs/>
          <w:sz w:val="28"/>
          <w:szCs w:val="28"/>
          <w:rtl/>
        </w:rPr>
        <w:t>التعريف الاصطلاحي</w:t>
      </w:r>
      <w:r w:rsidR="00A00212" w:rsidRPr="00556AA4">
        <w:rPr>
          <w:rFonts w:ascii="Simplified Arabic" w:hAnsi="Simplified Arabic" w:cs="Simplified Arabic"/>
          <w:b/>
          <w:bCs/>
          <w:sz w:val="28"/>
          <w:szCs w:val="28"/>
          <w:rtl/>
        </w:rPr>
        <w:t>:</w:t>
      </w:r>
      <w:r w:rsidR="00A00212" w:rsidRPr="00556AA4">
        <w:rPr>
          <w:rFonts w:ascii="Simplified Arabic" w:hAnsi="Simplified Arabic" w:cs="Simplified Arabic"/>
          <w:b/>
          <w:bCs/>
          <w:sz w:val="28"/>
          <w:szCs w:val="28"/>
          <w:rtl/>
        </w:rPr>
        <w:br/>
      </w:r>
      <w:r w:rsidRPr="00556AA4">
        <w:rPr>
          <w:rFonts w:ascii="Simplified Arabic" w:hAnsi="Simplified Arabic" w:cs="Simplified Arabic"/>
          <w:sz w:val="28"/>
          <w:szCs w:val="28"/>
          <w:rtl/>
        </w:rPr>
        <w:t>يُعرف التسويق المرتبط بالقضايا الإنسانية بأنه استراتيجية تسويقية تقوم فيها الشركات بربط أنشطتها التسويقية أو منتجاتها بدعم قضية اجتماعية أو إنسانية محددة، بحيث تسهم المؤسسة في تحقيق منفعة اجتماعية مقابل تعزيز صورتها لدى الجمهور وزيادة تفاعل المستهلكين مع العلامة التجارية</w:t>
      </w:r>
      <w:r w:rsidR="00C67E4D" w:rsidRPr="00556AA4">
        <w:rPr>
          <w:rFonts w:ascii="Simplified Arabic" w:hAnsi="Simplified Arabic" w:cs="Simplified Arabic"/>
          <w:b/>
          <w:bCs/>
          <w:sz w:val="28"/>
          <w:szCs w:val="28"/>
        </w:rPr>
        <w:t xml:space="preserve"> </w:t>
      </w:r>
      <w:r w:rsidRPr="00556AA4">
        <w:rPr>
          <w:rFonts w:ascii="Simplified Arabic" w:hAnsi="Simplified Arabic" w:cs="Simplified Arabic"/>
          <w:sz w:val="28"/>
          <w:szCs w:val="28"/>
        </w:rPr>
        <w:t xml:space="preserve"> (Varadarajan &amp; Menon, 1988)</w:t>
      </w:r>
      <w:r w:rsidR="00C67E4D" w:rsidRPr="00556AA4">
        <w:rPr>
          <w:rFonts w:ascii="Simplified Arabic" w:hAnsi="Simplified Arabic" w:cs="Simplified Arabic"/>
          <w:sz w:val="28"/>
          <w:szCs w:val="28"/>
        </w:rPr>
        <w:t xml:space="preserve"> </w:t>
      </w:r>
      <w:r w:rsidR="008E1866" w:rsidRPr="00556AA4">
        <w:rPr>
          <w:rFonts w:ascii="Simplified Arabic" w:hAnsi="Simplified Arabic" w:cs="Simplified Arabic"/>
          <w:b/>
          <w:bCs/>
          <w:sz w:val="28"/>
          <w:szCs w:val="28"/>
          <w:rtl/>
        </w:rPr>
        <w:br/>
      </w:r>
      <w:r w:rsidRPr="00556AA4">
        <w:rPr>
          <w:rFonts w:ascii="Simplified Arabic" w:hAnsi="Simplified Arabic" w:cs="Simplified Arabic"/>
          <w:b/>
          <w:bCs/>
          <w:sz w:val="28"/>
          <w:szCs w:val="28"/>
          <w:rtl/>
        </w:rPr>
        <w:t>التعريف الإجرائي</w:t>
      </w:r>
      <w:r w:rsidR="00A00212" w:rsidRPr="00556AA4">
        <w:rPr>
          <w:rFonts w:ascii="Simplified Arabic" w:hAnsi="Simplified Arabic" w:cs="Simplified Arabic"/>
          <w:b/>
          <w:bCs/>
          <w:sz w:val="28"/>
          <w:szCs w:val="28"/>
          <w:rtl/>
        </w:rPr>
        <w:t>:</w:t>
      </w:r>
      <w:r w:rsidR="00A00212" w:rsidRPr="00556AA4">
        <w:rPr>
          <w:rFonts w:ascii="Simplified Arabic" w:hAnsi="Simplified Arabic" w:cs="Simplified Arabic"/>
          <w:b/>
          <w:bCs/>
          <w:sz w:val="28"/>
          <w:szCs w:val="28"/>
          <w:rtl/>
        </w:rPr>
        <w:br/>
      </w:r>
      <w:r w:rsidRPr="00556AA4">
        <w:rPr>
          <w:rFonts w:ascii="Simplified Arabic" w:hAnsi="Simplified Arabic" w:cs="Simplified Arabic"/>
          <w:sz w:val="28"/>
          <w:szCs w:val="28"/>
          <w:rtl/>
        </w:rPr>
        <w:t>يقصد بالتسويق المرتبط بالقضايا الإنسانية في هذه الدراسة الأنشطة التسويقية التي تقوم بها شركة زين عبر المنصات الرقمية والتي تتضمن دعم أو الترويج لقضايا إنسانية أو مجتمعية، مثل المبادرات الخيرية أو الحملات المجتمعية، وذلك كما يتم إدراكه وقياسه من خلال استجابات أفراد العينة في الاستبيان</w:t>
      </w:r>
      <w:r w:rsidRPr="00556AA4">
        <w:rPr>
          <w:rFonts w:ascii="Simplified Arabic" w:hAnsi="Simplified Arabic" w:cs="Simplified Arabic"/>
          <w:sz w:val="28"/>
          <w:szCs w:val="28"/>
        </w:rPr>
        <w:t>.</w:t>
      </w:r>
    </w:p>
    <w:p w14:paraId="7251B03B" w14:textId="77777777" w:rsidR="00602E2E" w:rsidRPr="00556AA4" w:rsidRDefault="00602E2E" w:rsidP="00602E2E">
      <w:pPr>
        <w:bidi/>
        <w:rPr>
          <w:rFonts w:ascii="Simplified Arabic" w:hAnsi="Simplified Arabic" w:cs="Simplified Arabic"/>
          <w:sz w:val="28"/>
          <w:szCs w:val="28"/>
          <w:rtl/>
        </w:rPr>
      </w:pPr>
    </w:p>
    <w:p w14:paraId="084EDFFC" w14:textId="77777777" w:rsidR="00A00212" w:rsidRPr="00556AA4" w:rsidRDefault="00A00212" w:rsidP="00A00212">
      <w:pPr>
        <w:bidi/>
        <w:rPr>
          <w:rFonts w:ascii="Simplified Arabic" w:hAnsi="Simplified Arabic" w:cs="Simplified Arabic"/>
          <w:sz w:val="28"/>
          <w:szCs w:val="28"/>
          <w:rtl/>
        </w:rPr>
      </w:pPr>
    </w:p>
    <w:p w14:paraId="42E2C6BD" w14:textId="3D5DE479" w:rsidR="00602E2E" w:rsidRPr="00D61CBB" w:rsidRDefault="00602E2E" w:rsidP="00A00212">
      <w:pPr>
        <w:pStyle w:val="Heading3"/>
        <w:bidi/>
        <w:rPr>
          <w:rFonts w:ascii="Simplified Arabic" w:hAnsi="Simplified Arabic" w:cs="Simplified Arabic"/>
          <w:b/>
          <w:bCs/>
          <w:sz w:val="32"/>
          <w:szCs w:val="32"/>
        </w:rPr>
      </w:pPr>
      <w:bookmarkStart w:id="30" w:name="_Toc227964144"/>
      <w:r w:rsidRPr="00D61CBB">
        <w:rPr>
          <w:rFonts w:ascii="Simplified Arabic" w:hAnsi="Simplified Arabic" w:cs="Simplified Arabic"/>
          <w:b/>
          <w:bCs/>
          <w:sz w:val="32"/>
          <w:szCs w:val="32"/>
          <w:rtl/>
        </w:rPr>
        <w:lastRenderedPageBreak/>
        <w:t>المسؤولية الاجتماعية للشركات</w:t>
      </w:r>
      <w:bookmarkEnd w:id="30"/>
    </w:p>
    <w:p w14:paraId="1B580CF5" w14:textId="65105F0A" w:rsidR="00A00212" w:rsidRPr="00556AA4" w:rsidRDefault="00602E2E" w:rsidP="00D61CBB">
      <w:pPr>
        <w:bidi/>
        <w:rPr>
          <w:rFonts w:ascii="Simplified Arabic" w:hAnsi="Simplified Arabic" w:cs="Simplified Arabic"/>
          <w:b/>
          <w:bCs/>
          <w:sz w:val="28"/>
          <w:szCs w:val="28"/>
          <w:rtl/>
        </w:rPr>
      </w:pPr>
      <w:r w:rsidRPr="00556AA4">
        <w:rPr>
          <w:rFonts w:ascii="Simplified Arabic" w:hAnsi="Simplified Arabic" w:cs="Simplified Arabic"/>
          <w:b/>
          <w:bCs/>
          <w:sz w:val="28"/>
          <w:szCs w:val="28"/>
          <w:rtl/>
        </w:rPr>
        <w:t>التعريف الاصطلاحي</w:t>
      </w:r>
      <w:r w:rsidR="00A00212" w:rsidRPr="00556AA4">
        <w:rPr>
          <w:rFonts w:ascii="Simplified Arabic" w:hAnsi="Simplified Arabic" w:cs="Simplified Arabic"/>
          <w:b/>
          <w:bCs/>
          <w:sz w:val="28"/>
          <w:szCs w:val="28"/>
          <w:rtl/>
        </w:rPr>
        <w:t xml:space="preserve"> :</w:t>
      </w:r>
      <w:r w:rsidR="00A00212" w:rsidRPr="00556AA4">
        <w:rPr>
          <w:rFonts w:ascii="Simplified Arabic" w:hAnsi="Simplified Arabic" w:cs="Simplified Arabic"/>
          <w:b/>
          <w:bCs/>
          <w:sz w:val="28"/>
          <w:szCs w:val="28"/>
          <w:rtl/>
        </w:rPr>
        <w:br/>
      </w:r>
      <w:r w:rsidRPr="00556AA4">
        <w:rPr>
          <w:rFonts w:ascii="Simplified Arabic" w:hAnsi="Simplified Arabic" w:cs="Simplified Arabic"/>
          <w:sz w:val="28"/>
          <w:szCs w:val="28"/>
          <w:rtl/>
        </w:rPr>
        <w:t>تُعرف المسؤولية الاجتماعية للشركات بأنها التزام المؤسسات بالمساهمة في تحقيق التنمية المستدامة من خلال تبني ممارسات أخلاقية ومسؤولة تجاه المجتمع والبيئة وأصحاب المصلحة، بما يسهم في تحقيق منفعة اقتصادية واجتماعية في آنٍ واحد</w:t>
      </w:r>
      <w:r w:rsidRPr="00556AA4">
        <w:rPr>
          <w:rFonts w:ascii="Simplified Arabic" w:hAnsi="Simplified Arabic" w:cs="Simplified Arabic"/>
          <w:sz w:val="28"/>
          <w:szCs w:val="28"/>
        </w:rPr>
        <w:t xml:space="preserve"> (Carroll, 1991)</w:t>
      </w:r>
      <w:r w:rsidR="008E1866" w:rsidRPr="00556AA4">
        <w:rPr>
          <w:rFonts w:ascii="Simplified Arabic" w:hAnsi="Simplified Arabic" w:cs="Simplified Arabic"/>
          <w:b/>
          <w:bCs/>
          <w:sz w:val="28"/>
          <w:szCs w:val="28"/>
          <w:rtl/>
        </w:rPr>
        <w:br/>
      </w:r>
      <w:r w:rsidRPr="00556AA4">
        <w:rPr>
          <w:rFonts w:ascii="Simplified Arabic" w:hAnsi="Simplified Arabic" w:cs="Simplified Arabic"/>
          <w:b/>
          <w:bCs/>
          <w:sz w:val="28"/>
          <w:szCs w:val="28"/>
          <w:rtl/>
        </w:rPr>
        <w:t>التعريف الإجرائي</w:t>
      </w:r>
      <w:r w:rsidR="00A00212" w:rsidRPr="00556AA4">
        <w:rPr>
          <w:rFonts w:ascii="Simplified Arabic" w:hAnsi="Simplified Arabic" w:cs="Simplified Arabic"/>
          <w:b/>
          <w:bCs/>
          <w:sz w:val="28"/>
          <w:szCs w:val="28"/>
          <w:rtl/>
        </w:rPr>
        <w:t xml:space="preserve"> :</w:t>
      </w:r>
      <w:r w:rsidR="00A00212" w:rsidRPr="00556AA4">
        <w:rPr>
          <w:rFonts w:ascii="Simplified Arabic" w:hAnsi="Simplified Arabic" w:cs="Simplified Arabic"/>
          <w:b/>
          <w:bCs/>
          <w:sz w:val="28"/>
          <w:szCs w:val="28"/>
          <w:rtl/>
        </w:rPr>
        <w:br/>
      </w:r>
      <w:r w:rsidRPr="00556AA4">
        <w:rPr>
          <w:rFonts w:ascii="Simplified Arabic" w:hAnsi="Simplified Arabic" w:cs="Simplified Arabic"/>
          <w:sz w:val="28"/>
          <w:szCs w:val="28"/>
          <w:rtl/>
        </w:rPr>
        <w:t>يقصد بالمسؤولية الاجتماعية للشركات في هذه الدراسة مجموعة الأنشطة والمبادرات الاجتماعية والإنسانية التي تنفذها شركة زين بهدف خدمة المجتمع وتعزيز صورتها لدى الجمهور، كما يتم قياسها من خلال إدراك أفراد العينة لمدى اهتمام الشركة بالمبادرات المجتمعية والإنسانية</w:t>
      </w:r>
      <w:r w:rsidR="00D61CBB">
        <w:rPr>
          <w:rFonts w:ascii="Simplified Arabic" w:hAnsi="Simplified Arabic" w:cs="Simplified Arabic"/>
          <w:b/>
          <w:bCs/>
          <w:sz w:val="28"/>
          <w:szCs w:val="28"/>
          <w:rtl/>
        </w:rPr>
        <w:br/>
      </w:r>
    </w:p>
    <w:p w14:paraId="3F5AB92C" w14:textId="401AF187" w:rsidR="00C53F53" w:rsidRPr="00D61CBB" w:rsidRDefault="00C53F53" w:rsidP="00A00212">
      <w:pPr>
        <w:pStyle w:val="Heading3"/>
        <w:bidi/>
        <w:rPr>
          <w:rFonts w:ascii="Simplified Arabic" w:hAnsi="Simplified Arabic" w:cs="Simplified Arabic"/>
          <w:b/>
          <w:bCs/>
          <w:sz w:val="32"/>
          <w:szCs w:val="32"/>
        </w:rPr>
      </w:pPr>
      <w:bookmarkStart w:id="31" w:name="_Toc227964145"/>
      <w:r w:rsidRPr="00D61CBB">
        <w:rPr>
          <w:rFonts w:ascii="Simplified Arabic" w:hAnsi="Simplified Arabic" w:cs="Simplified Arabic"/>
          <w:b/>
          <w:bCs/>
          <w:sz w:val="32"/>
          <w:szCs w:val="32"/>
          <w:rtl/>
        </w:rPr>
        <w:t>الثقة في العلامة التجارية</w:t>
      </w:r>
      <w:bookmarkEnd w:id="31"/>
    </w:p>
    <w:p w14:paraId="4DE80985" w14:textId="128D2CAE" w:rsidR="00C53F53" w:rsidRPr="00556AA4" w:rsidRDefault="00C53F53" w:rsidP="00D61CBB">
      <w:pPr>
        <w:bidi/>
        <w:rPr>
          <w:rFonts w:ascii="Simplified Arabic" w:hAnsi="Simplified Arabic" w:cs="Simplified Arabic"/>
          <w:b/>
          <w:bCs/>
          <w:sz w:val="28"/>
          <w:szCs w:val="28"/>
        </w:rPr>
      </w:pPr>
      <w:r w:rsidRPr="00556AA4">
        <w:rPr>
          <w:rFonts w:ascii="Simplified Arabic" w:hAnsi="Simplified Arabic" w:cs="Simplified Arabic"/>
          <w:b/>
          <w:bCs/>
          <w:sz w:val="28"/>
          <w:szCs w:val="28"/>
          <w:rtl/>
        </w:rPr>
        <w:t>التعريف الاصطلاحي</w:t>
      </w:r>
      <w:r w:rsidRPr="00556AA4">
        <w:rPr>
          <w:rFonts w:ascii="Simplified Arabic" w:hAnsi="Simplified Arabic" w:cs="Simplified Arabic"/>
          <w:b/>
          <w:bCs/>
          <w:sz w:val="28"/>
          <w:szCs w:val="28"/>
        </w:rPr>
        <w:t>:</w:t>
      </w:r>
      <w:r w:rsidR="00A00212" w:rsidRPr="00556AA4">
        <w:rPr>
          <w:rFonts w:ascii="Simplified Arabic" w:hAnsi="Simplified Arabic" w:cs="Simplified Arabic"/>
          <w:b/>
          <w:bCs/>
          <w:sz w:val="28"/>
          <w:szCs w:val="28"/>
          <w:rtl/>
        </w:rPr>
        <w:br/>
      </w:r>
      <w:r w:rsidRPr="00556AA4">
        <w:rPr>
          <w:rFonts w:ascii="Simplified Arabic" w:hAnsi="Simplified Arabic" w:cs="Simplified Arabic"/>
          <w:sz w:val="28"/>
          <w:szCs w:val="28"/>
          <w:rtl/>
        </w:rPr>
        <w:t>تُعرف الثقة في العلامة التجارية بأنها درجة اعتقاد المستهلك بأن العلامة التجارية قادرة على الوفاء بوعودها وتقديم قيمة موثوقة، وتعكس مستوى المصداقية والاعتماد الذي يمنحه المستهلك للعلام</w:t>
      </w:r>
      <w:r w:rsidR="00D61CBB">
        <w:rPr>
          <w:rFonts w:ascii="Simplified Arabic" w:hAnsi="Simplified Arabic" w:cs="Simplified Arabic" w:hint="cs"/>
          <w:sz w:val="28"/>
          <w:szCs w:val="28"/>
          <w:rtl/>
        </w:rPr>
        <w:t>ة</w:t>
      </w:r>
      <w:r w:rsidR="00D61CBB">
        <w:rPr>
          <w:rFonts w:ascii="Simplified Arabic" w:hAnsi="Simplified Arabic" w:cs="Simplified Arabic"/>
          <w:sz w:val="28"/>
          <w:szCs w:val="28"/>
          <w:rtl/>
        </w:rPr>
        <w:br/>
      </w:r>
      <w:r w:rsidRPr="00556AA4">
        <w:rPr>
          <w:rFonts w:ascii="Simplified Arabic" w:hAnsi="Simplified Arabic" w:cs="Simplified Arabic"/>
          <w:sz w:val="28"/>
          <w:szCs w:val="28"/>
        </w:rPr>
        <w:t xml:space="preserve"> </w:t>
      </w:r>
      <w:r w:rsidR="00C67E4D"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Pr>
        <w:t>(Keller,2013)</w:t>
      </w:r>
      <w:r w:rsidR="00C67E4D" w:rsidRPr="00556AA4">
        <w:rPr>
          <w:rFonts w:ascii="Simplified Arabic" w:hAnsi="Simplified Arabic" w:cs="Simplified Arabic"/>
          <w:sz w:val="28"/>
          <w:szCs w:val="28"/>
        </w:rPr>
        <w:t xml:space="preserve"> </w:t>
      </w:r>
      <w:r w:rsidR="008E1866" w:rsidRPr="00556AA4">
        <w:rPr>
          <w:rFonts w:ascii="Simplified Arabic" w:hAnsi="Simplified Arabic" w:cs="Simplified Arabic"/>
          <w:b/>
          <w:bCs/>
          <w:sz w:val="28"/>
          <w:szCs w:val="28"/>
          <w:rtl/>
        </w:rPr>
        <w:br/>
      </w:r>
      <w:r w:rsidRPr="00556AA4">
        <w:rPr>
          <w:rFonts w:ascii="Simplified Arabic" w:hAnsi="Simplified Arabic" w:cs="Simplified Arabic"/>
          <w:b/>
          <w:bCs/>
          <w:sz w:val="28"/>
          <w:szCs w:val="28"/>
          <w:rtl/>
        </w:rPr>
        <w:t>التعريف الإجرائي</w:t>
      </w:r>
      <w:r w:rsidRPr="00556AA4">
        <w:rPr>
          <w:rFonts w:ascii="Simplified Arabic" w:hAnsi="Simplified Arabic" w:cs="Simplified Arabic"/>
          <w:b/>
          <w:bCs/>
          <w:sz w:val="28"/>
          <w:szCs w:val="28"/>
        </w:rPr>
        <w:t>:</w:t>
      </w:r>
      <w:r w:rsidR="00A00212" w:rsidRPr="00556AA4">
        <w:rPr>
          <w:rFonts w:ascii="Simplified Arabic" w:hAnsi="Simplified Arabic" w:cs="Simplified Arabic"/>
          <w:b/>
          <w:bCs/>
          <w:sz w:val="28"/>
          <w:szCs w:val="28"/>
          <w:rtl/>
        </w:rPr>
        <w:br/>
      </w:r>
      <w:r w:rsidRPr="00556AA4">
        <w:rPr>
          <w:rFonts w:ascii="Simplified Arabic" w:hAnsi="Simplified Arabic" w:cs="Simplified Arabic"/>
          <w:sz w:val="28"/>
          <w:szCs w:val="28"/>
          <w:rtl/>
        </w:rPr>
        <w:t>يقصد بالثقة في العلامة التجارية في هذه الدراسة مستوى ثقة عملاء شركة زين في مصداقية الشركة والتزامها تجاه المجتمع والعملاء، وذلك كما يُقاس من خلال استجابات أفراد العينة على فقرات الاستبيان الخاصة بهذا المتغير</w:t>
      </w:r>
      <w:r w:rsidRPr="00556AA4">
        <w:rPr>
          <w:rFonts w:ascii="Simplified Arabic" w:hAnsi="Simplified Arabic" w:cs="Simplified Arabic"/>
          <w:sz w:val="28"/>
          <w:szCs w:val="28"/>
        </w:rPr>
        <w:t>.</w:t>
      </w:r>
    </w:p>
    <w:p w14:paraId="5C1BD15A" w14:textId="77777777" w:rsidR="00C53F53" w:rsidRDefault="00C53F53" w:rsidP="00C53F53">
      <w:pPr>
        <w:bidi/>
        <w:rPr>
          <w:rFonts w:ascii="Simplified Arabic" w:hAnsi="Simplified Arabic" w:cs="Simplified Arabic"/>
          <w:sz w:val="28"/>
          <w:szCs w:val="28"/>
          <w:rtl/>
        </w:rPr>
      </w:pPr>
    </w:p>
    <w:p w14:paraId="7209350D" w14:textId="77777777" w:rsidR="00D61CBB" w:rsidRPr="00556AA4" w:rsidRDefault="00D61CBB" w:rsidP="00D61CBB">
      <w:pPr>
        <w:bidi/>
        <w:rPr>
          <w:rFonts w:ascii="Simplified Arabic" w:hAnsi="Simplified Arabic" w:cs="Simplified Arabic"/>
          <w:sz w:val="28"/>
          <w:szCs w:val="28"/>
          <w:rtl/>
        </w:rPr>
      </w:pPr>
    </w:p>
    <w:p w14:paraId="542DC187" w14:textId="72677948" w:rsidR="00D61CBB" w:rsidRDefault="00D61CBB" w:rsidP="00D61CBB">
      <w:pPr>
        <w:rPr>
          <w:rStyle w:val="Heading1Char"/>
          <w:rFonts w:ascii="Simplified Arabic" w:hAnsi="Simplified Arabic" w:cs="Simplified Arabic"/>
          <w:b/>
          <w:bCs/>
          <w:szCs w:val="48"/>
        </w:rPr>
      </w:pPr>
      <w:r>
        <w:rPr>
          <w:rStyle w:val="Heading1Char"/>
          <w:rFonts w:ascii="Simplified Arabic" w:hAnsi="Simplified Arabic" w:cs="Simplified Arabic"/>
          <w:b/>
          <w:bCs/>
          <w:szCs w:val="48"/>
        </w:rPr>
        <w:lastRenderedPageBreak/>
        <w:br/>
      </w:r>
      <w:r>
        <w:rPr>
          <w:rStyle w:val="Heading1Char"/>
          <w:rFonts w:ascii="Simplified Arabic" w:hAnsi="Simplified Arabic" w:cs="Simplified Arabic"/>
          <w:b/>
          <w:bCs/>
          <w:szCs w:val="48"/>
        </w:rPr>
        <w:br/>
      </w:r>
      <w:r>
        <w:rPr>
          <w:rStyle w:val="Heading1Char"/>
          <w:rFonts w:ascii="Simplified Arabic" w:hAnsi="Simplified Arabic" w:cs="Simplified Arabic"/>
          <w:b/>
          <w:bCs/>
          <w:szCs w:val="48"/>
        </w:rPr>
        <w:br/>
      </w:r>
    </w:p>
    <w:p w14:paraId="7A663061" w14:textId="77777777" w:rsidR="00D61CBB" w:rsidRPr="00D73A32" w:rsidRDefault="00D61CBB" w:rsidP="00D61CBB">
      <w:pPr>
        <w:bidi/>
      </w:pPr>
    </w:p>
    <w:p w14:paraId="3D5AFF5C" w14:textId="7B0B0FBB" w:rsidR="00D61CBB" w:rsidRPr="00D73A32" w:rsidRDefault="00D61CBB" w:rsidP="00D61CBB">
      <w:pPr>
        <w:pStyle w:val="Heading1"/>
        <w:bidi/>
        <w:jc w:val="center"/>
        <w:rPr>
          <w:rFonts w:ascii="Simplified Arabic" w:hAnsi="Simplified Arabic" w:cs="Simplified Arabic"/>
          <w:b/>
          <w:bCs/>
          <w:sz w:val="56"/>
          <w:szCs w:val="56"/>
        </w:rPr>
      </w:pPr>
      <w:bookmarkStart w:id="32" w:name="_Toc227964146"/>
      <w:r w:rsidRPr="00D73A32">
        <w:rPr>
          <w:rStyle w:val="Heading1Char"/>
          <w:rFonts w:ascii="Simplified Arabic" w:hAnsi="Simplified Arabic" w:cs="Simplified Arabic"/>
          <w:b/>
          <w:bCs/>
          <w:sz w:val="56"/>
          <w:szCs w:val="56"/>
          <w:rtl/>
        </w:rPr>
        <w:t xml:space="preserve">الفصل </w:t>
      </w:r>
      <w:r>
        <w:rPr>
          <w:rStyle w:val="Heading1Char"/>
          <w:rFonts w:ascii="Simplified Arabic" w:hAnsi="Simplified Arabic" w:cs="Simplified Arabic" w:hint="cs"/>
          <w:b/>
          <w:bCs/>
          <w:sz w:val="56"/>
          <w:szCs w:val="56"/>
          <w:rtl/>
        </w:rPr>
        <w:t>الثاني</w:t>
      </w:r>
      <w:r w:rsidRPr="00D73A32">
        <w:rPr>
          <w:rStyle w:val="Heading1Char"/>
          <w:rFonts w:ascii="Simplified Arabic" w:hAnsi="Simplified Arabic" w:cs="Simplified Arabic"/>
          <w:b/>
          <w:bCs/>
          <w:sz w:val="56"/>
          <w:szCs w:val="56"/>
          <w:rtl/>
        </w:rPr>
        <w:t xml:space="preserve"> </w:t>
      </w:r>
      <w:r w:rsidRPr="00D73A32">
        <w:rPr>
          <w:rStyle w:val="Heading1Char"/>
          <w:rFonts w:ascii="Simplified Arabic" w:hAnsi="Simplified Arabic" w:cs="Simplified Arabic"/>
          <w:b/>
          <w:bCs/>
          <w:sz w:val="56"/>
          <w:szCs w:val="56"/>
        </w:rPr>
        <w:br/>
      </w:r>
      <w:r w:rsidRPr="00D73A32">
        <w:rPr>
          <w:rFonts w:ascii="Simplified Arabic" w:hAnsi="Simplified Arabic" w:cs="Simplified Arabic"/>
          <w:sz w:val="56"/>
          <w:szCs w:val="56"/>
          <w:rtl/>
        </w:rPr>
        <w:t xml:space="preserve">الإطار </w:t>
      </w:r>
      <w:r>
        <w:rPr>
          <w:rFonts w:ascii="Simplified Arabic" w:hAnsi="Simplified Arabic" w:cs="Simplified Arabic" w:hint="cs"/>
          <w:sz w:val="56"/>
          <w:szCs w:val="56"/>
          <w:rtl/>
        </w:rPr>
        <w:t>النظري</w:t>
      </w:r>
      <w:bookmarkEnd w:id="32"/>
    </w:p>
    <w:p w14:paraId="67034BA7" w14:textId="77777777" w:rsidR="00D61CBB" w:rsidRDefault="00D61CBB" w:rsidP="00D61CBB">
      <w:pPr>
        <w:bidi/>
      </w:pPr>
    </w:p>
    <w:p w14:paraId="047A40B4" w14:textId="77777777" w:rsidR="00D61CBB" w:rsidRDefault="00D61CBB" w:rsidP="00D61CBB">
      <w:pPr>
        <w:bidi/>
      </w:pPr>
    </w:p>
    <w:p w14:paraId="6110F69B" w14:textId="77777777" w:rsidR="00D61CBB" w:rsidRDefault="00D61CBB" w:rsidP="00D61CBB">
      <w:pPr>
        <w:bidi/>
      </w:pPr>
    </w:p>
    <w:p w14:paraId="62D18182" w14:textId="77777777" w:rsidR="00D61CBB" w:rsidRDefault="00D61CBB" w:rsidP="00D61CBB">
      <w:pPr>
        <w:bidi/>
      </w:pPr>
    </w:p>
    <w:p w14:paraId="1A6232F8" w14:textId="77777777" w:rsidR="00D61CBB" w:rsidRDefault="00D61CBB" w:rsidP="00D61CBB">
      <w:pPr>
        <w:bidi/>
      </w:pPr>
    </w:p>
    <w:p w14:paraId="444A064C" w14:textId="77777777" w:rsidR="00D61CBB" w:rsidRDefault="00D61CBB" w:rsidP="00D61CBB">
      <w:pPr>
        <w:bidi/>
      </w:pPr>
    </w:p>
    <w:p w14:paraId="66E05FE8" w14:textId="77777777" w:rsidR="00D61CBB" w:rsidRDefault="00D61CBB" w:rsidP="00D61CBB">
      <w:pPr>
        <w:bidi/>
      </w:pPr>
    </w:p>
    <w:p w14:paraId="48CC405D" w14:textId="77777777" w:rsidR="00D61CBB" w:rsidRDefault="00D61CBB" w:rsidP="00D61CBB">
      <w:pPr>
        <w:bidi/>
      </w:pPr>
    </w:p>
    <w:p w14:paraId="5ECE1E01" w14:textId="77777777" w:rsidR="00D61CBB" w:rsidRDefault="00D61CBB" w:rsidP="00D61CBB">
      <w:pPr>
        <w:bidi/>
      </w:pPr>
    </w:p>
    <w:p w14:paraId="36CD2033" w14:textId="77777777" w:rsidR="00D61CBB" w:rsidRDefault="00D61CBB" w:rsidP="00D61CBB">
      <w:pPr>
        <w:bidi/>
        <w:rPr>
          <w:rtl/>
        </w:rPr>
      </w:pPr>
    </w:p>
    <w:p w14:paraId="00C8696E" w14:textId="77777777" w:rsidR="00D61CBB" w:rsidRPr="00D61CBB" w:rsidRDefault="00D61CBB" w:rsidP="00D61CBB">
      <w:pPr>
        <w:bidi/>
        <w:rPr>
          <w:rtl/>
        </w:rPr>
      </w:pPr>
    </w:p>
    <w:p w14:paraId="77D8C82F" w14:textId="754F8130" w:rsidR="00D93829" w:rsidRPr="002F36B2" w:rsidRDefault="00D93829" w:rsidP="00EC3EC7">
      <w:pPr>
        <w:pStyle w:val="Heading2"/>
        <w:bidi/>
        <w:rPr>
          <w:rFonts w:ascii="Simplified Arabic" w:hAnsi="Simplified Arabic" w:cs="Simplified Arabic"/>
          <w:b w:val="0"/>
          <w:bCs/>
          <w:sz w:val="32"/>
        </w:rPr>
      </w:pPr>
      <w:bookmarkStart w:id="33" w:name="_Toc227964147"/>
      <w:r w:rsidRPr="002F36B2">
        <w:rPr>
          <w:rFonts w:ascii="Simplified Arabic" w:hAnsi="Simplified Arabic" w:cs="Simplified Arabic"/>
          <w:b w:val="0"/>
          <w:bCs/>
          <w:sz w:val="32"/>
          <w:rtl/>
        </w:rPr>
        <w:lastRenderedPageBreak/>
        <w:t>المبحث الأول: التسويق الإلكتروني</w:t>
      </w:r>
      <w:bookmarkEnd w:id="33"/>
    </w:p>
    <w:p w14:paraId="06BA2F89" w14:textId="119D086F" w:rsidR="00D93829" w:rsidRPr="00556AA4" w:rsidRDefault="00FB60E5" w:rsidP="002F36B2">
      <w:pPr>
        <w:bidi/>
        <w:rPr>
          <w:rFonts w:ascii="Simplified Arabic" w:hAnsi="Simplified Arabic" w:cs="Simplified Arabic"/>
          <w:sz w:val="28"/>
          <w:szCs w:val="28"/>
        </w:rPr>
      </w:pPr>
      <w:r w:rsidRPr="00556AA4">
        <w:rPr>
          <w:rFonts w:ascii="Simplified Arabic" w:hAnsi="Simplified Arabic" w:cs="Simplified Arabic"/>
          <w:sz w:val="28"/>
          <w:szCs w:val="28"/>
          <w:rtl/>
        </w:rPr>
        <w:t>شهدت بيئة الأعمال</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المعاصرة تحولات جذرية متسارعة في ظل الثورة الرقمية وما أفرزته من أدوات تواصلية وتفاعلية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غير مسبوقة. وقد أسهم الانتشار الواسع لشبكة الإنترنت ووسائل التواصل الاجتماعي في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إعادة تشكيل المشهد التسويقي بصورة جوهرية، إذ لم تعد المؤسسات قادرة على الاكتفاء</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بالأساليب التقليدية للوصول إلى جمهورها المستهدف، بل باتت مُلزَمة باستيعاب النماذج</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الرقمية المتجددة وتوظيفها بكفاءة ضمن استراتيجياتها التسويقية. وفي هذا السياق، يتصدر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التسويق الإلكتروني مشهد الأدوات الاستراتيجية الحديثة التي تعتمد عليها المؤسسات في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بناء علاقاتها مع عملائها، وتعزيز مكانتها التنافسية في أسواق تتسم بالتغير المستمر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والتنافس الحاد</w:t>
      </w:r>
      <w:r w:rsidRPr="00556AA4">
        <w:rPr>
          <w:rFonts w:ascii="Simplified Arabic" w:hAnsi="Simplified Arabic" w:cs="Simplified Arabic"/>
          <w:sz w:val="28"/>
          <w:szCs w:val="28"/>
          <w:rtl/>
        </w:rPr>
        <w:br/>
      </w:r>
      <w:r w:rsidRPr="00556AA4">
        <w:rPr>
          <w:rFonts w:ascii="Simplified Arabic" w:hAnsi="Simplified Arabic" w:cs="Simplified Arabic"/>
          <w:sz w:val="28"/>
          <w:szCs w:val="28"/>
        </w:rPr>
        <w:t xml:space="preserve"> (Chaffey &amp; Ellis-Chadwick, 2019)</w:t>
      </w:r>
    </w:p>
    <w:p w14:paraId="2FBE49D3" w14:textId="3A2AC0A2" w:rsidR="00D93829" w:rsidRPr="002F36B2" w:rsidRDefault="00D93829" w:rsidP="00A00212">
      <w:pPr>
        <w:pStyle w:val="Heading3"/>
        <w:bidi/>
        <w:rPr>
          <w:rFonts w:ascii="Simplified Arabic" w:hAnsi="Simplified Arabic" w:cs="Simplified Arabic"/>
          <w:b/>
          <w:bCs/>
          <w:sz w:val="32"/>
          <w:szCs w:val="32"/>
        </w:rPr>
      </w:pPr>
      <w:bookmarkStart w:id="34" w:name="_Toc227964148"/>
      <w:r w:rsidRPr="002F36B2">
        <w:rPr>
          <w:rFonts w:ascii="Simplified Arabic" w:hAnsi="Simplified Arabic" w:cs="Simplified Arabic"/>
          <w:b/>
          <w:bCs/>
          <w:sz w:val="32"/>
          <w:szCs w:val="32"/>
          <w:rtl/>
        </w:rPr>
        <w:t>مفهوم التسويق الإلكتروني</w:t>
      </w:r>
      <w:bookmarkEnd w:id="34"/>
    </w:p>
    <w:p w14:paraId="0FC2BCD0" w14:textId="77777777" w:rsidR="00FB60E5" w:rsidRPr="00556AA4" w:rsidRDefault="00FB60E5" w:rsidP="00FB60E5">
      <w:pPr>
        <w:bidi/>
        <w:rPr>
          <w:rFonts w:ascii="Simplified Arabic" w:hAnsi="Simplified Arabic" w:cs="Simplified Arabic"/>
          <w:sz w:val="28"/>
          <w:szCs w:val="28"/>
        </w:rPr>
      </w:pPr>
      <w:r w:rsidRPr="00556AA4">
        <w:rPr>
          <w:rFonts w:ascii="Simplified Arabic" w:hAnsi="Simplified Arabic" w:cs="Simplified Arabic"/>
          <w:sz w:val="28"/>
          <w:szCs w:val="28"/>
          <w:rtl/>
        </w:rPr>
        <w:t>يُعدّ التسويق الإلكتروني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من أكثر المفاهيم حضوراً وتداولاً في الأدبيات التسويقية المعاصرة، غير أن هذا الحضور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لا يعني توافق الباحثين على تعريف جامع موحّد له؛ إذ تباينت الرؤى وتعددت زوايا التناول</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تبعاً للمنطلقات الفكرية والأطر المرجعية التي ينطلق منها كل باحث. فقد عرّفه</w:t>
      </w:r>
      <w:r w:rsidRPr="00556AA4">
        <w:rPr>
          <w:rFonts w:ascii="Simplified Arabic" w:hAnsi="Simplified Arabic" w:cs="Simplified Arabic"/>
          <w:sz w:val="28"/>
          <w:szCs w:val="28"/>
        </w:rPr>
        <w:t xml:space="preserve"> Kotler &amp; Keller (2016) </w:t>
      </w:r>
      <w:r w:rsidRPr="00556AA4">
        <w:rPr>
          <w:rFonts w:ascii="Simplified Arabic" w:hAnsi="Simplified Arabic" w:cs="Simplified Arabic"/>
          <w:sz w:val="28"/>
          <w:szCs w:val="28"/>
          <w:rtl/>
        </w:rPr>
        <w:t>بأنه</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توظيف الوسائط والتقنيات الرقمية في تنفيذ الأنشطة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التسويقية التي تهدف إلى الترويج للمنتجات والخدمات والتفاعل مع العملاء وتحقيق قيمة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متبادلة بين المؤسسة وجمهورها المستهدف</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ويُضيف</w:t>
      </w:r>
      <w:r w:rsidRPr="00556AA4">
        <w:rPr>
          <w:rFonts w:ascii="Simplified Arabic" w:hAnsi="Simplified Arabic" w:cs="Simplified Arabic"/>
          <w:sz w:val="28"/>
          <w:szCs w:val="28"/>
        </w:rPr>
        <w:t xml:space="preserve"> Chaffey &amp; Ellis-Chadwick (2019) </w:t>
      </w:r>
      <w:r w:rsidRPr="00556AA4">
        <w:rPr>
          <w:rFonts w:ascii="Simplified Arabic" w:hAnsi="Simplified Arabic" w:cs="Simplified Arabic"/>
          <w:sz w:val="28"/>
          <w:szCs w:val="28"/>
          <w:rtl/>
        </w:rPr>
        <w:t>بُعداً استراتيجياً أوسع بتعريفهما له على أنه</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الاستخدام</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الاستراتيجي للتقنيات الرقمية في تحقيق الأهداف التسويقية للمؤسسة من خلال تطوير نهج</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رقمي متكامل يدمج بين الاتصال والتحليل وإدارة العلاقات مع العملاء</w:t>
      </w:r>
      <w:r w:rsidRPr="00556AA4">
        <w:rPr>
          <w:rFonts w:ascii="Simplified Arabic" w:hAnsi="Simplified Arabic" w:cs="Simplified Arabic"/>
          <w:sz w:val="28"/>
          <w:szCs w:val="28"/>
        </w:rPr>
        <w:t>".</w:t>
      </w:r>
    </w:p>
    <w:p w14:paraId="65CD6493" w14:textId="44E378C7" w:rsidR="00D971EF" w:rsidRPr="00556AA4" w:rsidRDefault="00FB60E5" w:rsidP="002F36B2">
      <w:pPr>
        <w:bidi/>
        <w:rPr>
          <w:rFonts w:ascii="Simplified Arabic" w:hAnsi="Simplified Arabic" w:cs="Simplified Arabic"/>
          <w:sz w:val="28"/>
          <w:szCs w:val="28"/>
        </w:rPr>
      </w:pPr>
      <w:r w:rsidRPr="00556AA4">
        <w:rPr>
          <w:rFonts w:ascii="Simplified Arabic" w:hAnsi="Simplified Arabic" w:cs="Simplified Arabic"/>
          <w:sz w:val="28"/>
          <w:szCs w:val="28"/>
          <w:rtl/>
        </w:rPr>
        <w:t>وفي السياق العربي،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يذهب أبو النصر (2020) إلى أن التسويق الإلكتروني يمثل</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منظومة متكاملة من الأنشطة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الرقمية التي تعتمد على الوسائط الإلكترونية في بناء العلاقات مع العملاء وتعزيز التواصل</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معهم، بما يسهم في تحقيق الأهداف التسويقية للمؤسسة وزيادة قدرتها التنافسية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ويلتقي مجمل هذه التعريفات في الإقرار بأن التسويق الإلكتروني ليس مجرد أداة ترويجية،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بل هو مقاربة استراتيجية شاملة تعيد تأطير العلاقة بين المؤسسة والعميل وفق منطق رقمي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قائم على التفاعلية والتخصيص وقياس الأثر</w:t>
      </w:r>
      <w:r w:rsidRPr="00556AA4">
        <w:rPr>
          <w:rFonts w:ascii="Simplified Arabic" w:hAnsi="Simplified Arabic" w:cs="Simplified Arabic"/>
          <w:sz w:val="28"/>
          <w:szCs w:val="28"/>
        </w:rPr>
        <w:t>.</w:t>
      </w:r>
    </w:p>
    <w:p w14:paraId="747BE65C" w14:textId="77B37074" w:rsidR="00D93829" w:rsidRPr="002F36B2" w:rsidRDefault="00D93829" w:rsidP="00A00212">
      <w:pPr>
        <w:pStyle w:val="Heading3"/>
        <w:bidi/>
        <w:rPr>
          <w:rFonts w:ascii="Simplified Arabic" w:hAnsi="Simplified Arabic" w:cs="Simplified Arabic"/>
          <w:b/>
          <w:bCs/>
          <w:sz w:val="32"/>
          <w:szCs w:val="32"/>
        </w:rPr>
      </w:pPr>
      <w:bookmarkStart w:id="35" w:name="_Toc227964149"/>
      <w:r w:rsidRPr="002F36B2">
        <w:rPr>
          <w:rFonts w:ascii="Simplified Arabic" w:hAnsi="Simplified Arabic" w:cs="Simplified Arabic"/>
          <w:b/>
          <w:bCs/>
          <w:sz w:val="32"/>
          <w:szCs w:val="32"/>
          <w:rtl/>
        </w:rPr>
        <w:lastRenderedPageBreak/>
        <w:t>خصائص التسويق الإلكتروني</w:t>
      </w:r>
      <w:bookmarkEnd w:id="35"/>
    </w:p>
    <w:p w14:paraId="6C05A0D6" w14:textId="77777777" w:rsidR="00FB60E5" w:rsidRPr="00556AA4" w:rsidRDefault="00FB60E5" w:rsidP="00FB60E5">
      <w:pPr>
        <w:bidi/>
        <w:rPr>
          <w:rFonts w:ascii="Simplified Arabic" w:hAnsi="Simplified Arabic" w:cs="Simplified Arabic"/>
          <w:sz w:val="28"/>
          <w:szCs w:val="28"/>
        </w:rPr>
      </w:pPr>
      <w:r w:rsidRPr="00556AA4">
        <w:rPr>
          <w:rFonts w:ascii="Simplified Arabic" w:hAnsi="Simplified Arabic" w:cs="Simplified Arabic"/>
          <w:sz w:val="28"/>
          <w:szCs w:val="28"/>
          <w:rtl/>
        </w:rPr>
        <w:t>يتمايز التسويق</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الإلكتروني عن نظيره التقليدي بجملة من الخصائص الجوهرية التي تمنحه ميزة تنافسية بارزة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في بيئة الأعمال الرقمية المتحولة، ويمكن استعراض أبرز هذه الخصائص على النحو الآتي</w:t>
      </w:r>
      <w:r w:rsidRPr="00556AA4">
        <w:rPr>
          <w:rFonts w:ascii="Simplified Arabic" w:hAnsi="Simplified Arabic" w:cs="Simplified Arabic"/>
          <w:sz w:val="28"/>
          <w:szCs w:val="28"/>
        </w:rPr>
        <w:t>:</w:t>
      </w:r>
    </w:p>
    <w:p w14:paraId="2EF819E5" w14:textId="50D3528A" w:rsidR="00FB60E5" w:rsidRPr="00556AA4" w:rsidRDefault="00FB60E5" w:rsidP="00FB60E5">
      <w:pPr>
        <w:bidi/>
        <w:rPr>
          <w:rFonts w:ascii="Simplified Arabic" w:hAnsi="Simplified Arabic" w:cs="Simplified Arabic"/>
          <w:sz w:val="28"/>
          <w:szCs w:val="28"/>
        </w:rPr>
      </w:pPr>
      <w:r w:rsidRPr="00556AA4">
        <w:rPr>
          <w:rFonts w:ascii="Simplified Arabic" w:hAnsi="Simplified Arabic" w:cs="Simplified Arabic"/>
          <w:sz w:val="28"/>
          <w:szCs w:val="28"/>
          <w:rtl/>
        </w:rPr>
        <w:t>التفاعلية والتواصل</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الفوري: يتيح التسويق الإلكتروني تواصلاً مباشراً وفورياً بين المؤسسة وعملائها عبر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منصات متعددة، مما يُحوّل العلاقة من نموذج البث الأحادي الاتجاه إلى نموذج الحوار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الثنائي، ويُعزز من مستوى المشاركة والانخراط</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Pr>
        <w:t xml:space="preserve">(Chaffey &amp; Ellis-Chadwick, 2019). </w:t>
      </w:r>
      <w:r w:rsidRPr="00556AA4">
        <w:rPr>
          <w:rFonts w:ascii="Simplified Arabic" w:hAnsi="Simplified Arabic" w:cs="Simplified Arabic"/>
          <w:sz w:val="28"/>
          <w:szCs w:val="28"/>
          <w:rtl/>
        </w:rPr>
        <w:t xml:space="preserve"> و تكتسب هذه الخاصية أهمية استثنائية في سياق تبنّي القضايا الإنسانية، إذ تُتيح</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للمؤسسة الاستجابة الفورية لتعليقات الجمهور ومشاعره تجاه المحتوى الإنساني</w:t>
      </w:r>
      <w:r w:rsidRPr="00556AA4">
        <w:rPr>
          <w:rFonts w:ascii="Simplified Arabic" w:hAnsi="Simplified Arabic" w:cs="Simplified Arabic"/>
          <w:sz w:val="28"/>
          <w:szCs w:val="28"/>
        </w:rPr>
        <w:t>.</w:t>
      </w:r>
    </w:p>
    <w:p w14:paraId="7F062C3F" w14:textId="77777777" w:rsidR="00FB60E5" w:rsidRPr="00556AA4" w:rsidRDefault="00FB60E5" w:rsidP="00FB60E5">
      <w:pPr>
        <w:bidi/>
        <w:rPr>
          <w:rFonts w:ascii="Simplified Arabic" w:hAnsi="Simplified Arabic" w:cs="Simplified Arabic"/>
          <w:sz w:val="28"/>
          <w:szCs w:val="28"/>
        </w:rPr>
      </w:pPr>
      <w:r w:rsidRPr="00556AA4">
        <w:rPr>
          <w:rFonts w:ascii="Simplified Arabic" w:hAnsi="Simplified Arabic" w:cs="Simplified Arabic"/>
          <w:sz w:val="28"/>
          <w:szCs w:val="28"/>
          <w:rtl/>
        </w:rPr>
        <w:t>الوصول الجغرافي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الواسع: تتجاوز المنصات الرقمية القيود المكانية والزمانية التقليدية، مما يُمكّن المؤسسات</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من الوصول إلى جمهور واسع على امتداد جغرافي لم يكن ممكناً في السابق، وبتكاليف أدنى</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بكثير من القنوات التقليدية</w:t>
      </w:r>
      <w:r w:rsidRPr="00556AA4">
        <w:rPr>
          <w:rFonts w:ascii="Simplified Arabic" w:hAnsi="Simplified Arabic" w:cs="Simplified Arabic"/>
          <w:sz w:val="28"/>
          <w:szCs w:val="28"/>
        </w:rPr>
        <w:t>.</w:t>
      </w:r>
    </w:p>
    <w:p w14:paraId="2ADC66B9" w14:textId="77777777" w:rsidR="00FB60E5" w:rsidRPr="00556AA4" w:rsidRDefault="00FB60E5" w:rsidP="00FB60E5">
      <w:pPr>
        <w:bidi/>
        <w:rPr>
          <w:rFonts w:ascii="Simplified Arabic" w:hAnsi="Simplified Arabic" w:cs="Simplified Arabic"/>
          <w:sz w:val="28"/>
          <w:szCs w:val="28"/>
        </w:rPr>
      </w:pPr>
      <w:r w:rsidRPr="00556AA4">
        <w:rPr>
          <w:rFonts w:ascii="Simplified Arabic" w:hAnsi="Simplified Arabic" w:cs="Simplified Arabic"/>
          <w:sz w:val="28"/>
          <w:szCs w:val="28"/>
          <w:rtl/>
        </w:rPr>
        <w:t>الاستهداف الدقيق</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والتخصيص: تُوفر أدوات التسويق الرقمي قدرات تحليلية متقدمة تسمح بتحديد الجمهور المستهدف</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بدقة عالية استناداً إلى خصائص ديموغرافية وسلوكية ونفسية، مما يرفع من كفاءة الحملات</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التسويقية ويُحسّن معدلات التفاعل معها</w:t>
      </w:r>
      <w:r w:rsidRPr="00556AA4">
        <w:rPr>
          <w:rFonts w:ascii="Simplified Arabic" w:hAnsi="Simplified Arabic" w:cs="Simplified Arabic"/>
          <w:sz w:val="28"/>
          <w:szCs w:val="28"/>
        </w:rPr>
        <w:t xml:space="preserve"> (Kotler &amp; Keller, 2016).</w:t>
      </w:r>
    </w:p>
    <w:p w14:paraId="645D882B" w14:textId="77777777" w:rsidR="00FB60E5" w:rsidRPr="00556AA4" w:rsidRDefault="00FB60E5" w:rsidP="00FB60E5">
      <w:pPr>
        <w:bidi/>
        <w:rPr>
          <w:rFonts w:ascii="Simplified Arabic" w:hAnsi="Simplified Arabic" w:cs="Simplified Arabic"/>
          <w:sz w:val="28"/>
          <w:szCs w:val="28"/>
        </w:rPr>
      </w:pPr>
      <w:r w:rsidRPr="00556AA4">
        <w:rPr>
          <w:rFonts w:ascii="Simplified Arabic" w:hAnsi="Simplified Arabic" w:cs="Simplified Arabic"/>
          <w:sz w:val="28"/>
          <w:szCs w:val="28"/>
          <w:rtl/>
        </w:rPr>
        <w:t>إمكانية القياس</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والتحليل الآني: يُتيح التسويق الإلكتروني تتبعاً دقيقاً ومستمراً لمؤشرات الأداء،</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مما يمنح المؤسسة رؤية تحليلية شاملة تُمكّنها من اتخاذ قرارات تسويقية مبنية على البيانات</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بدلاً من الحدس والتخمين</w:t>
      </w:r>
      <w:r w:rsidRPr="00556AA4">
        <w:rPr>
          <w:rFonts w:ascii="Simplified Arabic" w:hAnsi="Simplified Arabic" w:cs="Simplified Arabic"/>
          <w:sz w:val="28"/>
          <w:szCs w:val="28"/>
        </w:rPr>
        <w:t>.</w:t>
      </w:r>
    </w:p>
    <w:p w14:paraId="733DC5F7" w14:textId="77777777" w:rsidR="00FB60E5" w:rsidRPr="00556AA4" w:rsidRDefault="00FB60E5" w:rsidP="00FB60E5">
      <w:pPr>
        <w:bidi/>
        <w:rPr>
          <w:rFonts w:ascii="Simplified Arabic" w:hAnsi="Simplified Arabic" w:cs="Simplified Arabic"/>
          <w:sz w:val="28"/>
          <w:szCs w:val="28"/>
        </w:rPr>
      </w:pPr>
      <w:r w:rsidRPr="00556AA4">
        <w:rPr>
          <w:rFonts w:ascii="Simplified Arabic" w:hAnsi="Simplified Arabic" w:cs="Simplified Arabic"/>
          <w:sz w:val="28"/>
          <w:szCs w:val="28"/>
          <w:rtl/>
        </w:rPr>
        <w:t>المرونة والتكيّف</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السريع: يُمكّن التسويق الإلكتروني المؤسسات من تعديل رسائلها وحملاتها بسرعة استجابةً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لمتغيرات السوق أو ردود أفعال الجمهور، وهو ما يمنحه تفوقاً واضحاً على الأساليب التقليدية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التي تتسم بجمود نسبي في التنفيذ</w:t>
      </w:r>
      <w:r w:rsidRPr="00556AA4">
        <w:rPr>
          <w:rFonts w:ascii="Simplified Arabic" w:hAnsi="Simplified Arabic" w:cs="Simplified Arabic"/>
          <w:sz w:val="28"/>
          <w:szCs w:val="28"/>
        </w:rPr>
        <w:t>.</w:t>
      </w:r>
    </w:p>
    <w:p w14:paraId="0AA3450E" w14:textId="5ACA2A3A" w:rsidR="00D93829" w:rsidRPr="00556AA4" w:rsidRDefault="00D93829" w:rsidP="00FB60E5">
      <w:pPr>
        <w:jc w:val="right"/>
        <w:rPr>
          <w:rFonts w:ascii="Simplified Arabic" w:hAnsi="Simplified Arabic" w:cs="Simplified Arabic"/>
          <w:sz w:val="28"/>
          <w:szCs w:val="28"/>
          <w:rtl/>
        </w:rPr>
      </w:pPr>
    </w:p>
    <w:p w14:paraId="1B062135" w14:textId="77777777" w:rsidR="00D971EF" w:rsidRPr="00556AA4" w:rsidRDefault="00D971EF" w:rsidP="00FB60E5">
      <w:pPr>
        <w:jc w:val="right"/>
        <w:rPr>
          <w:rFonts w:ascii="Simplified Arabic" w:hAnsi="Simplified Arabic" w:cs="Simplified Arabic"/>
          <w:sz w:val="28"/>
          <w:szCs w:val="28"/>
        </w:rPr>
      </w:pPr>
    </w:p>
    <w:p w14:paraId="349CCEE0" w14:textId="39EE1677" w:rsidR="00D93829" w:rsidRPr="002F36B2" w:rsidRDefault="00D93829" w:rsidP="00A00212">
      <w:pPr>
        <w:pStyle w:val="Heading3"/>
        <w:bidi/>
        <w:rPr>
          <w:rFonts w:ascii="Simplified Arabic" w:hAnsi="Simplified Arabic" w:cs="Simplified Arabic"/>
          <w:b/>
          <w:bCs/>
          <w:sz w:val="32"/>
          <w:szCs w:val="32"/>
        </w:rPr>
      </w:pPr>
      <w:bookmarkStart w:id="36" w:name="_Toc227964150"/>
      <w:r w:rsidRPr="002F36B2">
        <w:rPr>
          <w:rFonts w:ascii="Simplified Arabic" w:hAnsi="Simplified Arabic" w:cs="Simplified Arabic"/>
          <w:b/>
          <w:bCs/>
          <w:sz w:val="32"/>
          <w:szCs w:val="32"/>
          <w:rtl/>
        </w:rPr>
        <w:lastRenderedPageBreak/>
        <w:t>أدوات التسويق الإلكتروني</w:t>
      </w:r>
      <w:bookmarkEnd w:id="36"/>
    </w:p>
    <w:p w14:paraId="04C6CD8F" w14:textId="77777777" w:rsidR="00FB60E5" w:rsidRPr="00556AA4" w:rsidRDefault="00FB60E5" w:rsidP="00FB60E5">
      <w:pPr>
        <w:bidi/>
        <w:rPr>
          <w:rFonts w:ascii="Simplified Arabic" w:hAnsi="Simplified Arabic" w:cs="Simplified Arabic"/>
          <w:sz w:val="28"/>
          <w:szCs w:val="28"/>
        </w:rPr>
      </w:pPr>
      <w:r w:rsidRPr="00556AA4">
        <w:rPr>
          <w:rFonts w:ascii="Simplified Arabic" w:hAnsi="Simplified Arabic" w:cs="Simplified Arabic"/>
          <w:sz w:val="28"/>
          <w:szCs w:val="28"/>
          <w:rtl/>
        </w:rPr>
        <w:t>تتنوع أدوات التسويق</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الإلكتروني وتتشعب لتشمل طيفاً واسعاً من القنوات والوسائط الرقمية، وتتصدرها وسائل</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التواصل الاجتماعي التي أثبتت قدرة استثنائية على خلق تفاعل حقيقي ومستدام مع الجمهور،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بما تُتيحه من إمكانات للمشاركة والتعليق والنشر والانتشار الفيروسي للمحتوى</w:t>
      </w:r>
      <w:r w:rsidRPr="00556AA4">
        <w:rPr>
          <w:rFonts w:ascii="Simplified Arabic" w:hAnsi="Simplified Arabic" w:cs="Simplified Arabic"/>
          <w:sz w:val="28"/>
          <w:szCs w:val="28"/>
        </w:rPr>
        <w:t xml:space="preserve"> (Tuten &amp; Solomon, 2017). </w:t>
      </w:r>
      <w:r w:rsidRPr="00556AA4">
        <w:rPr>
          <w:rFonts w:ascii="Simplified Arabic" w:hAnsi="Simplified Arabic" w:cs="Simplified Arabic"/>
          <w:sz w:val="28"/>
          <w:szCs w:val="28"/>
          <w:rtl/>
        </w:rPr>
        <w:t>وتُعدّ المواقع الإلكترونية ركيزةً أساسية في البنية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الرقمية للمؤسسة، تُعبّر عن هويتها وتُقدّم خدماتها بصورة منظمة ومستقرة. وتُضاف إلى</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ذلك الإعلانات الرقمية المدفوعة التي تُتيح استهدافاً دقيقاً للجمهور المرغوب، فضلاً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عن التسويق بالمحتوى الذي يُركّز على تقديم قيمة حقيقية للجمهور من خلال مقالات ومقاطع</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مرئية ومحتوى تعليمي ومُلهِم. وقد بات التسويق بالمحتوى من أكثر استراتيجيات التسويق</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الإلكتروني فاعلية وتأثيراً، لا سيما في سياق تبنّي القضايا الإنسانية التي تعتمد أساساً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على السرد العاطفي المُحكم وقصص التأثير الإنساني</w:t>
      </w:r>
      <w:r w:rsidRPr="00556AA4">
        <w:rPr>
          <w:rFonts w:ascii="Simplified Arabic" w:hAnsi="Simplified Arabic" w:cs="Simplified Arabic"/>
          <w:sz w:val="28"/>
          <w:szCs w:val="28"/>
        </w:rPr>
        <w:t>.</w:t>
      </w:r>
    </w:p>
    <w:p w14:paraId="7337A9E5" w14:textId="77777777" w:rsidR="00D971EF" w:rsidRPr="00556AA4" w:rsidRDefault="00D971EF" w:rsidP="00D971EF">
      <w:pPr>
        <w:bidi/>
        <w:rPr>
          <w:rFonts w:ascii="Simplified Arabic" w:hAnsi="Simplified Arabic" w:cs="Simplified Arabic"/>
          <w:sz w:val="28"/>
          <w:szCs w:val="28"/>
        </w:rPr>
      </w:pPr>
    </w:p>
    <w:p w14:paraId="26CD0AE5" w14:textId="7DE0A4AD" w:rsidR="00D93829" w:rsidRPr="002F36B2" w:rsidRDefault="00D93829" w:rsidP="00A00212">
      <w:pPr>
        <w:pStyle w:val="Heading3"/>
        <w:bidi/>
        <w:rPr>
          <w:rFonts w:ascii="Simplified Arabic" w:hAnsi="Simplified Arabic" w:cs="Simplified Arabic"/>
          <w:b/>
          <w:bCs/>
          <w:sz w:val="32"/>
          <w:szCs w:val="32"/>
        </w:rPr>
      </w:pPr>
      <w:bookmarkStart w:id="37" w:name="_Toc227964151"/>
      <w:r w:rsidRPr="002F36B2">
        <w:rPr>
          <w:rFonts w:ascii="Simplified Arabic" w:hAnsi="Simplified Arabic" w:cs="Simplified Arabic"/>
          <w:b/>
          <w:bCs/>
          <w:sz w:val="32"/>
          <w:szCs w:val="32"/>
          <w:rtl/>
        </w:rPr>
        <w:t>دور التسويق الإلكتروني في بناء صورة العلامة التجارية</w:t>
      </w:r>
      <w:bookmarkEnd w:id="37"/>
    </w:p>
    <w:p w14:paraId="2EB5748E" w14:textId="03771A69" w:rsidR="00FB60E5" w:rsidRPr="00556AA4" w:rsidRDefault="006339B9" w:rsidP="00FB60E5">
      <w:pPr>
        <w:bidi/>
        <w:rPr>
          <w:rFonts w:ascii="Simplified Arabic" w:hAnsi="Simplified Arabic" w:cs="Simplified Arabic"/>
          <w:sz w:val="28"/>
          <w:szCs w:val="28"/>
        </w:rPr>
      </w:pPr>
      <w:r w:rsidRPr="00556AA4">
        <w:rPr>
          <w:rFonts w:ascii="Simplified Arabic" w:hAnsi="Simplified Arabic" w:cs="Simplified Arabic"/>
          <w:sz w:val="28"/>
          <w:szCs w:val="28"/>
          <w:rtl/>
        </w:rPr>
        <w:t>ل</w:t>
      </w:r>
      <w:r w:rsidR="00FB60E5" w:rsidRPr="00556AA4">
        <w:rPr>
          <w:rFonts w:ascii="Simplified Arabic" w:hAnsi="Simplified Arabic" w:cs="Simplified Arabic"/>
          <w:sz w:val="28"/>
          <w:szCs w:val="28"/>
          <w:rtl/>
        </w:rPr>
        <w:t>ا يقتصر دور التسويق</w:t>
      </w:r>
      <w:r w:rsidR="00FB60E5" w:rsidRPr="00556AA4">
        <w:rPr>
          <w:rFonts w:ascii="Simplified Arabic" w:hAnsi="Simplified Arabic" w:cs="Simplified Arabic"/>
          <w:sz w:val="28"/>
          <w:szCs w:val="28"/>
        </w:rPr>
        <w:t xml:space="preserve"> </w:t>
      </w:r>
      <w:r w:rsidR="00FB60E5" w:rsidRPr="00556AA4">
        <w:rPr>
          <w:rFonts w:ascii="Simplified Arabic" w:hAnsi="Simplified Arabic" w:cs="Simplified Arabic"/>
          <w:sz w:val="28"/>
          <w:szCs w:val="28"/>
          <w:rtl/>
        </w:rPr>
        <w:t>الإلكتروني على نقل الرسائل الترويجية، بل يمتد ليؤدي دوراً محورياً في تشكيل صورة</w:t>
      </w:r>
      <w:r w:rsidR="00FB60E5" w:rsidRPr="00556AA4">
        <w:rPr>
          <w:rFonts w:ascii="Simplified Arabic" w:hAnsi="Simplified Arabic" w:cs="Simplified Arabic"/>
          <w:sz w:val="28"/>
          <w:szCs w:val="28"/>
        </w:rPr>
        <w:t xml:space="preserve"> </w:t>
      </w:r>
      <w:r w:rsidR="00FB60E5" w:rsidRPr="00556AA4">
        <w:rPr>
          <w:rFonts w:ascii="Simplified Arabic" w:hAnsi="Simplified Arabic" w:cs="Simplified Arabic"/>
          <w:sz w:val="28"/>
          <w:szCs w:val="28"/>
          <w:rtl/>
        </w:rPr>
        <w:t>العلامة التجارية في أذهان الجمهور وترسيخها. فالمحتوى الرقمي الذي تنتجه المؤسسة وتُوزّعه</w:t>
      </w:r>
      <w:r w:rsidR="00FB60E5" w:rsidRPr="00556AA4">
        <w:rPr>
          <w:rFonts w:ascii="Simplified Arabic" w:hAnsi="Simplified Arabic" w:cs="Simplified Arabic"/>
          <w:sz w:val="28"/>
          <w:szCs w:val="28"/>
        </w:rPr>
        <w:t xml:space="preserve"> </w:t>
      </w:r>
      <w:r w:rsidR="00FB60E5" w:rsidRPr="00556AA4">
        <w:rPr>
          <w:rFonts w:ascii="Simplified Arabic" w:hAnsi="Simplified Arabic" w:cs="Simplified Arabic"/>
          <w:sz w:val="28"/>
          <w:szCs w:val="28"/>
          <w:rtl/>
        </w:rPr>
        <w:t>عبر منصاتها يُشكّل في مجمله هوية بصرية وخطابية للعلامة التجارية، تتراكم في الذاكرة</w:t>
      </w:r>
      <w:r w:rsidR="00FB60E5" w:rsidRPr="00556AA4">
        <w:rPr>
          <w:rFonts w:ascii="Simplified Arabic" w:hAnsi="Simplified Arabic" w:cs="Simplified Arabic"/>
          <w:sz w:val="28"/>
          <w:szCs w:val="28"/>
        </w:rPr>
        <w:t xml:space="preserve"> </w:t>
      </w:r>
      <w:r w:rsidR="00FB60E5" w:rsidRPr="00556AA4">
        <w:rPr>
          <w:rFonts w:ascii="Simplified Arabic" w:hAnsi="Simplified Arabic" w:cs="Simplified Arabic"/>
          <w:sz w:val="28"/>
          <w:szCs w:val="28"/>
          <w:rtl/>
        </w:rPr>
        <w:t>الإدراكية للعميل لتكوّن انطباعاً شاملاً يؤثر في اتجاهاته وقراراته</w:t>
      </w:r>
      <w:r w:rsidR="00FB60E5" w:rsidRPr="00556AA4">
        <w:rPr>
          <w:rFonts w:ascii="Simplified Arabic" w:hAnsi="Simplified Arabic" w:cs="Simplified Arabic"/>
          <w:sz w:val="28"/>
          <w:szCs w:val="28"/>
        </w:rPr>
        <w:t xml:space="preserve"> (Keller, 2013). </w:t>
      </w:r>
      <w:r w:rsidR="00FB60E5" w:rsidRPr="00556AA4">
        <w:rPr>
          <w:rFonts w:ascii="Simplified Arabic" w:hAnsi="Simplified Arabic" w:cs="Simplified Arabic"/>
          <w:sz w:val="28"/>
          <w:szCs w:val="28"/>
          <w:rtl/>
        </w:rPr>
        <w:t>ويُسهم التفاعل المستمر عبر المنصات الرقمية في تعميق الارتباط العاطفي بين</w:t>
      </w:r>
      <w:r w:rsidR="00FB60E5" w:rsidRPr="00556AA4">
        <w:rPr>
          <w:rFonts w:ascii="Simplified Arabic" w:hAnsi="Simplified Arabic" w:cs="Simplified Arabic"/>
          <w:sz w:val="28"/>
          <w:szCs w:val="28"/>
        </w:rPr>
        <w:t xml:space="preserve"> </w:t>
      </w:r>
      <w:r w:rsidR="00FB60E5" w:rsidRPr="00556AA4">
        <w:rPr>
          <w:rFonts w:ascii="Simplified Arabic" w:hAnsi="Simplified Arabic" w:cs="Simplified Arabic"/>
          <w:sz w:val="28"/>
          <w:szCs w:val="28"/>
          <w:rtl/>
        </w:rPr>
        <w:t>العميل والعلامة التجارية، خاصة حين تتجاوز الرسائل التسويقية البُعد الوظيفي لتلمس</w:t>
      </w:r>
      <w:r w:rsidR="00FB60E5" w:rsidRPr="00556AA4">
        <w:rPr>
          <w:rFonts w:ascii="Simplified Arabic" w:hAnsi="Simplified Arabic" w:cs="Simplified Arabic"/>
          <w:sz w:val="28"/>
          <w:szCs w:val="28"/>
        </w:rPr>
        <w:t xml:space="preserve"> </w:t>
      </w:r>
      <w:r w:rsidR="00FB60E5" w:rsidRPr="00556AA4">
        <w:rPr>
          <w:rFonts w:ascii="Simplified Arabic" w:hAnsi="Simplified Arabic" w:cs="Simplified Arabic"/>
          <w:sz w:val="28"/>
          <w:szCs w:val="28"/>
          <w:rtl/>
        </w:rPr>
        <w:t>منطقة القيم والمعاني المشتركة، وهو ما يُجسّده تبنّي القضايا الإنسانية على نحو بالغ</w:t>
      </w:r>
      <w:r w:rsidR="00FB60E5" w:rsidRPr="00556AA4">
        <w:rPr>
          <w:rFonts w:ascii="Simplified Arabic" w:hAnsi="Simplified Arabic" w:cs="Simplified Arabic"/>
          <w:sz w:val="28"/>
          <w:szCs w:val="28"/>
        </w:rPr>
        <w:t xml:space="preserve"> </w:t>
      </w:r>
      <w:r w:rsidR="00FB60E5" w:rsidRPr="00556AA4">
        <w:rPr>
          <w:rFonts w:ascii="Simplified Arabic" w:hAnsi="Simplified Arabic" w:cs="Simplified Arabic"/>
          <w:sz w:val="28"/>
          <w:szCs w:val="28"/>
          <w:rtl/>
        </w:rPr>
        <w:t>الأثر. وقد أثبتت الدراسات أن جودة المحتوى الرقمي ومستوى التفاعل الذي يُثيره يرتبطان</w:t>
      </w:r>
      <w:r w:rsidR="00FB60E5" w:rsidRPr="00556AA4">
        <w:rPr>
          <w:rFonts w:ascii="Simplified Arabic" w:hAnsi="Simplified Arabic" w:cs="Simplified Arabic"/>
          <w:sz w:val="28"/>
          <w:szCs w:val="28"/>
        </w:rPr>
        <w:t xml:space="preserve"> </w:t>
      </w:r>
      <w:r w:rsidR="00FB60E5" w:rsidRPr="00556AA4">
        <w:rPr>
          <w:rFonts w:ascii="Simplified Arabic" w:hAnsi="Simplified Arabic" w:cs="Simplified Arabic"/>
          <w:sz w:val="28"/>
          <w:szCs w:val="28"/>
          <w:rtl/>
        </w:rPr>
        <w:t>ارتباطاً وثيقاً بتعزيز صورة العلامة التجارية وزيادة مستوى ولاء العملاء (أية الحضري</w:t>
      </w:r>
      <w:r w:rsidR="00FB60E5" w:rsidRPr="00556AA4">
        <w:rPr>
          <w:rFonts w:ascii="Simplified Arabic" w:hAnsi="Simplified Arabic" w:cs="Simplified Arabic"/>
          <w:sz w:val="28"/>
          <w:szCs w:val="28"/>
        </w:rPr>
        <w:t xml:space="preserve"> </w:t>
      </w:r>
      <w:r w:rsidR="00FB60E5" w:rsidRPr="00556AA4">
        <w:rPr>
          <w:rFonts w:ascii="Simplified Arabic" w:hAnsi="Simplified Arabic" w:cs="Simplified Arabic"/>
          <w:sz w:val="28"/>
          <w:szCs w:val="28"/>
          <w:rtl/>
        </w:rPr>
        <w:t>وآخرون، 2025)</w:t>
      </w:r>
    </w:p>
    <w:p w14:paraId="4D31F1F1" w14:textId="77777777" w:rsidR="00D971EF" w:rsidRPr="00556AA4" w:rsidRDefault="00D971EF" w:rsidP="00D971EF">
      <w:pPr>
        <w:bidi/>
        <w:rPr>
          <w:rFonts w:ascii="Simplified Arabic" w:hAnsi="Simplified Arabic" w:cs="Simplified Arabic"/>
          <w:sz w:val="28"/>
          <w:szCs w:val="28"/>
          <w:rtl/>
        </w:rPr>
      </w:pPr>
    </w:p>
    <w:p w14:paraId="0AE67FAD" w14:textId="77777777" w:rsidR="00D971EF" w:rsidRPr="00556AA4" w:rsidRDefault="00D971EF" w:rsidP="00D971EF">
      <w:pPr>
        <w:bidi/>
        <w:rPr>
          <w:rFonts w:ascii="Simplified Arabic" w:hAnsi="Simplified Arabic" w:cs="Simplified Arabic"/>
          <w:sz w:val="28"/>
          <w:szCs w:val="28"/>
          <w:rtl/>
        </w:rPr>
      </w:pPr>
    </w:p>
    <w:p w14:paraId="2FEE9534" w14:textId="77777777" w:rsidR="00D971EF" w:rsidRPr="00556AA4" w:rsidRDefault="00D971EF" w:rsidP="00D971EF">
      <w:pPr>
        <w:bidi/>
        <w:rPr>
          <w:rFonts w:ascii="Simplified Arabic" w:hAnsi="Simplified Arabic" w:cs="Simplified Arabic"/>
          <w:sz w:val="28"/>
          <w:szCs w:val="28"/>
          <w:rtl/>
        </w:rPr>
      </w:pPr>
    </w:p>
    <w:p w14:paraId="36DE800C" w14:textId="2E1A6BB2" w:rsidR="00D93829" w:rsidRPr="002F36B2" w:rsidRDefault="00D93829" w:rsidP="00FB60E5">
      <w:pPr>
        <w:pStyle w:val="Heading3"/>
        <w:bidi/>
        <w:rPr>
          <w:rFonts w:ascii="Simplified Arabic" w:hAnsi="Simplified Arabic" w:cs="Simplified Arabic"/>
          <w:b/>
          <w:bCs/>
          <w:sz w:val="32"/>
          <w:szCs w:val="32"/>
        </w:rPr>
      </w:pPr>
      <w:bookmarkStart w:id="38" w:name="_Toc227964152"/>
      <w:r w:rsidRPr="002F36B2">
        <w:rPr>
          <w:rFonts w:ascii="Simplified Arabic" w:hAnsi="Simplified Arabic" w:cs="Simplified Arabic"/>
          <w:b/>
          <w:bCs/>
          <w:sz w:val="32"/>
          <w:szCs w:val="32"/>
          <w:rtl/>
        </w:rPr>
        <w:lastRenderedPageBreak/>
        <w:t>التسويق الإلكتروني وتبني القضايا الإنسانية</w:t>
      </w:r>
      <w:bookmarkEnd w:id="38"/>
    </w:p>
    <w:p w14:paraId="43CFF0A3" w14:textId="77777777" w:rsidR="00953794" w:rsidRPr="00556AA4" w:rsidRDefault="00953794" w:rsidP="00953794">
      <w:pPr>
        <w:bidi/>
        <w:rPr>
          <w:rFonts w:ascii="Simplified Arabic" w:hAnsi="Simplified Arabic" w:cs="Simplified Arabic"/>
          <w:sz w:val="28"/>
          <w:szCs w:val="28"/>
        </w:rPr>
      </w:pPr>
      <w:r w:rsidRPr="00556AA4">
        <w:rPr>
          <w:rFonts w:ascii="Simplified Arabic" w:hAnsi="Simplified Arabic" w:cs="Simplified Arabic"/>
          <w:sz w:val="28"/>
          <w:szCs w:val="28"/>
          <w:rtl/>
        </w:rPr>
        <w:t>شهد التسويق الإلكتروني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في السنوات الأخيرة توجهاً متنامياً نحو دمج الأبعاد الإنسانية والقيمية ضمن المحتوى</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الرقمي، حيث لم يعد الترويج للمنتج أو الخدمة غايةً كافية في ذاتها، بل باتت المؤسسات</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تسعى إلى تأسيس حضورها الرقمي على منظومة من القيم الاجتماعية والالتزامات الإنسانية</w:t>
      </w:r>
      <w:r w:rsidRPr="00556AA4">
        <w:rPr>
          <w:rFonts w:ascii="Simplified Arabic" w:hAnsi="Simplified Arabic" w:cs="Simplified Arabic"/>
          <w:sz w:val="28"/>
          <w:szCs w:val="28"/>
        </w:rPr>
        <w:t xml:space="preserve"> (Kotler &amp; Lee, 2005). </w:t>
      </w:r>
      <w:r w:rsidRPr="00556AA4">
        <w:rPr>
          <w:rFonts w:ascii="Simplified Arabic" w:hAnsi="Simplified Arabic" w:cs="Simplified Arabic"/>
          <w:sz w:val="28"/>
          <w:szCs w:val="28"/>
          <w:rtl/>
        </w:rPr>
        <w:t>وتُتيح البيئة الرقمية بخصائصها التفاعلية وانتشارها الواسع</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منصةً مثاليةً لعرض المبادرات الإنسانية بأساليب بصرية وسردية مؤثرة، وتحفيز الجمهور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على المشاركة والتفاعل وإعادة النشر. وقد كشفت الدراسات أن دمج القضايا الإنسانية في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الأنشطة التسويقية الرقمية يُسهم في تعزيز مصداقية المؤسسة وبناء الثقة لدى عملائها،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مما ينعكس إيجاباً على صورة علامتها التجارية واستدامة علاقتها بجمهورها</w:t>
      </w:r>
      <w:r w:rsidRPr="00556AA4">
        <w:rPr>
          <w:rFonts w:ascii="Simplified Arabic" w:hAnsi="Simplified Arabic" w:cs="Simplified Arabic"/>
          <w:sz w:val="28"/>
          <w:szCs w:val="28"/>
        </w:rPr>
        <w:t xml:space="preserve"> (Hoeffler &amp; Keller, 2002). </w:t>
      </w:r>
      <w:r w:rsidRPr="00556AA4">
        <w:rPr>
          <w:rFonts w:ascii="Simplified Arabic" w:hAnsi="Simplified Arabic" w:cs="Simplified Arabic"/>
          <w:sz w:val="28"/>
          <w:szCs w:val="28"/>
          <w:rtl/>
        </w:rPr>
        <w:t>ويتقاطع هذا الطرح مع محور الدراسة الحالية التي تسعى إلى تحليل</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هذه العلاقة في سياق تطبيقي محدد يُمثّله نموذج شركة زين للاتصالات</w:t>
      </w:r>
      <w:r w:rsidRPr="00556AA4">
        <w:rPr>
          <w:rFonts w:ascii="Simplified Arabic" w:hAnsi="Simplified Arabic" w:cs="Simplified Arabic"/>
          <w:sz w:val="28"/>
          <w:szCs w:val="28"/>
        </w:rPr>
        <w:t>.</w:t>
      </w:r>
    </w:p>
    <w:p w14:paraId="010423C3" w14:textId="77777777" w:rsidR="00333FE3" w:rsidRPr="00556AA4" w:rsidRDefault="00333FE3" w:rsidP="00413319">
      <w:pPr>
        <w:bidi/>
        <w:rPr>
          <w:rFonts w:ascii="Simplified Arabic" w:hAnsi="Simplified Arabic" w:cs="Simplified Arabic"/>
          <w:sz w:val="28"/>
          <w:szCs w:val="28"/>
          <w:rtl/>
        </w:rPr>
      </w:pPr>
    </w:p>
    <w:p w14:paraId="6FBC6283" w14:textId="17FDBD49" w:rsidR="00A00212" w:rsidRPr="002F36B2" w:rsidRDefault="00D93829" w:rsidP="00A00212">
      <w:pPr>
        <w:pStyle w:val="Heading2"/>
        <w:bidi/>
        <w:rPr>
          <w:rFonts w:ascii="Simplified Arabic" w:hAnsi="Simplified Arabic" w:cs="Simplified Arabic"/>
          <w:b w:val="0"/>
          <w:bCs/>
          <w:sz w:val="32"/>
        </w:rPr>
      </w:pPr>
      <w:bookmarkStart w:id="39" w:name="_Toc227964153"/>
      <w:r w:rsidRPr="002F36B2">
        <w:rPr>
          <w:rFonts w:ascii="Simplified Arabic" w:hAnsi="Simplified Arabic" w:cs="Simplified Arabic"/>
          <w:b w:val="0"/>
          <w:bCs/>
          <w:sz w:val="32"/>
          <w:rtl/>
        </w:rPr>
        <w:t>المبحث الثاني: تبني القضايا الإنسانية في التسويق الإلكتروني</w:t>
      </w:r>
      <w:bookmarkEnd w:id="39"/>
    </w:p>
    <w:p w14:paraId="0FF926CC" w14:textId="23FF9D49" w:rsidR="00953794" w:rsidRPr="00556AA4" w:rsidRDefault="00953794" w:rsidP="00953794">
      <w:pPr>
        <w:bidi/>
        <w:rPr>
          <w:rFonts w:ascii="Simplified Arabic" w:hAnsi="Simplified Arabic" w:cs="Simplified Arabic"/>
          <w:sz w:val="28"/>
          <w:szCs w:val="28"/>
        </w:rPr>
      </w:pPr>
      <w:r w:rsidRPr="00556AA4">
        <w:rPr>
          <w:rFonts w:ascii="Simplified Arabic" w:hAnsi="Simplified Arabic" w:cs="Simplified Arabic"/>
          <w:sz w:val="28"/>
          <w:szCs w:val="28"/>
          <w:rtl/>
        </w:rPr>
        <w:t>يُمثّل تبنّي القضايا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الإنسانية في التسويق إحدى أبرز التحولات النوعية التي شهدتها الممارسة التسويقية في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العقود الأخيرة، حيث انتقلت المؤسسات من نموذج تسويقي يرتكز حصراً على الترويج للمنتج</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وإبراز مزاياه التنافسية، إلى نموذج أكثر عمقاً يدمج البعد الاجتماعي والإنساني ضمن</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هوية العلامة التجارية واستراتيجيتها الاتصالية. ويعكس هذا التحول استجابةً واعيةً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للتغيرات الجوهرية في سلوك المستهلك المعاصر، الذي أصبح يُبدي حساسيةً متنامية تجاه</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القضايا الاجتماعية، ويميل بصورة متزايدة إلى دعم العلامات التجارية التي تُظهر التزاماً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حقيقياً تجاه المجتمع والإنسانية</w:t>
      </w:r>
      <w:r w:rsidRPr="00556AA4">
        <w:rPr>
          <w:rFonts w:ascii="Simplified Arabic" w:hAnsi="Simplified Arabic" w:cs="Simplified Arabic"/>
          <w:sz w:val="28"/>
          <w:szCs w:val="28"/>
        </w:rPr>
        <w:t xml:space="preserve"> (Kotler &amp; Lee, 2005). </w:t>
      </w:r>
      <w:r w:rsidRPr="00556AA4">
        <w:rPr>
          <w:rFonts w:ascii="Simplified Arabic" w:hAnsi="Simplified Arabic" w:cs="Simplified Arabic"/>
          <w:sz w:val="28"/>
          <w:szCs w:val="28"/>
          <w:rtl/>
        </w:rPr>
        <w:t>وفي ظل هذا التحول، تتخذ</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الدراسة الحالية من تبنّي القضايا الإنسانية في التسويق الإلكتروني متغيراً مستقلاً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محورياً، وتسعى إلى تشريح أبعاده وتحليل أثره في تشكيل صورة العلامة التجارية</w:t>
      </w:r>
      <w:r w:rsidRPr="00556AA4">
        <w:rPr>
          <w:rFonts w:ascii="Simplified Arabic" w:hAnsi="Simplified Arabic" w:cs="Simplified Arabic"/>
          <w:sz w:val="28"/>
          <w:szCs w:val="28"/>
        </w:rPr>
        <w:t>.</w:t>
      </w:r>
    </w:p>
    <w:p w14:paraId="3BD0CAEC" w14:textId="15B5B3E1" w:rsidR="00D93829" w:rsidRPr="00556AA4" w:rsidRDefault="00D93829" w:rsidP="00D93829">
      <w:pPr>
        <w:bidi/>
        <w:rPr>
          <w:rFonts w:ascii="Simplified Arabic" w:hAnsi="Simplified Arabic" w:cs="Simplified Arabic"/>
          <w:sz w:val="28"/>
          <w:szCs w:val="28"/>
        </w:rPr>
      </w:pPr>
    </w:p>
    <w:p w14:paraId="54058425" w14:textId="46A26667" w:rsidR="00D93829" w:rsidRPr="002F36B2" w:rsidRDefault="00D93829" w:rsidP="00A00212">
      <w:pPr>
        <w:pStyle w:val="Heading3"/>
        <w:bidi/>
        <w:rPr>
          <w:rFonts w:ascii="Simplified Arabic" w:hAnsi="Simplified Arabic" w:cs="Simplified Arabic"/>
          <w:b/>
          <w:bCs/>
          <w:sz w:val="32"/>
          <w:szCs w:val="32"/>
        </w:rPr>
      </w:pPr>
      <w:bookmarkStart w:id="40" w:name="_Toc227964154"/>
      <w:r w:rsidRPr="002F36B2">
        <w:rPr>
          <w:rFonts w:ascii="Simplified Arabic" w:hAnsi="Simplified Arabic" w:cs="Simplified Arabic"/>
          <w:b/>
          <w:bCs/>
          <w:sz w:val="32"/>
          <w:szCs w:val="32"/>
          <w:rtl/>
        </w:rPr>
        <w:lastRenderedPageBreak/>
        <w:t>مفهوم تبني القضايا الإنسانية في التسويق</w:t>
      </w:r>
      <w:bookmarkEnd w:id="40"/>
    </w:p>
    <w:p w14:paraId="37E83D8D" w14:textId="1784C398" w:rsidR="00953794" w:rsidRPr="00556AA4" w:rsidRDefault="00953794" w:rsidP="00953794">
      <w:pPr>
        <w:bidi/>
        <w:rPr>
          <w:rFonts w:ascii="Simplified Arabic" w:hAnsi="Simplified Arabic" w:cs="Simplified Arabic"/>
          <w:sz w:val="28"/>
          <w:szCs w:val="28"/>
        </w:rPr>
      </w:pPr>
      <w:r w:rsidRPr="00556AA4">
        <w:rPr>
          <w:rFonts w:ascii="Simplified Arabic" w:hAnsi="Simplified Arabic" w:cs="Simplified Arabic"/>
          <w:sz w:val="28"/>
          <w:szCs w:val="28"/>
          <w:rtl/>
        </w:rPr>
        <w:t>يُعرَّف تبنّي القضايا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الإنسانية في التسويق، أو ما يُعرف في الأدبيات الغربية بـ</w:t>
      </w:r>
      <w:r w:rsidRPr="00556AA4">
        <w:rPr>
          <w:rFonts w:ascii="Simplified Arabic" w:hAnsi="Simplified Arabic" w:cs="Simplified Arabic"/>
          <w:sz w:val="28"/>
          <w:szCs w:val="28"/>
        </w:rPr>
        <w:t>(Cause-Related Marketing)</w:t>
      </w:r>
      <w:r w:rsidRPr="00556AA4">
        <w:rPr>
          <w:rFonts w:ascii="Simplified Arabic" w:hAnsi="Simplified Arabic" w:cs="Simplified Arabic"/>
          <w:sz w:val="28"/>
          <w:szCs w:val="28"/>
          <w:rtl/>
        </w:rPr>
        <w:t>، بأنه</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الاستراتيجية التسويقية التي تقوم فيها المؤسسة بربط أنشطتها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التسويقية أو منتجاتها أو خدماتها بقضية إنسانية أو اجتماعية أو أخلاقية محددة، بهدف</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تحقيق منفعة مزدوجة تعود على المجتمع من جهة، وعلى المؤسسة من جهة أخرى من خلال تعزيز</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صورتها الذهنية وتشكيل انطباع إيجابي لدى جمهورها</w:t>
      </w:r>
      <w:r w:rsidRPr="00556AA4">
        <w:rPr>
          <w:rFonts w:ascii="Simplified Arabic" w:hAnsi="Simplified Arabic" w:cs="Simplified Arabic"/>
          <w:sz w:val="28"/>
          <w:szCs w:val="28"/>
        </w:rPr>
        <w:t xml:space="preserve">" (Varadarajan &amp; Menon, 1988). </w:t>
      </w:r>
      <w:r w:rsidRPr="00556AA4">
        <w:rPr>
          <w:rFonts w:ascii="Simplified Arabic" w:hAnsi="Simplified Arabic" w:cs="Simplified Arabic"/>
          <w:sz w:val="28"/>
          <w:szCs w:val="28"/>
          <w:rtl/>
        </w:rPr>
        <w:t>وقد طوّر</w:t>
      </w:r>
      <w:r w:rsidRPr="00556AA4">
        <w:rPr>
          <w:rFonts w:ascii="Simplified Arabic" w:hAnsi="Simplified Arabic" w:cs="Simplified Arabic"/>
          <w:sz w:val="28"/>
          <w:szCs w:val="28"/>
        </w:rPr>
        <w:t xml:space="preserve"> Kotler &amp; Keller (2016) </w:t>
      </w:r>
      <w:r w:rsidRPr="00556AA4">
        <w:rPr>
          <w:rFonts w:ascii="Simplified Arabic" w:hAnsi="Simplified Arabic" w:cs="Simplified Arabic"/>
          <w:sz w:val="28"/>
          <w:szCs w:val="28"/>
          <w:rtl/>
        </w:rPr>
        <w:t>هذا المفهوم ليشمل التسويق الاجتماعي الشامل</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الذي يهدف إلى التأثير في اتجاهات الأفراد وسلوكياتهم من خلال ربط الأنشطة التسويقية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بمنظومة من القيم الإنسانية الراسخة</w:t>
      </w:r>
      <w:r w:rsidRPr="00556AA4">
        <w:rPr>
          <w:rFonts w:ascii="Simplified Arabic" w:hAnsi="Simplified Arabic" w:cs="Simplified Arabic"/>
          <w:sz w:val="28"/>
          <w:szCs w:val="28"/>
        </w:rPr>
        <w:t>.</w:t>
      </w:r>
    </w:p>
    <w:p w14:paraId="55E3190C" w14:textId="341B08E8" w:rsidR="00D93829" w:rsidRDefault="00953794" w:rsidP="002F36B2">
      <w:pPr>
        <w:bidi/>
        <w:rPr>
          <w:rFonts w:ascii="Simplified Arabic" w:hAnsi="Simplified Arabic" w:cs="Simplified Arabic"/>
          <w:sz w:val="28"/>
          <w:szCs w:val="28"/>
          <w:rtl/>
        </w:rPr>
      </w:pPr>
      <w:r w:rsidRPr="00556AA4">
        <w:rPr>
          <w:rFonts w:ascii="Simplified Arabic" w:hAnsi="Simplified Arabic" w:cs="Simplified Arabic"/>
          <w:sz w:val="28"/>
          <w:szCs w:val="28"/>
          <w:rtl/>
        </w:rPr>
        <w:t>ويُضيف عبد السلام</w:t>
      </w:r>
      <w:r w:rsidRPr="00556AA4">
        <w:rPr>
          <w:rFonts w:ascii="Simplified Arabic" w:hAnsi="Simplified Arabic" w:cs="Simplified Arabic"/>
          <w:sz w:val="28"/>
          <w:szCs w:val="28"/>
        </w:rPr>
        <w:t xml:space="preserve"> (2021) </w:t>
      </w:r>
      <w:r w:rsidRPr="00556AA4">
        <w:rPr>
          <w:rFonts w:ascii="Simplified Arabic" w:hAnsi="Simplified Arabic" w:cs="Simplified Arabic"/>
          <w:sz w:val="28"/>
          <w:szCs w:val="28"/>
          <w:rtl/>
        </w:rPr>
        <w:t>في السياق العربي بُعداً استراتيجياً لهذا المفهوم، إذ يرى أن تبنّي القضايا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الإنسانية قد تحوّل من مجرد ممارسة خيرية طوعية إلى أداة استراتيجية متكاملة تستخدمها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المؤسسات لتمييز علامتها التجارية وبناء رصيد سمعي يُعزز قدرتها التنافسية في الأسواق</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المتشابهة. ولا يخفى أن هذا التوجه لا يخلو من إشكالية جوهرية تتعلق بالمصداقية والأصالة؛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إذ يُفرّق العملاء المعاصرون بحساسية متزايدة بين الالتزام الإنساني الحقيقي والتوظيف</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الانتهازي لصور القضايا الإنسانية لغرض دعائي بحت، وهو ما أكده</w:t>
      </w:r>
      <w:r w:rsidRPr="00556AA4">
        <w:rPr>
          <w:rFonts w:ascii="Simplified Arabic" w:hAnsi="Simplified Arabic" w:cs="Simplified Arabic"/>
          <w:sz w:val="28"/>
          <w:szCs w:val="28"/>
        </w:rPr>
        <w:t xml:space="preserve"> Becker-Olsen et al. (2006) </w:t>
      </w:r>
      <w:r w:rsidRPr="00556AA4">
        <w:rPr>
          <w:rFonts w:ascii="Simplified Arabic" w:hAnsi="Simplified Arabic" w:cs="Simplified Arabic"/>
          <w:sz w:val="28"/>
          <w:szCs w:val="28"/>
          <w:rtl/>
        </w:rPr>
        <w:t>حين أثبتوا أن إدراك العملاء لمصداقية الدوافع يُحدد في جوهره مدى نجاح هذا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التوجه التسويقي</w:t>
      </w:r>
      <w:r w:rsidRPr="00556AA4">
        <w:rPr>
          <w:rFonts w:ascii="Simplified Arabic" w:hAnsi="Simplified Arabic" w:cs="Simplified Arabic"/>
          <w:sz w:val="28"/>
          <w:szCs w:val="28"/>
        </w:rPr>
        <w:t>.</w:t>
      </w:r>
    </w:p>
    <w:p w14:paraId="13DE399D" w14:textId="77777777" w:rsidR="002F36B2" w:rsidRPr="00556AA4" w:rsidRDefault="002F36B2" w:rsidP="002F36B2">
      <w:pPr>
        <w:bidi/>
        <w:rPr>
          <w:rFonts w:ascii="Simplified Arabic" w:hAnsi="Simplified Arabic" w:cs="Simplified Arabic"/>
          <w:sz w:val="28"/>
          <w:szCs w:val="28"/>
        </w:rPr>
      </w:pPr>
    </w:p>
    <w:p w14:paraId="0444C0BF" w14:textId="5F3F55FB" w:rsidR="00D93829" w:rsidRPr="002F36B2" w:rsidRDefault="00D93829" w:rsidP="00A00212">
      <w:pPr>
        <w:pStyle w:val="Heading3"/>
        <w:bidi/>
        <w:rPr>
          <w:rFonts w:ascii="Simplified Arabic" w:hAnsi="Simplified Arabic" w:cs="Simplified Arabic"/>
          <w:b/>
          <w:bCs/>
          <w:sz w:val="32"/>
          <w:szCs w:val="32"/>
        </w:rPr>
      </w:pPr>
      <w:bookmarkStart w:id="41" w:name="_Toc227964155"/>
      <w:r w:rsidRPr="002F36B2">
        <w:rPr>
          <w:rFonts w:ascii="Simplified Arabic" w:hAnsi="Simplified Arabic" w:cs="Simplified Arabic"/>
          <w:b/>
          <w:bCs/>
          <w:sz w:val="32"/>
          <w:szCs w:val="32"/>
          <w:rtl/>
        </w:rPr>
        <w:t>أهمية تبني القضايا الإنسانية في التسويق الإلكتروني</w:t>
      </w:r>
      <w:bookmarkEnd w:id="41"/>
    </w:p>
    <w:p w14:paraId="253BA4D2" w14:textId="61A02391" w:rsidR="00953794" w:rsidRPr="00556AA4" w:rsidRDefault="00953794" w:rsidP="00953794">
      <w:pPr>
        <w:bidi/>
        <w:rPr>
          <w:rFonts w:ascii="Simplified Arabic" w:hAnsi="Simplified Arabic" w:cs="Simplified Arabic"/>
          <w:sz w:val="28"/>
          <w:szCs w:val="28"/>
        </w:rPr>
      </w:pPr>
      <w:r w:rsidRPr="00556AA4">
        <w:rPr>
          <w:rFonts w:ascii="Simplified Arabic" w:hAnsi="Simplified Arabic" w:cs="Simplified Arabic"/>
          <w:sz w:val="28"/>
          <w:szCs w:val="28"/>
          <w:rtl/>
        </w:rPr>
        <w:t>تتضاعف أهمية تبنّي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القضايا الإنسانية في سياق البيئة الرقمية تحديداً، نظراً لما تُوفّره المنصات الإلكترونية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من خصائص تُكثّف أثر المحتوى الإنساني وتُوسّع نطاق انتشاره. فمن أبرز هذه الخصائص</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سرعة الانتشار الفيروسي للمحتوى الوجداني المؤثر، وإمكانية الوصول إلى جمهور واسع ومتنوع</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دون قيود جغرافية، وقدرة المنصات على إتاحة تفاعل مباشر بين المؤسسة والجمهور يُعزز</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الشعور بالقرب والأصالة</w:t>
      </w:r>
      <w:r w:rsidRPr="00556AA4">
        <w:rPr>
          <w:rFonts w:ascii="Simplified Arabic" w:hAnsi="Simplified Arabic" w:cs="Simplified Arabic"/>
          <w:sz w:val="28"/>
          <w:szCs w:val="28"/>
        </w:rPr>
        <w:t xml:space="preserve"> (Lafferty &amp; Goldsmith, 2005).</w:t>
      </w:r>
    </w:p>
    <w:p w14:paraId="75E92001" w14:textId="2F1E2FC3" w:rsidR="00A00212" w:rsidRDefault="00953794" w:rsidP="002F36B2">
      <w:pPr>
        <w:bidi/>
        <w:rPr>
          <w:rFonts w:ascii="Simplified Arabic" w:hAnsi="Simplified Arabic" w:cs="Simplified Arabic"/>
          <w:sz w:val="28"/>
          <w:szCs w:val="28"/>
          <w:rtl/>
        </w:rPr>
      </w:pPr>
      <w:r w:rsidRPr="00556AA4">
        <w:rPr>
          <w:rFonts w:ascii="Simplified Arabic" w:hAnsi="Simplified Arabic" w:cs="Simplified Arabic"/>
          <w:sz w:val="28"/>
          <w:szCs w:val="28"/>
          <w:rtl/>
        </w:rPr>
        <w:lastRenderedPageBreak/>
        <w:t>وقد أكدت الدراسات</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التجريبية أن عرض المبادرات الإنسانية عبر المنصات الرقمية يُسهم في تحسين اتجاهات</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المستهلكين نحو العلامة التجارية وتعزيز ارتباطهم الوجداني بها</w:t>
      </w:r>
      <w:r w:rsidRPr="00556AA4">
        <w:rPr>
          <w:rFonts w:ascii="Simplified Arabic" w:hAnsi="Simplified Arabic" w:cs="Simplified Arabic"/>
          <w:sz w:val="28"/>
          <w:szCs w:val="28"/>
        </w:rPr>
        <w:t xml:space="preserve"> (Sebastian &amp; </w:t>
      </w:r>
      <w:proofErr w:type="spellStart"/>
      <w:r w:rsidRPr="00556AA4">
        <w:rPr>
          <w:rFonts w:ascii="Simplified Arabic" w:hAnsi="Simplified Arabic" w:cs="Simplified Arabic"/>
          <w:sz w:val="28"/>
          <w:szCs w:val="28"/>
        </w:rPr>
        <w:t>Minimol</w:t>
      </w:r>
      <w:proofErr w:type="spellEnd"/>
      <w:r w:rsidRPr="00556AA4">
        <w:rPr>
          <w:rFonts w:ascii="Simplified Arabic" w:hAnsi="Simplified Arabic" w:cs="Simplified Arabic"/>
          <w:sz w:val="28"/>
          <w:szCs w:val="28"/>
        </w:rPr>
        <w:t xml:space="preserve">, 2022). </w:t>
      </w:r>
      <w:r w:rsidRPr="00556AA4">
        <w:rPr>
          <w:rFonts w:ascii="Simplified Arabic" w:hAnsi="Simplified Arabic" w:cs="Simplified Arabic"/>
          <w:sz w:val="28"/>
          <w:szCs w:val="28"/>
          <w:rtl/>
        </w:rPr>
        <w:t>كما يُسهم هذا التوجه في تعزيز مصداقية المؤسسة؛ إذ يدرك العميل أن</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المؤسسة لا تسعى فقط لتحقيق الربح، بل تنخرط في خدمة قيم إنسانية أوسع، مما يُعمّق</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الثقة ويُرسّخها بصورة تتجاوز أثر الحملات الترويجية التقليدية</w:t>
      </w:r>
      <w:r w:rsidRPr="00556AA4">
        <w:rPr>
          <w:rFonts w:ascii="Simplified Arabic" w:hAnsi="Simplified Arabic" w:cs="Simplified Arabic"/>
          <w:sz w:val="28"/>
          <w:szCs w:val="28"/>
        </w:rPr>
        <w:t xml:space="preserve"> (Hoeffler &amp; Keller, 2002). </w:t>
      </w:r>
      <w:r w:rsidRPr="00556AA4">
        <w:rPr>
          <w:rFonts w:ascii="Simplified Arabic" w:hAnsi="Simplified Arabic" w:cs="Simplified Arabic"/>
          <w:sz w:val="28"/>
          <w:szCs w:val="28"/>
          <w:rtl/>
        </w:rPr>
        <w:t>وأشارت الدراسات العربية إلى أن شرط الأصالة والشفافية في عرض المحتوى</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الإنساني يُعدّ عاملاً حاكماً في فاعلية هذا التوجه على مستوى الإدراك والاستجابة لدى</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الجمهور (المخلافي والخليدي، 2022)</w:t>
      </w:r>
      <w:r w:rsidRPr="00556AA4">
        <w:rPr>
          <w:rFonts w:ascii="Simplified Arabic" w:hAnsi="Simplified Arabic" w:cs="Simplified Arabic"/>
          <w:sz w:val="28"/>
          <w:szCs w:val="28"/>
        </w:rPr>
        <w:t>.</w:t>
      </w:r>
    </w:p>
    <w:p w14:paraId="702E08F3" w14:textId="77777777" w:rsidR="002F36B2" w:rsidRPr="00556AA4" w:rsidRDefault="002F36B2" w:rsidP="002F36B2">
      <w:pPr>
        <w:bidi/>
        <w:rPr>
          <w:rFonts w:ascii="Simplified Arabic" w:hAnsi="Simplified Arabic" w:cs="Simplified Arabic"/>
          <w:sz w:val="28"/>
          <w:szCs w:val="28"/>
        </w:rPr>
      </w:pPr>
    </w:p>
    <w:p w14:paraId="67B5CE09" w14:textId="1BD272D9" w:rsidR="00D93829" w:rsidRPr="002F36B2" w:rsidRDefault="00D93829" w:rsidP="00A00212">
      <w:pPr>
        <w:pStyle w:val="Heading3"/>
        <w:bidi/>
        <w:rPr>
          <w:rFonts w:ascii="Simplified Arabic" w:hAnsi="Simplified Arabic" w:cs="Simplified Arabic"/>
          <w:b/>
          <w:bCs/>
          <w:sz w:val="32"/>
          <w:szCs w:val="32"/>
        </w:rPr>
      </w:pPr>
      <w:bookmarkStart w:id="42" w:name="_Toc227964156"/>
      <w:r w:rsidRPr="002F36B2">
        <w:rPr>
          <w:rFonts w:ascii="Simplified Arabic" w:hAnsi="Simplified Arabic" w:cs="Simplified Arabic"/>
          <w:b/>
          <w:bCs/>
          <w:sz w:val="32"/>
          <w:szCs w:val="32"/>
          <w:rtl/>
        </w:rPr>
        <w:t>أبعاد تبني القضايا الإنسانية في التسويق الإلكتروني</w:t>
      </w:r>
      <w:bookmarkEnd w:id="42"/>
    </w:p>
    <w:p w14:paraId="1CE8977E" w14:textId="77777777" w:rsidR="00953794" w:rsidRPr="00556AA4" w:rsidRDefault="00953794" w:rsidP="00953794">
      <w:pPr>
        <w:bidi/>
        <w:rPr>
          <w:rFonts w:ascii="Simplified Arabic" w:hAnsi="Simplified Arabic" w:cs="Simplified Arabic"/>
          <w:sz w:val="28"/>
          <w:szCs w:val="28"/>
        </w:rPr>
      </w:pPr>
      <w:r w:rsidRPr="00556AA4">
        <w:rPr>
          <w:rFonts w:ascii="Simplified Arabic" w:hAnsi="Simplified Arabic" w:cs="Simplified Arabic"/>
          <w:sz w:val="28"/>
          <w:szCs w:val="28"/>
          <w:rtl/>
        </w:rPr>
        <w:t>استناداً إلى الأدبيات</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النظرية والدراسات التطبيقية، يمكن تحليل تبنّي القضايا الإنسانية في التسويق الإلكتروني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من خلال أربعة أبعاد متكاملة تُشكّل في مجموعها البنية الإدراكية لهذا المتغير لدى</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العملاء</w:t>
      </w:r>
      <w:r w:rsidRPr="00556AA4">
        <w:rPr>
          <w:rFonts w:ascii="Simplified Arabic" w:hAnsi="Simplified Arabic" w:cs="Simplified Arabic"/>
          <w:sz w:val="28"/>
          <w:szCs w:val="28"/>
        </w:rPr>
        <w:t>:</w:t>
      </w:r>
    </w:p>
    <w:p w14:paraId="220872CD" w14:textId="77777777" w:rsidR="00953794" w:rsidRPr="00556AA4" w:rsidRDefault="00953794" w:rsidP="00953794">
      <w:pPr>
        <w:bidi/>
        <w:rPr>
          <w:rFonts w:ascii="Simplified Arabic" w:hAnsi="Simplified Arabic" w:cs="Simplified Arabic"/>
          <w:sz w:val="28"/>
          <w:szCs w:val="28"/>
        </w:rPr>
      </w:pPr>
      <w:r w:rsidRPr="00556AA4">
        <w:rPr>
          <w:rFonts w:ascii="Simplified Arabic" w:hAnsi="Simplified Arabic" w:cs="Simplified Arabic"/>
          <w:sz w:val="28"/>
          <w:szCs w:val="28"/>
          <w:rtl/>
        </w:rPr>
        <w:t>البُعد الأول</w:t>
      </w:r>
      <w:r w:rsidRPr="00556AA4">
        <w:rPr>
          <w:rFonts w:ascii="Simplified Arabic" w:hAnsi="Simplified Arabic" w:cs="Simplified Arabic"/>
          <w:sz w:val="28"/>
          <w:szCs w:val="28"/>
        </w:rPr>
        <w:t xml:space="preserve"> — </w:t>
      </w:r>
      <w:r w:rsidRPr="00556AA4">
        <w:rPr>
          <w:rFonts w:ascii="Simplified Arabic" w:hAnsi="Simplified Arabic" w:cs="Simplified Arabic"/>
          <w:sz w:val="28"/>
          <w:szCs w:val="28"/>
          <w:rtl/>
        </w:rPr>
        <w:t>وضوح تبنّي القضايا الإنسانية: يشير هذا البُعد إلى الدرجة التي تُقدّم بها المؤسسة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رسائلها الإنسانية بصورة واضحة ومفهومة وغير مُلتبسة في محتواها الرقمي. فوضوح الرسالة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لا يعني الإسراف في الشرح أو تكرار المحتوى، بل يعني صياغة خطاب إنساني يُدرك الجمهور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من خلاله دور المؤسسة ومواقفها تجاه القضايا التي تتبنّاها بشكل مباشر وبلا لبس. ويُعدّ</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هذا البُعد شرطاً مسبقاً لبناء أي أثر إدراكي أو عاطفي، إذ إن المحتوى الإنساني الغامض</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أو المضمَّن بصورة غير مباشرة لن يُحقق الأثر المأمول في تشكيل الصورة الذهنية للعلامة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التجارية</w:t>
      </w:r>
      <w:r w:rsidRPr="00556AA4">
        <w:rPr>
          <w:rFonts w:ascii="Simplified Arabic" w:hAnsi="Simplified Arabic" w:cs="Simplified Arabic"/>
          <w:sz w:val="28"/>
          <w:szCs w:val="28"/>
        </w:rPr>
        <w:t>.</w:t>
      </w:r>
    </w:p>
    <w:p w14:paraId="3928D487" w14:textId="77777777" w:rsidR="00953794" w:rsidRPr="00556AA4" w:rsidRDefault="00953794" w:rsidP="00953794">
      <w:pPr>
        <w:bidi/>
        <w:rPr>
          <w:rFonts w:ascii="Simplified Arabic" w:hAnsi="Simplified Arabic" w:cs="Simplified Arabic"/>
          <w:sz w:val="28"/>
          <w:szCs w:val="28"/>
        </w:rPr>
      </w:pPr>
      <w:r w:rsidRPr="00556AA4">
        <w:rPr>
          <w:rFonts w:ascii="Simplified Arabic" w:hAnsi="Simplified Arabic" w:cs="Simplified Arabic"/>
          <w:sz w:val="28"/>
          <w:szCs w:val="28"/>
          <w:rtl/>
        </w:rPr>
        <w:t>البُعد الثاني</w:t>
      </w:r>
      <w:r w:rsidRPr="00556AA4">
        <w:rPr>
          <w:rFonts w:ascii="Simplified Arabic" w:hAnsi="Simplified Arabic" w:cs="Simplified Arabic"/>
          <w:sz w:val="28"/>
          <w:szCs w:val="28"/>
        </w:rPr>
        <w:t xml:space="preserve"> — </w:t>
      </w:r>
      <w:r w:rsidRPr="00556AA4">
        <w:rPr>
          <w:rFonts w:ascii="Simplified Arabic" w:hAnsi="Simplified Arabic" w:cs="Simplified Arabic"/>
          <w:sz w:val="28"/>
          <w:szCs w:val="28"/>
          <w:rtl/>
        </w:rPr>
        <w:t>مصداقية التبنّي الإنساني: يُمثّل هذا البُعد الركيزة الأكثر تأثيراً وحساسيةً في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نموذج الدراسة الحالية، وهو يعكس مدى اقتناع العملاء بأن المؤسسة تتبنّى القضايا الإنسانية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انطلاقاً من التزام مؤسسي حقيقي، لا من دوافع دعائية انتهازية تسعى إلى استثمار صور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الإنسانية لأغراض ربحية مجردة. وقد أثبت</w:t>
      </w:r>
      <w:r w:rsidRPr="00556AA4">
        <w:rPr>
          <w:rFonts w:ascii="Simplified Arabic" w:hAnsi="Simplified Arabic" w:cs="Simplified Arabic"/>
          <w:sz w:val="28"/>
          <w:szCs w:val="28"/>
        </w:rPr>
        <w:t xml:space="preserve"> Becker-Olsen et al. (2006) </w:t>
      </w:r>
      <w:r w:rsidRPr="00556AA4">
        <w:rPr>
          <w:rFonts w:ascii="Simplified Arabic" w:hAnsi="Simplified Arabic" w:cs="Simplified Arabic"/>
          <w:sz w:val="28"/>
          <w:szCs w:val="28"/>
          <w:rtl/>
        </w:rPr>
        <w:t>أن مصداقية الدوافع</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المدركة تُحدد بصورة حاسمة مدى قبول العملاء للمحتوى الإنساني وتحوّله إلى ثقة واتجاهات</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 xml:space="preserve">إيجابية نحو العلامة. ويُشير هذا البُعد إلى إشكالية جوهرية </w:t>
      </w:r>
      <w:r w:rsidRPr="00556AA4">
        <w:rPr>
          <w:rFonts w:ascii="Simplified Arabic" w:hAnsi="Simplified Arabic" w:cs="Simplified Arabic"/>
          <w:sz w:val="28"/>
          <w:szCs w:val="28"/>
          <w:rtl/>
        </w:rPr>
        <w:lastRenderedPageBreak/>
        <w:t>تُعاني منها كثير من المؤسسات،</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وهي أن الفجوة بين الادعاء الإنساني والممارسة الواقعية تُضعف المصداقية وتُفضي إلى</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ما بات يُعرف بـ</w:t>
      </w:r>
      <w:r w:rsidRPr="00556AA4">
        <w:rPr>
          <w:rFonts w:ascii="Simplified Arabic" w:hAnsi="Simplified Arabic" w:cs="Simplified Arabic"/>
          <w:sz w:val="28"/>
          <w:szCs w:val="28"/>
        </w:rPr>
        <w:t>"</w:t>
      </w:r>
      <w:r w:rsidRPr="00556AA4">
        <w:rPr>
          <w:rFonts w:ascii="Simplified Arabic" w:hAnsi="Simplified Arabic" w:cs="Simplified Arabic"/>
          <w:sz w:val="28"/>
          <w:szCs w:val="28"/>
          <w:rtl/>
        </w:rPr>
        <w:t>غسيل التعاطف</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أو</w:t>
      </w:r>
      <w:r w:rsidRPr="00556AA4">
        <w:rPr>
          <w:rFonts w:ascii="Simplified Arabic" w:hAnsi="Simplified Arabic" w:cs="Simplified Arabic"/>
          <w:sz w:val="28"/>
          <w:szCs w:val="28"/>
        </w:rPr>
        <w:t xml:space="preserve"> Empathy Washing</w:t>
      </w:r>
      <w:r w:rsidRPr="00556AA4">
        <w:rPr>
          <w:rFonts w:ascii="Simplified Arabic" w:hAnsi="Simplified Arabic" w:cs="Simplified Arabic"/>
          <w:sz w:val="28"/>
          <w:szCs w:val="28"/>
          <w:rtl/>
        </w:rPr>
        <w:t>، الذي يُولّد ردود فعل</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سلبية لدى الجمهور الواعي</w:t>
      </w:r>
      <w:r w:rsidRPr="00556AA4">
        <w:rPr>
          <w:rFonts w:ascii="Simplified Arabic" w:hAnsi="Simplified Arabic" w:cs="Simplified Arabic"/>
          <w:sz w:val="28"/>
          <w:szCs w:val="28"/>
        </w:rPr>
        <w:t>.</w:t>
      </w:r>
    </w:p>
    <w:p w14:paraId="6E6DFF67" w14:textId="77777777" w:rsidR="00953794" w:rsidRPr="00556AA4" w:rsidRDefault="00953794" w:rsidP="00953794">
      <w:pPr>
        <w:bidi/>
        <w:rPr>
          <w:rFonts w:ascii="Simplified Arabic" w:hAnsi="Simplified Arabic" w:cs="Simplified Arabic"/>
          <w:sz w:val="28"/>
          <w:szCs w:val="28"/>
        </w:rPr>
      </w:pPr>
      <w:r w:rsidRPr="00556AA4">
        <w:rPr>
          <w:rFonts w:ascii="Simplified Arabic" w:hAnsi="Simplified Arabic" w:cs="Simplified Arabic"/>
          <w:sz w:val="28"/>
          <w:szCs w:val="28"/>
          <w:rtl/>
        </w:rPr>
        <w:t>البُعد الثالث</w:t>
      </w:r>
      <w:r w:rsidRPr="00556AA4">
        <w:rPr>
          <w:rFonts w:ascii="Simplified Arabic" w:hAnsi="Simplified Arabic" w:cs="Simplified Arabic"/>
          <w:sz w:val="28"/>
          <w:szCs w:val="28"/>
        </w:rPr>
        <w:t xml:space="preserve"> — </w:t>
      </w:r>
      <w:r w:rsidRPr="00556AA4">
        <w:rPr>
          <w:rFonts w:ascii="Simplified Arabic" w:hAnsi="Simplified Arabic" w:cs="Simplified Arabic"/>
          <w:sz w:val="28"/>
          <w:szCs w:val="28"/>
          <w:rtl/>
        </w:rPr>
        <w:t>جودة عرض القضايا الإنسانية رقمياً: يتصل هذا البُعد بالكيفية التي تُقدّم بها المؤسسة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محتواها الإنساني على المنصات الرقمية، من حيث التصميم البصري والأسلوب السردي وجودة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الإنتاج ومستوى الاحترافية في صياغة الرسالة وتوظيف الوسائط المتعددة. فالمحتوى الإنساني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الرفيع جودةً لا يُحقق أثراً أكبر فقط من حيث الانتشار والتفاعل، بل يُرسّخ في ذهن</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المتلقي ارتباطاً راسخاً بين الكفاءة الاحترافية للعلامة والتزامها القيمي</w:t>
      </w:r>
      <w:r w:rsidRPr="00556AA4">
        <w:rPr>
          <w:rFonts w:ascii="Simplified Arabic" w:hAnsi="Simplified Arabic" w:cs="Simplified Arabic"/>
          <w:sz w:val="28"/>
          <w:szCs w:val="28"/>
        </w:rPr>
        <w:t xml:space="preserve"> (Tuten &amp; Solomon, 2017). </w:t>
      </w:r>
      <w:r w:rsidRPr="00556AA4">
        <w:rPr>
          <w:rFonts w:ascii="Simplified Arabic" w:hAnsi="Simplified Arabic" w:cs="Simplified Arabic"/>
          <w:sz w:val="28"/>
          <w:szCs w:val="28"/>
          <w:rtl/>
        </w:rPr>
        <w:t>وتلتقي الجودة التقنية مع الصدق الإنساني لتُنتجا معاً تجربة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محتوى تجمع بين الجمالية والأصالة، وهو ما يُعظّم أثر التبنّي الإنساني في تشكيل الصورة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الذهنية للعلامة التجارية</w:t>
      </w:r>
      <w:r w:rsidRPr="00556AA4">
        <w:rPr>
          <w:rFonts w:ascii="Simplified Arabic" w:hAnsi="Simplified Arabic" w:cs="Simplified Arabic"/>
          <w:sz w:val="28"/>
          <w:szCs w:val="28"/>
        </w:rPr>
        <w:t>.</w:t>
      </w:r>
    </w:p>
    <w:p w14:paraId="074905F9" w14:textId="6E222624" w:rsidR="00D93829" w:rsidRDefault="00953794" w:rsidP="002F36B2">
      <w:pPr>
        <w:bidi/>
        <w:rPr>
          <w:rFonts w:ascii="Simplified Arabic" w:hAnsi="Simplified Arabic" w:cs="Simplified Arabic"/>
          <w:sz w:val="28"/>
          <w:szCs w:val="28"/>
          <w:rtl/>
        </w:rPr>
      </w:pPr>
      <w:r w:rsidRPr="00556AA4">
        <w:rPr>
          <w:rFonts w:ascii="Simplified Arabic" w:hAnsi="Simplified Arabic" w:cs="Simplified Arabic"/>
          <w:sz w:val="28"/>
          <w:szCs w:val="28"/>
          <w:rtl/>
        </w:rPr>
        <w:t>البُعد الرابع</w:t>
      </w:r>
      <w:r w:rsidRPr="00556AA4">
        <w:rPr>
          <w:rFonts w:ascii="Simplified Arabic" w:hAnsi="Simplified Arabic" w:cs="Simplified Arabic"/>
          <w:sz w:val="28"/>
          <w:szCs w:val="28"/>
        </w:rPr>
        <w:t xml:space="preserve"> — </w:t>
      </w:r>
      <w:r w:rsidRPr="00556AA4">
        <w:rPr>
          <w:rFonts w:ascii="Simplified Arabic" w:hAnsi="Simplified Arabic" w:cs="Simplified Arabic"/>
          <w:sz w:val="28"/>
          <w:szCs w:val="28"/>
          <w:rtl/>
        </w:rPr>
        <w:t>مستوى تفاعل الجمهور مع المحتوى الإنساني: يُعبّر هذا البُعد عن استجابة الجمهور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الفعلية للمحتوى الإنساني، سواء من خلال التعليق أو الإعجاب أو المشاركة أو الاقتباس،</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ويُمثّل مؤشراً على مدى رنين المحتوى وإلهامه. وتُعدّ المشاركة</w:t>
      </w:r>
      <w:r w:rsidRPr="00556AA4">
        <w:rPr>
          <w:rFonts w:ascii="Simplified Arabic" w:hAnsi="Simplified Arabic" w:cs="Simplified Arabic"/>
          <w:sz w:val="28"/>
          <w:szCs w:val="28"/>
        </w:rPr>
        <w:t xml:space="preserve"> (Sharing) </w:t>
      </w:r>
      <w:r w:rsidRPr="00556AA4">
        <w:rPr>
          <w:rFonts w:ascii="Simplified Arabic" w:hAnsi="Simplified Arabic" w:cs="Simplified Arabic"/>
          <w:sz w:val="28"/>
          <w:szCs w:val="28"/>
          <w:rtl/>
        </w:rPr>
        <w:t>من أكثر سلوكيات</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التفاعل دلالةً وأثراً، إذ تُحوّل الجمهور من متلقٍّ سلبي إلى سفير فاعل يُوسّع نطاق</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انتشار الرسالة الإنسانية ويمنحها مصداقية اجتماعية. ويُشير هذا البُعد كذلك إلى الطاقة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الكامنة للمحتوى الإنساني في توليد الكلمة المنطوقة الإلكترونية</w:t>
      </w:r>
      <w:r w:rsidRPr="00556AA4">
        <w:rPr>
          <w:rFonts w:ascii="Simplified Arabic" w:hAnsi="Simplified Arabic" w:cs="Simplified Arabic"/>
          <w:sz w:val="28"/>
          <w:szCs w:val="28"/>
        </w:rPr>
        <w:t xml:space="preserve"> (e-WOM) </w:t>
      </w:r>
      <w:r w:rsidRPr="00556AA4">
        <w:rPr>
          <w:rFonts w:ascii="Simplified Arabic" w:hAnsi="Simplified Arabic" w:cs="Simplified Arabic"/>
          <w:sz w:val="28"/>
          <w:szCs w:val="28"/>
          <w:rtl/>
        </w:rPr>
        <w:t>التي تُعزز</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بدورها صورة العلامة التجارية وتُوسّع قاعدة مدركيها</w:t>
      </w:r>
      <w:r w:rsidRPr="00556AA4">
        <w:rPr>
          <w:rFonts w:ascii="Simplified Arabic" w:hAnsi="Simplified Arabic" w:cs="Simplified Arabic"/>
          <w:sz w:val="28"/>
          <w:szCs w:val="28"/>
        </w:rPr>
        <w:t>.</w:t>
      </w:r>
    </w:p>
    <w:p w14:paraId="3E800CDC" w14:textId="77777777" w:rsidR="002F36B2" w:rsidRPr="00556AA4" w:rsidRDefault="002F36B2" w:rsidP="002F36B2">
      <w:pPr>
        <w:bidi/>
        <w:rPr>
          <w:rFonts w:ascii="Simplified Arabic" w:hAnsi="Simplified Arabic" w:cs="Simplified Arabic"/>
          <w:sz w:val="28"/>
          <w:szCs w:val="28"/>
        </w:rPr>
      </w:pPr>
    </w:p>
    <w:p w14:paraId="1776E92B" w14:textId="738CC18D" w:rsidR="00D93829" w:rsidRPr="002F36B2" w:rsidRDefault="00D93829" w:rsidP="00D8202F">
      <w:pPr>
        <w:pStyle w:val="Heading3"/>
        <w:bidi/>
        <w:rPr>
          <w:rFonts w:ascii="Simplified Arabic" w:hAnsi="Simplified Arabic" w:cs="Simplified Arabic"/>
          <w:b/>
          <w:bCs/>
          <w:sz w:val="32"/>
          <w:szCs w:val="32"/>
        </w:rPr>
      </w:pPr>
      <w:bookmarkStart w:id="43" w:name="_Toc227964157"/>
      <w:r w:rsidRPr="002F36B2">
        <w:rPr>
          <w:rFonts w:ascii="Simplified Arabic" w:hAnsi="Simplified Arabic" w:cs="Simplified Arabic"/>
          <w:b/>
          <w:bCs/>
          <w:sz w:val="32"/>
          <w:szCs w:val="32"/>
          <w:rtl/>
        </w:rPr>
        <w:t>تبني القضايا الإنسانية وعلاقته بالثقة في العلامة التجارية</w:t>
      </w:r>
      <w:bookmarkEnd w:id="43"/>
    </w:p>
    <w:p w14:paraId="5153B304" w14:textId="44F7B687" w:rsidR="00D93829" w:rsidRDefault="00953794" w:rsidP="002F36B2">
      <w:pPr>
        <w:bidi/>
        <w:rPr>
          <w:rFonts w:ascii="Simplified Arabic" w:hAnsi="Simplified Arabic" w:cs="Simplified Arabic"/>
          <w:sz w:val="28"/>
          <w:szCs w:val="28"/>
          <w:rtl/>
        </w:rPr>
      </w:pPr>
      <w:r w:rsidRPr="00556AA4">
        <w:rPr>
          <w:rFonts w:ascii="Simplified Arabic" w:hAnsi="Simplified Arabic" w:cs="Simplified Arabic"/>
          <w:sz w:val="28"/>
          <w:szCs w:val="28"/>
          <w:rtl/>
        </w:rPr>
        <w:t>يتأسس الارتباط</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بين تبنّي القضايا الإنسانية والثقة في العلامة التجارية على منطق إدراكي واضح؛ إذ</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إن المؤسسة التي تُبدي اهتماماً حقيقياً بالقضايا الإنسانية والمجتمعية تُرسل للعميل</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إشارة ضمنية مفادها أنها تضع في سلّم أولوياتها قيماً تتجاوز الربح المادي المجرد،</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وهو ما يُشكّل أساساً راسخاً لبناء الثقة</w:t>
      </w:r>
      <w:r w:rsidRPr="00556AA4">
        <w:rPr>
          <w:rFonts w:ascii="Simplified Arabic" w:hAnsi="Simplified Arabic" w:cs="Simplified Arabic"/>
          <w:sz w:val="28"/>
          <w:szCs w:val="28"/>
        </w:rPr>
        <w:t xml:space="preserve"> (Delgado-Ballester &amp; </w:t>
      </w:r>
      <w:proofErr w:type="spellStart"/>
      <w:r w:rsidRPr="00556AA4">
        <w:rPr>
          <w:rFonts w:ascii="Simplified Arabic" w:hAnsi="Simplified Arabic" w:cs="Simplified Arabic"/>
          <w:sz w:val="28"/>
          <w:szCs w:val="28"/>
        </w:rPr>
        <w:t>Munuera</w:t>
      </w:r>
      <w:proofErr w:type="spellEnd"/>
      <w:r w:rsidRPr="00556AA4">
        <w:rPr>
          <w:rFonts w:ascii="Simplified Arabic" w:hAnsi="Simplified Arabic" w:cs="Simplified Arabic"/>
          <w:sz w:val="28"/>
          <w:szCs w:val="28"/>
        </w:rPr>
        <w:t xml:space="preserve">-Alemán, 2005). </w:t>
      </w:r>
      <w:r w:rsidRPr="00556AA4">
        <w:rPr>
          <w:rFonts w:ascii="Simplified Arabic" w:hAnsi="Simplified Arabic" w:cs="Simplified Arabic"/>
          <w:sz w:val="28"/>
          <w:szCs w:val="28"/>
          <w:rtl/>
        </w:rPr>
        <w:t xml:space="preserve">وقد أكدت الدراسات أن المبادرات الاجتماعية </w:t>
      </w:r>
      <w:r w:rsidRPr="00556AA4">
        <w:rPr>
          <w:rFonts w:ascii="Simplified Arabic" w:hAnsi="Simplified Arabic" w:cs="Simplified Arabic"/>
          <w:sz w:val="28"/>
          <w:szCs w:val="28"/>
          <w:rtl/>
        </w:rPr>
        <w:lastRenderedPageBreak/>
        <w:t>والإنسانية للشركات</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تُسهم في تنمية علاقات طويلة الأمد مع العملاء تقوم على الثقة المتبادلة، وتُقلّل من</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درجة المخاطرة المدركة التي يُشعر بها العميل تجاه العلامة التجارية. ويتوافق هذا الطرح</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مع نموذج الدراسة الحالية الذي يتبنّى الثقة بوصفها متغيراً وسيطاً محورياً ينقل أثر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التبنّي الإنساني من المستوى الاتصالي إلى المستوى الإدراكي العميق لدى العملاء</w:t>
      </w:r>
      <w:r w:rsidRPr="00556AA4">
        <w:rPr>
          <w:rFonts w:ascii="Simplified Arabic" w:hAnsi="Simplified Arabic" w:cs="Simplified Arabic"/>
          <w:sz w:val="28"/>
          <w:szCs w:val="28"/>
        </w:rPr>
        <w:t>.</w:t>
      </w:r>
    </w:p>
    <w:p w14:paraId="534615F1" w14:textId="77777777" w:rsidR="002F36B2" w:rsidRPr="00556AA4" w:rsidRDefault="002F36B2" w:rsidP="002F36B2">
      <w:pPr>
        <w:bidi/>
        <w:rPr>
          <w:rFonts w:ascii="Simplified Arabic" w:hAnsi="Simplified Arabic" w:cs="Simplified Arabic"/>
          <w:sz w:val="28"/>
          <w:szCs w:val="28"/>
        </w:rPr>
      </w:pPr>
    </w:p>
    <w:p w14:paraId="13077473" w14:textId="79EA2C70" w:rsidR="00D93829" w:rsidRPr="002F36B2" w:rsidRDefault="00D93829" w:rsidP="00D8202F">
      <w:pPr>
        <w:pStyle w:val="Heading3"/>
        <w:bidi/>
        <w:rPr>
          <w:rFonts w:ascii="Simplified Arabic" w:hAnsi="Simplified Arabic" w:cs="Simplified Arabic"/>
          <w:b/>
          <w:bCs/>
          <w:sz w:val="32"/>
          <w:szCs w:val="32"/>
        </w:rPr>
      </w:pPr>
      <w:bookmarkStart w:id="44" w:name="_Toc227964158"/>
      <w:r w:rsidRPr="002F36B2">
        <w:rPr>
          <w:rFonts w:ascii="Simplified Arabic" w:hAnsi="Simplified Arabic" w:cs="Simplified Arabic"/>
          <w:b/>
          <w:bCs/>
          <w:sz w:val="32"/>
          <w:szCs w:val="32"/>
          <w:rtl/>
        </w:rPr>
        <w:t>تبني القضايا الإنسانية وعلاقته بصورة العلامة التجارية</w:t>
      </w:r>
      <w:bookmarkEnd w:id="44"/>
    </w:p>
    <w:p w14:paraId="3D3C5734" w14:textId="376C2A89" w:rsidR="00953794" w:rsidRPr="00556AA4" w:rsidRDefault="00953794" w:rsidP="00953794">
      <w:pPr>
        <w:bidi/>
        <w:rPr>
          <w:rFonts w:ascii="Simplified Arabic" w:hAnsi="Simplified Arabic" w:cs="Simplified Arabic"/>
          <w:sz w:val="28"/>
          <w:szCs w:val="28"/>
          <w:rtl/>
        </w:rPr>
      </w:pPr>
      <w:r w:rsidRPr="00556AA4">
        <w:rPr>
          <w:rFonts w:ascii="Simplified Arabic" w:hAnsi="Simplified Arabic" w:cs="Simplified Arabic"/>
          <w:sz w:val="28"/>
          <w:szCs w:val="28"/>
          <w:rtl/>
        </w:rPr>
        <w:t>يُثبت الأدب النظري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باتساق لافت أن تبنّي القضايا الإنسانية يُسهم في تحسين صورة العلامة التجارية من خلال</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آليات متعددة ومتشابكة؛ فهو يُعزز الانطباعات الإيجابية لدى العملاء حين يربطون بين</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العلامة التجارية ومنظومة من القيم الإنسانية الراسخة، ويُنتج صورةً ذهنية أكثر ثراءً</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وعمقاً من تلك التي تبنيها الحملات الترويجية التقليدية</w:t>
      </w:r>
      <w:r w:rsidRPr="00556AA4">
        <w:rPr>
          <w:rFonts w:ascii="Simplified Arabic" w:hAnsi="Simplified Arabic" w:cs="Simplified Arabic"/>
          <w:sz w:val="28"/>
          <w:szCs w:val="28"/>
        </w:rPr>
        <w:t xml:space="preserve"> (Sen &amp; Bhattacharya, 2001). </w:t>
      </w:r>
      <w:r w:rsidRPr="00556AA4">
        <w:rPr>
          <w:rFonts w:ascii="Simplified Arabic" w:hAnsi="Simplified Arabic" w:cs="Simplified Arabic"/>
          <w:sz w:val="28"/>
          <w:szCs w:val="28"/>
          <w:rtl/>
        </w:rPr>
        <w:t>كما يُسهم في تمييز العلامة التجارية عن منافسيها في الأسواق التي تتشابه فيها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المنتجات والخدمات، مثل قطاع الاتصالات، حيث تصبح الهوية القيمية للعلامة عاملاً حاسماً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في تفضيل العملاء. ويُلاحَظ في هذا السياق أن الأثر الإيجابي لتبنّي القضايا الإنسانية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على صورة العلامة مشروط بتحقق شرط المصداقية الإدراكية؛ فإن غابت المصداقية أو اعترى</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الجمهور شكٌّ في حقيقة الدوافع، تحوّل هذا التوجه من رافد لتعزيز الصورة إلى عبء يُهدد</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مصداقيتها</w:t>
      </w:r>
      <w:r w:rsidRPr="00556AA4">
        <w:rPr>
          <w:rFonts w:ascii="Simplified Arabic" w:hAnsi="Simplified Arabic" w:cs="Simplified Arabic"/>
          <w:sz w:val="28"/>
          <w:szCs w:val="28"/>
        </w:rPr>
        <w:t xml:space="preserve"> (Becker-Olsen et al., 2006).</w:t>
      </w:r>
    </w:p>
    <w:p w14:paraId="2031C27E" w14:textId="77777777" w:rsidR="00953794" w:rsidRDefault="00953794" w:rsidP="00953794">
      <w:pPr>
        <w:bidi/>
        <w:rPr>
          <w:rFonts w:ascii="Simplified Arabic" w:hAnsi="Simplified Arabic" w:cs="Simplified Arabic"/>
          <w:sz w:val="28"/>
          <w:szCs w:val="28"/>
          <w:rtl/>
        </w:rPr>
      </w:pPr>
    </w:p>
    <w:p w14:paraId="4184B31B" w14:textId="77777777" w:rsidR="002F36B2" w:rsidRDefault="002F36B2" w:rsidP="002F36B2">
      <w:pPr>
        <w:bidi/>
        <w:rPr>
          <w:rFonts w:ascii="Simplified Arabic" w:hAnsi="Simplified Arabic" w:cs="Simplified Arabic"/>
          <w:sz w:val="28"/>
          <w:szCs w:val="28"/>
          <w:rtl/>
        </w:rPr>
      </w:pPr>
    </w:p>
    <w:p w14:paraId="2C796690" w14:textId="77777777" w:rsidR="002F36B2" w:rsidRDefault="002F36B2" w:rsidP="002F36B2">
      <w:pPr>
        <w:bidi/>
        <w:rPr>
          <w:rFonts w:ascii="Simplified Arabic" w:hAnsi="Simplified Arabic" w:cs="Simplified Arabic"/>
          <w:sz w:val="28"/>
          <w:szCs w:val="28"/>
          <w:rtl/>
        </w:rPr>
      </w:pPr>
    </w:p>
    <w:p w14:paraId="1CB1EDCD" w14:textId="77777777" w:rsidR="002F36B2" w:rsidRPr="00556AA4" w:rsidRDefault="002F36B2" w:rsidP="002F36B2">
      <w:pPr>
        <w:bidi/>
        <w:rPr>
          <w:rFonts w:ascii="Simplified Arabic" w:hAnsi="Simplified Arabic" w:cs="Simplified Arabic"/>
          <w:sz w:val="28"/>
          <w:szCs w:val="28"/>
        </w:rPr>
      </w:pPr>
    </w:p>
    <w:p w14:paraId="41B38920" w14:textId="4EEA3517" w:rsidR="005850B4" w:rsidRPr="002F36B2" w:rsidRDefault="005850B4" w:rsidP="00953794">
      <w:pPr>
        <w:pStyle w:val="Heading2"/>
        <w:bidi/>
        <w:rPr>
          <w:rFonts w:ascii="Simplified Arabic" w:hAnsi="Simplified Arabic" w:cs="Simplified Arabic"/>
          <w:b w:val="0"/>
          <w:bCs/>
          <w:sz w:val="32"/>
        </w:rPr>
      </w:pPr>
      <w:bookmarkStart w:id="45" w:name="_Toc227964159"/>
      <w:r w:rsidRPr="002F36B2">
        <w:rPr>
          <w:rFonts w:ascii="Simplified Arabic" w:hAnsi="Simplified Arabic" w:cs="Simplified Arabic"/>
          <w:b w:val="0"/>
          <w:bCs/>
          <w:sz w:val="32"/>
          <w:rtl/>
        </w:rPr>
        <w:lastRenderedPageBreak/>
        <w:t>المبحث الثالث: صورة العلامة التجارية والثقة في العلامة التجارية</w:t>
      </w:r>
      <w:bookmarkEnd w:id="45"/>
    </w:p>
    <w:p w14:paraId="0777E9F1" w14:textId="3BBE5379" w:rsidR="00953794" w:rsidRPr="00556AA4" w:rsidRDefault="00953794" w:rsidP="00953794">
      <w:pPr>
        <w:bidi/>
        <w:rPr>
          <w:rFonts w:ascii="Simplified Arabic" w:hAnsi="Simplified Arabic" w:cs="Simplified Arabic"/>
          <w:sz w:val="28"/>
          <w:szCs w:val="28"/>
        </w:rPr>
      </w:pPr>
      <w:r w:rsidRPr="00556AA4">
        <w:rPr>
          <w:rFonts w:ascii="Simplified Arabic" w:hAnsi="Simplified Arabic" w:cs="Simplified Arabic"/>
          <w:sz w:val="28"/>
          <w:szCs w:val="28"/>
          <w:rtl/>
        </w:rPr>
        <w:t>تحتل صورة العلامة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التجارية والثقة بها مكانةً محوريةً في الفكر التسويقي المعاصر، باعتبارهما من أهم</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الأصول غير الملموسة التي تمتلكها المؤسسات في عالم تتزايد فيه حدة المنافسة وتتشابه</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فيه المنتجات والخدمات. وفي ظل البيئة الرقمية التي تتسم بغزارة المعلومات وتسارع وتيرة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الاتصال وتعدد مصادر التأثير، أصبح بناء صورة إيجابية للعلامة التجارية وتعزيز الثقة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بها أمراً يتطلب جهداً استراتيجياً متواصلاً ومنهجاً متكاملاً يُراعي الأبعاد الإدراكية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والعاطفية والسلوكية في آنٍ واحد</w:t>
      </w:r>
      <w:r w:rsidRPr="00556AA4">
        <w:rPr>
          <w:rFonts w:ascii="Simplified Arabic" w:hAnsi="Simplified Arabic" w:cs="Simplified Arabic"/>
          <w:sz w:val="28"/>
          <w:szCs w:val="28"/>
        </w:rPr>
        <w:t xml:space="preserve"> (Keller, 2013). </w:t>
      </w:r>
      <w:r w:rsidRPr="00556AA4">
        <w:rPr>
          <w:rFonts w:ascii="Simplified Arabic" w:hAnsi="Simplified Arabic" w:cs="Simplified Arabic"/>
          <w:sz w:val="28"/>
          <w:szCs w:val="28"/>
          <w:rtl/>
        </w:rPr>
        <w:t>وتُعدّ دراسة هذين المفهومين في سياق</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التسويق الإنساني الرقمي الذي تتناوله هذه الرسالة ذات أهمية بالغة، لما بينهما وبين</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تبنّي القضايا الإنسانية من علاقات ترابطية وتأثيرية يسعى النموذج البحثي الحالي إلى</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استكشافها وتفسيرها</w:t>
      </w:r>
      <w:r w:rsidRPr="00556AA4">
        <w:rPr>
          <w:rFonts w:ascii="Simplified Arabic" w:hAnsi="Simplified Arabic" w:cs="Simplified Arabic"/>
          <w:sz w:val="28"/>
          <w:szCs w:val="28"/>
        </w:rPr>
        <w:t>.</w:t>
      </w:r>
    </w:p>
    <w:p w14:paraId="27D9610F" w14:textId="77777777" w:rsidR="00D80029" w:rsidRPr="00556AA4" w:rsidRDefault="00D80029" w:rsidP="00D80029">
      <w:pPr>
        <w:bidi/>
        <w:rPr>
          <w:rFonts w:ascii="Simplified Arabic" w:hAnsi="Simplified Arabic" w:cs="Simplified Arabic"/>
          <w:sz w:val="28"/>
          <w:szCs w:val="28"/>
        </w:rPr>
      </w:pPr>
    </w:p>
    <w:p w14:paraId="6B843D5C" w14:textId="27B7CC62" w:rsidR="005850B4" w:rsidRPr="002F36B2" w:rsidRDefault="005850B4" w:rsidP="00D8202F">
      <w:pPr>
        <w:pStyle w:val="Heading3"/>
        <w:bidi/>
        <w:rPr>
          <w:rFonts w:ascii="Simplified Arabic" w:hAnsi="Simplified Arabic" w:cs="Simplified Arabic"/>
          <w:b/>
          <w:bCs/>
          <w:sz w:val="32"/>
          <w:szCs w:val="32"/>
        </w:rPr>
      </w:pPr>
      <w:bookmarkStart w:id="46" w:name="_Toc227964160"/>
      <w:r w:rsidRPr="002F36B2">
        <w:rPr>
          <w:rFonts w:ascii="Simplified Arabic" w:hAnsi="Simplified Arabic" w:cs="Simplified Arabic"/>
          <w:b/>
          <w:bCs/>
          <w:sz w:val="32"/>
          <w:szCs w:val="32"/>
          <w:rtl/>
        </w:rPr>
        <w:t>مفهوم صورة العلامة التجارية</w:t>
      </w:r>
      <w:bookmarkEnd w:id="46"/>
    </w:p>
    <w:p w14:paraId="254A6995" w14:textId="75EB55A6" w:rsidR="00D8202F" w:rsidRPr="00556AA4" w:rsidRDefault="00953794" w:rsidP="00D80029">
      <w:pPr>
        <w:bidi/>
        <w:rPr>
          <w:rFonts w:ascii="Simplified Arabic" w:hAnsi="Simplified Arabic" w:cs="Simplified Arabic"/>
          <w:sz w:val="28"/>
          <w:szCs w:val="28"/>
        </w:rPr>
      </w:pPr>
      <w:r w:rsidRPr="00556AA4">
        <w:rPr>
          <w:rFonts w:ascii="Simplified Arabic" w:hAnsi="Simplified Arabic" w:cs="Simplified Arabic"/>
          <w:sz w:val="28"/>
          <w:szCs w:val="28"/>
          <w:rtl/>
        </w:rPr>
        <w:t>تُعرَّف صورة العلامة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التجارية بوصفها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مجموعة التصورات والانطباعات والمشاعر التي يكوّنها المستهلك</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تجاه علامة تجارية معينة، نتيجةً للتراكم المتسلسل لتجاربه المباشرة وغير المباشرة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معها، بما فيها ما يتعرض له من رسائل تسويقية ومحتوى إعلامي وآراء اجتماعية</w:t>
      </w:r>
      <w:r w:rsidRPr="00556AA4">
        <w:rPr>
          <w:rFonts w:ascii="Simplified Arabic" w:hAnsi="Simplified Arabic" w:cs="Simplified Arabic"/>
          <w:sz w:val="28"/>
          <w:szCs w:val="28"/>
        </w:rPr>
        <w:t xml:space="preserve">" (Keller, 2013). </w:t>
      </w:r>
      <w:r w:rsidRPr="00556AA4">
        <w:rPr>
          <w:rFonts w:ascii="Simplified Arabic" w:hAnsi="Simplified Arabic" w:cs="Simplified Arabic"/>
          <w:sz w:val="28"/>
          <w:szCs w:val="28"/>
          <w:rtl/>
        </w:rPr>
        <w:t>ويرى</w:t>
      </w:r>
      <w:r w:rsidRPr="00556AA4">
        <w:rPr>
          <w:rFonts w:ascii="Simplified Arabic" w:hAnsi="Simplified Arabic" w:cs="Simplified Arabic"/>
          <w:sz w:val="28"/>
          <w:szCs w:val="28"/>
        </w:rPr>
        <w:t xml:space="preserve"> Kotler &amp; Keller (2016) </w:t>
      </w:r>
      <w:r w:rsidRPr="00556AA4">
        <w:rPr>
          <w:rFonts w:ascii="Simplified Arabic" w:hAnsi="Simplified Arabic" w:cs="Simplified Arabic"/>
          <w:sz w:val="28"/>
          <w:szCs w:val="28"/>
          <w:rtl/>
        </w:rPr>
        <w:t>أن صورة العلامة التجارية تُمثّل</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انعكاساً لمجمل ما تنقله العلامة من معانٍ ورموز وقيم في أذهان جمهورها، وهي في جوهرها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ملكية إدراكية للعملاء لا للمؤسسة؛ أي أن المؤسسة لا تمتلك صورة علامتها بل تسعى إلى</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التأثير في تشكّلها</w:t>
      </w:r>
      <w:r w:rsidR="00D80029"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وتكتسب صورة العلامة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التجارية أهميتها الاستراتيجية من ارتباطها المثبت بمنظومة من النتائج التسويقية الحيوية،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كتعزيز الولاء وتحسين الأسعار المدركة وزيادة نية الشراء وتوليد التوصيات الاجتماعية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وفي السياق العربي، كشفت دراسة الحضري وآخرين (2025) أن جودة المحتوى الرقمي والتفاعل</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المستدام مع العملاء يُشكّلان عاملاً محورياً في رسم الصورة الذهنية الإيجابية للعلامة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التجارية في قطاع الاتصالات تحديداً</w:t>
      </w:r>
      <w:r w:rsidRPr="00556AA4">
        <w:rPr>
          <w:rFonts w:ascii="Simplified Arabic" w:hAnsi="Simplified Arabic" w:cs="Simplified Arabic"/>
          <w:sz w:val="28"/>
          <w:szCs w:val="28"/>
        </w:rPr>
        <w:t>.</w:t>
      </w:r>
    </w:p>
    <w:p w14:paraId="2A84B152" w14:textId="5128A3A4" w:rsidR="005850B4" w:rsidRPr="002F36B2" w:rsidRDefault="005850B4" w:rsidP="00D8202F">
      <w:pPr>
        <w:pStyle w:val="Heading3"/>
        <w:bidi/>
        <w:rPr>
          <w:rFonts w:ascii="Simplified Arabic" w:hAnsi="Simplified Arabic" w:cs="Simplified Arabic"/>
          <w:b/>
          <w:bCs/>
          <w:sz w:val="32"/>
          <w:szCs w:val="32"/>
        </w:rPr>
      </w:pPr>
      <w:bookmarkStart w:id="47" w:name="_Toc227964161"/>
      <w:r w:rsidRPr="002F36B2">
        <w:rPr>
          <w:rFonts w:ascii="Simplified Arabic" w:hAnsi="Simplified Arabic" w:cs="Simplified Arabic"/>
          <w:b/>
          <w:bCs/>
          <w:sz w:val="32"/>
          <w:szCs w:val="32"/>
          <w:rtl/>
        </w:rPr>
        <w:lastRenderedPageBreak/>
        <w:t>أبعاد صورة العلامة التجارية</w:t>
      </w:r>
      <w:bookmarkEnd w:id="47"/>
    </w:p>
    <w:p w14:paraId="1C354A65" w14:textId="48B19E57" w:rsidR="00953794" w:rsidRPr="00556AA4" w:rsidRDefault="00953794" w:rsidP="00953794">
      <w:pPr>
        <w:bidi/>
        <w:rPr>
          <w:rFonts w:ascii="Simplified Arabic" w:hAnsi="Simplified Arabic" w:cs="Simplified Arabic"/>
          <w:sz w:val="28"/>
          <w:szCs w:val="28"/>
        </w:rPr>
      </w:pPr>
      <w:r w:rsidRPr="00556AA4">
        <w:rPr>
          <w:rFonts w:ascii="Simplified Arabic" w:hAnsi="Simplified Arabic" w:cs="Simplified Arabic"/>
          <w:sz w:val="28"/>
          <w:szCs w:val="28"/>
          <w:rtl/>
        </w:rPr>
        <w:t>يتعدد تحليل الباحثين</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لأبعاد صورة العلامة التجارية تبعاً للمقاربات النظرية ومجالات التطبيق، غير أن هذه</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الدراسة تعتمد تصنيفاً رباعياً متكاملاً يلتقي مع ما أشار إليه</w:t>
      </w:r>
      <w:r w:rsidRPr="00556AA4">
        <w:rPr>
          <w:rFonts w:ascii="Simplified Arabic" w:hAnsi="Simplified Arabic" w:cs="Simplified Arabic"/>
          <w:sz w:val="28"/>
          <w:szCs w:val="28"/>
        </w:rPr>
        <w:t xml:space="preserve"> Keller (2013) </w:t>
      </w:r>
      <w:r w:rsidRPr="00556AA4">
        <w:rPr>
          <w:rFonts w:ascii="Simplified Arabic" w:hAnsi="Simplified Arabic" w:cs="Simplified Arabic"/>
          <w:sz w:val="28"/>
          <w:szCs w:val="28"/>
          <w:rtl/>
        </w:rPr>
        <w:t>وغيره</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من الباحثين</w:t>
      </w:r>
      <w:r w:rsidRPr="00556AA4">
        <w:rPr>
          <w:rFonts w:ascii="Simplified Arabic" w:hAnsi="Simplified Arabic" w:cs="Simplified Arabic"/>
          <w:sz w:val="28"/>
          <w:szCs w:val="28"/>
        </w:rPr>
        <w:t>:</w:t>
      </w:r>
    </w:p>
    <w:p w14:paraId="4373CB80" w14:textId="77777777" w:rsidR="00953794" w:rsidRPr="00556AA4" w:rsidRDefault="00953794" w:rsidP="00953794">
      <w:pPr>
        <w:bidi/>
        <w:rPr>
          <w:rFonts w:ascii="Simplified Arabic" w:hAnsi="Simplified Arabic" w:cs="Simplified Arabic"/>
          <w:sz w:val="28"/>
          <w:szCs w:val="28"/>
        </w:rPr>
      </w:pPr>
      <w:r w:rsidRPr="00556AA4">
        <w:rPr>
          <w:rFonts w:ascii="Simplified Arabic" w:hAnsi="Simplified Arabic" w:cs="Simplified Arabic"/>
          <w:b/>
          <w:bCs/>
          <w:sz w:val="28"/>
          <w:szCs w:val="28"/>
          <w:rtl/>
        </w:rPr>
        <w:t>البُعد الأول</w:t>
      </w:r>
      <w:r w:rsidRPr="00556AA4">
        <w:rPr>
          <w:rFonts w:ascii="Simplified Arabic" w:hAnsi="Simplified Arabic" w:cs="Simplified Arabic"/>
          <w:b/>
          <w:bCs/>
          <w:sz w:val="28"/>
          <w:szCs w:val="28"/>
        </w:rPr>
        <w:t xml:space="preserve"> —</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الانطباع العام: ويشمل التقييم الكلي الشامل الذي يكوّنه العميل تجاه العلامة التجارية،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ويعكس الموقف الإجمالي من حيث الإيجابية أو السلبية. ويُعدّ هذا البُعد بمثابة المحصّلة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الإدراكية المجمّعة لكل التفاعلات والانطباعات التي تشكّلت لدى العميل عبر الزمن، ويُمثّل</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المدخل الأول لتقييم قوة الصورة الذهنية للعلامة التجارية في ذهن الجمهور</w:t>
      </w:r>
      <w:r w:rsidRPr="00556AA4">
        <w:rPr>
          <w:rFonts w:ascii="Simplified Arabic" w:hAnsi="Simplified Arabic" w:cs="Simplified Arabic"/>
          <w:sz w:val="28"/>
          <w:szCs w:val="28"/>
        </w:rPr>
        <w:t>.</w:t>
      </w:r>
    </w:p>
    <w:p w14:paraId="4C52B9ED" w14:textId="77777777" w:rsidR="00953794" w:rsidRPr="00556AA4" w:rsidRDefault="00953794" w:rsidP="00953794">
      <w:pPr>
        <w:bidi/>
        <w:rPr>
          <w:rFonts w:ascii="Simplified Arabic" w:hAnsi="Simplified Arabic" w:cs="Simplified Arabic"/>
          <w:sz w:val="28"/>
          <w:szCs w:val="28"/>
        </w:rPr>
      </w:pPr>
      <w:r w:rsidRPr="00556AA4">
        <w:rPr>
          <w:rFonts w:ascii="Simplified Arabic" w:hAnsi="Simplified Arabic" w:cs="Simplified Arabic"/>
          <w:b/>
          <w:bCs/>
          <w:sz w:val="28"/>
          <w:szCs w:val="28"/>
          <w:rtl/>
        </w:rPr>
        <w:t>البُعد الثاني</w:t>
      </w:r>
      <w:r w:rsidRPr="00556AA4">
        <w:rPr>
          <w:rFonts w:ascii="Simplified Arabic" w:hAnsi="Simplified Arabic" w:cs="Simplified Arabic"/>
          <w:b/>
          <w:bCs/>
          <w:sz w:val="28"/>
          <w:szCs w:val="28"/>
        </w:rPr>
        <w:t xml:space="preserve"> —</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السمعة والمسؤولية الاجتماعية: يعكس هذا البُعد مدى إدراك العملاء لمكانة العلامة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التجارية في السوق ومصداقيتها المؤسسية، فضلاً عن تقييمهم لمستوى اهتمامها بدورها الاجتماعي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والإنساني. وتكتسب السمعة طابعاً تراكمياً يتشكّل عبر سنوات من الممارسة المؤسسية،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وهي في الوقت ذاته عُرضة للتأثر بالأحداث الآنية والحوادث التي قد تُعلي من شأنها أو</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تمسّ بها</w:t>
      </w:r>
      <w:r w:rsidRPr="00556AA4">
        <w:rPr>
          <w:rFonts w:ascii="Simplified Arabic" w:hAnsi="Simplified Arabic" w:cs="Simplified Arabic"/>
          <w:sz w:val="28"/>
          <w:szCs w:val="28"/>
        </w:rPr>
        <w:t>.</w:t>
      </w:r>
    </w:p>
    <w:p w14:paraId="1CB39D6E" w14:textId="77777777" w:rsidR="00953794" w:rsidRPr="00556AA4" w:rsidRDefault="00953794" w:rsidP="00953794">
      <w:pPr>
        <w:bidi/>
        <w:rPr>
          <w:rFonts w:ascii="Simplified Arabic" w:hAnsi="Simplified Arabic" w:cs="Simplified Arabic"/>
          <w:sz w:val="28"/>
          <w:szCs w:val="28"/>
        </w:rPr>
      </w:pPr>
      <w:r w:rsidRPr="00556AA4">
        <w:rPr>
          <w:rFonts w:ascii="Simplified Arabic" w:hAnsi="Simplified Arabic" w:cs="Simplified Arabic"/>
          <w:b/>
          <w:bCs/>
          <w:sz w:val="28"/>
          <w:szCs w:val="28"/>
          <w:rtl/>
        </w:rPr>
        <w:t>البُعد الثالث</w:t>
      </w:r>
      <w:r w:rsidRPr="00556AA4">
        <w:rPr>
          <w:rFonts w:ascii="Simplified Arabic" w:hAnsi="Simplified Arabic" w:cs="Simplified Arabic"/>
          <w:b/>
          <w:bCs/>
          <w:sz w:val="28"/>
          <w:szCs w:val="28"/>
        </w:rPr>
        <w:t xml:space="preserve"> —</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الثقة في العلامة التجارية: تُعدّ الثقة من أكثر أبعاد صورة العلامة التجارية تأثيراً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وعمقاً، وقد أُدرجت ضمن إطار المحور الثاني في الدراسة الحالية نظراً لثقلها التفسيري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في نموذج البحث. وهي تعكس درجة اعتقاد العميل بأن العلامة التجارية قادرة على الوفاء</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بوعودها، وأن ما تُقدّمه من قيم ومبادرات يصدر عن التزام حقيقي لا عن دوافع انتهازية</w:t>
      </w:r>
      <w:r w:rsidRPr="00556AA4">
        <w:rPr>
          <w:rFonts w:ascii="Simplified Arabic" w:hAnsi="Simplified Arabic" w:cs="Simplified Arabic"/>
          <w:sz w:val="28"/>
          <w:szCs w:val="28"/>
        </w:rPr>
        <w:t>.</w:t>
      </w:r>
    </w:p>
    <w:p w14:paraId="5D5C7902" w14:textId="007DD1EE" w:rsidR="00D8202F" w:rsidRDefault="00953794" w:rsidP="00D80029">
      <w:pPr>
        <w:bidi/>
        <w:rPr>
          <w:rFonts w:ascii="Simplified Arabic" w:hAnsi="Simplified Arabic" w:cs="Simplified Arabic"/>
          <w:sz w:val="28"/>
          <w:szCs w:val="28"/>
          <w:rtl/>
        </w:rPr>
      </w:pPr>
      <w:r w:rsidRPr="00556AA4">
        <w:rPr>
          <w:rFonts w:ascii="Simplified Arabic" w:hAnsi="Simplified Arabic" w:cs="Simplified Arabic"/>
          <w:b/>
          <w:bCs/>
          <w:sz w:val="28"/>
          <w:szCs w:val="28"/>
          <w:rtl/>
        </w:rPr>
        <w:t>البُعد الرابع</w:t>
      </w:r>
      <w:r w:rsidRPr="00556AA4">
        <w:rPr>
          <w:rFonts w:ascii="Simplified Arabic" w:hAnsi="Simplified Arabic" w:cs="Simplified Arabic"/>
          <w:b/>
          <w:bCs/>
          <w:sz w:val="28"/>
          <w:szCs w:val="28"/>
        </w:rPr>
        <w:t xml:space="preserve"> —</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الولاء والتفضيل: يُجسّد هذا البُعد الترجمة السلوكية لصورة العلامة التجارية، ويعكس</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ميل العميل إلى الاستمرار في التعامل مع العلامة وتفضيلها على المنافسين والتوصية بها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لدائرته الاجتماعية. ويُمثّل الولاء الهدف الغائي الذي تسعى المؤسسات إلى تحقيقه من</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وراء استثماراتها في تعزيز صورة علامتها التجارية، وهو في الوقت ذاته مؤشر موثوق على</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جودة هذه الصورة ورسوخها</w:t>
      </w:r>
      <w:r w:rsidRPr="00556AA4">
        <w:rPr>
          <w:rFonts w:ascii="Simplified Arabic" w:hAnsi="Simplified Arabic" w:cs="Simplified Arabic"/>
          <w:sz w:val="28"/>
          <w:szCs w:val="28"/>
        </w:rPr>
        <w:t>.</w:t>
      </w:r>
    </w:p>
    <w:p w14:paraId="7181B6C8" w14:textId="77777777" w:rsidR="002F36B2" w:rsidRPr="00556AA4" w:rsidRDefault="002F36B2" w:rsidP="002F36B2">
      <w:pPr>
        <w:bidi/>
        <w:rPr>
          <w:rFonts w:ascii="Simplified Arabic" w:hAnsi="Simplified Arabic" w:cs="Simplified Arabic"/>
          <w:sz w:val="28"/>
          <w:szCs w:val="28"/>
        </w:rPr>
      </w:pPr>
    </w:p>
    <w:p w14:paraId="28821D39" w14:textId="1F1AB4D4" w:rsidR="005850B4" w:rsidRPr="002F36B2" w:rsidRDefault="005850B4" w:rsidP="00D8202F">
      <w:pPr>
        <w:pStyle w:val="Heading3"/>
        <w:bidi/>
        <w:rPr>
          <w:rFonts w:ascii="Simplified Arabic" w:hAnsi="Simplified Arabic" w:cs="Simplified Arabic"/>
          <w:b/>
          <w:bCs/>
          <w:sz w:val="32"/>
          <w:szCs w:val="32"/>
        </w:rPr>
      </w:pPr>
      <w:bookmarkStart w:id="48" w:name="_Toc227964162"/>
      <w:r w:rsidRPr="002F36B2">
        <w:rPr>
          <w:rFonts w:ascii="Simplified Arabic" w:hAnsi="Simplified Arabic" w:cs="Simplified Arabic"/>
          <w:b/>
          <w:bCs/>
          <w:sz w:val="32"/>
          <w:szCs w:val="32"/>
          <w:rtl/>
        </w:rPr>
        <w:lastRenderedPageBreak/>
        <w:t>مفهوم الثقة في العلامة التجارية</w:t>
      </w:r>
      <w:bookmarkEnd w:id="48"/>
    </w:p>
    <w:p w14:paraId="798D977B" w14:textId="2440158A" w:rsidR="00953794" w:rsidRPr="00556AA4" w:rsidRDefault="00953794" w:rsidP="00953794">
      <w:pPr>
        <w:bidi/>
        <w:rPr>
          <w:rFonts w:ascii="Simplified Arabic" w:hAnsi="Simplified Arabic" w:cs="Simplified Arabic"/>
          <w:sz w:val="28"/>
          <w:szCs w:val="28"/>
        </w:rPr>
      </w:pPr>
      <w:r w:rsidRPr="00556AA4">
        <w:rPr>
          <w:rFonts w:ascii="Simplified Arabic" w:hAnsi="Simplified Arabic" w:cs="Simplified Arabic"/>
          <w:sz w:val="28"/>
          <w:szCs w:val="28"/>
          <w:rtl/>
        </w:rPr>
        <w:t>تُعرَّف الثقة في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العلامة التجارية بأنها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الاستعداد النفسي للعميل للاعتماد على قدرة العلامة التجارية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على الوفاء بوعودها الصريحة والضمنية، وما ينطوي عليه ذلك من توقعات إيجابية تجاه أفعالها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المستقبلية</w:t>
      </w:r>
      <w:r w:rsidRPr="00556AA4">
        <w:rPr>
          <w:rFonts w:ascii="Simplified Arabic" w:hAnsi="Simplified Arabic" w:cs="Simplified Arabic"/>
          <w:sz w:val="28"/>
          <w:szCs w:val="28"/>
        </w:rPr>
        <w:t xml:space="preserve">" (Delgado-Ballester &amp; </w:t>
      </w:r>
      <w:proofErr w:type="spellStart"/>
      <w:r w:rsidRPr="00556AA4">
        <w:rPr>
          <w:rFonts w:ascii="Simplified Arabic" w:hAnsi="Simplified Arabic" w:cs="Simplified Arabic"/>
          <w:sz w:val="28"/>
          <w:szCs w:val="28"/>
        </w:rPr>
        <w:t>Munuera</w:t>
      </w:r>
      <w:proofErr w:type="spellEnd"/>
      <w:r w:rsidRPr="00556AA4">
        <w:rPr>
          <w:rFonts w:ascii="Simplified Arabic" w:hAnsi="Simplified Arabic" w:cs="Simplified Arabic"/>
          <w:sz w:val="28"/>
          <w:szCs w:val="28"/>
        </w:rPr>
        <w:t xml:space="preserve">-Alemán, 2005). </w:t>
      </w:r>
      <w:r w:rsidRPr="00556AA4">
        <w:rPr>
          <w:rFonts w:ascii="Simplified Arabic" w:hAnsi="Simplified Arabic" w:cs="Simplified Arabic"/>
          <w:sz w:val="28"/>
          <w:szCs w:val="28"/>
          <w:rtl/>
        </w:rPr>
        <w:t>ويُضيف</w:t>
      </w:r>
      <w:r w:rsidRPr="00556AA4">
        <w:rPr>
          <w:rFonts w:ascii="Simplified Arabic" w:hAnsi="Simplified Arabic" w:cs="Simplified Arabic"/>
          <w:sz w:val="28"/>
          <w:szCs w:val="28"/>
        </w:rPr>
        <w:t xml:space="preserve"> Chaudhuri &amp; Holbrook (2001) </w:t>
      </w:r>
      <w:r w:rsidRPr="00556AA4">
        <w:rPr>
          <w:rFonts w:ascii="Simplified Arabic" w:hAnsi="Simplified Arabic" w:cs="Simplified Arabic"/>
          <w:sz w:val="28"/>
          <w:szCs w:val="28"/>
          <w:rtl/>
        </w:rPr>
        <w:t>بُعداً عاطفياً للثقة يتجاوز البُعد المعرفي المرتبط</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بالتوقعات، مؤكدَين أن الثقة الحقيقية تدمج بين تصديق العلامة التجارية والشعور بالاطمئنان</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والأمان تجاهها. وفي سياق التسويق الإنساني الرقمي، تُكتسب الثقة أساساً من خلال مستوى</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مصداقية التبنّي الإنساني ودرجة الاتساق بين الخطاب الرقمي والممارسة المؤسسية الفعلية</w:t>
      </w:r>
      <w:r w:rsidRPr="00556AA4">
        <w:rPr>
          <w:rFonts w:ascii="Simplified Arabic" w:hAnsi="Simplified Arabic" w:cs="Simplified Arabic"/>
          <w:sz w:val="28"/>
          <w:szCs w:val="28"/>
        </w:rPr>
        <w:t>.</w:t>
      </w:r>
    </w:p>
    <w:p w14:paraId="23B647D4" w14:textId="47F953ED" w:rsidR="005850B4" w:rsidRPr="00556AA4" w:rsidRDefault="005850B4" w:rsidP="00953794">
      <w:pPr>
        <w:bidi/>
        <w:rPr>
          <w:rFonts w:ascii="Simplified Arabic" w:hAnsi="Simplified Arabic" w:cs="Simplified Arabic"/>
          <w:sz w:val="28"/>
          <w:szCs w:val="28"/>
        </w:rPr>
      </w:pPr>
    </w:p>
    <w:p w14:paraId="22EE59F9" w14:textId="5E97F238" w:rsidR="005850B4" w:rsidRPr="002F36B2" w:rsidRDefault="005850B4" w:rsidP="00D8202F">
      <w:pPr>
        <w:pStyle w:val="Heading3"/>
        <w:bidi/>
        <w:rPr>
          <w:rFonts w:ascii="Simplified Arabic" w:hAnsi="Simplified Arabic" w:cs="Simplified Arabic"/>
          <w:b/>
          <w:bCs/>
          <w:sz w:val="32"/>
          <w:szCs w:val="32"/>
        </w:rPr>
      </w:pPr>
      <w:bookmarkStart w:id="49" w:name="_Toc227964163"/>
      <w:r w:rsidRPr="002F36B2">
        <w:rPr>
          <w:rFonts w:ascii="Simplified Arabic" w:hAnsi="Simplified Arabic" w:cs="Simplified Arabic"/>
          <w:b/>
          <w:bCs/>
          <w:sz w:val="32"/>
          <w:szCs w:val="32"/>
          <w:rtl/>
        </w:rPr>
        <w:t>أهمية الثقة في العلامة التجارية</w:t>
      </w:r>
      <w:bookmarkEnd w:id="49"/>
    </w:p>
    <w:p w14:paraId="540895E1" w14:textId="1F01FEC9" w:rsidR="00953794" w:rsidRPr="00556AA4" w:rsidRDefault="00953794" w:rsidP="00953794">
      <w:pPr>
        <w:bidi/>
        <w:rPr>
          <w:rFonts w:ascii="Simplified Arabic" w:hAnsi="Simplified Arabic" w:cs="Simplified Arabic"/>
          <w:sz w:val="28"/>
          <w:szCs w:val="28"/>
        </w:rPr>
      </w:pPr>
      <w:r w:rsidRPr="00556AA4">
        <w:rPr>
          <w:rFonts w:ascii="Simplified Arabic" w:hAnsi="Simplified Arabic" w:cs="Simplified Arabic"/>
          <w:sz w:val="28"/>
          <w:szCs w:val="28"/>
          <w:rtl/>
        </w:rPr>
        <w:t>تؤدي الثقة في العلامة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التجارية دوراً وظيفياً بالغ الأثر في منظومة العلاقة بين المؤسسة والعميل؛ إذ تُقلّل</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من درجة المخاطرة المدركة التي يُشعر بها العميل قبل اتخاذ قرار الشراء أو الاستمرار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في التعامل مع العلامة، وتُعزز من التزامه العلائقي تجاهها</w:t>
      </w:r>
      <w:r w:rsidRPr="00556AA4">
        <w:rPr>
          <w:rFonts w:ascii="Simplified Arabic" w:hAnsi="Simplified Arabic" w:cs="Simplified Arabic"/>
          <w:sz w:val="28"/>
          <w:szCs w:val="28"/>
        </w:rPr>
        <w:t xml:space="preserve"> (Chaudhuri &amp; Holbrook, 2001). </w:t>
      </w:r>
      <w:r w:rsidRPr="00556AA4">
        <w:rPr>
          <w:rFonts w:ascii="Simplified Arabic" w:hAnsi="Simplified Arabic" w:cs="Simplified Arabic"/>
          <w:sz w:val="28"/>
          <w:szCs w:val="28"/>
          <w:rtl/>
        </w:rPr>
        <w:t>كما تُسهم الثقة في تحويل التجارب الإيجابية الفردية إلى ولاء سلوكي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مستدام يتجلى في معدلات الاحتفاظ بالعملاء وارتفاع معدلات التوصية الاجتماعية. وعلى</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المستوى الاستراتيجي، تُعدّ الثقة من أصعب العناصر التنافسية تقليداً، إذ تُبنى عبر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تراكم زمني طويل من التجارب المتسقة والوعود الموفَّى بها، في حين تُفقد بسرعة حين</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يتكشف تناقض بين الادعاء والفعل. وفي نموذج الدراسة الحالية، تُعدّ الثقة المتغير الوسيط</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الذي ينقل أثر التبنّي الإنساني من مستوى الاتصال التسويقي إلى مستوى التشكّل الإدراكي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العميق في ذهن العميل</w:t>
      </w:r>
      <w:r w:rsidRPr="00556AA4">
        <w:rPr>
          <w:rFonts w:ascii="Simplified Arabic" w:hAnsi="Simplified Arabic" w:cs="Simplified Arabic"/>
          <w:sz w:val="28"/>
          <w:szCs w:val="28"/>
        </w:rPr>
        <w:t>.</w:t>
      </w:r>
    </w:p>
    <w:p w14:paraId="60B52DE3" w14:textId="686ABDF7" w:rsidR="005850B4" w:rsidRPr="00556AA4" w:rsidRDefault="005850B4" w:rsidP="00953794">
      <w:pPr>
        <w:bidi/>
        <w:rPr>
          <w:rFonts w:ascii="Simplified Arabic" w:hAnsi="Simplified Arabic" w:cs="Simplified Arabic"/>
          <w:sz w:val="28"/>
          <w:szCs w:val="28"/>
        </w:rPr>
      </w:pPr>
    </w:p>
    <w:p w14:paraId="21AE3DAD" w14:textId="063439F2" w:rsidR="005850B4" w:rsidRPr="002F36B2" w:rsidRDefault="005850B4" w:rsidP="00D8202F">
      <w:pPr>
        <w:pStyle w:val="Heading3"/>
        <w:bidi/>
        <w:rPr>
          <w:rFonts w:ascii="Simplified Arabic" w:hAnsi="Simplified Arabic" w:cs="Simplified Arabic"/>
          <w:b/>
          <w:bCs/>
          <w:sz w:val="32"/>
          <w:szCs w:val="32"/>
        </w:rPr>
      </w:pPr>
      <w:bookmarkStart w:id="50" w:name="_Toc227964164"/>
      <w:r w:rsidRPr="002F36B2">
        <w:rPr>
          <w:rFonts w:ascii="Simplified Arabic" w:hAnsi="Simplified Arabic" w:cs="Simplified Arabic"/>
          <w:b/>
          <w:bCs/>
          <w:sz w:val="32"/>
          <w:szCs w:val="32"/>
          <w:rtl/>
        </w:rPr>
        <w:t>العلاقة بين الثقة وصورة العلامة التجارية</w:t>
      </w:r>
      <w:bookmarkEnd w:id="50"/>
    </w:p>
    <w:p w14:paraId="63B50ECD" w14:textId="77777777" w:rsidR="00953794" w:rsidRPr="00556AA4" w:rsidRDefault="00953794" w:rsidP="00953794">
      <w:pPr>
        <w:bidi/>
        <w:rPr>
          <w:rFonts w:ascii="Simplified Arabic" w:hAnsi="Simplified Arabic" w:cs="Simplified Arabic"/>
          <w:sz w:val="28"/>
          <w:szCs w:val="28"/>
        </w:rPr>
      </w:pPr>
      <w:r w:rsidRPr="00556AA4">
        <w:rPr>
          <w:rFonts w:ascii="Simplified Arabic" w:hAnsi="Simplified Arabic" w:cs="Simplified Arabic"/>
          <w:sz w:val="28"/>
          <w:szCs w:val="28"/>
          <w:rtl/>
        </w:rPr>
        <w:t>تُشير الأدبيات</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التسويقية إلى وجود علاقة تبادلية تعزيزية بين الثقة في العلامة التجارية وصورتها لدى</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العملاء، فالثقة تُعزز الصورة الذهنية وتمنحها الاستقرار والرسوخ، في حين أن الصورة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 xml:space="preserve">الذهنية الإيجابية تُسهم </w:t>
      </w:r>
      <w:r w:rsidRPr="00556AA4">
        <w:rPr>
          <w:rFonts w:ascii="Simplified Arabic" w:hAnsi="Simplified Arabic" w:cs="Simplified Arabic"/>
          <w:sz w:val="28"/>
          <w:szCs w:val="28"/>
          <w:rtl/>
        </w:rPr>
        <w:lastRenderedPageBreak/>
        <w:t>بدورها في تغذية الثقة وتجديدها. غير أن جُل الدراسات تُؤكد</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أن الثقة تسبق الصورة الكاملة زمنياً وتُشكّل شرطاً لها؛ إذ لا يمكن لصورة ذهنية إيجابية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ومستقرة أن تتشكّل في غياب ثقة أساسية بالعلامة التجارية</w:t>
      </w:r>
      <w:r w:rsidRPr="00556AA4">
        <w:rPr>
          <w:rFonts w:ascii="Simplified Arabic" w:hAnsi="Simplified Arabic" w:cs="Simplified Arabic"/>
          <w:sz w:val="28"/>
          <w:szCs w:val="28"/>
        </w:rPr>
        <w:t xml:space="preserve"> (Delgado-Ballester &amp; </w:t>
      </w:r>
      <w:proofErr w:type="spellStart"/>
      <w:r w:rsidRPr="00556AA4">
        <w:rPr>
          <w:rFonts w:ascii="Simplified Arabic" w:hAnsi="Simplified Arabic" w:cs="Simplified Arabic"/>
          <w:sz w:val="28"/>
          <w:szCs w:val="28"/>
        </w:rPr>
        <w:t>Munuera</w:t>
      </w:r>
      <w:proofErr w:type="spellEnd"/>
      <w:r w:rsidRPr="00556AA4">
        <w:rPr>
          <w:rFonts w:ascii="Simplified Arabic" w:hAnsi="Simplified Arabic" w:cs="Simplified Arabic"/>
          <w:sz w:val="28"/>
          <w:szCs w:val="28"/>
        </w:rPr>
        <w:t xml:space="preserve">-Alemán, 2005). </w:t>
      </w:r>
      <w:r w:rsidRPr="00556AA4">
        <w:rPr>
          <w:rFonts w:ascii="Simplified Arabic" w:hAnsi="Simplified Arabic" w:cs="Simplified Arabic"/>
          <w:sz w:val="28"/>
          <w:szCs w:val="28"/>
          <w:rtl/>
        </w:rPr>
        <w:t>ويترتب على هذا الفهم أن أي استراتيجية تسعى إلى تحسين صورة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العلامة التجارية يجب أن تضع بناء الثقة في صدارة أولوياتها، لا باعتبارها هدفاً فرعياً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بل باعتبارها شرطاً تأسيسياً لتحقيق الأهداف الصورية الأشمل</w:t>
      </w:r>
      <w:r w:rsidRPr="00556AA4">
        <w:rPr>
          <w:rFonts w:ascii="Simplified Arabic" w:hAnsi="Simplified Arabic" w:cs="Simplified Arabic"/>
          <w:sz w:val="28"/>
          <w:szCs w:val="28"/>
        </w:rPr>
        <w:t>.</w:t>
      </w:r>
    </w:p>
    <w:p w14:paraId="6F69E15B" w14:textId="473B52C2" w:rsidR="005850B4" w:rsidRPr="00556AA4" w:rsidRDefault="005850B4" w:rsidP="005850B4">
      <w:pPr>
        <w:bidi/>
        <w:rPr>
          <w:rFonts w:ascii="Simplified Arabic" w:hAnsi="Simplified Arabic" w:cs="Simplified Arabic"/>
          <w:sz w:val="28"/>
          <w:szCs w:val="28"/>
        </w:rPr>
      </w:pPr>
    </w:p>
    <w:p w14:paraId="4BF759BE" w14:textId="1C9FA619" w:rsidR="005850B4" w:rsidRPr="002F36B2" w:rsidRDefault="005850B4" w:rsidP="00D8202F">
      <w:pPr>
        <w:pStyle w:val="Heading3"/>
        <w:bidi/>
        <w:rPr>
          <w:rFonts w:ascii="Simplified Arabic" w:hAnsi="Simplified Arabic" w:cs="Simplified Arabic"/>
          <w:b/>
          <w:bCs/>
          <w:sz w:val="32"/>
          <w:szCs w:val="32"/>
        </w:rPr>
      </w:pPr>
      <w:bookmarkStart w:id="51" w:name="_Toc227964165"/>
      <w:r w:rsidRPr="002F36B2">
        <w:rPr>
          <w:rFonts w:ascii="Simplified Arabic" w:hAnsi="Simplified Arabic" w:cs="Simplified Arabic"/>
          <w:b/>
          <w:bCs/>
          <w:sz w:val="32"/>
          <w:szCs w:val="32"/>
          <w:rtl/>
        </w:rPr>
        <w:t>دور التسويق الإلكتروني وتبني القضايا الإنسانية في بناء الثقة والصورة</w:t>
      </w:r>
      <w:bookmarkEnd w:id="51"/>
    </w:p>
    <w:p w14:paraId="2B1FD9C8" w14:textId="77777777" w:rsidR="00953794" w:rsidRPr="00556AA4" w:rsidRDefault="00953794" w:rsidP="00953794">
      <w:pPr>
        <w:bidi/>
        <w:rPr>
          <w:rFonts w:ascii="Simplified Arabic" w:hAnsi="Simplified Arabic" w:cs="Simplified Arabic"/>
          <w:sz w:val="28"/>
          <w:szCs w:val="28"/>
        </w:rPr>
      </w:pPr>
      <w:r w:rsidRPr="00556AA4">
        <w:rPr>
          <w:rFonts w:ascii="Simplified Arabic" w:hAnsi="Simplified Arabic" w:cs="Simplified Arabic"/>
          <w:sz w:val="28"/>
          <w:szCs w:val="28"/>
          <w:rtl/>
        </w:rPr>
        <w:t>تتقاطع الأبعاد</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النظرية الثلاثة التي استعرضها هذا الفصل في نقطة محورية واحدة: أن التسويق الإلكتروني،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حين يُوظَّف بكفاءة لتقديم التزام إنساني صادق ومستدام، يُصبح آليةً قوية لبناء الثقة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في العلامة التجارية، والتي تنعكس بدورها في تشكيل صورة ذهنية إيجابية ومتكاملة لدى</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العملاء. فعرض المبادرات الإنسانية بصورة شفافة وأصيلة عبر المنصات الرقمية يُصدر للعميل</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رسالة مضمونها أن العلامة التجارية تتجاوز منطق المصلحة الذاتية إلى منطق المساهمة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في قيم أعلى، وهو ما يُنشئ رابطاً قيمياً يتجاوز ارتباط المنتج بالعميل لينتقل إلى</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ارتباط القيم بالقيم</w:t>
      </w:r>
      <w:r w:rsidRPr="00556AA4">
        <w:rPr>
          <w:rFonts w:ascii="Simplified Arabic" w:hAnsi="Simplified Arabic" w:cs="Simplified Arabic"/>
          <w:sz w:val="28"/>
          <w:szCs w:val="28"/>
        </w:rPr>
        <w:t xml:space="preserve"> (Sen &amp; Bhattacharya, 2001). </w:t>
      </w:r>
      <w:r w:rsidRPr="00556AA4">
        <w:rPr>
          <w:rFonts w:ascii="Simplified Arabic" w:hAnsi="Simplified Arabic" w:cs="Simplified Arabic"/>
          <w:sz w:val="28"/>
          <w:szCs w:val="28"/>
          <w:rtl/>
        </w:rPr>
        <w:t>وقد أكّد</w:t>
      </w:r>
      <w:r w:rsidRPr="00556AA4">
        <w:rPr>
          <w:rFonts w:ascii="Simplified Arabic" w:hAnsi="Simplified Arabic" w:cs="Simplified Arabic"/>
          <w:sz w:val="28"/>
          <w:szCs w:val="28"/>
        </w:rPr>
        <w:t xml:space="preserve"> Kotler &amp; Keller (2016) </w:t>
      </w:r>
      <w:r w:rsidRPr="00556AA4">
        <w:rPr>
          <w:rFonts w:ascii="Simplified Arabic" w:hAnsi="Simplified Arabic" w:cs="Simplified Arabic"/>
          <w:sz w:val="28"/>
          <w:szCs w:val="28"/>
          <w:rtl/>
        </w:rPr>
        <w:t>أن الثقة تُمثّل واحدة من أقوى الروابط العلائقية بين المؤسسة وعملائها،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وأن الالتزام المؤسسي المجتمعي، كما أوضح</w:t>
      </w:r>
      <w:r w:rsidRPr="00556AA4">
        <w:rPr>
          <w:rFonts w:ascii="Simplified Arabic" w:hAnsi="Simplified Arabic" w:cs="Simplified Arabic"/>
          <w:sz w:val="28"/>
          <w:szCs w:val="28"/>
        </w:rPr>
        <w:t xml:space="preserve"> Carroll (1991)</w:t>
      </w:r>
      <w:r w:rsidRPr="00556AA4">
        <w:rPr>
          <w:rFonts w:ascii="Simplified Arabic" w:hAnsi="Simplified Arabic" w:cs="Simplified Arabic"/>
          <w:sz w:val="28"/>
          <w:szCs w:val="28"/>
          <w:rtl/>
        </w:rPr>
        <w:t>، يُبنى ويُرسَّخ من خلال سلسلة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تراكمية من الأفعال الشفافة والمتسقة</w:t>
      </w:r>
      <w:r w:rsidRPr="00556AA4">
        <w:rPr>
          <w:rFonts w:ascii="Simplified Arabic" w:hAnsi="Simplified Arabic" w:cs="Simplified Arabic"/>
          <w:sz w:val="28"/>
          <w:szCs w:val="28"/>
        </w:rPr>
        <w:t>.</w:t>
      </w:r>
    </w:p>
    <w:p w14:paraId="7FF28613" w14:textId="77777777" w:rsidR="00953794" w:rsidRPr="00556AA4" w:rsidRDefault="00953794" w:rsidP="00953794">
      <w:pPr>
        <w:bidi/>
        <w:rPr>
          <w:rFonts w:ascii="Simplified Arabic" w:hAnsi="Simplified Arabic" w:cs="Simplified Arabic"/>
          <w:sz w:val="28"/>
          <w:szCs w:val="28"/>
        </w:rPr>
      </w:pPr>
      <w:r w:rsidRPr="00556AA4">
        <w:rPr>
          <w:rFonts w:ascii="Simplified Arabic" w:hAnsi="Simplified Arabic" w:cs="Simplified Arabic"/>
          <w:sz w:val="28"/>
          <w:szCs w:val="28"/>
          <w:rtl/>
        </w:rPr>
        <w:t>وفي ضوء هذا الإطار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النظري الشامل، تنطلق الدراسة الحالية لاختبار هذه العلاقات التأثيرية في سياق تطبيقي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حقيقي يُجسّده نموذج شركة زين للاتصالات، بما يُسهم في سدّ الفجوة البحثية في الأدبيات</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العربية المتعلقة بهذا الموضوع، وتقديم إطار تفسيري وتطبيقي متكامل يُثري النظرية التسويقية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ويُفيد الممارسة المؤسسية</w:t>
      </w:r>
      <w:r w:rsidRPr="00556AA4">
        <w:rPr>
          <w:rFonts w:ascii="Simplified Arabic" w:hAnsi="Simplified Arabic" w:cs="Simplified Arabic"/>
          <w:sz w:val="28"/>
          <w:szCs w:val="28"/>
        </w:rPr>
        <w:t>.</w:t>
      </w:r>
    </w:p>
    <w:p w14:paraId="2A4CA246" w14:textId="77777777" w:rsidR="00333FE3" w:rsidRPr="00556AA4" w:rsidRDefault="00333FE3" w:rsidP="00413319">
      <w:pPr>
        <w:bidi/>
        <w:rPr>
          <w:rFonts w:ascii="Simplified Arabic" w:hAnsi="Simplified Arabic" w:cs="Simplified Arabic"/>
          <w:sz w:val="28"/>
          <w:szCs w:val="28"/>
          <w:rtl/>
        </w:rPr>
      </w:pPr>
    </w:p>
    <w:p w14:paraId="544AC54A" w14:textId="77777777" w:rsidR="00D80029" w:rsidRPr="00556AA4" w:rsidRDefault="00D80029" w:rsidP="00D80029">
      <w:pPr>
        <w:bidi/>
        <w:rPr>
          <w:rFonts w:ascii="Simplified Arabic" w:hAnsi="Simplified Arabic" w:cs="Simplified Arabic"/>
          <w:sz w:val="28"/>
          <w:szCs w:val="28"/>
          <w:rtl/>
        </w:rPr>
      </w:pPr>
    </w:p>
    <w:p w14:paraId="5F0D7774" w14:textId="77777777" w:rsidR="00D80029" w:rsidRDefault="00D80029" w:rsidP="00D80029">
      <w:pPr>
        <w:bidi/>
        <w:rPr>
          <w:rFonts w:ascii="Simplified Arabic" w:hAnsi="Simplified Arabic" w:cs="Simplified Arabic"/>
          <w:sz w:val="28"/>
          <w:szCs w:val="28"/>
          <w:rtl/>
        </w:rPr>
      </w:pPr>
    </w:p>
    <w:p w14:paraId="50A18549" w14:textId="77777777" w:rsidR="00D61CBB" w:rsidRDefault="00D61CBB" w:rsidP="00D61CBB">
      <w:pPr>
        <w:bidi/>
        <w:rPr>
          <w:rFonts w:ascii="Simplified Arabic" w:hAnsi="Simplified Arabic" w:cs="Simplified Arabic"/>
          <w:sz w:val="28"/>
          <w:szCs w:val="28"/>
          <w:rtl/>
        </w:rPr>
      </w:pPr>
    </w:p>
    <w:p w14:paraId="4524B9EE" w14:textId="77777777" w:rsidR="00D61CBB" w:rsidRDefault="00D61CBB" w:rsidP="00D61CBB">
      <w:pPr>
        <w:bidi/>
        <w:rPr>
          <w:rFonts w:ascii="Simplified Arabic" w:hAnsi="Simplified Arabic" w:cs="Simplified Arabic"/>
          <w:sz w:val="28"/>
          <w:szCs w:val="28"/>
          <w:rtl/>
        </w:rPr>
      </w:pPr>
    </w:p>
    <w:p w14:paraId="0CE0E08E" w14:textId="708D5305" w:rsidR="00D61CBB" w:rsidRDefault="00D61CBB" w:rsidP="00D61CBB">
      <w:pPr>
        <w:rPr>
          <w:rFonts w:ascii="Simplified Arabic" w:hAnsi="Simplified Arabic" w:cs="Simplified Arabic"/>
          <w:sz w:val="28"/>
          <w:szCs w:val="28"/>
          <w:rtl/>
        </w:rPr>
      </w:pPr>
    </w:p>
    <w:p w14:paraId="17B32BA4" w14:textId="77777777" w:rsidR="002F36B2" w:rsidRDefault="002F36B2" w:rsidP="00D61CBB">
      <w:pPr>
        <w:rPr>
          <w:rStyle w:val="Heading1Char"/>
          <w:rFonts w:ascii="Simplified Arabic" w:hAnsi="Simplified Arabic" w:cs="Simplified Arabic"/>
          <w:b/>
          <w:bCs/>
          <w:szCs w:val="48"/>
        </w:rPr>
      </w:pPr>
    </w:p>
    <w:p w14:paraId="2A13513F" w14:textId="77777777" w:rsidR="00D61CBB" w:rsidRPr="00D73A32" w:rsidRDefault="00D61CBB" w:rsidP="00D61CBB">
      <w:pPr>
        <w:bidi/>
      </w:pPr>
    </w:p>
    <w:p w14:paraId="4220B76D" w14:textId="1AD06C6D" w:rsidR="00D61CBB" w:rsidRPr="00D73A32" w:rsidRDefault="00D61CBB" w:rsidP="00D61CBB">
      <w:pPr>
        <w:pStyle w:val="Heading1"/>
        <w:bidi/>
        <w:jc w:val="center"/>
        <w:rPr>
          <w:rFonts w:ascii="Simplified Arabic" w:hAnsi="Simplified Arabic" w:cs="Simplified Arabic"/>
          <w:b/>
          <w:bCs/>
          <w:sz w:val="56"/>
          <w:szCs w:val="56"/>
        </w:rPr>
      </w:pPr>
      <w:bookmarkStart w:id="52" w:name="_Toc227964166"/>
      <w:r w:rsidRPr="00D73A32">
        <w:rPr>
          <w:rStyle w:val="Heading1Char"/>
          <w:rFonts w:ascii="Simplified Arabic" w:hAnsi="Simplified Arabic" w:cs="Simplified Arabic"/>
          <w:b/>
          <w:bCs/>
          <w:sz w:val="56"/>
          <w:szCs w:val="56"/>
          <w:rtl/>
        </w:rPr>
        <w:t xml:space="preserve">الفصل </w:t>
      </w:r>
      <w:r>
        <w:rPr>
          <w:rStyle w:val="Heading1Char"/>
          <w:rFonts w:ascii="Simplified Arabic" w:hAnsi="Simplified Arabic" w:cs="Simplified Arabic" w:hint="cs"/>
          <w:b/>
          <w:bCs/>
          <w:sz w:val="56"/>
          <w:szCs w:val="56"/>
          <w:rtl/>
        </w:rPr>
        <w:t>الثالث</w:t>
      </w:r>
      <w:r w:rsidRPr="00D73A32">
        <w:rPr>
          <w:rStyle w:val="Heading1Char"/>
          <w:rFonts w:ascii="Simplified Arabic" w:hAnsi="Simplified Arabic" w:cs="Simplified Arabic"/>
          <w:b/>
          <w:bCs/>
          <w:sz w:val="56"/>
          <w:szCs w:val="56"/>
        </w:rPr>
        <w:br/>
      </w:r>
      <w:r w:rsidRPr="00D73A32">
        <w:rPr>
          <w:rFonts w:ascii="Simplified Arabic" w:hAnsi="Simplified Arabic" w:cs="Simplified Arabic"/>
          <w:sz w:val="56"/>
          <w:szCs w:val="56"/>
          <w:rtl/>
        </w:rPr>
        <w:t xml:space="preserve">الإطار </w:t>
      </w:r>
      <w:r w:rsidR="002F36B2">
        <w:rPr>
          <w:rFonts w:ascii="Simplified Arabic" w:hAnsi="Simplified Arabic" w:cs="Simplified Arabic" w:hint="cs"/>
          <w:sz w:val="56"/>
          <w:szCs w:val="56"/>
          <w:rtl/>
        </w:rPr>
        <w:t>المنهجي للدراسة</w:t>
      </w:r>
      <w:bookmarkEnd w:id="52"/>
    </w:p>
    <w:p w14:paraId="7C29ACC2" w14:textId="77777777" w:rsidR="00D61CBB" w:rsidRDefault="00D61CBB" w:rsidP="00D61CBB">
      <w:pPr>
        <w:bidi/>
      </w:pPr>
    </w:p>
    <w:p w14:paraId="65D57859" w14:textId="77777777" w:rsidR="00D61CBB" w:rsidRDefault="00D61CBB" w:rsidP="00D61CBB">
      <w:pPr>
        <w:bidi/>
      </w:pPr>
    </w:p>
    <w:p w14:paraId="4976E17F" w14:textId="77777777" w:rsidR="00D61CBB" w:rsidRDefault="00D61CBB" w:rsidP="00D61CBB">
      <w:pPr>
        <w:bidi/>
      </w:pPr>
    </w:p>
    <w:p w14:paraId="70B5A5F1" w14:textId="77777777" w:rsidR="00D61CBB" w:rsidRDefault="00D61CBB" w:rsidP="00D61CBB">
      <w:pPr>
        <w:bidi/>
      </w:pPr>
    </w:p>
    <w:p w14:paraId="03AC0278" w14:textId="77777777" w:rsidR="00D61CBB" w:rsidRDefault="00D61CBB" w:rsidP="00D61CBB">
      <w:pPr>
        <w:bidi/>
      </w:pPr>
    </w:p>
    <w:p w14:paraId="78E76911" w14:textId="77777777" w:rsidR="00D61CBB" w:rsidRDefault="00D61CBB" w:rsidP="00D61CBB">
      <w:pPr>
        <w:bidi/>
      </w:pPr>
    </w:p>
    <w:p w14:paraId="60B6A936" w14:textId="77777777" w:rsidR="00D61CBB" w:rsidRDefault="00D61CBB" w:rsidP="00D61CBB">
      <w:pPr>
        <w:bidi/>
      </w:pPr>
    </w:p>
    <w:p w14:paraId="5A865628" w14:textId="77777777" w:rsidR="00D61CBB" w:rsidRDefault="00D61CBB" w:rsidP="00D61CBB">
      <w:pPr>
        <w:bidi/>
      </w:pPr>
    </w:p>
    <w:p w14:paraId="6EA418B1" w14:textId="77777777" w:rsidR="00D61CBB" w:rsidRDefault="00D61CBB" w:rsidP="00D61CBB">
      <w:pPr>
        <w:bidi/>
      </w:pPr>
    </w:p>
    <w:p w14:paraId="2854282D" w14:textId="77777777" w:rsidR="00D61CBB" w:rsidRDefault="00D61CBB" w:rsidP="00D61CBB">
      <w:pPr>
        <w:bidi/>
      </w:pPr>
    </w:p>
    <w:p w14:paraId="3F961326" w14:textId="77777777" w:rsidR="00D61CBB" w:rsidRDefault="00D61CBB" w:rsidP="00D61CBB">
      <w:pPr>
        <w:bidi/>
      </w:pPr>
    </w:p>
    <w:p w14:paraId="7B69799C" w14:textId="77777777" w:rsidR="00D61CBB" w:rsidRPr="00D73A32" w:rsidRDefault="00D61CBB" w:rsidP="00D61CBB">
      <w:pPr>
        <w:bidi/>
        <w:rPr>
          <w:rtl/>
        </w:rPr>
      </w:pPr>
    </w:p>
    <w:p w14:paraId="7288EBCF" w14:textId="4F9DF08B" w:rsidR="00BE0BDA" w:rsidRPr="002F36B2" w:rsidRDefault="00BE0BDA" w:rsidP="00D8202F">
      <w:pPr>
        <w:pStyle w:val="Heading2"/>
        <w:bidi/>
        <w:rPr>
          <w:rFonts w:ascii="Simplified Arabic" w:hAnsi="Simplified Arabic" w:cs="Simplified Arabic"/>
          <w:b w:val="0"/>
          <w:bCs/>
          <w:sz w:val="32"/>
        </w:rPr>
      </w:pPr>
      <w:bookmarkStart w:id="53" w:name="_Toc227964167"/>
      <w:r w:rsidRPr="002F36B2">
        <w:rPr>
          <w:rFonts w:ascii="Simplified Arabic" w:hAnsi="Simplified Arabic" w:cs="Simplified Arabic"/>
          <w:b w:val="0"/>
          <w:bCs/>
          <w:sz w:val="32"/>
          <w:rtl/>
        </w:rPr>
        <w:lastRenderedPageBreak/>
        <w:t>منهج الدراسة</w:t>
      </w:r>
      <w:r w:rsidR="00EC3EC7" w:rsidRPr="002F36B2">
        <w:rPr>
          <w:rFonts w:ascii="Simplified Arabic" w:hAnsi="Simplified Arabic" w:cs="Simplified Arabic"/>
          <w:b w:val="0"/>
          <w:bCs/>
          <w:sz w:val="32"/>
          <w:rtl/>
        </w:rPr>
        <w:t>:</w:t>
      </w:r>
      <w:bookmarkEnd w:id="53"/>
    </w:p>
    <w:p w14:paraId="09CB4888" w14:textId="77777777" w:rsidR="00BE0BDA" w:rsidRPr="00556AA4" w:rsidRDefault="00BE0BDA" w:rsidP="00BE0BDA">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اعتمدت الدراسة على </w:t>
      </w:r>
      <w:r w:rsidRPr="00556AA4">
        <w:rPr>
          <w:rFonts w:ascii="Simplified Arabic" w:hAnsi="Simplified Arabic" w:cs="Simplified Arabic"/>
          <w:b/>
          <w:bCs/>
          <w:sz w:val="28"/>
          <w:szCs w:val="28"/>
          <w:rtl/>
        </w:rPr>
        <w:t>المنهج الوصفي التحليلي</w:t>
      </w:r>
      <w:r w:rsidRPr="00556AA4">
        <w:rPr>
          <w:rFonts w:ascii="Simplified Arabic" w:hAnsi="Simplified Arabic" w:cs="Simplified Arabic"/>
          <w:sz w:val="28"/>
          <w:szCs w:val="28"/>
          <w:rtl/>
        </w:rPr>
        <w:t>، نظرًا لملاءمته لطبيعة الدراسة التي تهدف إلى تحليل العلاقة بين تبني القضايا الإنسانية في التسويق الإلكتروني وصورة العلامة التجارية، مع دراسة دور الثقة في العلامة التجارية كمتغير وسيط</w:t>
      </w:r>
      <w:r w:rsidRPr="00556AA4">
        <w:rPr>
          <w:rFonts w:ascii="Simplified Arabic" w:hAnsi="Simplified Arabic" w:cs="Simplified Arabic"/>
          <w:sz w:val="28"/>
          <w:szCs w:val="28"/>
        </w:rPr>
        <w:t>.</w:t>
      </w:r>
    </w:p>
    <w:p w14:paraId="5D306D4A" w14:textId="5B63427E" w:rsidR="00BE0BDA" w:rsidRPr="00556AA4" w:rsidRDefault="00BE0BDA" w:rsidP="00D80029">
      <w:pPr>
        <w:bidi/>
        <w:rPr>
          <w:rFonts w:ascii="Simplified Arabic" w:hAnsi="Simplified Arabic" w:cs="Simplified Arabic"/>
          <w:sz w:val="28"/>
          <w:szCs w:val="28"/>
        </w:rPr>
      </w:pPr>
      <w:r w:rsidRPr="00556AA4">
        <w:rPr>
          <w:rFonts w:ascii="Simplified Arabic" w:hAnsi="Simplified Arabic" w:cs="Simplified Arabic"/>
          <w:sz w:val="28"/>
          <w:szCs w:val="28"/>
          <w:rtl/>
        </w:rPr>
        <w:t>ويُعد هذا المنهج من أكثر المناهج استخدامًا في الدراسات التسويقية، حيث يتيح وصف الظاهرة وتحليلها اعتمادًا على بيانات كمية يتم جمعها من الميدان، ومن ثم معالجتها باستخدام الأساليب الإحصائية للوصول إلى نتائج يمكن تعميمها</w:t>
      </w:r>
      <w:r w:rsidRPr="00556AA4">
        <w:rPr>
          <w:rFonts w:ascii="Simplified Arabic" w:hAnsi="Simplified Arabic" w:cs="Simplified Arabic"/>
          <w:sz w:val="28"/>
          <w:szCs w:val="28"/>
        </w:rPr>
        <w:t>.</w:t>
      </w:r>
      <w:r w:rsidR="00D80029" w:rsidRPr="00556AA4">
        <w:rPr>
          <w:rFonts w:ascii="Simplified Arabic" w:hAnsi="Simplified Arabic" w:cs="Simplified Arabic"/>
          <w:sz w:val="28"/>
          <w:szCs w:val="28"/>
          <w:rtl/>
        </w:rPr>
        <w:br/>
      </w:r>
    </w:p>
    <w:p w14:paraId="25DD8813" w14:textId="360B1461" w:rsidR="00BE0BDA" w:rsidRPr="002F36B2" w:rsidRDefault="00BE0BDA" w:rsidP="00D8202F">
      <w:pPr>
        <w:pStyle w:val="Heading2"/>
        <w:bidi/>
        <w:rPr>
          <w:rFonts w:ascii="Simplified Arabic" w:hAnsi="Simplified Arabic" w:cs="Simplified Arabic"/>
          <w:b w:val="0"/>
          <w:bCs/>
          <w:sz w:val="32"/>
        </w:rPr>
      </w:pPr>
      <w:bookmarkStart w:id="54" w:name="_Toc227964168"/>
      <w:r w:rsidRPr="002F36B2">
        <w:rPr>
          <w:rFonts w:ascii="Simplified Arabic" w:hAnsi="Simplified Arabic" w:cs="Simplified Arabic"/>
          <w:b w:val="0"/>
          <w:bCs/>
          <w:sz w:val="32"/>
          <w:rtl/>
        </w:rPr>
        <w:t>مجتمع الدراسة</w:t>
      </w:r>
      <w:r w:rsidR="00EC3EC7" w:rsidRPr="002F36B2">
        <w:rPr>
          <w:rFonts w:ascii="Simplified Arabic" w:hAnsi="Simplified Arabic" w:cs="Simplified Arabic"/>
          <w:b w:val="0"/>
          <w:bCs/>
          <w:sz w:val="32"/>
          <w:rtl/>
        </w:rPr>
        <w:t>:</w:t>
      </w:r>
      <w:bookmarkEnd w:id="54"/>
    </w:p>
    <w:p w14:paraId="3EBA12B9" w14:textId="02540277" w:rsidR="00BE0BDA" w:rsidRPr="00556AA4" w:rsidRDefault="00BE0BDA" w:rsidP="00D21B50">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يتكون مجتمع الدراسة من </w:t>
      </w:r>
      <w:r w:rsidRPr="00556AA4">
        <w:rPr>
          <w:rFonts w:ascii="Simplified Arabic" w:hAnsi="Simplified Arabic" w:cs="Simplified Arabic"/>
          <w:b/>
          <w:bCs/>
          <w:sz w:val="28"/>
          <w:szCs w:val="28"/>
          <w:rtl/>
        </w:rPr>
        <w:t>عملاء شركة زين للاتصالات</w:t>
      </w:r>
      <w:r w:rsidRPr="00556AA4">
        <w:rPr>
          <w:rFonts w:ascii="Simplified Arabic" w:hAnsi="Simplified Arabic" w:cs="Simplified Arabic"/>
          <w:sz w:val="28"/>
          <w:szCs w:val="28"/>
          <w:rtl/>
        </w:rPr>
        <w:t xml:space="preserve"> الذين يتعرضون للمحتوى التسويقي الرقمي الذي تقدمه الشركة عبر المنصات الرقمية المختلفة، </w:t>
      </w:r>
      <w:r w:rsidR="00D21B50" w:rsidRPr="00556AA4">
        <w:rPr>
          <w:rFonts w:ascii="Simplified Arabic" w:hAnsi="Simplified Arabic" w:cs="Simplified Arabic"/>
          <w:sz w:val="28"/>
          <w:szCs w:val="28"/>
          <w:rtl/>
        </w:rPr>
        <w:t>ويشمل ذلك العملاء الحاليين أو المحتملين الذين لديهم تعرض فعلي أو سابق للمحتوى الرقمي الخاص بالشركة</w:t>
      </w:r>
      <w:r w:rsidR="00D21B50" w:rsidRPr="00556AA4">
        <w:rPr>
          <w:rFonts w:ascii="Simplified Arabic" w:hAnsi="Simplified Arabic" w:cs="Simplified Arabic"/>
          <w:sz w:val="28"/>
          <w:szCs w:val="28"/>
          <w:rtl/>
        </w:rPr>
        <w:br/>
      </w:r>
      <w:r w:rsidR="00D21B50" w:rsidRPr="00556AA4">
        <w:rPr>
          <w:rFonts w:ascii="Simplified Arabic" w:hAnsi="Simplified Arabic" w:cs="Simplified Arabic"/>
          <w:sz w:val="28"/>
          <w:szCs w:val="28"/>
          <w:rtl/>
        </w:rPr>
        <w:br/>
      </w:r>
      <w:r w:rsidRPr="00556AA4">
        <w:rPr>
          <w:rFonts w:ascii="Simplified Arabic" w:hAnsi="Simplified Arabic" w:cs="Simplified Arabic"/>
          <w:sz w:val="28"/>
          <w:szCs w:val="28"/>
          <w:rtl/>
        </w:rPr>
        <w:t>حيث يمثل هؤلاء العملاء الفئة الأكثر قدرة على تقييم</w:t>
      </w:r>
      <w:r w:rsidRPr="00556AA4">
        <w:rPr>
          <w:rFonts w:ascii="Simplified Arabic" w:hAnsi="Simplified Arabic" w:cs="Simplified Arabic"/>
          <w:sz w:val="28"/>
          <w:szCs w:val="28"/>
        </w:rPr>
        <w:t>:</w:t>
      </w:r>
    </w:p>
    <w:p w14:paraId="036D2A8A" w14:textId="77777777" w:rsidR="00BE0BDA" w:rsidRPr="00556AA4" w:rsidRDefault="00BE0BDA" w:rsidP="00BE0BDA">
      <w:pPr>
        <w:numPr>
          <w:ilvl w:val="0"/>
          <w:numId w:val="35"/>
        </w:num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مستوى تبني الشركة للقضايا الإنسانية </w:t>
      </w:r>
    </w:p>
    <w:p w14:paraId="0E058FC2" w14:textId="77777777" w:rsidR="00BE0BDA" w:rsidRPr="00556AA4" w:rsidRDefault="00BE0BDA" w:rsidP="00BE0BDA">
      <w:pPr>
        <w:numPr>
          <w:ilvl w:val="0"/>
          <w:numId w:val="35"/>
        </w:num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درجة الثقة في العلامة التجارية </w:t>
      </w:r>
    </w:p>
    <w:p w14:paraId="788C9154" w14:textId="6BB36871" w:rsidR="00BE0BDA" w:rsidRDefault="00BE0BDA" w:rsidP="00D80029">
      <w:pPr>
        <w:numPr>
          <w:ilvl w:val="0"/>
          <w:numId w:val="35"/>
        </w:num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صورة العلامة التجارية المتكونة لديهم </w:t>
      </w:r>
      <w:r w:rsidR="00D80029" w:rsidRPr="00556AA4">
        <w:rPr>
          <w:rFonts w:ascii="Simplified Arabic" w:hAnsi="Simplified Arabic" w:cs="Simplified Arabic"/>
          <w:sz w:val="28"/>
          <w:szCs w:val="28"/>
          <w:rtl/>
        </w:rPr>
        <w:br/>
      </w:r>
    </w:p>
    <w:p w14:paraId="2318B9E3" w14:textId="77777777" w:rsidR="002F36B2" w:rsidRPr="00556AA4" w:rsidRDefault="002F36B2" w:rsidP="002F36B2">
      <w:pPr>
        <w:bidi/>
        <w:ind w:left="720"/>
        <w:rPr>
          <w:rFonts w:ascii="Simplified Arabic" w:hAnsi="Simplified Arabic" w:cs="Simplified Arabic"/>
          <w:sz w:val="28"/>
          <w:szCs w:val="28"/>
        </w:rPr>
      </w:pPr>
    </w:p>
    <w:p w14:paraId="43B047EA" w14:textId="21F8DCF0" w:rsidR="00BE0BDA" w:rsidRPr="002F36B2" w:rsidRDefault="00BE0BDA" w:rsidP="00D8202F">
      <w:pPr>
        <w:pStyle w:val="Heading2"/>
        <w:bidi/>
        <w:rPr>
          <w:rFonts w:ascii="Simplified Arabic" w:hAnsi="Simplified Arabic" w:cs="Simplified Arabic"/>
          <w:b w:val="0"/>
          <w:bCs/>
          <w:sz w:val="32"/>
        </w:rPr>
      </w:pPr>
      <w:bookmarkStart w:id="55" w:name="_Toc227964169"/>
      <w:r w:rsidRPr="002F36B2">
        <w:rPr>
          <w:rFonts w:ascii="Simplified Arabic" w:hAnsi="Simplified Arabic" w:cs="Simplified Arabic"/>
          <w:b w:val="0"/>
          <w:bCs/>
          <w:sz w:val="32"/>
          <w:rtl/>
        </w:rPr>
        <w:lastRenderedPageBreak/>
        <w:t>عينة الدراسة</w:t>
      </w:r>
      <w:r w:rsidR="00EC3EC7" w:rsidRPr="002F36B2">
        <w:rPr>
          <w:rFonts w:ascii="Simplified Arabic" w:hAnsi="Simplified Arabic" w:cs="Simplified Arabic"/>
          <w:b w:val="0"/>
          <w:bCs/>
          <w:sz w:val="32"/>
          <w:rtl/>
        </w:rPr>
        <w:t>:</w:t>
      </w:r>
      <w:bookmarkEnd w:id="55"/>
    </w:p>
    <w:p w14:paraId="5AEA9A17" w14:textId="4CC424A5" w:rsidR="00BE0BDA" w:rsidRPr="00556AA4" w:rsidRDefault="00BE0BDA" w:rsidP="00810BB2">
      <w:pPr>
        <w:bidi/>
        <w:rPr>
          <w:rFonts w:ascii="Simplified Arabic" w:hAnsi="Simplified Arabic" w:cs="Simplified Arabic"/>
          <w:sz w:val="28"/>
          <w:szCs w:val="28"/>
        </w:rPr>
      </w:pPr>
      <w:r w:rsidRPr="00556AA4">
        <w:rPr>
          <w:rFonts w:ascii="Simplified Arabic" w:hAnsi="Simplified Arabic" w:cs="Simplified Arabic"/>
          <w:sz w:val="28"/>
          <w:szCs w:val="28"/>
          <w:rtl/>
        </w:rPr>
        <w:t>تم تطبيق الدراسة على عينة من عملاء شركة زين، حيث تم توزيع الاستبيان إلكترونيًا عبر</w:t>
      </w:r>
      <w:r w:rsidR="002F36B2">
        <w:rPr>
          <w:rFonts w:ascii="Simplified Arabic" w:hAnsi="Simplified Arabic" w:cs="Simplified Arabic"/>
          <w:sz w:val="28"/>
          <w:szCs w:val="28"/>
          <w:rtl/>
        </w:rPr>
        <w:br/>
      </w:r>
      <w:r w:rsidRPr="00556AA4">
        <w:rPr>
          <w:rFonts w:ascii="Simplified Arabic" w:hAnsi="Simplified Arabic" w:cs="Simplified Arabic"/>
          <w:sz w:val="28"/>
          <w:szCs w:val="28"/>
          <w:rtl/>
        </w:rPr>
        <w:t xml:space="preserve"> </w:t>
      </w:r>
      <w:r w:rsidRPr="00556AA4">
        <w:rPr>
          <w:rFonts w:ascii="Simplified Arabic" w:hAnsi="Simplified Arabic" w:cs="Simplified Arabic"/>
          <w:b/>
          <w:bCs/>
          <w:sz w:val="28"/>
          <w:szCs w:val="28"/>
        </w:rPr>
        <w:t>Google Forms</w:t>
      </w:r>
      <w:r w:rsidR="00810BB2" w:rsidRPr="00556AA4">
        <w:rPr>
          <w:rFonts w:ascii="Simplified Arabic" w:hAnsi="Simplified Arabic" w:cs="Simplified Arabic"/>
          <w:sz w:val="28"/>
          <w:szCs w:val="28"/>
          <w:rtl/>
        </w:rPr>
        <w:br/>
      </w:r>
      <w:r w:rsidR="00D21B50" w:rsidRPr="00556AA4">
        <w:rPr>
          <w:rFonts w:ascii="Simplified Arabic" w:hAnsi="Simplified Arabic" w:cs="Simplified Arabic"/>
          <w:sz w:val="28"/>
          <w:szCs w:val="28"/>
          <w:rtl/>
        </w:rPr>
        <w:t>و</w:t>
      </w:r>
      <w:r w:rsidR="00810BB2" w:rsidRPr="00556AA4">
        <w:rPr>
          <w:rFonts w:ascii="Simplified Arabic" w:hAnsi="Simplified Arabic" w:cs="Simplified Arabic"/>
          <w:sz w:val="28"/>
          <w:szCs w:val="28"/>
          <w:rtl/>
        </w:rPr>
        <w:t xml:space="preserve">استخدام أسلوب العينة المتاحة </w:t>
      </w:r>
      <w:r w:rsidR="00810BB2" w:rsidRPr="00556AA4">
        <w:rPr>
          <w:rFonts w:ascii="Simplified Arabic" w:hAnsi="Simplified Arabic" w:cs="Simplified Arabic"/>
          <w:sz w:val="28"/>
          <w:szCs w:val="28"/>
        </w:rPr>
        <w:t xml:space="preserve"> (Convenience Sampling)</w:t>
      </w:r>
      <w:r w:rsidR="00810BB2" w:rsidRPr="00556AA4">
        <w:rPr>
          <w:rFonts w:ascii="Simplified Arabic" w:hAnsi="Simplified Arabic" w:cs="Simplified Arabic"/>
          <w:sz w:val="28"/>
          <w:szCs w:val="28"/>
          <w:rtl/>
        </w:rPr>
        <w:t>، نظرًا لصعوبة الوصول إلى إطار شامل لمجتمع الدراسة</w:t>
      </w:r>
      <w:r w:rsidR="00810BB2" w:rsidRPr="00556AA4">
        <w:rPr>
          <w:rFonts w:ascii="Simplified Arabic" w:hAnsi="Simplified Arabic" w:cs="Simplified Arabic"/>
          <w:sz w:val="28"/>
          <w:szCs w:val="28"/>
        </w:rPr>
        <w:t>.</w:t>
      </w:r>
      <w:r w:rsidR="00810BB2" w:rsidRPr="00556AA4">
        <w:rPr>
          <w:rFonts w:ascii="Simplified Arabic" w:hAnsi="Simplified Arabic" w:cs="Simplified Arabic"/>
          <w:sz w:val="28"/>
          <w:szCs w:val="28"/>
          <w:rtl/>
        </w:rPr>
        <w:t xml:space="preserve"> </w:t>
      </w:r>
      <w:r w:rsidR="002F36B2">
        <w:rPr>
          <w:rFonts w:ascii="Simplified Arabic" w:hAnsi="Simplified Arabic" w:cs="Simplified Arabic"/>
          <w:sz w:val="28"/>
          <w:szCs w:val="28"/>
          <w:rtl/>
        </w:rPr>
        <w:br/>
      </w:r>
      <w:r w:rsidR="00D21B50" w:rsidRPr="00556AA4">
        <w:rPr>
          <w:rFonts w:ascii="Simplified Arabic" w:hAnsi="Simplified Arabic" w:cs="Simplified Arabic"/>
          <w:sz w:val="28"/>
          <w:szCs w:val="28"/>
          <w:rtl/>
        </w:rPr>
        <w:br/>
      </w:r>
      <w:r w:rsidRPr="00556AA4">
        <w:rPr>
          <w:rFonts w:ascii="Simplified Arabic" w:hAnsi="Simplified Arabic" w:cs="Simplified Arabic"/>
          <w:sz w:val="28"/>
          <w:szCs w:val="28"/>
          <w:rtl/>
        </w:rPr>
        <w:t>وبالاعتماد على ملف النتائج، بلغ عدد الاستجابات الفعلية</w:t>
      </w:r>
      <w:r w:rsidRPr="00556AA4">
        <w:rPr>
          <w:rFonts w:ascii="Simplified Arabic" w:hAnsi="Simplified Arabic" w:cs="Simplified Arabic"/>
          <w:sz w:val="28"/>
          <w:szCs w:val="28"/>
        </w:rPr>
        <w:t>:</w:t>
      </w:r>
    </w:p>
    <w:p w14:paraId="57F60CC8" w14:textId="702EF64E" w:rsidR="00BE0BDA" w:rsidRPr="00556AA4" w:rsidRDefault="0044440C" w:rsidP="00D21B50">
      <w:pPr>
        <w:bidi/>
        <w:rPr>
          <w:rFonts w:ascii="Simplified Arabic" w:hAnsi="Simplified Arabic" w:cs="Simplified Arabic"/>
          <w:sz w:val="28"/>
          <w:szCs w:val="28"/>
        </w:rPr>
      </w:pPr>
      <w:r w:rsidRPr="00556AA4">
        <w:rPr>
          <w:rFonts w:ascii="Simplified Arabic" w:hAnsi="Simplified Arabic" w:cs="Simplified Arabic"/>
          <w:b/>
          <w:bCs/>
          <w:sz w:val="28"/>
          <w:szCs w:val="28"/>
          <w:rtl/>
        </w:rPr>
        <w:t>بلغ عدد الاستجابات الصالحة للتحليل (100) مستجيبًا</w:t>
      </w:r>
      <w:r w:rsidRPr="00556AA4">
        <w:rPr>
          <w:rFonts w:ascii="Simplified Arabic" w:hAnsi="Simplified Arabic" w:cs="Simplified Arabic"/>
          <w:b/>
          <w:bCs/>
          <w:sz w:val="28"/>
          <w:szCs w:val="28"/>
          <w:rtl/>
        </w:rPr>
        <w:br/>
      </w:r>
      <w:r w:rsidR="00D21B50" w:rsidRPr="00556AA4">
        <w:rPr>
          <w:rFonts w:ascii="Simplified Arabic" w:hAnsi="Simplified Arabic" w:cs="Simplified Arabic"/>
          <w:sz w:val="28"/>
          <w:szCs w:val="28"/>
          <w:rtl/>
        </w:rPr>
        <w:t>ويُعد هذا الحجم مناسبًا في الدراسات الوصفية التي تعتمد على تحليل العلاقات باستخدام الأساليب الإحصائية، حيث يتجاوز الحد الأدنى المطلوب للتحليل باستخدام معاملات الارتباط والانحدار</w:t>
      </w:r>
      <w:r w:rsidR="00BE0BDA" w:rsidRPr="00556AA4">
        <w:rPr>
          <w:rFonts w:ascii="Simplified Arabic" w:hAnsi="Simplified Arabic" w:cs="Simplified Arabic"/>
          <w:sz w:val="28"/>
          <w:szCs w:val="28"/>
        </w:rPr>
        <w:t>.</w:t>
      </w:r>
    </w:p>
    <w:p w14:paraId="1555407B" w14:textId="77777777" w:rsidR="00BE0BDA" w:rsidRPr="00556AA4" w:rsidRDefault="00BE0BDA" w:rsidP="00BE0BDA">
      <w:pPr>
        <w:bidi/>
        <w:rPr>
          <w:rFonts w:ascii="Simplified Arabic" w:hAnsi="Simplified Arabic" w:cs="Simplified Arabic"/>
          <w:sz w:val="28"/>
          <w:szCs w:val="28"/>
        </w:rPr>
      </w:pPr>
      <w:r w:rsidRPr="00556AA4">
        <w:rPr>
          <w:rFonts w:ascii="Simplified Arabic" w:hAnsi="Simplified Arabic" w:cs="Simplified Arabic"/>
          <w:sz w:val="28"/>
          <w:szCs w:val="28"/>
          <w:rtl/>
        </w:rPr>
        <w:t>كما تميزت العينة بالتنوع من حيث</w:t>
      </w:r>
      <w:r w:rsidRPr="00556AA4">
        <w:rPr>
          <w:rFonts w:ascii="Simplified Arabic" w:hAnsi="Simplified Arabic" w:cs="Simplified Arabic"/>
          <w:sz w:val="28"/>
          <w:szCs w:val="28"/>
        </w:rPr>
        <w:t>:</w:t>
      </w:r>
    </w:p>
    <w:p w14:paraId="029770C6" w14:textId="77777777" w:rsidR="00BE0BDA" w:rsidRPr="00556AA4" w:rsidRDefault="00BE0BDA" w:rsidP="00D80029">
      <w:pPr>
        <w:numPr>
          <w:ilvl w:val="0"/>
          <w:numId w:val="36"/>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الجنس </w:t>
      </w:r>
    </w:p>
    <w:p w14:paraId="06CE175A" w14:textId="77777777" w:rsidR="00BE0BDA" w:rsidRPr="00556AA4" w:rsidRDefault="00BE0BDA" w:rsidP="00D80029">
      <w:pPr>
        <w:numPr>
          <w:ilvl w:val="0"/>
          <w:numId w:val="36"/>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العمر </w:t>
      </w:r>
    </w:p>
    <w:p w14:paraId="2B628CC0" w14:textId="77777777" w:rsidR="00BE0BDA" w:rsidRPr="00556AA4" w:rsidRDefault="00BE0BDA" w:rsidP="00D80029">
      <w:pPr>
        <w:numPr>
          <w:ilvl w:val="0"/>
          <w:numId w:val="36"/>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المؤهل العلمي </w:t>
      </w:r>
    </w:p>
    <w:p w14:paraId="7EBE5CEE" w14:textId="77777777" w:rsidR="00BE0BDA" w:rsidRPr="00556AA4" w:rsidRDefault="00BE0BDA" w:rsidP="00D80029">
      <w:pPr>
        <w:numPr>
          <w:ilvl w:val="0"/>
          <w:numId w:val="36"/>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الحالة الوظيفية </w:t>
      </w:r>
    </w:p>
    <w:p w14:paraId="68001A72" w14:textId="788E1F65" w:rsidR="00BE0BDA" w:rsidRPr="00556AA4" w:rsidRDefault="00BE0BDA" w:rsidP="00D80029">
      <w:pPr>
        <w:numPr>
          <w:ilvl w:val="0"/>
          <w:numId w:val="36"/>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سنوات استخدام خدمات الاتصالات </w:t>
      </w:r>
      <w:r w:rsidR="00D80029" w:rsidRPr="00556AA4">
        <w:rPr>
          <w:rFonts w:ascii="Simplified Arabic" w:hAnsi="Simplified Arabic" w:cs="Simplified Arabic"/>
          <w:sz w:val="28"/>
          <w:szCs w:val="28"/>
          <w:rtl/>
        </w:rPr>
        <w:t xml:space="preserve"> </w:t>
      </w:r>
    </w:p>
    <w:p w14:paraId="58656312" w14:textId="77777777" w:rsidR="00D80029" w:rsidRPr="00556AA4" w:rsidRDefault="00D80029" w:rsidP="00D80029">
      <w:pPr>
        <w:bidi/>
        <w:spacing w:after="0"/>
        <w:ind w:left="720"/>
        <w:rPr>
          <w:rFonts w:ascii="Simplified Arabic" w:hAnsi="Simplified Arabic" w:cs="Simplified Arabic"/>
          <w:sz w:val="28"/>
          <w:szCs w:val="28"/>
        </w:rPr>
      </w:pPr>
    </w:p>
    <w:p w14:paraId="670372EF" w14:textId="77777777" w:rsidR="00BE0BDA" w:rsidRDefault="00BE0BDA" w:rsidP="00BE0BDA">
      <w:pPr>
        <w:bidi/>
        <w:rPr>
          <w:rFonts w:ascii="Simplified Arabic" w:hAnsi="Simplified Arabic" w:cs="Simplified Arabic"/>
          <w:sz w:val="28"/>
          <w:szCs w:val="28"/>
          <w:rtl/>
        </w:rPr>
      </w:pPr>
      <w:r w:rsidRPr="00556AA4">
        <w:rPr>
          <w:rFonts w:ascii="Simplified Arabic" w:hAnsi="Simplified Arabic" w:cs="Simplified Arabic"/>
          <w:sz w:val="28"/>
          <w:szCs w:val="28"/>
          <w:rtl/>
        </w:rPr>
        <w:t>مما يعزز من قدرة الدراسة على تمثيل مجتمعها بشكل مقبول</w:t>
      </w:r>
      <w:r w:rsidRPr="00556AA4">
        <w:rPr>
          <w:rFonts w:ascii="Simplified Arabic" w:hAnsi="Simplified Arabic" w:cs="Simplified Arabic"/>
          <w:sz w:val="28"/>
          <w:szCs w:val="28"/>
        </w:rPr>
        <w:t>.</w:t>
      </w:r>
    </w:p>
    <w:p w14:paraId="440579B5" w14:textId="77777777" w:rsidR="002F36B2" w:rsidRDefault="002F36B2" w:rsidP="002F36B2">
      <w:pPr>
        <w:bidi/>
        <w:rPr>
          <w:rFonts w:ascii="Simplified Arabic" w:hAnsi="Simplified Arabic" w:cs="Simplified Arabic"/>
          <w:sz w:val="28"/>
          <w:szCs w:val="28"/>
          <w:rtl/>
        </w:rPr>
      </w:pPr>
    </w:p>
    <w:p w14:paraId="7EC6D7D7" w14:textId="77777777" w:rsidR="002F36B2" w:rsidRDefault="002F36B2" w:rsidP="002F36B2">
      <w:pPr>
        <w:bidi/>
        <w:rPr>
          <w:rFonts w:ascii="Simplified Arabic" w:hAnsi="Simplified Arabic" w:cs="Simplified Arabic"/>
          <w:sz w:val="28"/>
          <w:szCs w:val="28"/>
          <w:rtl/>
        </w:rPr>
      </w:pPr>
    </w:p>
    <w:p w14:paraId="6DCA30CF" w14:textId="77777777" w:rsidR="002F36B2" w:rsidRPr="00556AA4" w:rsidRDefault="002F36B2" w:rsidP="002F36B2">
      <w:pPr>
        <w:bidi/>
        <w:rPr>
          <w:rFonts w:ascii="Simplified Arabic" w:hAnsi="Simplified Arabic" w:cs="Simplified Arabic"/>
          <w:sz w:val="28"/>
          <w:szCs w:val="28"/>
        </w:rPr>
      </w:pPr>
    </w:p>
    <w:p w14:paraId="38D393DB" w14:textId="430A2DF0" w:rsidR="00C438F9" w:rsidRPr="002F36B2" w:rsidRDefault="00BE0BDA" w:rsidP="00C438F9">
      <w:pPr>
        <w:pStyle w:val="Heading2"/>
        <w:bidi/>
        <w:rPr>
          <w:rFonts w:ascii="Simplified Arabic" w:hAnsi="Simplified Arabic" w:cs="Simplified Arabic"/>
          <w:b w:val="0"/>
          <w:bCs/>
          <w:sz w:val="32"/>
        </w:rPr>
      </w:pPr>
      <w:bookmarkStart w:id="56" w:name="_Toc227964170"/>
      <w:r w:rsidRPr="002F36B2">
        <w:rPr>
          <w:rFonts w:ascii="Simplified Arabic" w:hAnsi="Simplified Arabic" w:cs="Simplified Arabic"/>
          <w:b w:val="0"/>
          <w:bCs/>
          <w:sz w:val="32"/>
          <w:rtl/>
        </w:rPr>
        <w:lastRenderedPageBreak/>
        <w:t>أداة الدراسة</w:t>
      </w:r>
      <w:r w:rsidR="00EC3EC7" w:rsidRPr="002F36B2">
        <w:rPr>
          <w:rFonts w:ascii="Simplified Arabic" w:hAnsi="Simplified Arabic" w:cs="Simplified Arabic"/>
          <w:b w:val="0"/>
          <w:bCs/>
          <w:sz w:val="32"/>
          <w:rtl/>
        </w:rPr>
        <w:t>:</w:t>
      </w:r>
      <w:bookmarkEnd w:id="56"/>
    </w:p>
    <w:p w14:paraId="3C25D9B9" w14:textId="6A3683DD" w:rsidR="00BE0BDA" w:rsidRPr="00556AA4" w:rsidRDefault="00EC3EC7" w:rsidP="00BE0BDA">
      <w:pPr>
        <w:bidi/>
        <w:rPr>
          <w:rFonts w:ascii="Simplified Arabic" w:hAnsi="Simplified Arabic" w:cs="Simplified Arabic"/>
          <w:b/>
          <w:bCs/>
          <w:sz w:val="28"/>
          <w:szCs w:val="28"/>
        </w:rPr>
      </w:pPr>
      <w:r w:rsidRPr="00556AA4">
        <w:rPr>
          <w:rFonts w:ascii="Simplified Arabic" w:hAnsi="Simplified Arabic" w:cs="Simplified Arabic"/>
          <w:b/>
          <w:bCs/>
          <w:sz w:val="28"/>
          <w:szCs w:val="28"/>
          <w:rtl/>
        </w:rPr>
        <w:t>1 .</w:t>
      </w:r>
      <w:r w:rsidR="00BE0BDA" w:rsidRPr="00556AA4">
        <w:rPr>
          <w:rFonts w:ascii="Simplified Arabic" w:hAnsi="Simplified Arabic" w:cs="Simplified Arabic"/>
          <w:b/>
          <w:bCs/>
          <w:sz w:val="28"/>
          <w:szCs w:val="28"/>
        </w:rPr>
        <w:t xml:space="preserve"> </w:t>
      </w:r>
      <w:r w:rsidR="00BE0BDA" w:rsidRPr="00556AA4">
        <w:rPr>
          <w:rFonts w:ascii="Simplified Arabic" w:hAnsi="Simplified Arabic" w:cs="Simplified Arabic"/>
          <w:b/>
          <w:bCs/>
          <w:sz w:val="28"/>
          <w:szCs w:val="28"/>
          <w:rtl/>
        </w:rPr>
        <w:t>تصميم الأداة</w:t>
      </w:r>
    </w:p>
    <w:p w14:paraId="131E66DA" w14:textId="77777777" w:rsidR="00BE0BDA" w:rsidRPr="00556AA4" w:rsidRDefault="00BE0BDA" w:rsidP="00BE0BDA">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اعتمدت الدراسة على </w:t>
      </w:r>
      <w:r w:rsidRPr="00556AA4">
        <w:rPr>
          <w:rFonts w:ascii="Simplified Arabic" w:hAnsi="Simplified Arabic" w:cs="Simplified Arabic"/>
          <w:b/>
          <w:bCs/>
          <w:sz w:val="28"/>
          <w:szCs w:val="28"/>
          <w:rtl/>
        </w:rPr>
        <w:t>الاستبانة</w:t>
      </w:r>
      <w:r w:rsidRPr="00556AA4">
        <w:rPr>
          <w:rFonts w:ascii="Simplified Arabic" w:hAnsi="Simplified Arabic" w:cs="Simplified Arabic"/>
          <w:sz w:val="28"/>
          <w:szCs w:val="28"/>
          <w:rtl/>
        </w:rPr>
        <w:t xml:space="preserve"> كأداة رئيسية لجمع البيانات، وذلك لملاءمتها لطبيعة الدراسة القائمة على قياس الاتجاهات والإدراكات لدى الأفراد</w:t>
      </w:r>
      <w:r w:rsidRPr="00556AA4">
        <w:rPr>
          <w:rFonts w:ascii="Simplified Arabic" w:hAnsi="Simplified Arabic" w:cs="Simplified Arabic"/>
          <w:sz w:val="28"/>
          <w:szCs w:val="28"/>
        </w:rPr>
        <w:t>.</w:t>
      </w:r>
    </w:p>
    <w:p w14:paraId="528EC612" w14:textId="0BE052DA" w:rsidR="00D21B50" w:rsidRPr="00556AA4" w:rsidRDefault="00D21B50" w:rsidP="00D21B50">
      <w:pPr>
        <w:bidi/>
        <w:rPr>
          <w:rFonts w:ascii="Simplified Arabic" w:hAnsi="Simplified Arabic" w:cs="Simplified Arabic"/>
          <w:sz w:val="28"/>
          <w:szCs w:val="28"/>
        </w:rPr>
      </w:pPr>
      <w:r w:rsidRPr="00556AA4">
        <w:rPr>
          <w:rFonts w:ascii="Simplified Arabic" w:hAnsi="Simplified Arabic" w:cs="Simplified Arabic"/>
          <w:sz w:val="28"/>
          <w:szCs w:val="28"/>
          <w:rtl/>
        </w:rPr>
        <w:t>تم تصميم الاستبانة بالاعتماد على الأدبيات السابقة والدراسات ذات الصلة، وتكونت من (35) فقرة موزعة على محاور الدراسة، باستخدام مقياس ليكرت الخماسي</w:t>
      </w:r>
      <w:r w:rsidRPr="00556AA4">
        <w:rPr>
          <w:rFonts w:ascii="Simplified Arabic" w:hAnsi="Simplified Arabic" w:cs="Simplified Arabic"/>
          <w:sz w:val="28"/>
          <w:szCs w:val="28"/>
        </w:rPr>
        <w:t>.</w:t>
      </w:r>
    </w:p>
    <w:p w14:paraId="44127C0C" w14:textId="14C34973" w:rsidR="00BE0BDA" w:rsidRPr="00556AA4" w:rsidRDefault="00BE0BDA" w:rsidP="00BE0BDA">
      <w:pPr>
        <w:bidi/>
        <w:rPr>
          <w:rFonts w:ascii="Simplified Arabic" w:hAnsi="Simplified Arabic" w:cs="Simplified Arabic"/>
          <w:sz w:val="28"/>
          <w:szCs w:val="28"/>
        </w:rPr>
      </w:pPr>
    </w:p>
    <w:p w14:paraId="142DA098" w14:textId="5B2411C6" w:rsidR="00BE0BDA" w:rsidRPr="00556AA4" w:rsidRDefault="00EC3EC7" w:rsidP="00BE0BDA">
      <w:pPr>
        <w:bidi/>
        <w:rPr>
          <w:rFonts w:ascii="Simplified Arabic" w:hAnsi="Simplified Arabic" w:cs="Simplified Arabic"/>
          <w:b/>
          <w:bCs/>
          <w:sz w:val="28"/>
          <w:szCs w:val="28"/>
        </w:rPr>
      </w:pPr>
      <w:r w:rsidRPr="00556AA4">
        <w:rPr>
          <w:rFonts w:ascii="Simplified Arabic" w:hAnsi="Simplified Arabic" w:cs="Simplified Arabic"/>
          <w:b/>
          <w:bCs/>
          <w:sz w:val="28"/>
          <w:szCs w:val="28"/>
          <w:rtl/>
        </w:rPr>
        <w:t xml:space="preserve">2 . </w:t>
      </w:r>
      <w:r w:rsidR="00BE0BDA" w:rsidRPr="00556AA4">
        <w:rPr>
          <w:rFonts w:ascii="Simplified Arabic" w:hAnsi="Simplified Arabic" w:cs="Simplified Arabic"/>
          <w:b/>
          <w:bCs/>
          <w:sz w:val="28"/>
          <w:szCs w:val="28"/>
          <w:rtl/>
        </w:rPr>
        <w:t>هيكل الاستبانة</w:t>
      </w:r>
    </w:p>
    <w:p w14:paraId="22AEE99D" w14:textId="59CBDAB6" w:rsidR="00BE0BDA" w:rsidRPr="00556AA4" w:rsidRDefault="00BE0BDA" w:rsidP="00D8202F">
      <w:pPr>
        <w:bidi/>
        <w:rPr>
          <w:rFonts w:ascii="Simplified Arabic" w:hAnsi="Simplified Arabic" w:cs="Simplified Arabic"/>
          <w:sz w:val="28"/>
          <w:szCs w:val="28"/>
        </w:rPr>
      </w:pPr>
      <w:r w:rsidRPr="00556AA4">
        <w:rPr>
          <w:rFonts w:ascii="Simplified Arabic" w:hAnsi="Simplified Arabic" w:cs="Simplified Arabic"/>
          <w:sz w:val="28"/>
          <w:szCs w:val="28"/>
          <w:rtl/>
        </w:rPr>
        <w:t>تكونت الاستبانة من قسمين رئيسيين</w:t>
      </w:r>
      <w:r w:rsidRPr="00556AA4">
        <w:rPr>
          <w:rFonts w:ascii="Simplified Arabic" w:hAnsi="Simplified Arabic" w:cs="Simplified Arabic"/>
          <w:sz w:val="28"/>
          <w:szCs w:val="28"/>
        </w:rPr>
        <w:t>:</w:t>
      </w:r>
    </w:p>
    <w:p w14:paraId="2B44EEF3" w14:textId="11CAC009" w:rsidR="00BE0BDA" w:rsidRPr="00556AA4" w:rsidRDefault="00BE0BDA" w:rsidP="00BE0BDA">
      <w:pPr>
        <w:bidi/>
        <w:rPr>
          <w:rFonts w:ascii="Simplified Arabic" w:hAnsi="Simplified Arabic" w:cs="Simplified Arabic"/>
          <w:b/>
          <w:bCs/>
          <w:sz w:val="28"/>
          <w:szCs w:val="28"/>
        </w:rPr>
      </w:pPr>
      <w:r w:rsidRPr="00556AA4">
        <w:rPr>
          <w:rFonts w:ascii="Simplified Arabic" w:hAnsi="Simplified Arabic" w:cs="Simplified Arabic"/>
          <w:b/>
          <w:bCs/>
          <w:sz w:val="28"/>
          <w:szCs w:val="28"/>
          <w:rtl/>
        </w:rPr>
        <w:t>أولًا: البيانات الديموغرافية</w:t>
      </w:r>
    </w:p>
    <w:p w14:paraId="0E8F9BA0" w14:textId="77777777" w:rsidR="00BE0BDA" w:rsidRPr="00556AA4" w:rsidRDefault="00BE0BDA" w:rsidP="00BE0BDA">
      <w:pPr>
        <w:bidi/>
        <w:rPr>
          <w:rFonts w:ascii="Simplified Arabic" w:hAnsi="Simplified Arabic" w:cs="Simplified Arabic"/>
          <w:sz w:val="28"/>
          <w:szCs w:val="28"/>
        </w:rPr>
      </w:pPr>
      <w:r w:rsidRPr="00556AA4">
        <w:rPr>
          <w:rFonts w:ascii="Simplified Arabic" w:hAnsi="Simplified Arabic" w:cs="Simplified Arabic"/>
          <w:sz w:val="28"/>
          <w:szCs w:val="28"/>
          <w:rtl/>
        </w:rPr>
        <w:t>وشملت</w:t>
      </w:r>
      <w:r w:rsidRPr="00556AA4">
        <w:rPr>
          <w:rFonts w:ascii="Simplified Arabic" w:hAnsi="Simplified Arabic" w:cs="Simplified Arabic"/>
          <w:sz w:val="28"/>
          <w:szCs w:val="28"/>
        </w:rPr>
        <w:t>:</w:t>
      </w:r>
    </w:p>
    <w:p w14:paraId="3651F735" w14:textId="77777777" w:rsidR="00BE0BDA" w:rsidRPr="00556AA4" w:rsidRDefault="00BE0BDA" w:rsidP="00BE0BDA">
      <w:pPr>
        <w:numPr>
          <w:ilvl w:val="0"/>
          <w:numId w:val="37"/>
        </w:num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الجنس </w:t>
      </w:r>
    </w:p>
    <w:p w14:paraId="01857AEF" w14:textId="77777777" w:rsidR="00BE0BDA" w:rsidRPr="00556AA4" w:rsidRDefault="00BE0BDA" w:rsidP="00BE0BDA">
      <w:pPr>
        <w:numPr>
          <w:ilvl w:val="0"/>
          <w:numId w:val="37"/>
        </w:num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العمر </w:t>
      </w:r>
    </w:p>
    <w:p w14:paraId="78C9CBA8" w14:textId="77777777" w:rsidR="00BE0BDA" w:rsidRPr="00556AA4" w:rsidRDefault="00BE0BDA" w:rsidP="00BE0BDA">
      <w:pPr>
        <w:numPr>
          <w:ilvl w:val="0"/>
          <w:numId w:val="37"/>
        </w:num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المؤهل العلمي </w:t>
      </w:r>
    </w:p>
    <w:p w14:paraId="7096EC02" w14:textId="77777777" w:rsidR="00BE0BDA" w:rsidRPr="00556AA4" w:rsidRDefault="00BE0BDA" w:rsidP="00BE0BDA">
      <w:pPr>
        <w:numPr>
          <w:ilvl w:val="0"/>
          <w:numId w:val="37"/>
        </w:num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المهنة </w:t>
      </w:r>
    </w:p>
    <w:p w14:paraId="68E8F765" w14:textId="77777777" w:rsidR="00BE0BDA" w:rsidRPr="00556AA4" w:rsidRDefault="00BE0BDA" w:rsidP="00BE0BDA">
      <w:pPr>
        <w:numPr>
          <w:ilvl w:val="0"/>
          <w:numId w:val="37"/>
        </w:num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سنوات استخدام خدمات الاتصالات </w:t>
      </w:r>
    </w:p>
    <w:p w14:paraId="4C67C278" w14:textId="77777777" w:rsidR="00BE0BDA" w:rsidRPr="00556AA4" w:rsidRDefault="00BE0BDA" w:rsidP="00BE0BDA">
      <w:pPr>
        <w:numPr>
          <w:ilvl w:val="0"/>
          <w:numId w:val="37"/>
        </w:num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متابعة حسابات زين </w:t>
      </w:r>
    </w:p>
    <w:p w14:paraId="439C5B32" w14:textId="77777777" w:rsidR="00BE0BDA" w:rsidRPr="00556AA4" w:rsidRDefault="00BE0BDA" w:rsidP="00BE0BDA">
      <w:pPr>
        <w:numPr>
          <w:ilvl w:val="0"/>
          <w:numId w:val="37"/>
        </w:num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المنصة المستخدمة </w:t>
      </w:r>
    </w:p>
    <w:p w14:paraId="606372B1" w14:textId="7C926822" w:rsidR="00BE0BDA" w:rsidRPr="00556AA4" w:rsidRDefault="00BE0BDA" w:rsidP="00BE0BDA">
      <w:pPr>
        <w:bidi/>
        <w:rPr>
          <w:rFonts w:ascii="Simplified Arabic" w:hAnsi="Simplified Arabic" w:cs="Simplified Arabic"/>
          <w:sz w:val="28"/>
          <w:szCs w:val="28"/>
        </w:rPr>
      </w:pPr>
    </w:p>
    <w:p w14:paraId="6233CEDC" w14:textId="7AACDEF4" w:rsidR="00BE0BDA" w:rsidRPr="00556AA4" w:rsidRDefault="00BE0BDA" w:rsidP="00BE0BDA">
      <w:pPr>
        <w:bidi/>
        <w:rPr>
          <w:rFonts w:ascii="Simplified Arabic" w:hAnsi="Simplified Arabic" w:cs="Simplified Arabic"/>
          <w:b/>
          <w:bCs/>
          <w:sz w:val="28"/>
          <w:szCs w:val="28"/>
        </w:rPr>
      </w:pPr>
      <w:r w:rsidRPr="00556AA4">
        <w:rPr>
          <w:rFonts w:ascii="Simplified Arabic" w:hAnsi="Simplified Arabic" w:cs="Simplified Arabic"/>
          <w:b/>
          <w:bCs/>
          <w:sz w:val="28"/>
          <w:szCs w:val="28"/>
          <w:rtl/>
        </w:rPr>
        <w:lastRenderedPageBreak/>
        <w:t>ثانيًا: محاور الدراسة</w:t>
      </w:r>
    </w:p>
    <w:p w14:paraId="54EAE640" w14:textId="3325193F" w:rsidR="00BE0BDA" w:rsidRPr="002F36B2" w:rsidRDefault="00BE0BDA" w:rsidP="002F36B2">
      <w:pPr>
        <w:bidi/>
        <w:rPr>
          <w:rFonts w:ascii="Simplified Arabic" w:hAnsi="Simplified Arabic" w:cs="Simplified Arabic"/>
          <w:b/>
          <w:bCs/>
          <w:sz w:val="28"/>
          <w:szCs w:val="28"/>
        </w:rPr>
      </w:pPr>
      <w:r w:rsidRPr="00556AA4">
        <w:rPr>
          <w:rFonts w:ascii="Simplified Arabic" w:hAnsi="Simplified Arabic" w:cs="Simplified Arabic"/>
          <w:b/>
          <w:bCs/>
          <w:sz w:val="28"/>
          <w:szCs w:val="28"/>
          <w:rtl/>
        </w:rPr>
        <w:t>المحور الأول: تبني القضايا الإنسانية في التسويق الإلكتروني</w:t>
      </w:r>
      <w:r w:rsidR="002F36B2">
        <w:rPr>
          <w:rFonts w:ascii="Simplified Arabic" w:hAnsi="Simplified Arabic" w:cs="Simplified Arabic" w:hint="cs"/>
          <w:b/>
          <w:bCs/>
          <w:sz w:val="28"/>
          <w:szCs w:val="28"/>
          <w:rtl/>
        </w:rPr>
        <w:t xml:space="preserve"> </w:t>
      </w:r>
      <w:r w:rsidRPr="00556AA4">
        <w:rPr>
          <w:rFonts w:ascii="Simplified Arabic" w:hAnsi="Simplified Arabic" w:cs="Simplified Arabic"/>
          <w:sz w:val="28"/>
          <w:szCs w:val="28"/>
          <w:rtl/>
        </w:rPr>
        <w:t>ويتكون من أربعة أبعاد</w:t>
      </w:r>
      <w:r w:rsidRPr="00556AA4">
        <w:rPr>
          <w:rFonts w:ascii="Simplified Arabic" w:hAnsi="Simplified Arabic" w:cs="Simplified Arabic"/>
          <w:sz w:val="28"/>
          <w:szCs w:val="28"/>
        </w:rPr>
        <w:t>:</w:t>
      </w:r>
    </w:p>
    <w:p w14:paraId="52900B14" w14:textId="77777777" w:rsidR="00BE0BDA" w:rsidRPr="00556AA4" w:rsidRDefault="00BE0BDA" w:rsidP="00BE0BDA">
      <w:pPr>
        <w:numPr>
          <w:ilvl w:val="0"/>
          <w:numId w:val="38"/>
        </w:num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وضوح التبني </w:t>
      </w:r>
    </w:p>
    <w:p w14:paraId="7B05D255" w14:textId="77777777" w:rsidR="00BE0BDA" w:rsidRPr="00556AA4" w:rsidRDefault="00BE0BDA" w:rsidP="00BE0BDA">
      <w:pPr>
        <w:numPr>
          <w:ilvl w:val="0"/>
          <w:numId w:val="38"/>
        </w:num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مصداقية التبني </w:t>
      </w:r>
    </w:p>
    <w:p w14:paraId="2962FF71" w14:textId="77777777" w:rsidR="00BE0BDA" w:rsidRPr="00556AA4" w:rsidRDefault="00BE0BDA" w:rsidP="00BE0BDA">
      <w:pPr>
        <w:numPr>
          <w:ilvl w:val="0"/>
          <w:numId w:val="38"/>
        </w:num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جودة العرض الرقمي </w:t>
      </w:r>
    </w:p>
    <w:p w14:paraId="326F4C63" w14:textId="5A165C83" w:rsidR="00BE0BDA" w:rsidRPr="002F36B2" w:rsidRDefault="00BE0BDA" w:rsidP="002F36B2">
      <w:pPr>
        <w:numPr>
          <w:ilvl w:val="0"/>
          <w:numId w:val="38"/>
        </w:num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التفاعل مع المحتوى </w:t>
      </w:r>
    </w:p>
    <w:p w14:paraId="065D0A69" w14:textId="293BDD6B" w:rsidR="00BE0BDA" w:rsidRPr="002F36B2" w:rsidRDefault="00BE0BDA" w:rsidP="002F36B2">
      <w:pPr>
        <w:bidi/>
        <w:rPr>
          <w:rFonts w:ascii="Simplified Arabic" w:hAnsi="Simplified Arabic" w:cs="Simplified Arabic"/>
          <w:b/>
          <w:bCs/>
          <w:sz w:val="28"/>
          <w:szCs w:val="28"/>
        </w:rPr>
      </w:pPr>
      <w:r w:rsidRPr="00556AA4">
        <w:rPr>
          <w:rFonts w:ascii="Simplified Arabic" w:hAnsi="Simplified Arabic" w:cs="Simplified Arabic"/>
          <w:b/>
          <w:bCs/>
          <w:sz w:val="28"/>
          <w:szCs w:val="28"/>
          <w:rtl/>
        </w:rPr>
        <w:t>المحور الثاني: صورة العلامة التجارية</w:t>
      </w:r>
      <w:r w:rsidR="002F36B2">
        <w:rPr>
          <w:rFonts w:ascii="Simplified Arabic" w:hAnsi="Simplified Arabic" w:cs="Simplified Arabic" w:hint="cs"/>
          <w:b/>
          <w:bCs/>
          <w:sz w:val="28"/>
          <w:szCs w:val="28"/>
          <w:rtl/>
        </w:rPr>
        <w:t xml:space="preserve"> </w:t>
      </w:r>
      <w:r w:rsidRPr="00556AA4">
        <w:rPr>
          <w:rFonts w:ascii="Simplified Arabic" w:hAnsi="Simplified Arabic" w:cs="Simplified Arabic"/>
          <w:sz w:val="28"/>
          <w:szCs w:val="28"/>
          <w:rtl/>
        </w:rPr>
        <w:t>ويتكون من أربعة أبعاد</w:t>
      </w:r>
      <w:r w:rsidRPr="00556AA4">
        <w:rPr>
          <w:rFonts w:ascii="Simplified Arabic" w:hAnsi="Simplified Arabic" w:cs="Simplified Arabic"/>
          <w:sz w:val="28"/>
          <w:szCs w:val="28"/>
        </w:rPr>
        <w:t>:</w:t>
      </w:r>
    </w:p>
    <w:p w14:paraId="3A651E82" w14:textId="77777777" w:rsidR="00BE0BDA" w:rsidRPr="00556AA4" w:rsidRDefault="00BE0BDA" w:rsidP="00BE0BDA">
      <w:pPr>
        <w:numPr>
          <w:ilvl w:val="0"/>
          <w:numId w:val="39"/>
        </w:num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الانطباع العام </w:t>
      </w:r>
    </w:p>
    <w:p w14:paraId="54503C30" w14:textId="77777777" w:rsidR="00BE0BDA" w:rsidRPr="00556AA4" w:rsidRDefault="00BE0BDA" w:rsidP="00BE0BDA">
      <w:pPr>
        <w:numPr>
          <w:ilvl w:val="0"/>
          <w:numId w:val="39"/>
        </w:num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الثقة في العلامة التجارية </w:t>
      </w:r>
    </w:p>
    <w:p w14:paraId="2521EAE9" w14:textId="77777777" w:rsidR="00BE0BDA" w:rsidRPr="00556AA4" w:rsidRDefault="00BE0BDA" w:rsidP="00BE0BDA">
      <w:pPr>
        <w:numPr>
          <w:ilvl w:val="0"/>
          <w:numId w:val="39"/>
        </w:num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السمعة والمسؤولية الاجتماعية </w:t>
      </w:r>
    </w:p>
    <w:p w14:paraId="565F5DF9" w14:textId="02CFCEBE" w:rsidR="00BE0BDA" w:rsidRPr="00556AA4" w:rsidRDefault="00BE0BDA" w:rsidP="00D80029">
      <w:pPr>
        <w:numPr>
          <w:ilvl w:val="0"/>
          <w:numId w:val="39"/>
        </w:num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الولاء والتفضيل </w:t>
      </w:r>
    </w:p>
    <w:p w14:paraId="673AC16A" w14:textId="77777777" w:rsidR="00D80029" w:rsidRPr="00556AA4" w:rsidRDefault="00D80029" w:rsidP="00D80029">
      <w:pPr>
        <w:bidi/>
        <w:ind w:left="720"/>
        <w:rPr>
          <w:rFonts w:ascii="Simplified Arabic" w:hAnsi="Simplified Arabic" w:cs="Simplified Arabic"/>
          <w:sz w:val="28"/>
          <w:szCs w:val="28"/>
        </w:rPr>
      </w:pPr>
    </w:p>
    <w:p w14:paraId="23A4FD1D" w14:textId="224D38ED" w:rsidR="00BE0BDA" w:rsidRPr="00556AA4" w:rsidRDefault="00C438F9" w:rsidP="00BE0BDA">
      <w:pPr>
        <w:bidi/>
        <w:rPr>
          <w:rFonts w:ascii="Simplified Arabic" w:hAnsi="Simplified Arabic" w:cs="Simplified Arabic"/>
          <w:b/>
          <w:bCs/>
          <w:sz w:val="28"/>
          <w:szCs w:val="28"/>
        </w:rPr>
      </w:pPr>
      <w:r w:rsidRPr="00556AA4">
        <w:rPr>
          <w:rFonts w:ascii="Simplified Arabic" w:hAnsi="Simplified Arabic" w:cs="Simplified Arabic"/>
          <w:b/>
          <w:bCs/>
          <w:sz w:val="28"/>
          <w:szCs w:val="28"/>
          <w:rtl/>
        </w:rPr>
        <w:t xml:space="preserve">3 . </w:t>
      </w:r>
      <w:r w:rsidR="00BE0BDA" w:rsidRPr="00556AA4">
        <w:rPr>
          <w:rFonts w:ascii="Simplified Arabic" w:hAnsi="Simplified Arabic" w:cs="Simplified Arabic"/>
          <w:b/>
          <w:bCs/>
          <w:sz w:val="28"/>
          <w:szCs w:val="28"/>
          <w:rtl/>
        </w:rPr>
        <w:t>مقياس الدراسة</w:t>
      </w:r>
    </w:p>
    <w:p w14:paraId="0B8F0B58" w14:textId="77777777" w:rsidR="00BE0BDA" w:rsidRPr="00556AA4" w:rsidRDefault="00BE0BDA" w:rsidP="00BE0BDA">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تم استخدام </w:t>
      </w:r>
      <w:r w:rsidRPr="00556AA4">
        <w:rPr>
          <w:rFonts w:ascii="Simplified Arabic" w:hAnsi="Simplified Arabic" w:cs="Simplified Arabic"/>
          <w:b/>
          <w:bCs/>
          <w:sz w:val="28"/>
          <w:szCs w:val="28"/>
          <w:rtl/>
        </w:rPr>
        <w:t>مقياس ليكرت الخماسي</w:t>
      </w:r>
      <w:r w:rsidRPr="00556AA4">
        <w:rPr>
          <w:rFonts w:ascii="Simplified Arabic" w:hAnsi="Simplified Arabic" w:cs="Simplified Arabic"/>
          <w:sz w:val="28"/>
          <w:szCs w:val="28"/>
          <w:rtl/>
        </w:rPr>
        <w:t xml:space="preserve"> لقياس استجابات أفراد العينة، حيث تم ترميز الإجابات كما يلي</w:t>
      </w:r>
      <w:r w:rsidRPr="00556AA4">
        <w:rPr>
          <w:rFonts w:ascii="Simplified Arabic" w:hAnsi="Simplified Arabic" w:cs="Simplified Arabic"/>
          <w:sz w:val="28"/>
          <w:szCs w:val="28"/>
        </w:rPr>
        <w:t>:</w:t>
      </w:r>
    </w:p>
    <w:p w14:paraId="2E2A66A6" w14:textId="691EDC39" w:rsidR="00BE0BDA" w:rsidRPr="00556AA4" w:rsidRDefault="00C438F9" w:rsidP="00D80029">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1 = </w:t>
      </w:r>
      <w:r w:rsidR="00BE0BDA" w:rsidRPr="00556AA4">
        <w:rPr>
          <w:rFonts w:ascii="Simplified Arabic" w:hAnsi="Simplified Arabic" w:cs="Simplified Arabic"/>
          <w:sz w:val="28"/>
          <w:szCs w:val="28"/>
          <w:rtl/>
        </w:rPr>
        <w:t>لا أوافق بشدة</w:t>
      </w:r>
      <w:r w:rsidR="00BE0BDA" w:rsidRPr="00556AA4">
        <w:rPr>
          <w:rFonts w:ascii="Simplified Arabic" w:hAnsi="Simplified Arabic" w:cs="Simplified Arabic"/>
          <w:sz w:val="28"/>
          <w:szCs w:val="28"/>
        </w:rPr>
        <w:br/>
      </w:r>
      <w:r w:rsidRPr="00556AA4">
        <w:rPr>
          <w:rFonts w:ascii="Simplified Arabic" w:hAnsi="Simplified Arabic" w:cs="Simplified Arabic"/>
          <w:sz w:val="28"/>
          <w:szCs w:val="28"/>
          <w:rtl/>
        </w:rPr>
        <w:t xml:space="preserve">2 = </w:t>
      </w:r>
      <w:r w:rsidR="00BE0BDA" w:rsidRPr="00556AA4">
        <w:rPr>
          <w:rFonts w:ascii="Simplified Arabic" w:hAnsi="Simplified Arabic" w:cs="Simplified Arabic"/>
          <w:sz w:val="28"/>
          <w:szCs w:val="28"/>
          <w:rtl/>
        </w:rPr>
        <w:t>لا أوافق</w:t>
      </w:r>
      <w:r w:rsidR="00BE0BDA" w:rsidRPr="00556AA4">
        <w:rPr>
          <w:rFonts w:ascii="Simplified Arabic" w:hAnsi="Simplified Arabic" w:cs="Simplified Arabic"/>
          <w:sz w:val="28"/>
          <w:szCs w:val="28"/>
        </w:rPr>
        <w:br/>
      </w:r>
      <w:r w:rsidRPr="00556AA4">
        <w:rPr>
          <w:rFonts w:ascii="Simplified Arabic" w:hAnsi="Simplified Arabic" w:cs="Simplified Arabic"/>
          <w:sz w:val="28"/>
          <w:szCs w:val="28"/>
          <w:rtl/>
        </w:rPr>
        <w:t xml:space="preserve">3 = </w:t>
      </w:r>
      <w:r w:rsidR="00BE0BDA" w:rsidRPr="00556AA4">
        <w:rPr>
          <w:rFonts w:ascii="Simplified Arabic" w:hAnsi="Simplified Arabic" w:cs="Simplified Arabic"/>
          <w:sz w:val="28"/>
          <w:szCs w:val="28"/>
          <w:rtl/>
        </w:rPr>
        <w:t>محايد</w:t>
      </w:r>
      <w:r w:rsidR="00BE0BDA" w:rsidRPr="00556AA4">
        <w:rPr>
          <w:rFonts w:ascii="Simplified Arabic" w:hAnsi="Simplified Arabic" w:cs="Simplified Arabic"/>
          <w:sz w:val="28"/>
          <w:szCs w:val="28"/>
        </w:rPr>
        <w:br/>
      </w:r>
      <w:r w:rsidRPr="00556AA4">
        <w:rPr>
          <w:rFonts w:ascii="Simplified Arabic" w:hAnsi="Simplified Arabic" w:cs="Simplified Arabic"/>
          <w:sz w:val="28"/>
          <w:szCs w:val="28"/>
          <w:rtl/>
        </w:rPr>
        <w:t xml:space="preserve">4 = </w:t>
      </w:r>
      <w:r w:rsidR="00BE0BDA" w:rsidRPr="00556AA4">
        <w:rPr>
          <w:rFonts w:ascii="Simplified Arabic" w:hAnsi="Simplified Arabic" w:cs="Simplified Arabic"/>
          <w:sz w:val="28"/>
          <w:szCs w:val="28"/>
          <w:rtl/>
        </w:rPr>
        <w:t>أوافق</w:t>
      </w:r>
      <w:r w:rsidR="00BE0BDA" w:rsidRPr="00556AA4">
        <w:rPr>
          <w:rFonts w:ascii="Simplified Arabic" w:hAnsi="Simplified Arabic" w:cs="Simplified Arabic"/>
          <w:sz w:val="28"/>
          <w:szCs w:val="28"/>
        </w:rPr>
        <w:br/>
      </w:r>
      <w:r w:rsidRPr="00556AA4">
        <w:rPr>
          <w:rFonts w:ascii="Simplified Arabic" w:hAnsi="Simplified Arabic" w:cs="Simplified Arabic"/>
          <w:sz w:val="28"/>
          <w:szCs w:val="28"/>
          <w:rtl/>
        </w:rPr>
        <w:t xml:space="preserve">5 = </w:t>
      </w:r>
      <w:r w:rsidR="00BE0BDA" w:rsidRPr="00556AA4">
        <w:rPr>
          <w:rFonts w:ascii="Simplified Arabic" w:hAnsi="Simplified Arabic" w:cs="Simplified Arabic"/>
          <w:sz w:val="28"/>
          <w:szCs w:val="28"/>
          <w:rtl/>
        </w:rPr>
        <w:t>أوافق بشدة</w:t>
      </w:r>
      <w:r w:rsidR="00D80029" w:rsidRPr="00556AA4">
        <w:rPr>
          <w:rFonts w:ascii="Simplified Arabic" w:hAnsi="Simplified Arabic" w:cs="Simplified Arabic"/>
          <w:sz w:val="28"/>
          <w:szCs w:val="28"/>
          <w:rtl/>
        </w:rPr>
        <w:br/>
      </w:r>
    </w:p>
    <w:p w14:paraId="2BB0B916" w14:textId="314660ED" w:rsidR="00BE0BDA" w:rsidRPr="002F36B2" w:rsidRDefault="00BE0BDA" w:rsidP="00D8202F">
      <w:pPr>
        <w:pStyle w:val="Heading2"/>
        <w:bidi/>
        <w:rPr>
          <w:rFonts w:ascii="Simplified Arabic" w:hAnsi="Simplified Arabic" w:cs="Simplified Arabic"/>
          <w:b w:val="0"/>
          <w:bCs/>
          <w:sz w:val="32"/>
        </w:rPr>
      </w:pPr>
      <w:bookmarkStart w:id="57" w:name="_Toc227964171"/>
      <w:r w:rsidRPr="002F36B2">
        <w:rPr>
          <w:rFonts w:ascii="Simplified Arabic" w:hAnsi="Simplified Arabic" w:cs="Simplified Arabic"/>
          <w:b w:val="0"/>
          <w:bCs/>
          <w:sz w:val="32"/>
          <w:rtl/>
        </w:rPr>
        <w:lastRenderedPageBreak/>
        <w:t>صدق أداة الدراسة</w:t>
      </w:r>
      <w:r w:rsidR="00C438F9" w:rsidRPr="002F36B2">
        <w:rPr>
          <w:rFonts w:ascii="Simplified Arabic" w:hAnsi="Simplified Arabic" w:cs="Simplified Arabic"/>
          <w:b w:val="0"/>
          <w:bCs/>
          <w:sz w:val="32"/>
          <w:rtl/>
        </w:rPr>
        <w:t>:</w:t>
      </w:r>
      <w:bookmarkEnd w:id="57"/>
    </w:p>
    <w:p w14:paraId="35B93F1C" w14:textId="77777777" w:rsidR="00BE0BDA" w:rsidRPr="00556AA4" w:rsidRDefault="00BE0BDA" w:rsidP="00BE0BDA">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تم التأكد من </w:t>
      </w:r>
      <w:r w:rsidRPr="00556AA4">
        <w:rPr>
          <w:rFonts w:ascii="Simplified Arabic" w:hAnsi="Simplified Arabic" w:cs="Simplified Arabic"/>
          <w:b/>
          <w:bCs/>
          <w:sz w:val="28"/>
          <w:szCs w:val="28"/>
          <w:rtl/>
        </w:rPr>
        <w:t>الصدق الظاهري</w:t>
      </w:r>
      <w:r w:rsidRPr="00556AA4">
        <w:rPr>
          <w:rFonts w:ascii="Simplified Arabic" w:hAnsi="Simplified Arabic" w:cs="Simplified Arabic"/>
          <w:sz w:val="28"/>
          <w:szCs w:val="28"/>
          <w:rtl/>
        </w:rPr>
        <w:t xml:space="preserve"> للاستبانة من خلال عرضها على مجموعة من المحكمين المتخصصين في مجال التسويق، بهدف التأكد من</w:t>
      </w:r>
      <w:r w:rsidRPr="00556AA4">
        <w:rPr>
          <w:rFonts w:ascii="Simplified Arabic" w:hAnsi="Simplified Arabic" w:cs="Simplified Arabic"/>
          <w:sz w:val="28"/>
          <w:szCs w:val="28"/>
        </w:rPr>
        <w:t>:</w:t>
      </w:r>
    </w:p>
    <w:p w14:paraId="1EB6DEE7" w14:textId="77777777" w:rsidR="00BE0BDA" w:rsidRPr="00556AA4" w:rsidRDefault="00BE0BDA" w:rsidP="00D80029">
      <w:pPr>
        <w:numPr>
          <w:ilvl w:val="0"/>
          <w:numId w:val="40"/>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وضوح العبارات </w:t>
      </w:r>
    </w:p>
    <w:p w14:paraId="68921391" w14:textId="77777777" w:rsidR="00BE0BDA" w:rsidRPr="00556AA4" w:rsidRDefault="00BE0BDA" w:rsidP="00D80029">
      <w:pPr>
        <w:numPr>
          <w:ilvl w:val="0"/>
          <w:numId w:val="40"/>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سلامة الصياغة </w:t>
      </w:r>
    </w:p>
    <w:p w14:paraId="47057EBD" w14:textId="77777777" w:rsidR="00BE0BDA" w:rsidRPr="00556AA4" w:rsidRDefault="00BE0BDA" w:rsidP="00D80029">
      <w:pPr>
        <w:numPr>
          <w:ilvl w:val="0"/>
          <w:numId w:val="40"/>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ملاءمتها لموضوع الدراسة </w:t>
      </w:r>
    </w:p>
    <w:p w14:paraId="38DBE311" w14:textId="77777777" w:rsidR="00BE0BDA" w:rsidRPr="00556AA4" w:rsidRDefault="00BE0BDA" w:rsidP="00BE0BDA">
      <w:pPr>
        <w:bidi/>
        <w:rPr>
          <w:rFonts w:ascii="Simplified Arabic" w:hAnsi="Simplified Arabic" w:cs="Simplified Arabic"/>
          <w:sz w:val="28"/>
          <w:szCs w:val="28"/>
          <w:rtl/>
        </w:rPr>
      </w:pPr>
      <w:r w:rsidRPr="00556AA4">
        <w:rPr>
          <w:rFonts w:ascii="Simplified Arabic" w:hAnsi="Simplified Arabic" w:cs="Simplified Arabic"/>
          <w:sz w:val="28"/>
          <w:szCs w:val="28"/>
          <w:rtl/>
        </w:rPr>
        <w:t>وقد تم إجراء التعديلات اللازمة بناءً على ملاحظاتهم، مما يعزز من دقة الأداة وقدرتها على قياس المتغيرات محل الدراسة</w:t>
      </w:r>
      <w:r w:rsidRPr="00556AA4">
        <w:rPr>
          <w:rFonts w:ascii="Simplified Arabic" w:hAnsi="Simplified Arabic" w:cs="Simplified Arabic"/>
          <w:sz w:val="28"/>
          <w:szCs w:val="28"/>
        </w:rPr>
        <w:t>.</w:t>
      </w:r>
    </w:p>
    <w:p w14:paraId="66A2C4D0" w14:textId="66CFC3D6" w:rsidR="00BE0BDA" w:rsidRPr="00556AA4" w:rsidRDefault="00D21B50" w:rsidP="00D80029">
      <w:pPr>
        <w:bidi/>
        <w:rPr>
          <w:rFonts w:ascii="Simplified Arabic" w:hAnsi="Simplified Arabic" w:cs="Simplified Arabic"/>
          <w:sz w:val="28"/>
          <w:szCs w:val="28"/>
        </w:rPr>
      </w:pPr>
      <w:r w:rsidRPr="00556AA4">
        <w:rPr>
          <w:rFonts w:ascii="Simplified Arabic" w:hAnsi="Simplified Arabic" w:cs="Simplified Arabic"/>
          <w:sz w:val="28"/>
          <w:szCs w:val="28"/>
          <w:rtl/>
        </w:rPr>
        <w:t>وتم التحقق من الصدق الظاهري للأداة من خلال عرضها على مجموعة من المحكمين المختصين في التسويق، وتم إجراء التعديلات اللازمة بناءً على ملاحظاتهم</w:t>
      </w:r>
      <w:r w:rsidRPr="00556AA4">
        <w:rPr>
          <w:rFonts w:ascii="Simplified Arabic" w:hAnsi="Simplified Arabic" w:cs="Simplified Arabic"/>
          <w:sz w:val="28"/>
          <w:szCs w:val="28"/>
        </w:rPr>
        <w:t>.</w:t>
      </w:r>
      <w:r w:rsidR="00D80029" w:rsidRPr="00556AA4">
        <w:rPr>
          <w:rFonts w:ascii="Simplified Arabic" w:hAnsi="Simplified Arabic" w:cs="Simplified Arabic"/>
          <w:sz w:val="28"/>
          <w:szCs w:val="28"/>
          <w:rtl/>
        </w:rPr>
        <w:br/>
      </w:r>
      <w:r w:rsidR="002F36B2">
        <w:rPr>
          <w:rFonts w:ascii="Simplified Arabic" w:hAnsi="Simplified Arabic" w:cs="Simplified Arabic"/>
          <w:sz w:val="28"/>
          <w:szCs w:val="28"/>
          <w:rtl/>
        </w:rPr>
        <w:br/>
      </w:r>
    </w:p>
    <w:p w14:paraId="0D653DE7" w14:textId="58ED74AF" w:rsidR="00BE0BDA" w:rsidRPr="002F36B2" w:rsidRDefault="00BE0BDA" w:rsidP="00D8202F">
      <w:pPr>
        <w:pStyle w:val="Heading2"/>
        <w:bidi/>
        <w:rPr>
          <w:rFonts w:ascii="Simplified Arabic" w:hAnsi="Simplified Arabic" w:cs="Simplified Arabic"/>
          <w:b w:val="0"/>
          <w:bCs/>
          <w:sz w:val="32"/>
        </w:rPr>
      </w:pPr>
      <w:bookmarkStart w:id="58" w:name="_Toc227964172"/>
      <w:r w:rsidRPr="002F36B2">
        <w:rPr>
          <w:rFonts w:ascii="Simplified Arabic" w:hAnsi="Simplified Arabic" w:cs="Simplified Arabic"/>
          <w:b w:val="0"/>
          <w:bCs/>
          <w:sz w:val="32"/>
          <w:rtl/>
        </w:rPr>
        <w:t>ثبات أداة الدراسة</w:t>
      </w:r>
      <w:r w:rsidR="00C438F9" w:rsidRPr="002F36B2">
        <w:rPr>
          <w:rFonts w:ascii="Simplified Arabic" w:hAnsi="Simplified Arabic" w:cs="Simplified Arabic"/>
          <w:b w:val="0"/>
          <w:bCs/>
          <w:sz w:val="32"/>
          <w:rtl/>
        </w:rPr>
        <w:t>:</w:t>
      </w:r>
      <w:bookmarkEnd w:id="58"/>
    </w:p>
    <w:p w14:paraId="00046E56" w14:textId="30C114EF" w:rsidR="00BE0BDA" w:rsidRPr="00556AA4" w:rsidRDefault="00BE0BDA" w:rsidP="00BE0BDA">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تم قياس ثبات الاستبانة باستخدام </w:t>
      </w:r>
      <w:r w:rsidRPr="00556AA4">
        <w:rPr>
          <w:rFonts w:ascii="Simplified Arabic" w:hAnsi="Simplified Arabic" w:cs="Simplified Arabic"/>
          <w:b/>
          <w:bCs/>
          <w:sz w:val="28"/>
          <w:szCs w:val="28"/>
          <w:rtl/>
        </w:rPr>
        <w:t>معامل ألفا كرونباخ</w:t>
      </w:r>
      <w:r w:rsidR="00D8202F" w:rsidRPr="00556AA4">
        <w:rPr>
          <w:rFonts w:ascii="Simplified Arabic" w:hAnsi="Simplified Arabic" w:cs="Simplified Arabic"/>
          <w:b/>
          <w:bCs/>
          <w:sz w:val="28"/>
          <w:szCs w:val="28"/>
          <w:rtl/>
        </w:rPr>
        <w:t xml:space="preserve"> </w:t>
      </w:r>
      <w:r w:rsidRPr="00556AA4">
        <w:rPr>
          <w:rFonts w:ascii="Simplified Arabic" w:hAnsi="Simplified Arabic" w:cs="Simplified Arabic"/>
          <w:b/>
          <w:bCs/>
          <w:sz w:val="28"/>
          <w:szCs w:val="28"/>
        </w:rPr>
        <w:t xml:space="preserve"> (Cronbach’s Alpha)</w:t>
      </w:r>
      <w:r w:rsidRPr="00556AA4">
        <w:rPr>
          <w:rFonts w:ascii="Simplified Arabic" w:hAnsi="Simplified Arabic" w:cs="Simplified Arabic"/>
          <w:sz w:val="28"/>
          <w:szCs w:val="28"/>
          <w:rtl/>
        </w:rPr>
        <w:t>، وذلك للتحقق من مدى اتساق فقرات كل محور</w:t>
      </w:r>
      <w:r w:rsidRPr="00556AA4">
        <w:rPr>
          <w:rFonts w:ascii="Simplified Arabic" w:hAnsi="Simplified Arabic" w:cs="Simplified Arabic"/>
          <w:sz w:val="28"/>
          <w:szCs w:val="28"/>
        </w:rPr>
        <w:t>.</w:t>
      </w:r>
    </w:p>
    <w:p w14:paraId="602324CA" w14:textId="619C044B" w:rsidR="00BE0BDA" w:rsidRPr="00556AA4" w:rsidRDefault="00D8202F" w:rsidP="00BE0BDA">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و </w:t>
      </w:r>
      <w:r w:rsidR="00BE0BDA" w:rsidRPr="00556AA4">
        <w:rPr>
          <w:rFonts w:ascii="Simplified Arabic" w:hAnsi="Simplified Arabic" w:cs="Simplified Arabic"/>
          <w:sz w:val="28"/>
          <w:szCs w:val="28"/>
          <w:rtl/>
        </w:rPr>
        <w:t>أظهرت نتائج اختبار الثبات أن قيم معامل ألفا كرونباخ لجميع محاور الدراسة جاءت ضمن الحدود المقبولة إحصائيًا</w:t>
      </w:r>
      <w:r w:rsidRPr="00556AA4">
        <w:rPr>
          <w:rFonts w:ascii="Simplified Arabic" w:hAnsi="Simplified Arabic" w:cs="Simplified Arabic"/>
          <w:sz w:val="28"/>
          <w:szCs w:val="28"/>
          <w:rtl/>
        </w:rPr>
        <w:t xml:space="preserve"> </w:t>
      </w:r>
      <w:r w:rsidR="00BE0BDA" w:rsidRPr="00556AA4">
        <w:rPr>
          <w:rFonts w:ascii="Simplified Arabic" w:hAnsi="Simplified Arabic" w:cs="Simplified Arabic"/>
          <w:sz w:val="28"/>
          <w:szCs w:val="28"/>
          <w:rtl/>
        </w:rPr>
        <w:t xml:space="preserve"> (أكبر من 0.70)، مما يدل على تمتع الأداة بدرجة عالية من الاتساق الداخلي وإمكانية الاعتماد عليها في التحليل</w:t>
      </w:r>
      <w:r w:rsidR="00BE0BDA" w:rsidRPr="00556AA4">
        <w:rPr>
          <w:rFonts w:ascii="Simplified Arabic" w:hAnsi="Simplified Arabic" w:cs="Simplified Arabic"/>
          <w:sz w:val="28"/>
          <w:szCs w:val="28"/>
        </w:rPr>
        <w:t>.</w:t>
      </w:r>
    </w:p>
    <w:p w14:paraId="3F4733D2" w14:textId="19CCD1DE" w:rsidR="00BE0BDA" w:rsidRDefault="00BE0BDA" w:rsidP="00BE0BDA">
      <w:pPr>
        <w:bidi/>
        <w:rPr>
          <w:rFonts w:ascii="Simplified Arabic" w:hAnsi="Simplified Arabic" w:cs="Simplified Arabic"/>
          <w:sz w:val="28"/>
          <w:szCs w:val="28"/>
          <w:rtl/>
        </w:rPr>
      </w:pPr>
    </w:p>
    <w:p w14:paraId="1B728EB1" w14:textId="77777777" w:rsidR="002F36B2" w:rsidRPr="00556AA4" w:rsidRDefault="002F36B2" w:rsidP="002F36B2">
      <w:pPr>
        <w:bidi/>
        <w:rPr>
          <w:rFonts w:ascii="Simplified Arabic" w:hAnsi="Simplified Arabic" w:cs="Simplified Arabic"/>
          <w:sz w:val="28"/>
          <w:szCs w:val="28"/>
        </w:rPr>
      </w:pPr>
    </w:p>
    <w:p w14:paraId="299BE259" w14:textId="4B98C3B4" w:rsidR="00BE0BDA" w:rsidRPr="002F36B2" w:rsidRDefault="00BE0BDA" w:rsidP="00D8202F">
      <w:pPr>
        <w:pStyle w:val="Heading2"/>
        <w:bidi/>
        <w:rPr>
          <w:rFonts w:ascii="Simplified Arabic" w:hAnsi="Simplified Arabic" w:cs="Simplified Arabic"/>
          <w:b w:val="0"/>
          <w:bCs/>
          <w:sz w:val="32"/>
        </w:rPr>
      </w:pPr>
      <w:bookmarkStart w:id="59" w:name="_Toc227964173"/>
      <w:r w:rsidRPr="002F36B2">
        <w:rPr>
          <w:rFonts w:ascii="Simplified Arabic" w:hAnsi="Simplified Arabic" w:cs="Simplified Arabic"/>
          <w:b w:val="0"/>
          <w:bCs/>
          <w:sz w:val="32"/>
          <w:rtl/>
        </w:rPr>
        <w:lastRenderedPageBreak/>
        <w:t>إجراءات جمع البيانات</w:t>
      </w:r>
      <w:r w:rsidR="00C438F9" w:rsidRPr="002F36B2">
        <w:rPr>
          <w:rFonts w:ascii="Simplified Arabic" w:hAnsi="Simplified Arabic" w:cs="Simplified Arabic"/>
          <w:b w:val="0"/>
          <w:bCs/>
          <w:sz w:val="32"/>
          <w:rtl/>
        </w:rPr>
        <w:t>:</w:t>
      </w:r>
      <w:bookmarkEnd w:id="59"/>
    </w:p>
    <w:p w14:paraId="5C4728C0" w14:textId="7988F8E6" w:rsidR="00BE0BDA" w:rsidRPr="00556AA4" w:rsidRDefault="00BE0BDA" w:rsidP="00D80029">
      <w:pPr>
        <w:bidi/>
        <w:rPr>
          <w:rFonts w:ascii="Simplified Arabic" w:hAnsi="Simplified Arabic" w:cs="Simplified Arabic"/>
          <w:sz w:val="28"/>
          <w:szCs w:val="28"/>
        </w:rPr>
      </w:pPr>
      <w:r w:rsidRPr="00556AA4">
        <w:rPr>
          <w:rFonts w:ascii="Simplified Arabic" w:hAnsi="Simplified Arabic" w:cs="Simplified Arabic"/>
          <w:sz w:val="28"/>
          <w:szCs w:val="28"/>
          <w:rtl/>
        </w:rPr>
        <w:t>تم جمع البيانات من خلال</w:t>
      </w:r>
      <w:r w:rsidRPr="00556AA4">
        <w:rPr>
          <w:rFonts w:ascii="Simplified Arabic" w:hAnsi="Simplified Arabic" w:cs="Simplified Arabic"/>
          <w:sz w:val="28"/>
          <w:szCs w:val="28"/>
        </w:rPr>
        <w:t>:</w:t>
      </w:r>
    </w:p>
    <w:p w14:paraId="30F34556" w14:textId="77777777" w:rsidR="00BE0BDA" w:rsidRPr="00556AA4" w:rsidRDefault="00BE0BDA" w:rsidP="002F36B2">
      <w:pPr>
        <w:numPr>
          <w:ilvl w:val="0"/>
          <w:numId w:val="41"/>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توزيع الاستبيان إلكترونيًا </w:t>
      </w:r>
    </w:p>
    <w:p w14:paraId="7FB7CA2E" w14:textId="77777777" w:rsidR="00BE0BDA" w:rsidRPr="00556AA4" w:rsidRDefault="00BE0BDA" w:rsidP="002F36B2">
      <w:pPr>
        <w:numPr>
          <w:ilvl w:val="0"/>
          <w:numId w:val="41"/>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مشاركة الرابط عبر وسائل التواصل الاجتماعي </w:t>
      </w:r>
    </w:p>
    <w:p w14:paraId="16D9F9E9" w14:textId="77777777" w:rsidR="002F36B2" w:rsidRDefault="00BE0BDA" w:rsidP="002F36B2">
      <w:pPr>
        <w:numPr>
          <w:ilvl w:val="0"/>
          <w:numId w:val="41"/>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استهداف مستخدمي خدمات الاتصالات </w:t>
      </w:r>
    </w:p>
    <w:p w14:paraId="14A85A33" w14:textId="623498E2" w:rsidR="00BE0BDA" w:rsidRPr="002F36B2" w:rsidRDefault="00BE0BDA" w:rsidP="002F36B2">
      <w:pPr>
        <w:bidi/>
        <w:ind w:left="360"/>
        <w:rPr>
          <w:rFonts w:ascii="Simplified Arabic" w:hAnsi="Simplified Arabic" w:cs="Simplified Arabic"/>
          <w:sz w:val="28"/>
          <w:szCs w:val="28"/>
        </w:rPr>
      </w:pPr>
      <w:r w:rsidRPr="002F36B2">
        <w:rPr>
          <w:rFonts w:ascii="Simplified Arabic" w:hAnsi="Simplified Arabic" w:cs="Simplified Arabic"/>
          <w:sz w:val="28"/>
          <w:szCs w:val="28"/>
          <w:rtl/>
        </w:rPr>
        <w:t>وقد تم التأكيد للمشاركين على سرية المعلومات واستخدامها لأغراض البحث العلمي فقط، مما ساهم في رفع مستوى مصداقية الإجابات</w:t>
      </w:r>
      <w:r w:rsidRPr="002F36B2">
        <w:rPr>
          <w:rFonts w:ascii="Simplified Arabic" w:hAnsi="Simplified Arabic" w:cs="Simplified Arabic"/>
          <w:sz w:val="28"/>
          <w:szCs w:val="28"/>
        </w:rPr>
        <w:t>.</w:t>
      </w:r>
    </w:p>
    <w:p w14:paraId="19991F36" w14:textId="5FA85934" w:rsidR="00BE0BDA" w:rsidRPr="00556AA4" w:rsidRDefault="00BE0BDA" w:rsidP="00BE0BDA">
      <w:pPr>
        <w:bidi/>
        <w:rPr>
          <w:rFonts w:ascii="Simplified Arabic" w:hAnsi="Simplified Arabic" w:cs="Simplified Arabic"/>
          <w:sz w:val="28"/>
          <w:szCs w:val="28"/>
        </w:rPr>
      </w:pPr>
    </w:p>
    <w:p w14:paraId="224F1570" w14:textId="43551106" w:rsidR="00BE0BDA" w:rsidRPr="002F36B2" w:rsidRDefault="00BE0BDA" w:rsidP="00D8202F">
      <w:pPr>
        <w:pStyle w:val="Heading2"/>
        <w:bidi/>
        <w:rPr>
          <w:rFonts w:ascii="Simplified Arabic" w:hAnsi="Simplified Arabic" w:cs="Simplified Arabic"/>
          <w:b w:val="0"/>
          <w:bCs/>
          <w:sz w:val="32"/>
        </w:rPr>
      </w:pPr>
      <w:bookmarkStart w:id="60" w:name="_Toc227964174"/>
      <w:r w:rsidRPr="002F36B2">
        <w:rPr>
          <w:rFonts w:ascii="Simplified Arabic" w:hAnsi="Simplified Arabic" w:cs="Simplified Arabic"/>
          <w:b w:val="0"/>
          <w:bCs/>
          <w:sz w:val="32"/>
          <w:rtl/>
        </w:rPr>
        <w:t>الأساليب الإحصائية المستخدمة</w:t>
      </w:r>
      <w:r w:rsidR="00C438F9" w:rsidRPr="002F36B2">
        <w:rPr>
          <w:rFonts w:ascii="Simplified Arabic" w:hAnsi="Simplified Arabic" w:cs="Simplified Arabic"/>
          <w:b w:val="0"/>
          <w:bCs/>
          <w:sz w:val="32"/>
          <w:rtl/>
        </w:rPr>
        <w:t>:</w:t>
      </w:r>
      <w:bookmarkEnd w:id="60"/>
    </w:p>
    <w:p w14:paraId="4EF633B7" w14:textId="77777777" w:rsidR="00BE0BDA" w:rsidRPr="00556AA4" w:rsidRDefault="00BE0BDA" w:rsidP="00BE0BDA">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تم تحليل البيانات باستخدام برنامج </w:t>
      </w:r>
      <w:r w:rsidRPr="00556AA4">
        <w:rPr>
          <w:rFonts w:ascii="Simplified Arabic" w:hAnsi="Simplified Arabic" w:cs="Simplified Arabic"/>
          <w:b/>
          <w:bCs/>
          <w:sz w:val="28"/>
          <w:szCs w:val="28"/>
        </w:rPr>
        <w:t>SPSS</w:t>
      </w:r>
      <w:r w:rsidRPr="00556AA4">
        <w:rPr>
          <w:rFonts w:ascii="Simplified Arabic" w:hAnsi="Simplified Arabic" w:cs="Simplified Arabic"/>
          <w:sz w:val="28"/>
          <w:szCs w:val="28"/>
          <w:rtl/>
        </w:rPr>
        <w:t>، وذلك من خلال استخدام مجموعة من الأساليب الإحصائية، وهي</w:t>
      </w:r>
      <w:r w:rsidRPr="00556AA4">
        <w:rPr>
          <w:rFonts w:ascii="Simplified Arabic" w:hAnsi="Simplified Arabic" w:cs="Simplified Arabic"/>
          <w:sz w:val="28"/>
          <w:szCs w:val="28"/>
        </w:rPr>
        <w:t>:</w:t>
      </w:r>
    </w:p>
    <w:p w14:paraId="562ADF00" w14:textId="77777777" w:rsidR="00BE0BDA" w:rsidRPr="00556AA4" w:rsidRDefault="00BE0BDA" w:rsidP="002F36B2">
      <w:pPr>
        <w:numPr>
          <w:ilvl w:val="0"/>
          <w:numId w:val="42"/>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التكرارات والنسب المئوية </w:t>
      </w:r>
    </w:p>
    <w:p w14:paraId="45B9F5F1" w14:textId="77777777" w:rsidR="00BE0BDA" w:rsidRPr="00556AA4" w:rsidRDefault="00BE0BDA" w:rsidP="002F36B2">
      <w:pPr>
        <w:numPr>
          <w:ilvl w:val="0"/>
          <w:numId w:val="42"/>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المتوسطات الحسابية والانحرافات المعيارية </w:t>
      </w:r>
    </w:p>
    <w:p w14:paraId="0A1CEA75" w14:textId="77777777" w:rsidR="00BE0BDA" w:rsidRPr="00556AA4" w:rsidRDefault="00BE0BDA" w:rsidP="002F36B2">
      <w:pPr>
        <w:numPr>
          <w:ilvl w:val="0"/>
          <w:numId w:val="42"/>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معامل الارتباط</w:t>
      </w:r>
      <w:r w:rsidRPr="00556AA4">
        <w:rPr>
          <w:rFonts w:ascii="Simplified Arabic" w:hAnsi="Simplified Arabic" w:cs="Simplified Arabic"/>
          <w:sz w:val="28"/>
          <w:szCs w:val="28"/>
        </w:rPr>
        <w:t xml:space="preserve"> (Pearson Correlation) </w:t>
      </w:r>
    </w:p>
    <w:p w14:paraId="125B3E0F" w14:textId="77777777" w:rsidR="00BE0BDA" w:rsidRPr="00556AA4" w:rsidRDefault="00BE0BDA" w:rsidP="002F36B2">
      <w:pPr>
        <w:numPr>
          <w:ilvl w:val="0"/>
          <w:numId w:val="42"/>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تحليل الانحدار</w:t>
      </w:r>
      <w:r w:rsidRPr="00556AA4">
        <w:rPr>
          <w:rFonts w:ascii="Simplified Arabic" w:hAnsi="Simplified Arabic" w:cs="Simplified Arabic"/>
          <w:sz w:val="28"/>
          <w:szCs w:val="28"/>
        </w:rPr>
        <w:t xml:space="preserve"> (Regression Analysis) </w:t>
      </w:r>
    </w:p>
    <w:p w14:paraId="14C4B844" w14:textId="098CC7FD" w:rsidR="00D80029" w:rsidRPr="002F36B2" w:rsidRDefault="00BE0BDA" w:rsidP="002F36B2">
      <w:pPr>
        <w:numPr>
          <w:ilvl w:val="0"/>
          <w:numId w:val="42"/>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اختبار الفرضيات </w:t>
      </w:r>
      <w:r w:rsidR="002F36B2">
        <w:rPr>
          <w:rFonts w:ascii="Simplified Arabic" w:hAnsi="Simplified Arabic" w:cs="Simplified Arabic"/>
          <w:sz w:val="28"/>
          <w:szCs w:val="28"/>
          <w:rtl/>
        </w:rPr>
        <w:br/>
      </w:r>
    </w:p>
    <w:p w14:paraId="2FC5EFD7" w14:textId="77777777" w:rsidR="00BE0BDA" w:rsidRPr="00556AA4" w:rsidRDefault="00BE0BDA" w:rsidP="00BE0BDA">
      <w:pPr>
        <w:bidi/>
        <w:rPr>
          <w:rFonts w:ascii="Simplified Arabic" w:hAnsi="Simplified Arabic" w:cs="Simplified Arabic"/>
          <w:sz w:val="28"/>
          <w:szCs w:val="28"/>
        </w:rPr>
      </w:pPr>
      <w:r w:rsidRPr="00556AA4">
        <w:rPr>
          <w:rFonts w:ascii="Simplified Arabic" w:hAnsi="Simplified Arabic" w:cs="Simplified Arabic"/>
          <w:sz w:val="28"/>
          <w:szCs w:val="28"/>
          <w:rtl/>
        </w:rPr>
        <w:t>وذلك بهدف</w:t>
      </w:r>
      <w:r w:rsidRPr="00556AA4">
        <w:rPr>
          <w:rFonts w:ascii="Simplified Arabic" w:hAnsi="Simplified Arabic" w:cs="Simplified Arabic"/>
          <w:sz w:val="28"/>
          <w:szCs w:val="28"/>
        </w:rPr>
        <w:t>:</w:t>
      </w:r>
    </w:p>
    <w:p w14:paraId="578ED9B4" w14:textId="77777777" w:rsidR="00BE0BDA" w:rsidRPr="00556AA4" w:rsidRDefault="00BE0BDA" w:rsidP="002F36B2">
      <w:pPr>
        <w:numPr>
          <w:ilvl w:val="0"/>
          <w:numId w:val="43"/>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وصف البيانات </w:t>
      </w:r>
    </w:p>
    <w:p w14:paraId="1E42BCFD" w14:textId="77777777" w:rsidR="00BE0BDA" w:rsidRPr="00556AA4" w:rsidRDefault="00BE0BDA" w:rsidP="002F36B2">
      <w:pPr>
        <w:numPr>
          <w:ilvl w:val="0"/>
          <w:numId w:val="43"/>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 xml:space="preserve">تحليل العلاقات بين المتغيرات </w:t>
      </w:r>
    </w:p>
    <w:p w14:paraId="0158ED49" w14:textId="77777777" w:rsidR="00BE0BDA" w:rsidRPr="00556AA4" w:rsidRDefault="00BE0BDA" w:rsidP="002F36B2">
      <w:pPr>
        <w:numPr>
          <w:ilvl w:val="0"/>
          <w:numId w:val="43"/>
        </w:numPr>
        <w:bidi/>
        <w:spacing w:after="0"/>
        <w:rPr>
          <w:rFonts w:ascii="Simplified Arabic" w:hAnsi="Simplified Arabic" w:cs="Simplified Arabic"/>
          <w:sz w:val="28"/>
          <w:szCs w:val="28"/>
        </w:rPr>
      </w:pPr>
      <w:r w:rsidRPr="00556AA4">
        <w:rPr>
          <w:rFonts w:ascii="Simplified Arabic" w:hAnsi="Simplified Arabic" w:cs="Simplified Arabic"/>
          <w:sz w:val="28"/>
          <w:szCs w:val="28"/>
          <w:rtl/>
        </w:rPr>
        <w:t>اختبار النموذج البحثي</w:t>
      </w:r>
    </w:p>
    <w:p w14:paraId="18127C8D" w14:textId="77777777" w:rsidR="00FE75CD" w:rsidRDefault="00FE75CD" w:rsidP="00FE75CD">
      <w:pPr>
        <w:bidi/>
        <w:rPr>
          <w:rFonts w:ascii="Simplified Arabic" w:hAnsi="Simplified Arabic" w:cs="Simplified Arabic"/>
          <w:sz w:val="28"/>
          <w:szCs w:val="28"/>
          <w:rtl/>
        </w:rPr>
      </w:pPr>
    </w:p>
    <w:p w14:paraId="0BFDEE4E" w14:textId="77777777" w:rsidR="002F36B2" w:rsidRDefault="002F36B2" w:rsidP="002F36B2">
      <w:pPr>
        <w:bidi/>
        <w:rPr>
          <w:rFonts w:ascii="Simplified Arabic" w:hAnsi="Simplified Arabic" w:cs="Simplified Arabic"/>
          <w:sz w:val="28"/>
          <w:szCs w:val="28"/>
          <w:rtl/>
        </w:rPr>
      </w:pPr>
    </w:p>
    <w:p w14:paraId="08316255" w14:textId="77777777" w:rsidR="002F36B2" w:rsidRDefault="002F36B2" w:rsidP="002F36B2">
      <w:pPr>
        <w:bidi/>
        <w:rPr>
          <w:rFonts w:ascii="Simplified Arabic" w:hAnsi="Simplified Arabic" w:cs="Simplified Arabic"/>
          <w:sz w:val="28"/>
          <w:szCs w:val="28"/>
          <w:rtl/>
        </w:rPr>
      </w:pPr>
    </w:p>
    <w:p w14:paraId="4A7927CF" w14:textId="77777777" w:rsidR="002F36B2" w:rsidRDefault="002F36B2" w:rsidP="002F36B2">
      <w:pPr>
        <w:bidi/>
        <w:rPr>
          <w:rFonts w:ascii="Simplified Arabic" w:hAnsi="Simplified Arabic" w:cs="Simplified Arabic"/>
          <w:sz w:val="28"/>
          <w:szCs w:val="28"/>
          <w:rtl/>
        </w:rPr>
      </w:pPr>
    </w:p>
    <w:p w14:paraId="1B125770" w14:textId="77777777" w:rsidR="002F36B2" w:rsidRDefault="002F36B2" w:rsidP="002F36B2">
      <w:pPr>
        <w:bidi/>
        <w:rPr>
          <w:rFonts w:ascii="Simplified Arabic" w:hAnsi="Simplified Arabic" w:cs="Simplified Arabic"/>
          <w:sz w:val="28"/>
          <w:szCs w:val="28"/>
          <w:rtl/>
        </w:rPr>
      </w:pPr>
    </w:p>
    <w:p w14:paraId="1D301940" w14:textId="77777777" w:rsidR="002F36B2" w:rsidRDefault="002F36B2" w:rsidP="002F36B2">
      <w:pPr>
        <w:bidi/>
        <w:rPr>
          <w:rFonts w:ascii="Simplified Arabic" w:hAnsi="Simplified Arabic" w:cs="Simplified Arabic"/>
          <w:sz w:val="28"/>
          <w:szCs w:val="28"/>
          <w:rtl/>
        </w:rPr>
      </w:pPr>
    </w:p>
    <w:p w14:paraId="6765022A" w14:textId="77777777" w:rsidR="002F36B2" w:rsidRDefault="002F36B2" w:rsidP="002F36B2">
      <w:pPr>
        <w:bidi/>
        <w:rPr>
          <w:rFonts w:ascii="Simplified Arabic" w:hAnsi="Simplified Arabic" w:cs="Simplified Arabic"/>
          <w:sz w:val="28"/>
          <w:szCs w:val="28"/>
          <w:rtl/>
        </w:rPr>
      </w:pPr>
    </w:p>
    <w:p w14:paraId="7DC2E46E" w14:textId="77777777" w:rsidR="002F36B2" w:rsidRPr="00556AA4" w:rsidRDefault="002F36B2" w:rsidP="002F36B2">
      <w:pPr>
        <w:bidi/>
        <w:rPr>
          <w:rFonts w:ascii="Simplified Arabic" w:hAnsi="Simplified Arabic" w:cs="Simplified Arabic"/>
          <w:sz w:val="28"/>
          <w:szCs w:val="28"/>
          <w:rtl/>
        </w:rPr>
      </w:pPr>
    </w:p>
    <w:p w14:paraId="7A437B67" w14:textId="4206AFD2" w:rsidR="004514DF" w:rsidRPr="002F36B2" w:rsidRDefault="004514DF" w:rsidP="002F36B2">
      <w:pPr>
        <w:pStyle w:val="Heading1"/>
        <w:bidi/>
        <w:jc w:val="center"/>
        <w:rPr>
          <w:rFonts w:ascii="Simplified Arabic" w:hAnsi="Simplified Arabic" w:cs="Simplified Arabic"/>
          <w:b/>
          <w:bCs/>
          <w:sz w:val="56"/>
          <w:szCs w:val="56"/>
          <w:rtl/>
        </w:rPr>
      </w:pPr>
      <w:bookmarkStart w:id="61" w:name="_Toc227964175"/>
      <w:r w:rsidRPr="002F36B2">
        <w:rPr>
          <w:rFonts w:ascii="Simplified Arabic" w:hAnsi="Simplified Arabic" w:cs="Simplified Arabic"/>
          <w:b/>
          <w:bCs/>
          <w:sz w:val="56"/>
          <w:szCs w:val="56"/>
          <w:rtl/>
        </w:rPr>
        <w:t>الفصل الرابع</w:t>
      </w:r>
      <w:r w:rsidR="002F36B2">
        <w:rPr>
          <w:rFonts w:ascii="Simplified Arabic" w:hAnsi="Simplified Arabic" w:cs="Simplified Arabic"/>
          <w:b/>
          <w:bCs/>
          <w:sz w:val="56"/>
          <w:szCs w:val="56"/>
          <w:rtl/>
        </w:rPr>
        <w:br/>
      </w:r>
      <w:r w:rsidRPr="002F36B2">
        <w:rPr>
          <w:rFonts w:ascii="Simplified Arabic" w:hAnsi="Simplified Arabic" w:cs="Simplified Arabic"/>
          <w:b/>
          <w:bCs/>
          <w:sz w:val="56"/>
          <w:szCs w:val="56"/>
          <w:rtl/>
        </w:rPr>
        <w:t>عرض نتائج الدراسة وتفسيرها</w:t>
      </w:r>
      <w:bookmarkEnd w:id="61"/>
    </w:p>
    <w:p w14:paraId="67C149D1" w14:textId="77777777" w:rsidR="002F36B2" w:rsidRDefault="002F36B2" w:rsidP="002F36B2">
      <w:pPr>
        <w:bidi/>
        <w:rPr>
          <w:rtl/>
        </w:rPr>
      </w:pPr>
    </w:p>
    <w:p w14:paraId="2A251688" w14:textId="77777777" w:rsidR="002F36B2" w:rsidRDefault="002F36B2" w:rsidP="002F36B2">
      <w:pPr>
        <w:bidi/>
        <w:rPr>
          <w:rtl/>
        </w:rPr>
      </w:pPr>
    </w:p>
    <w:p w14:paraId="43D19F64" w14:textId="77777777" w:rsidR="002F36B2" w:rsidRDefault="002F36B2" w:rsidP="002F36B2">
      <w:pPr>
        <w:bidi/>
        <w:rPr>
          <w:rtl/>
        </w:rPr>
      </w:pPr>
    </w:p>
    <w:p w14:paraId="395FD31F" w14:textId="77777777" w:rsidR="002F36B2" w:rsidRDefault="002F36B2" w:rsidP="002F36B2">
      <w:pPr>
        <w:bidi/>
        <w:rPr>
          <w:rtl/>
        </w:rPr>
      </w:pPr>
    </w:p>
    <w:p w14:paraId="3F83598D" w14:textId="77777777" w:rsidR="002F36B2" w:rsidRDefault="002F36B2" w:rsidP="002F36B2">
      <w:pPr>
        <w:bidi/>
        <w:rPr>
          <w:rtl/>
        </w:rPr>
      </w:pPr>
    </w:p>
    <w:p w14:paraId="3F45CA12" w14:textId="77777777" w:rsidR="002F36B2" w:rsidRDefault="002F36B2" w:rsidP="002F36B2">
      <w:pPr>
        <w:bidi/>
        <w:rPr>
          <w:rtl/>
        </w:rPr>
      </w:pPr>
    </w:p>
    <w:p w14:paraId="294007DC" w14:textId="77777777" w:rsidR="002F36B2" w:rsidRDefault="002F36B2" w:rsidP="002F36B2">
      <w:pPr>
        <w:bidi/>
        <w:rPr>
          <w:rtl/>
        </w:rPr>
      </w:pPr>
    </w:p>
    <w:p w14:paraId="263799B1" w14:textId="77777777" w:rsidR="002F36B2" w:rsidRDefault="002F36B2" w:rsidP="002F36B2">
      <w:pPr>
        <w:bidi/>
        <w:rPr>
          <w:rtl/>
        </w:rPr>
      </w:pPr>
    </w:p>
    <w:p w14:paraId="00AD2C43" w14:textId="77777777" w:rsidR="002F36B2" w:rsidRDefault="002F36B2" w:rsidP="002F36B2">
      <w:pPr>
        <w:bidi/>
        <w:rPr>
          <w:rtl/>
        </w:rPr>
      </w:pPr>
    </w:p>
    <w:p w14:paraId="05A5F2FC" w14:textId="77777777" w:rsidR="002F36B2" w:rsidRDefault="002F36B2" w:rsidP="002F36B2">
      <w:pPr>
        <w:bidi/>
        <w:rPr>
          <w:rtl/>
        </w:rPr>
      </w:pPr>
    </w:p>
    <w:p w14:paraId="7C2B7777" w14:textId="77777777" w:rsidR="002F36B2" w:rsidRDefault="002F36B2" w:rsidP="002F36B2">
      <w:pPr>
        <w:bidi/>
        <w:rPr>
          <w:rtl/>
        </w:rPr>
      </w:pPr>
    </w:p>
    <w:p w14:paraId="5B8D26EA" w14:textId="77777777" w:rsidR="002F36B2" w:rsidRPr="002F36B2" w:rsidRDefault="002F36B2" w:rsidP="002F36B2">
      <w:pPr>
        <w:bidi/>
      </w:pPr>
    </w:p>
    <w:p w14:paraId="66D49A41" w14:textId="5530BE22" w:rsidR="005C6D88" w:rsidRPr="00556AA4" w:rsidRDefault="005C6D88" w:rsidP="005C6D88">
      <w:pPr>
        <w:bidi/>
        <w:rPr>
          <w:rFonts w:ascii="Simplified Arabic" w:hAnsi="Simplified Arabic" w:cs="Simplified Arabic"/>
          <w:sz w:val="28"/>
          <w:szCs w:val="28"/>
        </w:rPr>
      </w:pPr>
      <w:r w:rsidRPr="00556AA4">
        <w:rPr>
          <w:rFonts w:ascii="Simplified Arabic" w:hAnsi="Simplified Arabic" w:cs="Simplified Arabic"/>
          <w:sz w:val="28"/>
          <w:szCs w:val="28"/>
          <w:rtl/>
        </w:rPr>
        <w:lastRenderedPageBreak/>
        <w:t>يتناول هذا الفصل عرضًا تحليليًا ونقديًا لنتائج الدراسة الميدانية التي هدفت إلى استكشاف دور تبنّي القضايا الإنسانية في التسويق الإلكتروني وأثره في تعزيز صورة العلامة التجارية لدى عملاء شركة زين للاتصالات. ويستند هذا التحليل إلى البيانات الكمية التي تم جمعها من عينة الدراسة والبالغ عددها (100) مستجيب، باستخدام استبانة تم تصميمها وتحكيمها وفقًا للأسس العلمية المعتمدة</w:t>
      </w:r>
      <w:r w:rsidRPr="00556AA4">
        <w:rPr>
          <w:rFonts w:ascii="Simplified Arabic" w:hAnsi="Simplified Arabic" w:cs="Simplified Arabic"/>
          <w:sz w:val="28"/>
          <w:szCs w:val="28"/>
        </w:rPr>
        <w:t>.</w:t>
      </w:r>
    </w:p>
    <w:p w14:paraId="052E9AC4" w14:textId="77777777" w:rsidR="005C6D88" w:rsidRPr="00556AA4" w:rsidRDefault="005C6D88" w:rsidP="005C6D88">
      <w:pPr>
        <w:bidi/>
        <w:rPr>
          <w:rFonts w:ascii="Simplified Arabic" w:hAnsi="Simplified Arabic" w:cs="Simplified Arabic"/>
          <w:sz w:val="28"/>
          <w:szCs w:val="28"/>
        </w:rPr>
      </w:pPr>
      <w:r w:rsidRPr="00556AA4">
        <w:rPr>
          <w:rFonts w:ascii="Simplified Arabic" w:hAnsi="Simplified Arabic" w:cs="Simplified Arabic"/>
          <w:sz w:val="28"/>
          <w:szCs w:val="28"/>
          <w:rtl/>
        </w:rPr>
        <w:t>ولا يقتصر هذا الفصل على عرض النتائج الإحصائية، بل يتجاوز ذلك إلى تفسيرها وربطها بالإطار النظري للدراسة، بما يسهم في تقديم فهم أعمق لطبيعة العلاقات بين متغيراتها. كما يركّز على تحليل الأنماط الإدراكية لدى العملاء، والكشف عن الفجوات المحتملة بين تبنّي القضايا الإنسانية كممارسة تسويقية وبين إدراك العملاء لمصداقيتها وتأثيرها الفعلي في تشكيل صورة العلامة التجارية</w:t>
      </w:r>
      <w:r w:rsidRPr="00556AA4">
        <w:rPr>
          <w:rFonts w:ascii="Simplified Arabic" w:hAnsi="Simplified Arabic" w:cs="Simplified Arabic"/>
          <w:sz w:val="28"/>
          <w:szCs w:val="28"/>
        </w:rPr>
        <w:t>.</w:t>
      </w:r>
    </w:p>
    <w:p w14:paraId="7ED5E027" w14:textId="0F3E6580" w:rsidR="001D46C3" w:rsidRPr="00556AA4" w:rsidRDefault="005C6D88" w:rsidP="001D46C3">
      <w:pPr>
        <w:bidi/>
        <w:rPr>
          <w:rFonts w:ascii="Simplified Arabic" w:hAnsi="Simplified Arabic" w:cs="Simplified Arabic"/>
          <w:sz w:val="28"/>
          <w:szCs w:val="28"/>
        </w:rPr>
      </w:pPr>
      <w:r w:rsidRPr="00556AA4">
        <w:rPr>
          <w:rFonts w:ascii="Simplified Arabic" w:hAnsi="Simplified Arabic" w:cs="Simplified Arabic"/>
          <w:sz w:val="28"/>
          <w:szCs w:val="28"/>
          <w:rtl/>
        </w:rPr>
        <w:t>ويتضمن الفصل مجموعة من المحاور المتكاملة، تبدأ بعرض الخصائص الديموغرافية لعينة الدراسة، يليها اختبار ثبات أداة القياس، ثم تحليل الإحصاءات الوصفية لمتغيرات الدراسة مع التركيز على الفجوات الإدراكية. كما يشمل تحليل العلاقات الارتباطية بين المتغيرات، ودراسة الأدوار التفسيرية للثقة في العلامة التجارية كمتغير وسيط، إضافة إلى اختبار الفرضيات باستخدام الأساليب الإحصائية المناسبة</w:t>
      </w:r>
      <w:r w:rsidRPr="00556AA4">
        <w:rPr>
          <w:rFonts w:ascii="Simplified Arabic" w:hAnsi="Simplified Arabic" w:cs="Simplified Arabic"/>
          <w:sz w:val="28"/>
          <w:szCs w:val="28"/>
        </w:rPr>
        <w:t>.</w:t>
      </w:r>
    </w:p>
    <w:p w14:paraId="62A157D0" w14:textId="60322728" w:rsidR="004514DF" w:rsidRPr="001D46C3" w:rsidRDefault="004514DF" w:rsidP="007A2907">
      <w:pPr>
        <w:pStyle w:val="Heading2"/>
        <w:bidi/>
        <w:rPr>
          <w:rFonts w:ascii="Simplified Arabic" w:hAnsi="Simplified Arabic" w:cs="Simplified Arabic"/>
          <w:b w:val="0"/>
          <w:bCs/>
          <w:sz w:val="32"/>
        </w:rPr>
      </w:pPr>
      <w:bookmarkStart w:id="62" w:name="_Toc227964176"/>
      <w:r w:rsidRPr="001D46C3">
        <w:rPr>
          <w:rFonts w:ascii="Simplified Arabic" w:hAnsi="Simplified Arabic" w:cs="Simplified Arabic"/>
          <w:b w:val="0"/>
          <w:bCs/>
          <w:sz w:val="32"/>
          <w:rtl/>
        </w:rPr>
        <w:t>الخصائص الديموغرافية</w:t>
      </w:r>
      <w:r w:rsidRPr="001D46C3">
        <w:rPr>
          <w:rFonts w:ascii="Simplified Arabic" w:hAnsi="Simplified Arabic" w:cs="Simplified Arabic"/>
          <w:b w:val="0"/>
          <w:bCs/>
          <w:sz w:val="32"/>
        </w:rPr>
        <w:t xml:space="preserve"> </w:t>
      </w:r>
      <w:r w:rsidRPr="001D46C3">
        <w:rPr>
          <w:rFonts w:ascii="Simplified Arabic" w:hAnsi="Simplified Arabic" w:cs="Simplified Arabic"/>
          <w:b w:val="0"/>
          <w:bCs/>
          <w:sz w:val="32"/>
          <w:rtl/>
        </w:rPr>
        <w:t>لعينة الدراسة</w:t>
      </w:r>
      <w:bookmarkEnd w:id="62"/>
      <w:r w:rsidR="00850F32">
        <w:rPr>
          <w:rFonts w:ascii="Simplified Arabic" w:hAnsi="Simplified Arabic" w:cs="Simplified Arabic"/>
          <w:b w:val="0"/>
          <w:bCs/>
          <w:sz w:val="32"/>
        </w:rPr>
        <w:t>:</w:t>
      </w:r>
    </w:p>
    <w:p w14:paraId="7A6C867D" w14:textId="25FB0FCF" w:rsidR="001D46C3" w:rsidRPr="00556AA4" w:rsidRDefault="004514DF" w:rsidP="001D46C3">
      <w:pPr>
        <w:bidi/>
        <w:rPr>
          <w:rFonts w:ascii="Simplified Arabic" w:hAnsi="Simplified Arabic" w:cs="Simplified Arabic"/>
          <w:sz w:val="28"/>
          <w:szCs w:val="28"/>
        </w:rPr>
      </w:pPr>
      <w:r w:rsidRPr="00556AA4">
        <w:rPr>
          <w:rFonts w:ascii="Simplified Arabic" w:hAnsi="Simplified Arabic" w:cs="Simplified Arabic"/>
          <w:sz w:val="28"/>
          <w:szCs w:val="28"/>
          <w:rtl/>
        </w:rPr>
        <w:t>بلغ</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إجمالي المستجيبين (100) مستجيباً ومستجيبة، وفيما يلي عرض تفصيلي لخصائصهم الديموغرافية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مع التحليل الدلالي لكل متغير</w:t>
      </w:r>
      <w:r w:rsidRPr="00556AA4">
        <w:rPr>
          <w:rFonts w:ascii="Simplified Arabic" w:hAnsi="Simplified Arabic" w:cs="Simplified Arabic"/>
          <w:sz w:val="28"/>
          <w:szCs w:val="28"/>
        </w:rPr>
        <w:t>:</w:t>
      </w:r>
    </w:p>
    <w:p w14:paraId="2346F99C" w14:textId="23FDFFBD" w:rsidR="004514DF" w:rsidRPr="00556AA4" w:rsidRDefault="0099397D" w:rsidP="0099397D">
      <w:pPr>
        <w:pStyle w:val="Caption"/>
        <w:keepNext/>
        <w:bidi/>
        <w:jc w:val="center"/>
        <w:rPr>
          <w:rFonts w:ascii="Simplified Arabic" w:hAnsi="Simplified Arabic" w:cs="Simplified Arabic"/>
          <w:sz w:val="28"/>
          <w:szCs w:val="28"/>
        </w:rPr>
      </w:pPr>
      <w:bookmarkStart w:id="63" w:name="_Toc227964090"/>
      <w:r w:rsidRPr="00556AA4">
        <w:rPr>
          <w:rFonts w:ascii="Simplified Arabic" w:hAnsi="Simplified Arabic" w:cs="Simplified Arabic"/>
          <w:sz w:val="28"/>
          <w:szCs w:val="28"/>
          <w:rtl/>
        </w:rPr>
        <w:t>جدول</w:t>
      </w:r>
      <w:r w:rsidR="00C438F9"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Pr>
        <w:fldChar w:fldCharType="begin"/>
      </w:r>
      <w:r w:rsidRPr="00556AA4">
        <w:rPr>
          <w:rFonts w:ascii="Simplified Arabic" w:hAnsi="Simplified Arabic" w:cs="Simplified Arabic"/>
          <w:sz w:val="28"/>
          <w:szCs w:val="28"/>
        </w:rPr>
        <w:instrText xml:space="preserve"> SEQ </w:instrText>
      </w:r>
      <w:r w:rsidRPr="00556AA4">
        <w:rPr>
          <w:rFonts w:ascii="Simplified Arabic" w:hAnsi="Simplified Arabic" w:cs="Simplified Arabic"/>
          <w:sz w:val="28"/>
          <w:szCs w:val="28"/>
          <w:rtl/>
        </w:rPr>
        <w:instrText>جدول</w:instrText>
      </w:r>
      <w:r w:rsidRPr="00556AA4">
        <w:rPr>
          <w:rFonts w:ascii="Simplified Arabic" w:hAnsi="Simplified Arabic" w:cs="Simplified Arabic"/>
          <w:sz w:val="28"/>
          <w:szCs w:val="28"/>
        </w:rPr>
        <w:instrText xml:space="preserve"> \* ARABIC </w:instrText>
      </w:r>
      <w:r w:rsidRPr="00556AA4">
        <w:rPr>
          <w:rFonts w:ascii="Simplified Arabic" w:hAnsi="Simplified Arabic" w:cs="Simplified Arabic"/>
          <w:sz w:val="28"/>
          <w:szCs w:val="28"/>
        </w:rPr>
        <w:fldChar w:fldCharType="separate"/>
      </w:r>
      <w:r w:rsidRPr="00556AA4">
        <w:rPr>
          <w:rFonts w:ascii="Simplified Arabic" w:hAnsi="Simplified Arabic" w:cs="Simplified Arabic"/>
          <w:noProof/>
          <w:sz w:val="28"/>
          <w:szCs w:val="28"/>
        </w:rPr>
        <w:t>1</w:t>
      </w:r>
      <w:r w:rsidRPr="00556AA4">
        <w:rPr>
          <w:rFonts w:ascii="Simplified Arabic" w:hAnsi="Simplified Arabic" w:cs="Simplified Arabic"/>
          <w:sz w:val="28"/>
          <w:szCs w:val="28"/>
        </w:rPr>
        <w:fldChar w:fldCharType="end"/>
      </w:r>
      <w:r w:rsidRPr="00556AA4">
        <w:rPr>
          <w:rFonts w:ascii="Simplified Arabic" w:hAnsi="Simplified Arabic" w:cs="Simplified Arabic"/>
          <w:sz w:val="28"/>
          <w:szCs w:val="28"/>
          <w:rtl/>
        </w:rPr>
        <w:t xml:space="preserve"> </w:t>
      </w:r>
      <w:r w:rsidR="004514DF" w:rsidRPr="00556AA4">
        <w:rPr>
          <w:rFonts w:ascii="Simplified Arabic" w:hAnsi="Simplified Arabic" w:cs="Simplified Arabic"/>
          <w:sz w:val="28"/>
          <w:szCs w:val="28"/>
          <w:rtl/>
        </w:rPr>
        <w:t>توزيع أفراد العينة حسب الجنس</w:t>
      </w:r>
      <w:bookmarkEnd w:id="63"/>
    </w:p>
    <w:tbl>
      <w:tblPr>
        <w:tblStyle w:val="TableGrid"/>
        <w:tblW w:w="0" w:type="auto"/>
        <w:jc w:val="center"/>
        <w:tblLook w:val="04A0" w:firstRow="1" w:lastRow="0" w:firstColumn="1" w:lastColumn="0" w:noHBand="0" w:noVBand="1"/>
      </w:tblPr>
      <w:tblGrid>
        <w:gridCol w:w="3402"/>
        <w:gridCol w:w="2268"/>
        <w:gridCol w:w="2268"/>
      </w:tblGrid>
      <w:tr w:rsidR="004514DF" w:rsidRPr="00556AA4" w14:paraId="73F0694D" w14:textId="77777777" w:rsidTr="00D43537">
        <w:trPr>
          <w:jc w:val="center"/>
        </w:trPr>
        <w:tc>
          <w:tcPr>
            <w:tcW w:w="3402"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74E28F24"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b/>
                <w:rtl/>
              </w:rPr>
              <w:t>الجنس</w:t>
            </w:r>
          </w:p>
        </w:tc>
        <w:tc>
          <w:tcPr>
            <w:tcW w:w="2268"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329A3E22"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b/>
                <w:rtl/>
              </w:rPr>
              <w:t>التكرار</w:t>
            </w:r>
          </w:p>
        </w:tc>
        <w:tc>
          <w:tcPr>
            <w:tcW w:w="2268"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624E611C" w14:textId="38B1BCD8"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b/>
                <w:rtl/>
              </w:rPr>
              <w:t>النسبة المئوي</w:t>
            </w:r>
            <w:r w:rsidR="001D46C3">
              <w:rPr>
                <w:rFonts w:ascii="Simplified Arabic" w:hAnsi="Simplified Arabic" w:cs="Simplified Arabic" w:hint="cs"/>
                <w:b/>
                <w:rtl/>
              </w:rPr>
              <w:t xml:space="preserve">ة </w:t>
            </w:r>
            <w:r w:rsidRPr="001D46C3">
              <w:rPr>
                <w:rFonts w:ascii="Simplified Arabic" w:hAnsi="Simplified Arabic" w:cs="Simplified Arabic"/>
                <w:b/>
              </w:rPr>
              <w:t xml:space="preserve"> %</w:t>
            </w:r>
          </w:p>
        </w:tc>
      </w:tr>
      <w:tr w:rsidR="004514DF" w:rsidRPr="00556AA4" w14:paraId="75D12112" w14:textId="77777777" w:rsidTr="00D43537">
        <w:trPr>
          <w:jc w:val="center"/>
        </w:trPr>
        <w:tc>
          <w:tcPr>
            <w:tcW w:w="340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904B205"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أنثى</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42E5E2D"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74</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1DFE7EC" w14:textId="31AD1659"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74.0</w:t>
            </w:r>
          </w:p>
        </w:tc>
      </w:tr>
      <w:tr w:rsidR="004514DF" w:rsidRPr="00556AA4" w14:paraId="30D98DFC" w14:textId="77777777" w:rsidTr="00D43537">
        <w:trPr>
          <w:jc w:val="center"/>
        </w:trPr>
        <w:tc>
          <w:tcPr>
            <w:tcW w:w="340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2EEB5A8"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ذكر</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ABBF3A1"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26</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77E3C3C" w14:textId="583F300B"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26.0</w:t>
            </w:r>
          </w:p>
        </w:tc>
      </w:tr>
      <w:tr w:rsidR="004514DF" w:rsidRPr="00556AA4" w14:paraId="25265A22" w14:textId="77777777" w:rsidTr="00D43537">
        <w:trPr>
          <w:jc w:val="center"/>
        </w:trPr>
        <w:tc>
          <w:tcPr>
            <w:tcW w:w="340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528BB44"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الإجمالي</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6A4D474"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100</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C773B30" w14:textId="0B22FC6D"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100</w:t>
            </w:r>
          </w:p>
        </w:tc>
      </w:tr>
    </w:tbl>
    <w:p w14:paraId="4C62D694" w14:textId="3FE1988C" w:rsidR="00C438F9" w:rsidRPr="001D46C3" w:rsidRDefault="004514DF" w:rsidP="001D46C3">
      <w:pPr>
        <w:bidi/>
        <w:rPr>
          <w:rFonts w:ascii="Simplified Arabic" w:hAnsi="Simplified Arabic" w:cs="Simplified Arabic"/>
          <w:sz w:val="28"/>
          <w:szCs w:val="28"/>
          <w:rtl/>
        </w:rPr>
      </w:pPr>
      <w:r w:rsidRPr="00556AA4">
        <w:rPr>
          <w:rFonts w:ascii="Simplified Arabic" w:hAnsi="Simplified Arabic" w:cs="Simplified Arabic"/>
          <w:sz w:val="28"/>
          <w:szCs w:val="28"/>
          <w:rtl/>
        </w:rPr>
        <w:lastRenderedPageBreak/>
        <w:t>تُهيمن</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الإناث على عينة الدراسة بنسبة (74%)، وهو توزيع متوقع في ضوء طبيعة انتشار الاستبيان</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الرقمي عبر منصات التواصل الاجتماعي، حيث أثبتت دراسات متعددة أن الإناث أكثر تفاعلاً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مع المحتوى الرقمي الإنساني</w:t>
      </w:r>
      <w:r w:rsidR="00FE75CD" w:rsidRPr="00556AA4">
        <w:rPr>
          <w:rFonts w:ascii="Simplified Arabic" w:hAnsi="Simplified Arabic" w:cs="Simplified Arabic"/>
          <w:sz w:val="28"/>
          <w:szCs w:val="28"/>
          <w:rtl/>
        </w:rPr>
        <w:br/>
      </w:r>
      <w:r w:rsidRPr="00556AA4">
        <w:rPr>
          <w:rFonts w:ascii="Simplified Arabic" w:hAnsi="Simplified Arabic" w:cs="Simplified Arabic"/>
          <w:sz w:val="28"/>
          <w:szCs w:val="28"/>
        </w:rPr>
        <w:t xml:space="preserve"> (</w:t>
      </w:r>
      <w:proofErr w:type="spellStart"/>
      <w:r w:rsidRPr="00556AA4">
        <w:rPr>
          <w:rFonts w:ascii="Simplified Arabic" w:hAnsi="Simplified Arabic" w:cs="Simplified Arabic"/>
          <w:sz w:val="28"/>
          <w:szCs w:val="28"/>
        </w:rPr>
        <w:t>Harvina</w:t>
      </w:r>
      <w:proofErr w:type="spellEnd"/>
      <w:r w:rsidRPr="00556AA4">
        <w:rPr>
          <w:rFonts w:ascii="Simplified Arabic" w:hAnsi="Simplified Arabic" w:cs="Simplified Arabic"/>
          <w:sz w:val="28"/>
          <w:szCs w:val="28"/>
        </w:rPr>
        <w:t xml:space="preserve"> et al., 2022)</w:t>
      </w:r>
      <w:r w:rsidR="00804502"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ومع ذلك، يُستحسن في الدراسات</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اللاحقة تحقيق توازن أكبر في التمثيل الجندري للحصول على نتائج أكثر شمولاً</w:t>
      </w:r>
      <w:r w:rsidRPr="00556AA4">
        <w:rPr>
          <w:rFonts w:ascii="Simplified Arabic" w:hAnsi="Simplified Arabic" w:cs="Simplified Arabic"/>
          <w:sz w:val="28"/>
          <w:szCs w:val="28"/>
        </w:rPr>
        <w:t>.</w:t>
      </w:r>
    </w:p>
    <w:p w14:paraId="68C7CA5D" w14:textId="4CA6134B" w:rsidR="004514DF" w:rsidRPr="00556AA4" w:rsidRDefault="001D46C3" w:rsidP="0099397D">
      <w:pPr>
        <w:pStyle w:val="Caption"/>
        <w:keepNext/>
        <w:bidi/>
        <w:jc w:val="center"/>
        <w:rPr>
          <w:rFonts w:ascii="Simplified Arabic" w:hAnsi="Simplified Arabic" w:cs="Simplified Arabic"/>
          <w:sz w:val="28"/>
          <w:szCs w:val="28"/>
        </w:rPr>
      </w:pPr>
      <w:r>
        <w:rPr>
          <w:rFonts w:ascii="Simplified Arabic" w:hAnsi="Simplified Arabic" w:cs="Simplified Arabic"/>
          <w:sz w:val="28"/>
          <w:szCs w:val="28"/>
          <w:rtl/>
        </w:rPr>
        <w:br/>
      </w:r>
      <w:bookmarkStart w:id="64" w:name="_Toc227964091"/>
      <w:r w:rsidR="0099397D" w:rsidRPr="00556AA4">
        <w:rPr>
          <w:rFonts w:ascii="Simplified Arabic" w:hAnsi="Simplified Arabic" w:cs="Simplified Arabic"/>
          <w:sz w:val="28"/>
          <w:szCs w:val="28"/>
          <w:rtl/>
        </w:rPr>
        <w:t xml:space="preserve">جدول </w:t>
      </w:r>
      <w:r w:rsidR="0099397D" w:rsidRPr="00556AA4">
        <w:rPr>
          <w:rFonts w:ascii="Simplified Arabic" w:hAnsi="Simplified Arabic" w:cs="Simplified Arabic"/>
          <w:sz w:val="28"/>
          <w:szCs w:val="28"/>
        </w:rPr>
        <w:t xml:space="preserve"> </w:t>
      </w:r>
      <w:r w:rsidR="0099397D" w:rsidRPr="00556AA4">
        <w:rPr>
          <w:rFonts w:ascii="Simplified Arabic" w:hAnsi="Simplified Arabic" w:cs="Simplified Arabic"/>
          <w:sz w:val="28"/>
          <w:szCs w:val="28"/>
        </w:rPr>
        <w:fldChar w:fldCharType="begin"/>
      </w:r>
      <w:r w:rsidR="0099397D" w:rsidRPr="00556AA4">
        <w:rPr>
          <w:rFonts w:ascii="Simplified Arabic" w:hAnsi="Simplified Arabic" w:cs="Simplified Arabic"/>
          <w:sz w:val="28"/>
          <w:szCs w:val="28"/>
        </w:rPr>
        <w:instrText xml:space="preserve"> SEQ </w:instrText>
      </w:r>
      <w:r w:rsidR="0099397D" w:rsidRPr="00556AA4">
        <w:rPr>
          <w:rFonts w:ascii="Simplified Arabic" w:hAnsi="Simplified Arabic" w:cs="Simplified Arabic"/>
          <w:sz w:val="28"/>
          <w:szCs w:val="28"/>
          <w:rtl/>
        </w:rPr>
        <w:instrText>جدول</w:instrText>
      </w:r>
      <w:r w:rsidR="0099397D" w:rsidRPr="00556AA4">
        <w:rPr>
          <w:rFonts w:ascii="Simplified Arabic" w:hAnsi="Simplified Arabic" w:cs="Simplified Arabic"/>
          <w:sz w:val="28"/>
          <w:szCs w:val="28"/>
        </w:rPr>
        <w:instrText xml:space="preserve"> \* ARABIC </w:instrText>
      </w:r>
      <w:r w:rsidR="0099397D" w:rsidRPr="00556AA4">
        <w:rPr>
          <w:rFonts w:ascii="Simplified Arabic" w:hAnsi="Simplified Arabic" w:cs="Simplified Arabic"/>
          <w:sz w:val="28"/>
          <w:szCs w:val="28"/>
        </w:rPr>
        <w:fldChar w:fldCharType="separate"/>
      </w:r>
      <w:r w:rsidR="0099397D" w:rsidRPr="00556AA4">
        <w:rPr>
          <w:rFonts w:ascii="Simplified Arabic" w:hAnsi="Simplified Arabic" w:cs="Simplified Arabic"/>
          <w:noProof/>
          <w:sz w:val="28"/>
          <w:szCs w:val="28"/>
        </w:rPr>
        <w:t>2</w:t>
      </w:r>
      <w:r w:rsidR="0099397D" w:rsidRPr="00556AA4">
        <w:rPr>
          <w:rFonts w:ascii="Simplified Arabic" w:hAnsi="Simplified Arabic" w:cs="Simplified Arabic"/>
          <w:sz w:val="28"/>
          <w:szCs w:val="28"/>
        </w:rPr>
        <w:fldChar w:fldCharType="end"/>
      </w:r>
      <w:r w:rsidR="004514DF" w:rsidRPr="00556AA4">
        <w:rPr>
          <w:rFonts w:ascii="Simplified Arabic" w:hAnsi="Simplified Arabic" w:cs="Simplified Arabic"/>
          <w:sz w:val="28"/>
          <w:szCs w:val="28"/>
          <w:rtl/>
        </w:rPr>
        <w:t xml:space="preserve"> توزيع أفراد العينة حسب الفئة العمرية</w:t>
      </w:r>
      <w:bookmarkEnd w:id="64"/>
    </w:p>
    <w:tbl>
      <w:tblPr>
        <w:tblStyle w:val="TableGrid"/>
        <w:tblW w:w="0" w:type="auto"/>
        <w:jc w:val="center"/>
        <w:tblLook w:val="04A0" w:firstRow="1" w:lastRow="0" w:firstColumn="1" w:lastColumn="0" w:noHBand="0" w:noVBand="1"/>
      </w:tblPr>
      <w:tblGrid>
        <w:gridCol w:w="3969"/>
        <w:gridCol w:w="2268"/>
        <w:gridCol w:w="2268"/>
      </w:tblGrid>
      <w:tr w:rsidR="004514DF" w:rsidRPr="001D46C3" w14:paraId="0A6B7BD0"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53AB2DDF"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b/>
                <w:rtl/>
              </w:rPr>
              <w:t>الفئة العمرية</w:t>
            </w:r>
          </w:p>
        </w:tc>
        <w:tc>
          <w:tcPr>
            <w:tcW w:w="2268"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690BA6EA"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b/>
                <w:rtl/>
              </w:rPr>
              <w:t>التكرار</w:t>
            </w:r>
          </w:p>
        </w:tc>
        <w:tc>
          <w:tcPr>
            <w:tcW w:w="2268"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7F0F5637" w14:textId="0CE66E19"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b/>
                <w:rtl/>
              </w:rPr>
              <w:t>النسبة المئوي</w:t>
            </w:r>
            <w:r w:rsidR="001D46C3">
              <w:rPr>
                <w:rFonts w:ascii="Simplified Arabic" w:hAnsi="Simplified Arabic" w:cs="Simplified Arabic" w:hint="cs"/>
                <w:b/>
                <w:rtl/>
              </w:rPr>
              <w:t xml:space="preserve">ة </w:t>
            </w:r>
            <w:r w:rsidRPr="001D46C3">
              <w:rPr>
                <w:rFonts w:ascii="Simplified Arabic" w:hAnsi="Simplified Arabic" w:cs="Simplified Arabic"/>
                <w:b/>
              </w:rPr>
              <w:t xml:space="preserve"> %</w:t>
            </w:r>
          </w:p>
        </w:tc>
      </w:tr>
      <w:tr w:rsidR="004514DF" w:rsidRPr="001D46C3" w14:paraId="4BE005A1"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879898B"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أقل من 20 سنة</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99E6F10"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2</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E17A349" w14:textId="7F1A5F0A"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2.0</w:t>
            </w:r>
          </w:p>
        </w:tc>
      </w:tr>
      <w:tr w:rsidR="004514DF" w:rsidRPr="001D46C3" w14:paraId="26172295"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C44D0B8"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من 20 إلى أقل من 30 سنة</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7081DE1"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26</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D6EFE1A" w14:textId="31BCF80C"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26.0</w:t>
            </w:r>
          </w:p>
        </w:tc>
      </w:tr>
      <w:tr w:rsidR="004514DF" w:rsidRPr="001D46C3" w14:paraId="48218FFA"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09680C6"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من 30 إلى أقل من 40 سنة</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8D7132F"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38</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E07B117" w14:textId="3984B01D"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38.0</w:t>
            </w:r>
          </w:p>
        </w:tc>
      </w:tr>
      <w:tr w:rsidR="004514DF" w:rsidRPr="001D46C3" w14:paraId="485E0422"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A9D54BE"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من 40 إلى أقل من 50 سنة</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0C8DE95"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20</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50FC0A4" w14:textId="32651483"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20.0</w:t>
            </w:r>
          </w:p>
        </w:tc>
      </w:tr>
      <w:tr w:rsidR="004514DF" w:rsidRPr="001D46C3" w14:paraId="402DE3BD"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9D15ACD"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 xml:space="preserve">50 </w:t>
            </w:r>
            <w:r w:rsidRPr="001D46C3">
              <w:rPr>
                <w:rFonts w:ascii="Simplified Arabic" w:hAnsi="Simplified Arabic" w:cs="Simplified Arabic"/>
                <w:rtl/>
              </w:rPr>
              <w:t>سنة فأكثر</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F954B21"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14</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D7016F8" w14:textId="6AD0C678"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14.0</w:t>
            </w:r>
          </w:p>
        </w:tc>
      </w:tr>
      <w:tr w:rsidR="004514DF" w:rsidRPr="001D46C3" w14:paraId="36D8021D"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B86939D"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الإجمالي</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4D9D297"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100</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370BB8E" w14:textId="665AE479"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100</w:t>
            </w:r>
          </w:p>
        </w:tc>
      </w:tr>
    </w:tbl>
    <w:p w14:paraId="4D69BCBE" w14:textId="77777777" w:rsidR="00FE75CD" w:rsidRPr="00556AA4" w:rsidRDefault="00FE75CD" w:rsidP="00FE75CD">
      <w:pPr>
        <w:bidi/>
        <w:rPr>
          <w:rFonts w:ascii="Simplified Arabic" w:hAnsi="Simplified Arabic" w:cs="Simplified Arabic"/>
          <w:sz w:val="28"/>
          <w:szCs w:val="28"/>
          <w:rtl/>
        </w:rPr>
      </w:pPr>
    </w:p>
    <w:p w14:paraId="2B145A13" w14:textId="6A60A8EC" w:rsidR="001D46C3" w:rsidRDefault="004514DF" w:rsidP="001D46C3">
      <w:pPr>
        <w:bidi/>
        <w:rPr>
          <w:rFonts w:ascii="Simplified Arabic" w:hAnsi="Simplified Arabic" w:cs="Simplified Arabic"/>
          <w:sz w:val="28"/>
          <w:szCs w:val="28"/>
          <w:rtl/>
        </w:rPr>
      </w:pPr>
      <w:r w:rsidRPr="00556AA4">
        <w:rPr>
          <w:rFonts w:ascii="Simplified Arabic" w:hAnsi="Simplified Arabic" w:cs="Simplified Arabic"/>
          <w:sz w:val="28"/>
          <w:szCs w:val="28"/>
          <w:rtl/>
        </w:rPr>
        <w:t>تتصدر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الفئة 30–40 سنة بنسبة (38%)، وهي الشريحة الأكثر نضجاً في الحكم على المحتوى الرقمي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المؤسسي. ومن الدلالات المهمة أن الفئة الأقل من 20 سنة تمثل (2%) فقط، مما يعني أن</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العينة تميل نحو الشرائح الكهلة والمتوسطة عمرياً ذات الاتجاهات الاستهلاكية الأكثر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رسوخاً</w:t>
      </w:r>
      <w:r w:rsidRPr="00556AA4">
        <w:rPr>
          <w:rFonts w:ascii="Simplified Arabic" w:hAnsi="Simplified Arabic" w:cs="Simplified Arabic"/>
          <w:sz w:val="28"/>
          <w:szCs w:val="28"/>
        </w:rPr>
        <w:t>.</w:t>
      </w:r>
    </w:p>
    <w:p w14:paraId="4B881863" w14:textId="77777777" w:rsidR="001D46C3" w:rsidRDefault="001D46C3" w:rsidP="001D46C3">
      <w:pPr>
        <w:bidi/>
        <w:rPr>
          <w:rFonts w:ascii="Simplified Arabic" w:hAnsi="Simplified Arabic" w:cs="Simplified Arabic"/>
          <w:sz w:val="28"/>
          <w:szCs w:val="28"/>
          <w:rtl/>
        </w:rPr>
      </w:pPr>
    </w:p>
    <w:p w14:paraId="5F74E335" w14:textId="0053F72F" w:rsidR="004514DF" w:rsidRPr="00556AA4" w:rsidRDefault="001D46C3" w:rsidP="001D46C3">
      <w:pPr>
        <w:pStyle w:val="Caption"/>
        <w:keepNext/>
        <w:bidi/>
        <w:jc w:val="center"/>
        <w:rPr>
          <w:rFonts w:ascii="Simplified Arabic" w:hAnsi="Simplified Arabic" w:cs="Simplified Arabic"/>
          <w:sz w:val="28"/>
          <w:szCs w:val="28"/>
        </w:rPr>
      </w:pPr>
      <w:r>
        <w:rPr>
          <w:rFonts w:ascii="Simplified Arabic" w:hAnsi="Simplified Arabic" w:cs="Simplified Arabic"/>
          <w:sz w:val="28"/>
          <w:szCs w:val="28"/>
          <w:rtl/>
        </w:rPr>
        <w:lastRenderedPageBreak/>
        <w:br/>
      </w:r>
      <w:bookmarkStart w:id="65" w:name="_Toc227964092"/>
      <w:r w:rsidR="0099397D" w:rsidRPr="00556AA4">
        <w:rPr>
          <w:rFonts w:ascii="Simplified Arabic" w:hAnsi="Simplified Arabic" w:cs="Simplified Arabic"/>
          <w:sz w:val="28"/>
          <w:szCs w:val="28"/>
          <w:rtl/>
        </w:rPr>
        <w:t>جدول</w:t>
      </w:r>
      <w:r w:rsidR="00C438F9" w:rsidRPr="00556AA4">
        <w:rPr>
          <w:rFonts w:ascii="Simplified Arabic" w:hAnsi="Simplified Arabic" w:cs="Simplified Arabic"/>
          <w:sz w:val="28"/>
          <w:szCs w:val="28"/>
          <w:rtl/>
        </w:rPr>
        <w:t xml:space="preserve"> </w:t>
      </w:r>
      <w:r w:rsidR="0099397D" w:rsidRPr="00556AA4">
        <w:rPr>
          <w:rFonts w:ascii="Simplified Arabic" w:hAnsi="Simplified Arabic" w:cs="Simplified Arabic"/>
          <w:sz w:val="28"/>
          <w:szCs w:val="28"/>
        </w:rPr>
        <w:t xml:space="preserve"> </w:t>
      </w:r>
      <w:r w:rsidR="0099397D" w:rsidRPr="00556AA4">
        <w:rPr>
          <w:rFonts w:ascii="Simplified Arabic" w:hAnsi="Simplified Arabic" w:cs="Simplified Arabic"/>
          <w:sz w:val="28"/>
          <w:szCs w:val="28"/>
        </w:rPr>
        <w:fldChar w:fldCharType="begin"/>
      </w:r>
      <w:r w:rsidR="0099397D" w:rsidRPr="00556AA4">
        <w:rPr>
          <w:rFonts w:ascii="Simplified Arabic" w:hAnsi="Simplified Arabic" w:cs="Simplified Arabic"/>
          <w:sz w:val="28"/>
          <w:szCs w:val="28"/>
        </w:rPr>
        <w:instrText xml:space="preserve"> SEQ </w:instrText>
      </w:r>
      <w:r w:rsidR="0099397D" w:rsidRPr="00556AA4">
        <w:rPr>
          <w:rFonts w:ascii="Simplified Arabic" w:hAnsi="Simplified Arabic" w:cs="Simplified Arabic"/>
          <w:sz w:val="28"/>
          <w:szCs w:val="28"/>
          <w:rtl/>
        </w:rPr>
        <w:instrText>جدول</w:instrText>
      </w:r>
      <w:r w:rsidR="0099397D" w:rsidRPr="00556AA4">
        <w:rPr>
          <w:rFonts w:ascii="Simplified Arabic" w:hAnsi="Simplified Arabic" w:cs="Simplified Arabic"/>
          <w:sz w:val="28"/>
          <w:szCs w:val="28"/>
        </w:rPr>
        <w:instrText xml:space="preserve"> \* ARABIC </w:instrText>
      </w:r>
      <w:r w:rsidR="0099397D" w:rsidRPr="00556AA4">
        <w:rPr>
          <w:rFonts w:ascii="Simplified Arabic" w:hAnsi="Simplified Arabic" w:cs="Simplified Arabic"/>
          <w:sz w:val="28"/>
          <w:szCs w:val="28"/>
        </w:rPr>
        <w:fldChar w:fldCharType="separate"/>
      </w:r>
      <w:r w:rsidR="0099397D" w:rsidRPr="00556AA4">
        <w:rPr>
          <w:rFonts w:ascii="Simplified Arabic" w:hAnsi="Simplified Arabic" w:cs="Simplified Arabic"/>
          <w:noProof/>
          <w:sz w:val="28"/>
          <w:szCs w:val="28"/>
        </w:rPr>
        <w:t>3</w:t>
      </w:r>
      <w:r w:rsidR="0099397D" w:rsidRPr="00556AA4">
        <w:rPr>
          <w:rFonts w:ascii="Simplified Arabic" w:hAnsi="Simplified Arabic" w:cs="Simplified Arabic"/>
          <w:sz w:val="28"/>
          <w:szCs w:val="28"/>
        </w:rPr>
        <w:fldChar w:fldCharType="end"/>
      </w:r>
      <w:r w:rsidR="004514DF" w:rsidRPr="00556AA4">
        <w:rPr>
          <w:rFonts w:ascii="Simplified Arabic" w:hAnsi="Simplified Arabic" w:cs="Simplified Arabic"/>
          <w:sz w:val="28"/>
          <w:szCs w:val="28"/>
          <w:rtl/>
        </w:rPr>
        <w:t xml:space="preserve"> توزيع أفراد العينة حسب المؤهل العلمي</w:t>
      </w:r>
      <w:bookmarkEnd w:id="65"/>
    </w:p>
    <w:tbl>
      <w:tblPr>
        <w:tblStyle w:val="TableGrid"/>
        <w:tblW w:w="0" w:type="auto"/>
        <w:jc w:val="center"/>
        <w:tblLook w:val="04A0" w:firstRow="1" w:lastRow="0" w:firstColumn="1" w:lastColumn="0" w:noHBand="0" w:noVBand="1"/>
      </w:tblPr>
      <w:tblGrid>
        <w:gridCol w:w="3969"/>
        <w:gridCol w:w="2268"/>
        <w:gridCol w:w="2268"/>
      </w:tblGrid>
      <w:tr w:rsidR="004514DF" w:rsidRPr="001D46C3" w14:paraId="755E9D96"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223D4AC9"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b/>
                <w:rtl/>
              </w:rPr>
              <w:t>المؤهل العلمي</w:t>
            </w:r>
          </w:p>
        </w:tc>
        <w:tc>
          <w:tcPr>
            <w:tcW w:w="2268"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246AD564"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b/>
                <w:rtl/>
              </w:rPr>
              <w:t>التكرار</w:t>
            </w:r>
          </w:p>
        </w:tc>
        <w:tc>
          <w:tcPr>
            <w:tcW w:w="2268"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31892509" w14:textId="3594EE30"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b/>
                <w:rtl/>
              </w:rPr>
              <w:t>النسبة المئوي</w:t>
            </w:r>
            <w:r w:rsidR="001D46C3" w:rsidRPr="001D46C3">
              <w:rPr>
                <w:rFonts w:ascii="Simplified Arabic" w:hAnsi="Simplified Arabic" w:cs="Simplified Arabic" w:hint="cs"/>
                <w:b/>
                <w:rtl/>
              </w:rPr>
              <w:t xml:space="preserve">ة </w:t>
            </w:r>
            <w:r w:rsidRPr="001D46C3">
              <w:rPr>
                <w:rFonts w:ascii="Simplified Arabic" w:hAnsi="Simplified Arabic" w:cs="Simplified Arabic"/>
                <w:b/>
              </w:rPr>
              <w:t xml:space="preserve"> %</w:t>
            </w:r>
          </w:p>
        </w:tc>
      </w:tr>
      <w:tr w:rsidR="004514DF" w:rsidRPr="001D46C3" w14:paraId="65BCC658"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9D08318"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ثانوي فأقل</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F421672"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11</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563EE62" w14:textId="2D82870C"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11.0</w:t>
            </w:r>
          </w:p>
        </w:tc>
      </w:tr>
      <w:tr w:rsidR="004514DF" w:rsidRPr="001D46C3" w14:paraId="3E4641C7"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6120646"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دبلوم</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C8758E9"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12</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F6AC64C" w14:textId="0383A883"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12.0</w:t>
            </w:r>
          </w:p>
        </w:tc>
      </w:tr>
      <w:tr w:rsidR="004514DF" w:rsidRPr="001D46C3" w14:paraId="5D8010BF"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85645FD"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بكالوريوس</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0C7B475"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50</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862B329" w14:textId="6CE45233"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50.0</w:t>
            </w:r>
          </w:p>
        </w:tc>
      </w:tr>
      <w:tr w:rsidR="004514DF" w:rsidRPr="001D46C3" w14:paraId="7C034C6C"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50F5BF6"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ماجستير</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947A76A"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18</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CEE4615" w14:textId="0E32599A"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18.0</w:t>
            </w:r>
          </w:p>
        </w:tc>
      </w:tr>
      <w:tr w:rsidR="004514DF" w:rsidRPr="001D46C3" w14:paraId="6E5F5DD4"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597BF4D"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دراسات عليا</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992AE63"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9</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B38D566" w14:textId="3CA4322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9.0</w:t>
            </w:r>
          </w:p>
        </w:tc>
      </w:tr>
      <w:tr w:rsidR="004514DF" w:rsidRPr="001D46C3" w14:paraId="46E193FC"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B9F7B8F"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الإجمالي</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0540C5F"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100</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36B4FD0" w14:textId="0224C768"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100</w:t>
            </w:r>
          </w:p>
        </w:tc>
      </w:tr>
    </w:tbl>
    <w:p w14:paraId="049041AE" w14:textId="10CE71C4" w:rsidR="001D46C3" w:rsidRDefault="001D46C3" w:rsidP="001D46C3">
      <w:pPr>
        <w:bidi/>
        <w:rPr>
          <w:rFonts w:ascii="Simplified Arabic" w:hAnsi="Simplified Arabic" w:cs="Simplified Arabic"/>
          <w:sz w:val="28"/>
          <w:szCs w:val="28"/>
          <w:rtl/>
        </w:rPr>
      </w:pPr>
      <w:r>
        <w:rPr>
          <w:rFonts w:ascii="Simplified Arabic" w:hAnsi="Simplified Arabic" w:cs="Simplified Arabic"/>
          <w:sz w:val="28"/>
          <w:szCs w:val="28"/>
          <w:rtl/>
        </w:rPr>
        <w:br/>
      </w:r>
      <w:r w:rsidR="004514DF" w:rsidRPr="00556AA4">
        <w:rPr>
          <w:rFonts w:ascii="Simplified Arabic" w:hAnsi="Simplified Arabic" w:cs="Simplified Arabic"/>
          <w:sz w:val="28"/>
          <w:szCs w:val="28"/>
          <w:rtl/>
        </w:rPr>
        <w:t>يُشكّل</w:t>
      </w:r>
      <w:r w:rsidR="004514DF" w:rsidRPr="00556AA4">
        <w:rPr>
          <w:rFonts w:ascii="Simplified Arabic" w:hAnsi="Simplified Arabic" w:cs="Simplified Arabic"/>
          <w:sz w:val="28"/>
          <w:szCs w:val="28"/>
        </w:rPr>
        <w:t xml:space="preserve"> </w:t>
      </w:r>
      <w:r w:rsidR="004514DF" w:rsidRPr="00556AA4">
        <w:rPr>
          <w:rFonts w:ascii="Simplified Arabic" w:hAnsi="Simplified Arabic" w:cs="Simplified Arabic"/>
          <w:sz w:val="28"/>
          <w:szCs w:val="28"/>
          <w:rtl/>
        </w:rPr>
        <w:t>حاملو البكالوريوس فأعلى ما نسبته (77%)، وهذا التوزيع يُعدّ ملائماً لطبيعة الدراسة</w:t>
      </w:r>
      <w:r w:rsidR="004514DF" w:rsidRPr="00556AA4">
        <w:rPr>
          <w:rFonts w:ascii="Simplified Arabic" w:hAnsi="Simplified Arabic" w:cs="Simplified Arabic"/>
          <w:sz w:val="28"/>
          <w:szCs w:val="28"/>
        </w:rPr>
        <w:t xml:space="preserve"> </w:t>
      </w:r>
      <w:r w:rsidR="004514DF" w:rsidRPr="00556AA4">
        <w:rPr>
          <w:rFonts w:ascii="Simplified Arabic" w:hAnsi="Simplified Arabic" w:cs="Simplified Arabic"/>
          <w:sz w:val="28"/>
          <w:szCs w:val="28"/>
          <w:rtl/>
        </w:rPr>
        <w:t>التي تقيس مفاهيم تسويقية متقدمة تستلزم وعياً نقدياً معيناً. ويمنح هذا التوزيع النتائجَ</w:t>
      </w:r>
      <w:r w:rsidR="004514DF" w:rsidRPr="00556AA4">
        <w:rPr>
          <w:rFonts w:ascii="Simplified Arabic" w:hAnsi="Simplified Arabic" w:cs="Simplified Arabic"/>
          <w:sz w:val="28"/>
          <w:szCs w:val="28"/>
        </w:rPr>
        <w:t xml:space="preserve"> </w:t>
      </w:r>
      <w:r w:rsidR="004514DF" w:rsidRPr="00556AA4">
        <w:rPr>
          <w:rFonts w:ascii="Simplified Arabic" w:hAnsi="Simplified Arabic" w:cs="Simplified Arabic"/>
          <w:sz w:val="28"/>
          <w:szCs w:val="28"/>
          <w:rtl/>
        </w:rPr>
        <w:t>مصداقيةً أعلى، إذ يستطيع المستجيبون تمييز الفرق بين التوجه الإنساني الحقيقي والرسائل</w:t>
      </w:r>
      <w:r w:rsidR="004514DF" w:rsidRPr="00556AA4">
        <w:rPr>
          <w:rFonts w:ascii="Simplified Arabic" w:hAnsi="Simplified Arabic" w:cs="Simplified Arabic"/>
          <w:sz w:val="28"/>
          <w:szCs w:val="28"/>
        </w:rPr>
        <w:t xml:space="preserve"> </w:t>
      </w:r>
      <w:r w:rsidR="004514DF" w:rsidRPr="00556AA4">
        <w:rPr>
          <w:rFonts w:ascii="Simplified Arabic" w:hAnsi="Simplified Arabic" w:cs="Simplified Arabic"/>
          <w:sz w:val="28"/>
          <w:szCs w:val="28"/>
          <w:rtl/>
        </w:rPr>
        <w:t>الترويجية المُتصنَّعة</w:t>
      </w:r>
      <w:r w:rsidR="004514DF" w:rsidRPr="00556AA4">
        <w:rPr>
          <w:rFonts w:ascii="Simplified Arabic" w:hAnsi="Simplified Arabic" w:cs="Simplified Arabic"/>
          <w:sz w:val="28"/>
          <w:szCs w:val="28"/>
        </w:rPr>
        <w:t>.</w:t>
      </w:r>
      <w:r>
        <w:rPr>
          <w:rFonts w:ascii="Simplified Arabic" w:hAnsi="Simplified Arabic" w:cs="Simplified Arabic"/>
          <w:sz w:val="28"/>
          <w:szCs w:val="28"/>
          <w:rtl/>
        </w:rPr>
        <w:br/>
      </w:r>
    </w:p>
    <w:p w14:paraId="22D46E75" w14:textId="0DAEC38A" w:rsidR="004514DF" w:rsidRPr="00556AA4" w:rsidRDefault="0099397D" w:rsidP="001D46C3">
      <w:pPr>
        <w:pStyle w:val="Caption"/>
        <w:bidi/>
        <w:jc w:val="center"/>
        <w:rPr>
          <w:rFonts w:ascii="Simplified Arabic" w:hAnsi="Simplified Arabic" w:cs="Simplified Arabic"/>
          <w:sz w:val="28"/>
          <w:szCs w:val="28"/>
        </w:rPr>
      </w:pPr>
      <w:bookmarkStart w:id="66" w:name="_Toc227964093"/>
      <w:r w:rsidRPr="00556AA4">
        <w:rPr>
          <w:rFonts w:ascii="Simplified Arabic" w:hAnsi="Simplified Arabic" w:cs="Simplified Arabic"/>
          <w:sz w:val="28"/>
          <w:szCs w:val="28"/>
          <w:rtl/>
        </w:rPr>
        <w:t xml:space="preserve">جدول </w:t>
      </w:r>
      <w:r w:rsidRPr="00556AA4">
        <w:rPr>
          <w:rFonts w:ascii="Simplified Arabic" w:hAnsi="Simplified Arabic" w:cs="Simplified Arabic"/>
          <w:sz w:val="28"/>
          <w:szCs w:val="28"/>
          <w:rtl/>
        </w:rPr>
        <w:fldChar w:fldCharType="begin"/>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Pr>
        <w:instrText>SEQ</w:instrText>
      </w:r>
      <w:r w:rsidRPr="00556AA4">
        <w:rPr>
          <w:rFonts w:ascii="Simplified Arabic" w:hAnsi="Simplified Arabic" w:cs="Simplified Arabic"/>
          <w:sz w:val="28"/>
          <w:szCs w:val="28"/>
          <w:rtl/>
        </w:rPr>
        <w:instrText xml:space="preserve"> جدول \* </w:instrText>
      </w:r>
      <w:r w:rsidRPr="00556AA4">
        <w:rPr>
          <w:rFonts w:ascii="Simplified Arabic" w:hAnsi="Simplified Arabic" w:cs="Simplified Arabic"/>
          <w:sz w:val="28"/>
          <w:szCs w:val="28"/>
        </w:rPr>
        <w:instrText>ARABIC</w:instrText>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tl/>
        </w:rPr>
        <w:fldChar w:fldCharType="separate"/>
      </w:r>
      <w:r w:rsidRPr="00556AA4">
        <w:rPr>
          <w:rFonts w:ascii="Simplified Arabic" w:hAnsi="Simplified Arabic" w:cs="Simplified Arabic"/>
          <w:noProof/>
          <w:sz w:val="28"/>
          <w:szCs w:val="28"/>
          <w:rtl/>
        </w:rPr>
        <w:t>4</w:t>
      </w:r>
      <w:r w:rsidRPr="00556AA4">
        <w:rPr>
          <w:rFonts w:ascii="Simplified Arabic" w:hAnsi="Simplified Arabic" w:cs="Simplified Arabic"/>
          <w:sz w:val="28"/>
          <w:szCs w:val="28"/>
          <w:rtl/>
        </w:rPr>
        <w:fldChar w:fldCharType="end"/>
      </w:r>
      <w:r w:rsidRPr="00556AA4">
        <w:rPr>
          <w:rFonts w:ascii="Simplified Arabic" w:hAnsi="Simplified Arabic" w:cs="Simplified Arabic"/>
          <w:sz w:val="28"/>
          <w:szCs w:val="28"/>
          <w:rtl/>
        </w:rPr>
        <w:t xml:space="preserve"> </w:t>
      </w:r>
      <w:r w:rsidR="004514DF" w:rsidRPr="00556AA4">
        <w:rPr>
          <w:rFonts w:ascii="Simplified Arabic" w:hAnsi="Simplified Arabic" w:cs="Simplified Arabic"/>
          <w:sz w:val="28"/>
          <w:szCs w:val="28"/>
          <w:rtl/>
        </w:rPr>
        <w:t>توزيع أفراد العينة حسب سنوات استخدام خدمات الاتصالات</w:t>
      </w:r>
      <w:bookmarkEnd w:id="66"/>
    </w:p>
    <w:tbl>
      <w:tblPr>
        <w:tblStyle w:val="TableGrid"/>
        <w:tblW w:w="0" w:type="auto"/>
        <w:jc w:val="center"/>
        <w:tblLook w:val="04A0" w:firstRow="1" w:lastRow="0" w:firstColumn="1" w:lastColumn="0" w:noHBand="0" w:noVBand="1"/>
      </w:tblPr>
      <w:tblGrid>
        <w:gridCol w:w="3969"/>
        <w:gridCol w:w="2268"/>
        <w:gridCol w:w="2268"/>
      </w:tblGrid>
      <w:tr w:rsidR="004514DF" w:rsidRPr="00556AA4" w14:paraId="4A096375"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4A9E4BD4"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b/>
                <w:rtl/>
              </w:rPr>
              <w:t>سنوات الاستخدام</w:t>
            </w:r>
          </w:p>
        </w:tc>
        <w:tc>
          <w:tcPr>
            <w:tcW w:w="2268"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35CFEF3D"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b/>
                <w:rtl/>
              </w:rPr>
              <w:t>التكرار</w:t>
            </w:r>
          </w:p>
        </w:tc>
        <w:tc>
          <w:tcPr>
            <w:tcW w:w="2268"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0519CE3B" w14:textId="4C7E3C0A"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b/>
                <w:rtl/>
              </w:rPr>
              <w:t>النسبة المئوي</w:t>
            </w:r>
            <w:r w:rsidR="001D46C3">
              <w:rPr>
                <w:rFonts w:ascii="Simplified Arabic" w:hAnsi="Simplified Arabic" w:cs="Simplified Arabic" w:hint="cs"/>
                <w:b/>
                <w:rtl/>
              </w:rPr>
              <w:t xml:space="preserve">ة </w:t>
            </w:r>
            <w:r w:rsidRPr="001D46C3">
              <w:rPr>
                <w:rFonts w:ascii="Simplified Arabic" w:hAnsi="Simplified Arabic" w:cs="Simplified Arabic"/>
                <w:b/>
              </w:rPr>
              <w:t xml:space="preserve"> %</w:t>
            </w:r>
          </w:p>
        </w:tc>
      </w:tr>
      <w:tr w:rsidR="004514DF" w:rsidRPr="00556AA4" w14:paraId="22F6C678"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53957EB"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أقل من سنة</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3EEB919"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4</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83FCF0B" w14:textId="504808C6"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4.0</w:t>
            </w:r>
          </w:p>
        </w:tc>
      </w:tr>
      <w:tr w:rsidR="004514DF" w:rsidRPr="00556AA4" w14:paraId="0C0FB3F6"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028AB87"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من 1 إلى أقل من 3 سنوات</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3495440"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5</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F31FEFC" w14:textId="76856D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5.0</w:t>
            </w:r>
          </w:p>
        </w:tc>
      </w:tr>
      <w:tr w:rsidR="004514DF" w:rsidRPr="00556AA4" w14:paraId="5FF53F05"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1779080"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من 3 إلى أقل من 5 سنوات</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2EF57D0"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8</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308B42E" w14:textId="77C570C1"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8.0</w:t>
            </w:r>
          </w:p>
        </w:tc>
      </w:tr>
      <w:tr w:rsidR="004514DF" w:rsidRPr="00556AA4" w14:paraId="3F3BEF08"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E7F9BC0"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 xml:space="preserve">5 </w:t>
            </w:r>
            <w:r w:rsidRPr="001D46C3">
              <w:rPr>
                <w:rFonts w:ascii="Simplified Arabic" w:hAnsi="Simplified Arabic" w:cs="Simplified Arabic"/>
                <w:rtl/>
              </w:rPr>
              <w:t>سنوات فأكثر</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086F508"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83</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4731D68" w14:textId="6C838622"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83.0</w:t>
            </w:r>
          </w:p>
        </w:tc>
      </w:tr>
      <w:tr w:rsidR="004514DF" w:rsidRPr="00556AA4" w14:paraId="5C497225"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94DCDFC"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الإجمالي</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8E432B6"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100</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57A34D4" w14:textId="07AE1EEE"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100</w:t>
            </w:r>
          </w:p>
        </w:tc>
      </w:tr>
    </w:tbl>
    <w:p w14:paraId="6A36BC34" w14:textId="3DE538B3" w:rsidR="004514DF" w:rsidRPr="00556AA4" w:rsidRDefault="004514DF" w:rsidP="00FE75CD">
      <w:pPr>
        <w:bidi/>
        <w:rPr>
          <w:rFonts w:ascii="Simplified Arabic" w:hAnsi="Simplified Arabic" w:cs="Simplified Arabic"/>
          <w:sz w:val="28"/>
          <w:szCs w:val="28"/>
          <w:rtl/>
        </w:rPr>
      </w:pPr>
      <w:r w:rsidRPr="00556AA4">
        <w:rPr>
          <w:rFonts w:ascii="Simplified Arabic" w:hAnsi="Simplified Arabic" w:cs="Simplified Arabic"/>
          <w:sz w:val="28"/>
          <w:szCs w:val="28"/>
          <w:rtl/>
        </w:rPr>
        <w:lastRenderedPageBreak/>
        <w:t>تُشكّل</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فئة المستخدمين منذ 5 سنوات فأكثر (83%) من العينة، مما يُشير إلى أن معظم المستجيبين</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لديهم خبرة تراكمية كافية في التعامل مع شركات</w:t>
      </w:r>
      <w:r w:rsidR="00804502"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الات</w:t>
      </w:r>
      <w:r w:rsidR="00804502" w:rsidRPr="00556AA4">
        <w:rPr>
          <w:rFonts w:ascii="Simplified Arabic" w:hAnsi="Simplified Arabic" w:cs="Simplified Arabic"/>
          <w:sz w:val="28"/>
          <w:szCs w:val="28"/>
          <w:rtl/>
        </w:rPr>
        <w:t>صالات</w:t>
      </w:r>
      <w:r w:rsidRPr="00556AA4">
        <w:rPr>
          <w:rFonts w:ascii="Simplified Arabic" w:hAnsi="Simplified Arabic" w:cs="Simplified Arabic"/>
          <w:sz w:val="28"/>
          <w:szCs w:val="28"/>
          <w:rtl/>
        </w:rPr>
        <w:t xml:space="preserve"> وإدراك استراتيجياتها التسويقية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بعمق، مما يُعزز موثوقية التقييمات الصادرة عنهم</w:t>
      </w:r>
      <w:r w:rsidRPr="00556AA4">
        <w:rPr>
          <w:rFonts w:ascii="Simplified Arabic" w:hAnsi="Simplified Arabic" w:cs="Simplified Arabic"/>
          <w:sz w:val="28"/>
          <w:szCs w:val="28"/>
        </w:rPr>
        <w:t>.</w:t>
      </w:r>
      <w:r w:rsidR="001D46C3">
        <w:rPr>
          <w:rFonts w:ascii="Simplified Arabic" w:hAnsi="Simplified Arabic" w:cs="Simplified Arabic"/>
          <w:sz w:val="28"/>
          <w:szCs w:val="28"/>
          <w:rtl/>
        </w:rPr>
        <w:br/>
      </w:r>
    </w:p>
    <w:p w14:paraId="16C2A535" w14:textId="1C2DEB9E" w:rsidR="004514DF" w:rsidRPr="00556AA4" w:rsidRDefault="0099397D" w:rsidP="001D46C3">
      <w:pPr>
        <w:pStyle w:val="Caption"/>
        <w:bidi/>
        <w:jc w:val="center"/>
        <w:rPr>
          <w:rFonts w:ascii="Simplified Arabic" w:hAnsi="Simplified Arabic" w:cs="Simplified Arabic"/>
          <w:sz w:val="28"/>
          <w:szCs w:val="28"/>
        </w:rPr>
      </w:pPr>
      <w:bookmarkStart w:id="67" w:name="_Toc227964094"/>
      <w:r w:rsidRPr="00556AA4">
        <w:rPr>
          <w:rFonts w:ascii="Simplified Arabic" w:hAnsi="Simplified Arabic" w:cs="Simplified Arabic"/>
          <w:sz w:val="28"/>
          <w:szCs w:val="28"/>
          <w:rtl/>
        </w:rPr>
        <w:t xml:space="preserve">جدول </w:t>
      </w:r>
      <w:r w:rsidRPr="00556AA4">
        <w:rPr>
          <w:rFonts w:ascii="Simplified Arabic" w:hAnsi="Simplified Arabic" w:cs="Simplified Arabic"/>
          <w:sz w:val="28"/>
          <w:szCs w:val="28"/>
          <w:rtl/>
        </w:rPr>
        <w:fldChar w:fldCharType="begin"/>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Pr>
        <w:instrText>SEQ</w:instrText>
      </w:r>
      <w:r w:rsidRPr="00556AA4">
        <w:rPr>
          <w:rFonts w:ascii="Simplified Arabic" w:hAnsi="Simplified Arabic" w:cs="Simplified Arabic"/>
          <w:sz w:val="28"/>
          <w:szCs w:val="28"/>
          <w:rtl/>
        </w:rPr>
        <w:instrText xml:space="preserve"> جدول \* </w:instrText>
      </w:r>
      <w:r w:rsidRPr="00556AA4">
        <w:rPr>
          <w:rFonts w:ascii="Simplified Arabic" w:hAnsi="Simplified Arabic" w:cs="Simplified Arabic"/>
          <w:sz w:val="28"/>
          <w:szCs w:val="28"/>
        </w:rPr>
        <w:instrText>ARABIC</w:instrText>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tl/>
        </w:rPr>
        <w:fldChar w:fldCharType="separate"/>
      </w:r>
      <w:r w:rsidRPr="00556AA4">
        <w:rPr>
          <w:rFonts w:ascii="Simplified Arabic" w:hAnsi="Simplified Arabic" w:cs="Simplified Arabic"/>
          <w:noProof/>
          <w:sz w:val="28"/>
          <w:szCs w:val="28"/>
          <w:rtl/>
        </w:rPr>
        <w:t>5</w:t>
      </w:r>
      <w:r w:rsidRPr="00556AA4">
        <w:rPr>
          <w:rFonts w:ascii="Simplified Arabic" w:hAnsi="Simplified Arabic" w:cs="Simplified Arabic"/>
          <w:sz w:val="28"/>
          <w:szCs w:val="28"/>
          <w:rtl/>
        </w:rPr>
        <w:fldChar w:fldCharType="end"/>
      </w:r>
      <w:r w:rsidRPr="00556AA4">
        <w:rPr>
          <w:rFonts w:ascii="Simplified Arabic" w:hAnsi="Simplified Arabic" w:cs="Simplified Arabic"/>
          <w:sz w:val="28"/>
          <w:szCs w:val="28"/>
          <w:rtl/>
        </w:rPr>
        <w:t xml:space="preserve"> </w:t>
      </w:r>
      <w:r w:rsidR="004514DF" w:rsidRPr="00556AA4">
        <w:rPr>
          <w:rFonts w:ascii="Simplified Arabic" w:hAnsi="Simplified Arabic" w:cs="Simplified Arabic"/>
          <w:sz w:val="28"/>
          <w:szCs w:val="28"/>
          <w:rtl/>
        </w:rPr>
        <w:t>توزيع أفراد العينة حسب تكرار متابعة محتوى شركة زين</w:t>
      </w:r>
      <w:bookmarkEnd w:id="67"/>
    </w:p>
    <w:tbl>
      <w:tblPr>
        <w:tblStyle w:val="TableGrid"/>
        <w:tblW w:w="0" w:type="auto"/>
        <w:jc w:val="center"/>
        <w:tblLook w:val="04A0" w:firstRow="1" w:lastRow="0" w:firstColumn="1" w:lastColumn="0" w:noHBand="0" w:noVBand="1"/>
      </w:tblPr>
      <w:tblGrid>
        <w:gridCol w:w="3969"/>
        <w:gridCol w:w="2268"/>
        <w:gridCol w:w="2268"/>
      </w:tblGrid>
      <w:tr w:rsidR="004514DF" w:rsidRPr="00556AA4" w14:paraId="48E5AB3D"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4448A59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تكرار المتابعة</w:t>
            </w:r>
          </w:p>
        </w:tc>
        <w:tc>
          <w:tcPr>
            <w:tcW w:w="2268"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32065D3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التكرار</w:t>
            </w:r>
          </w:p>
        </w:tc>
        <w:tc>
          <w:tcPr>
            <w:tcW w:w="2268"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3931DC85" w14:textId="78D410DF"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النسبة المئوي</w:t>
            </w:r>
            <w:r w:rsidR="001D46C3">
              <w:rPr>
                <w:rFonts w:ascii="Simplified Arabic" w:hAnsi="Simplified Arabic" w:cs="Simplified Arabic" w:hint="cs"/>
                <w:b/>
                <w:sz w:val="28"/>
                <w:szCs w:val="28"/>
                <w:rtl/>
              </w:rPr>
              <w:t xml:space="preserve">ة </w:t>
            </w:r>
            <w:r w:rsidRPr="00556AA4">
              <w:rPr>
                <w:rFonts w:ascii="Simplified Arabic" w:hAnsi="Simplified Arabic" w:cs="Simplified Arabic"/>
                <w:b/>
                <w:sz w:val="28"/>
                <w:szCs w:val="28"/>
              </w:rPr>
              <w:t xml:space="preserve"> %</w:t>
            </w:r>
          </w:p>
        </w:tc>
      </w:tr>
      <w:tr w:rsidR="004514DF" w:rsidRPr="00556AA4" w14:paraId="53945E71"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DE7239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دائماً</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74D4F4B"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4</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BE7B841" w14:textId="7A98246F"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4.0</w:t>
            </w:r>
          </w:p>
        </w:tc>
      </w:tr>
      <w:tr w:rsidR="004514DF" w:rsidRPr="00556AA4" w14:paraId="3D41BF61"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DF8042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أحياناً</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EC4CDC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24</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F16EAFD" w14:textId="39BAA60B"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24.0</w:t>
            </w:r>
          </w:p>
        </w:tc>
      </w:tr>
      <w:tr w:rsidR="004514DF" w:rsidRPr="00556AA4" w14:paraId="7E2F7E14"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E57D36B"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نادراً</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A5667EB"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24</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FDD771D" w14:textId="4880C73E"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24.0</w:t>
            </w:r>
          </w:p>
        </w:tc>
      </w:tr>
      <w:tr w:rsidR="004514DF" w:rsidRPr="00556AA4" w14:paraId="4A731F32"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F04D0B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لا أتابع</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6C78AF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48</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02A1BA3" w14:textId="0F6867CC"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48.0</w:t>
            </w:r>
          </w:p>
        </w:tc>
      </w:tr>
      <w:tr w:rsidR="004514DF" w:rsidRPr="00556AA4" w14:paraId="778F9524" w14:textId="77777777" w:rsidTr="00D43537">
        <w:trPr>
          <w:jc w:val="center"/>
        </w:trPr>
        <w:tc>
          <w:tcPr>
            <w:tcW w:w="396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D8098FB"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الإجمالي</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979AA8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100</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B8FD29D" w14:textId="3362C185"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100</w:t>
            </w:r>
          </w:p>
        </w:tc>
      </w:tr>
    </w:tbl>
    <w:p w14:paraId="5A598A8D" w14:textId="77777777" w:rsidR="004514DF" w:rsidRPr="00556AA4" w:rsidRDefault="004514DF" w:rsidP="00D43537">
      <w:pPr>
        <w:bidi/>
        <w:ind w:left="720"/>
        <w:rPr>
          <w:rFonts w:ascii="Simplified Arabic" w:hAnsi="Simplified Arabic" w:cs="Simplified Arabic"/>
          <w:sz w:val="28"/>
          <w:szCs w:val="28"/>
        </w:rPr>
      </w:pPr>
    </w:p>
    <w:p w14:paraId="38252275" w14:textId="79CD1192" w:rsidR="004514DF" w:rsidRPr="00556AA4" w:rsidRDefault="004514DF" w:rsidP="00FE75CD">
      <w:pPr>
        <w:bidi/>
        <w:rPr>
          <w:rFonts w:ascii="Simplified Arabic" w:hAnsi="Simplified Arabic" w:cs="Simplified Arabic"/>
          <w:sz w:val="28"/>
          <w:szCs w:val="28"/>
          <w:rtl/>
        </w:rPr>
      </w:pPr>
      <w:r w:rsidRPr="00556AA4">
        <w:rPr>
          <w:rFonts w:ascii="Simplified Arabic" w:hAnsi="Simplified Arabic" w:cs="Simplified Arabic"/>
          <w:sz w:val="28"/>
          <w:szCs w:val="28"/>
          <w:rtl/>
        </w:rPr>
        <w:t>تكشف هذه البيانات</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عن نتيجة جوهرية: (48%) من أفراد العينة لا يتابعون محتوى شركة زين الرقمي بصورة منتظمة</w:t>
      </w:r>
      <w:r w:rsidR="00804502" w:rsidRPr="00556AA4">
        <w:rPr>
          <w:rFonts w:ascii="Simplified Arabic" w:hAnsi="Simplified Arabic" w:cs="Simplified Arabic"/>
          <w:sz w:val="28"/>
          <w:szCs w:val="28"/>
          <w:rtl/>
        </w:rPr>
        <w:br/>
      </w:r>
      <w:r w:rsidRPr="00556AA4">
        <w:rPr>
          <w:rFonts w:ascii="Simplified Arabic" w:hAnsi="Simplified Arabic" w:cs="Simplified Arabic"/>
          <w:sz w:val="28"/>
          <w:szCs w:val="28"/>
          <w:rtl/>
        </w:rPr>
        <w:t>هذا لا يُعدّ نقيصةً في الدراسة، بل يمثّل فرصةً تحليلية نادرة: فأراء غير المتابعين</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تعكس صورة العلامة التجارية المُتشكّلة في الأذهان بشكل عضوي، بعيداً عن التأثير المباشر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للحملات المُستهدِفة، مما يُضفي على النتائج بُعداً اختبارياً أصيلاً لمدى رسوخ الصورة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الذهنية للعلامة</w:t>
      </w:r>
      <w:r w:rsidRPr="00556AA4">
        <w:rPr>
          <w:rFonts w:ascii="Simplified Arabic" w:hAnsi="Simplified Arabic" w:cs="Simplified Arabic"/>
          <w:sz w:val="28"/>
          <w:szCs w:val="28"/>
        </w:rPr>
        <w:t>.</w:t>
      </w:r>
    </w:p>
    <w:p w14:paraId="7803E81B" w14:textId="77777777" w:rsidR="007A2907" w:rsidRPr="00556AA4" w:rsidRDefault="007A2907" w:rsidP="007A2907">
      <w:pPr>
        <w:bidi/>
        <w:ind w:left="720"/>
        <w:rPr>
          <w:rFonts w:ascii="Simplified Arabic" w:hAnsi="Simplified Arabic" w:cs="Simplified Arabic"/>
          <w:sz w:val="28"/>
          <w:szCs w:val="28"/>
          <w:rtl/>
        </w:rPr>
      </w:pPr>
    </w:p>
    <w:p w14:paraId="6E495072" w14:textId="77777777" w:rsidR="00FE75CD" w:rsidRPr="00556AA4" w:rsidRDefault="00FE75CD" w:rsidP="00FE75CD">
      <w:pPr>
        <w:bidi/>
        <w:ind w:left="720"/>
        <w:rPr>
          <w:rFonts w:ascii="Simplified Arabic" w:hAnsi="Simplified Arabic" w:cs="Simplified Arabic"/>
          <w:sz w:val="28"/>
          <w:szCs w:val="28"/>
          <w:rtl/>
        </w:rPr>
      </w:pPr>
    </w:p>
    <w:p w14:paraId="5E848F1B" w14:textId="77777777" w:rsidR="00FE75CD" w:rsidRPr="00556AA4" w:rsidRDefault="00FE75CD" w:rsidP="001D46C3">
      <w:pPr>
        <w:bidi/>
        <w:rPr>
          <w:rFonts w:ascii="Simplified Arabic" w:hAnsi="Simplified Arabic" w:cs="Simplified Arabic"/>
          <w:b/>
          <w:sz w:val="28"/>
          <w:szCs w:val="28"/>
          <w:rtl/>
        </w:rPr>
      </w:pPr>
    </w:p>
    <w:p w14:paraId="03A7B72D" w14:textId="68A6A92F" w:rsidR="004514DF" w:rsidRPr="00556AA4" w:rsidRDefault="0099397D" w:rsidP="00C438F9">
      <w:pPr>
        <w:pStyle w:val="Caption"/>
        <w:bidi/>
        <w:jc w:val="center"/>
        <w:rPr>
          <w:rFonts w:ascii="Simplified Arabic" w:hAnsi="Simplified Arabic" w:cs="Simplified Arabic"/>
          <w:sz w:val="28"/>
          <w:szCs w:val="28"/>
        </w:rPr>
      </w:pPr>
      <w:bookmarkStart w:id="68" w:name="_Toc227964095"/>
      <w:r w:rsidRPr="00556AA4">
        <w:rPr>
          <w:rFonts w:ascii="Simplified Arabic" w:hAnsi="Simplified Arabic" w:cs="Simplified Arabic"/>
          <w:sz w:val="28"/>
          <w:szCs w:val="28"/>
          <w:rtl/>
        </w:rPr>
        <w:lastRenderedPageBreak/>
        <w:t xml:space="preserve">جدول </w:t>
      </w:r>
      <w:r w:rsidRPr="00556AA4">
        <w:rPr>
          <w:rFonts w:ascii="Simplified Arabic" w:hAnsi="Simplified Arabic" w:cs="Simplified Arabic"/>
          <w:sz w:val="28"/>
          <w:szCs w:val="28"/>
          <w:rtl/>
        </w:rPr>
        <w:fldChar w:fldCharType="begin"/>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Pr>
        <w:instrText>SEQ</w:instrText>
      </w:r>
      <w:r w:rsidRPr="00556AA4">
        <w:rPr>
          <w:rFonts w:ascii="Simplified Arabic" w:hAnsi="Simplified Arabic" w:cs="Simplified Arabic"/>
          <w:sz w:val="28"/>
          <w:szCs w:val="28"/>
          <w:rtl/>
        </w:rPr>
        <w:instrText xml:space="preserve"> جدول \* </w:instrText>
      </w:r>
      <w:r w:rsidRPr="00556AA4">
        <w:rPr>
          <w:rFonts w:ascii="Simplified Arabic" w:hAnsi="Simplified Arabic" w:cs="Simplified Arabic"/>
          <w:sz w:val="28"/>
          <w:szCs w:val="28"/>
        </w:rPr>
        <w:instrText>ARABIC</w:instrText>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tl/>
        </w:rPr>
        <w:fldChar w:fldCharType="separate"/>
      </w:r>
      <w:r w:rsidRPr="00556AA4">
        <w:rPr>
          <w:rFonts w:ascii="Simplified Arabic" w:hAnsi="Simplified Arabic" w:cs="Simplified Arabic"/>
          <w:noProof/>
          <w:sz w:val="28"/>
          <w:szCs w:val="28"/>
          <w:rtl/>
        </w:rPr>
        <w:t>6</w:t>
      </w:r>
      <w:r w:rsidRPr="00556AA4">
        <w:rPr>
          <w:rFonts w:ascii="Simplified Arabic" w:hAnsi="Simplified Arabic" w:cs="Simplified Arabic"/>
          <w:sz w:val="28"/>
          <w:szCs w:val="28"/>
          <w:rtl/>
        </w:rPr>
        <w:fldChar w:fldCharType="end"/>
      </w:r>
      <w:r w:rsidR="00C438F9" w:rsidRPr="00556AA4">
        <w:rPr>
          <w:rFonts w:ascii="Simplified Arabic" w:hAnsi="Simplified Arabic" w:cs="Simplified Arabic"/>
          <w:sz w:val="28"/>
          <w:szCs w:val="28"/>
          <w:rtl/>
        </w:rPr>
        <w:t xml:space="preserve"> </w:t>
      </w:r>
      <w:r w:rsidR="004514DF" w:rsidRPr="00556AA4">
        <w:rPr>
          <w:rFonts w:ascii="Simplified Arabic" w:hAnsi="Simplified Arabic" w:cs="Simplified Arabic"/>
          <w:sz w:val="28"/>
          <w:szCs w:val="28"/>
          <w:rtl/>
        </w:rPr>
        <w:t>توزيع أفراد العينة حسب المنصة المستخدمة</w:t>
      </w:r>
      <w:bookmarkEnd w:id="68"/>
    </w:p>
    <w:tbl>
      <w:tblPr>
        <w:tblStyle w:val="TableGrid"/>
        <w:tblW w:w="0" w:type="auto"/>
        <w:jc w:val="center"/>
        <w:tblLook w:val="04A0" w:firstRow="1" w:lastRow="0" w:firstColumn="1" w:lastColumn="0" w:noHBand="0" w:noVBand="1"/>
      </w:tblPr>
      <w:tblGrid>
        <w:gridCol w:w="3402"/>
        <w:gridCol w:w="2268"/>
        <w:gridCol w:w="2268"/>
      </w:tblGrid>
      <w:tr w:rsidR="004514DF" w:rsidRPr="00556AA4" w14:paraId="46B26E15" w14:textId="77777777" w:rsidTr="00D43537">
        <w:trPr>
          <w:jc w:val="center"/>
        </w:trPr>
        <w:tc>
          <w:tcPr>
            <w:tcW w:w="3402"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542AF69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المنصة</w:t>
            </w:r>
          </w:p>
        </w:tc>
        <w:tc>
          <w:tcPr>
            <w:tcW w:w="2268"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0F41DB8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التكرار</w:t>
            </w:r>
          </w:p>
        </w:tc>
        <w:tc>
          <w:tcPr>
            <w:tcW w:w="2268"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6C8F0B53" w14:textId="6E10AC6D"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النسبة المئوي</w:t>
            </w:r>
            <w:r w:rsidR="001D46C3">
              <w:rPr>
                <w:rFonts w:ascii="Simplified Arabic" w:hAnsi="Simplified Arabic" w:cs="Simplified Arabic" w:hint="cs"/>
                <w:b/>
                <w:sz w:val="28"/>
                <w:szCs w:val="28"/>
                <w:rtl/>
              </w:rPr>
              <w:t xml:space="preserve">ة </w:t>
            </w:r>
            <w:r w:rsidRPr="00556AA4">
              <w:rPr>
                <w:rFonts w:ascii="Simplified Arabic" w:hAnsi="Simplified Arabic" w:cs="Simplified Arabic"/>
                <w:b/>
                <w:sz w:val="28"/>
                <w:szCs w:val="28"/>
              </w:rPr>
              <w:t xml:space="preserve"> %</w:t>
            </w:r>
          </w:p>
        </w:tc>
      </w:tr>
      <w:tr w:rsidR="004514DF" w:rsidRPr="00556AA4" w14:paraId="5999281F" w14:textId="77777777" w:rsidTr="00D43537">
        <w:trPr>
          <w:jc w:val="center"/>
        </w:trPr>
        <w:tc>
          <w:tcPr>
            <w:tcW w:w="340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635EA1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انستجرام</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D61E1E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30</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F2500B6" w14:textId="10B3D46D"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30.0</w:t>
            </w:r>
          </w:p>
        </w:tc>
      </w:tr>
      <w:tr w:rsidR="004514DF" w:rsidRPr="00556AA4" w14:paraId="25CEABF1" w14:textId="77777777" w:rsidTr="00D43537">
        <w:trPr>
          <w:jc w:val="center"/>
        </w:trPr>
        <w:tc>
          <w:tcPr>
            <w:tcW w:w="340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3A51D9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يوتيوب</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06C9B5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15</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18F697C" w14:textId="5DE912C4"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15.0</w:t>
            </w:r>
          </w:p>
        </w:tc>
      </w:tr>
      <w:tr w:rsidR="004514DF" w:rsidRPr="00556AA4" w14:paraId="21096D79" w14:textId="77777777" w:rsidTr="00D43537">
        <w:trPr>
          <w:jc w:val="center"/>
        </w:trPr>
        <w:tc>
          <w:tcPr>
            <w:tcW w:w="340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4A6F3A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فيسبوك</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3DD080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14</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1890820" w14:textId="5181D9BF"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14.0</w:t>
            </w:r>
          </w:p>
        </w:tc>
      </w:tr>
      <w:tr w:rsidR="004514DF" w:rsidRPr="00556AA4" w14:paraId="75248A4A" w14:textId="77777777" w:rsidTr="00D43537">
        <w:trPr>
          <w:jc w:val="center"/>
        </w:trPr>
        <w:tc>
          <w:tcPr>
            <w:tcW w:w="340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1B9772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إكس (تويتر)</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31BDAF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10</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EAD3059" w14:textId="7D8B477B"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10.0</w:t>
            </w:r>
          </w:p>
        </w:tc>
      </w:tr>
      <w:tr w:rsidR="004514DF" w:rsidRPr="00556AA4" w14:paraId="0843F2CF" w14:textId="77777777" w:rsidTr="00D43537">
        <w:trPr>
          <w:jc w:val="center"/>
        </w:trPr>
        <w:tc>
          <w:tcPr>
            <w:tcW w:w="340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5DA2F6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تيك توك</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E5A037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5</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E4500FF" w14:textId="63422461"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5.0</w:t>
            </w:r>
          </w:p>
        </w:tc>
      </w:tr>
      <w:tr w:rsidR="004514DF" w:rsidRPr="00556AA4" w14:paraId="3DF9B22D" w14:textId="77777777" w:rsidTr="00D43537">
        <w:trPr>
          <w:jc w:val="center"/>
        </w:trPr>
        <w:tc>
          <w:tcPr>
            <w:tcW w:w="340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1C69D3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سناب شات</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B89C1F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2</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EE2CDB0" w14:textId="7B7A9040"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2.0</w:t>
            </w:r>
          </w:p>
        </w:tc>
      </w:tr>
      <w:tr w:rsidR="004514DF" w:rsidRPr="00556AA4" w14:paraId="5F769936" w14:textId="77777777" w:rsidTr="00D43537">
        <w:trPr>
          <w:jc w:val="center"/>
        </w:trPr>
        <w:tc>
          <w:tcPr>
            <w:tcW w:w="340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F354F0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لا يتابع</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B2486F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24</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35BAFDE" w14:textId="27FCE07C"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24.0</w:t>
            </w:r>
          </w:p>
        </w:tc>
      </w:tr>
      <w:tr w:rsidR="004514DF" w:rsidRPr="00556AA4" w14:paraId="1433ED32" w14:textId="77777777" w:rsidTr="00D43537">
        <w:trPr>
          <w:jc w:val="center"/>
        </w:trPr>
        <w:tc>
          <w:tcPr>
            <w:tcW w:w="340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3E083FB"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الإجمالي</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7342C7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100</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799D958" w14:textId="2B3CCAFE"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100</w:t>
            </w:r>
          </w:p>
        </w:tc>
      </w:tr>
    </w:tbl>
    <w:p w14:paraId="2FE048D3" w14:textId="77777777" w:rsidR="00FE75CD" w:rsidRPr="00556AA4" w:rsidRDefault="00FE75CD" w:rsidP="00FE75CD">
      <w:pPr>
        <w:bidi/>
        <w:rPr>
          <w:rFonts w:ascii="Simplified Arabic" w:hAnsi="Simplified Arabic" w:cs="Simplified Arabic"/>
          <w:sz w:val="28"/>
          <w:szCs w:val="28"/>
          <w:rtl/>
        </w:rPr>
      </w:pPr>
    </w:p>
    <w:p w14:paraId="48E160A9" w14:textId="1E4E0435" w:rsidR="00FE75CD" w:rsidRDefault="004514DF" w:rsidP="001D46C3">
      <w:pPr>
        <w:bidi/>
        <w:rPr>
          <w:rFonts w:ascii="Simplified Arabic" w:hAnsi="Simplified Arabic" w:cs="Simplified Arabic"/>
          <w:sz w:val="28"/>
          <w:szCs w:val="28"/>
          <w:rtl/>
        </w:rPr>
      </w:pPr>
      <w:r w:rsidRPr="00556AA4">
        <w:rPr>
          <w:rFonts w:ascii="Simplified Arabic" w:hAnsi="Simplified Arabic" w:cs="Simplified Arabic"/>
          <w:sz w:val="28"/>
          <w:szCs w:val="28"/>
          <w:rtl/>
        </w:rPr>
        <w:t>يتصدر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انستجرام قائمة المنصات الأكثر استخداماً بنسبة (30%)، وهو ما يعكس أهمية المنصات البصرية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التفاعلية في نشر المحتوى الإنساني المؤثر. ومن اللافت أن يوتيوب يحتل المرتبة الثانية</w:t>
      </w:r>
      <w:r w:rsidR="00804502"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Pr>
        <w:t xml:space="preserve"> (15%)</w:t>
      </w:r>
      <w:r w:rsidRPr="00556AA4">
        <w:rPr>
          <w:rFonts w:ascii="Simplified Arabic" w:hAnsi="Simplified Arabic" w:cs="Simplified Arabic"/>
          <w:sz w:val="28"/>
          <w:szCs w:val="28"/>
          <w:rtl/>
        </w:rPr>
        <w:t>، مما يُشير إلى أن المحتوى الإنساني الطويل والسردي يجد مستهلكيه أيضاً. ويُوصى</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بتوزيع الحملات الإنسانية على هذه المنصات بأسلوب متكامل يراعي طبيعة كل منصة ومستخدميها</w:t>
      </w:r>
      <w:r w:rsidRPr="00556AA4">
        <w:rPr>
          <w:rFonts w:ascii="Simplified Arabic" w:hAnsi="Simplified Arabic" w:cs="Simplified Arabic"/>
          <w:sz w:val="28"/>
          <w:szCs w:val="28"/>
        </w:rPr>
        <w:t>.</w:t>
      </w:r>
    </w:p>
    <w:p w14:paraId="621E90A3" w14:textId="77777777" w:rsidR="001D46C3" w:rsidRDefault="001D46C3" w:rsidP="001D46C3">
      <w:pPr>
        <w:bidi/>
        <w:rPr>
          <w:rFonts w:ascii="Simplified Arabic" w:hAnsi="Simplified Arabic" w:cs="Simplified Arabic"/>
          <w:sz w:val="28"/>
          <w:szCs w:val="28"/>
          <w:rtl/>
        </w:rPr>
      </w:pPr>
    </w:p>
    <w:p w14:paraId="0F524DA2" w14:textId="77777777" w:rsidR="001D46C3" w:rsidRDefault="001D46C3" w:rsidP="001D46C3">
      <w:pPr>
        <w:bidi/>
        <w:rPr>
          <w:rFonts w:ascii="Simplified Arabic" w:hAnsi="Simplified Arabic" w:cs="Simplified Arabic"/>
          <w:sz w:val="28"/>
          <w:szCs w:val="28"/>
          <w:rtl/>
        </w:rPr>
      </w:pPr>
    </w:p>
    <w:p w14:paraId="578E0F31" w14:textId="77777777" w:rsidR="001D46C3" w:rsidRPr="001D46C3" w:rsidRDefault="001D46C3" w:rsidP="001D46C3">
      <w:pPr>
        <w:bidi/>
        <w:rPr>
          <w:rtl/>
        </w:rPr>
      </w:pPr>
    </w:p>
    <w:p w14:paraId="1F54058B" w14:textId="092B60ED" w:rsidR="004514DF" w:rsidRPr="001D46C3" w:rsidRDefault="004514DF" w:rsidP="00FE75CD">
      <w:pPr>
        <w:pStyle w:val="Heading2"/>
        <w:bidi/>
        <w:rPr>
          <w:rFonts w:ascii="Simplified Arabic" w:hAnsi="Simplified Arabic" w:cs="Simplified Arabic"/>
          <w:b w:val="0"/>
          <w:bCs/>
          <w:sz w:val="32"/>
        </w:rPr>
      </w:pPr>
      <w:bookmarkStart w:id="69" w:name="_Toc227964177"/>
      <w:r w:rsidRPr="001D46C3">
        <w:rPr>
          <w:rFonts w:ascii="Simplified Arabic" w:hAnsi="Simplified Arabic" w:cs="Simplified Arabic"/>
          <w:b w:val="0"/>
          <w:bCs/>
          <w:sz w:val="32"/>
          <w:rtl/>
        </w:rPr>
        <w:lastRenderedPageBreak/>
        <w:t>ثبات أداة الدراسة (معامل</w:t>
      </w:r>
      <w:r w:rsidRPr="001D46C3">
        <w:rPr>
          <w:rFonts w:ascii="Simplified Arabic" w:hAnsi="Simplified Arabic" w:cs="Simplified Arabic"/>
          <w:b w:val="0"/>
          <w:bCs/>
          <w:sz w:val="32"/>
        </w:rPr>
        <w:t xml:space="preserve"> </w:t>
      </w:r>
      <w:r w:rsidRPr="001D46C3">
        <w:rPr>
          <w:rFonts w:ascii="Simplified Arabic" w:hAnsi="Simplified Arabic" w:cs="Simplified Arabic"/>
          <w:b w:val="0"/>
          <w:bCs/>
          <w:sz w:val="32"/>
          <w:rtl/>
        </w:rPr>
        <w:t>ألفا كرونباخ</w:t>
      </w:r>
      <w:r w:rsidR="007A2907" w:rsidRPr="001D46C3">
        <w:rPr>
          <w:rFonts w:ascii="Simplified Arabic" w:hAnsi="Simplified Arabic" w:cs="Simplified Arabic"/>
          <w:b w:val="0"/>
          <w:bCs/>
          <w:sz w:val="32"/>
          <w:rtl/>
        </w:rPr>
        <w:t>)</w:t>
      </w:r>
      <w:bookmarkEnd w:id="69"/>
      <w:r w:rsidR="00850F32">
        <w:rPr>
          <w:rFonts w:ascii="Simplified Arabic" w:hAnsi="Simplified Arabic" w:cs="Simplified Arabic"/>
          <w:b w:val="0"/>
          <w:bCs/>
          <w:sz w:val="32"/>
        </w:rPr>
        <w:t>:</w:t>
      </w:r>
    </w:p>
    <w:p w14:paraId="77C35715" w14:textId="67C89406" w:rsidR="00FE75CD" w:rsidRPr="00556AA4" w:rsidRDefault="004514DF" w:rsidP="001D46C3">
      <w:pPr>
        <w:bidi/>
        <w:rPr>
          <w:rFonts w:ascii="Simplified Arabic" w:hAnsi="Simplified Arabic" w:cs="Simplified Arabic"/>
          <w:sz w:val="28"/>
          <w:szCs w:val="28"/>
        </w:rPr>
      </w:pPr>
      <w:r w:rsidRPr="00556AA4">
        <w:rPr>
          <w:rFonts w:ascii="Simplified Arabic" w:hAnsi="Simplified Arabic" w:cs="Simplified Arabic"/>
          <w:sz w:val="28"/>
          <w:szCs w:val="28"/>
          <w:rtl/>
        </w:rPr>
        <w:t>لقياس</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الاتساق الداخلي للأداة، تم احتساب معامل ألفا كرونباخ لكل محور وبُعد، إذ يُشير الأدب</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العلمي إلى أن القيمة المقبولة تبدأ من (0.70) فأعلى</w:t>
      </w:r>
      <w:r w:rsidRPr="00556AA4">
        <w:rPr>
          <w:rFonts w:ascii="Simplified Arabic" w:hAnsi="Simplified Arabic" w:cs="Simplified Arabic"/>
          <w:sz w:val="28"/>
          <w:szCs w:val="28"/>
        </w:rPr>
        <w:t xml:space="preserve"> (Nunnally, 1978)</w:t>
      </w:r>
      <w:r w:rsidRPr="00556AA4">
        <w:rPr>
          <w:rFonts w:ascii="Simplified Arabic" w:hAnsi="Simplified Arabic" w:cs="Simplified Arabic"/>
          <w:sz w:val="28"/>
          <w:szCs w:val="28"/>
          <w:rtl/>
        </w:rPr>
        <w:t>، وما يبلغ</w:t>
      </w:r>
      <w:r w:rsidRPr="00556AA4">
        <w:rPr>
          <w:rFonts w:ascii="Simplified Arabic" w:hAnsi="Simplified Arabic" w:cs="Simplified Arabic"/>
          <w:sz w:val="28"/>
          <w:szCs w:val="28"/>
        </w:rPr>
        <w:t xml:space="preserve"> (0.90) </w:t>
      </w:r>
      <w:r w:rsidRPr="00556AA4">
        <w:rPr>
          <w:rFonts w:ascii="Simplified Arabic" w:hAnsi="Simplified Arabic" w:cs="Simplified Arabic"/>
          <w:sz w:val="28"/>
          <w:szCs w:val="28"/>
          <w:rtl/>
        </w:rPr>
        <w:t>فأعلى يُعدّ ممتازاً</w:t>
      </w:r>
      <w:r w:rsidRPr="00556AA4">
        <w:rPr>
          <w:rFonts w:ascii="Simplified Arabic" w:hAnsi="Simplified Arabic" w:cs="Simplified Arabic"/>
          <w:sz w:val="28"/>
          <w:szCs w:val="28"/>
        </w:rPr>
        <w:t>:</w:t>
      </w:r>
    </w:p>
    <w:p w14:paraId="4F07181E" w14:textId="63520A96" w:rsidR="004514DF" w:rsidRPr="00556AA4" w:rsidRDefault="0099397D" w:rsidP="00653E45">
      <w:pPr>
        <w:pStyle w:val="Caption"/>
        <w:bidi/>
        <w:jc w:val="center"/>
        <w:rPr>
          <w:rFonts w:ascii="Simplified Arabic" w:hAnsi="Simplified Arabic" w:cs="Simplified Arabic"/>
          <w:sz w:val="28"/>
          <w:szCs w:val="28"/>
        </w:rPr>
      </w:pPr>
      <w:bookmarkStart w:id="70" w:name="_Toc227964096"/>
      <w:r w:rsidRPr="00556AA4">
        <w:rPr>
          <w:rFonts w:ascii="Simplified Arabic" w:hAnsi="Simplified Arabic" w:cs="Simplified Arabic"/>
          <w:sz w:val="28"/>
          <w:szCs w:val="28"/>
          <w:rtl/>
        </w:rPr>
        <w:t xml:space="preserve">جدول </w:t>
      </w:r>
      <w:r w:rsidRPr="00556AA4">
        <w:rPr>
          <w:rFonts w:ascii="Simplified Arabic" w:hAnsi="Simplified Arabic" w:cs="Simplified Arabic"/>
          <w:sz w:val="28"/>
          <w:szCs w:val="28"/>
          <w:rtl/>
        </w:rPr>
        <w:fldChar w:fldCharType="begin"/>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Pr>
        <w:instrText>SEQ</w:instrText>
      </w:r>
      <w:r w:rsidRPr="00556AA4">
        <w:rPr>
          <w:rFonts w:ascii="Simplified Arabic" w:hAnsi="Simplified Arabic" w:cs="Simplified Arabic"/>
          <w:sz w:val="28"/>
          <w:szCs w:val="28"/>
          <w:rtl/>
        </w:rPr>
        <w:instrText xml:space="preserve"> جدول \* </w:instrText>
      </w:r>
      <w:r w:rsidRPr="00556AA4">
        <w:rPr>
          <w:rFonts w:ascii="Simplified Arabic" w:hAnsi="Simplified Arabic" w:cs="Simplified Arabic"/>
          <w:sz w:val="28"/>
          <w:szCs w:val="28"/>
        </w:rPr>
        <w:instrText>ARABIC</w:instrText>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tl/>
        </w:rPr>
        <w:fldChar w:fldCharType="separate"/>
      </w:r>
      <w:r w:rsidRPr="00556AA4">
        <w:rPr>
          <w:rFonts w:ascii="Simplified Arabic" w:hAnsi="Simplified Arabic" w:cs="Simplified Arabic"/>
          <w:noProof/>
          <w:sz w:val="28"/>
          <w:szCs w:val="28"/>
          <w:rtl/>
        </w:rPr>
        <w:t>7</w:t>
      </w:r>
      <w:r w:rsidRPr="00556AA4">
        <w:rPr>
          <w:rFonts w:ascii="Simplified Arabic" w:hAnsi="Simplified Arabic" w:cs="Simplified Arabic"/>
          <w:sz w:val="28"/>
          <w:szCs w:val="28"/>
          <w:rtl/>
        </w:rPr>
        <w:fldChar w:fldCharType="end"/>
      </w:r>
      <w:r w:rsidR="00653E45" w:rsidRPr="00556AA4">
        <w:rPr>
          <w:rFonts w:ascii="Simplified Arabic" w:hAnsi="Simplified Arabic" w:cs="Simplified Arabic"/>
          <w:sz w:val="28"/>
          <w:szCs w:val="28"/>
        </w:rPr>
        <w:t xml:space="preserve"> </w:t>
      </w:r>
      <w:r w:rsidR="004514DF" w:rsidRPr="00556AA4">
        <w:rPr>
          <w:rFonts w:ascii="Simplified Arabic" w:hAnsi="Simplified Arabic" w:cs="Simplified Arabic"/>
          <w:sz w:val="28"/>
          <w:szCs w:val="28"/>
          <w:rtl/>
        </w:rPr>
        <w:t>: معاملات الثبات (ألفا كرونباخ) لمحاور وأبعاد الاستبيان</w:t>
      </w:r>
      <w:bookmarkEnd w:id="70"/>
    </w:p>
    <w:tbl>
      <w:tblPr>
        <w:tblStyle w:val="TableGrid"/>
        <w:tblW w:w="9350" w:type="dxa"/>
        <w:jc w:val="center"/>
        <w:tblLook w:val="04A0" w:firstRow="1" w:lastRow="0" w:firstColumn="1" w:lastColumn="0" w:noHBand="0" w:noVBand="1"/>
      </w:tblPr>
      <w:tblGrid>
        <w:gridCol w:w="4369"/>
        <w:gridCol w:w="1660"/>
        <w:gridCol w:w="1662"/>
        <w:gridCol w:w="1659"/>
      </w:tblGrid>
      <w:tr w:rsidR="004514DF" w:rsidRPr="00556AA4" w14:paraId="195248B5" w14:textId="77777777" w:rsidTr="00D43537">
        <w:trPr>
          <w:jc w:val="center"/>
        </w:trPr>
        <w:tc>
          <w:tcPr>
            <w:tcW w:w="4369"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5E3506B2"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b/>
                <w:rtl/>
              </w:rPr>
              <w:t>المحور / البعد</w:t>
            </w:r>
          </w:p>
        </w:tc>
        <w:tc>
          <w:tcPr>
            <w:tcW w:w="1660"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334EC5AA"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b/>
                <w:rtl/>
              </w:rPr>
              <w:t>عدد الفقرات</w:t>
            </w:r>
          </w:p>
        </w:tc>
        <w:tc>
          <w:tcPr>
            <w:tcW w:w="1662"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7001CCEB"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b/>
                <w:rtl/>
              </w:rPr>
              <w:t>معامل ألفا</w:t>
            </w:r>
          </w:p>
        </w:tc>
        <w:tc>
          <w:tcPr>
            <w:tcW w:w="1659"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101F3C20"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b/>
                <w:rtl/>
              </w:rPr>
              <w:t>مستوى الثبات</w:t>
            </w:r>
          </w:p>
        </w:tc>
      </w:tr>
      <w:tr w:rsidR="004514DF" w:rsidRPr="00556AA4" w14:paraId="56963711" w14:textId="77777777" w:rsidTr="00D43537">
        <w:trPr>
          <w:jc w:val="center"/>
        </w:trPr>
        <w:tc>
          <w:tcPr>
            <w:tcW w:w="436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4BBFA42"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المحور الأول: تبنّي القضايا الإنسانية (كلي)</w:t>
            </w:r>
          </w:p>
        </w:tc>
        <w:tc>
          <w:tcPr>
            <w:tcW w:w="166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A7C79CA"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17</w:t>
            </w:r>
          </w:p>
        </w:tc>
        <w:tc>
          <w:tcPr>
            <w:tcW w:w="166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458FC9E"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0.959</w:t>
            </w:r>
          </w:p>
        </w:tc>
        <w:tc>
          <w:tcPr>
            <w:tcW w:w="165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4E0291D"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ممتاز</w:t>
            </w:r>
          </w:p>
        </w:tc>
      </w:tr>
      <w:tr w:rsidR="004514DF" w:rsidRPr="00556AA4" w14:paraId="30F4550B" w14:textId="77777777" w:rsidTr="00D43537">
        <w:trPr>
          <w:jc w:val="center"/>
        </w:trPr>
        <w:tc>
          <w:tcPr>
            <w:tcW w:w="436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BCB78FE"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البعد 1: وضوح تبنّي القضايا</w:t>
            </w:r>
          </w:p>
        </w:tc>
        <w:tc>
          <w:tcPr>
            <w:tcW w:w="1660"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7ED7EBE"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4</w:t>
            </w:r>
          </w:p>
        </w:tc>
        <w:tc>
          <w:tcPr>
            <w:tcW w:w="166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D240A06"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0.897</w:t>
            </w:r>
          </w:p>
        </w:tc>
        <w:tc>
          <w:tcPr>
            <w:tcW w:w="165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AA18190"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ممتاز</w:t>
            </w:r>
          </w:p>
        </w:tc>
      </w:tr>
      <w:tr w:rsidR="004514DF" w:rsidRPr="00556AA4" w14:paraId="66F2ABC2" w14:textId="77777777" w:rsidTr="00D43537">
        <w:trPr>
          <w:jc w:val="center"/>
        </w:trPr>
        <w:tc>
          <w:tcPr>
            <w:tcW w:w="436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86F57C5"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البعد 2: مصداقية التبنّي الإنساني</w:t>
            </w:r>
          </w:p>
        </w:tc>
        <w:tc>
          <w:tcPr>
            <w:tcW w:w="166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286F310"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4</w:t>
            </w:r>
          </w:p>
        </w:tc>
        <w:tc>
          <w:tcPr>
            <w:tcW w:w="166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E278621"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0.901</w:t>
            </w:r>
          </w:p>
        </w:tc>
        <w:tc>
          <w:tcPr>
            <w:tcW w:w="165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D51673E"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ممتاز</w:t>
            </w:r>
          </w:p>
        </w:tc>
      </w:tr>
      <w:tr w:rsidR="004514DF" w:rsidRPr="00556AA4" w14:paraId="180FB662" w14:textId="77777777" w:rsidTr="00D43537">
        <w:trPr>
          <w:jc w:val="center"/>
        </w:trPr>
        <w:tc>
          <w:tcPr>
            <w:tcW w:w="436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6B42399"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البعد 3: جودة عرض القضايا رقمياً</w:t>
            </w:r>
          </w:p>
        </w:tc>
        <w:tc>
          <w:tcPr>
            <w:tcW w:w="1660"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7C64A32"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5</w:t>
            </w:r>
          </w:p>
        </w:tc>
        <w:tc>
          <w:tcPr>
            <w:tcW w:w="166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D19410C"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0.895</w:t>
            </w:r>
          </w:p>
        </w:tc>
        <w:tc>
          <w:tcPr>
            <w:tcW w:w="165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CE13DE0"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ممتاز</w:t>
            </w:r>
          </w:p>
        </w:tc>
      </w:tr>
      <w:tr w:rsidR="004514DF" w:rsidRPr="00556AA4" w14:paraId="45CA94A1" w14:textId="77777777" w:rsidTr="00D43537">
        <w:trPr>
          <w:jc w:val="center"/>
        </w:trPr>
        <w:tc>
          <w:tcPr>
            <w:tcW w:w="436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DD498C2"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البعد 4: تفاعل الجمهور</w:t>
            </w:r>
          </w:p>
        </w:tc>
        <w:tc>
          <w:tcPr>
            <w:tcW w:w="166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FF50512"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4</w:t>
            </w:r>
          </w:p>
        </w:tc>
        <w:tc>
          <w:tcPr>
            <w:tcW w:w="166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5D05F08"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0.838</w:t>
            </w:r>
          </w:p>
        </w:tc>
        <w:tc>
          <w:tcPr>
            <w:tcW w:w="165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5DA6111"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جيد جداً</w:t>
            </w:r>
          </w:p>
        </w:tc>
      </w:tr>
      <w:tr w:rsidR="004514DF" w:rsidRPr="00556AA4" w14:paraId="4DB1A1AC" w14:textId="77777777" w:rsidTr="00D43537">
        <w:trPr>
          <w:jc w:val="center"/>
        </w:trPr>
        <w:tc>
          <w:tcPr>
            <w:tcW w:w="436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7B4BAF6"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المحور الثاني: صورة العلامة التجارية (كلي)</w:t>
            </w:r>
          </w:p>
        </w:tc>
        <w:tc>
          <w:tcPr>
            <w:tcW w:w="1660"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B751402"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18</w:t>
            </w:r>
          </w:p>
        </w:tc>
        <w:tc>
          <w:tcPr>
            <w:tcW w:w="166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58D63C0"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0.965</w:t>
            </w:r>
          </w:p>
        </w:tc>
        <w:tc>
          <w:tcPr>
            <w:tcW w:w="165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C387A1D"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ممتاز</w:t>
            </w:r>
          </w:p>
        </w:tc>
      </w:tr>
      <w:tr w:rsidR="004514DF" w:rsidRPr="00556AA4" w14:paraId="229EC0E9" w14:textId="77777777" w:rsidTr="00D43537">
        <w:trPr>
          <w:jc w:val="center"/>
        </w:trPr>
        <w:tc>
          <w:tcPr>
            <w:tcW w:w="436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2941622"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البعد 1: الانطباع العام</w:t>
            </w:r>
          </w:p>
        </w:tc>
        <w:tc>
          <w:tcPr>
            <w:tcW w:w="166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621D73D"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5</w:t>
            </w:r>
          </w:p>
        </w:tc>
        <w:tc>
          <w:tcPr>
            <w:tcW w:w="166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B4B248B"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0.884</w:t>
            </w:r>
          </w:p>
        </w:tc>
        <w:tc>
          <w:tcPr>
            <w:tcW w:w="165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CC592D4"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ممتاز</w:t>
            </w:r>
          </w:p>
        </w:tc>
      </w:tr>
      <w:tr w:rsidR="004514DF" w:rsidRPr="00556AA4" w14:paraId="165300B9" w14:textId="77777777" w:rsidTr="00D43537">
        <w:trPr>
          <w:jc w:val="center"/>
        </w:trPr>
        <w:tc>
          <w:tcPr>
            <w:tcW w:w="436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F5B61B8"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البعد 2: الثقة في العلامة</w:t>
            </w:r>
          </w:p>
        </w:tc>
        <w:tc>
          <w:tcPr>
            <w:tcW w:w="1660"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FC096BA"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4</w:t>
            </w:r>
          </w:p>
        </w:tc>
        <w:tc>
          <w:tcPr>
            <w:tcW w:w="166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A6330F8"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0.916</w:t>
            </w:r>
          </w:p>
        </w:tc>
        <w:tc>
          <w:tcPr>
            <w:tcW w:w="165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A5A53F1"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ممتاز</w:t>
            </w:r>
          </w:p>
        </w:tc>
      </w:tr>
      <w:tr w:rsidR="004514DF" w:rsidRPr="00556AA4" w14:paraId="206908A2" w14:textId="77777777" w:rsidTr="00D43537">
        <w:trPr>
          <w:jc w:val="center"/>
        </w:trPr>
        <w:tc>
          <w:tcPr>
            <w:tcW w:w="436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94F6737"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البعد 3: السمعة والمسؤولية</w:t>
            </w:r>
          </w:p>
        </w:tc>
        <w:tc>
          <w:tcPr>
            <w:tcW w:w="166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63770B0"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4</w:t>
            </w:r>
          </w:p>
        </w:tc>
        <w:tc>
          <w:tcPr>
            <w:tcW w:w="166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7EAE342"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0.846</w:t>
            </w:r>
          </w:p>
        </w:tc>
        <w:tc>
          <w:tcPr>
            <w:tcW w:w="165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91D3437"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جيد جداً</w:t>
            </w:r>
          </w:p>
        </w:tc>
      </w:tr>
      <w:tr w:rsidR="004514DF" w:rsidRPr="00556AA4" w14:paraId="4E88DF4A" w14:textId="77777777" w:rsidTr="00D43537">
        <w:trPr>
          <w:jc w:val="center"/>
        </w:trPr>
        <w:tc>
          <w:tcPr>
            <w:tcW w:w="436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87D02D8"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البعد 4: الولاء والتفضيل</w:t>
            </w:r>
          </w:p>
        </w:tc>
        <w:tc>
          <w:tcPr>
            <w:tcW w:w="1660"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EE30A0F"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5</w:t>
            </w:r>
          </w:p>
        </w:tc>
        <w:tc>
          <w:tcPr>
            <w:tcW w:w="166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705C961"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0.882</w:t>
            </w:r>
          </w:p>
        </w:tc>
        <w:tc>
          <w:tcPr>
            <w:tcW w:w="165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40B3F51"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ممتاز</w:t>
            </w:r>
          </w:p>
        </w:tc>
      </w:tr>
      <w:tr w:rsidR="004514DF" w:rsidRPr="00556AA4" w14:paraId="1BCC1E2D" w14:textId="77777777" w:rsidTr="00D43537">
        <w:trPr>
          <w:jc w:val="center"/>
        </w:trPr>
        <w:tc>
          <w:tcPr>
            <w:tcW w:w="436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3EB040E"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الاستبيان الكلي</w:t>
            </w:r>
          </w:p>
        </w:tc>
        <w:tc>
          <w:tcPr>
            <w:tcW w:w="166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A0775B0"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35</w:t>
            </w:r>
          </w:p>
        </w:tc>
        <w:tc>
          <w:tcPr>
            <w:tcW w:w="166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B3AAA4B"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0.962</w:t>
            </w:r>
          </w:p>
        </w:tc>
        <w:tc>
          <w:tcPr>
            <w:tcW w:w="165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4A3D26C"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ممتاز</w:t>
            </w:r>
          </w:p>
        </w:tc>
      </w:tr>
    </w:tbl>
    <w:p w14:paraId="7999AF05" w14:textId="79324FA1" w:rsidR="00FE75CD" w:rsidRPr="00556AA4" w:rsidRDefault="001D46C3" w:rsidP="001D46C3">
      <w:pPr>
        <w:bidi/>
        <w:rPr>
          <w:rFonts w:ascii="Simplified Arabic" w:hAnsi="Simplified Arabic" w:cs="Simplified Arabic"/>
          <w:sz w:val="28"/>
          <w:szCs w:val="28"/>
        </w:rPr>
      </w:pPr>
      <w:r>
        <w:rPr>
          <w:rFonts w:ascii="Simplified Arabic" w:hAnsi="Simplified Arabic" w:cs="Simplified Arabic"/>
          <w:sz w:val="28"/>
          <w:szCs w:val="28"/>
          <w:rtl/>
        </w:rPr>
        <w:br/>
      </w:r>
      <w:r w:rsidR="004514DF" w:rsidRPr="00556AA4">
        <w:rPr>
          <w:rFonts w:ascii="Simplified Arabic" w:hAnsi="Simplified Arabic" w:cs="Simplified Arabic"/>
          <w:sz w:val="28"/>
          <w:szCs w:val="28"/>
          <w:rtl/>
        </w:rPr>
        <w:t>تراوحت</w:t>
      </w:r>
      <w:r w:rsidR="004514DF" w:rsidRPr="00556AA4">
        <w:rPr>
          <w:rFonts w:ascii="Simplified Arabic" w:hAnsi="Simplified Arabic" w:cs="Simplified Arabic"/>
          <w:sz w:val="28"/>
          <w:szCs w:val="28"/>
        </w:rPr>
        <w:t xml:space="preserve"> </w:t>
      </w:r>
      <w:r w:rsidR="004514DF" w:rsidRPr="00556AA4">
        <w:rPr>
          <w:rFonts w:ascii="Simplified Arabic" w:hAnsi="Simplified Arabic" w:cs="Simplified Arabic"/>
          <w:sz w:val="28"/>
          <w:szCs w:val="28"/>
          <w:rtl/>
        </w:rPr>
        <w:t>قيم ألفا كرونباخ بين (0.838) و(0.965)، وجميعها تتخطى الحد الأدنى المقبول بفارق ملحوظ</w:t>
      </w:r>
      <w:r w:rsidR="004514DF" w:rsidRPr="00556AA4">
        <w:rPr>
          <w:rFonts w:ascii="Simplified Arabic" w:hAnsi="Simplified Arabic" w:cs="Simplified Arabic"/>
          <w:sz w:val="28"/>
          <w:szCs w:val="28"/>
        </w:rPr>
        <w:t xml:space="preserve">. </w:t>
      </w:r>
      <w:r w:rsidR="00804502" w:rsidRPr="00556AA4">
        <w:rPr>
          <w:rFonts w:ascii="Simplified Arabic" w:hAnsi="Simplified Arabic" w:cs="Simplified Arabic"/>
          <w:sz w:val="28"/>
          <w:szCs w:val="28"/>
          <w:rtl/>
        </w:rPr>
        <w:br/>
      </w:r>
      <w:r w:rsidR="004514DF" w:rsidRPr="00556AA4">
        <w:rPr>
          <w:rFonts w:ascii="Simplified Arabic" w:hAnsi="Simplified Arabic" w:cs="Simplified Arabic"/>
          <w:sz w:val="28"/>
          <w:szCs w:val="28"/>
          <w:rtl/>
        </w:rPr>
        <w:t>ومع ذلك تجدر الإشارة إلى أن القيم المرتفعة جداً</w:t>
      </w:r>
      <w:r w:rsidR="004514DF" w:rsidRPr="00556AA4">
        <w:rPr>
          <w:rFonts w:ascii="Simplified Arabic" w:hAnsi="Simplified Arabic" w:cs="Simplified Arabic"/>
          <w:sz w:val="28"/>
          <w:szCs w:val="28"/>
        </w:rPr>
        <w:t xml:space="preserve"> (&gt;0.95) </w:t>
      </w:r>
      <w:r w:rsidR="004514DF" w:rsidRPr="00556AA4">
        <w:rPr>
          <w:rFonts w:ascii="Simplified Arabic" w:hAnsi="Simplified Arabic" w:cs="Simplified Arabic"/>
          <w:sz w:val="28"/>
          <w:szCs w:val="28"/>
          <w:rtl/>
        </w:rPr>
        <w:t>قد تعكس أحياناً تكراراً</w:t>
      </w:r>
      <w:r w:rsidR="004514DF" w:rsidRPr="00556AA4">
        <w:rPr>
          <w:rFonts w:ascii="Simplified Arabic" w:hAnsi="Simplified Arabic" w:cs="Simplified Arabic"/>
          <w:sz w:val="28"/>
          <w:szCs w:val="28"/>
        </w:rPr>
        <w:t xml:space="preserve"> </w:t>
      </w:r>
      <w:r w:rsidR="004514DF" w:rsidRPr="00556AA4">
        <w:rPr>
          <w:rFonts w:ascii="Simplified Arabic" w:hAnsi="Simplified Arabic" w:cs="Simplified Arabic"/>
          <w:sz w:val="28"/>
          <w:szCs w:val="28"/>
          <w:rtl/>
        </w:rPr>
        <w:t>في الفقرات أكثر من كونها دليلاً على الثبات الحقيقي، وهو ما يُوصى بمراجعته في الدراسات</w:t>
      </w:r>
      <w:r w:rsidR="004514DF" w:rsidRPr="00556AA4">
        <w:rPr>
          <w:rFonts w:ascii="Simplified Arabic" w:hAnsi="Simplified Arabic" w:cs="Simplified Arabic"/>
          <w:sz w:val="28"/>
          <w:szCs w:val="28"/>
        </w:rPr>
        <w:t xml:space="preserve"> </w:t>
      </w:r>
      <w:r w:rsidR="004514DF" w:rsidRPr="00556AA4">
        <w:rPr>
          <w:rFonts w:ascii="Simplified Arabic" w:hAnsi="Simplified Arabic" w:cs="Simplified Arabic"/>
          <w:sz w:val="28"/>
          <w:szCs w:val="28"/>
          <w:rtl/>
        </w:rPr>
        <w:t>اللاحقة عبر إجراء تحليل العوامل التوكيدي</w:t>
      </w:r>
      <w:r w:rsidR="004514DF" w:rsidRPr="00556AA4">
        <w:rPr>
          <w:rFonts w:ascii="Simplified Arabic" w:hAnsi="Simplified Arabic" w:cs="Simplified Arabic"/>
          <w:sz w:val="28"/>
          <w:szCs w:val="28"/>
        </w:rPr>
        <w:t xml:space="preserve"> (CFA)</w:t>
      </w:r>
      <w:r w:rsidR="00804502" w:rsidRPr="00556AA4">
        <w:rPr>
          <w:rFonts w:ascii="Simplified Arabic" w:hAnsi="Simplified Arabic" w:cs="Simplified Arabic"/>
          <w:sz w:val="28"/>
          <w:szCs w:val="28"/>
          <w:rtl/>
        </w:rPr>
        <w:t xml:space="preserve"> </w:t>
      </w:r>
    </w:p>
    <w:p w14:paraId="73DEDF29" w14:textId="5138C005" w:rsidR="004514DF" w:rsidRPr="001D46C3" w:rsidRDefault="004514DF" w:rsidP="00FE75CD">
      <w:pPr>
        <w:pStyle w:val="Heading2"/>
        <w:bidi/>
        <w:rPr>
          <w:rFonts w:ascii="Simplified Arabic" w:hAnsi="Simplified Arabic" w:cs="Simplified Arabic"/>
          <w:b w:val="0"/>
          <w:bCs/>
          <w:sz w:val="32"/>
        </w:rPr>
      </w:pPr>
      <w:bookmarkStart w:id="71" w:name="_Toc227964178"/>
      <w:r w:rsidRPr="001D46C3">
        <w:rPr>
          <w:rFonts w:ascii="Simplified Arabic" w:hAnsi="Simplified Arabic" w:cs="Simplified Arabic"/>
          <w:b w:val="0"/>
          <w:bCs/>
          <w:sz w:val="32"/>
          <w:rtl/>
        </w:rPr>
        <w:lastRenderedPageBreak/>
        <w:t>الإحصاءات الوصفية وتحليل</w:t>
      </w:r>
      <w:r w:rsidRPr="001D46C3">
        <w:rPr>
          <w:rFonts w:ascii="Simplified Arabic" w:hAnsi="Simplified Arabic" w:cs="Simplified Arabic"/>
          <w:b w:val="0"/>
          <w:bCs/>
          <w:sz w:val="32"/>
        </w:rPr>
        <w:t xml:space="preserve"> </w:t>
      </w:r>
      <w:r w:rsidRPr="001D46C3">
        <w:rPr>
          <w:rFonts w:ascii="Simplified Arabic" w:hAnsi="Simplified Arabic" w:cs="Simplified Arabic"/>
          <w:b w:val="0"/>
          <w:bCs/>
          <w:sz w:val="32"/>
          <w:rtl/>
        </w:rPr>
        <w:t>الفجوات الإدراكية</w:t>
      </w:r>
      <w:bookmarkEnd w:id="71"/>
      <w:r w:rsidR="00850F32">
        <w:rPr>
          <w:rFonts w:ascii="Simplified Arabic" w:hAnsi="Simplified Arabic" w:cs="Simplified Arabic"/>
          <w:b w:val="0"/>
          <w:bCs/>
          <w:sz w:val="32"/>
        </w:rPr>
        <w:t>:</w:t>
      </w:r>
    </w:p>
    <w:p w14:paraId="015A0844" w14:textId="77777777" w:rsidR="00804502" w:rsidRPr="00556AA4" w:rsidRDefault="004514DF" w:rsidP="00804502">
      <w:pPr>
        <w:bidi/>
        <w:rPr>
          <w:rFonts w:ascii="Simplified Arabic" w:hAnsi="Simplified Arabic" w:cs="Simplified Arabic"/>
          <w:sz w:val="28"/>
          <w:szCs w:val="28"/>
          <w:rtl/>
        </w:rPr>
      </w:pPr>
      <w:r w:rsidRPr="00556AA4">
        <w:rPr>
          <w:rFonts w:ascii="Simplified Arabic" w:hAnsi="Simplified Arabic" w:cs="Simplified Arabic"/>
          <w:sz w:val="28"/>
          <w:szCs w:val="28"/>
          <w:rtl/>
        </w:rPr>
        <w:t>يُعرض</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فيما يلي الإحصاء الوصفي لمحاور الدراسة، مُعزَّزاً بتحليل نقدي للفجوات الإدراكية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 xml:space="preserve">بين المستجيبين. ويُعتمد في تصنيف المتوسطات المعيارُ الخماسي التالي: </w:t>
      </w:r>
    </w:p>
    <w:p w14:paraId="0C4C737C" w14:textId="59C54E4F" w:rsidR="00804502" w:rsidRPr="00556AA4" w:rsidRDefault="004514DF" w:rsidP="00804502">
      <w:pPr>
        <w:pStyle w:val="ListParagraph"/>
        <w:numPr>
          <w:ilvl w:val="0"/>
          <w:numId w:val="55"/>
        </w:numPr>
        <w:bidi/>
        <w:rPr>
          <w:rFonts w:ascii="Simplified Arabic" w:hAnsi="Simplified Arabic" w:cs="Simplified Arabic"/>
          <w:sz w:val="28"/>
          <w:szCs w:val="28"/>
          <w:rtl/>
        </w:rPr>
      </w:pPr>
      <w:r w:rsidRPr="00556AA4">
        <w:rPr>
          <w:rFonts w:ascii="Simplified Arabic" w:hAnsi="Simplified Arabic" w:cs="Simplified Arabic"/>
          <w:sz w:val="28"/>
          <w:szCs w:val="28"/>
          <w:rtl/>
        </w:rPr>
        <w:t>أقل من 1.80</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(منخفض جداً)</w:t>
      </w:r>
    </w:p>
    <w:p w14:paraId="0AB164F6" w14:textId="0870410B" w:rsidR="00804502" w:rsidRPr="00556AA4" w:rsidRDefault="004514DF" w:rsidP="00804502">
      <w:pPr>
        <w:pStyle w:val="ListParagraph"/>
        <w:numPr>
          <w:ilvl w:val="0"/>
          <w:numId w:val="55"/>
        </w:numPr>
        <w:bidi/>
        <w:rPr>
          <w:rFonts w:ascii="Simplified Arabic" w:hAnsi="Simplified Arabic" w:cs="Simplified Arabic"/>
          <w:sz w:val="28"/>
          <w:szCs w:val="28"/>
          <w:rtl/>
        </w:rPr>
      </w:pPr>
      <w:r w:rsidRPr="00556AA4">
        <w:rPr>
          <w:rFonts w:ascii="Simplified Arabic" w:hAnsi="Simplified Arabic" w:cs="Simplified Arabic"/>
          <w:sz w:val="28"/>
          <w:szCs w:val="28"/>
          <w:rtl/>
        </w:rPr>
        <w:t>1.80–2.59 (منخفض)</w:t>
      </w:r>
    </w:p>
    <w:p w14:paraId="2CA09AC0" w14:textId="77777777" w:rsidR="00804502" w:rsidRPr="00556AA4" w:rsidRDefault="004514DF" w:rsidP="00804502">
      <w:pPr>
        <w:pStyle w:val="ListParagraph"/>
        <w:numPr>
          <w:ilvl w:val="0"/>
          <w:numId w:val="55"/>
        </w:numPr>
        <w:bidi/>
        <w:rPr>
          <w:rFonts w:ascii="Simplified Arabic" w:hAnsi="Simplified Arabic" w:cs="Simplified Arabic"/>
          <w:sz w:val="28"/>
          <w:szCs w:val="28"/>
          <w:rtl/>
        </w:rPr>
      </w:pPr>
      <w:r w:rsidRPr="00556AA4">
        <w:rPr>
          <w:rFonts w:ascii="Simplified Arabic" w:hAnsi="Simplified Arabic" w:cs="Simplified Arabic"/>
          <w:sz w:val="28"/>
          <w:szCs w:val="28"/>
          <w:rtl/>
        </w:rPr>
        <w:t>2.60–3.39 (متوسط)</w:t>
      </w:r>
    </w:p>
    <w:p w14:paraId="5A654C5C" w14:textId="77777777" w:rsidR="00804502" w:rsidRPr="00556AA4" w:rsidRDefault="004514DF" w:rsidP="00804502">
      <w:pPr>
        <w:pStyle w:val="ListParagraph"/>
        <w:numPr>
          <w:ilvl w:val="0"/>
          <w:numId w:val="55"/>
        </w:numPr>
        <w:bidi/>
        <w:rPr>
          <w:rFonts w:ascii="Simplified Arabic" w:hAnsi="Simplified Arabic" w:cs="Simplified Arabic"/>
          <w:sz w:val="28"/>
          <w:szCs w:val="28"/>
          <w:rtl/>
        </w:rPr>
      </w:pPr>
      <w:r w:rsidRPr="00556AA4">
        <w:rPr>
          <w:rFonts w:ascii="Simplified Arabic" w:hAnsi="Simplified Arabic" w:cs="Simplified Arabic"/>
          <w:sz w:val="28"/>
          <w:szCs w:val="28"/>
          <w:rtl/>
        </w:rPr>
        <w:t>3.40–4.19 (مرتفع)</w:t>
      </w:r>
    </w:p>
    <w:p w14:paraId="1C2FC82A" w14:textId="7C970ABD" w:rsidR="00FE75CD" w:rsidRPr="001D46C3" w:rsidRDefault="004514DF" w:rsidP="001D46C3">
      <w:pPr>
        <w:pStyle w:val="ListParagraph"/>
        <w:numPr>
          <w:ilvl w:val="0"/>
          <w:numId w:val="55"/>
        </w:numPr>
        <w:bidi/>
        <w:rPr>
          <w:rFonts w:ascii="Simplified Arabic" w:hAnsi="Simplified Arabic" w:cs="Simplified Arabic"/>
          <w:sz w:val="28"/>
          <w:szCs w:val="28"/>
        </w:rPr>
      </w:pPr>
      <w:r w:rsidRPr="00556AA4">
        <w:rPr>
          <w:rFonts w:ascii="Simplified Arabic" w:hAnsi="Simplified Arabic" w:cs="Simplified Arabic"/>
          <w:sz w:val="28"/>
          <w:szCs w:val="28"/>
          <w:rtl/>
        </w:rPr>
        <w:t>4.20 فأعلى</w:t>
      </w:r>
      <w:r w:rsidR="00804502" w:rsidRPr="00556AA4">
        <w:rPr>
          <w:rFonts w:ascii="Simplified Arabic" w:hAnsi="Simplified Arabic" w:cs="Simplified Arabic"/>
          <w:sz w:val="28"/>
          <w:szCs w:val="28"/>
          <w:rtl/>
        </w:rPr>
        <w:t>( مرتفع جداً)</w:t>
      </w:r>
      <w:r w:rsidR="001D46C3">
        <w:rPr>
          <w:rFonts w:ascii="Simplified Arabic" w:hAnsi="Simplified Arabic" w:cs="Simplified Arabic"/>
          <w:sz w:val="28"/>
          <w:szCs w:val="28"/>
          <w:rtl/>
        </w:rPr>
        <w:br/>
      </w:r>
    </w:p>
    <w:p w14:paraId="6293501B" w14:textId="4983FF21" w:rsidR="00FE75CD" w:rsidRPr="001D46C3" w:rsidRDefault="004514DF" w:rsidP="001D46C3">
      <w:pPr>
        <w:pStyle w:val="Heading3"/>
        <w:bidi/>
        <w:rPr>
          <w:rFonts w:ascii="Simplified Arabic" w:hAnsi="Simplified Arabic" w:cs="Simplified Arabic"/>
          <w:b/>
          <w:bCs/>
          <w:sz w:val="28"/>
        </w:rPr>
      </w:pPr>
      <w:bookmarkStart w:id="72" w:name="_Toc227964179"/>
      <w:r w:rsidRPr="001D46C3">
        <w:rPr>
          <w:rFonts w:ascii="Simplified Arabic" w:hAnsi="Simplified Arabic" w:cs="Simplified Arabic"/>
          <w:b/>
          <w:bCs/>
          <w:sz w:val="28"/>
          <w:rtl/>
        </w:rPr>
        <w:t>المحور الأول: تبنّي القضايا الإنسانية في التسويق الإلكتروني</w:t>
      </w:r>
      <w:bookmarkEnd w:id="72"/>
    </w:p>
    <w:p w14:paraId="3B39C626" w14:textId="416F097A" w:rsidR="004514DF" w:rsidRPr="00556AA4" w:rsidRDefault="0099397D" w:rsidP="00653E45">
      <w:pPr>
        <w:pStyle w:val="Caption"/>
        <w:bidi/>
        <w:jc w:val="center"/>
        <w:rPr>
          <w:rFonts w:ascii="Simplified Arabic" w:hAnsi="Simplified Arabic" w:cs="Simplified Arabic"/>
          <w:sz w:val="28"/>
          <w:szCs w:val="28"/>
        </w:rPr>
      </w:pPr>
      <w:bookmarkStart w:id="73" w:name="_Toc227964097"/>
      <w:r w:rsidRPr="00556AA4">
        <w:rPr>
          <w:rFonts w:ascii="Simplified Arabic" w:hAnsi="Simplified Arabic" w:cs="Simplified Arabic"/>
          <w:sz w:val="28"/>
          <w:szCs w:val="28"/>
          <w:rtl/>
        </w:rPr>
        <w:t xml:space="preserve">جدول </w:t>
      </w:r>
      <w:r w:rsidRPr="00556AA4">
        <w:rPr>
          <w:rFonts w:ascii="Simplified Arabic" w:hAnsi="Simplified Arabic" w:cs="Simplified Arabic"/>
          <w:sz w:val="28"/>
          <w:szCs w:val="28"/>
          <w:rtl/>
        </w:rPr>
        <w:fldChar w:fldCharType="begin"/>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Pr>
        <w:instrText>SEQ</w:instrText>
      </w:r>
      <w:r w:rsidRPr="00556AA4">
        <w:rPr>
          <w:rFonts w:ascii="Simplified Arabic" w:hAnsi="Simplified Arabic" w:cs="Simplified Arabic"/>
          <w:sz w:val="28"/>
          <w:szCs w:val="28"/>
          <w:rtl/>
        </w:rPr>
        <w:instrText xml:space="preserve"> جدول \* </w:instrText>
      </w:r>
      <w:r w:rsidRPr="00556AA4">
        <w:rPr>
          <w:rFonts w:ascii="Simplified Arabic" w:hAnsi="Simplified Arabic" w:cs="Simplified Arabic"/>
          <w:sz w:val="28"/>
          <w:szCs w:val="28"/>
        </w:rPr>
        <w:instrText>ARABIC</w:instrText>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tl/>
        </w:rPr>
        <w:fldChar w:fldCharType="separate"/>
      </w:r>
      <w:r w:rsidRPr="00556AA4">
        <w:rPr>
          <w:rFonts w:ascii="Simplified Arabic" w:hAnsi="Simplified Arabic" w:cs="Simplified Arabic"/>
          <w:noProof/>
          <w:sz w:val="28"/>
          <w:szCs w:val="28"/>
          <w:rtl/>
        </w:rPr>
        <w:t>8</w:t>
      </w:r>
      <w:r w:rsidRPr="00556AA4">
        <w:rPr>
          <w:rFonts w:ascii="Simplified Arabic" w:hAnsi="Simplified Arabic" w:cs="Simplified Arabic"/>
          <w:sz w:val="28"/>
          <w:szCs w:val="28"/>
          <w:rtl/>
        </w:rPr>
        <w:fldChar w:fldCharType="end"/>
      </w:r>
      <w:r w:rsidR="00653E45" w:rsidRPr="00556AA4">
        <w:rPr>
          <w:rFonts w:ascii="Simplified Arabic" w:hAnsi="Simplified Arabic" w:cs="Simplified Arabic"/>
          <w:sz w:val="28"/>
          <w:szCs w:val="28"/>
        </w:rPr>
        <w:t xml:space="preserve"> : </w:t>
      </w:r>
      <w:r w:rsidR="004514DF" w:rsidRPr="00556AA4">
        <w:rPr>
          <w:rFonts w:ascii="Simplified Arabic" w:hAnsi="Simplified Arabic" w:cs="Simplified Arabic"/>
          <w:sz w:val="28"/>
          <w:szCs w:val="28"/>
          <w:rtl/>
        </w:rPr>
        <w:t>الإحصاءات الوصفية للبعد الأول: وضوح تبنّي القضايا الإنسانية</w:t>
      </w:r>
      <w:bookmarkEnd w:id="73"/>
    </w:p>
    <w:tbl>
      <w:tblPr>
        <w:tblStyle w:val="TableGrid"/>
        <w:tblW w:w="9350" w:type="dxa"/>
        <w:jc w:val="center"/>
        <w:tblLook w:val="04A0" w:firstRow="1" w:lastRow="0" w:firstColumn="1" w:lastColumn="0" w:noHBand="0" w:noVBand="1"/>
      </w:tblPr>
      <w:tblGrid>
        <w:gridCol w:w="1030"/>
        <w:gridCol w:w="4174"/>
        <w:gridCol w:w="1306"/>
        <w:gridCol w:w="1333"/>
        <w:gridCol w:w="1507"/>
      </w:tblGrid>
      <w:tr w:rsidR="004514DF" w:rsidRPr="001D46C3" w14:paraId="7C6B337B" w14:textId="77777777" w:rsidTr="00D43537">
        <w:trPr>
          <w:jc w:val="center"/>
        </w:trPr>
        <w:tc>
          <w:tcPr>
            <w:tcW w:w="1030"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32736F74"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b/>
                <w:rtl/>
              </w:rPr>
              <w:t>رقم الفقرة</w:t>
            </w:r>
          </w:p>
        </w:tc>
        <w:tc>
          <w:tcPr>
            <w:tcW w:w="4174"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11879234"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b/>
                <w:rtl/>
              </w:rPr>
              <w:t>الفقرة</w:t>
            </w:r>
          </w:p>
        </w:tc>
        <w:tc>
          <w:tcPr>
            <w:tcW w:w="1306"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19009F4C"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b/>
                <w:rtl/>
              </w:rPr>
              <w:t>المتوسط</w:t>
            </w:r>
          </w:p>
        </w:tc>
        <w:tc>
          <w:tcPr>
            <w:tcW w:w="1333"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47EBE83F"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b/>
                <w:rtl/>
              </w:rPr>
              <w:t>الانحراف</w:t>
            </w:r>
          </w:p>
        </w:tc>
        <w:tc>
          <w:tcPr>
            <w:tcW w:w="1507"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40399739"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b/>
                <w:rtl/>
              </w:rPr>
              <w:t>مستوى الموافقة</w:t>
            </w:r>
          </w:p>
        </w:tc>
      </w:tr>
      <w:tr w:rsidR="004514DF" w:rsidRPr="001D46C3" w14:paraId="2840DB5E" w14:textId="77777777" w:rsidTr="00D43537">
        <w:trPr>
          <w:jc w:val="center"/>
        </w:trPr>
        <w:tc>
          <w:tcPr>
            <w:tcW w:w="103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7A2E45B"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Q1</w:t>
            </w:r>
          </w:p>
        </w:tc>
        <w:tc>
          <w:tcPr>
            <w:tcW w:w="417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F1F3578"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تظهر المبادرات الإنسانية لشركة زين بوضوح في محتواها</w:t>
            </w:r>
            <w:r w:rsidRPr="001D46C3">
              <w:rPr>
                <w:rFonts w:ascii="Simplified Arabic" w:hAnsi="Simplified Arabic" w:cs="Simplified Arabic"/>
              </w:rPr>
              <w:t xml:space="preserve"> </w:t>
            </w:r>
            <w:r w:rsidRPr="001D46C3">
              <w:rPr>
                <w:rFonts w:ascii="Simplified Arabic" w:hAnsi="Simplified Arabic" w:cs="Simplified Arabic"/>
                <w:rtl/>
              </w:rPr>
              <w:t>الإلكتروني</w:t>
            </w:r>
          </w:p>
        </w:tc>
        <w:tc>
          <w:tcPr>
            <w:tcW w:w="1306"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B53488F"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3.77</w:t>
            </w:r>
          </w:p>
        </w:tc>
        <w:tc>
          <w:tcPr>
            <w:tcW w:w="133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5137B79"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0.86</w:t>
            </w:r>
          </w:p>
        </w:tc>
        <w:tc>
          <w:tcPr>
            <w:tcW w:w="150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774D5F5"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مرتفع</w:t>
            </w:r>
          </w:p>
        </w:tc>
      </w:tr>
      <w:tr w:rsidR="004514DF" w:rsidRPr="001D46C3" w14:paraId="6793D7DF" w14:textId="77777777" w:rsidTr="00D43537">
        <w:trPr>
          <w:jc w:val="center"/>
        </w:trPr>
        <w:tc>
          <w:tcPr>
            <w:tcW w:w="1030"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B2C63F0"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Q2</w:t>
            </w:r>
          </w:p>
        </w:tc>
        <w:tc>
          <w:tcPr>
            <w:tcW w:w="4174"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102D045"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يسهل على الجمهور ملاحظة ارتباط شركة زين بالقضايا الإنسانية</w:t>
            </w:r>
            <w:r w:rsidRPr="001D46C3">
              <w:rPr>
                <w:rFonts w:ascii="Simplified Arabic" w:hAnsi="Simplified Arabic" w:cs="Simplified Arabic"/>
              </w:rPr>
              <w:t xml:space="preserve"> </w:t>
            </w:r>
            <w:r w:rsidRPr="001D46C3">
              <w:rPr>
                <w:rFonts w:ascii="Simplified Arabic" w:hAnsi="Simplified Arabic" w:cs="Simplified Arabic"/>
                <w:rtl/>
              </w:rPr>
              <w:t>من خلال حملاتها الرقمية</w:t>
            </w:r>
          </w:p>
        </w:tc>
        <w:tc>
          <w:tcPr>
            <w:tcW w:w="1306"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3FCB7FC"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3.56</w:t>
            </w:r>
          </w:p>
        </w:tc>
        <w:tc>
          <w:tcPr>
            <w:tcW w:w="133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12B4558"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0.88</w:t>
            </w:r>
          </w:p>
        </w:tc>
        <w:tc>
          <w:tcPr>
            <w:tcW w:w="1507"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410121E"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مرتفع</w:t>
            </w:r>
          </w:p>
        </w:tc>
      </w:tr>
      <w:tr w:rsidR="004514DF" w:rsidRPr="001D46C3" w14:paraId="22EDE64F" w14:textId="77777777" w:rsidTr="00D43537">
        <w:trPr>
          <w:jc w:val="center"/>
        </w:trPr>
        <w:tc>
          <w:tcPr>
            <w:tcW w:w="103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DCD7116"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Q3</w:t>
            </w:r>
          </w:p>
        </w:tc>
        <w:tc>
          <w:tcPr>
            <w:tcW w:w="417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D78221F"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تتضمن رسائل شركة زين التسويقية إشارات واضحة إلى دورها</w:t>
            </w:r>
            <w:r w:rsidRPr="001D46C3">
              <w:rPr>
                <w:rFonts w:ascii="Simplified Arabic" w:hAnsi="Simplified Arabic" w:cs="Simplified Arabic"/>
              </w:rPr>
              <w:t xml:space="preserve"> </w:t>
            </w:r>
            <w:r w:rsidRPr="001D46C3">
              <w:rPr>
                <w:rFonts w:ascii="Simplified Arabic" w:hAnsi="Simplified Arabic" w:cs="Simplified Arabic"/>
                <w:rtl/>
              </w:rPr>
              <w:t>الإنساني</w:t>
            </w:r>
          </w:p>
        </w:tc>
        <w:tc>
          <w:tcPr>
            <w:tcW w:w="1306"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4C1E3E4"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3.55</w:t>
            </w:r>
          </w:p>
        </w:tc>
        <w:tc>
          <w:tcPr>
            <w:tcW w:w="133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D50797E"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0.88</w:t>
            </w:r>
          </w:p>
        </w:tc>
        <w:tc>
          <w:tcPr>
            <w:tcW w:w="150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351C48A"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مرتفع</w:t>
            </w:r>
          </w:p>
        </w:tc>
      </w:tr>
      <w:tr w:rsidR="004514DF" w:rsidRPr="001D46C3" w14:paraId="76EDCAD4" w14:textId="77777777" w:rsidTr="00D43537">
        <w:trPr>
          <w:jc w:val="center"/>
        </w:trPr>
        <w:tc>
          <w:tcPr>
            <w:tcW w:w="1030"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BA92810"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Q4</w:t>
            </w:r>
          </w:p>
        </w:tc>
        <w:tc>
          <w:tcPr>
            <w:tcW w:w="4174"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372AC9A"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تقدم شركة زين القضايا الإنسانية بصورة مفهومة وغير غامضة</w:t>
            </w:r>
          </w:p>
        </w:tc>
        <w:tc>
          <w:tcPr>
            <w:tcW w:w="1306"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1547207"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3.64</w:t>
            </w:r>
          </w:p>
        </w:tc>
        <w:tc>
          <w:tcPr>
            <w:tcW w:w="133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FA74777"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0.82</w:t>
            </w:r>
          </w:p>
        </w:tc>
        <w:tc>
          <w:tcPr>
            <w:tcW w:w="1507"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F6D80AB"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مرتفع</w:t>
            </w:r>
          </w:p>
        </w:tc>
      </w:tr>
      <w:tr w:rsidR="004514DF" w:rsidRPr="001D46C3" w14:paraId="259B077D" w14:textId="77777777" w:rsidTr="00D43537">
        <w:trPr>
          <w:jc w:val="center"/>
        </w:trPr>
        <w:tc>
          <w:tcPr>
            <w:tcW w:w="1030" w:type="dxa"/>
            <w:tcBorders>
              <w:top w:val="single" w:sz="4" w:space="0" w:color="B8CCE4"/>
              <w:left w:val="single" w:sz="4" w:space="0" w:color="B8CCE4"/>
              <w:bottom w:val="single" w:sz="4" w:space="0" w:color="B8CCE4"/>
              <w:right w:val="single" w:sz="4" w:space="0" w:color="B8CCE4"/>
            </w:tcBorders>
            <w:shd w:val="clear" w:color="auto" w:fill="DEEAF1"/>
            <w:vAlign w:val="center"/>
          </w:tcPr>
          <w:p w14:paraId="1B8B1563" w14:textId="77777777" w:rsidR="004514DF" w:rsidRPr="001D46C3" w:rsidRDefault="004514DF" w:rsidP="00D43537">
            <w:pPr>
              <w:bidi/>
              <w:spacing w:after="160" w:line="278" w:lineRule="auto"/>
              <w:rPr>
                <w:rFonts w:ascii="Simplified Arabic" w:hAnsi="Simplified Arabic" w:cs="Simplified Arabic"/>
              </w:rPr>
            </w:pPr>
          </w:p>
        </w:tc>
        <w:tc>
          <w:tcPr>
            <w:tcW w:w="417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1C03FDF"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المتوسط الكلي للبعد الأول</w:t>
            </w:r>
          </w:p>
        </w:tc>
        <w:tc>
          <w:tcPr>
            <w:tcW w:w="1306"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75F1DBD"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3.63</w:t>
            </w:r>
          </w:p>
        </w:tc>
        <w:tc>
          <w:tcPr>
            <w:tcW w:w="133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7049953"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Pr>
              <w:t>0.75</w:t>
            </w:r>
          </w:p>
        </w:tc>
        <w:tc>
          <w:tcPr>
            <w:tcW w:w="150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67AF1CD" w14:textId="77777777" w:rsidR="004514DF" w:rsidRPr="001D46C3" w:rsidRDefault="004514DF" w:rsidP="00D43537">
            <w:pPr>
              <w:bidi/>
              <w:spacing w:after="160" w:line="278" w:lineRule="auto"/>
              <w:rPr>
                <w:rFonts w:ascii="Simplified Arabic" w:hAnsi="Simplified Arabic" w:cs="Simplified Arabic"/>
              </w:rPr>
            </w:pPr>
            <w:r w:rsidRPr="001D46C3">
              <w:rPr>
                <w:rFonts w:ascii="Simplified Arabic" w:hAnsi="Simplified Arabic" w:cs="Simplified Arabic"/>
                <w:rtl/>
              </w:rPr>
              <w:t>مرتفع</w:t>
            </w:r>
          </w:p>
        </w:tc>
      </w:tr>
    </w:tbl>
    <w:p w14:paraId="4A0F80CB" w14:textId="77777777" w:rsidR="001D46C3" w:rsidRPr="00556AA4" w:rsidRDefault="001D46C3" w:rsidP="001D46C3">
      <w:pPr>
        <w:bidi/>
        <w:rPr>
          <w:rFonts w:ascii="Simplified Arabic" w:hAnsi="Simplified Arabic" w:cs="Simplified Arabic"/>
          <w:sz w:val="28"/>
          <w:szCs w:val="28"/>
        </w:rPr>
      </w:pPr>
    </w:p>
    <w:p w14:paraId="4E791B46" w14:textId="77777777" w:rsidR="00FE75CD" w:rsidRPr="00556AA4" w:rsidRDefault="004514DF" w:rsidP="00FE75CD">
      <w:pPr>
        <w:bidi/>
        <w:rPr>
          <w:rFonts w:ascii="Simplified Arabic" w:hAnsi="Simplified Arabic" w:cs="Simplified Arabic"/>
          <w:b/>
          <w:bCs/>
          <w:sz w:val="28"/>
          <w:szCs w:val="28"/>
          <w:rtl/>
        </w:rPr>
      </w:pPr>
      <w:r w:rsidRPr="00556AA4">
        <w:rPr>
          <w:rFonts w:ascii="Simplified Arabic" w:hAnsi="Simplified Arabic" w:cs="Simplified Arabic"/>
          <w:b/>
          <w:bCs/>
          <w:sz w:val="28"/>
          <w:szCs w:val="28"/>
          <w:rtl/>
        </w:rPr>
        <w:lastRenderedPageBreak/>
        <w:t>تحليل الفج</w:t>
      </w:r>
      <w:r w:rsidR="00FE75CD" w:rsidRPr="00556AA4">
        <w:rPr>
          <w:rFonts w:ascii="Simplified Arabic" w:hAnsi="Simplified Arabic" w:cs="Simplified Arabic"/>
          <w:b/>
          <w:bCs/>
          <w:sz w:val="28"/>
          <w:szCs w:val="28"/>
          <w:rtl/>
        </w:rPr>
        <w:t>و</w:t>
      </w:r>
      <w:r w:rsidRPr="00556AA4">
        <w:rPr>
          <w:rFonts w:ascii="Simplified Arabic" w:hAnsi="Simplified Arabic" w:cs="Simplified Arabic"/>
          <w:b/>
          <w:bCs/>
          <w:sz w:val="28"/>
          <w:szCs w:val="28"/>
          <w:rtl/>
        </w:rPr>
        <w:t>ة</w:t>
      </w:r>
      <w:r w:rsidRPr="00556AA4">
        <w:rPr>
          <w:rFonts w:ascii="Simplified Arabic" w:hAnsi="Simplified Arabic" w:cs="Simplified Arabic"/>
          <w:b/>
          <w:bCs/>
          <w:sz w:val="28"/>
          <w:szCs w:val="28"/>
        </w:rPr>
        <w:t>:</w:t>
      </w:r>
    </w:p>
    <w:p w14:paraId="3E6C5BA7" w14:textId="77777777" w:rsidR="00EA3ED1" w:rsidRPr="00556AA4" w:rsidRDefault="00EA3ED1" w:rsidP="00EA3ED1">
      <w:pPr>
        <w:bidi/>
        <w:rPr>
          <w:rFonts w:ascii="Simplified Arabic" w:hAnsi="Simplified Arabic" w:cs="Simplified Arabic"/>
          <w:sz w:val="28"/>
          <w:szCs w:val="28"/>
          <w:rtl/>
        </w:rPr>
      </w:pPr>
      <w:r w:rsidRPr="00556AA4">
        <w:rPr>
          <w:rFonts w:ascii="Simplified Arabic" w:hAnsi="Simplified Arabic" w:cs="Simplified Arabic"/>
          <w:sz w:val="28"/>
          <w:szCs w:val="28"/>
          <w:rtl/>
        </w:rPr>
        <w:t>رغم أن المتوسط العام للبُعد (3.63) يقع ضمن المستوى المرتفع، فإنه يبقى الأدنى بين أبعاد المحور الأول، ولا سيما أن فقرتي</w:t>
      </w:r>
      <w:r w:rsidRPr="00556AA4">
        <w:rPr>
          <w:rFonts w:ascii="Simplified Arabic" w:hAnsi="Simplified Arabic" w:cs="Simplified Arabic"/>
          <w:sz w:val="28"/>
          <w:szCs w:val="28"/>
        </w:rPr>
        <w:t xml:space="preserve"> Q2 </w:t>
      </w:r>
      <w:r w:rsidRPr="00556AA4">
        <w:rPr>
          <w:rFonts w:ascii="Simplified Arabic" w:hAnsi="Simplified Arabic" w:cs="Simplified Arabic"/>
          <w:sz w:val="28"/>
          <w:szCs w:val="28"/>
          <w:rtl/>
        </w:rPr>
        <w:t>و</w:t>
      </w:r>
      <w:r w:rsidRPr="00556AA4">
        <w:rPr>
          <w:rFonts w:ascii="Simplified Arabic" w:hAnsi="Simplified Arabic" w:cs="Simplified Arabic"/>
          <w:sz w:val="28"/>
          <w:szCs w:val="28"/>
        </w:rPr>
        <w:t xml:space="preserve">Q3 </w:t>
      </w:r>
      <w:r w:rsidRPr="00556AA4">
        <w:rPr>
          <w:rFonts w:ascii="Simplified Arabic" w:hAnsi="Simplified Arabic" w:cs="Simplified Arabic"/>
          <w:sz w:val="28"/>
          <w:szCs w:val="28"/>
          <w:rtl/>
        </w:rPr>
        <w:t xml:space="preserve"> سجلتا أدنى متوسطات (3.55، 3.56)، وهو ما يشير إلى فجوة إدراكية في وضوح الرسالة الإنسانية.</w:t>
      </w:r>
    </w:p>
    <w:p w14:paraId="699A41C7" w14:textId="67DF623D" w:rsidR="00FE75CD" w:rsidRDefault="00EA3ED1" w:rsidP="001D46C3">
      <w:pPr>
        <w:bidi/>
        <w:rPr>
          <w:rFonts w:ascii="Simplified Arabic" w:hAnsi="Simplified Arabic" w:cs="Simplified Arabic"/>
          <w:sz w:val="28"/>
          <w:szCs w:val="28"/>
          <w:rtl/>
        </w:rPr>
      </w:pPr>
      <w:r w:rsidRPr="00556AA4">
        <w:rPr>
          <w:rFonts w:ascii="Simplified Arabic" w:hAnsi="Simplified Arabic" w:cs="Simplified Arabic"/>
          <w:b/>
          <w:bCs/>
          <w:sz w:val="28"/>
          <w:szCs w:val="28"/>
          <w:rtl/>
        </w:rPr>
        <w:t>بعبارة أخرى:</w:t>
      </w:r>
      <w:r w:rsidRPr="00556AA4">
        <w:rPr>
          <w:rFonts w:ascii="Simplified Arabic" w:hAnsi="Simplified Arabic" w:cs="Simplified Arabic"/>
          <w:sz w:val="28"/>
          <w:szCs w:val="28"/>
          <w:rtl/>
        </w:rPr>
        <w:t xml:space="preserve"> تُنفذ شركة زين مبادرات إنسانية، غير أن جانبًا من العملاء لا يدركها بوضوح كافٍ ضمن سياقها التسويقي الرقمي</w:t>
      </w:r>
      <w:r w:rsidRPr="00556AA4">
        <w:rPr>
          <w:rFonts w:ascii="Simplified Arabic" w:hAnsi="Simplified Arabic" w:cs="Simplified Arabic"/>
          <w:sz w:val="28"/>
          <w:szCs w:val="28"/>
        </w:rPr>
        <w:t>.</w:t>
      </w:r>
    </w:p>
    <w:p w14:paraId="4F0B97B2" w14:textId="77777777" w:rsidR="001D46C3" w:rsidRPr="00556AA4" w:rsidRDefault="001D46C3" w:rsidP="001D46C3">
      <w:pPr>
        <w:bidi/>
        <w:rPr>
          <w:rFonts w:ascii="Simplified Arabic" w:hAnsi="Simplified Arabic" w:cs="Simplified Arabic"/>
          <w:sz w:val="28"/>
          <w:szCs w:val="28"/>
        </w:rPr>
      </w:pPr>
    </w:p>
    <w:p w14:paraId="38CFB7AF" w14:textId="7E1E3E01" w:rsidR="004514DF" w:rsidRPr="00556AA4" w:rsidRDefault="0099397D" w:rsidP="00653E45">
      <w:pPr>
        <w:pStyle w:val="Caption"/>
        <w:bidi/>
        <w:jc w:val="center"/>
        <w:rPr>
          <w:rFonts w:ascii="Simplified Arabic" w:hAnsi="Simplified Arabic" w:cs="Simplified Arabic"/>
          <w:sz w:val="28"/>
          <w:szCs w:val="28"/>
        </w:rPr>
      </w:pPr>
      <w:bookmarkStart w:id="74" w:name="_Toc227964098"/>
      <w:r w:rsidRPr="00556AA4">
        <w:rPr>
          <w:rFonts w:ascii="Simplified Arabic" w:hAnsi="Simplified Arabic" w:cs="Simplified Arabic"/>
          <w:sz w:val="28"/>
          <w:szCs w:val="28"/>
          <w:rtl/>
        </w:rPr>
        <w:t xml:space="preserve">جدول </w:t>
      </w:r>
      <w:r w:rsidRPr="00556AA4">
        <w:rPr>
          <w:rFonts w:ascii="Simplified Arabic" w:hAnsi="Simplified Arabic" w:cs="Simplified Arabic"/>
          <w:sz w:val="28"/>
          <w:szCs w:val="28"/>
          <w:rtl/>
        </w:rPr>
        <w:fldChar w:fldCharType="begin"/>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Pr>
        <w:instrText>SEQ</w:instrText>
      </w:r>
      <w:r w:rsidRPr="00556AA4">
        <w:rPr>
          <w:rFonts w:ascii="Simplified Arabic" w:hAnsi="Simplified Arabic" w:cs="Simplified Arabic"/>
          <w:sz w:val="28"/>
          <w:szCs w:val="28"/>
          <w:rtl/>
        </w:rPr>
        <w:instrText xml:space="preserve"> جدول \* </w:instrText>
      </w:r>
      <w:r w:rsidRPr="00556AA4">
        <w:rPr>
          <w:rFonts w:ascii="Simplified Arabic" w:hAnsi="Simplified Arabic" w:cs="Simplified Arabic"/>
          <w:sz w:val="28"/>
          <w:szCs w:val="28"/>
        </w:rPr>
        <w:instrText>ARABIC</w:instrText>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tl/>
        </w:rPr>
        <w:fldChar w:fldCharType="separate"/>
      </w:r>
      <w:r w:rsidRPr="00556AA4">
        <w:rPr>
          <w:rFonts w:ascii="Simplified Arabic" w:hAnsi="Simplified Arabic" w:cs="Simplified Arabic"/>
          <w:noProof/>
          <w:sz w:val="28"/>
          <w:szCs w:val="28"/>
          <w:rtl/>
        </w:rPr>
        <w:t>9</w:t>
      </w:r>
      <w:r w:rsidRPr="00556AA4">
        <w:rPr>
          <w:rFonts w:ascii="Simplified Arabic" w:hAnsi="Simplified Arabic" w:cs="Simplified Arabic"/>
          <w:sz w:val="28"/>
          <w:szCs w:val="28"/>
          <w:rtl/>
        </w:rPr>
        <w:fldChar w:fldCharType="end"/>
      </w:r>
      <w:r w:rsidRPr="00556AA4">
        <w:rPr>
          <w:rFonts w:ascii="Simplified Arabic" w:hAnsi="Simplified Arabic" w:cs="Simplified Arabic"/>
          <w:sz w:val="28"/>
          <w:szCs w:val="28"/>
          <w:rtl/>
        </w:rPr>
        <w:t xml:space="preserve"> </w:t>
      </w:r>
      <w:r w:rsidR="00653E45" w:rsidRPr="00556AA4">
        <w:rPr>
          <w:rFonts w:ascii="Simplified Arabic" w:hAnsi="Simplified Arabic" w:cs="Simplified Arabic"/>
          <w:sz w:val="28"/>
          <w:szCs w:val="28"/>
        </w:rPr>
        <w:t>:</w:t>
      </w:r>
      <w:r w:rsidR="004514DF" w:rsidRPr="00556AA4">
        <w:rPr>
          <w:rFonts w:ascii="Simplified Arabic" w:hAnsi="Simplified Arabic" w:cs="Simplified Arabic"/>
          <w:sz w:val="28"/>
          <w:szCs w:val="28"/>
          <w:rtl/>
        </w:rPr>
        <w:t xml:space="preserve"> الإحصاءات الوصفية للبعد الثاني: مصداقية التبنّي الإنساني</w:t>
      </w:r>
      <w:bookmarkEnd w:id="74"/>
    </w:p>
    <w:tbl>
      <w:tblPr>
        <w:tblStyle w:val="TableGrid"/>
        <w:tblW w:w="9350" w:type="dxa"/>
        <w:jc w:val="center"/>
        <w:tblLook w:val="04A0" w:firstRow="1" w:lastRow="0" w:firstColumn="1" w:lastColumn="0" w:noHBand="0" w:noVBand="1"/>
      </w:tblPr>
      <w:tblGrid>
        <w:gridCol w:w="1030"/>
        <w:gridCol w:w="4174"/>
        <w:gridCol w:w="1306"/>
        <w:gridCol w:w="1333"/>
        <w:gridCol w:w="1507"/>
      </w:tblGrid>
      <w:tr w:rsidR="004514DF" w:rsidRPr="00556AA4" w14:paraId="3EDC368D" w14:textId="77777777" w:rsidTr="00D43537">
        <w:trPr>
          <w:jc w:val="center"/>
        </w:trPr>
        <w:tc>
          <w:tcPr>
            <w:tcW w:w="1030"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13C687A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رقم الفقرة</w:t>
            </w:r>
          </w:p>
        </w:tc>
        <w:tc>
          <w:tcPr>
            <w:tcW w:w="4174"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424F95D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الفقرة</w:t>
            </w:r>
          </w:p>
        </w:tc>
        <w:tc>
          <w:tcPr>
            <w:tcW w:w="1306"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023365F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المتوسط</w:t>
            </w:r>
          </w:p>
        </w:tc>
        <w:tc>
          <w:tcPr>
            <w:tcW w:w="1333"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08DAA16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الانحراف</w:t>
            </w:r>
          </w:p>
        </w:tc>
        <w:tc>
          <w:tcPr>
            <w:tcW w:w="1507"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466F820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مستوى الموافقة</w:t>
            </w:r>
          </w:p>
        </w:tc>
      </w:tr>
      <w:tr w:rsidR="004514DF" w:rsidRPr="00556AA4" w14:paraId="1A010E6E" w14:textId="77777777" w:rsidTr="00D43537">
        <w:trPr>
          <w:jc w:val="center"/>
        </w:trPr>
        <w:tc>
          <w:tcPr>
            <w:tcW w:w="103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1259EF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Q5</w:t>
            </w:r>
          </w:p>
        </w:tc>
        <w:tc>
          <w:tcPr>
            <w:tcW w:w="417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B50E24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أشعر أن شركة زين تتبنى القضايا الإنسانية بدافع حقيقي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وليس دعائي فقط</w:t>
            </w:r>
          </w:p>
        </w:tc>
        <w:tc>
          <w:tcPr>
            <w:tcW w:w="1306"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90537C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3.51</w:t>
            </w:r>
          </w:p>
        </w:tc>
        <w:tc>
          <w:tcPr>
            <w:tcW w:w="133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83A78E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0.89</w:t>
            </w:r>
          </w:p>
        </w:tc>
        <w:tc>
          <w:tcPr>
            <w:tcW w:w="150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63E2AE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0CC1CE83" w14:textId="77777777" w:rsidTr="00D43537">
        <w:trPr>
          <w:jc w:val="center"/>
        </w:trPr>
        <w:tc>
          <w:tcPr>
            <w:tcW w:w="1030"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593470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Q6</w:t>
            </w:r>
          </w:p>
        </w:tc>
        <w:tc>
          <w:tcPr>
            <w:tcW w:w="4174"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E1808A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تبدو المبادرات الإنسانية التي تعرضها شركة زين مقنعة</w:t>
            </w:r>
          </w:p>
        </w:tc>
        <w:tc>
          <w:tcPr>
            <w:tcW w:w="1306"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B10718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3.72</w:t>
            </w:r>
          </w:p>
        </w:tc>
        <w:tc>
          <w:tcPr>
            <w:tcW w:w="133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0DFAB3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0.74</w:t>
            </w:r>
          </w:p>
        </w:tc>
        <w:tc>
          <w:tcPr>
            <w:tcW w:w="1507"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FB779A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6CCBE03A" w14:textId="77777777" w:rsidTr="00D43537">
        <w:trPr>
          <w:jc w:val="center"/>
        </w:trPr>
        <w:tc>
          <w:tcPr>
            <w:tcW w:w="103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21C33D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Q7</w:t>
            </w:r>
          </w:p>
        </w:tc>
        <w:tc>
          <w:tcPr>
            <w:tcW w:w="417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EFD4DB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يتسم المحتوى الإنساني الذي تقدمه شركة زين بالمصداقية</w:t>
            </w:r>
          </w:p>
        </w:tc>
        <w:tc>
          <w:tcPr>
            <w:tcW w:w="1306"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69B4F6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3.71</w:t>
            </w:r>
          </w:p>
        </w:tc>
        <w:tc>
          <w:tcPr>
            <w:tcW w:w="133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F4319A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0.78</w:t>
            </w:r>
          </w:p>
        </w:tc>
        <w:tc>
          <w:tcPr>
            <w:tcW w:w="150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C3C350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092C2C3D" w14:textId="77777777" w:rsidTr="00D43537">
        <w:trPr>
          <w:jc w:val="center"/>
        </w:trPr>
        <w:tc>
          <w:tcPr>
            <w:tcW w:w="1030"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4660D3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Q8</w:t>
            </w:r>
          </w:p>
        </w:tc>
        <w:tc>
          <w:tcPr>
            <w:tcW w:w="4174"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A16432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أرى أن شركة زين تلتزم فعلياً بدعم القضايا الإنسانية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التي تعلن عنها</w:t>
            </w:r>
          </w:p>
        </w:tc>
        <w:tc>
          <w:tcPr>
            <w:tcW w:w="1306"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31B549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3.78</w:t>
            </w:r>
          </w:p>
        </w:tc>
        <w:tc>
          <w:tcPr>
            <w:tcW w:w="133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A89C0E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0.76</w:t>
            </w:r>
          </w:p>
        </w:tc>
        <w:tc>
          <w:tcPr>
            <w:tcW w:w="1507"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1BA752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4C0CE62A" w14:textId="77777777" w:rsidTr="00D43537">
        <w:trPr>
          <w:jc w:val="center"/>
        </w:trPr>
        <w:tc>
          <w:tcPr>
            <w:tcW w:w="1030" w:type="dxa"/>
            <w:tcBorders>
              <w:top w:val="single" w:sz="4" w:space="0" w:color="B8CCE4"/>
              <w:left w:val="single" w:sz="4" w:space="0" w:color="B8CCE4"/>
              <w:bottom w:val="single" w:sz="4" w:space="0" w:color="B8CCE4"/>
              <w:right w:val="single" w:sz="4" w:space="0" w:color="B8CCE4"/>
            </w:tcBorders>
            <w:shd w:val="clear" w:color="auto" w:fill="DEEAF1"/>
            <w:vAlign w:val="center"/>
          </w:tcPr>
          <w:p w14:paraId="7EA9CAF1" w14:textId="77777777" w:rsidR="004514DF" w:rsidRPr="00556AA4" w:rsidRDefault="004514DF" w:rsidP="00D43537">
            <w:pPr>
              <w:bidi/>
              <w:spacing w:after="160" w:line="278" w:lineRule="auto"/>
              <w:rPr>
                <w:rFonts w:ascii="Simplified Arabic" w:hAnsi="Simplified Arabic" w:cs="Simplified Arabic"/>
                <w:sz w:val="28"/>
                <w:szCs w:val="28"/>
              </w:rPr>
            </w:pPr>
          </w:p>
        </w:tc>
        <w:tc>
          <w:tcPr>
            <w:tcW w:w="417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2DB74E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المتوسط الكلي للبعد الثاني</w:t>
            </w:r>
          </w:p>
        </w:tc>
        <w:tc>
          <w:tcPr>
            <w:tcW w:w="1306"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82013B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3.68</w:t>
            </w:r>
          </w:p>
        </w:tc>
        <w:tc>
          <w:tcPr>
            <w:tcW w:w="133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1A01E0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0.70</w:t>
            </w:r>
          </w:p>
        </w:tc>
        <w:tc>
          <w:tcPr>
            <w:tcW w:w="150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6ABE8C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bl>
    <w:p w14:paraId="25E6BFFD" w14:textId="77777777" w:rsidR="004514DF" w:rsidRPr="00556AA4" w:rsidRDefault="004514DF" w:rsidP="00D43537">
      <w:pPr>
        <w:bidi/>
        <w:ind w:left="720"/>
        <w:rPr>
          <w:rFonts w:ascii="Simplified Arabic" w:hAnsi="Simplified Arabic" w:cs="Simplified Arabic"/>
          <w:sz w:val="28"/>
          <w:szCs w:val="28"/>
        </w:rPr>
      </w:pPr>
    </w:p>
    <w:p w14:paraId="207027F1" w14:textId="5164C610" w:rsidR="00FE75CD" w:rsidRPr="00556AA4" w:rsidRDefault="004514DF" w:rsidP="00EA3ED1">
      <w:pPr>
        <w:bidi/>
        <w:rPr>
          <w:rFonts w:ascii="Simplified Arabic" w:hAnsi="Simplified Arabic" w:cs="Simplified Arabic"/>
          <w:sz w:val="28"/>
          <w:szCs w:val="28"/>
          <w:rtl/>
        </w:rPr>
      </w:pPr>
      <w:r w:rsidRPr="00556AA4">
        <w:rPr>
          <w:rFonts w:ascii="Simplified Arabic" w:hAnsi="Simplified Arabic" w:cs="Simplified Arabic"/>
          <w:b/>
          <w:bCs/>
          <w:sz w:val="28"/>
          <w:szCs w:val="28"/>
          <w:rtl/>
        </w:rPr>
        <w:lastRenderedPageBreak/>
        <w:t>تحليل الفجو</w:t>
      </w:r>
      <w:r w:rsidR="001D46C3">
        <w:rPr>
          <w:rFonts w:ascii="Simplified Arabic" w:hAnsi="Simplified Arabic" w:cs="Simplified Arabic" w:hint="cs"/>
          <w:b/>
          <w:bCs/>
          <w:sz w:val="28"/>
          <w:szCs w:val="28"/>
          <w:rtl/>
        </w:rPr>
        <w:t>ة:</w:t>
      </w:r>
      <w:r w:rsidRPr="00556AA4">
        <w:rPr>
          <w:rFonts w:ascii="Simplified Arabic" w:hAnsi="Simplified Arabic" w:cs="Simplified Arabic"/>
          <w:b/>
          <w:bCs/>
          <w:sz w:val="28"/>
          <w:szCs w:val="28"/>
        </w:rPr>
        <w:t xml:space="preserve"> </w:t>
      </w:r>
      <w:r w:rsidR="001D46C3">
        <w:rPr>
          <w:rFonts w:ascii="Simplified Arabic" w:hAnsi="Simplified Arabic" w:cs="Simplified Arabic"/>
          <w:b/>
          <w:bCs/>
          <w:sz w:val="28"/>
          <w:szCs w:val="28"/>
          <w:rtl/>
        </w:rPr>
        <w:br/>
      </w:r>
      <w:r w:rsidR="00EA3ED1" w:rsidRPr="00556AA4">
        <w:rPr>
          <w:rFonts w:ascii="Simplified Arabic" w:hAnsi="Simplified Arabic" w:cs="Simplified Arabic"/>
          <w:sz w:val="28"/>
          <w:szCs w:val="28"/>
        </w:rPr>
        <w:t xml:space="preserve"> </w:t>
      </w:r>
      <w:r w:rsidR="00EA3ED1" w:rsidRPr="00556AA4">
        <w:rPr>
          <w:rFonts w:ascii="Simplified Arabic" w:hAnsi="Simplified Arabic" w:cs="Simplified Arabic"/>
          <w:sz w:val="28"/>
          <w:szCs w:val="28"/>
          <w:rtl/>
        </w:rPr>
        <w:t>يسجل هذا البعد أعلى انحراف معياري بين أبعاد المحور الأول (0.89) للفقرة</w:t>
      </w:r>
      <w:r w:rsidR="00EA3ED1" w:rsidRPr="00556AA4">
        <w:rPr>
          <w:rFonts w:ascii="Simplified Arabic" w:hAnsi="Simplified Arabic" w:cs="Simplified Arabic"/>
          <w:sz w:val="28"/>
          <w:szCs w:val="28"/>
        </w:rPr>
        <w:t xml:space="preserve"> (Q5)</w:t>
      </w:r>
      <w:r w:rsidR="00EA3ED1" w:rsidRPr="00556AA4">
        <w:rPr>
          <w:rFonts w:ascii="Simplified Arabic" w:hAnsi="Simplified Arabic" w:cs="Simplified Arabic"/>
          <w:sz w:val="28"/>
          <w:szCs w:val="28"/>
          <w:rtl/>
        </w:rPr>
        <w:t>، مما يدل على تباين حاد في الآراء حول الأصالة الإنسانية. والفقرة</w:t>
      </w:r>
      <w:r w:rsidR="00EA3ED1" w:rsidRPr="00556AA4">
        <w:rPr>
          <w:rFonts w:ascii="Simplified Arabic" w:hAnsi="Simplified Arabic" w:cs="Simplified Arabic"/>
          <w:sz w:val="28"/>
          <w:szCs w:val="28"/>
        </w:rPr>
        <w:t xml:space="preserve"> Q5 </w:t>
      </w:r>
      <w:r w:rsidR="00EA3ED1" w:rsidRPr="00556AA4">
        <w:rPr>
          <w:rFonts w:ascii="Simplified Arabic" w:hAnsi="Simplified Arabic" w:cs="Simplified Arabic"/>
          <w:sz w:val="28"/>
          <w:szCs w:val="28"/>
          <w:rtl/>
        </w:rPr>
        <w:t xml:space="preserve">التي تقيس شعور العميل بأن التبني الإنساني نابع عن دافع حقيقي لا دعائي، هي الأدنى متوسطاً (3.51). </w:t>
      </w:r>
      <w:r w:rsidR="00EA3ED1" w:rsidRPr="00556AA4">
        <w:rPr>
          <w:rFonts w:ascii="Simplified Arabic" w:hAnsi="Simplified Arabic" w:cs="Simplified Arabic"/>
          <w:b/>
          <w:bCs/>
          <w:sz w:val="28"/>
          <w:szCs w:val="28"/>
          <w:rtl/>
        </w:rPr>
        <w:t>هذا مؤشر تحذيري:</w:t>
      </w:r>
      <w:r w:rsidR="00EA3ED1" w:rsidRPr="00556AA4">
        <w:rPr>
          <w:rFonts w:ascii="Simplified Arabic" w:hAnsi="Simplified Arabic" w:cs="Simplified Arabic"/>
          <w:sz w:val="28"/>
          <w:szCs w:val="28"/>
          <w:rtl/>
        </w:rPr>
        <w:t xml:space="preserve"> يرى جزء غير قليل من العملاء أن المبادرات الإنسانية هي في جوهرها أداة دعائية متصنعة، وهو ما يضعف أثرها على الولاء بعيد المدى</w:t>
      </w:r>
      <w:r w:rsidR="00EA3ED1" w:rsidRPr="00556AA4">
        <w:rPr>
          <w:rFonts w:ascii="Simplified Arabic" w:hAnsi="Simplified Arabic" w:cs="Simplified Arabic"/>
          <w:sz w:val="28"/>
          <w:szCs w:val="28"/>
        </w:rPr>
        <w:t>.</w:t>
      </w:r>
    </w:p>
    <w:p w14:paraId="1FCF5414" w14:textId="77777777" w:rsidR="00EA3ED1" w:rsidRPr="00556AA4" w:rsidRDefault="00EA3ED1" w:rsidP="00EA3ED1">
      <w:pPr>
        <w:bidi/>
        <w:rPr>
          <w:rFonts w:ascii="Simplified Arabic" w:hAnsi="Simplified Arabic" w:cs="Simplified Arabic"/>
          <w:sz w:val="28"/>
          <w:szCs w:val="28"/>
        </w:rPr>
      </w:pPr>
    </w:p>
    <w:p w14:paraId="1E26C5B3" w14:textId="1440EBB9" w:rsidR="004514DF" w:rsidRPr="00556AA4" w:rsidRDefault="0099397D" w:rsidP="00653E45">
      <w:pPr>
        <w:pStyle w:val="Caption"/>
        <w:bidi/>
        <w:jc w:val="center"/>
        <w:rPr>
          <w:rFonts w:ascii="Simplified Arabic" w:hAnsi="Simplified Arabic" w:cs="Simplified Arabic"/>
          <w:sz w:val="28"/>
          <w:szCs w:val="28"/>
        </w:rPr>
      </w:pPr>
      <w:bookmarkStart w:id="75" w:name="_Toc227964099"/>
      <w:r w:rsidRPr="00556AA4">
        <w:rPr>
          <w:rFonts w:ascii="Simplified Arabic" w:hAnsi="Simplified Arabic" w:cs="Simplified Arabic"/>
          <w:sz w:val="28"/>
          <w:szCs w:val="28"/>
          <w:rtl/>
        </w:rPr>
        <w:t xml:space="preserve">جدول </w:t>
      </w:r>
      <w:r w:rsidRPr="00556AA4">
        <w:rPr>
          <w:rFonts w:ascii="Simplified Arabic" w:hAnsi="Simplified Arabic" w:cs="Simplified Arabic"/>
          <w:sz w:val="28"/>
          <w:szCs w:val="28"/>
          <w:rtl/>
        </w:rPr>
        <w:fldChar w:fldCharType="begin"/>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Pr>
        <w:instrText>SEQ</w:instrText>
      </w:r>
      <w:r w:rsidRPr="00556AA4">
        <w:rPr>
          <w:rFonts w:ascii="Simplified Arabic" w:hAnsi="Simplified Arabic" w:cs="Simplified Arabic"/>
          <w:sz w:val="28"/>
          <w:szCs w:val="28"/>
          <w:rtl/>
        </w:rPr>
        <w:instrText xml:space="preserve"> جدول \* </w:instrText>
      </w:r>
      <w:r w:rsidRPr="00556AA4">
        <w:rPr>
          <w:rFonts w:ascii="Simplified Arabic" w:hAnsi="Simplified Arabic" w:cs="Simplified Arabic"/>
          <w:sz w:val="28"/>
          <w:szCs w:val="28"/>
        </w:rPr>
        <w:instrText>ARABIC</w:instrText>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tl/>
        </w:rPr>
        <w:fldChar w:fldCharType="separate"/>
      </w:r>
      <w:r w:rsidRPr="00556AA4">
        <w:rPr>
          <w:rFonts w:ascii="Simplified Arabic" w:hAnsi="Simplified Arabic" w:cs="Simplified Arabic"/>
          <w:noProof/>
          <w:sz w:val="28"/>
          <w:szCs w:val="28"/>
          <w:rtl/>
        </w:rPr>
        <w:t>10</w:t>
      </w:r>
      <w:r w:rsidRPr="00556AA4">
        <w:rPr>
          <w:rFonts w:ascii="Simplified Arabic" w:hAnsi="Simplified Arabic" w:cs="Simplified Arabic"/>
          <w:sz w:val="28"/>
          <w:szCs w:val="28"/>
          <w:rtl/>
        </w:rPr>
        <w:fldChar w:fldCharType="end"/>
      </w:r>
      <w:r w:rsidR="00653E45" w:rsidRPr="00556AA4">
        <w:rPr>
          <w:rFonts w:ascii="Simplified Arabic" w:hAnsi="Simplified Arabic" w:cs="Simplified Arabic"/>
          <w:sz w:val="28"/>
          <w:szCs w:val="28"/>
        </w:rPr>
        <w:t xml:space="preserve"> : </w:t>
      </w:r>
      <w:r w:rsidR="004514DF" w:rsidRPr="00556AA4">
        <w:rPr>
          <w:rFonts w:ascii="Simplified Arabic" w:hAnsi="Simplified Arabic" w:cs="Simplified Arabic"/>
          <w:sz w:val="28"/>
          <w:szCs w:val="28"/>
          <w:rtl/>
        </w:rPr>
        <w:t>الإحصاءات الوصفية للبعد الثالث: جودة عرض القضايا الإنسانية رقمياً</w:t>
      </w:r>
      <w:bookmarkEnd w:id="75"/>
    </w:p>
    <w:tbl>
      <w:tblPr>
        <w:tblStyle w:val="TableGrid"/>
        <w:tblW w:w="9350" w:type="dxa"/>
        <w:jc w:val="center"/>
        <w:tblLook w:val="04A0" w:firstRow="1" w:lastRow="0" w:firstColumn="1" w:lastColumn="0" w:noHBand="0" w:noVBand="1"/>
      </w:tblPr>
      <w:tblGrid>
        <w:gridCol w:w="1043"/>
        <w:gridCol w:w="4159"/>
        <w:gridCol w:w="1307"/>
        <w:gridCol w:w="1333"/>
        <w:gridCol w:w="1508"/>
      </w:tblGrid>
      <w:tr w:rsidR="004514DF" w:rsidRPr="00556AA4" w14:paraId="1459E460"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507B25F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رقم الفقرة</w:t>
            </w:r>
          </w:p>
        </w:tc>
        <w:tc>
          <w:tcPr>
            <w:tcW w:w="4159"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1F6C489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الفقرة</w:t>
            </w:r>
          </w:p>
        </w:tc>
        <w:tc>
          <w:tcPr>
            <w:tcW w:w="1307"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1829130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المتوسط</w:t>
            </w:r>
          </w:p>
        </w:tc>
        <w:tc>
          <w:tcPr>
            <w:tcW w:w="1333"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7ACCF04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الانحراف</w:t>
            </w:r>
          </w:p>
        </w:tc>
        <w:tc>
          <w:tcPr>
            <w:tcW w:w="1508"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2329C43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مستوى الموافقة</w:t>
            </w:r>
          </w:p>
        </w:tc>
      </w:tr>
      <w:tr w:rsidR="004514DF" w:rsidRPr="00556AA4" w14:paraId="53484A61"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79B01A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Q9</w:t>
            </w:r>
          </w:p>
        </w:tc>
        <w:tc>
          <w:tcPr>
            <w:tcW w:w="415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09B482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تستخدم شركة زين أسلوباً جذاباً في عرض المبادرات الإنسانية</w:t>
            </w:r>
          </w:p>
        </w:tc>
        <w:tc>
          <w:tcPr>
            <w:tcW w:w="130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02BA38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3.76</w:t>
            </w:r>
          </w:p>
        </w:tc>
        <w:tc>
          <w:tcPr>
            <w:tcW w:w="133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52D8E6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0.83</w:t>
            </w:r>
          </w:p>
        </w:tc>
        <w:tc>
          <w:tcPr>
            <w:tcW w:w="150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FBD7BE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46337723"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75A3AE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Q10</w:t>
            </w:r>
          </w:p>
        </w:tc>
        <w:tc>
          <w:tcPr>
            <w:tcW w:w="415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B91F38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المحتوى الإنساني الذي تنشره شركة زين منظم وواضح</w:t>
            </w:r>
          </w:p>
        </w:tc>
        <w:tc>
          <w:tcPr>
            <w:tcW w:w="1307"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9384C7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3.69</w:t>
            </w:r>
          </w:p>
        </w:tc>
        <w:tc>
          <w:tcPr>
            <w:tcW w:w="133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FD9997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0.76</w:t>
            </w:r>
          </w:p>
        </w:tc>
        <w:tc>
          <w:tcPr>
            <w:tcW w:w="150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9E235B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30E5BDE4"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F6E426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Q11</w:t>
            </w:r>
          </w:p>
        </w:tc>
        <w:tc>
          <w:tcPr>
            <w:tcW w:w="415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3F5FDE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توظف شركة زين الوسائط الرقمية بطريقة فعالة لإيصال رسائلها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الإنسانية</w:t>
            </w:r>
          </w:p>
        </w:tc>
        <w:tc>
          <w:tcPr>
            <w:tcW w:w="130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F19446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3.67</w:t>
            </w:r>
          </w:p>
        </w:tc>
        <w:tc>
          <w:tcPr>
            <w:tcW w:w="133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7620EF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0.84</w:t>
            </w:r>
          </w:p>
        </w:tc>
        <w:tc>
          <w:tcPr>
            <w:tcW w:w="150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7E4002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01834D78"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8B2ADB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Q12</w:t>
            </w:r>
          </w:p>
        </w:tc>
        <w:tc>
          <w:tcPr>
            <w:tcW w:w="415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9C02AA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تساعد طريقة عرض شركة زين على زيادة تفاعل الجمهور</w:t>
            </w:r>
          </w:p>
        </w:tc>
        <w:tc>
          <w:tcPr>
            <w:tcW w:w="1307"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C31911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3.71</w:t>
            </w:r>
          </w:p>
        </w:tc>
        <w:tc>
          <w:tcPr>
            <w:tcW w:w="133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498681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0.80</w:t>
            </w:r>
          </w:p>
        </w:tc>
        <w:tc>
          <w:tcPr>
            <w:tcW w:w="150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5DE057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35BEC921"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53F956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Q13</w:t>
            </w:r>
          </w:p>
        </w:tc>
        <w:tc>
          <w:tcPr>
            <w:tcW w:w="415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353CC6B"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يتم تقديم القضايا الإنسانية بأسلوب مهني ومؤثر</w:t>
            </w:r>
          </w:p>
        </w:tc>
        <w:tc>
          <w:tcPr>
            <w:tcW w:w="130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0D5D9B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3.70</w:t>
            </w:r>
          </w:p>
        </w:tc>
        <w:tc>
          <w:tcPr>
            <w:tcW w:w="133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70ECD9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0.81</w:t>
            </w:r>
          </w:p>
        </w:tc>
        <w:tc>
          <w:tcPr>
            <w:tcW w:w="150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DF2C6B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56C9C735"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FFFFFF"/>
            <w:vAlign w:val="center"/>
          </w:tcPr>
          <w:p w14:paraId="7336BE9E" w14:textId="77777777" w:rsidR="004514DF" w:rsidRPr="00556AA4" w:rsidRDefault="004514DF" w:rsidP="00D43537">
            <w:pPr>
              <w:bidi/>
              <w:spacing w:after="160" w:line="278" w:lineRule="auto"/>
              <w:rPr>
                <w:rFonts w:ascii="Simplified Arabic" w:hAnsi="Simplified Arabic" w:cs="Simplified Arabic"/>
                <w:sz w:val="28"/>
                <w:szCs w:val="28"/>
              </w:rPr>
            </w:pPr>
          </w:p>
        </w:tc>
        <w:tc>
          <w:tcPr>
            <w:tcW w:w="415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63BA61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المتوسط الكلي للبعد الثالث</w:t>
            </w:r>
          </w:p>
        </w:tc>
        <w:tc>
          <w:tcPr>
            <w:tcW w:w="1307"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96083F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3.71</w:t>
            </w:r>
          </w:p>
        </w:tc>
        <w:tc>
          <w:tcPr>
            <w:tcW w:w="133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6B3AE5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0.68</w:t>
            </w:r>
          </w:p>
        </w:tc>
        <w:tc>
          <w:tcPr>
            <w:tcW w:w="150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634130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bl>
    <w:p w14:paraId="3B2413C7" w14:textId="77777777" w:rsidR="00FE75CD" w:rsidRPr="00556AA4" w:rsidRDefault="00FE75CD" w:rsidP="00FE75CD">
      <w:pPr>
        <w:bidi/>
        <w:rPr>
          <w:rFonts w:ascii="Simplified Arabic" w:hAnsi="Simplified Arabic" w:cs="Simplified Arabic"/>
          <w:sz w:val="28"/>
          <w:szCs w:val="28"/>
          <w:rtl/>
        </w:rPr>
      </w:pPr>
    </w:p>
    <w:p w14:paraId="3B05F2FA" w14:textId="72178CD6" w:rsidR="00FE75CD" w:rsidRDefault="004514DF" w:rsidP="00FE75CD">
      <w:pPr>
        <w:bidi/>
        <w:rPr>
          <w:rFonts w:ascii="Simplified Arabic" w:hAnsi="Simplified Arabic" w:cs="Simplified Arabic"/>
          <w:sz w:val="28"/>
          <w:szCs w:val="28"/>
          <w:rtl/>
        </w:rPr>
      </w:pPr>
      <w:r w:rsidRPr="00556AA4">
        <w:rPr>
          <w:rFonts w:ascii="Simplified Arabic" w:hAnsi="Simplified Arabic" w:cs="Simplified Arabic"/>
          <w:sz w:val="28"/>
          <w:szCs w:val="28"/>
          <w:rtl/>
        </w:rPr>
        <w:lastRenderedPageBreak/>
        <w:t>يتميز</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هذا البعد بأدنى انحراف معياري كلي بين أبعاد المحور الأول (0.68)، مما يدل على اتساق</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واسع في تقييم جودة العرض الرقمي. هذا الاتساق يُشير إلى أن العملاء يتفقون على أن</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الشركة تمتلك مستوى جيداً من الكفاءة التقنية في تقديم محتواها الإنساني، وإن لم تبلغ</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مستوى التميز الذي يُولّد التأثير العاطفي العميق</w:t>
      </w:r>
      <w:r w:rsidRPr="00556AA4">
        <w:rPr>
          <w:rFonts w:ascii="Simplified Arabic" w:hAnsi="Simplified Arabic" w:cs="Simplified Arabic"/>
          <w:sz w:val="28"/>
          <w:szCs w:val="28"/>
        </w:rPr>
        <w:t>.</w:t>
      </w:r>
    </w:p>
    <w:p w14:paraId="39B943F7" w14:textId="77777777" w:rsidR="001D46C3" w:rsidRPr="00556AA4" w:rsidRDefault="001D46C3" w:rsidP="001D46C3">
      <w:pPr>
        <w:bidi/>
        <w:rPr>
          <w:rFonts w:ascii="Simplified Arabic" w:hAnsi="Simplified Arabic" w:cs="Simplified Arabic"/>
          <w:sz w:val="28"/>
          <w:szCs w:val="28"/>
        </w:rPr>
      </w:pPr>
    </w:p>
    <w:p w14:paraId="44519909" w14:textId="054A5180" w:rsidR="004514DF" w:rsidRPr="00556AA4" w:rsidRDefault="0099397D" w:rsidP="00653E45">
      <w:pPr>
        <w:pStyle w:val="Caption"/>
        <w:bidi/>
        <w:jc w:val="center"/>
        <w:rPr>
          <w:rFonts w:ascii="Simplified Arabic" w:hAnsi="Simplified Arabic" w:cs="Simplified Arabic"/>
          <w:sz w:val="28"/>
          <w:szCs w:val="28"/>
        </w:rPr>
      </w:pPr>
      <w:bookmarkStart w:id="76" w:name="_Toc227964100"/>
      <w:r w:rsidRPr="00556AA4">
        <w:rPr>
          <w:rFonts w:ascii="Simplified Arabic" w:hAnsi="Simplified Arabic" w:cs="Simplified Arabic"/>
          <w:sz w:val="28"/>
          <w:szCs w:val="28"/>
          <w:rtl/>
        </w:rPr>
        <w:t xml:space="preserve">جدول </w:t>
      </w:r>
      <w:r w:rsidRPr="00556AA4">
        <w:rPr>
          <w:rFonts w:ascii="Simplified Arabic" w:hAnsi="Simplified Arabic" w:cs="Simplified Arabic"/>
          <w:sz w:val="28"/>
          <w:szCs w:val="28"/>
          <w:rtl/>
        </w:rPr>
        <w:fldChar w:fldCharType="begin"/>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Pr>
        <w:instrText>SEQ</w:instrText>
      </w:r>
      <w:r w:rsidRPr="00556AA4">
        <w:rPr>
          <w:rFonts w:ascii="Simplified Arabic" w:hAnsi="Simplified Arabic" w:cs="Simplified Arabic"/>
          <w:sz w:val="28"/>
          <w:szCs w:val="28"/>
          <w:rtl/>
        </w:rPr>
        <w:instrText xml:space="preserve"> جدول \* </w:instrText>
      </w:r>
      <w:r w:rsidRPr="00556AA4">
        <w:rPr>
          <w:rFonts w:ascii="Simplified Arabic" w:hAnsi="Simplified Arabic" w:cs="Simplified Arabic"/>
          <w:sz w:val="28"/>
          <w:szCs w:val="28"/>
        </w:rPr>
        <w:instrText>ARABIC</w:instrText>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tl/>
        </w:rPr>
        <w:fldChar w:fldCharType="separate"/>
      </w:r>
      <w:r w:rsidRPr="00556AA4">
        <w:rPr>
          <w:rFonts w:ascii="Simplified Arabic" w:hAnsi="Simplified Arabic" w:cs="Simplified Arabic"/>
          <w:noProof/>
          <w:sz w:val="28"/>
          <w:szCs w:val="28"/>
          <w:rtl/>
        </w:rPr>
        <w:t>11</w:t>
      </w:r>
      <w:r w:rsidRPr="00556AA4">
        <w:rPr>
          <w:rFonts w:ascii="Simplified Arabic" w:hAnsi="Simplified Arabic" w:cs="Simplified Arabic"/>
          <w:sz w:val="28"/>
          <w:szCs w:val="28"/>
          <w:rtl/>
        </w:rPr>
        <w:fldChar w:fldCharType="end"/>
      </w:r>
      <w:r w:rsidR="00653E45" w:rsidRPr="00556AA4">
        <w:rPr>
          <w:rFonts w:ascii="Simplified Arabic" w:hAnsi="Simplified Arabic" w:cs="Simplified Arabic"/>
          <w:sz w:val="28"/>
          <w:szCs w:val="28"/>
        </w:rPr>
        <w:t xml:space="preserve"> </w:t>
      </w:r>
      <w:r w:rsidR="004514DF" w:rsidRPr="00556AA4">
        <w:rPr>
          <w:rFonts w:ascii="Simplified Arabic" w:hAnsi="Simplified Arabic" w:cs="Simplified Arabic"/>
          <w:sz w:val="28"/>
          <w:szCs w:val="28"/>
          <w:rtl/>
        </w:rPr>
        <w:t>: الإحصاءات الوصفية للبعد الرابع: تفاعل الجمهور مع المحتوى الإنساني</w:t>
      </w:r>
      <w:bookmarkEnd w:id="76"/>
    </w:p>
    <w:tbl>
      <w:tblPr>
        <w:tblStyle w:val="TableGrid"/>
        <w:tblW w:w="9350" w:type="dxa"/>
        <w:jc w:val="center"/>
        <w:tblLook w:val="04A0" w:firstRow="1" w:lastRow="0" w:firstColumn="1" w:lastColumn="0" w:noHBand="0" w:noVBand="1"/>
      </w:tblPr>
      <w:tblGrid>
        <w:gridCol w:w="1043"/>
        <w:gridCol w:w="4164"/>
        <w:gridCol w:w="1305"/>
        <w:gridCol w:w="1332"/>
        <w:gridCol w:w="1506"/>
      </w:tblGrid>
      <w:tr w:rsidR="004514DF" w:rsidRPr="00556AA4" w14:paraId="0A9BE9F1"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0968C19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رقم الفقرة</w:t>
            </w:r>
          </w:p>
        </w:tc>
        <w:tc>
          <w:tcPr>
            <w:tcW w:w="4164"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12D7971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الفقرة</w:t>
            </w:r>
          </w:p>
        </w:tc>
        <w:tc>
          <w:tcPr>
            <w:tcW w:w="1305"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73CC5A5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المتوسط</w:t>
            </w:r>
          </w:p>
        </w:tc>
        <w:tc>
          <w:tcPr>
            <w:tcW w:w="1332"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01B3C28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الانحراف</w:t>
            </w:r>
          </w:p>
        </w:tc>
        <w:tc>
          <w:tcPr>
            <w:tcW w:w="1506"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6839C08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مستوى الموافقة</w:t>
            </w:r>
          </w:p>
        </w:tc>
      </w:tr>
      <w:tr w:rsidR="004514DF" w:rsidRPr="00556AA4" w14:paraId="6FD59A25"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A6A867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Q14</w:t>
            </w:r>
          </w:p>
        </w:tc>
        <w:tc>
          <w:tcPr>
            <w:tcW w:w="416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3B43FE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يدفعني المحتوى الإنساني الذي تنشره شركة زين إلى التفاعل</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معه</w:t>
            </w:r>
          </w:p>
        </w:tc>
        <w:tc>
          <w:tcPr>
            <w:tcW w:w="130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503F96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3.89</w:t>
            </w:r>
          </w:p>
        </w:tc>
        <w:tc>
          <w:tcPr>
            <w:tcW w:w="133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4849E2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0.78</w:t>
            </w:r>
          </w:p>
        </w:tc>
        <w:tc>
          <w:tcPr>
            <w:tcW w:w="1506"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EB3B93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6360C718"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087607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Q15</w:t>
            </w:r>
          </w:p>
        </w:tc>
        <w:tc>
          <w:tcPr>
            <w:tcW w:w="4164"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48DC71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أشعر بالاهتمام عند مشاهدة مبادرات شركة زين الإنسانية</w:t>
            </w:r>
          </w:p>
        </w:tc>
        <w:tc>
          <w:tcPr>
            <w:tcW w:w="130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E1ADCC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3.97</w:t>
            </w:r>
          </w:p>
        </w:tc>
        <w:tc>
          <w:tcPr>
            <w:tcW w:w="133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7946C9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0.69</w:t>
            </w:r>
          </w:p>
        </w:tc>
        <w:tc>
          <w:tcPr>
            <w:tcW w:w="1506"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4170D2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49D79958"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2C2BE7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Q16</w:t>
            </w:r>
          </w:p>
        </w:tc>
        <w:tc>
          <w:tcPr>
            <w:tcW w:w="416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411671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المحتوى الإنساني يشجع الجمهور على المتابعة والمشاركة</w:t>
            </w:r>
          </w:p>
        </w:tc>
        <w:tc>
          <w:tcPr>
            <w:tcW w:w="130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AABEBD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3.84</w:t>
            </w:r>
          </w:p>
        </w:tc>
        <w:tc>
          <w:tcPr>
            <w:tcW w:w="133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08369D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0.65</w:t>
            </w:r>
          </w:p>
        </w:tc>
        <w:tc>
          <w:tcPr>
            <w:tcW w:w="1506"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C7FB1D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69BD594A"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F229D0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Q17</w:t>
            </w:r>
          </w:p>
        </w:tc>
        <w:tc>
          <w:tcPr>
            <w:tcW w:w="4164"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DEE3FF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تزيد القضايا الإنسانية من جاذبية المحتوى الرقمي لشركة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زين</w:t>
            </w:r>
          </w:p>
        </w:tc>
        <w:tc>
          <w:tcPr>
            <w:tcW w:w="130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819232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3.78</w:t>
            </w:r>
          </w:p>
        </w:tc>
        <w:tc>
          <w:tcPr>
            <w:tcW w:w="133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767488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0.82</w:t>
            </w:r>
          </w:p>
        </w:tc>
        <w:tc>
          <w:tcPr>
            <w:tcW w:w="1506"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055E19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70382D9A" w14:textId="77777777" w:rsidTr="00FE75CD">
        <w:trPr>
          <w:trHeight w:val="48"/>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DEEAF1"/>
            <w:vAlign w:val="center"/>
          </w:tcPr>
          <w:p w14:paraId="2017657E" w14:textId="77777777" w:rsidR="004514DF" w:rsidRPr="00556AA4" w:rsidRDefault="004514DF" w:rsidP="00D43537">
            <w:pPr>
              <w:bidi/>
              <w:spacing w:after="160" w:line="278" w:lineRule="auto"/>
              <w:rPr>
                <w:rFonts w:ascii="Simplified Arabic" w:hAnsi="Simplified Arabic" w:cs="Simplified Arabic"/>
                <w:sz w:val="28"/>
                <w:szCs w:val="28"/>
              </w:rPr>
            </w:pPr>
          </w:p>
        </w:tc>
        <w:tc>
          <w:tcPr>
            <w:tcW w:w="416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C9D650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المتوسط الكلي للبعد الرابع</w:t>
            </w:r>
          </w:p>
        </w:tc>
        <w:tc>
          <w:tcPr>
            <w:tcW w:w="130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D3A41C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3.87</w:t>
            </w:r>
          </w:p>
        </w:tc>
        <w:tc>
          <w:tcPr>
            <w:tcW w:w="133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EF9F63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0.61</w:t>
            </w:r>
          </w:p>
        </w:tc>
        <w:tc>
          <w:tcPr>
            <w:tcW w:w="1506"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6665E3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bl>
    <w:p w14:paraId="383ED32F" w14:textId="77777777" w:rsidR="00FE75CD" w:rsidRPr="00556AA4" w:rsidRDefault="00FE75CD" w:rsidP="00FE75CD">
      <w:pPr>
        <w:bidi/>
        <w:rPr>
          <w:rFonts w:ascii="Simplified Arabic" w:hAnsi="Simplified Arabic" w:cs="Simplified Arabic"/>
          <w:sz w:val="28"/>
          <w:szCs w:val="28"/>
        </w:rPr>
      </w:pPr>
    </w:p>
    <w:p w14:paraId="51F7C5E2" w14:textId="665F79C0" w:rsidR="00FE75CD" w:rsidRDefault="004514DF" w:rsidP="00FE75CD">
      <w:pPr>
        <w:bidi/>
        <w:rPr>
          <w:rFonts w:ascii="Simplified Arabic" w:hAnsi="Simplified Arabic" w:cs="Simplified Arabic"/>
          <w:b/>
          <w:sz w:val="28"/>
          <w:szCs w:val="28"/>
          <w:rtl/>
        </w:rPr>
      </w:pPr>
      <w:r w:rsidRPr="00556AA4">
        <w:rPr>
          <w:rFonts w:ascii="Simplified Arabic" w:hAnsi="Simplified Arabic" w:cs="Simplified Arabic"/>
          <w:bCs/>
          <w:sz w:val="28"/>
          <w:szCs w:val="28"/>
          <w:rtl/>
        </w:rPr>
        <w:t>مؤشر مفتاحي:</w:t>
      </w:r>
      <w:r w:rsidRPr="00556AA4">
        <w:rPr>
          <w:rFonts w:ascii="Simplified Arabic" w:hAnsi="Simplified Arabic" w:cs="Simplified Arabic"/>
          <w:b/>
          <w:sz w:val="28"/>
          <w:szCs w:val="28"/>
          <w:rtl/>
        </w:rPr>
        <w:t xml:space="preserve"> </w:t>
      </w:r>
      <w:r w:rsidR="00FE75CD" w:rsidRPr="00556AA4">
        <w:rPr>
          <w:rFonts w:ascii="Simplified Arabic" w:hAnsi="Simplified Arabic" w:cs="Simplified Arabic"/>
          <w:b/>
          <w:sz w:val="28"/>
          <w:szCs w:val="28"/>
          <w:rtl/>
        </w:rPr>
        <w:br/>
      </w:r>
      <w:r w:rsidRPr="00556AA4">
        <w:rPr>
          <w:rFonts w:ascii="Simplified Arabic" w:hAnsi="Simplified Arabic" w:cs="Simplified Arabic"/>
          <w:b/>
          <w:sz w:val="28"/>
          <w:szCs w:val="28"/>
          <w:rtl/>
        </w:rPr>
        <w:t>البعد الرابع (تفاعل الجمهور) يسجّل</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أعلى متوسط (3.87) وأدنى انحراف (0.61) بين أبعاد المحور الأول.</w:t>
      </w:r>
      <w:r w:rsidR="00EA3ED1" w:rsidRPr="00556AA4">
        <w:rPr>
          <w:rFonts w:ascii="Simplified Arabic" w:hAnsi="Simplified Arabic" w:cs="Simplified Arabic"/>
          <w:b/>
          <w:sz w:val="28"/>
          <w:szCs w:val="28"/>
          <w:rtl/>
        </w:rPr>
        <w:br/>
      </w:r>
      <w:r w:rsidRPr="00556AA4">
        <w:rPr>
          <w:rFonts w:ascii="Simplified Arabic" w:hAnsi="Simplified Arabic" w:cs="Simplified Arabic"/>
          <w:b/>
          <w:sz w:val="28"/>
          <w:szCs w:val="28"/>
          <w:rtl/>
        </w:rPr>
        <w:t xml:space="preserve">هذه المعادلة </w:t>
      </w:r>
      <w:r w:rsidR="00EA3ED1" w:rsidRPr="00556AA4">
        <w:rPr>
          <w:rFonts w:ascii="Simplified Arabic" w:hAnsi="Simplified Arabic" w:cs="Simplified Arabic"/>
          <w:bCs/>
          <w:sz w:val="28"/>
          <w:szCs w:val="28"/>
          <w:rtl/>
        </w:rPr>
        <w:t>(</w:t>
      </w:r>
      <w:r w:rsidRPr="00556AA4">
        <w:rPr>
          <w:rFonts w:ascii="Simplified Arabic" w:hAnsi="Simplified Arabic" w:cs="Simplified Arabic"/>
          <w:bCs/>
          <w:sz w:val="28"/>
          <w:szCs w:val="28"/>
          <w:rtl/>
        </w:rPr>
        <w:t xml:space="preserve"> ارتفاع</w:t>
      </w:r>
      <w:r w:rsidRPr="00556AA4">
        <w:rPr>
          <w:rFonts w:ascii="Simplified Arabic" w:hAnsi="Simplified Arabic" w:cs="Simplified Arabic"/>
          <w:bCs/>
          <w:sz w:val="28"/>
          <w:szCs w:val="28"/>
        </w:rPr>
        <w:t xml:space="preserve"> </w:t>
      </w:r>
      <w:r w:rsidRPr="00556AA4">
        <w:rPr>
          <w:rFonts w:ascii="Simplified Arabic" w:hAnsi="Simplified Arabic" w:cs="Simplified Arabic"/>
          <w:bCs/>
          <w:sz w:val="28"/>
          <w:szCs w:val="28"/>
          <w:rtl/>
        </w:rPr>
        <w:t>المتوسط + انخفاض التشتت</w:t>
      </w:r>
      <w:r w:rsidR="00EA3ED1" w:rsidRPr="00556AA4">
        <w:rPr>
          <w:rFonts w:ascii="Simplified Arabic" w:hAnsi="Simplified Arabic" w:cs="Simplified Arabic"/>
          <w:bCs/>
          <w:sz w:val="28"/>
          <w:szCs w:val="28"/>
          <w:rtl/>
        </w:rPr>
        <w:t>)</w:t>
      </w:r>
      <w:r w:rsidRPr="00556AA4">
        <w:rPr>
          <w:rFonts w:ascii="Simplified Arabic" w:hAnsi="Simplified Arabic" w:cs="Simplified Arabic"/>
          <w:b/>
          <w:sz w:val="28"/>
          <w:szCs w:val="28"/>
          <w:rtl/>
        </w:rPr>
        <w:t xml:space="preserve"> تعني أن الاستجابة العاطفية للمحتوى الإنساني هي النقطة</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الأقوى لدى شركة زين. فالعملاء يشعرون بالاهتمام والانجذاب عند مشاهدة المحتوى الإنساني،</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وهذا هو المدخل الأمثل لتحويل التأثير الوجداني إلى ولاء سلوكي</w:t>
      </w:r>
      <w:r w:rsidR="00EA3ED1" w:rsidRPr="00556AA4">
        <w:rPr>
          <w:rFonts w:ascii="Simplified Arabic" w:hAnsi="Simplified Arabic" w:cs="Simplified Arabic"/>
          <w:b/>
          <w:sz w:val="28"/>
          <w:szCs w:val="28"/>
          <w:rtl/>
        </w:rPr>
        <w:t xml:space="preserve"> </w:t>
      </w:r>
    </w:p>
    <w:p w14:paraId="4B6EF877" w14:textId="77777777" w:rsidR="001D46C3" w:rsidRPr="00556AA4" w:rsidRDefault="001D46C3" w:rsidP="001D46C3">
      <w:pPr>
        <w:bidi/>
        <w:rPr>
          <w:rFonts w:ascii="Simplified Arabic" w:hAnsi="Simplified Arabic" w:cs="Simplified Arabic"/>
          <w:b/>
          <w:sz w:val="28"/>
          <w:szCs w:val="28"/>
        </w:rPr>
      </w:pPr>
    </w:p>
    <w:p w14:paraId="3DB22FEC" w14:textId="6260291E" w:rsidR="004514DF" w:rsidRPr="00556AA4" w:rsidRDefault="0099397D" w:rsidP="00653E45">
      <w:pPr>
        <w:pStyle w:val="Caption"/>
        <w:bidi/>
        <w:jc w:val="center"/>
        <w:rPr>
          <w:rFonts w:ascii="Simplified Arabic" w:hAnsi="Simplified Arabic" w:cs="Simplified Arabic"/>
          <w:sz w:val="28"/>
          <w:szCs w:val="28"/>
        </w:rPr>
      </w:pPr>
      <w:bookmarkStart w:id="77" w:name="_Toc227964101"/>
      <w:r w:rsidRPr="00556AA4">
        <w:rPr>
          <w:rFonts w:ascii="Simplified Arabic" w:hAnsi="Simplified Arabic" w:cs="Simplified Arabic"/>
          <w:sz w:val="28"/>
          <w:szCs w:val="28"/>
          <w:rtl/>
        </w:rPr>
        <w:t xml:space="preserve">جدول </w:t>
      </w:r>
      <w:r w:rsidRPr="00556AA4">
        <w:rPr>
          <w:rFonts w:ascii="Simplified Arabic" w:hAnsi="Simplified Arabic" w:cs="Simplified Arabic"/>
          <w:sz w:val="28"/>
          <w:szCs w:val="28"/>
          <w:rtl/>
        </w:rPr>
        <w:fldChar w:fldCharType="begin"/>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Pr>
        <w:instrText>SEQ</w:instrText>
      </w:r>
      <w:r w:rsidRPr="00556AA4">
        <w:rPr>
          <w:rFonts w:ascii="Simplified Arabic" w:hAnsi="Simplified Arabic" w:cs="Simplified Arabic"/>
          <w:sz w:val="28"/>
          <w:szCs w:val="28"/>
          <w:rtl/>
        </w:rPr>
        <w:instrText xml:space="preserve"> جدول \* </w:instrText>
      </w:r>
      <w:r w:rsidRPr="00556AA4">
        <w:rPr>
          <w:rFonts w:ascii="Simplified Arabic" w:hAnsi="Simplified Arabic" w:cs="Simplified Arabic"/>
          <w:sz w:val="28"/>
          <w:szCs w:val="28"/>
        </w:rPr>
        <w:instrText>ARABIC</w:instrText>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tl/>
        </w:rPr>
        <w:fldChar w:fldCharType="separate"/>
      </w:r>
      <w:r w:rsidRPr="00556AA4">
        <w:rPr>
          <w:rFonts w:ascii="Simplified Arabic" w:hAnsi="Simplified Arabic" w:cs="Simplified Arabic"/>
          <w:noProof/>
          <w:sz w:val="28"/>
          <w:szCs w:val="28"/>
          <w:rtl/>
        </w:rPr>
        <w:t>12</w:t>
      </w:r>
      <w:r w:rsidRPr="00556AA4">
        <w:rPr>
          <w:rFonts w:ascii="Simplified Arabic" w:hAnsi="Simplified Arabic" w:cs="Simplified Arabic"/>
          <w:sz w:val="28"/>
          <w:szCs w:val="28"/>
          <w:rtl/>
        </w:rPr>
        <w:fldChar w:fldCharType="end"/>
      </w:r>
      <w:r w:rsidR="00653E45" w:rsidRPr="00556AA4">
        <w:rPr>
          <w:rFonts w:ascii="Simplified Arabic" w:hAnsi="Simplified Arabic" w:cs="Simplified Arabic"/>
          <w:sz w:val="28"/>
          <w:szCs w:val="28"/>
        </w:rPr>
        <w:t xml:space="preserve"> </w:t>
      </w:r>
      <w:r w:rsidR="004514DF" w:rsidRPr="00556AA4">
        <w:rPr>
          <w:rFonts w:ascii="Simplified Arabic" w:hAnsi="Simplified Arabic" w:cs="Simplified Arabic"/>
          <w:sz w:val="28"/>
          <w:szCs w:val="28"/>
          <w:rtl/>
        </w:rPr>
        <w:t>: ملخص إحصاءات المحور الأول مرتبةً تنازلياً</w:t>
      </w:r>
      <w:bookmarkEnd w:id="77"/>
    </w:p>
    <w:tbl>
      <w:tblPr>
        <w:tblStyle w:val="TableGrid"/>
        <w:tblW w:w="9350" w:type="dxa"/>
        <w:jc w:val="center"/>
        <w:tblLook w:val="04A0" w:firstRow="1" w:lastRow="0" w:firstColumn="1" w:lastColumn="0" w:noHBand="0" w:noVBand="1"/>
      </w:tblPr>
      <w:tblGrid>
        <w:gridCol w:w="2814"/>
        <w:gridCol w:w="1235"/>
        <w:gridCol w:w="1279"/>
        <w:gridCol w:w="1034"/>
        <w:gridCol w:w="1208"/>
        <w:gridCol w:w="1780"/>
      </w:tblGrid>
      <w:tr w:rsidR="004514DF" w:rsidRPr="00556AA4" w14:paraId="3EF544F9" w14:textId="77777777" w:rsidTr="00D43537">
        <w:trPr>
          <w:jc w:val="center"/>
        </w:trPr>
        <w:tc>
          <w:tcPr>
            <w:tcW w:w="2814"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77E54B7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البعد</w:t>
            </w:r>
          </w:p>
        </w:tc>
        <w:tc>
          <w:tcPr>
            <w:tcW w:w="1235"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328D398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المتوسط</w:t>
            </w:r>
          </w:p>
        </w:tc>
        <w:tc>
          <w:tcPr>
            <w:tcW w:w="1279"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6EE4982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الانحراف</w:t>
            </w:r>
          </w:p>
        </w:tc>
        <w:tc>
          <w:tcPr>
            <w:tcW w:w="1034"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52AD0AA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الترتيب</w:t>
            </w:r>
          </w:p>
        </w:tc>
        <w:tc>
          <w:tcPr>
            <w:tcW w:w="1208"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537E421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مستوى الموافقة</w:t>
            </w:r>
          </w:p>
        </w:tc>
        <w:tc>
          <w:tcPr>
            <w:tcW w:w="1780"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2DB9761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الفجوة الإدراكية</w:t>
            </w:r>
            <w:r w:rsidRPr="00556AA4">
              <w:rPr>
                <w:rFonts w:ascii="Simplified Arabic" w:hAnsi="Simplified Arabic" w:cs="Simplified Arabic"/>
                <w:b/>
                <w:sz w:val="28"/>
                <w:szCs w:val="28"/>
              </w:rPr>
              <w:t xml:space="preserve"> (4.2-M)</w:t>
            </w:r>
          </w:p>
        </w:tc>
      </w:tr>
      <w:tr w:rsidR="004514DF" w:rsidRPr="00556AA4" w14:paraId="0914554E" w14:textId="77777777" w:rsidTr="00D43537">
        <w:trPr>
          <w:jc w:val="center"/>
        </w:trPr>
        <w:tc>
          <w:tcPr>
            <w:tcW w:w="281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263E9C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البعد 4: تفاعل الجمهور</w:t>
            </w:r>
          </w:p>
        </w:tc>
        <w:tc>
          <w:tcPr>
            <w:tcW w:w="123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E0BA77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3.87</w:t>
            </w:r>
          </w:p>
        </w:tc>
        <w:tc>
          <w:tcPr>
            <w:tcW w:w="127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0257BD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0.61</w:t>
            </w:r>
          </w:p>
        </w:tc>
        <w:tc>
          <w:tcPr>
            <w:tcW w:w="103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90BE21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1</w:t>
            </w:r>
          </w:p>
        </w:tc>
        <w:tc>
          <w:tcPr>
            <w:tcW w:w="120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7EE163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c>
          <w:tcPr>
            <w:tcW w:w="178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3D68E0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0.33</w:t>
            </w:r>
          </w:p>
        </w:tc>
      </w:tr>
      <w:tr w:rsidR="004514DF" w:rsidRPr="00556AA4" w14:paraId="5C0DCB2C" w14:textId="77777777" w:rsidTr="00D43537">
        <w:trPr>
          <w:jc w:val="center"/>
        </w:trPr>
        <w:tc>
          <w:tcPr>
            <w:tcW w:w="2814"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C19370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البعد 3: جودة العرض الرقمي</w:t>
            </w:r>
          </w:p>
        </w:tc>
        <w:tc>
          <w:tcPr>
            <w:tcW w:w="123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E60C90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3.71</w:t>
            </w:r>
          </w:p>
        </w:tc>
        <w:tc>
          <w:tcPr>
            <w:tcW w:w="127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20D087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0.68</w:t>
            </w:r>
          </w:p>
        </w:tc>
        <w:tc>
          <w:tcPr>
            <w:tcW w:w="1034"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90A2E1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2</w:t>
            </w:r>
          </w:p>
        </w:tc>
        <w:tc>
          <w:tcPr>
            <w:tcW w:w="120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697346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c>
          <w:tcPr>
            <w:tcW w:w="1780"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1C20A3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0.49</w:t>
            </w:r>
          </w:p>
        </w:tc>
      </w:tr>
      <w:tr w:rsidR="004514DF" w:rsidRPr="00556AA4" w14:paraId="1F76D18D" w14:textId="77777777" w:rsidTr="00D43537">
        <w:trPr>
          <w:jc w:val="center"/>
        </w:trPr>
        <w:tc>
          <w:tcPr>
            <w:tcW w:w="281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8383AD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البعد 2: مصداقية التبنّي</w:t>
            </w:r>
          </w:p>
        </w:tc>
        <w:tc>
          <w:tcPr>
            <w:tcW w:w="123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0370EF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3.68</w:t>
            </w:r>
          </w:p>
        </w:tc>
        <w:tc>
          <w:tcPr>
            <w:tcW w:w="127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B4716E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0.70</w:t>
            </w:r>
          </w:p>
        </w:tc>
        <w:tc>
          <w:tcPr>
            <w:tcW w:w="103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14602E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w:t>
            </w:r>
          </w:p>
        </w:tc>
        <w:tc>
          <w:tcPr>
            <w:tcW w:w="120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5E9CB6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c>
          <w:tcPr>
            <w:tcW w:w="178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52D21C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0.52</w:t>
            </w:r>
          </w:p>
        </w:tc>
      </w:tr>
      <w:tr w:rsidR="004514DF" w:rsidRPr="00556AA4" w14:paraId="2F0A7EBC" w14:textId="77777777" w:rsidTr="00D43537">
        <w:trPr>
          <w:jc w:val="center"/>
        </w:trPr>
        <w:tc>
          <w:tcPr>
            <w:tcW w:w="2814"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C51CF6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البعد 1: وضوح التبنّي</w:t>
            </w:r>
          </w:p>
        </w:tc>
        <w:tc>
          <w:tcPr>
            <w:tcW w:w="123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98ECA0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3.63</w:t>
            </w:r>
          </w:p>
        </w:tc>
        <w:tc>
          <w:tcPr>
            <w:tcW w:w="127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5E97B6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0.75</w:t>
            </w:r>
          </w:p>
        </w:tc>
        <w:tc>
          <w:tcPr>
            <w:tcW w:w="1034"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930313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4</w:t>
            </w:r>
          </w:p>
        </w:tc>
        <w:tc>
          <w:tcPr>
            <w:tcW w:w="120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8DC6B5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c>
          <w:tcPr>
            <w:tcW w:w="1780"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B0F8FB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0.57</w:t>
            </w:r>
          </w:p>
        </w:tc>
      </w:tr>
      <w:tr w:rsidR="004514DF" w:rsidRPr="00556AA4" w14:paraId="4278B357" w14:textId="77777777" w:rsidTr="00D43537">
        <w:trPr>
          <w:jc w:val="center"/>
        </w:trPr>
        <w:tc>
          <w:tcPr>
            <w:tcW w:w="281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0ACBEC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المحور الأول الكلي</w:t>
            </w:r>
          </w:p>
        </w:tc>
        <w:tc>
          <w:tcPr>
            <w:tcW w:w="123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E20836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3.72</w:t>
            </w:r>
          </w:p>
        </w:tc>
        <w:tc>
          <w:tcPr>
            <w:tcW w:w="127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05E0AD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0.62</w:t>
            </w:r>
          </w:p>
        </w:tc>
        <w:tc>
          <w:tcPr>
            <w:tcW w:w="103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2D1CC3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w:t>
            </w:r>
          </w:p>
        </w:tc>
        <w:tc>
          <w:tcPr>
            <w:tcW w:w="120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5934C9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c>
          <w:tcPr>
            <w:tcW w:w="178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EEE2E7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0.48</w:t>
            </w:r>
          </w:p>
        </w:tc>
      </w:tr>
    </w:tbl>
    <w:p w14:paraId="2B84E80C" w14:textId="77777777" w:rsidR="004514DF" w:rsidRPr="00556AA4" w:rsidRDefault="004514DF" w:rsidP="00D43537">
      <w:pPr>
        <w:bidi/>
        <w:ind w:left="720"/>
        <w:rPr>
          <w:rFonts w:ascii="Simplified Arabic" w:hAnsi="Simplified Arabic" w:cs="Simplified Arabic"/>
          <w:sz w:val="28"/>
          <w:szCs w:val="28"/>
        </w:rPr>
      </w:pPr>
    </w:p>
    <w:p w14:paraId="5D6C3AB9" w14:textId="521C356F" w:rsidR="00FE75CD" w:rsidRDefault="004514DF" w:rsidP="00FE75CD">
      <w:pPr>
        <w:bidi/>
        <w:rPr>
          <w:rFonts w:ascii="Simplified Arabic" w:hAnsi="Simplified Arabic" w:cs="Simplified Arabic"/>
          <w:sz w:val="28"/>
          <w:szCs w:val="28"/>
          <w:rtl/>
        </w:rPr>
      </w:pPr>
      <w:r w:rsidRPr="00556AA4">
        <w:rPr>
          <w:rFonts w:ascii="Simplified Arabic" w:hAnsi="Simplified Arabic" w:cs="Simplified Arabic"/>
          <w:b/>
          <w:bCs/>
          <w:sz w:val="28"/>
          <w:szCs w:val="28"/>
          <w:rtl/>
        </w:rPr>
        <w:t>الفجوة الإدراكية</w:t>
      </w:r>
      <w:r w:rsidRPr="00556AA4">
        <w:rPr>
          <w:rFonts w:ascii="Simplified Arabic" w:hAnsi="Simplified Arabic" w:cs="Simplified Arabic"/>
          <w:b/>
          <w:bCs/>
          <w:sz w:val="28"/>
          <w:szCs w:val="28"/>
        </w:rPr>
        <w:t xml:space="preserve"> </w:t>
      </w:r>
      <w:r w:rsidRPr="00556AA4">
        <w:rPr>
          <w:rFonts w:ascii="Simplified Arabic" w:hAnsi="Simplified Arabic" w:cs="Simplified Arabic"/>
          <w:b/>
          <w:bCs/>
          <w:sz w:val="28"/>
          <w:szCs w:val="28"/>
          <w:rtl/>
        </w:rPr>
        <w:t xml:space="preserve">(4.2 </w:t>
      </w:r>
      <w:r w:rsidRPr="00556AA4">
        <w:rPr>
          <w:rFonts w:ascii="Cambria Math" w:hAnsi="Cambria Math" w:cs="Cambria Math" w:hint="cs"/>
          <w:b/>
          <w:bCs/>
          <w:sz w:val="28"/>
          <w:szCs w:val="28"/>
          <w:rtl/>
        </w:rPr>
        <w:t>−</w:t>
      </w:r>
      <w:r w:rsidRPr="00556AA4">
        <w:rPr>
          <w:rFonts w:ascii="Simplified Arabic" w:hAnsi="Simplified Arabic" w:cs="Simplified Arabic"/>
          <w:b/>
          <w:bCs/>
          <w:sz w:val="28"/>
          <w:szCs w:val="28"/>
          <w:rtl/>
        </w:rPr>
        <w:t xml:space="preserve"> </w:t>
      </w:r>
      <w:r w:rsidRPr="00556AA4">
        <w:rPr>
          <w:rFonts w:ascii="Simplified Arabic" w:hAnsi="Simplified Arabic" w:cs="Simplified Arabic" w:hint="cs"/>
          <w:b/>
          <w:bCs/>
          <w:sz w:val="28"/>
          <w:szCs w:val="28"/>
          <w:rtl/>
        </w:rPr>
        <w:t>المتوسط</w:t>
      </w:r>
      <w:r w:rsidRPr="00556AA4">
        <w:rPr>
          <w:rFonts w:ascii="Simplified Arabic" w:hAnsi="Simplified Arabic" w:cs="Simplified Arabic"/>
          <w:b/>
          <w:bCs/>
          <w:sz w:val="28"/>
          <w:szCs w:val="28"/>
          <w:rtl/>
        </w:rPr>
        <w:t xml:space="preserve">): </w:t>
      </w:r>
      <w:r w:rsidR="00EA3ED1" w:rsidRPr="00556AA4">
        <w:rPr>
          <w:rFonts w:ascii="Simplified Arabic" w:hAnsi="Simplified Arabic" w:cs="Simplified Arabic"/>
          <w:b/>
          <w:bCs/>
          <w:sz w:val="28"/>
          <w:szCs w:val="28"/>
          <w:rtl/>
        </w:rPr>
        <w:br/>
      </w:r>
      <w:r w:rsidRPr="00556AA4">
        <w:rPr>
          <w:rFonts w:ascii="Simplified Arabic" w:hAnsi="Simplified Arabic" w:cs="Simplified Arabic"/>
          <w:sz w:val="28"/>
          <w:szCs w:val="28"/>
          <w:rtl/>
        </w:rPr>
        <w:t>تُشير جميع الأبعاد إلى وجود فجوة بين المستوى الحالي والمستوى المرتفع</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جداً، وأوسع هذه الفجوات في بُعد الوضوح (0.57). هذا يعني أن الشركة لم تُوصل بعدُ</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رسالتها الإنسانية بأقصى درجات الوضوح لجمهورها، وثمة هامش تحسيني واضح في الرسائل</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التسويقية الرقمية ذات الطابع الإنساني</w:t>
      </w:r>
      <w:r w:rsidR="00EA3ED1" w:rsidRPr="00556AA4">
        <w:rPr>
          <w:rFonts w:ascii="Simplified Arabic" w:hAnsi="Simplified Arabic" w:cs="Simplified Arabic"/>
          <w:sz w:val="28"/>
          <w:szCs w:val="28"/>
          <w:rtl/>
        </w:rPr>
        <w:t xml:space="preserve"> </w:t>
      </w:r>
    </w:p>
    <w:p w14:paraId="302CD828" w14:textId="77777777" w:rsidR="001D46C3" w:rsidRDefault="001D46C3" w:rsidP="001D46C3">
      <w:pPr>
        <w:bidi/>
        <w:rPr>
          <w:rFonts w:ascii="Simplified Arabic" w:hAnsi="Simplified Arabic" w:cs="Simplified Arabic"/>
          <w:sz w:val="28"/>
          <w:szCs w:val="28"/>
          <w:rtl/>
        </w:rPr>
      </w:pPr>
    </w:p>
    <w:p w14:paraId="07223EDB" w14:textId="77777777" w:rsidR="001D46C3" w:rsidRDefault="001D46C3" w:rsidP="001D46C3">
      <w:pPr>
        <w:bidi/>
        <w:rPr>
          <w:rFonts w:ascii="Simplified Arabic" w:hAnsi="Simplified Arabic" w:cs="Simplified Arabic"/>
          <w:sz w:val="28"/>
          <w:szCs w:val="28"/>
          <w:rtl/>
        </w:rPr>
      </w:pPr>
    </w:p>
    <w:p w14:paraId="6200B2CA" w14:textId="77777777" w:rsidR="001D46C3" w:rsidRDefault="001D46C3" w:rsidP="001D46C3">
      <w:pPr>
        <w:bidi/>
        <w:rPr>
          <w:rFonts w:ascii="Simplified Arabic" w:hAnsi="Simplified Arabic" w:cs="Simplified Arabic"/>
          <w:sz w:val="28"/>
          <w:szCs w:val="28"/>
          <w:rtl/>
        </w:rPr>
      </w:pPr>
    </w:p>
    <w:p w14:paraId="1359EA56" w14:textId="77777777" w:rsidR="001D46C3" w:rsidRPr="00556AA4" w:rsidRDefault="001D46C3" w:rsidP="001D46C3">
      <w:pPr>
        <w:bidi/>
        <w:rPr>
          <w:rFonts w:ascii="Simplified Arabic" w:hAnsi="Simplified Arabic" w:cs="Simplified Arabic"/>
          <w:sz w:val="28"/>
          <w:szCs w:val="28"/>
        </w:rPr>
      </w:pPr>
    </w:p>
    <w:p w14:paraId="315AD957" w14:textId="4BC66138" w:rsidR="004514DF" w:rsidRPr="001D46C3" w:rsidRDefault="004514DF" w:rsidP="00FE75CD">
      <w:pPr>
        <w:pStyle w:val="Heading3"/>
        <w:bidi/>
        <w:rPr>
          <w:rFonts w:ascii="Simplified Arabic" w:hAnsi="Simplified Arabic" w:cs="Simplified Arabic"/>
          <w:b/>
          <w:bCs/>
          <w:sz w:val="32"/>
          <w:szCs w:val="32"/>
        </w:rPr>
      </w:pPr>
      <w:bookmarkStart w:id="78" w:name="_Toc227964180"/>
      <w:r w:rsidRPr="001D46C3">
        <w:rPr>
          <w:rFonts w:ascii="Simplified Arabic" w:hAnsi="Simplified Arabic" w:cs="Simplified Arabic"/>
          <w:b/>
          <w:bCs/>
          <w:sz w:val="32"/>
          <w:szCs w:val="32"/>
          <w:rtl/>
        </w:rPr>
        <w:lastRenderedPageBreak/>
        <w:t>المحور الثاني: صورة العلامة التجارية</w:t>
      </w:r>
      <w:bookmarkEnd w:id="78"/>
    </w:p>
    <w:p w14:paraId="0550A7F7" w14:textId="2D8F48F6" w:rsidR="004514DF" w:rsidRPr="00556AA4" w:rsidRDefault="0099397D" w:rsidP="00653E45">
      <w:pPr>
        <w:pStyle w:val="Caption"/>
        <w:bidi/>
        <w:jc w:val="center"/>
        <w:rPr>
          <w:rFonts w:ascii="Simplified Arabic" w:hAnsi="Simplified Arabic" w:cs="Simplified Arabic"/>
          <w:sz w:val="28"/>
          <w:szCs w:val="28"/>
        </w:rPr>
      </w:pPr>
      <w:bookmarkStart w:id="79" w:name="_Toc227964102"/>
      <w:r w:rsidRPr="00556AA4">
        <w:rPr>
          <w:rFonts w:ascii="Simplified Arabic" w:hAnsi="Simplified Arabic" w:cs="Simplified Arabic"/>
          <w:sz w:val="28"/>
          <w:szCs w:val="28"/>
          <w:rtl/>
        </w:rPr>
        <w:t xml:space="preserve">جدول </w:t>
      </w:r>
      <w:r w:rsidRPr="00556AA4">
        <w:rPr>
          <w:rFonts w:ascii="Simplified Arabic" w:hAnsi="Simplified Arabic" w:cs="Simplified Arabic"/>
          <w:sz w:val="28"/>
          <w:szCs w:val="28"/>
          <w:rtl/>
        </w:rPr>
        <w:fldChar w:fldCharType="begin"/>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Pr>
        <w:instrText>SEQ</w:instrText>
      </w:r>
      <w:r w:rsidRPr="00556AA4">
        <w:rPr>
          <w:rFonts w:ascii="Simplified Arabic" w:hAnsi="Simplified Arabic" w:cs="Simplified Arabic"/>
          <w:sz w:val="28"/>
          <w:szCs w:val="28"/>
          <w:rtl/>
        </w:rPr>
        <w:instrText xml:space="preserve"> جدول \* </w:instrText>
      </w:r>
      <w:r w:rsidRPr="00556AA4">
        <w:rPr>
          <w:rFonts w:ascii="Simplified Arabic" w:hAnsi="Simplified Arabic" w:cs="Simplified Arabic"/>
          <w:sz w:val="28"/>
          <w:szCs w:val="28"/>
        </w:rPr>
        <w:instrText>ARABIC</w:instrText>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tl/>
        </w:rPr>
        <w:fldChar w:fldCharType="separate"/>
      </w:r>
      <w:r w:rsidRPr="00556AA4">
        <w:rPr>
          <w:rFonts w:ascii="Simplified Arabic" w:hAnsi="Simplified Arabic" w:cs="Simplified Arabic"/>
          <w:noProof/>
          <w:sz w:val="28"/>
          <w:szCs w:val="28"/>
          <w:rtl/>
        </w:rPr>
        <w:t>13</w:t>
      </w:r>
      <w:r w:rsidRPr="00556AA4">
        <w:rPr>
          <w:rFonts w:ascii="Simplified Arabic" w:hAnsi="Simplified Arabic" w:cs="Simplified Arabic"/>
          <w:sz w:val="28"/>
          <w:szCs w:val="28"/>
          <w:rtl/>
        </w:rPr>
        <w:fldChar w:fldCharType="end"/>
      </w:r>
      <w:r w:rsidRPr="00556AA4">
        <w:rPr>
          <w:rFonts w:ascii="Simplified Arabic" w:hAnsi="Simplified Arabic" w:cs="Simplified Arabic"/>
          <w:sz w:val="28"/>
          <w:szCs w:val="28"/>
          <w:rtl/>
        </w:rPr>
        <w:t xml:space="preserve"> </w:t>
      </w:r>
      <w:r w:rsidR="00653E45" w:rsidRPr="00556AA4">
        <w:rPr>
          <w:rFonts w:ascii="Simplified Arabic" w:hAnsi="Simplified Arabic" w:cs="Simplified Arabic"/>
          <w:sz w:val="28"/>
          <w:szCs w:val="28"/>
        </w:rPr>
        <w:t xml:space="preserve"> :</w:t>
      </w:r>
      <w:r w:rsidR="004514DF" w:rsidRPr="00556AA4">
        <w:rPr>
          <w:rFonts w:ascii="Simplified Arabic" w:hAnsi="Simplified Arabic" w:cs="Simplified Arabic"/>
          <w:sz w:val="28"/>
          <w:szCs w:val="28"/>
          <w:rtl/>
        </w:rPr>
        <w:t>الإحصاءات الوصفية للبعد الأول: الانطباع العام عن العلامة التجارية</w:t>
      </w:r>
      <w:bookmarkEnd w:id="79"/>
    </w:p>
    <w:tbl>
      <w:tblPr>
        <w:tblStyle w:val="TableGrid"/>
        <w:tblW w:w="9350" w:type="dxa"/>
        <w:jc w:val="center"/>
        <w:tblLook w:val="04A0" w:firstRow="1" w:lastRow="0" w:firstColumn="1" w:lastColumn="0" w:noHBand="0" w:noVBand="1"/>
      </w:tblPr>
      <w:tblGrid>
        <w:gridCol w:w="1043"/>
        <w:gridCol w:w="4165"/>
        <w:gridCol w:w="1305"/>
        <w:gridCol w:w="1332"/>
        <w:gridCol w:w="1505"/>
      </w:tblGrid>
      <w:tr w:rsidR="004514DF" w:rsidRPr="00556AA4" w14:paraId="6A6785D4"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02485B8B"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رقم الفقرة</w:t>
            </w:r>
          </w:p>
        </w:tc>
        <w:tc>
          <w:tcPr>
            <w:tcW w:w="4165"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2CEC887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الفقرة</w:t>
            </w:r>
          </w:p>
        </w:tc>
        <w:tc>
          <w:tcPr>
            <w:tcW w:w="1305"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093AF93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المتوسط</w:t>
            </w:r>
          </w:p>
        </w:tc>
        <w:tc>
          <w:tcPr>
            <w:tcW w:w="1332"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3677C39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الانحراف</w:t>
            </w:r>
          </w:p>
        </w:tc>
        <w:tc>
          <w:tcPr>
            <w:tcW w:w="1505"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2B97676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مستوى الموافقة</w:t>
            </w:r>
          </w:p>
        </w:tc>
      </w:tr>
      <w:tr w:rsidR="004514DF" w:rsidRPr="00556AA4" w14:paraId="0251B2B6"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0860FE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Q18</w:t>
            </w:r>
          </w:p>
        </w:tc>
        <w:tc>
          <w:tcPr>
            <w:tcW w:w="416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21DBEE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لديّ انطباع عام إيجابي عن العلامة التجارية شركة زين</w:t>
            </w:r>
          </w:p>
        </w:tc>
        <w:tc>
          <w:tcPr>
            <w:tcW w:w="130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A30980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3.85</w:t>
            </w:r>
          </w:p>
        </w:tc>
        <w:tc>
          <w:tcPr>
            <w:tcW w:w="133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54519A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0.86</w:t>
            </w:r>
          </w:p>
        </w:tc>
        <w:tc>
          <w:tcPr>
            <w:tcW w:w="150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6F64F6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03DF310D"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341A6B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Q19</w:t>
            </w:r>
          </w:p>
        </w:tc>
        <w:tc>
          <w:tcPr>
            <w:tcW w:w="416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8A68A7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أرى أن شركة زين تقدم نفسها بصورة متميزة مقارنة بالمنافسين</w:t>
            </w:r>
          </w:p>
        </w:tc>
        <w:tc>
          <w:tcPr>
            <w:tcW w:w="130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81AADA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3.92</w:t>
            </w:r>
          </w:p>
        </w:tc>
        <w:tc>
          <w:tcPr>
            <w:tcW w:w="133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283CE6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0.73</w:t>
            </w:r>
          </w:p>
        </w:tc>
        <w:tc>
          <w:tcPr>
            <w:tcW w:w="150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59157B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5A6AF3EA"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46965D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Q20</w:t>
            </w:r>
          </w:p>
        </w:tc>
        <w:tc>
          <w:tcPr>
            <w:tcW w:w="416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A75943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تعكس أنشطة شركة زين الرقمية صورة إيجابية</w:t>
            </w:r>
          </w:p>
        </w:tc>
        <w:tc>
          <w:tcPr>
            <w:tcW w:w="130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BC4066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3.72</w:t>
            </w:r>
          </w:p>
        </w:tc>
        <w:tc>
          <w:tcPr>
            <w:tcW w:w="133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A358F9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0.85</w:t>
            </w:r>
          </w:p>
        </w:tc>
        <w:tc>
          <w:tcPr>
            <w:tcW w:w="150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3D2008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2F65B143"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41C2CC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Q21</w:t>
            </w:r>
          </w:p>
        </w:tc>
        <w:tc>
          <w:tcPr>
            <w:tcW w:w="416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7EDAC4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أعتبر شركة زين من العلامات التجارية البارزة في قطاع</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الاتصالات</w:t>
            </w:r>
          </w:p>
        </w:tc>
        <w:tc>
          <w:tcPr>
            <w:tcW w:w="130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3F7C4B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3.72</w:t>
            </w:r>
          </w:p>
        </w:tc>
        <w:tc>
          <w:tcPr>
            <w:tcW w:w="133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3416F0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0.85</w:t>
            </w:r>
          </w:p>
        </w:tc>
        <w:tc>
          <w:tcPr>
            <w:tcW w:w="150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04E1AC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702AF923"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B4E2BE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Q22</w:t>
            </w:r>
          </w:p>
        </w:tc>
        <w:tc>
          <w:tcPr>
            <w:tcW w:w="416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0F84C7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تسهم رسائل شركة زين الرقمية في تكوين صورة ذهنية جيدة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عنها</w:t>
            </w:r>
          </w:p>
        </w:tc>
        <w:tc>
          <w:tcPr>
            <w:tcW w:w="130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0992BA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3.68</w:t>
            </w:r>
          </w:p>
        </w:tc>
        <w:tc>
          <w:tcPr>
            <w:tcW w:w="133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F2C334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0.89</w:t>
            </w:r>
          </w:p>
        </w:tc>
        <w:tc>
          <w:tcPr>
            <w:tcW w:w="150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DB9136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1462942A"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FFFFFF"/>
            <w:vAlign w:val="center"/>
          </w:tcPr>
          <w:p w14:paraId="3BA4AAED" w14:textId="77777777" w:rsidR="004514DF" w:rsidRPr="00556AA4" w:rsidRDefault="004514DF" w:rsidP="00D43537">
            <w:pPr>
              <w:bidi/>
              <w:spacing w:after="160" w:line="278" w:lineRule="auto"/>
              <w:rPr>
                <w:rFonts w:ascii="Simplified Arabic" w:hAnsi="Simplified Arabic" w:cs="Simplified Arabic"/>
                <w:sz w:val="28"/>
                <w:szCs w:val="28"/>
              </w:rPr>
            </w:pPr>
          </w:p>
        </w:tc>
        <w:tc>
          <w:tcPr>
            <w:tcW w:w="416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73E1FA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المتوسط الكلي للبعد</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الأول</w:t>
            </w:r>
          </w:p>
        </w:tc>
        <w:tc>
          <w:tcPr>
            <w:tcW w:w="130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5508C6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3.78</w:t>
            </w:r>
          </w:p>
        </w:tc>
        <w:tc>
          <w:tcPr>
            <w:tcW w:w="133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E2628B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0.69</w:t>
            </w:r>
          </w:p>
        </w:tc>
        <w:tc>
          <w:tcPr>
            <w:tcW w:w="150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8F61A7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bl>
    <w:p w14:paraId="30CF30E4" w14:textId="1E09A932" w:rsidR="00EA3ED1" w:rsidRPr="00556AA4" w:rsidRDefault="002D76D8" w:rsidP="002D76D8">
      <w:pPr>
        <w:bidi/>
        <w:rPr>
          <w:rFonts w:ascii="Simplified Arabic" w:hAnsi="Simplified Arabic" w:cs="Simplified Arabic"/>
          <w:sz w:val="28"/>
          <w:szCs w:val="28"/>
          <w:rtl/>
        </w:rPr>
      </w:pPr>
      <w:r w:rsidRPr="00556AA4">
        <w:rPr>
          <w:rFonts w:ascii="Simplified Arabic" w:hAnsi="Simplified Arabic" w:cs="Simplified Arabic"/>
          <w:sz w:val="28"/>
          <w:szCs w:val="28"/>
          <w:rtl/>
        </w:rPr>
        <w:br/>
      </w:r>
      <w:r w:rsidR="00EA3ED1"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فقرة</w:t>
      </w:r>
      <w:r w:rsidRPr="00556AA4">
        <w:rPr>
          <w:rFonts w:ascii="Simplified Arabic" w:hAnsi="Simplified Arabic" w:cs="Simplified Arabic"/>
          <w:sz w:val="28"/>
          <w:szCs w:val="28"/>
        </w:rPr>
        <w:t>Q19</w:t>
      </w:r>
      <w:r w:rsidRPr="00556AA4">
        <w:rPr>
          <w:rFonts w:ascii="Simplified Arabic" w:hAnsi="Simplified Arabic" w:cs="Simplified Arabic"/>
          <w:sz w:val="28"/>
          <w:szCs w:val="28"/>
          <w:rtl/>
        </w:rPr>
        <w:t xml:space="preserve"> ( أرى أن شركة زين تقدم نفسها بصورة متميزة ) جاءت بأعلى متوسط في هذا البعد (3.92)، وهو مؤشر إيجابي على نجاح الشركة في التميز الإدراكي عن منافسيها. في المقابل، فقرة</w:t>
      </w:r>
      <w:r w:rsidRPr="00556AA4">
        <w:rPr>
          <w:rFonts w:ascii="Simplified Arabic" w:hAnsi="Simplified Arabic" w:cs="Simplified Arabic"/>
          <w:sz w:val="28"/>
          <w:szCs w:val="28"/>
        </w:rPr>
        <w:t xml:space="preserve"> Q22 </w:t>
      </w:r>
      <w:r w:rsidRPr="00556AA4">
        <w:rPr>
          <w:rFonts w:ascii="Simplified Arabic" w:hAnsi="Simplified Arabic" w:cs="Simplified Arabic"/>
          <w:sz w:val="28"/>
          <w:szCs w:val="28"/>
          <w:rtl/>
        </w:rPr>
        <w:t>المتعلقة بالرسائل الرقمية جاءت الأدنى (3.68)، مما يشير إلى أن الانطباع الإيجابي متأصل في الصورة العامة للعلامة أكثر من ارتباطه بمحتواها الرقمي تحديدًا</w:t>
      </w:r>
      <w:r w:rsidRPr="00556AA4">
        <w:rPr>
          <w:rFonts w:ascii="Simplified Arabic" w:hAnsi="Simplified Arabic" w:cs="Simplified Arabic"/>
          <w:sz w:val="28"/>
          <w:szCs w:val="28"/>
        </w:rPr>
        <w:t>.</w:t>
      </w:r>
    </w:p>
    <w:p w14:paraId="4429690E" w14:textId="77777777" w:rsidR="00B44FA1" w:rsidRDefault="00B44FA1" w:rsidP="00B44FA1">
      <w:pPr>
        <w:bidi/>
        <w:rPr>
          <w:rFonts w:ascii="Simplified Arabic" w:hAnsi="Simplified Arabic" w:cs="Simplified Arabic"/>
          <w:sz w:val="28"/>
          <w:szCs w:val="28"/>
          <w:rtl/>
        </w:rPr>
      </w:pPr>
    </w:p>
    <w:p w14:paraId="28AD8F13" w14:textId="77777777" w:rsidR="001D46C3" w:rsidRPr="00556AA4" w:rsidRDefault="001D46C3" w:rsidP="001D46C3">
      <w:pPr>
        <w:bidi/>
        <w:rPr>
          <w:rFonts w:ascii="Simplified Arabic" w:hAnsi="Simplified Arabic" w:cs="Simplified Arabic"/>
          <w:sz w:val="28"/>
          <w:szCs w:val="28"/>
        </w:rPr>
      </w:pPr>
    </w:p>
    <w:p w14:paraId="37EB924B" w14:textId="62B06E45" w:rsidR="004514DF" w:rsidRPr="00556AA4" w:rsidRDefault="0099397D" w:rsidP="00653E45">
      <w:pPr>
        <w:pStyle w:val="Caption"/>
        <w:bidi/>
        <w:jc w:val="center"/>
        <w:rPr>
          <w:rFonts w:ascii="Simplified Arabic" w:hAnsi="Simplified Arabic" w:cs="Simplified Arabic"/>
          <w:sz w:val="28"/>
          <w:szCs w:val="28"/>
        </w:rPr>
      </w:pPr>
      <w:bookmarkStart w:id="80" w:name="_Toc227964103"/>
      <w:r w:rsidRPr="00556AA4">
        <w:rPr>
          <w:rFonts w:ascii="Simplified Arabic" w:hAnsi="Simplified Arabic" w:cs="Simplified Arabic"/>
          <w:sz w:val="28"/>
          <w:szCs w:val="28"/>
          <w:rtl/>
        </w:rPr>
        <w:t xml:space="preserve">جدول </w:t>
      </w:r>
      <w:r w:rsidRPr="00556AA4">
        <w:rPr>
          <w:rFonts w:ascii="Simplified Arabic" w:hAnsi="Simplified Arabic" w:cs="Simplified Arabic"/>
          <w:sz w:val="28"/>
          <w:szCs w:val="28"/>
          <w:rtl/>
        </w:rPr>
        <w:fldChar w:fldCharType="begin"/>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Pr>
        <w:instrText>SEQ</w:instrText>
      </w:r>
      <w:r w:rsidRPr="00556AA4">
        <w:rPr>
          <w:rFonts w:ascii="Simplified Arabic" w:hAnsi="Simplified Arabic" w:cs="Simplified Arabic"/>
          <w:sz w:val="28"/>
          <w:szCs w:val="28"/>
          <w:rtl/>
        </w:rPr>
        <w:instrText xml:space="preserve"> جدول \* </w:instrText>
      </w:r>
      <w:r w:rsidRPr="00556AA4">
        <w:rPr>
          <w:rFonts w:ascii="Simplified Arabic" w:hAnsi="Simplified Arabic" w:cs="Simplified Arabic"/>
          <w:sz w:val="28"/>
          <w:szCs w:val="28"/>
        </w:rPr>
        <w:instrText>ARABIC</w:instrText>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tl/>
        </w:rPr>
        <w:fldChar w:fldCharType="separate"/>
      </w:r>
      <w:r w:rsidRPr="00556AA4">
        <w:rPr>
          <w:rFonts w:ascii="Simplified Arabic" w:hAnsi="Simplified Arabic" w:cs="Simplified Arabic"/>
          <w:noProof/>
          <w:sz w:val="28"/>
          <w:szCs w:val="28"/>
          <w:rtl/>
        </w:rPr>
        <w:t>14</w:t>
      </w:r>
      <w:r w:rsidRPr="00556AA4">
        <w:rPr>
          <w:rFonts w:ascii="Simplified Arabic" w:hAnsi="Simplified Arabic" w:cs="Simplified Arabic"/>
          <w:sz w:val="28"/>
          <w:szCs w:val="28"/>
          <w:rtl/>
        </w:rPr>
        <w:fldChar w:fldCharType="end"/>
      </w:r>
      <w:r w:rsidRPr="00556AA4">
        <w:rPr>
          <w:rFonts w:ascii="Simplified Arabic" w:hAnsi="Simplified Arabic" w:cs="Simplified Arabic"/>
          <w:sz w:val="28"/>
          <w:szCs w:val="28"/>
          <w:rtl/>
        </w:rPr>
        <w:t xml:space="preserve"> </w:t>
      </w:r>
      <w:r w:rsidR="004514DF" w:rsidRPr="00556AA4">
        <w:rPr>
          <w:rFonts w:ascii="Simplified Arabic" w:hAnsi="Simplified Arabic" w:cs="Simplified Arabic"/>
          <w:sz w:val="28"/>
          <w:szCs w:val="28"/>
          <w:rtl/>
        </w:rPr>
        <w:t>: الإحصاءات الوصفية للبعد الثاني: الثقة في العلامة التجارية</w:t>
      </w:r>
      <w:bookmarkEnd w:id="80"/>
    </w:p>
    <w:tbl>
      <w:tblPr>
        <w:tblStyle w:val="TableGrid"/>
        <w:tblW w:w="9350" w:type="dxa"/>
        <w:jc w:val="center"/>
        <w:tblLook w:val="04A0" w:firstRow="1" w:lastRow="0" w:firstColumn="1" w:lastColumn="0" w:noHBand="0" w:noVBand="1"/>
      </w:tblPr>
      <w:tblGrid>
        <w:gridCol w:w="1043"/>
        <w:gridCol w:w="4157"/>
        <w:gridCol w:w="1307"/>
        <w:gridCol w:w="1334"/>
        <w:gridCol w:w="1509"/>
      </w:tblGrid>
      <w:tr w:rsidR="004514DF" w:rsidRPr="00556AA4" w14:paraId="287F2D67"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6358137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رقم الفقرة</w:t>
            </w:r>
          </w:p>
        </w:tc>
        <w:tc>
          <w:tcPr>
            <w:tcW w:w="4157"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44EEF23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الفقرة</w:t>
            </w:r>
          </w:p>
        </w:tc>
        <w:tc>
          <w:tcPr>
            <w:tcW w:w="1307"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1DCE7D0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المتوسط</w:t>
            </w:r>
          </w:p>
        </w:tc>
        <w:tc>
          <w:tcPr>
            <w:tcW w:w="1334"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15A00C2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الانحراف</w:t>
            </w:r>
          </w:p>
        </w:tc>
        <w:tc>
          <w:tcPr>
            <w:tcW w:w="1509"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37FE0E8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مستوى الموافقة</w:t>
            </w:r>
          </w:p>
        </w:tc>
      </w:tr>
      <w:tr w:rsidR="004514DF" w:rsidRPr="00556AA4" w14:paraId="23618DCA"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1FD874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Q23</w:t>
            </w:r>
          </w:p>
        </w:tc>
        <w:tc>
          <w:tcPr>
            <w:tcW w:w="415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63BBE3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أثق في شركة زين بوصفها شركة مسؤولة</w:t>
            </w:r>
          </w:p>
        </w:tc>
        <w:tc>
          <w:tcPr>
            <w:tcW w:w="130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CFCC40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3.79</w:t>
            </w:r>
          </w:p>
        </w:tc>
        <w:tc>
          <w:tcPr>
            <w:tcW w:w="133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7FA2DE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0.83</w:t>
            </w:r>
          </w:p>
        </w:tc>
        <w:tc>
          <w:tcPr>
            <w:tcW w:w="150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3BF77B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3859B2AD"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089491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Q24</w:t>
            </w:r>
          </w:p>
        </w:tc>
        <w:tc>
          <w:tcPr>
            <w:tcW w:w="4157"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DC5AE8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أشعر أن شركة زين تحترم احتياجات المجتمع والعملاء</w:t>
            </w:r>
          </w:p>
        </w:tc>
        <w:tc>
          <w:tcPr>
            <w:tcW w:w="1307"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3C458B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3.87</w:t>
            </w:r>
          </w:p>
        </w:tc>
        <w:tc>
          <w:tcPr>
            <w:tcW w:w="1334"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E8C33C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0.82</w:t>
            </w:r>
          </w:p>
        </w:tc>
        <w:tc>
          <w:tcPr>
            <w:tcW w:w="150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3AA53B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1473DE44"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428569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Q25</w:t>
            </w:r>
          </w:p>
        </w:tc>
        <w:tc>
          <w:tcPr>
            <w:tcW w:w="415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A8F8E9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أرى أن شركة زين جديرة بثقة الجمهور</w:t>
            </w:r>
          </w:p>
        </w:tc>
        <w:tc>
          <w:tcPr>
            <w:tcW w:w="130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05F051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3.83</w:t>
            </w:r>
          </w:p>
        </w:tc>
        <w:tc>
          <w:tcPr>
            <w:tcW w:w="133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853E88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0.79</w:t>
            </w:r>
          </w:p>
        </w:tc>
        <w:tc>
          <w:tcPr>
            <w:tcW w:w="150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60D39E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1340351A"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C228DC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Q26</w:t>
            </w:r>
          </w:p>
        </w:tc>
        <w:tc>
          <w:tcPr>
            <w:tcW w:w="4157"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4A5D22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تعزز الأنشطة الإنسانية مصداقية شركة زين في نظري</w:t>
            </w:r>
          </w:p>
        </w:tc>
        <w:tc>
          <w:tcPr>
            <w:tcW w:w="1307"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87CDBB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3.85</w:t>
            </w:r>
          </w:p>
        </w:tc>
        <w:tc>
          <w:tcPr>
            <w:tcW w:w="1334"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906E83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0.77</w:t>
            </w:r>
          </w:p>
        </w:tc>
        <w:tc>
          <w:tcPr>
            <w:tcW w:w="150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90801F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57E4FF1E"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DEEAF1"/>
            <w:vAlign w:val="center"/>
          </w:tcPr>
          <w:p w14:paraId="2141EE27" w14:textId="77777777" w:rsidR="004514DF" w:rsidRPr="00556AA4" w:rsidRDefault="004514DF" w:rsidP="00D43537">
            <w:pPr>
              <w:bidi/>
              <w:spacing w:after="160" w:line="278" w:lineRule="auto"/>
              <w:rPr>
                <w:rFonts w:ascii="Simplified Arabic" w:hAnsi="Simplified Arabic" w:cs="Simplified Arabic"/>
                <w:sz w:val="28"/>
                <w:szCs w:val="28"/>
              </w:rPr>
            </w:pPr>
          </w:p>
        </w:tc>
        <w:tc>
          <w:tcPr>
            <w:tcW w:w="415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95A217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المتوسط الكلي للبعد الثاني</w:t>
            </w:r>
          </w:p>
        </w:tc>
        <w:tc>
          <w:tcPr>
            <w:tcW w:w="130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1C391A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3.84</w:t>
            </w:r>
          </w:p>
        </w:tc>
        <w:tc>
          <w:tcPr>
            <w:tcW w:w="133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6B7740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0.72</w:t>
            </w:r>
          </w:p>
        </w:tc>
        <w:tc>
          <w:tcPr>
            <w:tcW w:w="150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6EB31D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bl>
    <w:p w14:paraId="18A574D7" w14:textId="77777777" w:rsidR="00FE75CD" w:rsidRPr="00556AA4" w:rsidRDefault="00FE75CD" w:rsidP="00FE75CD">
      <w:pPr>
        <w:bidi/>
        <w:rPr>
          <w:rFonts w:ascii="Simplified Arabic" w:hAnsi="Simplified Arabic" w:cs="Simplified Arabic"/>
          <w:b/>
          <w:sz w:val="28"/>
          <w:szCs w:val="28"/>
          <w:rtl/>
        </w:rPr>
      </w:pPr>
    </w:p>
    <w:p w14:paraId="2A001601" w14:textId="243BB000" w:rsidR="00ED0EB6" w:rsidRPr="00556AA4" w:rsidRDefault="004514DF" w:rsidP="00525B35">
      <w:pPr>
        <w:bidi/>
        <w:rPr>
          <w:rFonts w:ascii="Simplified Arabic" w:hAnsi="Simplified Arabic" w:cs="Simplified Arabic"/>
          <w:b/>
          <w:sz w:val="28"/>
          <w:szCs w:val="28"/>
          <w:rtl/>
        </w:rPr>
      </w:pPr>
      <w:r w:rsidRPr="00556AA4">
        <w:rPr>
          <w:rFonts w:ascii="Simplified Arabic" w:hAnsi="Simplified Arabic" w:cs="Simplified Arabic"/>
          <w:bCs/>
          <w:sz w:val="28"/>
          <w:szCs w:val="28"/>
          <w:rtl/>
        </w:rPr>
        <w:t xml:space="preserve">الدور التفسيري للثقة: </w:t>
      </w:r>
      <w:r w:rsidR="00FE75CD" w:rsidRPr="00556AA4">
        <w:rPr>
          <w:rFonts w:ascii="Simplified Arabic" w:hAnsi="Simplified Arabic" w:cs="Simplified Arabic"/>
          <w:bCs/>
          <w:sz w:val="28"/>
          <w:szCs w:val="28"/>
          <w:rtl/>
        </w:rPr>
        <w:br/>
      </w:r>
      <w:r w:rsidR="00525B35" w:rsidRPr="00556AA4">
        <w:rPr>
          <w:rFonts w:ascii="Simplified Arabic" w:hAnsi="Simplified Arabic" w:cs="Simplified Arabic"/>
          <w:b/>
          <w:sz w:val="28"/>
          <w:szCs w:val="28"/>
          <w:rtl/>
        </w:rPr>
        <w:t>بُعد الثقة يحتل المرتبة الأولى في المحور الثاني</w:t>
      </w:r>
      <w:r w:rsidR="00525B35" w:rsidRPr="00556AA4">
        <w:rPr>
          <w:rFonts w:ascii="Simplified Arabic" w:hAnsi="Simplified Arabic" w:cs="Simplified Arabic"/>
          <w:b/>
          <w:sz w:val="28"/>
          <w:szCs w:val="28"/>
        </w:rPr>
        <w:t xml:space="preserve"> (M=3.84) </w:t>
      </w:r>
      <w:r w:rsidR="00525B35" w:rsidRPr="00556AA4">
        <w:rPr>
          <w:rFonts w:ascii="Simplified Arabic" w:hAnsi="Simplified Arabic" w:cs="Simplified Arabic"/>
          <w:b/>
          <w:sz w:val="28"/>
          <w:szCs w:val="28"/>
          <w:rtl/>
        </w:rPr>
        <w:t>والملاحظة الأهم هي أن فقرة</w:t>
      </w:r>
      <w:r w:rsidR="00525B35" w:rsidRPr="00556AA4">
        <w:rPr>
          <w:rFonts w:ascii="Simplified Arabic" w:hAnsi="Simplified Arabic" w:cs="Simplified Arabic"/>
          <w:b/>
          <w:sz w:val="28"/>
          <w:szCs w:val="28"/>
        </w:rPr>
        <w:t xml:space="preserve"> Q26 — </w:t>
      </w:r>
      <w:r w:rsidR="00525B35" w:rsidRPr="00556AA4">
        <w:rPr>
          <w:rFonts w:ascii="Simplified Arabic" w:hAnsi="Simplified Arabic" w:cs="Simplified Arabic"/>
          <w:b/>
          <w:sz w:val="28"/>
          <w:szCs w:val="28"/>
          <w:rtl/>
        </w:rPr>
        <w:t>التي تربط صراحة بين الأنشطة الإنسانية ومصداقية الشركة — تحتل المرتبة الثانية في هذا البعد (3.85). هذا يُقدّم دليلاً إحصائياً غير مباشر على أن تبنّي القضايا الإنسانية يمرّر أثره على صورة العلامة التجارية عبر تعزيز الثقة أولاً، ثم تتشكل الصورة الإيجابية الكاملة. بمعنى آخر: الثقة تؤدي دوراً وسيطاً في سلسلة التأثير</w:t>
      </w:r>
      <w:r w:rsidR="00525B35" w:rsidRPr="00556AA4">
        <w:rPr>
          <w:rFonts w:ascii="Simplified Arabic" w:hAnsi="Simplified Arabic" w:cs="Simplified Arabic"/>
          <w:b/>
          <w:sz w:val="28"/>
          <w:szCs w:val="28"/>
        </w:rPr>
        <w:t>.</w:t>
      </w:r>
    </w:p>
    <w:p w14:paraId="531C4436" w14:textId="77777777" w:rsidR="00525B35" w:rsidRDefault="00525B35" w:rsidP="00525B35">
      <w:pPr>
        <w:bidi/>
        <w:rPr>
          <w:rFonts w:ascii="Simplified Arabic" w:hAnsi="Simplified Arabic" w:cs="Simplified Arabic"/>
          <w:b/>
          <w:sz w:val="28"/>
          <w:szCs w:val="28"/>
          <w:rtl/>
        </w:rPr>
      </w:pPr>
    </w:p>
    <w:p w14:paraId="64A8061C" w14:textId="77777777" w:rsidR="001D46C3" w:rsidRDefault="001D46C3" w:rsidP="001D46C3">
      <w:pPr>
        <w:bidi/>
        <w:rPr>
          <w:rFonts w:ascii="Simplified Arabic" w:hAnsi="Simplified Arabic" w:cs="Simplified Arabic"/>
          <w:b/>
          <w:sz w:val="28"/>
          <w:szCs w:val="28"/>
          <w:rtl/>
        </w:rPr>
      </w:pPr>
    </w:p>
    <w:p w14:paraId="03899098" w14:textId="77777777" w:rsidR="001D46C3" w:rsidRDefault="001D46C3" w:rsidP="001D46C3">
      <w:pPr>
        <w:bidi/>
        <w:rPr>
          <w:rFonts w:ascii="Simplified Arabic" w:hAnsi="Simplified Arabic" w:cs="Simplified Arabic"/>
          <w:b/>
          <w:sz w:val="28"/>
          <w:szCs w:val="28"/>
          <w:rtl/>
        </w:rPr>
      </w:pPr>
    </w:p>
    <w:p w14:paraId="45F25308" w14:textId="77777777" w:rsidR="001D46C3" w:rsidRDefault="001D46C3" w:rsidP="001D46C3">
      <w:pPr>
        <w:bidi/>
        <w:rPr>
          <w:rFonts w:ascii="Simplified Arabic" w:hAnsi="Simplified Arabic" w:cs="Simplified Arabic"/>
          <w:b/>
          <w:sz w:val="28"/>
          <w:szCs w:val="28"/>
          <w:rtl/>
        </w:rPr>
      </w:pPr>
    </w:p>
    <w:p w14:paraId="6DD9CF87" w14:textId="77777777" w:rsidR="001D46C3" w:rsidRPr="00556AA4" w:rsidRDefault="001D46C3" w:rsidP="001D46C3">
      <w:pPr>
        <w:bidi/>
        <w:rPr>
          <w:rFonts w:ascii="Simplified Arabic" w:hAnsi="Simplified Arabic" w:cs="Simplified Arabic"/>
          <w:b/>
          <w:sz w:val="28"/>
          <w:szCs w:val="28"/>
          <w:rtl/>
        </w:rPr>
      </w:pPr>
    </w:p>
    <w:p w14:paraId="39C0922B" w14:textId="03AF718F" w:rsidR="004514DF" w:rsidRPr="00556AA4" w:rsidRDefault="0099397D" w:rsidP="00653E45">
      <w:pPr>
        <w:pStyle w:val="Caption"/>
        <w:bidi/>
        <w:jc w:val="center"/>
        <w:rPr>
          <w:rFonts w:ascii="Simplified Arabic" w:hAnsi="Simplified Arabic" w:cs="Simplified Arabic"/>
          <w:sz w:val="28"/>
          <w:szCs w:val="28"/>
        </w:rPr>
      </w:pPr>
      <w:bookmarkStart w:id="81" w:name="_Toc227964104"/>
      <w:r w:rsidRPr="00556AA4">
        <w:rPr>
          <w:rFonts w:ascii="Simplified Arabic" w:hAnsi="Simplified Arabic" w:cs="Simplified Arabic"/>
          <w:sz w:val="28"/>
          <w:szCs w:val="28"/>
          <w:rtl/>
        </w:rPr>
        <w:t xml:space="preserve">جدول </w:t>
      </w:r>
      <w:r w:rsidRPr="00556AA4">
        <w:rPr>
          <w:rFonts w:ascii="Simplified Arabic" w:hAnsi="Simplified Arabic" w:cs="Simplified Arabic"/>
          <w:sz w:val="28"/>
          <w:szCs w:val="28"/>
          <w:rtl/>
        </w:rPr>
        <w:fldChar w:fldCharType="begin"/>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Pr>
        <w:instrText>SEQ</w:instrText>
      </w:r>
      <w:r w:rsidRPr="00556AA4">
        <w:rPr>
          <w:rFonts w:ascii="Simplified Arabic" w:hAnsi="Simplified Arabic" w:cs="Simplified Arabic"/>
          <w:sz w:val="28"/>
          <w:szCs w:val="28"/>
          <w:rtl/>
        </w:rPr>
        <w:instrText xml:space="preserve"> جدول \* </w:instrText>
      </w:r>
      <w:r w:rsidRPr="00556AA4">
        <w:rPr>
          <w:rFonts w:ascii="Simplified Arabic" w:hAnsi="Simplified Arabic" w:cs="Simplified Arabic"/>
          <w:sz w:val="28"/>
          <w:szCs w:val="28"/>
        </w:rPr>
        <w:instrText>ARABIC</w:instrText>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tl/>
        </w:rPr>
        <w:fldChar w:fldCharType="separate"/>
      </w:r>
      <w:r w:rsidRPr="00556AA4">
        <w:rPr>
          <w:rFonts w:ascii="Simplified Arabic" w:hAnsi="Simplified Arabic" w:cs="Simplified Arabic"/>
          <w:noProof/>
          <w:sz w:val="28"/>
          <w:szCs w:val="28"/>
          <w:rtl/>
        </w:rPr>
        <w:t>15</w:t>
      </w:r>
      <w:r w:rsidRPr="00556AA4">
        <w:rPr>
          <w:rFonts w:ascii="Simplified Arabic" w:hAnsi="Simplified Arabic" w:cs="Simplified Arabic"/>
          <w:sz w:val="28"/>
          <w:szCs w:val="28"/>
          <w:rtl/>
        </w:rPr>
        <w:fldChar w:fldCharType="end"/>
      </w:r>
      <w:r w:rsidRPr="00556AA4">
        <w:rPr>
          <w:rFonts w:ascii="Simplified Arabic" w:hAnsi="Simplified Arabic" w:cs="Simplified Arabic"/>
          <w:sz w:val="28"/>
          <w:szCs w:val="28"/>
          <w:rtl/>
        </w:rPr>
        <w:t xml:space="preserve"> </w:t>
      </w:r>
      <w:r w:rsidR="004514DF" w:rsidRPr="00556AA4">
        <w:rPr>
          <w:rFonts w:ascii="Simplified Arabic" w:hAnsi="Simplified Arabic" w:cs="Simplified Arabic"/>
          <w:sz w:val="28"/>
          <w:szCs w:val="28"/>
          <w:rtl/>
        </w:rPr>
        <w:t>: الإحصاءات الوصفية للبعد الثالث: السمعة والمسؤولية الاجتماعية</w:t>
      </w:r>
      <w:bookmarkEnd w:id="81"/>
    </w:p>
    <w:tbl>
      <w:tblPr>
        <w:tblStyle w:val="TableGrid"/>
        <w:tblW w:w="9350" w:type="dxa"/>
        <w:jc w:val="center"/>
        <w:tblLook w:val="04A0" w:firstRow="1" w:lastRow="0" w:firstColumn="1" w:lastColumn="0" w:noHBand="0" w:noVBand="1"/>
      </w:tblPr>
      <w:tblGrid>
        <w:gridCol w:w="1043"/>
        <w:gridCol w:w="4165"/>
        <w:gridCol w:w="1305"/>
        <w:gridCol w:w="1332"/>
        <w:gridCol w:w="1505"/>
      </w:tblGrid>
      <w:tr w:rsidR="004514DF" w:rsidRPr="00556AA4" w14:paraId="48C9CD45"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2BB4456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رقم الفقرة</w:t>
            </w:r>
          </w:p>
        </w:tc>
        <w:tc>
          <w:tcPr>
            <w:tcW w:w="4165"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3DD83D3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الفقرة</w:t>
            </w:r>
          </w:p>
        </w:tc>
        <w:tc>
          <w:tcPr>
            <w:tcW w:w="1305"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2BB13FE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المتوسط</w:t>
            </w:r>
          </w:p>
        </w:tc>
        <w:tc>
          <w:tcPr>
            <w:tcW w:w="1332"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49EE0B8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الانحراف</w:t>
            </w:r>
          </w:p>
        </w:tc>
        <w:tc>
          <w:tcPr>
            <w:tcW w:w="1505"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4C3C851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مستوى الموافقة</w:t>
            </w:r>
          </w:p>
        </w:tc>
      </w:tr>
      <w:tr w:rsidR="004514DF" w:rsidRPr="00556AA4" w14:paraId="01023291"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0D49FB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Q27</w:t>
            </w:r>
          </w:p>
        </w:tc>
        <w:tc>
          <w:tcPr>
            <w:tcW w:w="416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8000C8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تتمتع شركة زين بسمعة جيدة في المجتمع</w:t>
            </w:r>
          </w:p>
        </w:tc>
        <w:tc>
          <w:tcPr>
            <w:tcW w:w="130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4EDFAE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3.93</w:t>
            </w:r>
          </w:p>
        </w:tc>
        <w:tc>
          <w:tcPr>
            <w:tcW w:w="133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8BF3D2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0.82</w:t>
            </w:r>
          </w:p>
        </w:tc>
        <w:tc>
          <w:tcPr>
            <w:tcW w:w="150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B9A7EE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12B0B82A"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C5A9A5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Q28</w:t>
            </w:r>
          </w:p>
        </w:tc>
        <w:tc>
          <w:tcPr>
            <w:tcW w:w="416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ADF3E1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أرى أن شركة زين تهتم بدورها الاجتماعي والإنساني</w:t>
            </w:r>
          </w:p>
        </w:tc>
        <w:tc>
          <w:tcPr>
            <w:tcW w:w="130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15DD8C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3.71</w:t>
            </w:r>
          </w:p>
        </w:tc>
        <w:tc>
          <w:tcPr>
            <w:tcW w:w="133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8528E7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0.86</w:t>
            </w:r>
          </w:p>
        </w:tc>
        <w:tc>
          <w:tcPr>
            <w:tcW w:w="150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22FE6A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770F4AC5"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095E3C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Q29</w:t>
            </w:r>
          </w:p>
        </w:tc>
        <w:tc>
          <w:tcPr>
            <w:tcW w:w="416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14FE57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ترتبط شركة زين في ذهني بصورة مؤسسة مسؤولة اجتماعياً</w:t>
            </w:r>
          </w:p>
        </w:tc>
        <w:tc>
          <w:tcPr>
            <w:tcW w:w="130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122EB7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3.68</w:t>
            </w:r>
          </w:p>
        </w:tc>
        <w:tc>
          <w:tcPr>
            <w:tcW w:w="133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3AFD08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0.83</w:t>
            </w:r>
          </w:p>
        </w:tc>
        <w:tc>
          <w:tcPr>
            <w:tcW w:w="150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AE0A46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5298AD18"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0B45B7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Q30</w:t>
            </w:r>
          </w:p>
        </w:tc>
        <w:tc>
          <w:tcPr>
            <w:tcW w:w="416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226578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تمنح المبادرات الإنسانية شركة زين مكانة أفضل بين شركات</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الاتصالات</w:t>
            </w:r>
          </w:p>
        </w:tc>
        <w:tc>
          <w:tcPr>
            <w:tcW w:w="130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3F8815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3.71</w:t>
            </w:r>
          </w:p>
        </w:tc>
        <w:tc>
          <w:tcPr>
            <w:tcW w:w="133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F87331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0.77</w:t>
            </w:r>
          </w:p>
        </w:tc>
        <w:tc>
          <w:tcPr>
            <w:tcW w:w="150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0BFA13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1B221A55" w14:textId="77777777" w:rsidTr="00D43537">
        <w:trPr>
          <w:jc w:val="center"/>
        </w:trPr>
        <w:tc>
          <w:tcPr>
            <w:tcW w:w="1043" w:type="dxa"/>
            <w:tcBorders>
              <w:top w:val="single" w:sz="4" w:space="0" w:color="B8CCE4"/>
              <w:left w:val="single" w:sz="4" w:space="0" w:color="B8CCE4"/>
              <w:bottom w:val="single" w:sz="4" w:space="0" w:color="B8CCE4"/>
              <w:right w:val="single" w:sz="4" w:space="0" w:color="B8CCE4"/>
            </w:tcBorders>
            <w:shd w:val="clear" w:color="auto" w:fill="DEEAF1"/>
            <w:vAlign w:val="center"/>
          </w:tcPr>
          <w:p w14:paraId="4635640F" w14:textId="77777777" w:rsidR="004514DF" w:rsidRPr="00556AA4" w:rsidRDefault="004514DF" w:rsidP="00D43537">
            <w:pPr>
              <w:bidi/>
              <w:spacing w:after="160" w:line="278" w:lineRule="auto"/>
              <w:rPr>
                <w:rFonts w:ascii="Simplified Arabic" w:hAnsi="Simplified Arabic" w:cs="Simplified Arabic"/>
                <w:sz w:val="28"/>
                <w:szCs w:val="28"/>
              </w:rPr>
            </w:pPr>
          </w:p>
        </w:tc>
        <w:tc>
          <w:tcPr>
            <w:tcW w:w="416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94C7FC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المتوسط الكلي للبعد الثالث</w:t>
            </w:r>
          </w:p>
        </w:tc>
        <w:tc>
          <w:tcPr>
            <w:tcW w:w="130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6CF819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3.76</w:t>
            </w:r>
          </w:p>
        </w:tc>
        <w:tc>
          <w:tcPr>
            <w:tcW w:w="133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1AC28F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0.68</w:t>
            </w:r>
          </w:p>
        </w:tc>
        <w:tc>
          <w:tcPr>
            <w:tcW w:w="150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4AC902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bl>
    <w:p w14:paraId="0658E85A" w14:textId="77777777" w:rsidR="004514DF" w:rsidRPr="00556AA4" w:rsidRDefault="004514DF" w:rsidP="00AC6070">
      <w:pPr>
        <w:bidi/>
        <w:rPr>
          <w:rFonts w:ascii="Simplified Arabic" w:hAnsi="Simplified Arabic" w:cs="Simplified Arabic"/>
          <w:sz w:val="28"/>
          <w:szCs w:val="28"/>
        </w:rPr>
      </w:pPr>
    </w:p>
    <w:p w14:paraId="77BF1AB4" w14:textId="15D28327" w:rsidR="00ED0EB6" w:rsidRDefault="004514DF" w:rsidP="00AC6070">
      <w:pPr>
        <w:bidi/>
        <w:rPr>
          <w:rFonts w:ascii="Simplified Arabic" w:hAnsi="Simplified Arabic" w:cs="Simplified Arabic"/>
          <w:sz w:val="28"/>
          <w:szCs w:val="28"/>
          <w:rtl/>
        </w:rPr>
      </w:pPr>
      <w:r w:rsidRPr="00556AA4">
        <w:rPr>
          <w:rFonts w:ascii="Simplified Arabic" w:hAnsi="Simplified Arabic" w:cs="Simplified Arabic"/>
          <w:b/>
          <w:bCs/>
          <w:sz w:val="28"/>
          <w:szCs w:val="28"/>
          <w:rtl/>
        </w:rPr>
        <w:t>تحليل الفجو</w:t>
      </w:r>
      <w:r w:rsidR="00ED0EB6" w:rsidRPr="00556AA4">
        <w:rPr>
          <w:rFonts w:ascii="Simplified Arabic" w:hAnsi="Simplified Arabic" w:cs="Simplified Arabic"/>
          <w:b/>
          <w:bCs/>
          <w:sz w:val="28"/>
          <w:szCs w:val="28"/>
          <w:rtl/>
        </w:rPr>
        <w:t>ة</w:t>
      </w:r>
      <w:r w:rsidR="00FE75CD" w:rsidRPr="00556AA4">
        <w:rPr>
          <w:rFonts w:ascii="Simplified Arabic" w:hAnsi="Simplified Arabic" w:cs="Simplified Arabic"/>
          <w:b/>
          <w:bCs/>
          <w:sz w:val="28"/>
          <w:szCs w:val="28"/>
          <w:rtl/>
        </w:rPr>
        <w:t>:</w:t>
      </w:r>
      <w:r w:rsidR="0002514A" w:rsidRPr="00556AA4">
        <w:rPr>
          <w:rFonts w:ascii="Simplified Arabic" w:hAnsi="Simplified Arabic" w:cs="Simplified Arabic"/>
          <w:b/>
          <w:bCs/>
          <w:sz w:val="28"/>
          <w:szCs w:val="28"/>
          <w:rtl/>
        </w:rPr>
        <w:t xml:space="preserve"> </w:t>
      </w:r>
      <w:r w:rsidR="0002514A" w:rsidRPr="00556AA4">
        <w:rPr>
          <w:rFonts w:ascii="Simplified Arabic" w:hAnsi="Simplified Arabic" w:cs="Simplified Arabic"/>
          <w:b/>
          <w:bCs/>
          <w:sz w:val="28"/>
          <w:szCs w:val="28"/>
          <w:rtl/>
        </w:rPr>
        <w:br/>
      </w:r>
      <w:r w:rsidR="0002514A" w:rsidRPr="00556AA4">
        <w:rPr>
          <w:rFonts w:ascii="Simplified Arabic" w:hAnsi="Simplified Arabic" w:cs="Simplified Arabic"/>
          <w:sz w:val="28"/>
          <w:szCs w:val="28"/>
          <w:rtl/>
        </w:rPr>
        <w:t>يوجد تفاوت دال بين</w:t>
      </w:r>
      <w:r w:rsidR="0002514A" w:rsidRPr="00556AA4">
        <w:rPr>
          <w:rFonts w:ascii="Simplified Arabic" w:hAnsi="Simplified Arabic" w:cs="Simplified Arabic"/>
          <w:sz w:val="28"/>
          <w:szCs w:val="28"/>
        </w:rPr>
        <w:t xml:space="preserve"> Q27 </w:t>
      </w:r>
      <w:r w:rsidR="0002514A" w:rsidRPr="00556AA4">
        <w:rPr>
          <w:rFonts w:ascii="Simplified Arabic" w:hAnsi="Simplified Arabic" w:cs="Simplified Arabic"/>
          <w:sz w:val="28"/>
          <w:szCs w:val="28"/>
          <w:rtl/>
        </w:rPr>
        <w:t>( السمعة العامة</w:t>
      </w:r>
      <w:r w:rsidR="00AC6070" w:rsidRPr="00556AA4">
        <w:rPr>
          <w:rFonts w:ascii="Simplified Arabic" w:hAnsi="Simplified Arabic" w:cs="Simplified Arabic"/>
          <w:sz w:val="28"/>
          <w:szCs w:val="28"/>
          <w:rtl/>
        </w:rPr>
        <w:t xml:space="preserve"> </w:t>
      </w:r>
      <w:r w:rsidR="0002514A" w:rsidRPr="00556AA4">
        <w:rPr>
          <w:rFonts w:ascii="Simplified Arabic" w:hAnsi="Simplified Arabic" w:cs="Simplified Arabic"/>
          <w:sz w:val="28"/>
          <w:szCs w:val="28"/>
        </w:rPr>
        <w:t>M=3.93</w:t>
      </w:r>
      <w:r w:rsidR="00AC6070" w:rsidRPr="00556AA4">
        <w:rPr>
          <w:rFonts w:ascii="Simplified Arabic" w:hAnsi="Simplified Arabic" w:cs="Simplified Arabic"/>
          <w:sz w:val="28"/>
          <w:szCs w:val="28"/>
          <w:rtl/>
        </w:rPr>
        <w:t xml:space="preserve"> )</w:t>
      </w:r>
      <w:r w:rsidR="0002514A" w:rsidRPr="00556AA4">
        <w:rPr>
          <w:rFonts w:ascii="Simplified Arabic" w:hAnsi="Simplified Arabic" w:cs="Simplified Arabic"/>
          <w:sz w:val="28"/>
          <w:szCs w:val="28"/>
        </w:rPr>
        <w:t xml:space="preserve"> </w:t>
      </w:r>
      <w:r w:rsidR="00AC6070" w:rsidRPr="00556AA4">
        <w:rPr>
          <w:rFonts w:ascii="Simplified Arabic" w:hAnsi="Simplified Arabic" w:cs="Simplified Arabic"/>
          <w:sz w:val="28"/>
          <w:szCs w:val="28"/>
          <w:rtl/>
        </w:rPr>
        <w:t>و</w:t>
      </w:r>
      <w:r w:rsidR="0002514A" w:rsidRPr="00556AA4">
        <w:rPr>
          <w:rFonts w:ascii="Simplified Arabic" w:hAnsi="Simplified Arabic" w:cs="Simplified Arabic"/>
          <w:sz w:val="28"/>
          <w:szCs w:val="28"/>
        </w:rPr>
        <w:t xml:space="preserve">Q29 </w:t>
      </w:r>
      <w:r w:rsidR="00AC6070" w:rsidRPr="00556AA4">
        <w:rPr>
          <w:rFonts w:ascii="Simplified Arabic" w:hAnsi="Simplified Arabic" w:cs="Simplified Arabic"/>
          <w:sz w:val="28"/>
          <w:szCs w:val="28"/>
          <w:rtl/>
        </w:rPr>
        <w:t xml:space="preserve"> ( ا</w:t>
      </w:r>
      <w:r w:rsidR="0002514A" w:rsidRPr="00556AA4">
        <w:rPr>
          <w:rFonts w:ascii="Simplified Arabic" w:hAnsi="Simplified Arabic" w:cs="Simplified Arabic"/>
          <w:sz w:val="28"/>
          <w:szCs w:val="28"/>
          <w:rtl/>
        </w:rPr>
        <w:t>لارتباط الذهني بالمسؤولية الاجتماعي</w:t>
      </w:r>
      <w:r w:rsidR="00AC6070" w:rsidRPr="00556AA4">
        <w:rPr>
          <w:rFonts w:ascii="Simplified Arabic" w:hAnsi="Simplified Arabic" w:cs="Simplified Arabic"/>
          <w:sz w:val="28"/>
          <w:szCs w:val="28"/>
          <w:rtl/>
        </w:rPr>
        <w:t xml:space="preserve">ة </w:t>
      </w:r>
      <w:r w:rsidR="0002514A" w:rsidRPr="00556AA4">
        <w:rPr>
          <w:rFonts w:ascii="Simplified Arabic" w:hAnsi="Simplified Arabic" w:cs="Simplified Arabic"/>
          <w:sz w:val="28"/>
          <w:szCs w:val="28"/>
        </w:rPr>
        <w:t>M=3.68</w:t>
      </w:r>
      <w:r w:rsidR="00AC6070" w:rsidRPr="00556AA4">
        <w:rPr>
          <w:rFonts w:ascii="Simplified Arabic" w:hAnsi="Simplified Arabic" w:cs="Simplified Arabic"/>
          <w:sz w:val="28"/>
          <w:szCs w:val="28"/>
          <w:rtl/>
        </w:rPr>
        <w:t xml:space="preserve"> )</w:t>
      </w:r>
      <w:r w:rsidR="0002514A" w:rsidRPr="00556AA4">
        <w:rPr>
          <w:rFonts w:ascii="Simplified Arabic" w:hAnsi="Simplified Arabic" w:cs="Simplified Arabic"/>
          <w:sz w:val="28"/>
          <w:szCs w:val="28"/>
        </w:rPr>
        <w:t xml:space="preserve"> </w:t>
      </w:r>
      <w:r w:rsidR="0002514A" w:rsidRPr="00556AA4">
        <w:rPr>
          <w:rFonts w:ascii="Simplified Arabic" w:hAnsi="Simplified Arabic" w:cs="Simplified Arabic"/>
          <w:sz w:val="28"/>
          <w:szCs w:val="28"/>
          <w:rtl/>
        </w:rPr>
        <w:t>هذا الفارق (0.25) يكشف أن العملاء يعترفون بسمعة الشركة الجيدة عموماً، لكنهم لم يرسّخوا بعد الربط الذهني الكامل بين هذه السمعة والمسؤولية الاجتماعية الإنسانية. وهو ما يستوجب تصعيد الرسائل التي توضّح بشكل صريح أسباب هذه السمعة وجذورها الإنسانية</w:t>
      </w:r>
      <w:r w:rsidR="0002514A" w:rsidRPr="00556AA4">
        <w:rPr>
          <w:rFonts w:ascii="Simplified Arabic" w:hAnsi="Simplified Arabic" w:cs="Simplified Arabic"/>
          <w:sz w:val="28"/>
          <w:szCs w:val="28"/>
        </w:rPr>
        <w:t>.</w:t>
      </w:r>
    </w:p>
    <w:p w14:paraId="738D4391" w14:textId="77777777" w:rsidR="001D46C3" w:rsidRDefault="001D46C3" w:rsidP="001D46C3">
      <w:pPr>
        <w:bidi/>
        <w:rPr>
          <w:rFonts w:ascii="Simplified Arabic" w:hAnsi="Simplified Arabic" w:cs="Simplified Arabic"/>
          <w:sz w:val="28"/>
          <w:szCs w:val="28"/>
          <w:rtl/>
        </w:rPr>
      </w:pPr>
    </w:p>
    <w:p w14:paraId="7CA704C8" w14:textId="77777777" w:rsidR="001D46C3" w:rsidRDefault="001D46C3" w:rsidP="001D46C3">
      <w:pPr>
        <w:bidi/>
        <w:rPr>
          <w:rFonts w:ascii="Simplified Arabic" w:hAnsi="Simplified Arabic" w:cs="Simplified Arabic"/>
          <w:sz w:val="28"/>
          <w:szCs w:val="28"/>
          <w:rtl/>
        </w:rPr>
      </w:pPr>
    </w:p>
    <w:p w14:paraId="6E514525" w14:textId="77777777" w:rsidR="001D46C3" w:rsidRPr="00556AA4" w:rsidRDefault="001D46C3" w:rsidP="001D46C3">
      <w:pPr>
        <w:bidi/>
        <w:rPr>
          <w:rFonts w:ascii="Simplified Arabic" w:hAnsi="Simplified Arabic" w:cs="Simplified Arabic"/>
          <w:sz w:val="28"/>
          <w:szCs w:val="28"/>
        </w:rPr>
      </w:pPr>
    </w:p>
    <w:p w14:paraId="0FA18C94" w14:textId="655FC8EB" w:rsidR="004514DF" w:rsidRPr="00556AA4" w:rsidRDefault="0099397D" w:rsidP="00653E45">
      <w:pPr>
        <w:pStyle w:val="Caption"/>
        <w:bidi/>
        <w:jc w:val="center"/>
        <w:rPr>
          <w:rFonts w:ascii="Simplified Arabic" w:hAnsi="Simplified Arabic" w:cs="Simplified Arabic"/>
          <w:sz w:val="28"/>
          <w:szCs w:val="28"/>
        </w:rPr>
      </w:pPr>
      <w:bookmarkStart w:id="82" w:name="_Toc227964105"/>
      <w:r w:rsidRPr="00556AA4">
        <w:rPr>
          <w:rFonts w:ascii="Simplified Arabic" w:hAnsi="Simplified Arabic" w:cs="Simplified Arabic"/>
          <w:sz w:val="28"/>
          <w:szCs w:val="28"/>
          <w:rtl/>
        </w:rPr>
        <w:lastRenderedPageBreak/>
        <w:t xml:space="preserve">جدول </w:t>
      </w:r>
      <w:r w:rsidRPr="00556AA4">
        <w:rPr>
          <w:rFonts w:ascii="Simplified Arabic" w:hAnsi="Simplified Arabic" w:cs="Simplified Arabic"/>
          <w:sz w:val="28"/>
          <w:szCs w:val="28"/>
          <w:rtl/>
        </w:rPr>
        <w:fldChar w:fldCharType="begin"/>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Pr>
        <w:instrText>SEQ</w:instrText>
      </w:r>
      <w:r w:rsidRPr="00556AA4">
        <w:rPr>
          <w:rFonts w:ascii="Simplified Arabic" w:hAnsi="Simplified Arabic" w:cs="Simplified Arabic"/>
          <w:sz w:val="28"/>
          <w:szCs w:val="28"/>
          <w:rtl/>
        </w:rPr>
        <w:instrText xml:space="preserve"> جدول \* </w:instrText>
      </w:r>
      <w:r w:rsidRPr="00556AA4">
        <w:rPr>
          <w:rFonts w:ascii="Simplified Arabic" w:hAnsi="Simplified Arabic" w:cs="Simplified Arabic"/>
          <w:sz w:val="28"/>
          <w:szCs w:val="28"/>
        </w:rPr>
        <w:instrText>ARABIC</w:instrText>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tl/>
        </w:rPr>
        <w:fldChar w:fldCharType="separate"/>
      </w:r>
      <w:r w:rsidRPr="00556AA4">
        <w:rPr>
          <w:rFonts w:ascii="Simplified Arabic" w:hAnsi="Simplified Arabic" w:cs="Simplified Arabic"/>
          <w:noProof/>
          <w:sz w:val="28"/>
          <w:szCs w:val="28"/>
          <w:rtl/>
        </w:rPr>
        <w:t>16</w:t>
      </w:r>
      <w:r w:rsidRPr="00556AA4">
        <w:rPr>
          <w:rFonts w:ascii="Simplified Arabic" w:hAnsi="Simplified Arabic" w:cs="Simplified Arabic"/>
          <w:sz w:val="28"/>
          <w:szCs w:val="28"/>
          <w:rtl/>
        </w:rPr>
        <w:fldChar w:fldCharType="end"/>
      </w:r>
      <w:r w:rsidRPr="00556AA4">
        <w:rPr>
          <w:rFonts w:ascii="Simplified Arabic" w:hAnsi="Simplified Arabic" w:cs="Simplified Arabic"/>
          <w:sz w:val="28"/>
          <w:szCs w:val="28"/>
          <w:rtl/>
        </w:rPr>
        <w:t xml:space="preserve"> </w:t>
      </w:r>
      <w:r w:rsidR="004514DF" w:rsidRPr="00556AA4">
        <w:rPr>
          <w:rFonts w:ascii="Simplified Arabic" w:hAnsi="Simplified Arabic" w:cs="Simplified Arabic"/>
          <w:sz w:val="28"/>
          <w:szCs w:val="28"/>
          <w:rtl/>
        </w:rPr>
        <w:t>: الإحصاءات الوصفية للبعد الرابع: الولاء والتفضيل</w:t>
      </w:r>
      <w:bookmarkEnd w:id="82"/>
    </w:p>
    <w:tbl>
      <w:tblPr>
        <w:tblStyle w:val="TableGrid"/>
        <w:tblW w:w="9350" w:type="dxa"/>
        <w:jc w:val="center"/>
        <w:tblLook w:val="04A0" w:firstRow="1" w:lastRow="0" w:firstColumn="1" w:lastColumn="0" w:noHBand="0" w:noVBand="1"/>
      </w:tblPr>
      <w:tblGrid>
        <w:gridCol w:w="1044"/>
        <w:gridCol w:w="4160"/>
        <w:gridCol w:w="1306"/>
        <w:gridCol w:w="1333"/>
        <w:gridCol w:w="1507"/>
      </w:tblGrid>
      <w:tr w:rsidR="004514DF" w:rsidRPr="00556AA4" w14:paraId="3E98B77B" w14:textId="77777777" w:rsidTr="00D43537">
        <w:trPr>
          <w:jc w:val="center"/>
        </w:trPr>
        <w:tc>
          <w:tcPr>
            <w:tcW w:w="1044"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439ACF9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رقم الفقرة</w:t>
            </w:r>
          </w:p>
        </w:tc>
        <w:tc>
          <w:tcPr>
            <w:tcW w:w="4160"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251B058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الفقرة</w:t>
            </w:r>
          </w:p>
        </w:tc>
        <w:tc>
          <w:tcPr>
            <w:tcW w:w="1306"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18AF3FC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المتوسط</w:t>
            </w:r>
          </w:p>
        </w:tc>
        <w:tc>
          <w:tcPr>
            <w:tcW w:w="1333"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162E1F7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الانحراف</w:t>
            </w:r>
          </w:p>
        </w:tc>
        <w:tc>
          <w:tcPr>
            <w:tcW w:w="1507"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027ADDB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مستوى الموافقة</w:t>
            </w:r>
          </w:p>
        </w:tc>
      </w:tr>
      <w:tr w:rsidR="004514DF" w:rsidRPr="00556AA4" w14:paraId="311A4066" w14:textId="77777777" w:rsidTr="00D43537">
        <w:trPr>
          <w:jc w:val="center"/>
        </w:trPr>
        <w:tc>
          <w:tcPr>
            <w:tcW w:w="104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3C3C92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Q31</w:t>
            </w:r>
          </w:p>
        </w:tc>
        <w:tc>
          <w:tcPr>
            <w:tcW w:w="416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9086AA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أميل إلى تفضيل شركة زين بسبب صورتها الإيجابية</w:t>
            </w:r>
          </w:p>
        </w:tc>
        <w:tc>
          <w:tcPr>
            <w:tcW w:w="1306"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2F07D2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3.61</w:t>
            </w:r>
          </w:p>
        </w:tc>
        <w:tc>
          <w:tcPr>
            <w:tcW w:w="133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EFF38DB"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0.85</w:t>
            </w:r>
          </w:p>
        </w:tc>
        <w:tc>
          <w:tcPr>
            <w:tcW w:w="150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035200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5FCEB78D" w14:textId="77777777" w:rsidTr="00D43537">
        <w:trPr>
          <w:jc w:val="center"/>
        </w:trPr>
        <w:tc>
          <w:tcPr>
            <w:tcW w:w="1044"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725681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Q32</w:t>
            </w:r>
          </w:p>
        </w:tc>
        <w:tc>
          <w:tcPr>
            <w:tcW w:w="4160"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11613F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يزيد دعم شركة زين للقضايا الإنسانية من رغبتي في الاستمرار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معها</w:t>
            </w:r>
          </w:p>
        </w:tc>
        <w:tc>
          <w:tcPr>
            <w:tcW w:w="1306"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707CE2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3.82</w:t>
            </w:r>
          </w:p>
        </w:tc>
        <w:tc>
          <w:tcPr>
            <w:tcW w:w="133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17BB01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0.83</w:t>
            </w:r>
          </w:p>
        </w:tc>
        <w:tc>
          <w:tcPr>
            <w:tcW w:w="1507"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11E3B1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10FFD837" w14:textId="77777777" w:rsidTr="00D43537">
        <w:trPr>
          <w:jc w:val="center"/>
        </w:trPr>
        <w:tc>
          <w:tcPr>
            <w:tcW w:w="104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8648B4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Q33</w:t>
            </w:r>
          </w:p>
        </w:tc>
        <w:tc>
          <w:tcPr>
            <w:tcW w:w="416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43F90E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قد أوصي الآخرين بالتعامل مع شركة زين بسبب صورتها الإيجابية</w:t>
            </w:r>
          </w:p>
        </w:tc>
        <w:tc>
          <w:tcPr>
            <w:tcW w:w="1306"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5A61E7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3.84</w:t>
            </w:r>
          </w:p>
        </w:tc>
        <w:tc>
          <w:tcPr>
            <w:tcW w:w="133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0ECB34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0.76</w:t>
            </w:r>
          </w:p>
        </w:tc>
        <w:tc>
          <w:tcPr>
            <w:tcW w:w="150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3A7374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462C5B69" w14:textId="77777777" w:rsidTr="00D43537">
        <w:trPr>
          <w:jc w:val="center"/>
        </w:trPr>
        <w:tc>
          <w:tcPr>
            <w:tcW w:w="1044"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21670E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Q34</w:t>
            </w:r>
          </w:p>
        </w:tc>
        <w:tc>
          <w:tcPr>
            <w:tcW w:w="4160"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1F6824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تؤثر المبادرات الإنسانية في تفضيلي لشركة زين على بعض</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المنافسين</w:t>
            </w:r>
          </w:p>
        </w:tc>
        <w:tc>
          <w:tcPr>
            <w:tcW w:w="1306"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8F1E2D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3.83</w:t>
            </w:r>
          </w:p>
        </w:tc>
        <w:tc>
          <w:tcPr>
            <w:tcW w:w="133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2976F2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0.85</w:t>
            </w:r>
          </w:p>
        </w:tc>
        <w:tc>
          <w:tcPr>
            <w:tcW w:w="1507"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68EFA7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240E38BF" w14:textId="77777777" w:rsidTr="00D43537">
        <w:trPr>
          <w:jc w:val="center"/>
        </w:trPr>
        <w:tc>
          <w:tcPr>
            <w:tcW w:w="104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EBBA85B"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Q35</w:t>
            </w:r>
          </w:p>
        </w:tc>
        <w:tc>
          <w:tcPr>
            <w:tcW w:w="416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036836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أشعر بارتباط أكبر بعلامة زين عندما أرى دعمها للقضايا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الإنسانية</w:t>
            </w:r>
          </w:p>
        </w:tc>
        <w:tc>
          <w:tcPr>
            <w:tcW w:w="1306"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65BBFC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3.80</w:t>
            </w:r>
          </w:p>
        </w:tc>
        <w:tc>
          <w:tcPr>
            <w:tcW w:w="133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8DA6DC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0.82</w:t>
            </w:r>
          </w:p>
        </w:tc>
        <w:tc>
          <w:tcPr>
            <w:tcW w:w="150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EB2FFDB"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617CA391" w14:textId="77777777" w:rsidTr="00D43537">
        <w:trPr>
          <w:jc w:val="center"/>
        </w:trPr>
        <w:tc>
          <w:tcPr>
            <w:tcW w:w="1044" w:type="dxa"/>
            <w:tcBorders>
              <w:top w:val="single" w:sz="4" w:space="0" w:color="B8CCE4"/>
              <w:left w:val="single" w:sz="4" w:space="0" w:color="B8CCE4"/>
              <w:bottom w:val="single" w:sz="4" w:space="0" w:color="B8CCE4"/>
              <w:right w:val="single" w:sz="4" w:space="0" w:color="B8CCE4"/>
            </w:tcBorders>
            <w:shd w:val="clear" w:color="auto" w:fill="FFFFFF"/>
            <w:vAlign w:val="center"/>
          </w:tcPr>
          <w:p w14:paraId="50A3B61A" w14:textId="77777777" w:rsidR="004514DF" w:rsidRPr="00556AA4" w:rsidRDefault="004514DF" w:rsidP="00D43537">
            <w:pPr>
              <w:bidi/>
              <w:spacing w:after="160" w:line="278" w:lineRule="auto"/>
              <w:rPr>
                <w:rFonts w:ascii="Simplified Arabic" w:hAnsi="Simplified Arabic" w:cs="Simplified Arabic"/>
                <w:sz w:val="28"/>
                <w:szCs w:val="28"/>
              </w:rPr>
            </w:pPr>
          </w:p>
        </w:tc>
        <w:tc>
          <w:tcPr>
            <w:tcW w:w="4160"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38DDE8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المتوسط الكلي للبعد الرابع</w:t>
            </w:r>
          </w:p>
        </w:tc>
        <w:tc>
          <w:tcPr>
            <w:tcW w:w="1306"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49FE8F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3.78</w:t>
            </w:r>
          </w:p>
        </w:tc>
        <w:tc>
          <w:tcPr>
            <w:tcW w:w="133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5BA385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0.68</w:t>
            </w:r>
          </w:p>
        </w:tc>
        <w:tc>
          <w:tcPr>
            <w:tcW w:w="1507"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40FE97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bl>
    <w:p w14:paraId="059BDF00" w14:textId="77777777" w:rsidR="004514DF" w:rsidRPr="00556AA4" w:rsidRDefault="004514DF" w:rsidP="00AC6070">
      <w:pPr>
        <w:bidi/>
        <w:rPr>
          <w:rFonts w:ascii="Simplified Arabic" w:hAnsi="Simplified Arabic" w:cs="Simplified Arabic"/>
          <w:sz w:val="28"/>
          <w:szCs w:val="28"/>
        </w:rPr>
      </w:pPr>
    </w:p>
    <w:p w14:paraId="26CE7392" w14:textId="7164D5CA" w:rsidR="00ED0EB6" w:rsidRDefault="004514DF" w:rsidP="00AC6070">
      <w:pPr>
        <w:bidi/>
        <w:rPr>
          <w:rFonts w:ascii="Simplified Arabic" w:hAnsi="Simplified Arabic" w:cs="Simplified Arabic"/>
          <w:b/>
          <w:sz w:val="28"/>
          <w:szCs w:val="28"/>
          <w:rtl/>
        </w:rPr>
      </w:pPr>
      <w:r w:rsidRPr="00556AA4">
        <w:rPr>
          <w:rFonts w:ascii="Simplified Arabic" w:hAnsi="Simplified Arabic" w:cs="Simplified Arabic"/>
          <w:bCs/>
          <w:sz w:val="28"/>
          <w:szCs w:val="28"/>
          <w:rtl/>
        </w:rPr>
        <w:t>إشارة استراتيجي</w:t>
      </w:r>
      <w:r w:rsidR="00AC6070" w:rsidRPr="00556AA4">
        <w:rPr>
          <w:rFonts w:ascii="Simplified Arabic" w:hAnsi="Simplified Arabic" w:cs="Simplified Arabic"/>
          <w:bCs/>
          <w:sz w:val="28"/>
          <w:szCs w:val="28"/>
          <w:rtl/>
        </w:rPr>
        <w:t>ة:</w:t>
      </w:r>
      <w:r w:rsidR="00AC6070" w:rsidRPr="00556AA4">
        <w:rPr>
          <w:rFonts w:ascii="Simplified Arabic" w:hAnsi="Simplified Arabic" w:cs="Simplified Arabic"/>
          <w:b/>
          <w:sz w:val="28"/>
          <w:szCs w:val="28"/>
          <w:rtl/>
        </w:rPr>
        <w:br/>
      </w:r>
      <w:r w:rsidRPr="00556AA4">
        <w:rPr>
          <w:rFonts w:ascii="Simplified Arabic" w:hAnsi="Simplified Arabic" w:cs="Simplified Arabic"/>
          <w:b/>
          <w:sz w:val="28"/>
          <w:szCs w:val="28"/>
        </w:rPr>
        <w:t xml:space="preserve"> </w:t>
      </w:r>
      <w:r w:rsidRPr="00556AA4">
        <w:rPr>
          <w:rFonts w:ascii="Simplified Arabic" w:hAnsi="Simplified Arabic" w:cs="Simplified Arabic"/>
          <w:bCs/>
          <w:sz w:val="28"/>
          <w:szCs w:val="28"/>
        </w:rPr>
        <w:t>Q33</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قد أوصي الآخرين</w:t>
      </w:r>
      <w:r w:rsidRPr="00556AA4">
        <w:rPr>
          <w:rFonts w:ascii="Simplified Arabic" w:hAnsi="Simplified Arabic" w:cs="Simplified Arabic"/>
          <w:bCs/>
          <w:sz w:val="28"/>
          <w:szCs w:val="28"/>
        </w:rPr>
        <w:t xml:space="preserve"> (M=3.84)</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هي الأعلى في بُعد الولاء، وهو ما يُشير إلى أن الانطباع الإيجابي المرتبط</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بالقضايا الإنسانية يتحوّل إلى سلوك تسويقي شفهي إلكتروني</w:t>
      </w:r>
      <w:r w:rsidRPr="00556AA4">
        <w:rPr>
          <w:rFonts w:ascii="Simplified Arabic" w:hAnsi="Simplified Arabic" w:cs="Simplified Arabic"/>
          <w:b/>
          <w:sz w:val="28"/>
          <w:szCs w:val="28"/>
        </w:rPr>
        <w:t xml:space="preserve"> </w:t>
      </w:r>
      <w:r w:rsidRPr="00556AA4">
        <w:rPr>
          <w:rFonts w:ascii="Simplified Arabic" w:hAnsi="Simplified Arabic" w:cs="Simplified Arabic"/>
          <w:bCs/>
          <w:sz w:val="28"/>
          <w:szCs w:val="28"/>
        </w:rPr>
        <w:t>(e-WOM).</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في المقابل،</w:t>
      </w:r>
      <w:r w:rsidRPr="00556AA4">
        <w:rPr>
          <w:rFonts w:ascii="Simplified Arabic" w:hAnsi="Simplified Arabic" w:cs="Simplified Arabic"/>
          <w:b/>
          <w:sz w:val="28"/>
          <w:szCs w:val="28"/>
        </w:rPr>
        <w:t xml:space="preserve"> </w:t>
      </w:r>
      <w:r w:rsidRPr="00556AA4">
        <w:rPr>
          <w:rFonts w:ascii="Simplified Arabic" w:hAnsi="Simplified Arabic" w:cs="Simplified Arabic"/>
          <w:bCs/>
          <w:sz w:val="28"/>
          <w:szCs w:val="28"/>
        </w:rPr>
        <w:t>Q31</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أميل إلى تفضيل زين هي الأدنى (3.61)، مما يعني أن الصورة الإيجابية لا تُترجَم</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دائماً إلى تفضيل سلوكي فوري، وهذا يعكس الفجوة الكلاسيكية بين الاتجاه</w:t>
      </w:r>
      <w:r w:rsidRPr="00556AA4">
        <w:rPr>
          <w:rFonts w:ascii="Simplified Arabic" w:hAnsi="Simplified Arabic" w:cs="Simplified Arabic"/>
          <w:b/>
          <w:sz w:val="28"/>
          <w:szCs w:val="28"/>
        </w:rPr>
        <w:t xml:space="preserve"> </w:t>
      </w:r>
      <w:r w:rsidRPr="00556AA4">
        <w:rPr>
          <w:rFonts w:ascii="Simplified Arabic" w:hAnsi="Simplified Arabic" w:cs="Simplified Arabic"/>
          <w:bCs/>
          <w:sz w:val="28"/>
          <w:szCs w:val="28"/>
        </w:rPr>
        <w:t xml:space="preserve">(Attitude) </w:t>
      </w:r>
      <w:r w:rsidRPr="00556AA4">
        <w:rPr>
          <w:rFonts w:ascii="Simplified Arabic" w:hAnsi="Simplified Arabic" w:cs="Simplified Arabic"/>
          <w:b/>
          <w:sz w:val="28"/>
          <w:szCs w:val="28"/>
          <w:rtl/>
        </w:rPr>
        <w:t>والسلوك</w:t>
      </w:r>
      <w:r w:rsidRPr="00556AA4">
        <w:rPr>
          <w:rFonts w:ascii="Simplified Arabic" w:hAnsi="Simplified Arabic" w:cs="Simplified Arabic"/>
          <w:b/>
          <w:sz w:val="28"/>
          <w:szCs w:val="28"/>
        </w:rPr>
        <w:t xml:space="preserve"> </w:t>
      </w:r>
      <w:r w:rsidRPr="00556AA4">
        <w:rPr>
          <w:rFonts w:ascii="Simplified Arabic" w:hAnsi="Simplified Arabic" w:cs="Simplified Arabic"/>
          <w:bCs/>
          <w:sz w:val="28"/>
          <w:szCs w:val="28"/>
        </w:rPr>
        <w:t>(</w:t>
      </w:r>
      <w:proofErr w:type="spellStart"/>
      <w:r w:rsidRPr="00556AA4">
        <w:rPr>
          <w:rFonts w:ascii="Simplified Arabic" w:hAnsi="Simplified Arabic" w:cs="Simplified Arabic"/>
          <w:bCs/>
          <w:sz w:val="28"/>
          <w:szCs w:val="28"/>
        </w:rPr>
        <w:t>Behaviour</w:t>
      </w:r>
      <w:proofErr w:type="spellEnd"/>
      <w:r w:rsidRPr="00556AA4">
        <w:rPr>
          <w:rFonts w:ascii="Simplified Arabic" w:hAnsi="Simplified Arabic" w:cs="Simplified Arabic"/>
          <w:bCs/>
          <w:sz w:val="28"/>
          <w:szCs w:val="28"/>
        </w:rPr>
        <w:t xml:space="preserve">) </w:t>
      </w:r>
      <w:r w:rsidR="00AC6070" w:rsidRPr="00556AA4">
        <w:rPr>
          <w:rFonts w:ascii="Simplified Arabic" w:hAnsi="Simplified Arabic" w:cs="Simplified Arabic"/>
          <w:bCs/>
          <w:sz w:val="28"/>
          <w:szCs w:val="28"/>
          <w:rtl/>
        </w:rPr>
        <w:t xml:space="preserve"> </w:t>
      </w:r>
      <w:r w:rsidR="00AC6070" w:rsidRPr="00556AA4">
        <w:rPr>
          <w:rFonts w:ascii="Simplified Arabic" w:hAnsi="Simplified Arabic" w:cs="Simplified Arabic"/>
          <w:b/>
          <w:sz w:val="28"/>
          <w:szCs w:val="28"/>
          <w:rtl/>
        </w:rPr>
        <w:t>ف</w:t>
      </w:r>
      <w:r w:rsidRPr="00556AA4">
        <w:rPr>
          <w:rFonts w:ascii="Simplified Arabic" w:hAnsi="Simplified Arabic" w:cs="Simplified Arabic"/>
          <w:b/>
          <w:sz w:val="28"/>
          <w:szCs w:val="28"/>
          <w:rtl/>
        </w:rPr>
        <w:t>ي نموذج أيسك أيجزن</w:t>
      </w:r>
      <w:r w:rsidRPr="00556AA4">
        <w:rPr>
          <w:rFonts w:ascii="Simplified Arabic" w:hAnsi="Simplified Arabic" w:cs="Simplified Arabic"/>
          <w:b/>
          <w:sz w:val="28"/>
          <w:szCs w:val="28"/>
        </w:rPr>
        <w:t>.</w:t>
      </w:r>
      <w:r w:rsidR="00ED0EB6" w:rsidRPr="00556AA4">
        <w:rPr>
          <w:rFonts w:ascii="Simplified Arabic" w:hAnsi="Simplified Arabic" w:cs="Simplified Arabic"/>
          <w:b/>
          <w:sz w:val="28"/>
          <w:szCs w:val="28"/>
          <w:rtl/>
        </w:rPr>
        <w:t xml:space="preserve"> </w:t>
      </w:r>
    </w:p>
    <w:p w14:paraId="5FA62D0F" w14:textId="77777777" w:rsidR="001D46C3" w:rsidRDefault="001D46C3" w:rsidP="001D46C3">
      <w:pPr>
        <w:bidi/>
        <w:rPr>
          <w:rFonts w:ascii="Simplified Arabic" w:hAnsi="Simplified Arabic" w:cs="Simplified Arabic"/>
          <w:b/>
          <w:sz w:val="28"/>
          <w:szCs w:val="28"/>
          <w:rtl/>
        </w:rPr>
      </w:pPr>
    </w:p>
    <w:p w14:paraId="0A55430A" w14:textId="77777777" w:rsidR="001D46C3" w:rsidRPr="00556AA4" w:rsidRDefault="001D46C3" w:rsidP="001D46C3">
      <w:pPr>
        <w:bidi/>
        <w:rPr>
          <w:rFonts w:ascii="Simplified Arabic" w:hAnsi="Simplified Arabic" w:cs="Simplified Arabic"/>
          <w:b/>
          <w:sz w:val="28"/>
          <w:szCs w:val="28"/>
        </w:rPr>
      </w:pPr>
    </w:p>
    <w:p w14:paraId="2D675717" w14:textId="2AEE74A5" w:rsidR="004514DF" w:rsidRPr="00556AA4" w:rsidRDefault="0099397D" w:rsidP="00653E45">
      <w:pPr>
        <w:pStyle w:val="Caption"/>
        <w:bidi/>
        <w:jc w:val="center"/>
        <w:rPr>
          <w:rFonts w:ascii="Simplified Arabic" w:hAnsi="Simplified Arabic" w:cs="Simplified Arabic"/>
          <w:sz w:val="28"/>
          <w:szCs w:val="28"/>
        </w:rPr>
      </w:pPr>
      <w:bookmarkStart w:id="83" w:name="_Toc227964106"/>
      <w:r w:rsidRPr="00556AA4">
        <w:rPr>
          <w:rFonts w:ascii="Simplified Arabic" w:hAnsi="Simplified Arabic" w:cs="Simplified Arabic"/>
          <w:sz w:val="28"/>
          <w:szCs w:val="28"/>
          <w:rtl/>
        </w:rPr>
        <w:t xml:space="preserve">جدول </w:t>
      </w:r>
      <w:r w:rsidRPr="00556AA4">
        <w:rPr>
          <w:rFonts w:ascii="Simplified Arabic" w:hAnsi="Simplified Arabic" w:cs="Simplified Arabic"/>
          <w:sz w:val="28"/>
          <w:szCs w:val="28"/>
          <w:rtl/>
        </w:rPr>
        <w:fldChar w:fldCharType="begin"/>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Pr>
        <w:instrText>SEQ</w:instrText>
      </w:r>
      <w:r w:rsidRPr="00556AA4">
        <w:rPr>
          <w:rFonts w:ascii="Simplified Arabic" w:hAnsi="Simplified Arabic" w:cs="Simplified Arabic"/>
          <w:sz w:val="28"/>
          <w:szCs w:val="28"/>
          <w:rtl/>
        </w:rPr>
        <w:instrText xml:space="preserve"> جدول \* </w:instrText>
      </w:r>
      <w:r w:rsidRPr="00556AA4">
        <w:rPr>
          <w:rFonts w:ascii="Simplified Arabic" w:hAnsi="Simplified Arabic" w:cs="Simplified Arabic"/>
          <w:sz w:val="28"/>
          <w:szCs w:val="28"/>
        </w:rPr>
        <w:instrText>ARABIC</w:instrText>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tl/>
        </w:rPr>
        <w:fldChar w:fldCharType="separate"/>
      </w:r>
      <w:r w:rsidRPr="00556AA4">
        <w:rPr>
          <w:rFonts w:ascii="Simplified Arabic" w:hAnsi="Simplified Arabic" w:cs="Simplified Arabic"/>
          <w:noProof/>
          <w:sz w:val="28"/>
          <w:szCs w:val="28"/>
          <w:rtl/>
        </w:rPr>
        <w:t>17</w:t>
      </w:r>
      <w:r w:rsidRPr="00556AA4">
        <w:rPr>
          <w:rFonts w:ascii="Simplified Arabic" w:hAnsi="Simplified Arabic" w:cs="Simplified Arabic"/>
          <w:sz w:val="28"/>
          <w:szCs w:val="28"/>
          <w:rtl/>
        </w:rPr>
        <w:fldChar w:fldCharType="end"/>
      </w:r>
      <w:r w:rsidRPr="00556AA4">
        <w:rPr>
          <w:rFonts w:ascii="Simplified Arabic" w:hAnsi="Simplified Arabic" w:cs="Simplified Arabic"/>
          <w:sz w:val="28"/>
          <w:szCs w:val="28"/>
          <w:rtl/>
        </w:rPr>
        <w:t xml:space="preserve"> </w:t>
      </w:r>
      <w:r w:rsidR="004514DF" w:rsidRPr="00556AA4">
        <w:rPr>
          <w:rFonts w:ascii="Simplified Arabic" w:hAnsi="Simplified Arabic" w:cs="Simplified Arabic"/>
          <w:sz w:val="28"/>
          <w:szCs w:val="28"/>
          <w:rtl/>
        </w:rPr>
        <w:t>: ملخص إحصاءات المحور الثاني مرتبةً تنازلياً</w:t>
      </w:r>
      <w:bookmarkEnd w:id="83"/>
    </w:p>
    <w:tbl>
      <w:tblPr>
        <w:tblStyle w:val="TableGrid"/>
        <w:tblW w:w="9350" w:type="dxa"/>
        <w:jc w:val="center"/>
        <w:tblLook w:val="04A0" w:firstRow="1" w:lastRow="0" w:firstColumn="1" w:lastColumn="0" w:noHBand="0" w:noVBand="1"/>
      </w:tblPr>
      <w:tblGrid>
        <w:gridCol w:w="2895"/>
        <w:gridCol w:w="1235"/>
        <w:gridCol w:w="1279"/>
        <w:gridCol w:w="1034"/>
        <w:gridCol w:w="1208"/>
        <w:gridCol w:w="1699"/>
      </w:tblGrid>
      <w:tr w:rsidR="004514DF" w:rsidRPr="00556AA4" w14:paraId="238F971B" w14:textId="77777777" w:rsidTr="00D43537">
        <w:trPr>
          <w:jc w:val="center"/>
        </w:trPr>
        <w:tc>
          <w:tcPr>
            <w:tcW w:w="2895"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7084C9E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البعد</w:t>
            </w:r>
          </w:p>
        </w:tc>
        <w:tc>
          <w:tcPr>
            <w:tcW w:w="1235"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31424D6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المتوسط</w:t>
            </w:r>
          </w:p>
        </w:tc>
        <w:tc>
          <w:tcPr>
            <w:tcW w:w="1279"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57A041F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الانحراف</w:t>
            </w:r>
          </w:p>
        </w:tc>
        <w:tc>
          <w:tcPr>
            <w:tcW w:w="1034"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3A0F302B"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الترتيب</w:t>
            </w:r>
          </w:p>
        </w:tc>
        <w:tc>
          <w:tcPr>
            <w:tcW w:w="1208"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73B7A52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مستوى الموافقة</w:t>
            </w:r>
          </w:p>
        </w:tc>
        <w:tc>
          <w:tcPr>
            <w:tcW w:w="1699"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6746D61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الفجوة</w:t>
            </w:r>
            <w:r w:rsidRPr="00556AA4">
              <w:rPr>
                <w:rFonts w:ascii="Simplified Arabic" w:hAnsi="Simplified Arabic" w:cs="Simplified Arabic"/>
                <w:b/>
                <w:sz w:val="28"/>
                <w:szCs w:val="28"/>
              </w:rPr>
              <w:t xml:space="preserve"> (4.2-M)</w:t>
            </w:r>
          </w:p>
        </w:tc>
      </w:tr>
      <w:tr w:rsidR="004514DF" w:rsidRPr="00556AA4" w14:paraId="74D8E79E" w14:textId="77777777" w:rsidTr="00D43537">
        <w:trPr>
          <w:jc w:val="center"/>
        </w:trPr>
        <w:tc>
          <w:tcPr>
            <w:tcW w:w="289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6A4B87B"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البعد 2: الثقة في العلامة</w:t>
            </w:r>
          </w:p>
        </w:tc>
        <w:tc>
          <w:tcPr>
            <w:tcW w:w="123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846201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3.84</w:t>
            </w:r>
          </w:p>
        </w:tc>
        <w:tc>
          <w:tcPr>
            <w:tcW w:w="127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549472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0.72</w:t>
            </w:r>
          </w:p>
        </w:tc>
        <w:tc>
          <w:tcPr>
            <w:tcW w:w="103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73A88B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1</w:t>
            </w:r>
          </w:p>
        </w:tc>
        <w:tc>
          <w:tcPr>
            <w:tcW w:w="120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B9CAD0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c>
          <w:tcPr>
            <w:tcW w:w="169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4A5B9E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0.36</w:t>
            </w:r>
          </w:p>
        </w:tc>
      </w:tr>
      <w:tr w:rsidR="004514DF" w:rsidRPr="00556AA4" w14:paraId="6967498A" w14:textId="77777777" w:rsidTr="00D43537">
        <w:trPr>
          <w:jc w:val="center"/>
        </w:trPr>
        <w:tc>
          <w:tcPr>
            <w:tcW w:w="289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03A946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البعد 1: الانطباع العام</w:t>
            </w:r>
          </w:p>
        </w:tc>
        <w:tc>
          <w:tcPr>
            <w:tcW w:w="123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25C24F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3.78</w:t>
            </w:r>
          </w:p>
        </w:tc>
        <w:tc>
          <w:tcPr>
            <w:tcW w:w="127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401C5C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0.69</w:t>
            </w:r>
          </w:p>
        </w:tc>
        <w:tc>
          <w:tcPr>
            <w:tcW w:w="1034"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30D652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2</w:t>
            </w:r>
          </w:p>
        </w:tc>
        <w:tc>
          <w:tcPr>
            <w:tcW w:w="120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3EE0DF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c>
          <w:tcPr>
            <w:tcW w:w="169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E9A882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0.42</w:t>
            </w:r>
          </w:p>
        </w:tc>
      </w:tr>
      <w:tr w:rsidR="004514DF" w:rsidRPr="00556AA4" w14:paraId="20B09D44" w14:textId="77777777" w:rsidTr="00D43537">
        <w:trPr>
          <w:jc w:val="center"/>
        </w:trPr>
        <w:tc>
          <w:tcPr>
            <w:tcW w:w="289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A7D248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البعد 4: الولاء والتفضيل</w:t>
            </w:r>
          </w:p>
        </w:tc>
        <w:tc>
          <w:tcPr>
            <w:tcW w:w="123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DEE158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3.78</w:t>
            </w:r>
          </w:p>
        </w:tc>
        <w:tc>
          <w:tcPr>
            <w:tcW w:w="127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1BC730B"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0.68</w:t>
            </w:r>
          </w:p>
        </w:tc>
        <w:tc>
          <w:tcPr>
            <w:tcW w:w="103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596643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w:t>
            </w:r>
          </w:p>
        </w:tc>
        <w:tc>
          <w:tcPr>
            <w:tcW w:w="120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58F1EB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c>
          <w:tcPr>
            <w:tcW w:w="169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E9A4E0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0.42</w:t>
            </w:r>
          </w:p>
        </w:tc>
      </w:tr>
      <w:tr w:rsidR="004514DF" w:rsidRPr="00556AA4" w14:paraId="6C33C504" w14:textId="77777777" w:rsidTr="00D43537">
        <w:trPr>
          <w:jc w:val="center"/>
        </w:trPr>
        <w:tc>
          <w:tcPr>
            <w:tcW w:w="289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28E060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البعد 3: السمعة والمسؤولية</w:t>
            </w:r>
          </w:p>
        </w:tc>
        <w:tc>
          <w:tcPr>
            <w:tcW w:w="123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D8B247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3.76</w:t>
            </w:r>
          </w:p>
        </w:tc>
        <w:tc>
          <w:tcPr>
            <w:tcW w:w="127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E020FB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0.68</w:t>
            </w:r>
          </w:p>
        </w:tc>
        <w:tc>
          <w:tcPr>
            <w:tcW w:w="1034"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020D0D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4</w:t>
            </w:r>
          </w:p>
        </w:tc>
        <w:tc>
          <w:tcPr>
            <w:tcW w:w="120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5F7C1C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c>
          <w:tcPr>
            <w:tcW w:w="169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CD1158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0.44</w:t>
            </w:r>
          </w:p>
        </w:tc>
      </w:tr>
      <w:tr w:rsidR="004514DF" w:rsidRPr="00556AA4" w14:paraId="7AF3B34D" w14:textId="77777777" w:rsidTr="00D43537">
        <w:trPr>
          <w:jc w:val="center"/>
        </w:trPr>
        <w:tc>
          <w:tcPr>
            <w:tcW w:w="289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91A16A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المحور الثاني الكلي</w:t>
            </w:r>
          </w:p>
        </w:tc>
        <w:tc>
          <w:tcPr>
            <w:tcW w:w="123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8E3C33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3.79</w:t>
            </w:r>
          </w:p>
        </w:tc>
        <w:tc>
          <w:tcPr>
            <w:tcW w:w="127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4C5A1F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0.65</w:t>
            </w:r>
          </w:p>
        </w:tc>
        <w:tc>
          <w:tcPr>
            <w:tcW w:w="103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CE3AAB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w:t>
            </w:r>
          </w:p>
        </w:tc>
        <w:tc>
          <w:tcPr>
            <w:tcW w:w="120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51A1A6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c>
          <w:tcPr>
            <w:tcW w:w="169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573EA6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0.41</w:t>
            </w:r>
          </w:p>
        </w:tc>
      </w:tr>
    </w:tbl>
    <w:p w14:paraId="51F84773" w14:textId="77777777" w:rsidR="00AC6070" w:rsidRPr="00556AA4" w:rsidRDefault="00AC6070" w:rsidP="00ED0EB6">
      <w:pPr>
        <w:bidi/>
        <w:rPr>
          <w:rFonts w:ascii="Simplified Arabic" w:hAnsi="Simplified Arabic" w:cs="Simplified Arabic"/>
          <w:sz w:val="28"/>
          <w:szCs w:val="28"/>
          <w:rtl/>
        </w:rPr>
      </w:pPr>
    </w:p>
    <w:p w14:paraId="04E23285" w14:textId="48F09E5E" w:rsidR="004514DF" w:rsidRPr="00556AA4" w:rsidRDefault="004514DF" w:rsidP="00AC6070">
      <w:pPr>
        <w:bidi/>
        <w:rPr>
          <w:rFonts w:ascii="Simplified Arabic" w:hAnsi="Simplified Arabic" w:cs="Simplified Arabic"/>
          <w:sz w:val="28"/>
          <w:szCs w:val="28"/>
          <w:rtl/>
        </w:rPr>
      </w:pPr>
      <w:r w:rsidRPr="00556AA4">
        <w:rPr>
          <w:rFonts w:ascii="Simplified Arabic" w:hAnsi="Simplified Arabic" w:cs="Simplified Arabic"/>
          <w:sz w:val="28"/>
          <w:szCs w:val="28"/>
          <w:rtl/>
        </w:rPr>
        <w:t>يُلاحَظ</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أن جميع أبعاد المحور الثاني تتمتع بفجوات إدراكية أضيق مقارنةً بالمحور الأول</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(0.36–0.44 مقابل 0.33–0.57)، مما يُشير إلى أن صورة العلامة التجارية أكثر رسوخاً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ووضوحاً في أذهان العملاء مقارنةً بإدراكهم للتوجه الإنساني التسويقي المحدد</w:t>
      </w:r>
      <w:r w:rsidRPr="00556AA4">
        <w:rPr>
          <w:rFonts w:ascii="Simplified Arabic" w:hAnsi="Simplified Arabic" w:cs="Simplified Arabic"/>
          <w:sz w:val="28"/>
          <w:szCs w:val="28"/>
        </w:rPr>
        <w:t>.</w:t>
      </w:r>
    </w:p>
    <w:p w14:paraId="7056CDD5" w14:textId="77777777" w:rsidR="004475A7" w:rsidRDefault="004475A7" w:rsidP="004475A7">
      <w:pPr>
        <w:bidi/>
        <w:rPr>
          <w:rFonts w:ascii="Simplified Arabic" w:hAnsi="Simplified Arabic" w:cs="Simplified Arabic"/>
          <w:sz w:val="28"/>
          <w:szCs w:val="28"/>
          <w:rtl/>
        </w:rPr>
      </w:pPr>
    </w:p>
    <w:p w14:paraId="6B840885" w14:textId="77777777" w:rsidR="00BD0058" w:rsidRDefault="00BD0058" w:rsidP="00BD0058">
      <w:pPr>
        <w:bidi/>
        <w:rPr>
          <w:rFonts w:ascii="Simplified Arabic" w:hAnsi="Simplified Arabic" w:cs="Simplified Arabic"/>
          <w:sz w:val="28"/>
          <w:szCs w:val="28"/>
          <w:rtl/>
        </w:rPr>
      </w:pPr>
    </w:p>
    <w:p w14:paraId="6E6114E1" w14:textId="77777777" w:rsidR="00BD0058" w:rsidRDefault="00BD0058" w:rsidP="00BD0058">
      <w:pPr>
        <w:bidi/>
        <w:rPr>
          <w:rFonts w:ascii="Simplified Arabic" w:hAnsi="Simplified Arabic" w:cs="Simplified Arabic"/>
          <w:sz w:val="28"/>
          <w:szCs w:val="28"/>
          <w:rtl/>
        </w:rPr>
      </w:pPr>
    </w:p>
    <w:p w14:paraId="5D7B7F98" w14:textId="77777777" w:rsidR="00BD0058" w:rsidRPr="00556AA4" w:rsidRDefault="00BD0058" w:rsidP="00BD0058">
      <w:pPr>
        <w:bidi/>
        <w:rPr>
          <w:rFonts w:ascii="Simplified Arabic" w:hAnsi="Simplified Arabic" w:cs="Simplified Arabic"/>
          <w:sz w:val="28"/>
          <w:szCs w:val="28"/>
        </w:rPr>
      </w:pPr>
    </w:p>
    <w:p w14:paraId="74B8C738" w14:textId="2897078A" w:rsidR="004514DF" w:rsidRPr="00BD0058" w:rsidRDefault="004514DF" w:rsidP="00ED0EB6">
      <w:pPr>
        <w:pStyle w:val="Heading2"/>
        <w:bidi/>
        <w:rPr>
          <w:rFonts w:ascii="Simplified Arabic" w:hAnsi="Simplified Arabic" w:cs="Simplified Arabic"/>
          <w:b w:val="0"/>
          <w:bCs/>
          <w:sz w:val="28"/>
          <w:szCs w:val="28"/>
        </w:rPr>
      </w:pPr>
      <w:bookmarkStart w:id="84" w:name="_Toc227964181"/>
      <w:r w:rsidRPr="00BD0058">
        <w:rPr>
          <w:rFonts w:ascii="Simplified Arabic" w:hAnsi="Simplified Arabic" w:cs="Simplified Arabic"/>
          <w:b w:val="0"/>
          <w:bCs/>
          <w:sz w:val="28"/>
          <w:szCs w:val="28"/>
          <w:rtl/>
        </w:rPr>
        <w:lastRenderedPageBreak/>
        <w:t>تحليل العلاقات الارتباطية</w:t>
      </w:r>
      <w:r w:rsidR="00ED0EB6" w:rsidRPr="00BD0058">
        <w:rPr>
          <w:rFonts w:ascii="Simplified Arabic" w:hAnsi="Simplified Arabic" w:cs="Simplified Arabic"/>
          <w:b w:val="0"/>
          <w:bCs/>
          <w:sz w:val="28"/>
          <w:szCs w:val="28"/>
          <w:rtl/>
        </w:rPr>
        <w:t xml:space="preserve"> (</w:t>
      </w:r>
      <w:r w:rsidRPr="00BD0058">
        <w:rPr>
          <w:rFonts w:ascii="Simplified Arabic" w:hAnsi="Simplified Arabic" w:cs="Simplified Arabic"/>
          <w:b w:val="0"/>
          <w:bCs/>
          <w:sz w:val="28"/>
          <w:szCs w:val="28"/>
          <w:rtl/>
        </w:rPr>
        <w:t>معامل بيرسون</w:t>
      </w:r>
      <w:r w:rsidR="00ED0EB6" w:rsidRPr="00BD0058">
        <w:rPr>
          <w:rFonts w:ascii="Simplified Arabic" w:hAnsi="Simplified Arabic" w:cs="Simplified Arabic"/>
          <w:b w:val="0"/>
          <w:bCs/>
          <w:sz w:val="28"/>
          <w:szCs w:val="28"/>
          <w:rtl/>
        </w:rPr>
        <w:t>)</w:t>
      </w:r>
      <w:bookmarkEnd w:id="84"/>
    </w:p>
    <w:p w14:paraId="61B11BA1" w14:textId="3CD9F5AC" w:rsidR="004475A7" w:rsidRPr="00556AA4" w:rsidRDefault="004514DF" w:rsidP="00AC6070">
      <w:pPr>
        <w:bidi/>
        <w:rPr>
          <w:rFonts w:ascii="Simplified Arabic" w:hAnsi="Simplified Arabic" w:cs="Simplified Arabic"/>
          <w:sz w:val="28"/>
          <w:szCs w:val="28"/>
        </w:rPr>
      </w:pPr>
      <w:r w:rsidRPr="00556AA4">
        <w:rPr>
          <w:rFonts w:ascii="Simplified Arabic" w:hAnsi="Simplified Arabic" w:cs="Simplified Arabic"/>
          <w:sz w:val="28"/>
          <w:szCs w:val="28"/>
          <w:rtl/>
        </w:rPr>
        <w:t>يُجيب</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هذا القسم عن التساؤل الثالث للدراسة ويختبر الفرضية الفرعية الأولى، من خلال حساب</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معاملات ارتباط بيرسون بين متغيرات الدراسة بجميع مستوياتها</w:t>
      </w:r>
      <w:r w:rsidRPr="00556AA4">
        <w:rPr>
          <w:rFonts w:ascii="Simplified Arabic" w:hAnsi="Simplified Arabic" w:cs="Simplified Arabic"/>
          <w:sz w:val="28"/>
          <w:szCs w:val="28"/>
        </w:rPr>
        <w:t>:</w:t>
      </w:r>
    </w:p>
    <w:p w14:paraId="260F3302" w14:textId="7EA3CF20" w:rsidR="004514DF" w:rsidRPr="00556AA4" w:rsidRDefault="0099397D" w:rsidP="00653E45">
      <w:pPr>
        <w:pStyle w:val="Caption"/>
        <w:bidi/>
        <w:jc w:val="center"/>
        <w:rPr>
          <w:rFonts w:ascii="Simplified Arabic" w:hAnsi="Simplified Arabic" w:cs="Simplified Arabic"/>
          <w:sz w:val="28"/>
          <w:szCs w:val="28"/>
        </w:rPr>
      </w:pPr>
      <w:bookmarkStart w:id="85" w:name="_Toc227964107"/>
      <w:r w:rsidRPr="00556AA4">
        <w:rPr>
          <w:rFonts w:ascii="Simplified Arabic" w:hAnsi="Simplified Arabic" w:cs="Simplified Arabic"/>
          <w:sz w:val="28"/>
          <w:szCs w:val="28"/>
          <w:rtl/>
        </w:rPr>
        <w:t xml:space="preserve">جدول </w:t>
      </w:r>
      <w:r w:rsidRPr="00556AA4">
        <w:rPr>
          <w:rFonts w:ascii="Simplified Arabic" w:hAnsi="Simplified Arabic" w:cs="Simplified Arabic"/>
          <w:sz w:val="28"/>
          <w:szCs w:val="28"/>
          <w:rtl/>
        </w:rPr>
        <w:fldChar w:fldCharType="begin"/>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Pr>
        <w:instrText>SEQ</w:instrText>
      </w:r>
      <w:r w:rsidRPr="00556AA4">
        <w:rPr>
          <w:rFonts w:ascii="Simplified Arabic" w:hAnsi="Simplified Arabic" w:cs="Simplified Arabic"/>
          <w:sz w:val="28"/>
          <w:szCs w:val="28"/>
          <w:rtl/>
        </w:rPr>
        <w:instrText xml:space="preserve"> جدول \* </w:instrText>
      </w:r>
      <w:r w:rsidRPr="00556AA4">
        <w:rPr>
          <w:rFonts w:ascii="Simplified Arabic" w:hAnsi="Simplified Arabic" w:cs="Simplified Arabic"/>
          <w:sz w:val="28"/>
          <w:szCs w:val="28"/>
        </w:rPr>
        <w:instrText>ARABIC</w:instrText>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tl/>
        </w:rPr>
        <w:fldChar w:fldCharType="separate"/>
      </w:r>
      <w:r w:rsidRPr="00556AA4">
        <w:rPr>
          <w:rFonts w:ascii="Simplified Arabic" w:hAnsi="Simplified Arabic" w:cs="Simplified Arabic"/>
          <w:noProof/>
          <w:sz w:val="28"/>
          <w:szCs w:val="28"/>
          <w:rtl/>
        </w:rPr>
        <w:t>18</w:t>
      </w:r>
      <w:r w:rsidRPr="00556AA4">
        <w:rPr>
          <w:rFonts w:ascii="Simplified Arabic" w:hAnsi="Simplified Arabic" w:cs="Simplified Arabic"/>
          <w:sz w:val="28"/>
          <w:szCs w:val="28"/>
          <w:rtl/>
        </w:rPr>
        <w:fldChar w:fldCharType="end"/>
      </w:r>
      <w:r w:rsidR="00653E45" w:rsidRPr="00556AA4">
        <w:rPr>
          <w:rFonts w:ascii="Simplified Arabic" w:hAnsi="Simplified Arabic" w:cs="Simplified Arabic"/>
          <w:sz w:val="28"/>
          <w:szCs w:val="28"/>
        </w:rPr>
        <w:t xml:space="preserve"> </w:t>
      </w:r>
      <w:r w:rsidR="004514DF" w:rsidRPr="00556AA4">
        <w:rPr>
          <w:rFonts w:ascii="Simplified Arabic" w:hAnsi="Simplified Arabic" w:cs="Simplified Arabic"/>
          <w:sz w:val="28"/>
          <w:szCs w:val="28"/>
          <w:rtl/>
        </w:rPr>
        <w:t>: مصفوفة ارتباطات بيرسون بين أبعاد المحور الأول وأبعاد المحور الثاني</w:t>
      </w:r>
      <w:bookmarkEnd w:id="85"/>
    </w:p>
    <w:tbl>
      <w:tblPr>
        <w:tblStyle w:val="TableGrid"/>
        <w:tblW w:w="9350" w:type="dxa"/>
        <w:jc w:val="center"/>
        <w:tblLook w:val="04A0" w:firstRow="1" w:lastRow="0" w:firstColumn="1" w:lastColumn="0" w:noHBand="0" w:noVBand="1"/>
      </w:tblPr>
      <w:tblGrid>
        <w:gridCol w:w="1518"/>
        <w:gridCol w:w="1303"/>
        <w:gridCol w:w="1303"/>
        <w:gridCol w:w="1303"/>
        <w:gridCol w:w="1303"/>
        <w:gridCol w:w="1471"/>
        <w:gridCol w:w="1149"/>
      </w:tblGrid>
      <w:tr w:rsidR="004514DF" w:rsidRPr="00556AA4" w14:paraId="4F98EF72" w14:textId="77777777" w:rsidTr="00D43537">
        <w:trPr>
          <w:jc w:val="center"/>
        </w:trPr>
        <w:tc>
          <w:tcPr>
            <w:tcW w:w="1518"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3024922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المتغير</w:t>
            </w:r>
          </w:p>
        </w:tc>
        <w:tc>
          <w:tcPr>
            <w:tcW w:w="1303"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060754A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الانطباع</w:t>
            </w:r>
            <w:r w:rsidRPr="00556AA4">
              <w:rPr>
                <w:rFonts w:ascii="Simplified Arabic" w:hAnsi="Simplified Arabic" w:cs="Simplified Arabic"/>
                <w:b/>
                <w:sz w:val="28"/>
                <w:szCs w:val="28"/>
              </w:rPr>
              <w:br/>
            </w:r>
            <w:r w:rsidRPr="00556AA4">
              <w:rPr>
                <w:rFonts w:ascii="Simplified Arabic" w:hAnsi="Simplified Arabic" w:cs="Simplified Arabic"/>
                <w:b/>
                <w:sz w:val="28"/>
                <w:szCs w:val="28"/>
                <w:rtl/>
              </w:rPr>
              <w:t>العام</w:t>
            </w:r>
          </w:p>
        </w:tc>
        <w:tc>
          <w:tcPr>
            <w:tcW w:w="1303"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62487CB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الثقة</w:t>
            </w:r>
          </w:p>
        </w:tc>
        <w:tc>
          <w:tcPr>
            <w:tcW w:w="1303"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11E63D3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السمعة</w:t>
            </w:r>
          </w:p>
        </w:tc>
        <w:tc>
          <w:tcPr>
            <w:tcW w:w="1303"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48C7700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الولاء</w:t>
            </w:r>
          </w:p>
        </w:tc>
        <w:tc>
          <w:tcPr>
            <w:tcW w:w="1471"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2621787D" w14:textId="73B33264"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صورة العلامة</w:t>
            </w:r>
            <w:r w:rsidRPr="00556AA4">
              <w:rPr>
                <w:rFonts w:ascii="Simplified Arabic" w:hAnsi="Simplified Arabic" w:cs="Simplified Arabic"/>
                <w:b/>
                <w:sz w:val="28"/>
                <w:szCs w:val="28"/>
              </w:rPr>
              <w:br/>
            </w:r>
            <w:r w:rsidR="00AC6070" w:rsidRPr="00556AA4">
              <w:rPr>
                <w:rFonts w:ascii="Simplified Arabic" w:hAnsi="Simplified Arabic" w:cs="Simplified Arabic"/>
                <w:b/>
                <w:sz w:val="28"/>
                <w:szCs w:val="28"/>
                <w:rtl/>
              </w:rPr>
              <w:t>(</w:t>
            </w:r>
            <w:r w:rsidRPr="00556AA4">
              <w:rPr>
                <w:rFonts w:ascii="Simplified Arabic" w:hAnsi="Simplified Arabic" w:cs="Simplified Arabic"/>
                <w:b/>
                <w:sz w:val="28"/>
                <w:szCs w:val="28"/>
                <w:rtl/>
              </w:rPr>
              <w:t>كلي</w:t>
            </w:r>
            <w:r w:rsidR="00AC6070" w:rsidRPr="00556AA4">
              <w:rPr>
                <w:rFonts w:ascii="Simplified Arabic" w:hAnsi="Simplified Arabic" w:cs="Simplified Arabic"/>
                <w:b/>
                <w:sz w:val="28"/>
                <w:szCs w:val="28"/>
                <w:rtl/>
              </w:rPr>
              <w:t>)</w:t>
            </w:r>
          </w:p>
        </w:tc>
        <w:tc>
          <w:tcPr>
            <w:tcW w:w="1149"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6D1812D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الدلالة</w:t>
            </w:r>
          </w:p>
        </w:tc>
      </w:tr>
      <w:tr w:rsidR="004514DF" w:rsidRPr="00556AA4" w14:paraId="37709F81" w14:textId="77777777" w:rsidTr="00D43537">
        <w:trPr>
          <w:jc w:val="center"/>
        </w:trPr>
        <w:tc>
          <w:tcPr>
            <w:tcW w:w="151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926BAC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وضوح التبنّي</w:t>
            </w:r>
          </w:p>
        </w:tc>
        <w:tc>
          <w:tcPr>
            <w:tcW w:w="130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DD7963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0.612**</w:t>
            </w:r>
          </w:p>
        </w:tc>
        <w:tc>
          <w:tcPr>
            <w:tcW w:w="130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2AAB1D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0.421**</w:t>
            </w:r>
          </w:p>
        </w:tc>
        <w:tc>
          <w:tcPr>
            <w:tcW w:w="130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9757A9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0.494**</w:t>
            </w:r>
          </w:p>
        </w:tc>
        <w:tc>
          <w:tcPr>
            <w:tcW w:w="130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AECEBD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0.522**</w:t>
            </w:r>
          </w:p>
        </w:tc>
        <w:tc>
          <w:tcPr>
            <w:tcW w:w="1471"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E21648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0.567**</w:t>
            </w:r>
          </w:p>
        </w:tc>
        <w:tc>
          <w:tcPr>
            <w:tcW w:w="114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21AC12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0.000</w:t>
            </w:r>
          </w:p>
        </w:tc>
      </w:tr>
      <w:tr w:rsidR="004514DF" w:rsidRPr="00556AA4" w14:paraId="10F435A9" w14:textId="77777777" w:rsidTr="00D43537">
        <w:trPr>
          <w:jc w:val="center"/>
        </w:trPr>
        <w:tc>
          <w:tcPr>
            <w:tcW w:w="151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6A3E36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مصداقية التبنّي</w:t>
            </w:r>
          </w:p>
        </w:tc>
        <w:tc>
          <w:tcPr>
            <w:tcW w:w="130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85750C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0.746**</w:t>
            </w:r>
          </w:p>
        </w:tc>
        <w:tc>
          <w:tcPr>
            <w:tcW w:w="130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8C2362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0.672**</w:t>
            </w:r>
          </w:p>
        </w:tc>
        <w:tc>
          <w:tcPr>
            <w:tcW w:w="130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DA49D4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0.710**</w:t>
            </w:r>
          </w:p>
        </w:tc>
        <w:tc>
          <w:tcPr>
            <w:tcW w:w="130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F31C91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0.684**</w:t>
            </w:r>
          </w:p>
        </w:tc>
        <w:tc>
          <w:tcPr>
            <w:tcW w:w="1471"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3FB4DC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0.729**</w:t>
            </w:r>
          </w:p>
        </w:tc>
        <w:tc>
          <w:tcPr>
            <w:tcW w:w="114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AE43C9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0.000</w:t>
            </w:r>
          </w:p>
        </w:tc>
      </w:tr>
      <w:tr w:rsidR="004514DF" w:rsidRPr="00556AA4" w14:paraId="66C9B348" w14:textId="77777777" w:rsidTr="00D43537">
        <w:trPr>
          <w:jc w:val="center"/>
        </w:trPr>
        <w:tc>
          <w:tcPr>
            <w:tcW w:w="151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3BB439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جودة العرض الرقمي</w:t>
            </w:r>
          </w:p>
        </w:tc>
        <w:tc>
          <w:tcPr>
            <w:tcW w:w="130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21D2F0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0.690**</w:t>
            </w:r>
          </w:p>
        </w:tc>
        <w:tc>
          <w:tcPr>
            <w:tcW w:w="130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4A30A3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0.548**</w:t>
            </w:r>
          </w:p>
        </w:tc>
        <w:tc>
          <w:tcPr>
            <w:tcW w:w="130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DCAFF6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0.594**</w:t>
            </w:r>
          </w:p>
        </w:tc>
        <w:tc>
          <w:tcPr>
            <w:tcW w:w="130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FB4C0C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0.636**</w:t>
            </w:r>
          </w:p>
        </w:tc>
        <w:tc>
          <w:tcPr>
            <w:tcW w:w="1471"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4553CA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0.671**</w:t>
            </w:r>
          </w:p>
        </w:tc>
        <w:tc>
          <w:tcPr>
            <w:tcW w:w="114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504DE1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0.000</w:t>
            </w:r>
          </w:p>
        </w:tc>
      </w:tr>
      <w:tr w:rsidR="004514DF" w:rsidRPr="00556AA4" w14:paraId="1F4C82E0" w14:textId="77777777" w:rsidTr="00D43537">
        <w:trPr>
          <w:jc w:val="center"/>
        </w:trPr>
        <w:tc>
          <w:tcPr>
            <w:tcW w:w="151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2EFCC9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تفاعل الجمهور</w:t>
            </w:r>
          </w:p>
        </w:tc>
        <w:tc>
          <w:tcPr>
            <w:tcW w:w="130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487905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0.726**</w:t>
            </w:r>
          </w:p>
        </w:tc>
        <w:tc>
          <w:tcPr>
            <w:tcW w:w="130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FBA611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0.606**</w:t>
            </w:r>
          </w:p>
        </w:tc>
        <w:tc>
          <w:tcPr>
            <w:tcW w:w="130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C2C256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0.634**</w:t>
            </w:r>
          </w:p>
        </w:tc>
        <w:tc>
          <w:tcPr>
            <w:tcW w:w="130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4A4673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0.656**</w:t>
            </w:r>
          </w:p>
        </w:tc>
        <w:tc>
          <w:tcPr>
            <w:tcW w:w="1471"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2179D2B"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0.688**</w:t>
            </w:r>
          </w:p>
        </w:tc>
        <w:tc>
          <w:tcPr>
            <w:tcW w:w="114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EF5305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0.000</w:t>
            </w:r>
          </w:p>
        </w:tc>
      </w:tr>
      <w:tr w:rsidR="004514DF" w:rsidRPr="00556AA4" w14:paraId="11C9A526" w14:textId="77777777" w:rsidTr="00D43537">
        <w:trPr>
          <w:jc w:val="center"/>
        </w:trPr>
        <w:tc>
          <w:tcPr>
            <w:tcW w:w="151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5459C3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تبنّي القضايا (كلي)</w:t>
            </w:r>
          </w:p>
        </w:tc>
        <w:tc>
          <w:tcPr>
            <w:tcW w:w="130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A87102B"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0.703**</w:t>
            </w:r>
          </w:p>
        </w:tc>
        <w:tc>
          <w:tcPr>
            <w:tcW w:w="130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A843D2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0.577**</w:t>
            </w:r>
          </w:p>
        </w:tc>
        <w:tc>
          <w:tcPr>
            <w:tcW w:w="130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E2BD55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0.633**</w:t>
            </w:r>
          </w:p>
        </w:tc>
        <w:tc>
          <w:tcPr>
            <w:tcW w:w="130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2A45D5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0.649**</w:t>
            </w:r>
          </w:p>
        </w:tc>
        <w:tc>
          <w:tcPr>
            <w:tcW w:w="1471"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69CF02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0.727**</w:t>
            </w:r>
          </w:p>
        </w:tc>
        <w:tc>
          <w:tcPr>
            <w:tcW w:w="114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DB5C81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0.000</w:t>
            </w:r>
          </w:p>
        </w:tc>
      </w:tr>
    </w:tbl>
    <w:p w14:paraId="5753C7E6" w14:textId="77777777" w:rsidR="004475A7" w:rsidRPr="00556AA4" w:rsidRDefault="004475A7" w:rsidP="00ED0EB6">
      <w:pPr>
        <w:bidi/>
        <w:rPr>
          <w:rFonts w:ascii="Simplified Arabic" w:hAnsi="Simplified Arabic" w:cs="Simplified Arabic"/>
          <w:sz w:val="28"/>
          <w:szCs w:val="28"/>
          <w:rtl/>
        </w:rPr>
      </w:pPr>
    </w:p>
    <w:p w14:paraId="72169E0C" w14:textId="30382978" w:rsidR="004475A7" w:rsidRDefault="004514DF" w:rsidP="00AC6070">
      <w:pPr>
        <w:bidi/>
        <w:rPr>
          <w:rFonts w:ascii="Simplified Arabic" w:hAnsi="Simplified Arabic" w:cs="Simplified Arabic"/>
          <w:sz w:val="28"/>
          <w:szCs w:val="28"/>
          <w:rtl/>
        </w:rPr>
      </w:pPr>
      <w:r w:rsidRPr="00556AA4">
        <w:rPr>
          <w:rFonts w:ascii="Simplified Arabic" w:hAnsi="Simplified Arabic" w:cs="Simplified Arabic"/>
          <w:sz w:val="28"/>
          <w:szCs w:val="28"/>
          <w:rtl/>
        </w:rPr>
        <w:t>الارتباط دال إحصائياً عند مستوى الدلالة (0.01) — اختبار ثنائي الذيل</w:t>
      </w:r>
      <w:r w:rsidR="00AC6070" w:rsidRPr="00556AA4">
        <w:rPr>
          <w:rFonts w:ascii="Simplified Arabic" w:hAnsi="Simplified Arabic" w:cs="Simplified Arabic"/>
          <w:sz w:val="28"/>
          <w:szCs w:val="28"/>
          <w:rtl/>
        </w:rPr>
        <w:t xml:space="preserve"> </w:t>
      </w:r>
      <w:r w:rsidR="00AC6070" w:rsidRPr="00556AA4">
        <w:rPr>
          <w:rFonts w:ascii="Simplified Arabic" w:hAnsi="Simplified Arabic" w:cs="Simplified Arabic"/>
          <w:sz w:val="28"/>
          <w:szCs w:val="28"/>
          <w:rtl/>
        </w:rPr>
        <w:br/>
      </w:r>
      <w:r w:rsidRPr="00556AA4">
        <w:rPr>
          <w:rFonts w:ascii="Simplified Arabic" w:hAnsi="Simplified Arabic" w:cs="Simplified Arabic"/>
          <w:sz w:val="28"/>
          <w:szCs w:val="28"/>
          <w:rtl/>
        </w:rPr>
        <w:t>تكشف</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المصفوفة عن ثلاث ملاحظات تحليلية جوهرية:</w:t>
      </w:r>
      <w:r w:rsidR="00AC6070" w:rsidRPr="00556AA4">
        <w:rPr>
          <w:rFonts w:ascii="Simplified Arabic" w:hAnsi="Simplified Arabic" w:cs="Simplified Arabic"/>
          <w:sz w:val="28"/>
          <w:szCs w:val="28"/>
          <w:rtl/>
        </w:rPr>
        <w:br/>
      </w:r>
      <w:r w:rsidR="00AC6070" w:rsidRPr="00556AA4">
        <w:rPr>
          <w:rFonts w:ascii="Simplified Arabic" w:hAnsi="Simplified Arabic" w:cs="Simplified Arabic"/>
          <w:b/>
          <w:bCs/>
          <w:sz w:val="28"/>
          <w:szCs w:val="28"/>
          <w:rtl/>
        </w:rPr>
        <w:t xml:space="preserve">- </w:t>
      </w:r>
      <w:r w:rsidRPr="00556AA4">
        <w:rPr>
          <w:rFonts w:ascii="Simplified Arabic" w:hAnsi="Simplified Arabic" w:cs="Simplified Arabic"/>
          <w:b/>
          <w:bCs/>
          <w:sz w:val="28"/>
          <w:szCs w:val="28"/>
          <w:rtl/>
        </w:rPr>
        <w:t>أولاً</w:t>
      </w:r>
      <w:r w:rsidRPr="00556AA4">
        <w:rPr>
          <w:rFonts w:ascii="Simplified Arabic" w:hAnsi="Simplified Arabic" w:cs="Simplified Arabic"/>
          <w:sz w:val="28"/>
          <w:szCs w:val="28"/>
          <w:rtl/>
        </w:rPr>
        <w:t>، جميع الارتباطات دالة إحصائياً عند</w:t>
      </w:r>
      <w:r w:rsidRPr="00556AA4">
        <w:rPr>
          <w:rFonts w:ascii="Simplified Arabic" w:hAnsi="Simplified Arabic" w:cs="Simplified Arabic"/>
          <w:sz w:val="28"/>
          <w:szCs w:val="28"/>
        </w:rPr>
        <w:t xml:space="preserve"> (p &lt; 0.001)</w:t>
      </w:r>
      <w:r w:rsidRPr="00556AA4">
        <w:rPr>
          <w:rFonts w:ascii="Simplified Arabic" w:hAnsi="Simplified Arabic" w:cs="Simplified Arabic"/>
          <w:sz w:val="28"/>
          <w:szCs w:val="28"/>
          <w:rtl/>
        </w:rPr>
        <w:t xml:space="preserve">، مما يُؤكد متانة العلاقة بين المتغيرين. </w:t>
      </w:r>
      <w:r w:rsidR="00AC6070" w:rsidRPr="00556AA4">
        <w:rPr>
          <w:rFonts w:ascii="Simplified Arabic" w:hAnsi="Simplified Arabic" w:cs="Simplified Arabic"/>
          <w:sz w:val="28"/>
          <w:szCs w:val="28"/>
          <w:rtl/>
        </w:rPr>
        <w:br/>
      </w:r>
      <w:r w:rsidR="00AC6070" w:rsidRPr="00556AA4">
        <w:rPr>
          <w:rFonts w:ascii="Simplified Arabic" w:hAnsi="Simplified Arabic" w:cs="Simplified Arabic"/>
          <w:b/>
          <w:bCs/>
          <w:sz w:val="28"/>
          <w:szCs w:val="28"/>
          <w:rtl/>
        </w:rPr>
        <w:t xml:space="preserve">- </w:t>
      </w:r>
      <w:r w:rsidRPr="00556AA4">
        <w:rPr>
          <w:rFonts w:ascii="Simplified Arabic" w:hAnsi="Simplified Arabic" w:cs="Simplified Arabic"/>
          <w:b/>
          <w:bCs/>
          <w:sz w:val="28"/>
          <w:szCs w:val="28"/>
          <w:rtl/>
        </w:rPr>
        <w:t>ثانياً</w:t>
      </w:r>
      <w:r w:rsidRPr="00556AA4">
        <w:rPr>
          <w:rFonts w:ascii="Simplified Arabic" w:hAnsi="Simplified Arabic" w:cs="Simplified Arabic"/>
          <w:sz w:val="28"/>
          <w:szCs w:val="28"/>
          <w:rtl/>
        </w:rPr>
        <w:t>، يتصدر بُعد المصداقية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قائمة الأبعاد الأكثر ارتباطاً بصورة العلامة التجارية</w:t>
      </w:r>
      <w:r w:rsidRPr="00556AA4">
        <w:rPr>
          <w:rFonts w:ascii="Simplified Arabic" w:hAnsi="Simplified Arabic" w:cs="Simplified Arabic"/>
          <w:sz w:val="28"/>
          <w:szCs w:val="28"/>
        </w:rPr>
        <w:t xml:space="preserve"> (r = 0.729)</w:t>
      </w:r>
      <w:r w:rsidRPr="00556AA4">
        <w:rPr>
          <w:rFonts w:ascii="Simplified Arabic" w:hAnsi="Simplified Arabic" w:cs="Simplified Arabic"/>
          <w:sz w:val="28"/>
          <w:szCs w:val="28"/>
          <w:rtl/>
        </w:rPr>
        <w:t>، وهو ما يُرسّخ</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 xml:space="preserve">محورية الأصالة في نجاح التسويق المرتبط بالقضايا الإنسانية. </w:t>
      </w:r>
      <w:r w:rsidR="00AC6070" w:rsidRPr="00556AA4">
        <w:rPr>
          <w:rFonts w:ascii="Simplified Arabic" w:hAnsi="Simplified Arabic" w:cs="Simplified Arabic"/>
          <w:sz w:val="28"/>
          <w:szCs w:val="28"/>
          <w:rtl/>
        </w:rPr>
        <w:br/>
      </w:r>
      <w:r w:rsidR="00AC6070" w:rsidRPr="00556AA4">
        <w:rPr>
          <w:rFonts w:ascii="Simplified Arabic" w:hAnsi="Simplified Arabic" w:cs="Simplified Arabic"/>
          <w:b/>
          <w:bCs/>
          <w:sz w:val="28"/>
          <w:szCs w:val="28"/>
          <w:rtl/>
        </w:rPr>
        <w:lastRenderedPageBreak/>
        <w:t xml:space="preserve">- </w:t>
      </w:r>
      <w:r w:rsidRPr="00556AA4">
        <w:rPr>
          <w:rFonts w:ascii="Simplified Arabic" w:hAnsi="Simplified Arabic" w:cs="Simplified Arabic"/>
          <w:b/>
          <w:bCs/>
          <w:sz w:val="28"/>
          <w:szCs w:val="28"/>
          <w:rtl/>
        </w:rPr>
        <w:t>ثالثاً</w:t>
      </w:r>
      <w:r w:rsidRPr="00556AA4">
        <w:rPr>
          <w:rFonts w:ascii="Simplified Arabic" w:hAnsi="Simplified Arabic" w:cs="Simplified Arabic"/>
          <w:sz w:val="28"/>
          <w:szCs w:val="28"/>
          <w:rtl/>
        </w:rPr>
        <w:t>، يُلاحَظ أن ارتباط</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بُعد الوضوح بالثقة هو الأضعف في المصفوفة</w:t>
      </w:r>
      <w:r w:rsidRPr="00556AA4">
        <w:rPr>
          <w:rFonts w:ascii="Simplified Arabic" w:hAnsi="Simplified Arabic" w:cs="Simplified Arabic"/>
          <w:sz w:val="28"/>
          <w:szCs w:val="28"/>
        </w:rPr>
        <w:t xml:space="preserve"> (r = 0.421)</w:t>
      </w:r>
      <w:r w:rsidRPr="00556AA4">
        <w:rPr>
          <w:rFonts w:ascii="Simplified Arabic" w:hAnsi="Simplified Arabic" w:cs="Simplified Arabic"/>
          <w:sz w:val="28"/>
          <w:szCs w:val="28"/>
          <w:rtl/>
        </w:rPr>
        <w:t>، مما يعني أن الوضوح وحده لا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يكفي لبناء الثقة — بل تتطلب الثقة مصداقيةً حقيقية وتفاعلاً حيّاً</w:t>
      </w:r>
      <w:r w:rsidRPr="00556AA4">
        <w:rPr>
          <w:rFonts w:ascii="Simplified Arabic" w:hAnsi="Simplified Arabic" w:cs="Simplified Arabic"/>
          <w:sz w:val="28"/>
          <w:szCs w:val="28"/>
        </w:rPr>
        <w:t>.</w:t>
      </w:r>
    </w:p>
    <w:p w14:paraId="5A554AA4" w14:textId="77777777" w:rsidR="00BD0058" w:rsidRPr="00556AA4" w:rsidRDefault="00BD0058" w:rsidP="00BD0058">
      <w:pPr>
        <w:bidi/>
        <w:rPr>
          <w:rFonts w:ascii="Simplified Arabic" w:hAnsi="Simplified Arabic" w:cs="Simplified Arabic"/>
          <w:sz w:val="28"/>
          <w:szCs w:val="28"/>
        </w:rPr>
      </w:pPr>
    </w:p>
    <w:p w14:paraId="4FC2D8EE" w14:textId="26741A16" w:rsidR="004514DF" w:rsidRPr="00BD0058" w:rsidRDefault="004514DF" w:rsidP="00ED0EB6">
      <w:pPr>
        <w:pStyle w:val="Heading2"/>
        <w:bidi/>
        <w:rPr>
          <w:rFonts w:ascii="Simplified Arabic" w:hAnsi="Simplified Arabic" w:cs="Simplified Arabic"/>
          <w:b w:val="0"/>
          <w:bCs/>
          <w:sz w:val="32"/>
        </w:rPr>
      </w:pPr>
      <w:bookmarkStart w:id="86" w:name="_Toc227964182"/>
      <w:r w:rsidRPr="00BD0058">
        <w:rPr>
          <w:rFonts w:ascii="Simplified Arabic" w:hAnsi="Simplified Arabic" w:cs="Simplified Arabic"/>
          <w:b w:val="0"/>
          <w:bCs/>
          <w:sz w:val="32"/>
          <w:rtl/>
        </w:rPr>
        <w:t>الدور التفسيري للثقة</w:t>
      </w:r>
      <w:r w:rsidRPr="00BD0058">
        <w:rPr>
          <w:rFonts w:ascii="Simplified Arabic" w:hAnsi="Simplified Arabic" w:cs="Simplified Arabic"/>
          <w:b w:val="0"/>
          <w:bCs/>
          <w:sz w:val="32"/>
        </w:rPr>
        <w:t xml:space="preserve"> </w:t>
      </w:r>
      <w:r w:rsidRPr="00BD0058">
        <w:rPr>
          <w:rFonts w:ascii="Simplified Arabic" w:hAnsi="Simplified Arabic" w:cs="Simplified Arabic"/>
          <w:b w:val="0"/>
          <w:bCs/>
          <w:sz w:val="32"/>
          <w:rtl/>
        </w:rPr>
        <w:t>في مسار التأثير</w:t>
      </w:r>
      <w:bookmarkEnd w:id="86"/>
      <w:r w:rsidR="00850F32">
        <w:rPr>
          <w:rFonts w:ascii="Simplified Arabic" w:hAnsi="Simplified Arabic" w:cs="Simplified Arabic"/>
          <w:b w:val="0"/>
          <w:bCs/>
          <w:sz w:val="32"/>
        </w:rPr>
        <w:t>:</w:t>
      </w:r>
    </w:p>
    <w:p w14:paraId="6675668C" w14:textId="1D6AE012" w:rsidR="004475A7" w:rsidRPr="00556AA4" w:rsidRDefault="004514DF" w:rsidP="00BD0058">
      <w:pPr>
        <w:bidi/>
        <w:rPr>
          <w:rFonts w:ascii="Simplified Arabic" w:hAnsi="Simplified Arabic" w:cs="Simplified Arabic"/>
          <w:sz w:val="28"/>
          <w:szCs w:val="28"/>
        </w:rPr>
      </w:pPr>
      <w:r w:rsidRPr="00556AA4">
        <w:rPr>
          <w:rFonts w:ascii="Simplified Arabic" w:hAnsi="Simplified Arabic" w:cs="Simplified Arabic"/>
          <w:sz w:val="28"/>
          <w:szCs w:val="28"/>
          <w:rtl/>
        </w:rPr>
        <w:t>رغم</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أن نموذج الدراسة الحالي يختبر العلاقة المباشرة بين المتغيرين، فإن النتائج الإحصائية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تُقدّم أدلة تحليلية كافية تُشير إلى أن الثقة في العلامة التجارية تؤدي دوراً تفسيرياً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مُهماً في مسار هذا التأثير، وذلك على النحو الآتي</w:t>
      </w:r>
      <w:r w:rsidRPr="00556AA4">
        <w:rPr>
          <w:rFonts w:ascii="Simplified Arabic" w:hAnsi="Simplified Arabic" w:cs="Simplified Arabic"/>
          <w:sz w:val="28"/>
          <w:szCs w:val="28"/>
        </w:rPr>
        <w:t>:</w:t>
      </w:r>
    </w:p>
    <w:p w14:paraId="1B2EE39B" w14:textId="77777777" w:rsidR="004475A7" w:rsidRPr="00556AA4" w:rsidRDefault="004514DF" w:rsidP="00ED0EB6">
      <w:pPr>
        <w:bidi/>
        <w:rPr>
          <w:rFonts w:ascii="Simplified Arabic" w:hAnsi="Simplified Arabic" w:cs="Simplified Arabic"/>
          <w:b/>
          <w:sz w:val="28"/>
          <w:szCs w:val="28"/>
          <w:rtl/>
        </w:rPr>
      </w:pPr>
      <w:r w:rsidRPr="00556AA4">
        <w:rPr>
          <w:rFonts w:ascii="Simplified Arabic" w:hAnsi="Simplified Arabic" w:cs="Simplified Arabic"/>
          <w:bCs/>
          <w:sz w:val="28"/>
          <w:szCs w:val="28"/>
          <w:rtl/>
        </w:rPr>
        <w:t>الدليل الأول (الارتباطي):</w:t>
      </w:r>
      <w:r w:rsidRPr="00556AA4">
        <w:rPr>
          <w:rFonts w:ascii="Simplified Arabic" w:hAnsi="Simplified Arabic" w:cs="Simplified Arabic"/>
          <w:b/>
          <w:sz w:val="28"/>
          <w:szCs w:val="28"/>
          <w:rtl/>
        </w:rPr>
        <w:t xml:space="preserve"> </w:t>
      </w:r>
    </w:p>
    <w:p w14:paraId="34F7581B" w14:textId="055CB4D1" w:rsidR="004475A7" w:rsidRPr="00BD0058" w:rsidRDefault="004514DF" w:rsidP="00BD0058">
      <w:pPr>
        <w:bidi/>
        <w:rPr>
          <w:rFonts w:ascii="Simplified Arabic" w:hAnsi="Simplified Arabic" w:cs="Simplified Arabic"/>
          <w:b/>
          <w:sz w:val="28"/>
          <w:szCs w:val="28"/>
        </w:rPr>
      </w:pPr>
      <w:r w:rsidRPr="00556AA4">
        <w:rPr>
          <w:rFonts w:ascii="Simplified Arabic" w:hAnsi="Simplified Arabic" w:cs="Simplified Arabic"/>
          <w:b/>
          <w:sz w:val="28"/>
          <w:szCs w:val="28"/>
          <w:rtl/>
        </w:rPr>
        <w:t>بُعد المصداقية (المحور</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الأول) يرتبط بالثقة (المحور الثاني) بمعامل</w:t>
      </w:r>
      <w:r w:rsidRPr="00556AA4">
        <w:rPr>
          <w:rFonts w:ascii="Simplified Arabic" w:hAnsi="Simplified Arabic" w:cs="Simplified Arabic"/>
          <w:b/>
          <w:sz w:val="28"/>
          <w:szCs w:val="28"/>
        </w:rPr>
        <w:t xml:space="preserve"> (r = 0.672) </w:t>
      </w:r>
      <w:r w:rsidRPr="00556AA4">
        <w:rPr>
          <w:rFonts w:ascii="Simplified Arabic" w:hAnsi="Simplified Arabic" w:cs="Simplified Arabic"/>
          <w:b/>
          <w:sz w:val="28"/>
          <w:szCs w:val="28"/>
          <w:rtl/>
        </w:rPr>
        <w:t xml:space="preserve">وبصورة العلامة الكلية </w:t>
      </w:r>
      <w:r w:rsidR="004475A7" w:rsidRPr="00556AA4">
        <w:rPr>
          <w:rFonts w:ascii="Simplified Arabic" w:hAnsi="Simplified Arabic" w:cs="Simplified Arabic"/>
          <w:b/>
          <w:sz w:val="28"/>
          <w:szCs w:val="28"/>
          <w:rtl/>
        </w:rPr>
        <w:br/>
      </w:r>
      <w:r w:rsidRPr="00556AA4">
        <w:rPr>
          <w:rFonts w:ascii="Simplified Arabic" w:hAnsi="Simplified Arabic" w:cs="Simplified Arabic"/>
          <w:b/>
          <w:sz w:val="28"/>
          <w:szCs w:val="28"/>
          <w:rtl/>
        </w:rPr>
        <w:t>بـ</w:t>
      </w:r>
      <w:r w:rsidR="004475A7" w:rsidRPr="00556AA4">
        <w:rPr>
          <w:rFonts w:ascii="Simplified Arabic" w:hAnsi="Simplified Arabic" w:cs="Simplified Arabic"/>
          <w:b/>
          <w:sz w:val="28"/>
          <w:szCs w:val="28"/>
          <w:rtl/>
        </w:rPr>
        <w:t xml:space="preserve"> </w:t>
      </w:r>
      <w:r w:rsidRPr="00556AA4">
        <w:rPr>
          <w:rFonts w:ascii="Simplified Arabic" w:hAnsi="Simplified Arabic" w:cs="Simplified Arabic"/>
          <w:b/>
          <w:sz w:val="28"/>
          <w:szCs w:val="28"/>
        </w:rPr>
        <w:t xml:space="preserve"> (r = 0.729) </w:t>
      </w:r>
      <w:r w:rsidRPr="00556AA4">
        <w:rPr>
          <w:rFonts w:ascii="Simplified Arabic" w:hAnsi="Simplified Arabic" w:cs="Simplified Arabic"/>
          <w:b/>
          <w:sz w:val="28"/>
          <w:szCs w:val="28"/>
          <w:rtl/>
        </w:rPr>
        <w:t>هذا التقارب يُشير إلى أن المصداقية والثقة يسيران معاً، وأن الثقة هي</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الحلقة الوصل بين الإدراك الإنساني والصورة الذهنية</w:t>
      </w:r>
      <w:r w:rsidRPr="00556AA4">
        <w:rPr>
          <w:rFonts w:ascii="Simplified Arabic" w:hAnsi="Simplified Arabic" w:cs="Simplified Arabic"/>
          <w:b/>
          <w:sz w:val="28"/>
          <w:szCs w:val="28"/>
        </w:rPr>
        <w:t>.</w:t>
      </w:r>
    </w:p>
    <w:p w14:paraId="33A10A7A" w14:textId="77777777" w:rsidR="004475A7" w:rsidRPr="00556AA4" w:rsidRDefault="004514DF" w:rsidP="00ED0EB6">
      <w:pPr>
        <w:bidi/>
        <w:rPr>
          <w:rFonts w:ascii="Simplified Arabic" w:hAnsi="Simplified Arabic" w:cs="Simplified Arabic"/>
          <w:b/>
          <w:sz w:val="28"/>
          <w:szCs w:val="28"/>
          <w:rtl/>
        </w:rPr>
      </w:pPr>
      <w:r w:rsidRPr="00556AA4">
        <w:rPr>
          <w:rFonts w:ascii="Simplified Arabic" w:hAnsi="Simplified Arabic" w:cs="Simplified Arabic"/>
          <w:b/>
          <w:sz w:val="28"/>
          <w:szCs w:val="28"/>
        </w:rPr>
        <w:t xml:space="preserve"> </w:t>
      </w:r>
      <w:r w:rsidR="004475A7" w:rsidRPr="00556AA4">
        <w:rPr>
          <w:rFonts w:ascii="Simplified Arabic" w:hAnsi="Simplified Arabic" w:cs="Simplified Arabic"/>
          <w:bCs/>
          <w:sz w:val="28"/>
          <w:szCs w:val="28"/>
          <w:rtl/>
        </w:rPr>
        <w:t>ال</w:t>
      </w:r>
      <w:r w:rsidRPr="00556AA4">
        <w:rPr>
          <w:rFonts w:ascii="Simplified Arabic" w:hAnsi="Simplified Arabic" w:cs="Simplified Arabic"/>
          <w:bCs/>
          <w:sz w:val="28"/>
          <w:szCs w:val="28"/>
          <w:rtl/>
        </w:rPr>
        <w:t>دليل الثاني (الوصفي):</w:t>
      </w:r>
      <w:r w:rsidRPr="00556AA4">
        <w:rPr>
          <w:rFonts w:ascii="Simplified Arabic" w:hAnsi="Simplified Arabic" w:cs="Simplified Arabic"/>
          <w:b/>
          <w:sz w:val="28"/>
          <w:szCs w:val="28"/>
          <w:rtl/>
        </w:rPr>
        <w:t xml:space="preserve"> </w:t>
      </w:r>
    </w:p>
    <w:p w14:paraId="49A17B70" w14:textId="50915C97" w:rsidR="004475A7" w:rsidRPr="00BD0058" w:rsidRDefault="004514DF" w:rsidP="00BD0058">
      <w:pPr>
        <w:bidi/>
        <w:rPr>
          <w:rFonts w:ascii="Simplified Arabic" w:hAnsi="Simplified Arabic" w:cs="Simplified Arabic"/>
          <w:b/>
          <w:sz w:val="28"/>
          <w:szCs w:val="28"/>
        </w:rPr>
      </w:pPr>
      <w:r w:rsidRPr="00556AA4">
        <w:rPr>
          <w:rFonts w:ascii="Simplified Arabic" w:hAnsi="Simplified Arabic" w:cs="Simplified Arabic"/>
          <w:b/>
          <w:sz w:val="28"/>
          <w:szCs w:val="28"/>
          <w:rtl/>
        </w:rPr>
        <w:t>بُعد الثقة احتل المرتبة</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الأولى في المحور الثاني</w:t>
      </w:r>
      <w:r w:rsidR="004475A7" w:rsidRPr="00556AA4">
        <w:rPr>
          <w:rFonts w:ascii="Simplified Arabic" w:hAnsi="Simplified Arabic" w:cs="Simplified Arabic"/>
          <w:b/>
          <w:sz w:val="28"/>
          <w:szCs w:val="28"/>
          <w:rtl/>
        </w:rPr>
        <w:t xml:space="preserve"> </w:t>
      </w:r>
      <w:r w:rsidRPr="00556AA4">
        <w:rPr>
          <w:rFonts w:ascii="Simplified Arabic" w:hAnsi="Simplified Arabic" w:cs="Simplified Arabic"/>
          <w:b/>
          <w:sz w:val="28"/>
          <w:szCs w:val="28"/>
        </w:rPr>
        <w:t xml:space="preserve"> (M=3.84)</w:t>
      </w:r>
      <w:r w:rsidRPr="00556AA4">
        <w:rPr>
          <w:rFonts w:ascii="Simplified Arabic" w:hAnsi="Simplified Arabic" w:cs="Simplified Arabic"/>
          <w:b/>
          <w:sz w:val="28"/>
          <w:szCs w:val="28"/>
          <w:rtl/>
        </w:rPr>
        <w:t>، وهو الأعلى أيضاً في الارتباط مع بُعد المصداقية</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من المحور الأول. هذا التطابق في الترتيب يُوحي بأن تحسّن مصداقية التوجه الإنساني</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يُفضي أولاً إلى تعزيز الثقة في العلامة، والتي تنعكس بدورها على الانطباع العام والولاء</w:t>
      </w:r>
      <w:r w:rsidRPr="00556AA4">
        <w:rPr>
          <w:rFonts w:ascii="Simplified Arabic" w:hAnsi="Simplified Arabic" w:cs="Simplified Arabic"/>
          <w:b/>
          <w:sz w:val="28"/>
          <w:szCs w:val="28"/>
        </w:rPr>
        <w:t>.</w:t>
      </w:r>
    </w:p>
    <w:p w14:paraId="5A2621C9" w14:textId="77777777" w:rsidR="004475A7" w:rsidRPr="00556AA4" w:rsidRDefault="004514DF" w:rsidP="004475A7">
      <w:pPr>
        <w:bidi/>
        <w:rPr>
          <w:rFonts w:ascii="Simplified Arabic" w:hAnsi="Simplified Arabic" w:cs="Simplified Arabic"/>
          <w:bCs/>
          <w:sz w:val="28"/>
          <w:szCs w:val="28"/>
          <w:rtl/>
        </w:rPr>
      </w:pPr>
      <w:r w:rsidRPr="00556AA4">
        <w:rPr>
          <w:rFonts w:ascii="Simplified Arabic" w:hAnsi="Simplified Arabic" w:cs="Simplified Arabic"/>
          <w:bCs/>
          <w:sz w:val="28"/>
          <w:szCs w:val="28"/>
          <w:rtl/>
        </w:rPr>
        <w:t>الدليل الثالث (القياسي):</w:t>
      </w:r>
    </w:p>
    <w:p w14:paraId="48F9D20B" w14:textId="7DDBC81C" w:rsidR="004514DF" w:rsidRPr="00556AA4" w:rsidRDefault="004514DF" w:rsidP="004475A7">
      <w:pPr>
        <w:bidi/>
        <w:rPr>
          <w:rFonts w:ascii="Simplified Arabic" w:hAnsi="Simplified Arabic" w:cs="Simplified Arabic"/>
          <w:b/>
          <w:sz w:val="28"/>
          <w:szCs w:val="28"/>
          <w:rtl/>
        </w:rPr>
      </w:pPr>
      <w:r w:rsidRPr="00556AA4">
        <w:rPr>
          <w:rFonts w:ascii="Simplified Arabic" w:hAnsi="Simplified Arabic" w:cs="Simplified Arabic"/>
          <w:b/>
          <w:sz w:val="28"/>
          <w:szCs w:val="28"/>
          <w:rtl/>
        </w:rPr>
        <w:t xml:space="preserve"> فقرة</w:t>
      </w:r>
      <w:r w:rsidR="00AF11C2" w:rsidRPr="00556AA4">
        <w:rPr>
          <w:rFonts w:ascii="Simplified Arabic" w:hAnsi="Simplified Arabic" w:cs="Simplified Arabic"/>
          <w:b/>
          <w:sz w:val="28"/>
          <w:szCs w:val="28"/>
        </w:rPr>
        <w:t xml:space="preserve"> </w:t>
      </w:r>
      <w:r w:rsidR="00AF11C2" w:rsidRPr="00556AA4">
        <w:rPr>
          <w:rFonts w:ascii="Simplified Arabic" w:hAnsi="Simplified Arabic" w:cs="Simplified Arabic"/>
          <w:bCs/>
          <w:sz w:val="28"/>
          <w:szCs w:val="28"/>
        </w:rPr>
        <w:t>)</w:t>
      </w:r>
      <w:r w:rsidRPr="00556AA4">
        <w:rPr>
          <w:rFonts w:ascii="Simplified Arabic" w:hAnsi="Simplified Arabic" w:cs="Simplified Arabic"/>
          <w:b/>
          <w:sz w:val="28"/>
          <w:szCs w:val="28"/>
        </w:rPr>
        <w:t xml:space="preserve"> </w:t>
      </w:r>
      <w:r w:rsidRPr="00556AA4">
        <w:rPr>
          <w:rFonts w:ascii="Simplified Arabic" w:hAnsi="Simplified Arabic" w:cs="Simplified Arabic"/>
          <w:bCs/>
          <w:sz w:val="28"/>
          <w:szCs w:val="28"/>
        </w:rPr>
        <w:t>Q26</w:t>
      </w:r>
      <w:r w:rsidR="00AF11C2"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تعزز الأنشطة</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الإنسانية مصداقية شركة زين في نظر</w:t>
      </w:r>
      <w:r w:rsidR="00AF11C2" w:rsidRPr="00556AA4">
        <w:rPr>
          <w:rFonts w:ascii="Simplified Arabic" w:hAnsi="Simplified Arabic" w:cs="Simplified Arabic"/>
          <w:b/>
          <w:sz w:val="28"/>
          <w:szCs w:val="28"/>
          <w:rtl/>
        </w:rPr>
        <w:t xml:space="preserve">ي </w:t>
      </w:r>
      <w:r w:rsidR="00AF11C2" w:rsidRPr="00556AA4">
        <w:rPr>
          <w:rFonts w:ascii="Simplified Arabic" w:hAnsi="Simplified Arabic" w:cs="Simplified Arabic"/>
          <w:b/>
          <w:sz w:val="28"/>
          <w:szCs w:val="28"/>
        </w:rPr>
        <w:t xml:space="preserve"> </w:t>
      </w:r>
      <w:r w:rsidR="00AF11C2" w:rsidRPr="00556AA4">
        <w:rPr>
          <w:rFonts w:ascii="Simplified Arabic" w:hAnsi="Simplified Arabic" w:cs="Simplified Arabic"/>
          <w:bCs/>
          <w:sz w:val="28"/>
          <w:szCs w:val="28"/>
        </w:rPr>
        <w:t>(</w:t>
      </w:r>
      <w:r w:rsidRPr="00556AA4">
        <w:rPr>
          <w:rFonts w:ascii="Simplified Arabic" w:hAnsi="Simplified Arabic" w:cs="Simplified Arabic"/>
          <w:b/>
          <w:sz w:val="28"/>
          <w:szCs w:val="28"/>
          <w:rtl/>
        </w:rPr>
        <w:t>تُشكّل نقطة التقاء مباشرة بين المحورين، وسجّلت</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 xml:space="preserve">متوسطاً (3.85)، مما يدل على أن العملاء أنفسهم يُدركون هذه السلسلة: </w:t>
      </w:r>
      <w:r w:rsidR="00AF11C2" w:rsidRPr="00556AA4">
        <w:rPr>
          <w:rFonts w:ascii="Simplified Arabic" w:hAnsi="Simplified Arabic" w:cs="Simplified Arabic"/>
          <w:b/>
          <w:sz w:val="28"/>
          <w:szCs w:val="28"/>
          <w:rtl/>
        </w:rPr>
        <w:br/>
      </w:r>
      <w:r w:rsidRPr="00556AA4">
        <w:rPr>
          <w:rFonts w:ascii="Simplified Arabic" w:hAnsi="Simplified Arabic" w:cs="Simplified Arabic"/>
          <w:b/>
          <w:sz w:val="28"/>
          <w:szCs w:val="28"/>
          <w:rtl/>
        </w:rPr>
        <w:t>الأنشطة الإنسانية</w:t>
      </w:r>
      <w:r w:rsidRPr="00556AA4">
        <w:rPr>
          <w:rFonts w:ascii="Simplified Arabic" w:hAnsi="Simplified Arabic" w:cs="Simplified Arabic"/>
          <w:b/>
          <w:sz w:val="28"/>
          <w:szCs w:val="28"/>
        </w:rPr>
        <w:t xml:space="preserve"> </w:t>
      </w:r>
      <w:r w:rsidRPr="00556AA4">
        <w:rPr>
          <w:rFonts w:ascii="Times New Roman" w:hAnsi="Times New Roman" w:cs="Times New Roman"/>
          <w:b/>
          <w:sz w:val="28"/>
          <w:szCs w:val="28"/>
        </w:rPr>
        <w:t>←</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 xml:space="preserve">تعزيز المصداقية </w:t>
      </w:r>
      <w:r w:rsidRPr="00556AA4">
        <w:rPr>
          <w:rFonts w:ascii="Times New Roman" w:hAnsi="Times New Roman" w:cs="Times New Roman" w:hint="cs"/>
          <w:b/>
          <w:sz w:val="28"/>
          <w:szCs w:val="28"/>
          <w:rtl/>
        </w:rPr>
        <w:t>←</w:t>
      </w:r>
      <w:r w:rsidRPr="00556AA4">
        <w:rPr>
          <w:rFonts w:ascii="Simplified Arabic" w:hAnsi="Simplified Arabic" w:cs="Simplified Arabic"/>
          <w:b/>
          <w:sz w:val="28"/>
          <w:szCs w:val="28"/>
          <w:rtl/>
        </w:rPr>
        <w:t xml:space="preserve"> </w:t>
      </w:r>
      <w:r w:rsidRPr="00556AA4">
        <w:rPr>
          <w:rFonts w:ascii="Simplified Arabic" w:hAnsi="Simplified Arabic" w:cs="Simplified Arabic" w:hint="cs"/>
          <w:b/>
          <w:sz w:val="28"/>
          <w:szCs w:val="28"/>
          <w:rtl/>
        </w:rPr>
        <w:t>بناء</w:t>
      </w:r>
      <w:r w:rsidRPr="00556AA4">
        <w:rPr>
          <w:rFonts w:ascii="Simplified Arabic" w:hAnsi="Simplified Arabic" w:cs="Simplified Arabic"/>
          <w:b/>
          <w:sz w:val="28"/>
          <w:szCs w:val="28"/>
          <w:rtl/>
        </w:rPr>
        <w:t xml:space="preserve"> </w:t>
      </w:r>
      <w:r w:rsidRPr="00556AA4">
        <w:rPr>
          <w:rFonts w:ascii="Simplified Arabic" w:hAnsi="Simplified Arabic" w:cs="Simplified Arabic" w:hint="cs"/>
          <w:b/>
          <w:sz w:val="28"/>
          <w:szCs w:val="28"/>
          <w:rtl/>
        </w:rPr>
        <w:t>الثقة</w:t>
      </w:r>
      <w:r w:rsidRPr="00556AA4">
        <w:rPr>
          <w:rFonts w:ascii="Simplified Arabic" w:hAnsi="Simplified Arabic" w:cs="Simplified Arabic"/>
          <w:b/>
          <w:sz w:val="28"/>
          <w:szCs w:val="28"/>
          <w:rtl/>
        </w:rPr>
        <w:t xml:space="preserve"> </w:t>
      </w:r>
      <w:r w:rsidRPr="00556AA4">
        <w:rPr>
          <w:rFonts w:ascii="Times New Roman" w:hAnsi="Times New Roman" w:cs="Times New Roman" w:hint="cs"/>
          <w:b/>
          <w:sz w:val="28"/>
          <w:szCs w:val="28"/>
          <w:rtl/>
        </w:rPr>
        <w:t>←</w:t>
      </w:r>
      <w:r w:rsidRPr="00556AA4">
        <w:rPr>
          <w:rFonts w:ascii="Simplified Arabic" w:hAnsi="Simplified Arabic" w:cs="Simplified Arabic"/>
          <w:b/>
          <w:sz w:val="28"/>
          <w:szCs w:val="28"/>
          <w:rtl/>
        </w:rPr>
        <w:t xml:space="preserve"> </w:t>
      </w:r>
      <w:r w:rsidRPr="00556AA4">
        <w:rPr>
          <w:rFonts w:ascii="Simplified Arabic" w:hAnsi="Simplified Arabic" w:cs="Simplified Arabic" w:hint="cs"/>
          <w:b/>
          <w:sz w:val="28"/>
          <w:szCs w:val="28"/>
          <w:rtl/>
        </w:rPr>
        <w:t>تحسّن</w:t>
      </w:r>
      <w:r w:rsidRPr="00556AA4">
        <w:rPr>
          <w:rFonts w:ascii="Simplified Arabic" w:hAnsi="Simplified Arabic" w:cs="Simplified Arabic"/>
          <w:b/>
          <w:sz w:val="28"/>
          <w:szCs w:val="28"/>
          <w:rtl/>
        </w:rPr>
        <w:t xml:space="preserve"> </w:t>
      </w:r>
      <w:r w:rsidRPr="00556AA4">
        <w:rPr>
          <w:rFonts w:ascii="Simplified Arabic" w:hAnsi="Simplified Arabic" w:cs="Simplified Arabic" w:hint="cs"/>
          <w:b/>
          <w:sz w:val="28"/>
          <w:szCs w:val="28"/>
          <w:rtl/>
        </w:rPr>
        <w:t>صورة</w:t>
      </w:r>
      <w:r w:rsidRPr="00556AA4">
        <w:rPr>
          <w:rFonts w:ascii="Simplified Arabic" w:hAnsi="Simplified Arabic" w:cs="Simplified Arabic"/>
          <w:b/>
          <w:sz w:val="28"/>
          <w:szCs w:val="28"/>
          <w:rtl/>
        </w:rPr>
        <w:t xml:space="preserve"> </w:t>
      </w:r>
      <w:r w:rsidRPr="00556AA4">
        <w:rPr>
          <w:rFonts w:ascii="Simplified Arabic" w:hAnsi="Simplified Arabic" w:cs="Simplified Arabic" w:hint="cs"/>
          <w:b/>
          <w:sz w:val="28"/>
          <w:szCs w:val="28"/>
          <w:rtl/>
        </w:rPr>
        <w:t>العلامة</w:t>
      </w:r>
    </w:p>
    <w:p w14:paraId="18408AF7" w14:textId="77777777" w:rsidR="004475A7" w:rsidRPr="00556AA4" w:rsidRDefault="004475A7" w:rsidP="004475A7">
      <w:pPr>
        <w:bidi/>
        <w:rPr>
          <w:rFonts w:ascii="Simplified Arabic" w:hAnsi="Simplified Arabic" w:cs="Simplified Arabic"/>
          <w:sz w:val="28"/>
          <w:szCs w:val="28"/>
        </w:rPr>
      </w:pPr>
    </w:p>
    <w:p w14:paraId="002A6C0A" w14:textId="051309F6" w:rsidR="004514DF" w:rsidRPr="00556AA4" w:rsidRDefault="004514DF" w:rsidP="004475A7">
      <w:pPr>
        <w:bidi/>
        <w:rPr>
          <w:rFonts w:ascii="Simplified Arabic" w:hAnsi="Simplified Arabic" w:cs="Simplified Arabic"/>
          <w:sz w:val="28"/>
          <w:szCs w:val="28"/>
          <w:rtl/>
        </w:rPr>
      </w:pPr>
      <w:r w:rsidRPr="00556AA4">
        <w:rPr>
          <w:rFonts w:ascii="Simplified Arabic" w:hAnsi="Simplified Arabic" w:cs="Simplified Arabic"/>
          <w:sz w:val="28"/>
          <w:szCs w:val="28"/>
          <w:rtl/>
        </w:rPr>
        <w:lastRenderedPageBreak/>
        <w:t>وتتوافق</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هذه النتيجة مع ما أشار إليه</w:t>
      </w:r>
      <w:r w:rsidRPr="00556AA4">
        <w:rPr>
          <w:rFonts w:ascii="Simplified Arabic" w:hAnsi="Simplified Arabic" w:cs="Simplified Arabic"/>
          <w:sz w:val="28"/>
          <w:szCs w:val="28"/>
        </w:rPr>
        <w:t xml:space="preserve"> Kotler &amp; Keller (2016) </w:t>
      </w:r>
      <w:r w:rsidRPr="00556AA4">
        <w:rPr>
          <w:rFonts w:ascii="Simplified Arabic" w:hAnsi="Simplified Arabic" w:cs="Simplified Arabic"/>
          <w:sz w:val="28"/>
          <w:szCs w:val="28"/>
          <w:rtl/>
        </w:rPr>
        <w:t>من أن الثقة تُمثّل أحد أقوى</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الوسائط في علاقة الشركة بعملائها، وما أكّده</w:t>
      </w:r>
      <w:r w:rsidRPr="00556AA4">
        <w:rPr>
          <w:rFonts w:ascii="Simplified Arabic" w:hAnsi="Simplified Arabic" w:cs="Simplified Arabic"/>
          <w:sz w:val="28"/>
          <w:szCs w:val="28"/>
        </w:rPr>
        <w:t xml:space="preserve"> Carroll (1991) </w:t>
      </w:r>
      <w:r w:rsidRPr="00556AA4">
        <w:rPr>
          <w:rFonts w:ascii="Simplified Arabic" w:hAnsi="Simplified Arabic" w:cs="Simplified Arabic"/>
          <w:sz w:val="28"/>
          <w:szCs w:val="28"/>
          <w:rtl/>
        </w:rPr>
        <w:t>من أن الالتزام المؤسسي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المجتمعي يُبنى ويُرسَّخ من خلال سلسلة تراكمية من المصداقية والشفافية. وتُوصي الدراسة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بأن تتناول الأبحاث اللاحقة هذا الدور بصورة رسمية عبر تحليل الوساطة</w:t>
      </w:r>
      <w:r w:rsidRPr="00556AA4">
        <w:rPr>
          <w:rFonts w:ascii="Simplified Arabic" w:hAnsi="Simplified Arabic" w:cs="Simplified Arabic"/>
          <w:sz w:val="28"/>
          <w:szCs w:val="28"/>
        </w:rPr>
        <w:t xml:space="preserve"> (Mediation Analysis) </w:t>
      </w:r>
      <w:r w:rsidRPr="00556AA4">
        <w:rPr>
          <w:rFonts w:ascii="Simplified Arabic" w:hAnsi="Simplified Arabic" w:cs="Simplified Arabic"/>
          <w:sz w:val="28"/>
          <w:szCs w:val="28"/>
          <w:rtl/>
        </w:rPr>
        <w:t>باستخدام</w:t>
      </w:r>
      <w:r w:rsidRPr="00556AA4">
        <w:rPr>
          <w:rFonts w:ascii="Simplified Arabic" w:hAnsi="Simplified Arabic" w:cs="Simplified Arabic"/>
          <w:sz w:val="28"/>
          <w:szCs w:val="28"/>
        </w:rPr>
        <w:t xml:space="preserve"> Bootstrap </w:t>
      </w:r>
      <w:r w:rsidRPr="00556AA4">
        <w:rPr>
          <w:rFonts w:ascii="Simplified Arabic" w:hAnsi="Simplified Arabic" w:cs="Simplified Arabic"/>
          <w:sz w:val="28"/>
          <w:szCs w:val="28"/>
          <w:rtl/>
        </w:rPr>
        <w:t>أو</w:t>
      </w:r>
      <w:r w:rsidRPr="00556AA4">
        <w:rPr>
          <w:rFonts w:ascii="Simplified Arabic" w:hAnsi="Simplified Arabic" w:cs="Simplified Arabic"/>
          <w:sz w:val="28"/>
          <w:szCs w:val="28"/>
        </w:rPr>
        <w:t xml:space="preserve"> PLS-SEM </w:t>
      </w:r>
      <w:r w:rsidRPr="00556AA4">
        <w:rPr>
          <w:rFonts w:ascii="Simplified Arabic" w:hAnsi="Simplified Arabic" w:cs="Simplified Arabic"/>
          <w:sz w:val="28"/>
          <w:szCs w:val="28"/>
          <w:rtl/>
        </w:rPr>
        <w:t>للكشف عن دقة هذا المسار</w:t>
      </w:r>
    </w:p>
    <w:p w14:paraId="5AA6F298" w14:textId="77777777" w:rsidR="004475A7" w:rsidRPr="00556AA4" w:rsidRDefault="004475A7" w:rsidP="004475A7">
      <w:pPr>
        <w:bidi/>
        <w:rPr>
          <w:rFonts w:ascii="Simplified Arabic" w:hAnsi="Simplified Arabic" w:cs="Simplified Arabic"/>
          <w:sz w:val="28"/>
          <w:szCs w:val="28"/>
        </w:rPr>
      </w:pPr>
    </w:p>
    <w:p w14:paraId="767F6EF5" w14:textId="266FB4B4" w:rsidR="004514DF" w:rsidRPr="00BD0058" w:rsidRDefault="004514DF" w:rsidP="004475A7">
      <w:pPr>
        <w:pStyle w:val="Heading2"/>
        <w:bidi/>
        <w:rPr>
          <w:rFonts w:ascii="Simplified Arabic" w:hAnsi="Simplified Arabic" w:cs="Simplified Arabic"/>
          <w:b w:val="0"/>
          <w:bCs/>
          <w:sz w:val="32"/>
        </w:rPr>
      </w:pPr>
      <w:bookmarkStart w:id="87" w:name="_Toc227964183"/>
      <w:r w:rsidRPr="00BD0058">
        <w:rPr>
          <w:rFonts w:ascii="Simplified Arabic" w:hAnsi="Simplified Arabic" w:cs="Simplified Arabic"/>
          <w:b w:val="0"/>
          <w:bCs/>
          <w:sz w:val="32"/>
          <w:rtl/>
        </w:rPr>
        <w:t>نتائج تحليل الانحدار</w:t>
      </w:r>
      <w:r w:rsidRPr="00BD0058">
        <w:rPr>
          <w:rFonts w:ascii="Simplified Arabic" w:hAnsi="Simplified Arabic" w:cs="Simplified Arabic"/>
          <w:b w:val="0"/>
          <w:bCs/>
          <w:sz w:val="32"/>
        </w:rPr>
        <w:t xml:space="preserve"> </w:t>
      </w:r>
      <w:r w:rsidRPr="00BD0058">
        <w:rPr>
          <w:rFonts w:ascii="Simplified Arabic" w:hAnsi="Simplified Arabic" w:cs="Simplified Arabic"/>
          <w:b w:val="0"/>
          <w:bCs/>
          <w:sz w:val="32"/>
          <w:rtl/>
        </w:rPr>
        <w:t>الخطي البسيط</w:t>
      </w:r>
      <w:bookmarkEnd w:id="87"/>
      <w:r w:rsidR="00850F32">
        <w:rPr>
          <w:rFonts w:ascii="Simplified Arabic" w:hAnsi="Simplified Arabic" w:cs="Simplified Arabic"/>
          <w:b w:val="0"/>
          <w:bCs/>
          <w:sz w:val="32"/>
        </w:rPr>
        <w:t>:</w:t>
      </w:r>
    </w:p>
    <w:p w14:paraId="11D0971B" w14:textId="77777777" w:rsidR="004514DF" w:rsidRPr="00556AA4" w:rsidRDefault="004514DF" w:rsidP="00D43537">
      <w:pPr>
        <w:bidi/>
        <w:ind w:left="720"/>
        <w:rPr>
          <w:rFonts w:ascii="Simplified Arabic" w:hAnsi="Simplified Arabic" w:cs="Simplified Arabic"/>
          <w:sz w:val="28"/>
          <w:szCs w:val="28"/>
        </w:rPr>
      </w:pPr>
      <w:r w:rsidRPr="00556AA4">
        <w:rPr>
          <w:rFonts w:ascii="Simplified Arabic" w:hAnsi="Simplified Arabic" w:cs="Simplified Arabic"/>
          <w:sz w:val="28"/>
          <w:szCs w:val="28"/>
          <w:rtl/>
        </w:rPr>
        <w:t>لاختبار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الفرضية الرئيسة وتحديد حجم الأثر، تم إجراء تحليل الانحدار الخطي البسيط متخذاً من</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تبنّي القضايا الإنسانية متغيراً مستقلاً وصورة العلامة التجارية متغيراً تابعاً</w:t>
      </w:r>
      <w:r w:rsidRPr="00556AA4">
        <w:rPr>
          <w:rFonts w:ascii="Simplified Arabic" w:hAnsi="Simplified Arabic" w:cs="Simplified Arabic"/>
          <w:sz w:val="28"/>
          <w:szCs w:val="28"/>
        </w:rPr>
        <w:t>:</w:t>
      </w:r>
    </w:p>
    <w:p w14:paraId="0A41B077" w14:textId="44162A59" w:rsidR="004514DF" w:rsidRPr="00556AA4" w:rsidRDefault="0099397D" w:rsidP="00653E45">
      <w:pPr>
        <w:pStyle w:val="Caption"/>
        <w:bidi/>
        <w:jc w:val="center"/>
        <w:rPr>
          <w:rFonts w:ascii="Simplified Arabic" w:hAnsi="Simplified Arabic" w:cs="Simplified Arabic"/>
          <w:sz w:val="28"/>
          <w:szCs w:val="28"/>
        </w:rPr>
      </w:pPr>
      <w:bookmarkStart w:id="88" w:name="_Toc227964108"/>
      <w:r w:rsidRPr="00556AA4">
        <w:rPr>
          <w:rFonts w:ascii="Simplified Arabic" w:hAnsi="Simplified Arabic" w:cs="Simplified Arabic"/>
          <w:sz w:val="28"/>
          <w:szCs w:val="28"/>
          <w:rtl/>
        </w:rPr>
        <w:t xml:space="preserve">جدول </w:t>
      </w:r>
      <w:r w:rsidRPr="00556AA4">
        <w:rPr>
          <w:rFonts w:ascii="Simplified Arabic" w:hAnsi="Simplified Arabic" w:cs="Simplified Arabic"/>
          <w:sz w:val="28"/>
          <w:szCs w:val="28"/>
          <w:rtl/>
        </w:rPr>
        <w:fldChar w:fldCharType="begin"/>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Pr>
        <w:instrText>SEQ</w:instrText>
      </w:r>
      <w:r w:rsidRPr="00556AA4">
        <w:rPr>
          <w:rFonts w:ascii="Simplified Arabic" w:hAnsi="Simplified Arabic" w:cs="Simplified Arabic"/>
          <w:sz w:val="28"/>
          <w:szCs w:val="28"/>
          <w:rtl/>
        </w:rPr>
        <w:instrText xml:space="preserve"> جدول \* </w:instrText>
      </w:r>
      <w:r w:rsidRPr="00556AA4">
        <w:rPr>
          <w:rFonts w:ascii="Simplified Arabic" w:hAnsi="Simplified Arabic" w:cs="Simplified Arabic"/>
          <w:sz w:val="28"/>
          <w:szCs w:val="28"/>
        </w:rPr>
        <w:instrText>ARABIC</w:instrText>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tl/>
        </w:rPr>
        <w:fldChar w:fldCharType="separate"/>
      </w:r>
      <w:r w:rsidRPr="00556AA4">
        <w:rPr>
          <w:rFonts w:ascii="Simplified Arabic" w:hAnsi="Simplified Arabic" w:cs="Simplified Arabic"/>
          <w:noProof/>
          <w:sz w:val="28"/>
          <w:szCs w:val="28"/>
          <w:rtl/>
        </w:rPr>
        <w:t>19</w:t>
      </w:r>
      <w:r w:rsidRPr="00556AA4">
        <w:rPr>
          <w:rFonts w:ascii="Simplified Arabic" w:hAnsi="Simplified Arabic" w:cs="Simplified Arabic"/>
          <w:sz w:val="28"/>
          <w:szCs w:val="28"/>
          <w:rtl/>
        </w:rPr>
        <w:fldChar w:fldCharType="end"/>
      </w:r>
      <w:r w:rsidRPr="00556AA4">
        <w:rPr>
          <w:rFonts w:ascii="Simplified Arabic" w:hAnsi="Simplified Arabic" w:cs="Simplified Arabic"/>
          <w:sz w:val="28"/>
          <w:szCs w:val="28"/>
          <w:rtl/>
        </w:rPr>
        <w:t xml:space="preserve"> </w:t>
      </w:r>
      <w:r w:rsidR="004514DF" w:rsidRPr="00556AA4">
        <w:rPr>
          <w:rFonts w:ascii="Simplified Arabic" w:hAnsi="Simplified Arabic" w:cs="Simplified Arabic"/>
          <w:sz w:val="28"/>
          <w:szCs w:val="28"/>
          <w:rtl/>
        </w:rPr>
        <w:t>: ملخص نموذج الانحدار الخطي البسيط</w:t>
      </w:r>
      <w:bookmarkEnd w:id="88"/>
    </w:p>
    <w:tbl>
      <w:tblPr>
        <w:tblStyle w:val="TableGrid"/>
        <w:tblW w:w="9072" w:type="dxa"/>
        <w:jc w:val="center"/>
        <w:tblLook w:val="04A0" w:firstRow="1" w:lastRow="0" w:firstColumn="1" w:lastColumn="0" w:noHBand="0" w:noVBand="1"/>
      </w:tblPr>
      <w:tblGrid>
        <w:gridCol w:w="3402"/>
        <w:gridCol w:w="2268"/>
        <w:gridCol w:w="3402"/>
      </w:tblGrid>
      <w:tr w:rsidR="004514DF" w:rsidRPr="00556AA4" w14:paraId="548FA884" w14:textId="77777777" w:rsidTr="00D43537">
        <w:trPr>
          <w:jc w:val="center"/>
        </w:trPr>
        <w:tc>
          <w:tcPr>
            <w:tcW w:w="3402"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151B8DE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المعامل الإحصائي</w:t>
            </w:r>
          </w:p>
        </w:tc>
        <w:tc>
          <w:tcPr>
            <w:tcW w:w="2268"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5D2004D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القيمة</w:t>
            </w:r>
          </w:p>
        </w:tc>
        <w:tc>
          <w:tcPr>
            <w:tcW w:w="3402"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3066030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التفسير</w:t>
            </w:r>
          </w:p>
        </w:tc>
      </w:tr>
      <w:tr w:rsidR="004514DF" w:rsidRPr="00556AA4" w14:paraId="6145187D" w14:textId="77777777" w:rsidTr="00D43537">
        <w:trPr>
          <w:jc w:val="center"/>
        </w:trPr>
        <w:tc>
          <w:tcPr>
            <w:tcW w:w="340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640C2E5" w14:textId="241581C2" w:rsidR="004514DF" w:rsidRPr="00556AA4" w:rsidRDefault="004514DF" w:rsidP="00D43537">
            <w:pPr>
              <w:bidi/>
              <w:spacing w:after="160" w:line="278" w:lineRule="auto"/>
              <w:rPr>
                <w:rFonts w:ascii="Simplified Arabic" w:hAnsi="Simplified Arabic" w:cs="Simplified Arabic"/>
                <w:sz w:val="28"/>
                <w:szCs w:val="28"/>
              </w:rPr>
            </w:pPr>
            <w:proofErr w:type="gramStart"/>
            <w:r w:rsidRPr="00556AA4">
              <w:rPr>
                <w:rFonts w:ascii="Simplified Arabic" w:hAnsi="Simplified Arabic" w:cs="Simplified Arabic"/>
                <w:sz w:val="28"/>
                <w:szCs w:val="28"/>
              </w:rPr>
              <w:t xml:space="preserve">R </w:t>
            </w:r>
            <w:r w:rsidR="00AF11C2" w:rsidRPr="00556AA4">
              <w:rPr>
                <w:rFonts w:ascii="Simplified Arabic" w:hAnsi="Simplified Arabic" w:cs="Simplified Arabic"/>
                <w:sz w:val="28"/>
                <w:szCs w:val="28"/>
                <w:rtl/>
              </w:rPr>
              <w:t xml:space="preserve"> (</w:t>
            </w:r>
            <w:proofErr w:type="gramEnd"/>
            <w:r w:rsidR="00AF11C2"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 xml:space="preserve">معامل </w:t>
            </w:r>
            <w:proofErr w:type="gramStart"/>
            <w:r w:rsidRPr="00556AA4">
              <w:rPr>
                <w:rFonts w:ascii="Simplified Arabic" w:hAnsi="Simplified Arabic" w:cs="Simplified Arabic"/>
                <w:sz w:val="28"/>
                <w:szCs w:val="28"/>
                <w:rtl/>
              </w:rPr>
              <w:t>الارتباط</w:t>
            </w:r>
            <w:r w:rsidR="00AF11C2" w:rsidRPr="00556AA4">
              <w:rPr>
                <w:rFonts w:ascii="Simplified Arabic" w:hAnsi="Simplified Arabic" w:cs="Simplified Arabic"/>
                <w:sz w:val="28"/>
                <w:szCs w:val="28"/>
                <w:rtl/>
              </w:rPr>
              <w:t xml:space="preserve"> )</w:t>
            </w:r>
            <w:proofErr w:type="gramEnd"/>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D81971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0.727</w:t>
            </w:r>
          </w:p>
        </w:tc>
        <w:tc>
          <w:tcPr>
            <w:tcW w:w="340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F8E4DA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ارتباط قوي</w:t>
            </w:r>
          </w:p>
        </w:tc>
      </w:tr>
      <w:tr w:rsidR="004514DF" w:rsidRPr="00556AA4" w14:paraId="13A7094D" w14:textId="77777777" w:rsidTr="00D43537">
        <w:trPr>
          <w:jc w:val="center"/>
        </w:trPr>
        <w:tc>
          <w:tcPr>
            <w:tcW w:w="340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2C96F0B" w14:textId="50865C2A"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R²</w:t>
            </w:r>
            <w:r w:rsidR="00AF11C2" w:rsidRPr="00556AA4">
              <w:rPr>
                <w:rFonts w:ascii="Simplified Arabic" w:hAnsi="Simplified Arabic" w:cs="Simplified Arabic"/>
                <w:sz w:val="28"/>
                <w:szCs w:val="28"/>
                <w:rtl/>
              </w:rPr>
              <w:t xml:space="preserve"> </w:t>
            </w:r>
            <w:proofErr w:type="gramStart"/>
            <w:r w:rsidR="00AF11C2"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معامل</w:t>
            </w:r>
            <w:proofErr w:type="gramEnd"/>
            <w:r w:rsidRPr="00556AA4">
              <w:rPr>
                <w:rFonts w:ascii="Simplified Arabic" w:hAnsi="Simplified Arabic" w:cs="Simplified Arabic"/>
                <w:sz w:val="28"/>
                <w:szCs w:val="28"/>
                <w:rtl/>
              </w:rPr>
              <w:t xml:space="preserve"> </w:t>
            </w:r>
            <w:proofErr w:type="gramStart"/>
            <w:r w:rsidRPr="00556AA4">
              <w:rPr>
                <w:rFonts w:ascii="Simplified Arabic" w:hAnsi="Simplified Arabic" w:cs="Simplified Arabic"/>
                <w:sz w:val="28"/>
                <w:szCs w:val="28"/>
                <w:rtl/>
              </w:rPr>
              <w:t>التحديد</w:t>
            </w:r>
            <w:r w:rsidR="00AF11C2" w:rsidRPr="00556AA4">
              <w:rPr>
                <w:rFonts w:ascii="Simplified Arabic" w:hAnsi="Simplified Arabic" w:cs="Simplified Arabic"/>
                <w:sz w:val="28"/>
                <w:szCs w:val="28"/>
                <w:rtl/>
              </w:rPr>
              <w:t xml:space="preserve"> )</w:t>
            </w:r>
            <w:proofErr w:type="gramEnd"/>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4B5C79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0.528</w:t>
            </w:r>
          </w:p>
        </w:tc>
        <w:tc>
          <w:tcPr>
            <w:tcW w:w="340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CB700C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 xml:space="preserve">52.8% </w:t>
            </w:r>
            <w:r w:rsidRPr="00556AA4">
              <w:rPr>
                <w:rFonts w:ascii="Simplified Arabic" w:hAnsi="Simplified Arabic" w:cs="Simplified Arabic"/>
                <w:sz w:val="28"/>
                <w:szCs w:val="28"/>
                <w:rtl/>
              </w:rPr>
              <w:t>من تباين صورة العلامة تُفسَّر بتبنّي القضايا الإنسانية</w:t>
            </w:r>
          </w:p>
        </w:tc>
      </w:tr>
      <w:tr w:rsidR="004514DF" w:rsidRPr="00556AA4" w14:paraId="4334382E" w14:textId="77777777" w:rsidTr="00D43537">
        <w:trPr>
          <w:jc w:val="center"/>
        </w:trPr>
        <w:tc>
          <w:tcPr>
            <w:tcW w:w="340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A1C8B72" w14:textId="4D8AA7E0"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R</w:t>
            </w:r>
            <w:proofErr w:type="gramStart"/>
            <w:r w:rsidRPr="00556AA4">
              <w:rPr>
                <w:rFonts w:ascii="Simplified Arabic" w:hAnsi="Simplified Arabic" w:cs="Simplified Arabic"/>
                <w:sz w:val="28"/>
                <w:szCs w:val="28"/>
              </w:rPr>
              <w:t xml:space="preserve">² </w:t>
            </w:r>
            <w:r w:rsidR="00AF11C2"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المُعدَّل</w:t>
            </w:r>
            <w:proofErr w:type="gramEnd"/>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41E37E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0.523</w:t>
            </w:r>
          </w:p>
        </w:tc>
        <w:tc>
          <w:tcPr>
            <w:tcW w:w="340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654830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تقدير محافظ بعد تصحيح الحجم</w:t>
            </w:r>
          </w:p>
        </w:tc>
      </w:tr>
      <w:tr w:rsidR="004514DF" w:rsidRPr="00556AA4" w14:paraId="4E616CB0" w14:textId="77777777" w:rsidTr="00D43537">
        <w:trPr>
          <w:jc w:val="center"/>
        </w:trPr>
        <w:tc>
          <w:tcPr>
            <w:tcW w:w="340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55C07D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الخطأ المعياري للتقدير</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6A68A3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0.449</w:t>
            </w:r>
          </w:p>
        </w:tc>
        <w:tc>
          <w:tcPr>
            <w:tcW w:w="340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E12480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قيمة مقبولة نسبياً</w:t>
            </w:r>
          </w:p>
        </w:tc>
      </w:tr>
      <w:tr w:rsidR="004514DF" w:rsidRPr="00556AA4" w14:paraId="62E04C9D" w14:textId="77777777" w:rsidTr="00D43537">
        <w:trPr>
          <w:jc w:val="center"/>
        </w:trPr>
        <w:tc>
          <w:tcPr>
            <w:tcW w:w="340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A936E70" w14:textId="5B571670"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قيمة</w:t>
            </w:r>
            <w:r w:rsidR="00AF11C2"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Pr>
              <w:t xml:space="preserve"> F</w:t>
            </w:r>
          </w:p>
        </w:tc>
        <w:tc>
          <w:tcPr>
            <w:tcW w:w="22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50071A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109.77</w:t>
            </w:r>
          </w:p>
        </w:tc>
        <w:tc>
          <w:tcPr>
            <w:tcW w:w="340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D1467D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النموذج دال إحصائياً</w:t>
            </w:r>
          </w:p>
        </w:tc>
      </w:tr>
      <w:tr w:rsidR="004514DF" w:rsidRPr="00556AA4" w14:paraId="3FE10D44" w14:textId="77777777" w:rsidTr="00D43537">
        <w:trPr>
          <w:jc w:val="center"/>
        </w:trPr>
        <w:tc>
          <w:tcPr>
            <w:tcW w:w="340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1E81500" w14:textId="5AA018B5"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مستوى الدلال</w:t>
            </w:r>
            <w:r w:rsidR="00AF11C2" w:rsidRPr="00556AA4">
              <w:rPr>
                <w:rFonts w:ascii="Simplified Arabic" w:hAnsi="Simplified Arabic" w:cs="Simplified Arabic"/>
                <w:sz w:val="28"/>
                <w:szCs w:val="28"/>
                <w:rtl/>
              </w:rPr>
              <w:t xml:space="preserve">ة </w:t>
            </w:r>
            <w:r w:rsidRPr="00556AA4">
              <w:rPr>
                <w:rFonts w:ascii="Simplified Arabic" w:hAnsi="Simplified Arabic" w:cs="Simplified Arabic"/>
                <w:sz w:val="28"/>
                <w:szCs w:val="28"/>
              </w:rPr>
              <w:t xml:space="preserve"> (Sig)</w:t>
            </w:r>
            <w:r w:rsidR="00AF11C2" w:rsidRPr="00556AA4">
              <w:rPr>
                <w:rFonts w:ascii="Simplified Arabic" w:hAnsi="Simplified Arabic" w:cs="Simplified Arabic"/>
                <w:sz w:val="28"/>
                <w:szCs w:val="28"/>
                <w:rtl/>
              </w:rPr>
              <w:t xml:space="preserve"> </w:t>
            </w:r>
          </w:p>
        </w:tc>
        <w:tc>
          <w:tcPr>
            <w:tcW w:w="2268"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F7A856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0.000</w:t>
            </w:r>
          </w:p>
        </w:tc>
        <w:tc>
          <w:tcPr>
            <w:tcW w:w="340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A5CA98B"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p &lt; 0.001</w:t>
            </w:r>
          </w:p>
        </w:tc>
      </w:tr>
    </w:tbl>
    <w:p w14:paraId="37C6C664" w14:textId="77777777" w:rsidR="004514DF" w:rsidRDefault="004514DF" w:rsidP="00D43537">
      <w:pPr>
        <w:bidi/>
        <w:ind w:left="720"/>
        <w:rPr>
          <w:rFonts w:ascii="Simplified Arabic" w:hAnsi="Simplified Arabic" w:cs="Simplified Arabic"/>
          <w:sz w:val="28"/>
          <w:szCs w:val="28"/>
          <w:rtl/>
        </w:rPr>
      </w:pPr>
    </w:p>
    <w:p w14:paraId="652F8685" w14:textId="77777777" w:rsidR="00BD0058" w:rsidRPr="00556AA4" w:rsidRDefault="00BD0058" w:rsidP="00BD0058">
      <w:pPr>
        <w:bidi/>
        <w:ind w:left="720"/>
        <w:rPr>
          <w:rFonts w:ascii="Simplified Arabic" w:hAnsi="Simplified Arabic" w:cs="Simplified Arabic"/>
          <w:sz w:val="28"/>
          <w:szCs w:val="28"/>
        </w:rPr>
      </w:pPr>
    </w:p>
    <w:p w14:paraId="5FB5B840" w14:textId="5A757E2F" w:rsidR="004514DF" w:rsidRPr="00556AA4" w:rsidRDefault="0099397D" w:rsidP="00653E45">
      <w:pPr>
        <w:pStyle w:val="Caption"/>
        <w:bidi/>
        <w:jc w:val="center"/>
        <w:rPr>
          <w:rFonts w:ascii="Simplified Arabic" w:hAnsi="Simplified Arabic" w:cs="Simplified Arabic"/>
          <w:sz w:val="28"/>
          <w:szCs w:val="28"/>
        </w:rPr>
      </w:pPr>
      <w:bookmarkStart w:id="89" w:name="_Toc227964109"/>
      <w:r w:rsidRPr="00556AA4">
        <w:rPr>
          <w:rFonts w:ascii="Simplified Arabic" w:hAnsi="Simplified Arabic" w:cs="Simplified Arabic"/>
          <w:sz w:val="28"/>
          <w:szCs w:val="28"/>
          <w:rtl/>
        </w:rPr>
        <w:lastRenderedPageBreak/>
        <w:t xml:space="preserve">جدول </w:t>
      </w:r>
      <w:r w:rsidRPr="00556AA4">
        <w:rPr>
          <w:rFonts w:ascii="Simplified Arabic" w:hAnsi="Simplified Arabic" w:cs="Simplified Arabic"/>
          <w:sz w:val="28"/>
          <w:szCs w:val="28"/>
          <w:rtl/>
        </w:rPr>
        <w:fldChar w:fldCharType="begin"/>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Pr>
        <w:instrText>SEQ</w:instrText>
      </w:r>
      <w:r w:rsidRPr="00556AA4">
        <w:rPr>
          <w:rFonts w:ascii="Simplified Arabic" w:hAnsi="Simplified Arabic" w:cs="Simplified Arabic"/>
          <w:sz w:val="28"/>
          <w:szCs w:val="28"/>
          <w:rtl/>
        </w:rPr>
        <w:instrText xml:space="preserve"> جدول \* </w:instrText>
      </w:r>
      <w:r w:rsidRPr="00556AA4">
        <w:rPr>
          <w:rFonts w:ascii="Simplified Arabic" w:hAnsi="Simplified Arabic" w:cs="Simplified Arabic"/>
          <w:sz w:val="28"/>
          <w:szCs w:val="28"/>
        </w:rPr>
        <w:instrText>ARABIC</w:instrText>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tl/>
        </w:rPr>
        <w:fldChar w:fldCharType="separate"/>
      </w:r>
      <w:r w:rsidRPr="00556AA4">
        <w:rPr>
          <w:rFonts w:ascii="Simplified Arabic" w:hAnsi="Simplified Arabic" w:cs="Simplified Arabic"/>
          <w:noProof/>
          <w:sz w:val="28"/>
          <w:szCs w:val="28"/>
          <w:rtl/>
        </w:rPr>
        <w:t>20</w:t>
      </w:r>
      <w:r w:rsidRPr="00556AA4">
        <w:rPr>
          <w:rFonts w:ascii="Simplified Arabic" w:hAnsi="Simplified Arabic" w:cs="Simplified Arabic"/>
          <w:sz w:val="28"/>
          <w:szCs w:val="28"/>
          <w:rtl/>
        </w:rPr>
        <w:fldChar w:fldCharType="end"/>
      </w:r>
      <w:r w:rsidRPr="00556AA4">
        <w:rPr>
          <w:rFonts w:ascii="Simplified Arabic" w:hAnsi="Simplified Arabic" w:cs="Simplified Arabic"/>
          <w:sz w:val="28"/>
          <w:szCs w:val="28"/>
          <w:rtl/>
        </w:rPr>
        <w:t xml:space="preserve"> </w:t>
      </w:r>
      <w:r w:rsidR="004514DF" w:rsidRPr="00556AA4">
        <w:rPr>
          <w:rFonts w:ascii="Simplified Arabic" w:hAnsi="Simplified Arabic" w:cs="Simplified Arabic"/>
          <w:sz w:val="28"/>
          <w:szCs w:val="28"/>
          <w:rtl/>
        </w:rPr>
        <w:t>: معاملات الانحدار الخطي البسيط</w:t>
      </w:r>
      <w:bookmarkEnd w:id="89"/>
    </w:p>
    <w:tbl>
      <w:tblPr>
        <w:tblStyle w:val="TableGrid"/>
        <w:tblW w:w="9350" w:type="dxa"/>
        <w:jc w:val="center"/>
        <w:tblLook w:val="04A0" w:firstRow="1" w:lastRow="0" w:firstColumn="1" w:lastColumn="0" w:noHBand="0" w:noVBand="1"/>
      </w:tblPr>
      <w:tblGrid>
        <w:gridCol w:w="2369"/>
        <w:gridCol w:w="1397"/>
        <w:gridCol w:w="1406"/>
        <w:gridCol w:w="1371"/>
        <w:gridCol w:w="1436"/>
        <w:gridCol w:w="1371"/>
      </w:tblGrid>
      <w:tr w:rsidR="004514DF" w:rsidRPr="00556AA4" w14:paraId="25262329" w14:textId="77777777" w:rsidTr="00D43537">
        <w:trPr>
          <w:jc w:val="center"/>
        </w:trPr>
        <w:tc>
          <w:tcPr>
            <w:tcW w:w="2369"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596A6BDB"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المتغير</w:t>
            </w:r>
          </w:p>
        </w:tc>
        <w:tc>
          <w:tcPr>
            <w:tcW w:w="1397"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62B88D0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Pr>
              <w:t>B (</w:t>
            </w:r>
            <w:r w:rsidRPr="00556AA4">
              <w:rPr>
                <w:rFonts w:ascii="Simplified Arabic" w:hAnsi="Simplified Arabic" w:cs="Simplified Arabic"/>
                <w:b/>
                <w:sz w:val="28"/>
                <w:szCs w:val="28"/>
                <w:rtl/>
              </w:rPr>
              <w:t>غير مُعياري</w:t>
            </w:r>
            <w:r w:rsidRPr="00556AA4">
              <w:rPr>
                <w:rFonts w:ascii="Simplified Arabic" w:hAnsi="Simplified Arabic" w:cs="Simplified Arabic"/>
                <w:b/>
                <w:sz w:val="28"/>
                <w:szCs w:val="28"/>
              </w:rPr>
              <w:t>)</w:t>
            </w:r>
          </w:p>
        </w:tc>
        <w:tc>
          <w:tcPr>
            <w:tcW w:w="1406"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5D06D83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الخطأ المعياري</w:t>
            </w:r>
          </w:p>
        </w:tc>
        <w:tc>
          <w:tcPr>
            <w:tcW w:w="1371"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6AA0FF2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Pr>
              <w:t>Beta (</w:t>
            </w:r>
            <w:r w:rsidRPr="00556AA4">
              <w:rPr>
                <w:rFonts w:ascii="Cambria" w:hAnsi="Cambria" w:cs="Cambria"/>
                <w:b/>
                <w:sz w:val="28"/>
                <w:szCs w:val="28"/>
              </w:rPr>
              <w:t>β</w:t>
            </w:r>
            <w:r w:rsidRPr="00556AA4">
              <w:rPr>
                <w:rFonts w:ascii="Simplified Arabic" w:hAnsi="Simplified Arabic" w:cs="Simplified Arabic"/>
                <w:b/>
                <w:sz w:val="28"/>
                <w:szCs w:val="28"/>
              </w:rPr>
              <w:t>)</w:t>
            </w:r>
          </w:p>
        </w:tc>
        <w:tc>
          <w:tcPr>
            <w:tcW w:w="1436"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3D6896B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قيمة</w:t>
            </w:r>
            <w:r w:rsidRPr="00556AA4">
              <w:rPr>
                <w:rFonts w:ascii="Simplified Arabic" w:hAnsi="Simplified Arabic" w:cs="Simplified Arabic"/>
                <w:b/>
                <w:sz w:val="28"/>
                <w:szCs w:val="28"/>
              </w:rPr>
              <w:t xml:space="preserve"> t</w:t>
            </w:r>
          </w:p>
        </w:tc>
        <w:tc>
          <w:tcPr>
            <w:tcW w:w="1371"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7069C7E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مستوى الدلالة</w:t>
            </w:r>
          </w:p>
        </w:tc>
      </w:tr>
      <w:tr w:rsidR="004514DF" w:rsidRPr="00556AA4" w14:paraId="1E6CD333" w14:textId="77777777" w:rsidTr="00D43537">
        <w:trPr>
          <w:jc w:val="center"/>
        </w:trPr>
        <w:tc>
          <w:tcPr>
            <w:tcW w:w="2369"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31FB1B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الثابت</w:t>
            </w:r>
            <w:r w:rsidRPr="00556AA4">
              <w:rPr>
                <w:rFonts w:ascii="Simplified Arabic" w:hAnsi="Simplified Arabic" w:cs="Simplified Arabic"/>
                <w:sz w:val="28"/>
                <w:szCs w:val="28"/>
              </w:rPr>
              <w:t xml:space="preserve"> (B</w:t>
            </w:r>
            <w:r w:rsidRPr="00556AA4">
              <w:rPr>
                <w:rFonts w:ascii="Cambria Math" w:hAnsi="Cambria Math" w:cs="Cambria Math"/>
                <w:sz w:val="28"/>
                <w:szCs w:val="28"/>
              </w:rPr>
              <w:t>₀</w:t>
            </w:r>
            <w:r w:rsidRPr="00556AA4">
              <w:rPr>
                <w:rFonts w:ascii="Simplified Arabic" w:hAnsi="Simplified Arabic" w:cs="Simplified Arabic"/>
                <w:sz w:val="28"/>
                <w:szCs w:val="28"/>
              </w:rPr>
              <w:t>)</w:t>
            </w:r>
          </w:p>
        </w:tc>
        <w:tc>
          <w:tcPr>
            <w:tcW w:w="139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1F085F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0.959</w:t>
            </w:r>
          </w:p>
        </w:tc>
        <w:tc>
          <w:tcPr>
            <w:tcW w:w="1406"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34FB36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0.190</w:t>
            </w:r>
          </w:p>
        </w:tc>
        <w:tc>
          <w:tcPr>
            <w:tcW w:w="1371"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3A1BD5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w:t>
            </w:r>
          </w:p>
        </w:tc>
        <w:tc>
          <w:tcPr>
            <w:tcW w:w="1436"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EE8E36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5.048</w:t>
            </w:r>
          </w:p>
        </w:tc>
        <w:tc>
          <w:tcPr>
            <w:tcW w:w="1371"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768E6D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0.000</w:t>
            </w:r>
          </w:p>
        </w:tc>
      </w:tr>
      <w:tr w:rsidR="004514DF" w:rsidRPr="00556AA4" w14:paraId="271701A9" w14:textId="77777777" w:rsidTr="00D43537">
        <w:trPr>
          <w:jc w:val="center"/>
        </w:trPr>
        <w:tc>
          <w:tcPr>
            <w:tcW w:w="2369"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FEF002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تبنّي القضايا الإنسانية</w:t>
            </w:r>
            <w:r w:rsidRPr="00556AA4">
              <w:rPr>
                <w:rFonts w:ascii="Simplified Arabic" w:hAnsi="Simplified Arabic" w:cs="Simplified Arabic"/>
                <w:sz w:val="28"/>
                <w:szCs w:val="28"/>
              </w:rPr>
              <w:t xml:space="preserve"> (B</w:t>
            </w:r>
            <w:r w:rsidRPr="00556AA4">
              <w:rPr>
                <w:rFonts w:ascii="Cambria Math" w:hAnsi="Cambria Math" w:cs="Cambria Math"/>
                <w:sz w:val="28"/>
                <w:szCs w:val="28"/>
              </w:rPr>
              <w:t>₁</w:t>
            </w:r>
            <w:r w:rsidRPr="00556AA4">
              <w:rPr>
                <w:rFonts w:ascii="Simplified Arabic" w:hAnsi="Simplified Arabic" w:cs="Simplified Arabic"/>
                <w:sz w:val="28"/>
                <w:szCs w:val="28"/>
              </w:rPr>
              <w:t>)</w:t>
            </w:r>
          </w:p>
        </w:tc>
        <w:tc>
          <w:tcPr>
            <w:tcW w:w="1397"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EE4B91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0.760</w:t>
            </w:r>
          </w:p>
        </w:tc>
        <w:tc>
          <w:tcPr>
            <w:tcW w:w="1406"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79DB60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0.073</w:t>
            </w:r>
          </w:p>
        </w:tc>
        <w:tc>
          <w:tcPr>
            <w:tcW w:w="1371"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85CB1A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0.727</w:t>
            </w:r>
          </w:p>
        </w:tc>
        <w:tc>
          <w:tcPr>
            <w:tcW w:w="1436"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718840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10.477</w:t>
            </w:r>
          </w:p>
        </w:tc>
        <w:tc>
          <w:tcPr>
            <w:tcW w:w="1371"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28EB08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0.000</w:t>
            </w:r>
          </w:p>
        </w:tc>
      </w:tr>
    </w:tbl>
    <w:p w14:paraId="048531EA" w14:textId="77777777" w:rsidR="004475A7" w:rsidRPr="00556AA4" w:rsidRDefault="004475A7" w:rsidP="004475A7">
      <w:pPr>
        <w:bidi/>
        <w:rPr>
          <w:rFonts w:ascii="Simplified Arabic" w:hAnsi="Simplified Arabic" w:cs="Simplified Arabic"/>
          <w:bCs/>
          <w:sz w:val="28"/>
          <w:szCs w:val="28"/>
          <w:rtl/>
        </w:rPr>
      </w:pPr>
    </w:p>
    <w:p w14:paraId="0E4C7306" w14:textId="2B5DA04A" w:rsidR="004514DF" w:rsidRPr="00556AA4" w:rsidRDefault="004514DF" w:rsidP="004475A7">
      <w:pPr>
        <w:bidi/>
        <w:rPr>
          <w:rFonts w:ascii="Simplified Arabic" w:hAnsi="Simplified Arabic" w:cs="Simplified Arabic"/>
          <w:sz w:val="28"/>
          <w:szCs w:val="28"/>
        </w:rPr>
      </w:pPr>
      <w:r w:rsidRPr="00556AA4">
        <w:rPr>
          <w:rFonts w:ascii="Simplified Arabic" w:hAnsi="Simplified Arabic" w:cs="Simplified Arabic"/>
          <w:bCs/>
          <w:sz w:val="28"/>
          <w:szCs w:val="28"/>
          <w:rtl/>
        </w:rPr>
        <w:t>معادلة الانحدار</w:t>
      </w:r>
      <w:r w:rsidRPr="00556AA4">
        <w:rPr>
          <w:rFonts w:ascii="Simplified Arabic" w:hAnsi="Simplified Arabic" w:cs="Simplified Arabic"/>
          <w:b/>
          <w:sz w:val="28"/>
          <w:szCs w:val="28"/>
        </w:rPr>
        <w:t xml:space="preserve">:  </w:t>
      </w:r>
      <w:r w:rsidR="004475A7" w:rsidRPr="00556AA4">
        <w:rPr>
          <w:rFonts w:ascii="Simplified Arabic" w:hAnsi="Simplified Arabic" w:cs="Simplified Arabic"/>
          <w:b/>
          <w:sz w:val="28"/>
          <w:szCs w:val="28"/>
          <w:rtl/>
        </w:rPr>
        <w:t xml:space="preserve"> </w:t>
      </w:r>
      <w:r w:rsidR="004475A7" w:rsidRPr="00556AA4">
        <w:rPr>
          <w:rFonts w:ascii="Simplified Arabic" w:hAnsi="Simplified Arabic" w:cs="Simplified Arabic"/>
          <w:bCs/>
          <w:sz w:val="28"/>
          <w:szCs w:val="28"/>
          <w:rtl/>
        </w:rPr>
        <w:t xml:space="preserve">( </w:t>
      </w:r>
      <w:r w:rsidRPr="00556AA4">
        <w:rPr>
          <w:rFonts w:ascii="Simplified Arabic" w:hAnsi="Simplified Arabic" w:cs="Simplified Arabic"/>
          <w:bCs/>
          <w:sz w:val="28"/>
          <w:szCs w:val="28"/>
          <w:rtl/>
        </w:rPr>
        <w:t>صورة العلامة التجارية</w:t>
      </w:r>
      <w:r w:rsidR="004475A7" w:rsidRPr="00556AA4">
        <w:rPr>
          <w:rFonts w:ascii="Simplified Arabic" w:hAnsi="Simplified Arabic" w:cs="Simplified Arabic"/>
          <w:bCs/>
          <w:sz w:val="28"/>
          <w:szCs w:val="28"/>
          <w:rtl/>
        </w:rPr>
        <w:t xml:space="preserve"> )</w:t>
      </w:r>
      <w:r w:rsidRPr="00556AA4">
        <w:rPr>
          <w:rFonts w:ascii="Simplified Arabic" w:hAnsi="Simplified Arabic" w:cs="Simplified Arabic"/>
          <w:bCs/>
          <w:sz w:val="28"/>
          <w:szCs w:val="28"/>
        </w:rPr>
        <w:t xml:space="preserve">  </w:t>
      </w:r>
      <w:r w:rsidRPr="00556AA4">
        <w:rPr>
          <w:rFonts w:ascii="Simplified Arabic" w:hAnsi="Simplified Arabic" w:cs="Simplified Arabic"/>
          <w:b/>
          <w:sz w:val="28"/>
          <w:szCs w:val="28"/>
        </w:rPr>
        <w:t xml:space="preserve">=  0.959 + 0.760 </w:t>
      </w:r>
      <w:r w:rsidRPr="00556AA4">
        <w:rPr>
          <w:rFonts w:ascii="Simplified Arabic" w:hAnsi="Simplified Arabic" w:cs="Simplified Arabic"/>
          <w:bCs/>
          <w:sz w:val="28"/>
          <w:szCs w:val="28"/>
          <w:rtl/>
        </w:rPr>
        <w:t>تبنّي القضايا الإنسانية</w:t>
      </w:r>
    </w:p>
    <w:p w14:paraId="25E56B4C" w14:textId="5C10358A" w:rsidR="004514DF" w:rsidRPr="00556AA4" w:rsidRDefault="004514DF" w:rsidP="004475A7">
      <w:pPr>
        <w:bidi/>
        <w:rPr>
          <w:rFonts w:ascii="Simplified Arabic" w:hAnsi="Simplified Arabic" w:cs="Simplified Arabic"/>
          <w:sz w:val="28"/>
          <w:szCs w:val="28"/>
        </w:rPr>
      </w:pPr>
      <w:r w:rsidRPr="00556AA4">
        <w:rPr>
          <w:rFonts w:ascii="Simplified Arabic" w:hAnsi="Simplified Arabic" w:cs="Simplified Arabic"/>
          <w:sz w:val="28"/>
          <w:szCs w:val="28"/>
          <w:rtl/>
        </w:rPr>
        <w:t>تُفسَّر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هذه النتائج على النحو الآتي: معامل الانحدار</w:t>
      </w:r>
      <w:r w:rsidRPr="00556AA4">
        <w:rPr>
          <w:rFonts w:ascii="Simplified Arabic" w:hAnsi="Simplified Arabic" w:cs="Simplified Arabic"/>
          <w:sz w:val="28"/>
          <w:szCs w:val="28"/>
        </w:rPr>
        <w:t xml:space="preserve"> (B</w:t>
      </w:r>
      <w:r w:rsidRPr="00556AA4">
        <w:rPr>
          <w:rFonts w:ascii="Cambria Math" w:hAnsi="Cambria Math" w:cs="Cambria Math"/>
          <w:sz w:val="28"/>
          <w:szCs w:val="28"/>
        </w:rPr>
        <w:t>₁</w:t>
      </w:r>
      <w:r w:rsidRPr="00556AA4">
        <w:rPr>
          <w:rFonts w:ascii="Simplified Arabic" w:hAnsi="Simplified Arabic" w:cs="Simplified Arabic"/>
          <w:sz w:val="28"/>
          <w:szCs w:val="28"/>
        </w:rPr>
        <w:t xml:space="preserve"> = 0.760) </w:t>
      </w:r>
      <w:r w:rsidRPr="00556AA4">
        <w:rPr>
          <w:rFonts w:ascii="Simplified Arabic" w:hAnsi="Simplified Arabic" w:cs="Simplified Arabic"/>
          <w:sz w:val="28"/>
          <w:szCs w:val="28"/>
          <w:rtl/>
        </w:rPr>
        <w:t>يُشير إلى أن كل ارتفاع</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بمقدار وحدة واحدة في مستوى تبنّي القضايا الإنسانية يُؤدي إلى ارتفاع مقابل في صورة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العلامة التجارية بمقدار 0.760 وحدة، وهو تأثير جوهري من الناحية الإحصائية</w:t>
      </w:r>
      <w:r w:rsidRPr="00556AA4">
        <w:rPr>
          <w:rFonts w:ascii="Simplified Arabic" w:hAnsi="Simplified Arabic" w:cs="Simplified Arabic"/>
          <w:sz w:val="28"/>
          <w:szCs w:val="28"/>
        </w:rPr>
        <w:t xml:space="preserve"> (t = 10.477, p &lt; 0.001) </w:t>
      </w:r>
      <w:r w:rsidR="004475A7"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 xml:space="preserve">والعملية. </w:t>
      </w:r>
      <w:r w:rsidR="004475A7" w:rsidRPr="00556AA4">
        <w:rPr>
          <w:rFonts w:ascii="Simplified Arabic" w:hAnsi="Simplified Arabic" w:cs="Simplified Arabic"/>
          <w:sz w:val="28"/>
          <w:szCs w:val="28"/>
          <w:rtl/>
        </w:rPr>
        <w:br/>
      </w:r>
      <w:r w:rsidRPr="00556AA4">
        <w:rPr>
          <w:rFonts w:ascii="Simplified Arabic" w:hAnsi="Simplified Arabic" w:cs="Simplified Arabic"/>
          <w:sz w:val="28"/>
          <w:szCs w:val="28"/>
          <w:rtl/>
        </w:rPr>
        <w:t>أما معامل التحديد</w:t>
      </w:r>
      <w:r w:rsidRPr="00556AA4">
        <w:rPr>
          <w:rFonts w:ascii="Simplified Arabic" w:hAnsi="Simplified Arabic" w:cs="Simplified Arabic"/>
          <w:sz w:val="28"/>
          <w:szCs w:val="28"/>
        </w:rPr>
        <w:t xml:space="preserve"> (R² = 0.528) </w:t>
      </w:r>
      <w:r w:rsidRPr="00556AA4">
        <w:rPr>
          <w:rFonts w:ascii="Simplified Arabic" w:hAnsi="Simplified Arabic" w:cs="Simplified Arabic"/>
          <w:sz w:val="28"/>
          <w:szCs w:val="28"/>
          <w:rtl/>
        </w:rPr>
        <w:t>فيُعدّ مرتفعاً وفق</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معايير</w:t>
      </w:r>
      <w:r w:rsidRPr="00556AA4">
        <w:rPr>
          <w:rFonts w:ascii="Simplified Arabic" w:hAnsi="Simplified Arabic" w:cs="Simplified Arabic"/>
          <w:sz w:val="28"/>
          <w:szCs w:val="28"/>
        </w:rPr>
        <w:t xml:space="preserve"> Cohen (1988) </w:t>
      </w:r>
      <w:r w:rsidRPr="00556AA4">
        <w:rPr>
          <w:rFonts w:ascii="Simplified Arabic" w:hAnsi="Simplified Arabic" w:cs="Simplified Arabic"/>
          <w:sz w:val="28"/>
          <w:szCs w:val="28"/>
          <w:rtl/>
        </w:rPr>
        <w:t>للعلوم الاجتماعية</w:t>
      </w:r>
      <w:r w:rsidRPr="00556AA4">
        <w:rPr>
          <w:rFonts w:ascii="Simplified Arabic" w:hAnsi="Simplified Arabic" w:cs="Simplified Arabic"/>
          <w:sz w:val="28"/>
          <w:szCs w:val="28"/>
        </w:rPr>
        <w:t xml:space="preserve"> </w:t>
      </w:r>
      <w:r w:rsidR="00AF11C2" w:rsidRPr="00556AA4">
        <w:rPr>
          <w:rFonts w:ascii="Simplified Arabic" w:hAnsi="Simplified Arabic" w:cs="Simplified Arabic"/>
          <w:sz w:val="28"/>
          <w:szCs w:val="28"/>
          <w:rtl/>
        </w:rPr>
        <w:t xml:space="preserve"> ( </w:t>
      </w:r>
      <w:r w:rsidR="00AF11C2" w:rsidRPr="00556AA4">
        <w:rPr>
          <w:rFonts w:ascii="Simplified Arabic" w:hAnsi="Simplified Arabic" w:cs="Simplified Arabic"/>
          <w:sz w:val="28"/>
          <w:szCs w:val="28"/>
        </w:rPr>
        <w:t xml:space="preserve">f² &gt; 0.35 </w:t>
      </w:r>
      <w:r w:rsidR="00AF11C2" w:rsidRPr="00556AA4">
        <w:rPr>
          <w:rFonts w:ascii="Simplified Arabic" w:hAnsi="Simplified Arabic" w:cs="Simplified Arabic"/>
          <w:sz w:val="28"/>
          <w:szCs w:val="28"/>
          <w:rtl/>
        </w:rPr>
        <w:t xml:space="preserve"> </w:t>
      </w:r>
      <w:r w:rsidR="00AF11C2" w:rsidRPr="00556AA4">
        <w:rPr>
          <w:rFonts w:ascii="Simplified Arabic" w:hAnsi="Simplified Arabic" w:cs="Simplified Arabic"/>
          <w:sz w:val="28"/>
          <w:szCs w:val="28"/>
        </w:rPr>
        <w:t>=</w:t>
      </w:r>
      <w:r w:rsidR="00AF11C2"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تأثير كبير</w:t>
      </w:r>
      <w:r w:rsidR="00AF11C2" w:rsidRPr="00556AA4">
        <w:rPr>
          <w:rFonts w:ascii="Simplified Arabic" w:hAnsi="Simplified Arabic" w:cs="Simplified Arabic"/>
          <w:sz w:val="28"/>
          <w:szCs w:val="28"/>
          <w:rtl/>
        </w:rPr>
        <w:t xml:space="preserve"> )</w:t>
      </w:r>
    </w:p>
    <w:p w14:paraId="0BD33F50" w14:textId="77777777" w:rsidR="004475A7" w:rsidRPr="00556AA4" w:rsidRDefault="004514DF" w:rsidP="004475A7">
      <w:pPr>
        <w:bidi/>
        <w:rPr>
          <w:rFonts w:ascii="Simplified Arabic" w:hAnsi="Simplified Arabic" w:cs="Simplified Arabic"/>
          <w:sz w:val="28"/>
          <w:szCs w:val="28"/>
          <w:rtl/>
        </w:rPr>
      </w:pPr>
      <w:r w:rsidRPr="00556AA4">
        <w:rPr>
          <w:rFonts w:ascii="Simplified Arabic" w:hAnsi="Simplified Arabic" w:cs="Simplified Arabic"/>
          <w:sz w:val="28"/>
          <w:szCs w:val="28"/>
        </w:rPr>
        <w:t xml:space="preserve"> </w:t>
      </w:r>
    </w:p>
    <w:p w14:paraId="6D520C56" w14:textId="3A55DBBB" w:rsidR="004514DF" w:rsidRPr="00556AA4" w:rsidRDefault="004514DF" w:rsidP="004475A7">
      <w:pPr>
        <w:bidi/>
        <w:rPr>
          <w:rFonts w:ascii="Simplified Arabic" w:hAnsi="Simplified Arabic" w:cs="Simplified Arabic"/>
          <w:sz w:val="28"/>
          <w:szCs w:val="28"/>
        </w:rPr>
      </w:pPr>
      <w:r w:rsidRPr="00556AA4">
        <w:rPr>
          <w:rFonts w:ascii="Simplified Arabic" w:hAnsi="Simplified Arabic" w:cs="Simplified Arabic"/>
          <w:b/>
          <w:bCs/>
          <w:sz w:val="28"/>
          <w:szCs w:val="28"/>
          <w:rtl/>
        </w:rPr>
        <w:t>ملاحظة نقدية</w:t>
      </w:r>
      <w:r w:rsidRPr="00556AA4">
        <w:rPr>
          <w:rFonts w:ascii="Simplified Arabic" w:hAnsi="Simplified Arabic" w:cs="Simplified Arabic"/>
          <w:b/>
          <w:bCs/>
          <w:sz w:val="28"/>
          <w:szCs w:val="28"/>
        </w:rPr>
        <w:t>:</w:t>
      </w:r>
      <w:r w:rsidR="004475A7" w:rsidRPr="00556AA4">
        <w:rPr>
          <w:rFonts w:ascii="Simplified Arabic" w:hAnsi="Simplified Arabic" w:cs="Simplified Arabic"/>
          <w:b/>
          <w:bCs/>
          <w:sz w:val="28"/>
          <w:szCs w:val="28"/>
          <w:rtl/>
        </w:rPr>
        <w:br/>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يُفسّر النموذج (52.8%) من التباين، مما يعني أن (47.2%) تبقى غير مُفسَّرة بالمتغير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المستقل الوحيد. وهذا دليل على وجود متغيرات أخرى مؤثرة في صورة العلامة التجارية كجودة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الخدمة، والتسعير، وخبرة العميل المباشرة، وسمعة الشركة الموروثة. وتُوصي الدراسة بتوسيع</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نموذج الانحدار في الأبحاث اللاحقة ليشمل هذه المتغيرات المُعدِّلة</w:t>
      </w:r>
      <w:r w:rsidRPr="00556AA4">
        <w:rPr>
          <w:rFonts w:ascii="Simplified Arabic" w:hAnsi="Simplified Arabic" w:cs="Simplified Arabic"/>
          <w:sz w:val="28"/>
          <w:szCs w:val="28"/>
        </w:rPr>
        <w:t>.</w:t>
      </w:r>
    </w:p>
    <w:p w14:paraId="7FB03540" w14:textId="77777777" w:rsidR="004514DF" w:rsidRPr="00556AA4" w:rsidRDefault="004514DF" w:rsidP="00D43537">
      <w:pPr>
        <w:bidi/>
        <w:ind w:left="720"/>
        <w:rPr>
          <w:rFonts w:ascii="Simplified Arabic" w:hAnsi="Simplified Arabic" w:cs="Simplified Arabic"/>
          <w:sz w:val="28"/>
          <w:szCs w:val="28"/>
        </w:rPr>
      </w:pPr>
    </w:p>
    <w:p w14:paraId="2983DAB7" w14:textId="49E9B91F" w:rsidR="006339B9" w:rsidRPr="00BD0058" w:rsidRDefault="004514DF" w:rsidP="006339B9">
      <w:pPr>
        <w:pStyle w:val="Heading2"/>
        <w:bidi/>
        <w:rPr>
          <w:rFonts w:ascii="Simplified Arabic" w:hAnsi="Simplified Arabic" w:cs="Simplified Arabic"/>
          <w:b w:val="0"/>
          <w:bCs/>
          <w:sz w:val="32"/>
          <w:rtl/>
        </w:rPr>
      </w:pPr>
      <w:bookmarkStart w:id="90" w:name="_Toc227964184"/>
      <w:r w:rsidRPr="00BD0058">
        <w:rPr>
          <w:rFonts w:ascii="Simplified Arabic" w:hAnsi="Simplified Arabic" w:cs="Simplified Arabic"/>
          <w:b w:val="0"/>
          <w:bCs/>
          <w:sz w:val="32"/>
          <w:rtl/>
        </w:rPr>
        <w:lastRenderedPageBreak/>
        <w:t>أعمق مؤشر في الدراسة</w:t>
      </w:r>
      <w:bookmarkEnd w:id="90"/>
      <w:r w:rsidR="00850F32">
        <w:rPr>
          <w:rFonts w:ascii="Simplified Arabic" w:hAnsi="Simplified Arabic" w:cs="Simplified Arabic"/>
          <w:b w:val="0"/>
          <w:bCs/>
          <w:sz w:val="32"/>
        </w:rPr>
        <w:t>:</w:t>
      </w:r>
    </w:p>
    <w:p w14:paraId="25F7DBC0" w14:textId="54FB7A41" w:rsidR="004514DF" w:rsidRPr="00556AA4" w:rsidRDefault="006339B9" w:rsidP="006339B9">
      <w:pPr>
        <w:jc w:val="right"/>
        <w:rPr>
          <w:rFonts w:ascii="Simplified Arabic" w:hAnsi="Simplified Arabic" w:cs="Simplified Arabic"/>
          <w:b/>
          <w:bCs/>
          <w:sz w:val="28"/>
          <w:szCs w:val="28"/>
        </w:rPr>
      </w:pPr>
      <w:r w:rsidRPr="00556AA4">
        <w:rPr>
          <w:rFonts w:ascii="Simplified Arabic" w:hAnsi="Simplified Arabic" w:cs="Simplified Arabic"/>
          <w:b/>
          <w:bCs/>
          <w:sz w:val="28"/>
          <w:szCs w:val="28"/>
          <w:rtl/>
        </w:rPr>
        <w:t>تحليل الفروق بين المتابعين وغير المتابعين للمحتوى الرقمي</w:t>
      </w:r>
    </w:p>
    <w:p w14:paraId="6DAEEB0F" w14:textId="7DEFD7BF" w:rsidR="004475A7" w:rsidRDefault="004514DF" w:rsidP="00BD0058">
      <w:pPr>
        <w:bidi/>
        <w:rPr>
          <w:rFonts w:ascii="Simplified Arabic" w:hAnsi="Simplified Arabic" w:cs="Simplified Arabic"/>
          <w:sz w:val="28"/>
          <w:szCs w:val="28"/>
          <w:rtl/>
        </w:rPr>
      </w:pPr>
      <w:r w:rsidRPr="00556AA4">
        <w:rPr>
          <w:rFonts w:ascii="Simplified Arabic" w:hAnsi="Simplified Arabic" w:cs="Simplified Arabic"/>
          <w:sz w:val="28"/>
          <w:szCs w:val="28"/>
          <w:rtl/>
        </w:rPr>
        <w:t>يُعدّ</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هذا التحليل المقارن من أكثر مقاطع الدراسة ثراءً وعمقاً، إذ يكشف عن أثر الاستهداف</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الرقمي التراكمي على تشكّل صورة العلامة التجارية</w:t>
      </w:r>
      <w:r w:rsidRPr="00556AA4">
        <w:rPr>
          <w:rFonts w:ascii="Simplified Arabic" w:hAnsi="Simplified Arabic" w:cs="Simplified Arabic"/>
          <w:sz w:val="28"/>
          <w:szCs w:val="28"/>
        </w:rPr>
        <w:t>:</w:t>
      </w:r>
    </w:p>
    <w:p w14:paraId="02152E1F" w14:textId="77777777" w:rsidR="00BD0058" w:rsidRPr="00556AA4" w:rsidRDefault="00BD0058" w:rsidP="00BD0058">
      <w:pPr>
        <w:bidi/>
        <w:rPr>
          <w:rFonts w:ascii="Simplified Arabic" w:hAnsi="Simplified Arabic" w:cs="Simplified Arabic"/>
          <w:sz w:val="28"/>
          <w:szCs w:val="28"/>
        </w:rPr>
      </w:pPr>
    </w:p>
    <w:p w14:paraId="56E43703" w14:textId="301A160B" w:rsidR="004514DF" w:rsidRPr="00556AA4" w:rsidRDefault="0099397D" w:rsidP="00653E45">
      <w:pPr>
        <w:pStyle w:val="Caption"/>
        <w:bidi/>
        <w:jc w:val="center"/>
        <w:rPr>
          <w:rFonts w:ascii="Simplified Arabic" w:hAnsi="Simplified Arabic" w:cs="Simplified Arabic"/>
          <w:sz w:val="28"/>
          <w:szCs w:val="28"/>
        </w:rPr>
      </w:pPr>
      <w:bookmarkStart w:id="91" w:name="_Toc227964110"/>
      <w:r w:rsidRPr="00556AA4">
        <w:rPr>
          <w:rFonts w:ascii="Simplified Arabic" w:hAnsi="Simplified Arabic" w:cs="Simplified Arabic"/>
          <w:sz w:val="28"/>
          <w:szCs w:val="28"/>
          <w:rtl/>
        </w:rPr>
        <w:t xml:space="preserve">جدول </w:t>
      </w:r>
      <w:r w:rsidRPr="00556AA4">
        <w:rPr>
          <w:rFonts w:ascii="Simplified Arabic" w:hAnsi="Simplified Arabic" w:cs="Simplified Arabic"/>
          <w:sz w:val="28"/>
          <w:szCs w:val="28"/>
          <w:rtl/>
        </w:rPr>
        <w:fldChar w:fldCharType="begin"/>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Pr>
        <w:instrText>SEQ</w:instrText>
      </w:r>
      <w:r w:rsidRPr="00556AA4">
        <w:rPr>
          <w:rFonts w:ascii="Simplified Arabic" w:hAnsi="Simplified Arabic" w:cs="Simplified Arabic"/>
          <w:sz w:val="28"/>
          <w:szCs w:val="28"/>
          <w:rtl/>
        </w:rPr>
        <w:instrText xml:space="preserve"> جدول \* </w:instrText>
      </w:r>
      <w:r w:rsidRPr="00556AA4">
        <w:rPr>
          <w:rFonts w:ascii="Simplified Arabic" w:hAnsi="Simplified Arabic" w:cs="Simplified Arabic"/>
          <w:sz w:val="28"/>
          <w:szCs w:val="28"/>
        </w:rPr>
        <w:instrText>ARABIC</w:instrText>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tl/>
        </w:rPr>
        <w:fldChar w:fldCharType="separate"/>
      </w:r>
      <w:r w:rsidRPr="00556AA4">
        <w:rPr>
          <w:rFonts w:ascii="Simplified Arabic" w:hAnsi="Simplified Arabic" w:cs="Simplified Arabic"/>
          <w:noProof/>
          <w:sz w:val="28"/>
          <w:szCs w:val="28"/>
          <w:rtl/>
        </w:rPr>
        <w:t>21</w:t>
      </w:r>
      <w:r w:rsidRPr="00556AA4">
        <w:rPr>
          <w:rFonts w:ascii="Simplified Arabic" w:hAnsi="Simplified Arabic" w:cs="Simplified Arabic"/>
          <w:sz w:val="28"/>
          <w:szCs w:val="28"/>
          <w:rtl/>
        </w:rPr>
        <w:fldChar w:fldCharType="end"/>
      </w:r>
      <w:r w:rsidRPr="00556AA4">
        <w:rPr>
          <w:rFonts w:ascii="Simplified Arabic" w:hAnsi="Simplified Arabic" w:cs="Simplified Arabic"/>
          <w:sz w:val="28"/>
          <w:szCs w:val="28"/>
          <w:rtl/>
        </w:rPr>
        <w:t xml:space="preserve"> </w:t>
      </w:r>
      <w:r w:rsidR="004514DF" w:rsidRPr="00556AA4">
        <w:rPr>
          <w:rFonts w:ascii="Simplified Arabic" w:hAnsi="Simplified Arabic" w:cs="Simplified Arabic"/>
          <w:sz w:val="28"/>
          <w:szCs w:val="28"/>
          <w:rtl/>
        </w:rPr>
        <w:t>: مقارنة متوسطات صورة العلامة التجارية حسب مستوى متابعة المحتوى الرقمي</w:t>
      </w:r>
      <w:bookmarkEnd w:id="91"/>
    </w:p>
    <w:tbl>
      <w:tblPr>
        <w:tblStyle w:val="TableGrid"/>
        <w:tblW w:w="9350" w:type="dxa"/>
        <w:jc w:val="center"/>
        <w:tblLook w:val="04A0" w:firstRow="1" w:lastRow="0" w:firstColumn="1" w:lastColumn="0" w:noHBand="0" w:noVBand="1"/>
      </w:tblPr>
      <w:tblGrid>
        <w:gridCol w:w="1663"/>
        <w:gridCol w:w="874"/>
        <w:gridCol w:w="1650"/>
        <w:gridCol w:w="1426"/>
        <w:gridCol w:w="2015"/>
        <w:gridCol w:w="1722"/>
      </w:tblGrid>
      <w:tr w:rsidR="004514DF" w:rsidRPr="00556AA4" w14:paraId="1AC7F009" w14:textId="77777777" w:rsidTr="00D43537">
        <w:trPr>
          <w:jc w:val="center"/>
        </w:trPr>
        <w:tc>
          <w:tcPr>
            <w:tcW w:w="1663"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0C1F48A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مستوى المتابعة</w:t>
            </w:r>
          </w:p>
        </w:tc>
        <w:tc>
          <w:tcPr>
            <w:tcW w:w="874"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273405D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ن</w:t>
            </w:r>
          </w:p>
        </w:tc>
        <w:tc>
          <w:tcPr>
            <w:tcW w:w="1650"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11D0DFA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متوسط صورة العلامة</w:t>
            </w:r>
          </w:p>
        </w:tc>
        <w:tc>
          <w:tcPr>
            <w:tcW w:w="1426"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1520B54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الانحراف</w:t>
            </w:r>
          </w:p>
        </w:tc>
        <w:tc>
          <w:tcPr>
            <w:tcW w:w="2015"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22D733B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الفجوة عن الحد الأعلى</w:t>
            </w:r>
            <w:r w:rsidRPr="00556AA4">
              <w:rPr>
                <w:rFonts w:ascii="Simplified Arabic" w:hAnsi="Simplified Arabic" w:cs="Simplified Arabic"/>
                <w:b/>
                <w:sz w:val="28"/>
                <w:szCs w:val="28"/>
              </w:rPr>
              <w:t xml:space="preserve"> (4.2)</w:t>
            </w:r>
          </w:p>
        </w:tc>
        <w:tc>
          <w:tcPr>
            <w:tcW w:w="1722"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34E6F16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التصنيف</w:t>
            </w:r>
          </w:p>
        </w:tc>
      </w:tr>
      <w:tr w:rsidR="004514DF" w:rsidRPr="00556AA4" w14:paraId="3C07AA9E" w14:textId="77777777" w:rsidTr="00D43537">
        <w:trPr>
          <w:jc w:val="center"/>
        </w:trPr>
        <w:tc>
          <w:tcPr>
            <w:tcW w:w="166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350472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دائماً</w:t>
            </w:r>
          </w:p>
        </w:tc>
        <w:tc>
          <w:tcPr>
            <w:tcW w:w="87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9C6CB1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4</w:t>
            </w:r>
          </w:p>
        </w:tc>
        <w:tc>
          <w:tcPr>
            <w:tcW w:w="165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A69C0A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4.51</w:t>
            </w:r>
          </w:p>
        </w:tc>
        <w:tc>
          <w:tcPr>
            <w:tcW w:w="1426"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610468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0.42</w:t>
            </w:r>
          </w:p>
        </w:tc>
        <w:tc>
          <w:tcPr>
            <w:tcW w:w="201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96E2839" w14:textId="1D1C56D1" w:rsidR="004514DF" w:rsidRPr="00556AA4" w:rsidRDefault="004514DF" w:rsidP="00D43537">
            <w:pPr>
              <w:bidi/>
              <w:spacing w:after="160" w:line="278" w:lineRule="auto"/>
              <w:rPr>
                <w:rFonts w:ascii="Simplified Arabic" w:hAnsi="Simplified Arabic" w:cs="Simplified Arabic"/>
                <w:sz w:val="28"/>
                <w:szCs w:val="28"/>
              </w:rPr>
            </w:pPr>
            <w:r w:rsidRPr="00556AA4">
              <w:rPr>
                <w:rFonts w:ascii="Cambria Math" w:hAnsi="Cambria Math" w:cs="Cambria Math"/>
                <w:sz w:val="28"/>
                <w:szCs w:val="28"/>
              </w:rPr>
              <w:t>−</w:t>
            </w:r>
            <w:r w:rsidRPr="00556AA4">
              <w:rPr>
                <w:rFonts w:ascii="Simplified Arabic" w:hAnsi="Simplified Arabic" w:cs="Simplified Arabic"/>
                <w:sz w:val="28"/>
                <w:szCs w:val="28"/>
              </w:rPr>
              <w:t>0.31</w:t>
            </w:r>
            <w:r w:rsidR="00AF11C2" w:rsidRPr="00556AA4">
              <w:rPr>
                <w:rFonts w:ascii="Simplified Arabic" w:hAnsi="Simplified Arabic" w:cs="Simplified Arabic"/>
                <w:sz w:val="28"/>
                <w:szCs w:val="28"/>
                <w:rtl/>
              </w:rPr>
              <w:t xml:space="preserve"> </w:t>
            </w:r>
            <w:proofErr w:type="gramStart"/>
            <w:r w:rsidR="00AF11C2"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أعلى</w:t>
            </w:r>
            <w:proofErr w:type="gramEnd"/>
            <w:r w:rsidRPr="00556AA4">
              <w:rPr>
                <w:rFonts w:ascii="Simplified Arabic" w:hAnsi="Simplified Arabic" w:cs="Simplified Arabic"/>
                <w:sz w:val="28"/>
                <w:szCs w:val="28"/>
                <w:rtl/>
              </w:rPr>
              <w:t xml:space="preserve"> من </w:t>
            </w:r>
            <w:proofErr w:type="gramStart"/>
            <w:r w:rsidRPr="00556AA4">
              <w:rPr>
                <w:rFonts w:ascii="Simplified Arabic" w:hAnsi="Simplified Arabic" w:cs="Simplified Arabic"/>
                <w:sz w:val="28"/>
                <w:szCs w:val="28"/>
                <w:rtl/>
              </w:rPr>
              <w:t>الحد</w:t>
            </w:r>
            <w:r w:rsidR="00AF11C2" w:rsidRPr="00556AA4">
              <w:rPr>
                <w:rFonts w:ascii="Simplified Arabic" w:hAnsi="Simplified Arabic" w:cs="Simplified Arabic"/>
                <w:sz w:val="28"/>
                <w:szCs w:val="28"/>
                <w:rtl/>
              </w:rPr>
              <w:t xml:space="preserve"> )</w:t>
            </w:r>
            <w:proofErr w:type="gramEnd"/>
          </w:p>
        </w:tc>
        <w:tc>
          <w:tcPr>
            <w:tcW w:w="172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209C64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 جداً</w:t>
            </w:r>
          </w:p>
        </w:tc>
      </w:tr>
      <w:tr w:rsidR="004514DF" w:rsidRPr="00556AA4" w14:paraId="138CF238" w14:textId="77777777" w:rsidTr="00D43537">
        <w:trPr>
          <w:jc w:val="center"/>
        </w:trPr>
        <w:tc>
          <w:tcPr>
            <w:tcW w:w="166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D2944A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أحياناً</w:t>
            </w:r>
          </w:p>
        </w:tc>
        <w:tc>
          <w:tcPr>
            <w:tcW w:w="874"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33C22B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24</w:t>
            </w:r>
          </w:p>
        </w:tc>
        <w:tc>
          <w:tcPr>
            <w:tcW w:w="1650"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50CDB7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3.98</w:t>
            </w:r>
          </w:p>
        </w:tc>
        <w:tc>
          <w:tcPr>
            <w:tcW w:w="1426"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94B356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0.55</w:t>
            </w:r>
          </w:p>
        </w:tc>
        <w:tc>
          <w:tcPr>
            <w:tcW w:w="201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54D69F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0.22</w:t>
            </w:r>
          </w:p>
        </w:tc>
        <w:tc>
          <w:tcPr>
            <w:tcW w:w="172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5E8157B"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2CAA0A8E" w14:textId="77777777" w:rsidTr="00D43537">
        <w:trPr>
          <w:jc w:val="center"/>
        </w:trPr>
        <w:tc>
          <w:tcPr>
            <w:tcW w:w="166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134FC5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نادراً</w:t>
            </w:r>
          </w:p>
        </w:tc>
        <w:tc>
          <w:tcPr>
            <w:tcW w:w="874"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8C1D06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24</w:t>
            </w:r>
          </w:p>
        </w:tc>
        <w:tc>
          <w:tcPr>
            <w:tcW w:w="165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E64D2B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3.82</w:t>
            </w:r>
          </w:p>
        </w:tc>
        <w:tc>
          <w:tcPr>
            <w:tcW w:w="1426"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CF575E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0.61</w:t>
            </w:r>
          </w:p>
        </w:tc>
        <w:tc>
          <w:tcPr>
            <w:tcW w:w="201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FB8DF3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0.38</w:t>
            </w:r>
          </w:p>
        </w:tc>
        <w:tc>
          <w:tcPr>
            <w:tcW w:w="1722"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257C83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r w:rsidR="004514DF" w:rsidRPr="00556AA4" w14:paraId="55560A5D" w14:textId="77777777" w:rsidTr="00D43537">
        <w:trPr>
          <w:jc w:val="center"/>
        </w:trPr>
        <w:tc>
          <w:tcPr>
            <w:tcW w:w="166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263B23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لا أتابع</w:t>
            </w:r>
          </w:p>
        </w:tc>
        <w:tc>
          <w:tcPr>
            <w:tcW w:w="874"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5B7DC0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48</w:t>
            </w:r>
          </w:p>
        </w:tc>
        <w:tc>
          <w:tcPr>
            <w:tcW w:w="1650"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980539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3.58</w:t>
            </w:r>
          </w:p>
        </w:tc>
        <w:tc>
          <w:tcPr>
            <w:tcW w:w="1426"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B14261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0.64</w:t>
            </w:r>
          </w:p>
        </w:tc>
        <w:tc>
          <w:tcPr>
            <w:tcW w:w="201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F0636D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0.62</w:t>
            </w:r>
          </w:p>
        </w:tc>
        <w:tc>
          <w:tcPr>
            <w:tcW w:w="1722"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C71D07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w:t>
            </w:r>
          </w:p>
        </w:tc>
      </w:tr>
    </w:tbl>
    <w:p w14:paraId="4D83F06E" w14:textId="77777777" w:rsidR="004475A7" w:rsidRPr="00556AA4" w:rsidRDefault="004475A7" w:rsidP="004475A7">
      <w:pPr>
        <w:bidi/>
        <w:rPr>
          <w:rFonts w:ascii="Simplified Arabic" w:hAnsi="Simplified Arabic" w:cs="Simplified Arabic"/>
          <w:b/>
          <w:sz w:val="28"/>
          <w:szCs w:val="28"/>
          <w:rtl/>
        </w:rPr>
      </w:pPr>
    </w:p>
    <w:p w14:paraId="44F22DF4" w14:textId="004DB5F1" w:rsidR="004475A7" w:rsidRPr="00BD0058" w:rsidRDefault="004514DF" w:rsidP="00BD0058">
      <w:pPr>
        <w:bidi/>
        <w:rPr>
          <w:rFonts w:ascii="Simplified Arabic" w:hAnsi="Simplified Arabic" w:cs="Simplified Arabic"/>
          <w:sz w:val="28"/>
          <w:szCs w:val="28"/>
          <w:rtl/>
        </w:rPr>
      </w:pPr>
      <w:r w:rsidRPr="00556AA4">
        <w:rPr>
          <w:rFonts w:ascii="Simplified Arabic" w:hAnsi="Simplified Arabic" w:cs="Simplified Arabic"/>
          <w:bCs/>
          <w:sz w:val="28"/>
          <w:szCs w:val="28"/>
          <w:rtl/>
        </w:rPr>
        <w:t>الإشارة الاستراتيجية الأبرز في الدراسة:</w:t>
      </w:r>
      <w:r w:rsidRPr="00556AA4">
        <w:rPr>
          <w:rFonts w:ascii="Simplified Arabic" w:hAnsi="Simplified Arabic" w:cs="Simplified Arabic"/>
          <w:b/>
          <w:sz w:val="28"/>
          <w:szCs w:val="28"/>
          <w:rtl/>
        </w:rPr>
        <w:t xml:space="preserve"> </w:t>
      </w:r>
      <w:r w:rsidR="004475A7" w:rsidRPr="00556AA4">
        <w:rPr>
          <w:rFonts w:ascii="Simplified Arabic" w:hAnsi="Simplified Arabic" w:cs="Simplified Arabic"/>
          <w:b/>
          <w:sz w:val="28"/>
          <w:szCs w:val="28"/>
          <w:rtl/>
        </w:rPr>
        <w:br/>
      </w:r>
      <w:r w:rsidRPr="00556AA4">
        <w:rPr>
          <w:rFonts w:ascii="Simplified Arabic" w:hAnsi="Simplified Arabic" w:cs="Simplified Arabic"/>
          <w:b/>
          <w:sz w:val="28"/>
          <w:szCs w:val="28"/>
          <w:rtl/>
        </w:rPr>
        <w:t>رغم أن</w:t>
      </w:r>
      <w:r w:rsidRPr="00556AA4">
        <w:rPr>
          <w:rFonts w:ascii="Simplified Arabic" w:hAnsi="Simplified Arabic" w:cs="Simplified Arabic"/>
          <w:b/>
          <w:sz w:val="28"/>
          <w:szCs w:val="28"/>
        </w:rPr>
        <w:t xml:space="preserve"> (48%) </w:t>
      </w:r>
      <w:r w:rsidRPr="00556AA4">
        <w:rPr>
          <w:rFonts w:ascii="Simplified Arabic" w:hAnsi="Simplified Arabic" w:cs="Simplified Arabic"/>
          <w:b/>
          <w:sz w:val="28"/>
          <w:szCs w:val="28"/>
          <w:rtl/>
        </w:rPr>
        <w:t>من العينة «لا تتابع» محتوى شركة زين، فإن متوسط صورة العلامة لديهم لا يزال</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 xml:space="preserve">مرتفعاً (3.58). </w:t>
      </w:r>
      <w:r w:rsidR="004475A7" w:rsidRPr="00556AA4">
        <w:rPr>
          <w:rFonts w:ascii="Simplified Arabic" w:hAnsi="Simplified Arabic" w:cs="Simplified Arabic"/>
          <w:b/>
          <w:sz w:val="28"/>
          <w:szCs w:val="28"/>
          <w:rtl/>
        </w:rPr>
        <w:br/>
      </w:r>
      <w:r w:rsidRPr="00556AA4">
        <w:rPr>
          <w:rFonts w:ascii="Simplified Arabic" w:hAnsi="Simplified Arabic" w:cs="Simplified Arabic"/>
          <w:b/>
          <w:sz w:val="28"/>
          <w:szCs w:val="28"/>
          <w:rtl/>
        </w:rPr>
        <w:t>هذا يعني أن صورة العلامة التجارية لشركة زين قد اكتسبت حضوراً ذهنياً</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مستقلاً وراسخاً بمعزل عن التعرض المباشر للحملات الرقمية — وهي سمة لا تمتلكها إلا</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العلامات التجارية الراسخة التي بنت صورتها على مدى سنوات</w:t>
      </w:r>
      <w:r w:rsidRPr="00556AA4">
        <w:rPr>
          <w:rFonts w:ascii="Simplified Arabic" w:hAnsi="Simplified Arabic" w:cs="Simplified Arabic"/>
          <w:b/>
          <w:sz w:val="28"/>
          <w:szCs w:val="28"/>
        </w:rPr>
        <w:t>.</w:t>
      </w:r>
    </w:p>
    <w:p w14:paraId="2775962D" w14:textId="77777777" w:rsidR="00BD0058" w:rsidRDefault="00BD0058" w:rsidP="004475A7">
      <w:pPr>
        <w:bidi/>
        <w:rPr>
          <w:rFonts w:ascii="Simplified Arabic" w:hAnsi="Simplified Arabic" w:cs="Simplified Arabic"/>
          <w:bCs/>
          <w:sz w:val="28"/>
          <w:szCs w:val="28"/>
          <w:rtl/>
        </w:rPr>
      </w:pPr>
    </w:p>
    <w:p w14:paraId="69D2C38D" w14:textId="650F0D91" w:rsidR="004514DF" w:rsidRPr="00556AA4" w:rsidRDefault="004514DF" w:rsidP="00BD0058">
      <w:pPr>
        <w:bidi/>
        <w:rPr>
          <w:rFonts w:ascii="Simplified Arabic" w:hAnsi="Simplified Arabic" w:cs="Simplified Arabic"/>
          <w:sz w:val="28"/>
          <w:szCs w:val="28"/>
        </w:rPr>
      </w:pPr>
      <w:r w:rsidRPr="00556AA4">
        <w:rPr>
          <w:rFonts w:ascii="Simplified Arabic" w:hAnsi="Simplified Arabic" w:cs="Simplified Arabic"/>
          <w:bCs/>
          <w:sz w:val="28"/>
          <w:szCs w:val="28"/>
          <w:rtl/>
        </w:rPr>
        <w:t>القفزة الأهم:</w:t>
      </w:r>
      <w:r w:rsidRPr="00556AA4">
        <w:rPr>
          <w:rFonts w:ascii="Simplified Arabic" w:hAnsi="Simplified Arabic" w:cs="Simplified Arabic"/>
          <w:b/>
          <w:sz w:val="28"/>
          <w:szCs w:val="28"/>
          <w:rtl/>
        </w:rPr>
        <w:t xml:space="preserve"> </w:t>
      </w:r>
      <w:r w:rsidR="004475A7" w:rsidRPr="00556AA4">
        <w:rPr>
          <w:rFonts w:ascii="Simplified Arabic" w:hAnsi="Simplified Arabic" w:cs="Simplified Arabic"/>
          <w:b/>
          <w:sz w:val="28"/>
          <w:szCs w:val="28"/>
          <w:rtl/>
        </w:rPr>
        <w:br/>
      </w:r>
      <w:r w:rsidRPr="00556AA4">
        <w:rPr>
          <w:rFonts w:ascii="Simplified Arabic" w:hAnsi="Simplified Arabic" w:cs="Simplified Arabic"/>
          <w:b/>
          <w:sz w:val="28"/>
          <w:szCs w:val="28"/>
          <w:rtl/>
        </w:rPr>
        <w:t>الانتقال من «نادراً» (3.82) إلى</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دائماً» (4.51) يمثّل فارقاً بلغ 0.69 نقطة — أي ما يُعادل 17.2% في السلّم الخماسي</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وهذا يُثبت أن الاستهداف الرقمي المنتظم بمحتوى إنساني عالي الجودة يُحدث قفزة نوعية</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في تصنيف صورة العلامة من «مرتفع» إلى «مرتفع جداً». وبالتالي، فإن الاستثمار في الحملات</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الإنسانية الرقمية المستمرة يُولّد عائداً ملموساً على المستوى الإدراكي والولائي</w:t>
      </w:r>
      <w:r w:rsidRPr="00556AA4">
        <w:rPr>
          <w:rFonts w:ascii="Simplified Arabic" w:hAnsi="Simplified Arabic" w:cs="Simplified Arabic"/>
          <w:b/>
          <w:sz w:val="28"/>
          <w:szCs w:val="28"/>
        </w:rPr>
        <w:t>.</w:t>
      </w:r>
    </w:p>
    <w:p w14:paraId="419D890E" w14:textId="77777777" w:rsidR="00BD0058" w:rsidRPr="00BD0058" w:rsidRDefault="00BD0058" w:rsidP="00BD0058">
      <w:pPr>
        <w:bidi/>
        <w:rPr>
          <w:rFonts w:ascii="Simplified Arabic" w:hAnsi="Simplified Arabic" w:cs="Simplified Arabic"/>
          <w:sz w:val="28"/>
          <w:szCs w:val="28"/>
          <w:rtl/>
        </w:rPr>
      </w:pPr>
    </w:p>
    <w:p w14:paraId="1EC41ED8" w14:textId="77777777" w:rsidR="00BD0058" w:rsidRPr="00556AA4" w:rsidRDefault="00BD0058" w:rsidP="00BD0058">
      <w:pPr>
        <w:bidi/>
        <w:rPr>
          <w:rFonts w:ascii="Simplified Arabic" w:hAnsi="Simplified Arabic" w:cs="Simplified Arabic"/>
          <w:sz w:val="28"/>
          <w:szCs w:val="28"/>
          <w:rtl/>
        </w:rPr>
      </w:pPr>
    </w:p>
    <w:p w14:paraId="40BD6E8F" w14:textId="40498690" w:rsidR="004475A7" w:rsidRDefault="004514DF" w:rsidP="00BD0058">
      <w:pPr>
        <w:bidi/>
        <w:rPr>
          <w:rFonts w:ascii="Simplified Arabic" w:hAnsi="Simplified Arabic" w:cs="Simplified Arabic"/>
          <w:sz w:val="28"/>
          <w:szCs w:val="28"/>
          <w:rtl/>
        </w:rPr>
      </w:pPr>
      <w:r w:rsidRPr="00556AA4">
        <w:rPr>
          <w:rFonts w:ascii="Simplified Arabic" w:hAnsi="Simplified Arabic" w:cs="Simplified Arabic"/>
          <w:b/>
          <w:bCs/>
          <w:sz w:val="28"/>
          <w:szCs w:val="28"/>
          <w:rtl/>
        </w:rPr>
        <w:t>نقطة تحسينية</w:t>
      </w:r>
      <w:r w:rsidRPr="00556AA4">
        <w:rPr>
          <w:rFonts w:ascii="Simplified Arabic" w:hAnsi="Simplified Arabic" w:cs="Simplified Arabic"/>
          <w:b/>
          <w:bCs/>
          <w:sz w:val="28"/>
          <w:szCs w:val="28"/>
        </w:rPr>
        <w:t>:</w:t>
      </w:r>
      <w:r w:rsidRPr="00556AA4">
        <w:rPr>
          <w:rFonts w:ascii="Simplified Arabic" w:hAnsi="Simplified Arabic" w:cs="Simplified Arabic"/>
          <w:sz w:val="28"/>
          <w:szCs w:val="28"/>
        </w:rPr>
        <w:t xml:space="preserve"> </w:t>
      </w:r>
      <w:r w:rsidR="004475A7" w:rsidRPr="00556AA4">
        <w:rPr>
          <w:rFonts w:ascii="Simplified Arabic" w:hAnsi="Simplified Arabic" w:cs="Simplified Arabic"/>
          <w:sz w:val="28"/>
          <w:szCs w:val="28"/>
          <w:rtl/>
        </w:rPr>
        <w:br/>
      </w:r>
      <w:r w:rsidRPr="00556AA4">
        <w:rPr>
          <w:rFonts w:ascii="Simplified Arabic" w:hAnsi="Simplified Arabic" w:cs="Simplified Arabic"/>
          <w:sz w:val="28"/>
          <w:szCs w:val="28"/>
          <w:rtl/>
        </w:rPr>
        <w:t>حتى المتابعون «دائماً</w:t>
      </w:r>
      <w:r w:rsidRPr="00556AA4">
        <w:rPr>
          <w:rFonts w:ascii="Simplified Arabic" w:hAnsi="Simplified Arabic" w:cs="Simplified Arabic"/>
          <w:sz w:val="28"/>
          <w:szCs w:val="28"/>
        </w:rPr>
        <w:t xml:space="preserve">» (n=4) </w:t>
      </w:r>
      <w:r w:rsidRPr="00556AA4">
        <w:rPr>
          <w:rFonts w:ascii="Simplified Arabic" w:hAnsi="Simplified Arabic" w:cs="Simplified Arabic"/>
          <w:sz w:val="28"/>
          <w:szCs w:val="28"/>
          <w:rtl/>
        </w:rPr>
        <w:t>يُسجّلون متوسطاً (4.51) فقط، ولا يبلغون الحد الأقصى</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النظري (5.0). هذا يُشير إلى وجود سقف إدراكي يصعب تخطيه بالمحتوى الرقمي وحده، مما</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يستلزم ربطه بتجارب خدمية حقيقية ومبادرات ميدانية ملموسة لتحقيق التأثير الكامل</w:t>
      </w:r>
      <w:r w:rsidRPr="00556AA4">
        <w:rPr>
          <w:rFonts w:ascii="Simplified Arabic" w:hAnsi="Simplified Arabic" w:cs="Simplified Arabic"/>
          <w:sz w:val="28"/>
          <w:szCs w:val="28"/>
        </w:rPr>
        <w:t>.</w:t>
      </w:r>
    </w:p>
    <w:p w14:paraId="4E8B247C" w14:textId="77777777" w:rsidR="00BD0058" w:rsidRDefault="00BD0058" w:rsidP="00BD0058">
      <w:pPr>
        <w:bidi/>
        <w:rPr>
          <w:rFonts w:ascii="Simplified Arabic" w:hAnsi="Simplified Arabic" w:cs="Simplified Arabic"/>
          <w:sz w:val="28"/>
          <w:szCs w:val="28"/>
          <w:rtl/>
        </w:rPr>
      </w:pPr>
    </w:p>
    <w:p w14:paraId="1D90FBF4" w14:textId="77777777" w:rsidR="00BD0058" w:rsidRDefault="00BD0058" w:rsidP="00BD0058">
      <w:pPr>
        <w:bidi/>
        <w:rPr>
          <w:rFonts w:ascii="Simplified Arabic" w:hAnsi="Simplified Arabic" w:cs="Simplified Arabic"/>
          <w:sz w:val="28"/>
          <w:szCs w:val="28"/>
          <w:rtl/>
        </w:rPr>
      </w:pPr>
    </w:p>
    <w:p w14:paraId="33A7FE6A" w14:textId="77777777" w:rsidR="00BD0058" w:rsidRDefault="00BD0058" w:rsidP="00BD0058">
      <w:pPr>
        <w:bidi/>
        <w:rPr>
          <w:rFonts w:ascii="Simplified Arabic" w:hAnsi="Simplified Arabic" w:cs="Simplified Arabic"/>
          <w:sz w:val="28"/>
          <w:szCs w:val="28"/>
          <w:rtl/>
        </w:rPr>
      </w:pPr>
    </w:p>
    <w:p w14:paraId="3BCC4701" w14:textId="77777777" w:rsidR="00BD0058" w:rsidRDefault="00BD0058" w:rsidP="00BD0058">
      <w:pPr>
        <w:bidi/>
        <w:rPr>
          <w:rFonts w:ascii="Simplified Arabic" w:hAnsi="Simplified Arabic" w:cs="Simplified Arabic"/>
          <w:sz w:val="28"/>
          <w:szCs w:val="28"/>
          <w:rtl/>
        </w:rPr>
      </w:pPr>
    </w:p>
    <w:p w14:paraId="664D405C" w14:textId="77777777" w:rsidR="00BD0058" w:rsidRDefault="00BD0058" w:rsidP="00BD0058">
      <w:pPr>
        <w:bidi/>
        <w:rPr>
          <w:rFonts w:ascii="Simplified Arabic" w:hAnsi="Simplified Arabic" w:cs="Simplified Arabic"/>
          <w:sz w:val="28"/>
          <w:szCs w:val="28"/>
          <w:rtl/>
        </w:rPr>
      </w:pPr>
    </w:p>
    <w:p w14:paraId="3F565CF0" w14:textId="77777777" w:rsidR="00BD0058" w:rsidRDefault="00BD0058" w:rsidP="00BD0058">
      <w:pPr>
        <w:bidi/>
        <w:rPr>
          <w:rFonts w:ascii="Simplified Arabic" w:hAnsi="Simplified Arabic" w:cs="Simplified Arabic"/>
          <w:sz w:val="28"/>
          <w:szCs w:val="28"/>
          <w:rtl/>
        </w:rPr>
      </w:pPr>
    </w:p>
    <w:p w14:paraId="101C0CE9" w14:textId="77777777" w:rsidR="00BD0058" w:rsidRDefault="00BD0058" w:rsidP="00BD0058">
      <w:pPr>
        <w:bidi/>
        <w:rPr>
          <w:rFonts w:ascii="Simplified Arabic" w:hAnsi="Simplified Arabic" w:cs="Simplified Arabic"/>
          <w:sz w:val="28"/>
          <w:szCs w:val="28"/>
          <w:rtl/>
        </w:rPr>
      </w:pPr>
    </w:p>
    <w:p w14:paraId="00688ACC" w14:textId="77777777" w:rsidR="00BD0058" w:rsidRPr="00556AA4" w:rsidRDefault="00BD0058" w:rsidP="00BD0058">
      <w:pPr>
        <w:bidi/>
        <w:rPr>
          <w:rFonts w:ascii="Simplified Arabic" w:hAnsi="Simplified Arabic" w:cs="Simplified Arabic"/>
          <w:sz w:val="28"/>
          <w:szCs w:val="28"/>
        </w:rPr>
      </w:pPr>
    </w:p>
    <w:p w14:paraId="0ADC941F" w14:textId="07A23D30" w:rsidR="004475A7" w:rsidRPr="00BD0058" w:rsidRDefault="004514DF" w:rsidP="004475A7">
      <w:pPr>
        <w:pStyle w:val="Heading2"/>
        <w:bidi/>
        <w:rPr>
          <w:rFonts w:ascii="Simplified Arabic" w:hAnsi="Simplified Arabic" w:cs="Simplified Arabic"/>
          <w:b w:val="0"/>
          <w:bCs/>
          <w:sz w:val="32"/>
          <w:rtl/>
        </w:rPr>
      </w:pPr>
      <w:bookmarkStart w:id="92" w:name="_Toc227964185"/>
      <w:r w:rsidRPr="00BD0058">
        <w:rPr>
          <w:rFonts w:ascii="Simplified Arabic" w:hAnsi="Simplified Arabic" w:cs="Simplified Arabic"/>
          <w:b w:val="0"/>
          <w:bCs/>
          <w:sz w:val="32"/>
          <w:rtl/>
        </w:rPr>
        <w:lastRenderedPageBreak/>
        <w:t>نتائج اختبار فرضيات</w:t>
      </w:r>
      <w:r w:rsidRPr="00BD0058">
        <w:rPr>
          <w:rFonts w:ascii="Simplified Arabic" w:hAnsi="Simplified Arabic" w:cs="Simplified Arabic"/>
          <w:b w:val="0"/>
          <w:bCs/>
          <w:sz w:val="32"/>
        </w:rPr>
        <w:t xml:space="preserve"> </w:t>
      </w:r>
      <w:r w:rsidRPr="00BD0058">
        <w:rPr>
          <w:rFonts w:ascii="Simplified Arabic" w:hAnsi="Simplified Arabic" w:cs="Simplified Arabic"/>
          <w:b w:val="0"/>
          <w:bCs/>
          <w:sz w:val="32"/>
          <w:rtl/>
        </w:rPr>
        <w:t>الدراسة</w:t>
      </w:r>
      <w:bookmarkEnd w:id="92"/>
      <w:r w:rsidR="00850F32">
        <w:rPr>
          <w:rFonts w:ascii="Simplified Arabic" w:hAnsi="Simplified Arabic" w:cs="Simplified Arabic"/>
          <w:b w:val="0"/>
          <w:bCs/>
          <w:sz w:val="32"/>
        </w:rPr>
        <w:t>:</w:t>
      </w:r>
    </w:p>
    <w:p w14:paraId="50F744F3" w14:textId="77777777" w:rsidR="004475A7" w:rsidRPr="00556AA4" w:rsidRDefault="004514DF" w:rsidP="004475A7">
      <w:pPr>
        <w:bidi/>
        <w:rPr>
          <w:rFonts w:ascii="Simplified Arabic" w:hAnsi="Simplified Arabic" w:cs="Simplified Arabic"/>
          <w:b/>
          <w:sz w:val="28"/>
          <w:szCs w:val="28"/>
          <w:rtl/>
        </w:rPr>
      </w:pPr>
      <w:r w:rsidRPr="00556AA4">
        <w:rPr>
          <w:rFonts w:ascii="Simplified Arabic" w:hAnsi="Simplified Arabic" w:cs="Simplified Arabic"/>
          <w:bCs/>
          <w:sz w:val="28"/>
          <w:szCs w:val="28"/>
          <w:rtl/>
        </w:rPr>
        <w:t>الفرضية الرئيسة:</w:t>
      </w:r>
      <w:r w:rsidRPr="00556AA4">
        <w:rPr>
          <w:rFonts w:ascii="Simplified Arabic" w:hAnsi="Simplified Arabic" w:cs="Simplified Arabic"/>
          <w:b/>
          <w:sz w:val="28"/>
          <w:szCs w:val="28"/>
          <w:rtl/>
        </w:rPr>
        <w:t xml:space="preserve"> </w:t>
      </w:r>
    </w:p>
    <w:p w14:paraId="3B504FB1" w14:textId="265C0C9A" w:rsidR="004514DF" w:rsidRPr="00556AA4" w:rsidRDefault="004514DF" w:rsidP="004475A7">
      <w:pPr>
        <w:bidi/>
        <w:rPr>
          <w:rFonts w:ascii="Simplified Arabic" w:hAnsi="Simplified Arabic" w:cs="Simplified Arabic"/>
          <w:sz w:val="28"/>
          <w:szCs w:val="28"/>
        </w:rPr>
      </w:pPr>
      <w:r w:rsidRPr="00556AA4">
        <w:rPr>
          <w:rFonts w:ascii="Simplified Arabic" w:hAnsi="Simplified Arabic" w:cs="Simplified Arabic"/>
          <w:b/>
          <w:sz w:val="28"/>
          <w:szCs w:val="28"/>
          <w:rtl/>
        </w:rPr>
        <w:t>يوجد تأثير ذو دلالة إحصائية</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عند مستوى</w:t>
      </w:r>
      <w:r w:rsidRPr="00556AA4">
        <w:rPr>
          <w:rFonts w:ascii="Simplified Arabic" w:hAnsi="Simplified Arabic" w:cs="Simplified Arabic"/>
          <w:b/>
          <w:sz w:val="28"/>
          <w:szCs w:val="28"/>
        </w:rPr>
        <w:t xml:space="preserve"> (</w:t>
      </w:r>
      <w:r w:rsidRPr="00556AA4">
        <w:rPr>
          <w:rFonts w:ascii="Cambria" w:hAnsi="Cambria" w:cs="Cambria"/>
          <w:b/>
          <w:sz w:val="28"/>
          <w:szCs w:val="28"/>
        </w:rPr>
        <w:t>α</w:t>
      </w:r>
      <w:r w:rsidRPr="00556AA4">
        <w:rPr>
          <w:rFonts w:ascii="Simplified Arabic" w:hAnsi="Simplified Arabic" w:cs="Simplified Arabic"/>
          <w:b/>
          <w:sz w:val="28"/>
          <w:szCs w:val="28"/>
        </w:rPr>
        <w:t xml:space="preserve"> </w:t>
      </w:r>
      <w:r w:rsidRPr="00556AA4">
        <w:rPr>
          <w:rFonts w:ascii="Cambria Math" w:hAnsi="Cambria Math" w:cs="Cambria Math"/>
          <w:b/>
          <w:sz w:val="28"/>
          <w:szCs w:val="28"/>
        </w:rPr>
        <w:t>≤</w:t>
      </w:r>
      <w:r w:rsidRPr="00556AA4">
        <w:rPr>
          <w:rFonts w:ascii="Simplified Arabic" w:hAnsi="Simplified Arabic" w:cs="Simplified Arabic"/>
          <w:b/>
          <w:sz w:val="28"/>
          <w:szCs w:val="28"/>
        </w:rPr>
        <w:t xml:space="preserve"> 0.05) </w:t>
      </w:r>
      <w:r w:rsidRPr="00556AA4">
        <w:rPr>
          <w:rFonts w:ascii="Simplified Arabic" w:hAnsi="Simplified Arabic" w:cs="Simplified Arabic"/>
          <w:b/>
          <w:sz w:val="28"/>
          <w:szCs w:val="28"/>
          <w:rtl/>
        </w:rPr>
        <w:t>لتبنّي القضايا الإنسانية في التسويق الإلكتروني على صورة العلامة</w:t>
      </w:r>
      <w:r w:rsidRPr="00556AA4">
        <w:rPr>
          <w:rFonts w:ascii="Simplified Arabic" w:hAnsi="Simplified Arabic" w:cs="Simplified Arabic"/>
          <w:b/>
          <w:sz w:val="28"/>
          <w:szCs w:val="28"/>
        </w:rPr>
        <w:t xml:space="preserve"> </w:t>
      </w:r>
      <w:r w:rsidRPr="00556AA4">
        <w:rPr>
          <w:rFonts w:ascii="Simplified Arabic" w:hAnsi="Simplified Arabic" w:cs="Simplified Arabic"/>
          <w:b/>
          <w:sz w:val="28"/>
          <w:szCs w:val="28"/>
          <w:rtl/>
        </w:rPr>
        <w:t>التجارية لدى عملاء شركة زين للاتصالات</w:t>
      </w:r>
      <w:r w:rsidRPr="00556AA4">
        <w:rPr>
          <w:rFonts w:ascii="Simplified Arabic" w:hAnsi="Simplified Arabic" w:cs="Simplified Arabic"/>
          <w:b/>
          <w:sz w:val="28"/>
          <w:szCs w:val="28"/>
        </w:rPr>
        <w:t>.</w:t>
      </w:r>
      <w:r w:rsidR="00BD0058">
        <w:rPr>
          <w:rFonts w:ascii="Simplified Arabic" w:hAnsi="Simplified Arabic" w:cs="Simplified Arabic"/>
          <w:b/>
          <w:sz w:val="28"/>
          <w:szCs w:val="28"/>
          <w:rtl/>
        </w:rPr>
        <w:br/>
      </w:r>
    </w:p>
    <w:p w14:paraId="130E09C7" w14:textId="356A9B11" w:rsidR="004514DF" w:rsidRPr="00556AA4" w:rsidRDefault="0099397D" w:rsidP="00653E45">
      <w:pPr>
        <w:pStyle w:val="Caption"/>
        <w:bidi/>
        <w:jc w:val="center"/>
        <w:rPr>
          <w:rFonts w:ascii="Simplified Arabic" w:hAnsi="Simplified Arabic" w:cs="Simplified Arabic"/>
          <w:sz w:val="28"/>
          <w:szCs w:val="28"/>
        </w:rPr>
      </w:pPr>
      <w:bookmarkStart w:id="93" w:name="_Toc227964111"/>
      <w:r w:rsidRPr="00556AA4">
        <w:rPr>
          <w:rFonts w:ascii="Simplified Arabic" w:hAnsi="Simplified Arabic" w:cs="Simplified Arabic"/>
          <w:sz w:val="28"/>
          <w:szCs w:val="28"/>
          <w:rtl/>
        </w:rPr>
        <w:t xml:space="preserve">جدول </w:t>
      </w:r>
      <w:r w:rsidRPr="00556AA4">
        <w:rPr>
          <w:rFonts w:ascii="Simplified Arabic" w:hAnsi="Simplified Arabic" w:cs="Simplified Arabic"/>
          <w:sz w:val="28"/>
          <w:szCs w:val="28"/>
          <w:rtl/>
        </w:rPr>
        <w:fldChar w:fldCharType="begin"/>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Pr>
        <w:instrText>SEQ</w:instrText>
      </w:r>
      <w:r w:rsidRPr="00556AA4">
        <w:rPr>
          <w:rFonts w:ascii="Simplified Arabic" w:hAnsi="Simplified Arabic" w:cs="Simplified Arabic"/>
          <w:sz w:val="28"/>
          <w:szCs w:val="28"/>
          <w:rtl/>
        </w:rPr>
        <w:instrText xml:space="preserve"> جدول \* </w:instrText>
      </w:r>
      <w:r w:rsidRPr="00556AA4">
        <w:rPr>
          <w:rFonts w:ascii="Simplified Arabic" w:hAnsi="Simplified Arabic" w:cs="Simplified Arabic"/>
          <w:sz w:val="28"/>
          <w:szCs w:val="28"/>
        </w:rPr>
        <w:instrText>ARABIC</w:instrText>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tl/>
        </w:rPr>
        <w:fldChar w:fldCharType="separate"/>
      </w:r>
      <w:r w:rsidRPr="00556AA4">
        <w:rPr>
          <w:rFonts w:ascii="Simplified Arabic" w:hAnsi="Simplified Arabic" w:cs="Simplified Arabic"/>
          <w:noProof/>
          <w:sz w:val="28"/>
          <w:szCs w:val="28"/>
          <w:rtl/>
        </w:rPr>
        <w:t>22</w:t>
      </w:r>
      <w:r w:rsidRPr="00556AA4">
        <w:rPr>
          <w:rFonts w:ascii="Simplified Arabic" w:hAnsi="Simplified Arabic" w:cs="Simplified Arabic"/>
          <w:sz w:val="28"/>
          <w:szCs w:val="28"/>
          <w:rtl/>
        </w:rPr>
        <w:fldChar w:fldCharType="end"/>
      </w:r>
      <w:r w:rsidRPr="00556AA4">
        <w:rPr>
          <w:rFonts w:ascii="Simplified Arabic" w:hAnsi="Simplified Arabic" w:cs="Simplified Arabic"/>
          <w:sz w:val="28"/>
          <w:szCs w:val="28"/>
          <w:rtl/>
        </w:rPr>
        <w:t xml:space="preserve"> </w:t>
      </w:r>
      <w:r w:rsidR="004514DF" w:rsidRPr="00556AA4">
        <w:rPr>
          <w:rFonts w:ascii="Simplified Arabic" w:hAnsi="Simplified Arabic" w:cs="Simplified Arabic"/>
          <w:sz w:val="28"/>
          <w:szCs w:val="28"/>
          <w:rtl/>
        </w:rPr>
        <w:t>: نتيجة اختبار الفرضية الرئيسة</w:t>
      </w:r>
      <w:bookmarkEnd w:id="93"/>
    </w:p>
    <w:tbl>
      <w:tblPr>
        <w:tblStyle w:val="TableGrid"/>
        <w:tblW w:w="9350" w:type="dxa"/>
        <w:jc w:val="center"/>
        <w:tblLook w:val="04A0" w:firstRow="1" w:lastRow="0" w:firstColumn="1" w:lastColumn="0" w:noHBand="0" w:noVBand="1"/>
      </w:tblPr>
      <w:tblGrid>
        <w:gridCol w:w="1148"/>
        <w:gridCol w:w="1127"/>
        <w:gridCol w:w="950"/>
        <w:gridCol w:w="950"/>
        <w:gridCol w:w="1168"/>
        <w:gridCol w:w="950"/>
        <w:gridCol w:w="1168"/>
        <w:gridCol w:w="993"/>
        <w:gridCol w:w="896"/>
      </w:tblGrid>
      <w:tr w:rsidR="004514DF" w:rsidRPr="00556AA4" w14:paraId="07AD793F" w14:textId="77777777" w:rsidTr="00D43537">
        <w:trPr>
          <w:jc w:val="center"/>
        </w:trPr>
        <w:tc>
          <w:tcPr>
            <w:tcW w:w="1148"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1C99CDEB"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المتغير المستقل</w:t>
            </w:r>
          </w:p>
        </w:tc>
        <w:tc>
          <w:tcPr>
            <w:tcW w:w="1127"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537D73C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المتغير التابع</w:t>
            </w:r>
          </w:p>
        </w:tc>
        <w:tc>
          <w:tcPr>
            <w:tcW w:w="950"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0ED091F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Pr>
              <w:t>B</w:t>
            </w:r>
          </w:p>
        </w:tc>
        <w:tc>
          <w:tcPr>
            <w:tcW w:w="950"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727C41F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Pr>
              <w:t>Beta</w:t>
            </w:r>
          </w:p>
        </w:tc>
        <w:tc>
          <w:tcPr>
            <w:tcW w:w="1168"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23FB720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Pr>
              <w:t>t</w:t>
            </w:r>
          </w:p>
        </w:tc>
        <w:tc>
          <w:tcPr>
            <w:tcW w:w="950"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0052538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Pr>
              <w:t>R²</w:t>
            </w:r>
          </w:p>
        </w:tc>
        <w:tc>
          <w:tcPr>
            <w:tcW w:w="1168"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715B4BD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Pr>
              <w:t>F</w:t>
            </w:r>
          </w:p>
        </w:tc>
        <w:tc>
          <w:tcPr>
            <w:tcW w:w="993"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5679633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Pr>
              <w:t>Sig</w:t>
            </w:r>
          </w:p>
        </w:tc>
        <w:tc>
          <w:tcPr>
            <w:tcW w:w="896"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09E0947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القرار</w:t>
            </w:r>
          </w:p>
        </w:tc>
      </w:tr>
      <w:tr w:rsidR="004514DF" w:rsidRPr="00556AA4" w14:paraId="381A32FC" w14:textId="77777777" w:rsidTr="00D43537">
        <w:trPr>
          <w:jc w:val="center"/>
        </w:trPr>
        <w:tc>
          <w:tcPr>
            <w:tcW w:w="114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51126B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تبنّي القضايا الإنسانية</w:t>
            </w:r>
          </w:p>
        </w:tc>
        <w:tc>
          <w:tcPr>
            <w:tcW w:w="112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E067F7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صورة العلامة التجارية</w:t>
            </w:r>
          </w:p>
        </w:tc>
        <w:tc>
          <w:tcPr>
            <w:tcW w:w="95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A53C06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0.760</w:t>
            </w:r>
          </w:p>
        </w:tc>
        <w:tc>
          <w:tcPr>
            <w:tcW w:w="95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A0A268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0.727</w:t>
            </w:r>
          </w:p>
        </w:tc>
        <w:tc>
          <w:tcPr>
            <w:tcW w:w="11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2742E7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10.477</w:t>
            </w:r>
          </w:p>
        </w:tc>
        <w:tc>
          <w:tcPr>
            <w:tcW w:w="95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E270143"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0.528</w:t>
            </w:r>
          </w:p>
        </w:tc>
        <w:tc>
          <w:tcPr>
            <w:tcW w:w="1168"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968618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109.77</w:t>
            </w:r>
          </w:p>
        </w:tc>
        <w:tc>
          <w:tcPr>
            <w:tcW w:w="99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4731B9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0.000</w:t>
            </w:r>
          </w:p>
        </w:tc>
        <w:tc>
          <w:tcPr>
            <w:tcW w:w="896"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EF640A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egoe UI Symbol" w:hAnsi="Segoe UI Symbol" w:cs="Segoe UI Symbol"/>
                <w:sz w:val="28"/>
                <w:szCs w:val="28"/>
              </w:rPr>
              <w:t>✓</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مقبولة</w:t>
            </w:r>
          </w:p>
        </w:tc>
      </w:tr>
    </w:tbl>
    <w:p w14:paraId="6022C6DC" w14:textId="77777777" w:rsidR="004514DF" w:rsidRPr="00556AA4" w:rsidRDefault="004514DF" w:rsidP="00D43537">
      <w:pPr>
        <w:bidi/>
        <w:ind w:left="720"/>
        <w:rPr>
          <w:rFonts w:ascii="Simplified Arabic" w:hAnsi="Simplified Arabic" w:cs="Simplified Arabic"/>
          <w:sz w:val="28"/>
          <w:szCs w:val="28"/>
        </w:rPr>
      </w:pPr>
    </w:p>
    <w:p w14:paraId="3133D38B" w14:textId="0A9647D1" w:rsidR="004514DF" w:rsidRPr="00556AA4" w:rsidRDefault="00BD0058" w:rsidP="004475A7">
      <w:pPr>
        <w:bidi/>
        <w:rPr>
          <w:rFonts w:ascii="Simplified Arabic" w:hAnsi="Simplified Arabic" w:cs="Simplified Arabic"/>
          <w:sz w:val="28"/>
          <w:szCs w:val="28"/>
        </w:rPr>
      </w:pPr>
      <w:r>
        <w:rPr>
          <w:rFonts w:ascii="Simplified Arabic" w:hAnsi="Simplified Arabic" w:cs="Simplified Arabic"/>
          <w:sz w:val="28"/>
          <w:szCs w:val="28"/>
          <w:rtl/>
        </w:rPr>
        <w:br/>
      </w:r>
      <w:r w:rsidR="004514DF" w:rsidRPr="00556AA4">
        <w:rPr>
          <w:rFonts w:ascii="Simplified Arabic" w:hAnsi="Simplified Arabic" w:cs="Simplified Arabic"/>
          <w:sz w:val="28"/>
          <w:szCs w:val="28"/>
          <w:rtl/>
        </w:rPr>
        <w:t>تُقبَل</w:t>
      </w:r>
      <w:r w:rsidR="004514DF" w:rsidRPr="00556AA4">
        <w:rPr>
          <w:rFonts w:ascii="Simplified Arabic" w:hAnsi="Simplified Arabic" w:cs="Simplified Arabic"/>
          <w:sz w:val="28"/>
          <w:szCs w:val="28"/>
        </w:rPr>
        <w:t xml:space="preserve"> </w:t>
      </w:r>
      <w:r w:rsidR="004514DF" w:rsidRPr="00556AA4">
        <w:rPr>
          <w:rFonts w:ascii="Simplified Arabic" w:hAnsi="Simplified Arabic" w:cs="Simplified Arabic"/>
          <w:sz w:val="28"/>
          <w:szCs w:val="28"/>
          <w:rtl/>
        </w:rPr>
        <w:t>الفرضية الرئيسة بدلالة إحصائية عالية وحجم تأثير كبير</w:t>
      </w:r>
      <w:r w:rsidR="004514DF" w:rsidRPr="00556AA4">
        <w:rPr>
          <w:rFonts w:ascii="Simplified Arabic" w:hAnsi="Simplified Arabic" w:cs="Simplified Arabic"/>
          <w:sz w:val="28"/>
          <w:szCs w:val="28"/>
        </w:rPr>
        <w:t xml:space="preserve"> (R² = 0.528). </w:t>
      </w:r>
      <w:r w:rsidR="004514DF" w:rsidRPr="00556AA4">
        <w:rPr>
          <w:rFonts w:ascii="Simplified Arabic" w:hAnsi="Simplified Arabic" w:cs="Simplified Arabic"/>
          <w:sz w:val="28"/>
          <w:szCs w:val="28"/>
          <w:rtl/>
        </w:rPr>
        <w:t>وتتسق هذه النتيجة</w:t>
      </w:r>
      <w:r w:rsidR="004514DF" w:rsidRPr="00556AA4">
        <w:rPr>
          <w:rFonts w:ascii="Simplified Arabic" w:hAnsi="Simplified Arabic" w:cs="Simplified Arabic"/>
          <w:sz w:val="28"/>
          <w:szCs w:val="28"/>
        </w:rPr>
        <w:t xml:space="preserve"> </w:t>
      </w:r>
      <w:r w:rsidR="004514DF" w:rsidRPr="00556AA4">
        <w:rPr>
          <w:rFonts w:ascii="Simplified Arabic" w:hAnsi="Simplified Arabic" w:cs="Simplified Arabic"/>
          <w:sz w:val="28"/>
          <w:szCs w:val="28"/>
          <w:rtl/>
        </w:rPr>
        <w:t>مع دراس</w:t>
      </w:r>
      <w:r w:rsidR="00AF11C2" w:rsidRPr="00556AA4">
        <w:rPr>
          <w:rFonts w:ascii="Simplified Arabic" w:hAnsi="Simplified Arabic" w:cs="Simplified Arabic"/>
          <w:sz w:val="28"/>
          <w:szCs w:val="28"/>
          <w:rtl/>
        </w:rPr>
        <w:t xml:space="preserve">ة </w:t>
      </w:r>
      <w:r w:rsidRPr="00556AA4">
        <w:rPr>
          <w:rFonts w:ascii="Simplified Arabic" w:hAnsi="Simplified Arabic" w:cs="Simplified Arabic"/>
          <w:sz w:val="28"/>
          <w:szCs w:val="28"/>
        </w:rPr>
        <w:t xml:space="preserve"> (Kao et al., 2025)</w:t>
      </w:r>
      <w:r>
        <w:rPr>
          <w:rFonts w:ascii="Simplified Arabic" w:hAnsi="Simplified Arabic" w:cs="Simplified Arabic"/>
          <w:sz w:val="28"/>
          <w:szCs w:val="28"/>
          <w:rtl/>
        </w:rPr>
        <w:br/>
      </w:r>
      <w:r w:rsidR="004514DF" w:rsidRPr="00556AA4">
        <w:rPr>
          <w:rFonts w:ascii="Simplified Arabic" w:hAnsi="Simplified Arabic" w:cs="Simplified Arabic"/>
          <w:sz w:val="28"/>
          <w:szCs w:val="28"/>
          <w:rtl/>
        </w:rPr>
        <w:t>التي أثبتت تأثير التسويق الإنساني على صورة العلامة،</w:t>
      </w:r>
      <w:r w:rsidR="004514DF" w:rsidRPr="00556AA4">
        <w:rPr>
          <w:rFonts w:ascii="Simplified Arabic" w:hAnsi="Simplified Arabic" w:cs="Simplified Arabic"/>
          <w:sz w:val="28"/>
          <w:szCs w:val="28"/>
        </w:rPr>
        <w:t xml:space="preserve"> </w:t>
      </w:r>
      <w:r w:rsidR="004514DF" w:rsidRPr="00556AA4">
        <w:rPr>
          <w:rFonts w:ascii="Simplified Arabic" w:hAnsi="Simplified Arabic" w:cs="Simplified Arabic"/>
          <w:sz w:val="28"/>
          <w:szCs w:val="28"/>
          <w:rtl/>
        </w:rPr>
        <w:t>ومع دراسة (المخالفي والخليدي، 2022) التي أكّدت الأثر الإيجابي للمسؤولية الاجتماعية</w:t>
      </w:r>
      <w:r w:rsidR="004514DF" w:rsidRPr="00556AA4">
        <w:rPr>
          <w:rFonts w:ascii="Simplified Arabic" w:hAnsi="Simplified Arabic" w:cs="Simplified Arabic"/>
          <w:sz w:val="28"/>
          <w:szCs w:val="28"/>
        </w:rPr>
        <w:t xml:space="preserve"> </w:t>
      </w:r>
      <w:r w:rsidR="004514DF" w:rsidRPr="00556AA4">
        <w:rPr>
          <w:rFonts w:ascii="Simplified Arabic" w:hAnsi="Simplified Arabic" w:cs="Simplified Arabic"/>
          <w:sz w:val="28"/>
          <w:szCs w:val="28"/>
          <w:rtl/>
        </w:rPr>
        <w:t>على الصورة الذهنية للمؤسسات في قطاع الاتصالات تحديداً</w:t>
      </w:r>
      <w:r w:rsidR="004514DF" w:rsidRPr="00556AA4">
        <w:rPr>
          <w:rFonts w:ascii="Simplified Arabic" w:hAnsi="Simplified Arabic" w:cs="Simplified Arabic"/>
          <w:sz w:val="28"/>
          <w:szCs w:val="28"/>
        </w:rPr>
        <w:t>.</w:t>
      </w:r>
    </w:p>
    <w:p w14:paraId="61DB1692" w14:textId="77777777" w:rsidR="004475A7" w:rsidRDefault="004475A7" w:rsidP="004475A7">
      <w:pPr>
        <w:bidi/>
        <w:rPr>
          <w:rFonts w:ascii="Simplified Arabic" w:hAnsi="Simplified Arabic" w:cs="Simplified Arabic"/>
          <w:bCs/>
          <w:sz w:val="28"/>
          <w:szCs w:val="28"/>
          <w:rtl/>
        </w:rPr>
      </w:pPr>
    </w:p>
    <w:p w14:paraId="7745DC59" w14:textId="77777777" w:rsidR="00BD0058" w:rsidRDefault="00BD0058" w:rsidP="00BD0058">
      <w:pPr>
        <w:bidi/>
        <w:rPr>
          <w:rFonts w:ascii="Simplified Arabic" w:hAnsi="Simplified Arabic" w:cs="Simplified Arabic"/>
          <w:bCs/>
          <w:sz w:val="28"/>
          <w:szCs w:val="28"/>
          <w:rtl/>
        </w:rPr>
      </w:pPr>
    </w:p>
    <w:p w14:paraId="4976CCD2" w14:textId="77777777" w:rsidR="00BD0058" w:rsidRPr="00556AA4" w:rsidRDefault="00BD0058" w:rsidP="00BD0058">
      <w:pPr>
        <w:bidi/>
        <w:rPr>
          <w:rFonts w:ascii="Simplified Arabic" w:hAnsi="Simplified Arabic" w:cs="Simplified Arabic"/>
          <w:bCs/>
          <w:sz w:val="28"/>
          <w:szCs w:val="28"/>
          <w:rtl/>
        </w:rPr>
      </w:pPr>
    </w:p>
    <w:p w14:paraId="2C474B5F" w14:textId="3DB4F300" w:rsidR="004514DF" w:rsidRPr="00556AA4" w:rsidRDefault="004514DF" w:rsidP="004475A7">
      <w:pPr>
        <w:bidi/>
        <w:rPr>
          <w:rFonts w:ascii="Simplified Arabic" w:hAnsi="Simplified Arabic" w:cs="Simplified Arabic"/>
          <w:bCs/>
          <w:sz w:val="28"/>
          <w:szCs w:val="28"/>
        </w:rPr>
      </w:pPr>
      <w:r w:rsidRPr="00556AA4">
        <w:rPr>
          <w:rFonts w:ascii="Simplified Arabic" w:hAnsi="Simplified Arabic" w:cs="Simplified Arabic"/>
          <w:bCs/>
          <w:sz w:val="28"/>
          <w:szCs w:val="28"/>
          <w:rtl/>
        </w:rPr>
        <w:lastRenderedPageBreak/>
        <w:t>الفرضيات الفرعية</w:t>
      </w:r>
      <w:r w:rsidR="004475A7" w:rsidRPr="00556AA4">
        <w:rPr>
          <w:rFonts w:ascii="Simplified Arabic" w:hAnsi="Simplified Arabic" w:cs="Simplified Arabic"/>
          <w:bCs/>
          <w:sz w:val="28"/>
          <w:szCs w:val="28"/>
          <w:rtl/>
        </w:rPr>
        <w:t>:</w:t>
      </w:r>
    </w:p>
    <w:p w14:paraId="4623471D" w14:textId="066781E5" w:rsidR="004514DF" w:rsidRPr="00556AA4" w:rsidRDefault="0099397D" w:rsidP="00653E45">
      <w:pPr>
        <w:pStyle w:val="Caption"/>
        <w:bidi/>
        <w:jc w:val="center"/>
        <w:rPr>
          <w:rFonts w:ascii="Simplified Arabic" w:hAnsi="Simplified Arabic" w:cs="Simplified Arabic"/>
          <w:sz w:val="28"/>
          <w:szCs w:val="28"/>
        </w:rPr>
      </w:pPr>
      <w:bookmarkStart w:id="94" w:name="_Toc227964112"/>
      <w:r w:rsidRPr="00556AA4">
        <w:rPr>
          <w:rFonts w:ascii="Simplified Arabic" w:hAnsi="Simplified Arabic" w:cs="Simplified Arabic"/>
          <w:sz w:val="28"/>
          <w:szCs w:val="28"/>
          <w:rtl/>
        </w:rPr>
        <w:t xml:space="preserve">جدول </w:t>
      </w:r>
      <w:r w:rsidRPr="00556AA4">
        <w:rPr>
          <w:rFonts w:ascii="Simplified Arabic" w:hAnsi="Simplified Arabic" w:cs="Simplified Arabic"/>
          <w:sz w:val="28"/>
          <w:szCs w:val="28"/>
          <w:rtl/>
        </w:rPr>
        <w:fldChar w:fldCharType="begin"/>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Pr>
        <w:instrText>SEQ</w:instrText>
      </w:r>
      <w:r w:rsidRPr="00556AA4">
        <w:rPr>
          <w:rFonts w:ascii="Simplified Arabic" w:hAnsi="Simplified Arabic" w:cs="Simplified Arabic"/>
          <w:sz w:val="28"/>
          <w:szCs w:val="28"/>
          <w:rtl/>
        </w:rPr>
        <w:instrText xml:space="preserve"> جدول \* </w:instrText>
      </w:r>
      <w:r w:rsidRPr="00556AA4">
        <w:rPr>
          <w:rFonts w:ascii="Simplified Arabic" w:hAnsi="Simplified Arabic" w:cs="Simplified Arabic"/>
          <w:sz w:val="28"/>
          <w:szCs w:val="28"/>
        </w:rPr>
        <w:instrText>ARABIC</w:instrText>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tl/>
        </w:rPr>
        <w:fldChar w:fldCharType="separate"/>
      </w:r>
      <w:r w:rsidRPr="00556AA4">
        <w:rPr>
          <w:rFonts w:ascii="Simplified Arabic" w:hAnsi="Simplified Arabic" w:cs="Simplified Arabic"/>
          <w:noProof/>
          <w:sz w:val="28"/>
          <w:szCs w:val="28"/>
          <w:rtl/>
        </w:rPr>
        <w:t>23</w:t>
      </w:r>
      <w:r w:rsidRPr="00556AA4">
        <w:rPr>
          <w:rFonts w:ascii="Simplified Arabic" w:hAnsi="Simplified Arabic" w:cs="Simplified Arabic"/>
          <w:sz w:val="28"/>
          <w:szCs w:val="28"/>
          <w:rtl/>
        </w:rPr>
        <w:fldChar w:fldCharType="end"/>
      </w:r>
      <w:r w:rsidR="00653E45" w:rsidRPr="00556AA4">
        <w:rPr>
          <w:rFonts w:ascii="Simplified Arabic" w:hAnsi="Simplified Arabic" w:cs="Simplified Arabic"/>
          <w:sz w:val="28"/>
          <w:szCs w:val="28"/>
        </w:rPr>
        <w:t xml:space="preserve"> </w:t>
      </w:r>
      <w:r w:rsidR="004514DF" w:rsidRPr="00556AA4">
        <w:rPr>
          <w:rFonts w:ascii="Simplified Arabic" w:hAnsi="Simplified Arabic" w:cs="Simplified Arabic"/>
          <w:sz w:val="28"/>
          <w:szCs w:val="28"/>
          <w:rtl/>
        </w:rPr>
        <w:t>: ملخص نتائج اختبار جميع فرضيات الدراسة</w:t>
      </w:r>
      <w:bookmarkEnd w:id="94"/>
    </w:p>
    <w:tbl>
      <w:tblPr>
        <w:tblStyle w:val="TableGrid"/>
        <w:tblW w:w="9350" w:type="dxa"/>
        <w:jc w:val="center"/>
        <w:tblLook w:val="04A0" w:firstRow="1" w:lastRow="0" w:firstColumn="1" w:lastColumn="0" w:noHBand="0" w:noVBand="1"/>
      </w:tblPr>
      <w:tblGrid>
        <w:gridCol w:w="675"/>
        <w:gridCol w:w="3225"/>
        <w:gridCol w:w="1945"/>
        <w:gridCol w:w="2322"/>
        <w:gridCol w:w="1183"/>
      </w:tblGrid>
      <w:tr w:rsidR="004514DF" w:rsidRPr="00556AA4" w14:paraId="70FDC0A1" w14:textId="77777777" w:rsidTr="00D43537">
        <w:trPr>
          <w:jc w:val="center"/>
        </w:trPr>
        <w:tc>
          <w:tcPr>
            <w:tcW w:w="671"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526C07F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رقم</w:t>
            </w:r>
          </w:p>
        </w:tc>
        <w:tc>
          <w:tcPr>
            <w:tcW w:w="3227"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15796B5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الفرضية</w:t>
            </w:r>
          </w:p>
        </w:tc>
        <w:tc>
          <w:tcPr>
            <w:tcW w:w="1946"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6E16AFD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الأداة الإحصائية</w:t>
            </w:r>
          </w:p>
        </w:tc>
        <w:tc>
          <w:tcPr>
            <w:tcW w:w="2323"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77645B1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القيمة</w:t>
            </w:r>
          </w:p>
        </w:tc>
        <w:tc>
          <w:tcPr>
            <w:tcW w:w="1183"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6006692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القرار</w:t>
            </w:r>
          </w:p>
        </w:tc>
      </w:tr>
      <w:tr w:rsidR="004514DF" w:rsidRPr="00556AA4" w14:paraId="05FC090B" w14:textId="77777777" w:rsidTr="00D43537">
        <w:trPr>
          <w:jc w:val="center"/>
        </w:trPr>
        <w:tc>
          <w:tcPr>
            <w:tcW w:w="671"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1D3E62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ر</w:t>
            </w:r>
            <w:r w:rsidRPr="00556AA4">
              <w:rPr>
                <w:rFonts w:ascii="Simplified Arabic" w:hAnsi="Simplified Arabic" w:cs="Simplified Arabic"/>
                <w:sz w:val="28"/>
                <w:szCs w:val="28"/>
              </w:rPr>
              <w:t>.</w:t>
            </w:r>
          </w:p>
        </w:tc>
        <w:tc>
          <w:tcPr>
            <w:tcW w:w="322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9318E8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الفرضية الرئيسة: تأثير تبنّي القضايا الإنسانية على صورة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العلامة</w:t>
            </w:r>
          </w:p>
        </w:tc>
        <w:tc>
          <w:tcPr>
            <w:tcW w:w="1946"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D35D6D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الانحدار</w:t>
            </w:r>
            <w:r w:rsidRPr="00556AA4">
              <w:rPr>
                <w:rFonts w:ascii="Simplified Arabic" w:hAnsi="Simplified Arabic" w:cs="Simplified Arabic"/>
                <w:sz w:val="28"/>
                <w:szCs w:val="28"/>
              </w:rPr>
              <w:t>: B, R²</w:t>
            </w:r>
          </w:p>
        </w:tc>
        <w:tc>
          <w:tcPr>
            <w:tcW w:w="232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580C5DB"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B=0.760, R²=0.528, p&lt;0.001</w:t>
            </w:r>
          </w:p>
        </w:tc>
        <w:tc>
          <w:tcPr>
            <w:tcW w:w="118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833602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egoe UI Symbol" w:hAnsi="Segoe UI Symbol" w:cs="Segoe UI Symbol"/>
                <w:sz w:val="28"/>
                <w:szCs w:val="28"/>
              </w:rPr>
              <w:t>✓</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مقبولة</w:t>
            </w:r>
          </w:p>
        </w:tc>
      </w:tr>
      <w:tr w:rsidR="004514DF" w:rsidRPr="00556AA4" w14:paraId="0AFCD019" w14:textId="77777777" w:rsidTr="00D43537">
        <w:trPr>
          <w:jc w:val="center"/>
        </w:trPr>
        <w:tc>
          <w:tcPr>
            <w:tcW w:w="671"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0F394C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ف.1</w:t>
            </w:r>
          </w:p>
        </w:tc>
        <w:tc>
          <w:tcPr>
            <w:tcW w:w="3227"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BA08A5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علاقة ارتباطية إيجابية بين المتغيرين</w:t>
            </w:r>
          </w:p>
        </w:tc>
        <w:tc>
          <w:tcPr>
            <w:tcW w:w="1946"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8E6F2F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معامل بيرسون</w:t>
            </w:r>
            <w:r w:rsidRPr="00556AA4">
              <w:rPr>
                <w:rFonts w:ascii="Simplified Arabic" w:hAnsi="Simplified Arabic" w:cs="Simplified Arabic"/>
                <w:sz w:val="28"/>
                <w:szCs w:val="28"/>
              </w:rPr>
              <w:t xml:space="preserve"> (r)</w:t>
            </w:r>
          </w:p>
        </w:tc>
        <w:tc>
          <w:tcPr>
            <w:tcW w:w="232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F0471C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r=0.727, p&lt;0.001</w:t>
            </w:r>
          </w:p>
        </w:tc>
        <w:tc>
          <w:tcPr>
            <w:tcW w:w="118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88ED7E2"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egoe UI Symbol" w:hAnsi="Segoe UI Symbol" w:cs="Segoe UI Symbol"/>
                <w:sz w:val="28"/>
                <w:szCs w:val="28"/>
              </w:rPr>
              <w:t>✓</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مقبولة</w:t>
            </w:r>
          </w:p>
        </w:tc>
      </w:tr>
      <w:tr w:rsidR="004514DF" w:rsidRPr="00556AA4" w14:paraId="0807EBEA" w14:textId="77777777" w:rsidTr="00D43537">
        <w:trPr>
          <w:jc w:val="center"/>
        </w:trPr>
        <w:tc>
          <w:tcPr>
            <w:tcW w:w="671"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FC7FE2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ف.2</w:t>
            </w:r>
          </w:p>
        </w:tc>
        <w:tc>
          <w:tcPr>
            <w:tcW w:w="322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66D614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تأثير إيجابي على إدراك العملاء لصورة العلامة</w:t>
            </w:r>
          </w:p>
        </w:tc>
        <w:tc>
          <w:tcPr>
            <w:tcW w:w="1946"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D38BA9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الانحدار</w:t>
            </w:r>
            <w:r w:rsidRPr="00556AA4">
              <w:rPr>
                <w:rFonts w:ascii="Simplified Arabic" w:hAnsi="Simplified Arabic" w:cs="Simplified Arabic"/>
                <w:sz w:val="28"/>
                <w:szCs w:val="28"/>
              </w:rPr>
              <w:t>: t-test</w:t>
            </w:r>
          </w:p>
        </w:tc>
        <w:tc>
          <w:tcPr>
            <w:tcW w:w="232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45B846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B=0.760, t=10.477, p&lt;0.001</w:t>
            </w:r>
          </w:p>
        </w:tc>
        <w:tc>
          <w:tcPr>
            <w:tcW w:w="118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5F44BA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egoe UI Symbol" w:hAnsi="Segoe UI Symbol" w:cs="Segoe UI Symbol"/>
                <w:sz w:val="28"/>
                <w:szCs w:val="28"/>
              </w:rPr>
              <w:t>✓</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مقبولة</w:t>
            </w:r>
          </w:p>
        </w:tc>
      </w:tr>
      <w:tr w:rsidR="004514DF" w:rsidRPr="00556AA4" w14:paraId="49C8614D" w14:textId="77777777" w:rsidTr="00D43537">
        <w:trPr>
          <w:jc w:val="center"/>
        </w:trPr>
        <w:tc>
          <w:tcPr>
            <w:tcW w:w="671"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32F22F1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ف.3</w:t>
            </w:r>
          </w:p>
        </w:tc>
        <w:tc>
          <w:tcPr>
            <w:tcW w:w="3227"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005A9A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تعزيز الانطباعات الإيجابية والولاء</w:t>
            </w:r>
          </w:p>
        </w:tc>
        <w:tc>
          <w:tcPr>
            <w:tcW w:w="1946"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44B1249"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متوسطات + ارتباط الولاء</w:t>
            </w:r>
          </w:p>
        </w:tc>
        <w:tc>
          <w:tcPr>
            <w:tcW w:w="232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F095C7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 xml:space="preserve">M=3.78, r </w:t>
            </w:r>
            <w:r w:rsidRPr="00556AA4">
              <w:rPr>
                <w:rFonts w:ascii="Simplified Arabic" w:hAnsi="Simplified Arabic" w:cs="Simplified Arabic"/>
                <w:sz w:val="28"/>
                <w:szCs w:val="28"/>
                <w:rtl/>
              </w:rPr>
              <w:t>الولاء=0.649</w:t>
            </w:r>
            <w:r w:rsidRPr="00556AA4">
              <w:rPr>
                <w:rFonts w:ascii="Simplified Arabic" w:hAnsi="Simplified Arabic" w:cs="Simplified Arabic"/>
                <w:sz w:val="28"/>
                <w:szCs w:val="28"/>
              </w:rPr>
              <w:t>, Q33=3.84</w:t>
            </w:r>
          </w:p>
        </w:tc>
        <w:tc>
          <w:tcPr>
            <w:tcW w:w="1183"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52C912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egoe UI Symbol" w:hAnsi="Segoe UI Symbol" w:cs="Segoe UI Symbol"/>
                <w:sz w:val="28"/>
                <w:szCs w:val="28"/>
              </w:rPr>
              <w:t>✓</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مقبولة</w:t>
            </w:r>
          </w:p>
        </w:tc>
      </w:tr>
      <w:tr w:rsidR="004514DF" w:rsidRPr="00556AA4" w14:paraId="49A9A75B" w14:textId="77777777" w:rsidTr="00D43537">
        <w:trPr>
          <w:jc w:val="center"/>
        </w:trPr>
        <w:tc>
          <w:tcPr>
            <w:tcW w:w="671"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749975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ف.4</w:t>
            </w:r>
          </w:p>
        </w:tc>
        <w:tc>
          <w:tcPr>
            <w:tcW w:w="3227"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D40ED8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فروق تُعزى لمستوى التعرض للحملات الإنسانية</w:t>
            </w:r>
          </w:p>
        </w:tc>
        <w:tc>
          <w:tcPr>
            <w:tcW w:w="1946"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EE541F6"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مقارنة المتوسطات</w:t>
            </w:r>
          </w:p>
        </w:tc>
        <w:tc>
          <w:tcPr>
            <w:tcW w:w="232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C20661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 xml:space="preserve">3.58 </w:t>
            </w:r>
            <w:r w:rsidRPr="00556AA4">
              <w:rPr>
                <w:rFonts w:ascii="Simplified Arabic" w:hAnsi="Simplified Arabic" w:cs="Simplified Arabic"/>
                <w:sz w:val="28"/>
                <w:szCs w:val="28"/>
                <w:rtl/>
              </w:rPr>
              <w:t xml:space="preserve">(لا يتابع) </w:t>
            </w:r>
            <w:r w:rsidRPr="00556AA4">
              <w:rPr>
                <w:rFonts w:ascii="Times New Roman" w:hAnsi="Times New Roman" w:cs="Times New Roman" w:hint="cs"/>
                <w:sz w:val="28"/>
                <w:szCs w:val="28"/>
                <w:rtl/>
              </w:rPr>
              <w:t>→</w:t>
            </w:r>
            <w:r w:rsidRPr="00556AA4">
              <w:rPr>
                <w:rFonts w:ascii="Simplified Arabic" w:hAnsi="Simplified Arabic" w:cs="Simplified Arabic"/>
                <w:sz w:val="28"/>
                <w:szCs w:val="28"/>
                <w:rtl/>
              </w:rPr>
              <w:t xml:space="preserve"> 4.51 (</w:t>
            </w:r>
            <w:r w:rsidRPr="00556AA4">
              <w:rPr>
                <w:rFonts w:ascii="Simplified Arabic" w:hAnsi="Simplified Arabic" w:cs="Simplified Arabic" w:hint="cs"/>
                <w:sz w:val="28"/>
                <w:szCs w:val="28"/>
                <w:rtl/>
              </w:rPr>
              <w:t>دائماً</w:t>
            </w:r>
            <w:r w:rsidRPr="00556AA4">
              <w:rPr>
                <w:rFonts w:ascii="Simplified Arabic" w:hAnsi="Simplified Arabic" w:cs="Simplified Arabic"/>
                <w:sz w:val="28"/>
                <w:szCs w:val="28"/>
                <w:rtl/>
              </w:rPr>
              <w:t>)</w:t>
            </w:r>
          </w:p>
        </w:tc>
        <w:tc>
          <w:tcPr>
            <w:tcW w:w="1183"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1FA4805"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egoe UI Symbol" w:hAnsi="Segoe UI Symbol" w:cs="Segoe UI Symbol"/>
                <w:sz w:val="28"/>
                <w:szCs w:val="28"/>
              </w:rPr>
              <w:t>✓</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مقبولة</w:t>
            </w:r>
          </w:p>
        </w:tc>
      </w:tr>
    </w:tbl>
    <w:p w14:paraId="0C86291A" w14:textId="77777777" w:rsidR="004514DF" w:rsidRPr="00556AA4" w:rsidRDefault="004514DF" w:rsidP="00D43537">
      <w:pPr>
        <w:bidi/>
        <w:ind w:left="720"/>
        <w:rPr>
          <w:rFonts w:ascii="Simplified Arabic" w:hAnsi="Simplified Arabic" w:cs="Simplified Arabic"/>
          <w:sz w:val="28"/>
          <w:szCs w:val="28"/>
        </w:rPr>
      </w:pPr>
    </w:p>
    <w:p w14:paraId="11E37229" w14:textId="77777777" w:rsidR="004514DF" w:rsidRDefault="004514DF" w:rsidP="00D43537">
      <w:pPr>
        <w:bidi/>
        <w:ind w:left="720"/>
        <w:rPr>
          <w:rFonts w:ascii="Simplified Arabic" w:hAnsi="Simplified Arabic" w:cs="Simplified Arabic"/>
          <w:sz w:val="28"/>
          <w:szCs w:val="28"/>
          <w:rtl/>
        </w:rPr>
      </w:pPr>
    </w:p>
    <w:p w14:paraId="406018A6" w14:textId="77777777" w:rsidR="00BD0058" w:rsidRPr="00556AA4" w:rsidRDefault="00BD0058" w:rsidP="00BD0058">
      <w:pPr>
        <w:bidi/>
        <w:ind w:left="720"/>
        <w:rPr>
          <w:rFonts w:ascii="Simplified Arabic" w:hAnsi="Simplified Arabic" w:cs="Simplified Arabic"/>
          <w:sz w:val="28"/>
          <w:szCs w:val="28"/>
        </w:rPr>
      </w:pPr>
    </w:p>
    <w:p w14:paraId="2334CF20" w14:textId="2E95F521" w:rsidR="004475A7" w:rsidRPr="00BD0058" w:rsidRDefault="004514DF" w:rsidP="00BD0058">
      <w:pPr>
        <w:pStyle w:val="Heading2"/>
        <w:bidi/>
        <w:rPr>
          <w:rFonts w:ascii="Simplified Arabic" w:hAnsi="Simplified Arabic" w:cs="Simplified Arabic"/>
          <w:b w:val="0"/>
          <w:bCs/>
          <w:sz w:val="32"/>
          <w:rtl/>
        </w:rPr>
      </w:pPr>
      <w:bookmarkStart w:id="95" w:name="_Toc227964186"/>
      <w:r w:rsidRPr="00BD0058">
        <w:rPr>
          <w:rFonts w:ascii="Simplified Arabic" w:hAnsi="Simplified Arabic" w:cs="Simplified Arabic"/>
          <w:b w:val="0"/>
          <w:bCs/>
          <w:sz w:val="32"/>
          <w:rtl/>
        </w:rPr>
        <w:lastRenderedPageBreak/>
        <w:t>المناقشة النقدية والتحليلية</w:t>
      </w:r>
      <w:r w:rsidRPr="00BD0058">
        <w:rPr>
          <w:rFonts w:ascii="Simplified Arabic" w:hAnsi="Simplified Arabic" w:cs="Simplified Arabic"/>
          <w:b w:val="0"/>
          <w:bCs/>
          <w:sz w:val="32"/>
        </w:rPr>
        <w:t xml:space="preserve"> </w:t>
      </w:r>
      <w:r w:rsidRPr="00BD0058">
        <w:rPr>
          <w:rFonts w:ascii="Simplified Arabic" w:hAnsi="Simplified Arabic" w:cs="Simplified Arabic"/>
          <w:b w:val="0"/>
          <w:bCs/>
          <w:sz w:val="32"/>
          <w:rtl/>
        </w:rPr>
        <w:t>للنتائج</w:t>
      </w:r>
      <w:bookmarkEnd w:id="95"/>
      <w:r w:rsidR="00850F32">
        <w:rPr>
          <w:rFonts w:ascii="Simplified Arabic" w:hAnsi="Simplified Arabic" w:cs="Simplified Arabic"/>
          <w:b w:val="0"/>
          <w:bCs/>
          <w:sz w:val="32"/>
        </w:rPr>
        <w:t>:</w:t>
      </w:r>
    </w:p>
    <w:p w14:paraId="434EB656" w14:textId="7DF7B702" w:rsidR="004514DF" w:rsidRPr="00BD0058" w:rsidRDefault="004514DF" w:rsidP="004475A7">
      <w:pPr>
        <w:bidi/>
        <w:rPr>
          <w:rFonts w:ascii="Simplified Arabic" w:hAnsi="Simplified Arabic" w:cs="Simplified Arabic"/>
          <w:bCs/>
          <w:sz w:val="32"/>
          <w:szCs w:val="32"/>
        </w:rPr>
      </w:pPr>
      <w:r w:rsidRPr="00BD0058">
        <w:rPr>
          <w:rFonts w:ascii="Simplified Arabic" w:hAnsi="Simplified Arabic" w:cs="Simplified Arabic"/>
          <w:bCs/>
          <w:sz w:val="32"/>
          <w:szCs w:val="32"/>
          <w:rtl/>
        </w:rPr>
        <w:t>ارتفاع المتوسطات: دلالة أم تحيّز؟</w:t>
      </w:r>
    </w:p>
    <w:p w14:paraId="3DB5E160" w14:textId="77777777" w:rsidR="004514DF" w:rsidRPr="00556AA4" w:rsidRDefault="004514DF" w:rsidP="004475A7">
      <w:pPr>
        <w:bidi/>
        <w:rPr>
          <w:rFonts w:ascii="Simplified Arabic" w:hAnsi="Simplified Arabic" w:cs="Simplified Arabic"/>
          <w:sz w:val="28"/>
          <w:szCs w:val="28"/>
          <w:rtl/>
        </w:rPr>
      </w:pPr>
      <w:r w:rsidRPr="00556AA4">
        <w:rPr>
          <w:rFonts w:ascii="Simplified Arabic" w:hAnsi="Simplified Arabic" w:cs="Simplified Arabic"/>
          <w:sz w:val="28"/>
          <w:szCs w:val="28"/>
          <w:rtl/>
        </w:rPr>
        <w:t>سجّلت</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جميع أبعاد الدراسة متوسطات تقع في نطاق «مرتفع» (3.51–3.97)، وهو نمط شائع في دراسات</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الاستبانة ذاتية التقرير</w:t>
      </w:r>
      <w:r w:rsidRPr="00556AA4">
        <w:rPr>
          <w:rFonts w:ascii="Simplified Arabic" w:hAnsi="Simplified Arabic" w:cs="Simplified Arabic"/>
          <w:sz w:val="28"/>
          <w:szCs w:val="28"/>
        </w:rPr>
        <w:t xml:space="preserve"> Self-Report. </w:t>
      </w:r>
      <w:r w:rsidRPr="00556AA4">
        <w:rPr>
          <w:rFonts w:ascii="Simplified Arabic" w:hAnsi="Simplified Arabic" w:cs="Simplified Arabic"/>
          <w:sz w:val="28"/>
          <w:szCs w:val="28"/>
          <w:rtl/>
        </w:rPr>
        <w:t>ولا يعني هذا بالضرورة أن النتائج مثالية أو</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أن الشركة لا مآخذ عليها؛ بل يعني أن فئة «محايد» في مقياس ليكرت تستقطب المترددين</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والمنتقدين</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الضمنيين. والأدقّ هو النظر إلى الفجوة عن حدّ «المرتفع جداً» (4.20) التي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تراوحت بين (0.33) و(0.57)، وهي تشير إلى أن الشركة لا تزال أمامها مسافة لبلوغ التأثير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الأقصى</w:t>
      </w:r>
      <w:r w:rsidRPr="00556AA4">
        <w:rPr>
          <w:rFonts w:ascii="Simplified Arabic" w:hAnsi="Simplified Arabic" w:cs="Simplified Arabic"/>
          <w:sz w:val="28"/>
          <w:szCs w:val="28"/>
        </w:rPr>
        <w:t>.</w:t>
      </w:r>
    </w:p>
    <w:p w14:paraId="1CDCD21E" w14:textId="77777777" w:rsidR="004475A7" w:rsidRPr="00556AA4" w:rsidRDefault="004475A7" w:rsidP="004475A7">
      <w:pPr>
        <w:bidi/>
        <w:rPr>
          <w:rFonts w:ascii="Simplified Arabic" w:hAnsi="Simplified Arabic" w:cs="Simplified Arabic"/>
          <w:sz w:val="28"/>
          <w:szCs w:val="28"/>
        </w:rPr>
      </w:pPr>
    </w:p>
    <w:p w14:paraId="0593FB71" w14:textId="5E75909A" w:rsidR="004514DF" w:rsidRPr="00BD0058" w:rsidRDefault="004514DF" w:rsidP="004475A7">
      <w:pPr>
        <w:bidi/>
        <w:rPr>
          <w:rFonts w:ascii="Simplified Arabic" w:hAnsi="Simplified Arabic" w:cs="Simplified Arabic"/>
          <w:bCs/>
          <w:sz w:val="32"/>
          <w:szCs w:val="32"/>
        </w:rPr>
      </w:pPr>
      <w:r w:rsidRPr="00BD0058">
        <w:rPr>
          <w:rFonts w:ascii="Simplified Arabic" w:hAnsi="Simplified Arabic" w:cs="Simplified Arabic"/>
          <w:bCs/>
          <w:sz w:val="32"/>
          <w:szCs w:val="32"/>
          <w:rtl/>
        </w:rPr>
        <w:t>المصداقية: القضية الحرجة</w:t>
      </w:r>
    </w:p>
    <w:p w14:paraId="1921D02E" w14:textId="4C5BA762" w:rsidR="004514DF" w:rsidRPr="00556AA4" w:rsidRDefault="004514DF" w:rsidP="004475A7">
      <w:pPr>
        <w:bidi/>
        <w:rPr>
          <w:rFonts w:ascii="Simplified Arabic" w:hAnsi="Simplified Arabic" w:cs="Simplified Arabic"/>
          <w:sz w:val="28"/>
          <w:szCs w:val="28"/>
          <w:rtl/>
        </w:rPr>
      </w:pPr>
      <w:r w:rsidRPr="00556AA4">
        <w:rPr>
          <w:rFonts w:ascii="Simplified Arabic" w:hAnsi="Simplified Arabic" w:cs="Simplified Arabic"/>
          <w:sz w:val="28"/>
          <w:szCs w:val="28"/>
          <w:rtl/>
        </w:rPr>
        <w:t>يُعدّ</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بُعد مصداقية التبنّي الإنساني أكثر الأبعاد تأثيراً في صورة العلامة التجاري</w:t>
      </w:r>
      <w:r w:rsidR="00AF11C2" w:rsidRPr="00556AA4">
        <w:rPr>
          <w:rFonts w:ascii="Simplified Arabic" w:hAnsi="Simplified Arabic" w:cs="Simplified Arabic"/>
          <w:sz w:val="28"/>
          <w:szCs w:val="28"/>
          <w:rtl/>
        </w:rPr>
        <w:t xml:space="preserve">ة </w:t>
      </w:r>
      <w:r w:rsidRPr="00556AA4">
        <w:rPr>
          <w:rFonts w:ascii="Simplified Arabic" w:hAnsi="Simplified Arabic" w:cs="Simplified Arabic"/>
          <w:sz w:val="28"/>
          <w:szCs w:val="28"/>
        </w:rPr>
        <w:t xml:space="preserve"> (r = 0.729)</w:t>
      </w:r>
      <w:r w:rsidRPr="00556AA4">
        <w:rPr>
          <w:rFonts w:ascii="Simplified Arabic" w:hAnsi="Simplified Arabic" w:cs="Simplified Arabic"/>
          <w:sz w:val="28"/>
          <w:szCs w:val="28"/>
          <w:rtl/>
        </w:rPr>
        <w:t>، وفي الوقت ذاته يُسجّل فقرة «</w:t>
      </w:r>
      <w:r w:rsidR="00AF11C2"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tl/>
        </w:rPr>
        <w:t>التبنّي بدافع حقيق</w:t>
      </w:r>
      <w:r w:rsidR="00AF11C2" w:rsidRPr="00556AA4">
        <w:rPr>
          <w:rFonts w:ascii="Simplified Arabic" w:hAnsi="Simplified Arabic" w:cs="Simplified Arabic"/>
          <w:sz w:val="28"/>
          <w:szCs w:val="28"/>
          <w:rtl/>
        </w:rPr>
        <w:t>ي »</w:t>
      </w:r>
      <w:r w:rsidRPr="00556AA4">
        <w:rPr>
          <w:rFonts w:ascii="Simplified Arabic" w:hAnsi="Simplified Arabic" w:cs="Simplified Arabic"/>
          <w:sz w:val="28"/>
          <w:szCs w:val="28"/>
        </w:rPr>
        <w:t xml:space="preserve"> (Q5) </w:t>
      </w:r>
      <w:r w:rsidRPr="00556AA4">
        <w:rPr>
          <w:rFonts w:ascii="Simplified Arabic" w:hAnsi="Simplified Arabic" w:cs="Simplified Arabic"/>
          <w:sz w:val="28"/>
          <w:szCs w:val="28"/>
          <w:rtl/>
        </w:rPr>
        <w:t>أدنى متوسط في المحور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الأول (3.51). هذا التناقض بين الأثر الكبير والمستوى المتوسط يُعدّ التحدي الأول أمام</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شركة زين: إقناع العميل بأن التوجه الإنساني ليس أداةً تسويقية فحسب، بل التزام مؤسسي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حقيقي</w:t>
      </w:r>
      <w:r w:rsidRPr="00556AA4">
        <w:rPr>
          <w:rFonts w:ascii="Simplified Arabic" w:hAnsi="Simplified Arabic" w:cs="Simplified Arabic"/>
          <w:sz w:val="28"/>
          <w:szCs w:val="28"/>
        </w:rPr>
        <w:t>.</w:t>
      </w:r>
    </w:p>
    <w:p w14:paraId="36C9C2BB" w14:textId="77777777" w:rsidR="004475A7" w:rsidRPr="00556AA4" w:rsidRDefault="004475A7" w:rsidP="004475A7">
      <w:pPr>
        <w:bidi/>
        <w:rPr>
          <w:rFonts w:ascii="Simplified Arabic" w:hAnsi="Simplified Arabic" w:cs="Simplified Arabic"/>
          <w:sz w:val="28"/>
          <w:szCs w:val="28"/>
        </w:rPr>
      </w:pPr>
    </w:p>
    <w:p w14:paraId="413C3C0B" w14:textId="75404038" w:rsidR="004514DF" w:rsidRPr="00BD0058" w:rsidRDefault="004514DF" w:rsidP="004475A7">
      <w:pPr>
        <w:bidi/>
        <w:rPr>
          <w:rFonts w:ascii="Simplified Arabic" w:hAnsi="Simplified Arabic" w:cs="Simplified Arabic"/>
          <w:bCs/>
          <w:sz w:val="32"/>
          <w:szCs w:val="32"/>
        </w:rPr>
      </w:pPr>
      <w:r w:rsidRPr="00BD0058">
        <w:rPr>
          <w:rFonts w:ascii="Simplified Arabic" w:hAnsi="Simplified Arabic" w:cs="Simplified Arabic"/>
          <w:bCs/>
          <w:sz w:val="32"/>
          <w:szCs w:val="32"/>
          <w:rtl/>
        </w:rPr>
        <w:t>الأثر التراكمي</w:t>
      </w:r>
      <w:r w:rsidRPr="00BD0058">
        <w:rPr>
          <w:rFonts w:ascii="Simplified Arabic" w:hAnsi="Simplified Arabic" w:cs="Simplified Arabic"/>
          <w:bCs/>
          <w:sz w:val="32"/>
          <w:szCs w:val="32"/>
        </w:rPr>
        <w:t xml:space="preserve"> vs. </w:t>
      </w:r>
      <w:r w:rsidRPr="00BD0058">
        <w:rPr>
          <w:rFonts w:ascii="Simplified Arabic" w:hAnsi="Simplified Arabic" w:cs="Simplified Arabic"/>
          <w:bCs/>
          <w:sz w:val="32"/>
          <w:szCs w:val="32"/>
          <w:rtl/>
        </w:rPr>
        <w:t>الأثر الآني</w:t>
      </w:r>
    </w:p>
    <w:p w14:paraId="3ED848D7" w14:textId="3FD87A31" w:rsidR="004514DF" w:rsidRPr="00556AA4" w:rsidRDefault="004514DF" w:rsidP="004475A7">
      <w:pPr>
        <w:bidi/>
        <w:rPr>
          <w:rFonts w:ascii="Simplified Arabic" w:hAnsi="Simplified Arabic" w:cs="Simplified Arabic"/>
          <w:sz w:val="28"/>
          <w:szCs w:val="28"/>
          <w:rtl/>
        </w:rPr>
      </w:pPr>
      <w:r w:rsidRPr="00556AA4">
        <w:rPr>
          <w:rFonts w:ascii="Simplified Arabic" w:hAnsi="Simplified Arabic" w:cs="Simplified Arabic"/>
          <w:sz w:val="28"/>
          <w:szCs w:val="28"/>
          <w:rtl/>
        </w:rPr>
        <w:t>تُثبت</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نتائج مقارنة المتابعين وغير المتابعين أن صورة العلامة تبلغ أوجها لدى المتابعين الدائمين</w:t>
      </w:r>
      <w:r w:rsidR="00AF11C2" w:rsidRPr="00556AA4">
        <w:rPr>
          <w:rFonts w:ascii="Simplified Arabic" w:hAnsi="Simplified Arabic" w:cs="Simplified Arabic"/>
          <w:sz w:val="28"/>
          <w:szCs w:val="28"/>
          <w:rtl/>
        </w:rPr>
        <w:br/>
      </w:r>
      <w:r w:rsidRPr="00556AA4">
        <w:rPr>
          <w:rFonts w:ascii="Simplified Arabic" w:hAnsi="Simplified Arabic" w:cs="Simplified Arabic"/>
          <w:sz w:val="28"/>
          <w:szCs w:val="28"/>
          <w:rtl/>
        </w:rPr>
        <w:t>(4.51 مقابل 3.58 لغير المتابعين). غير أن الفارق الأبرز في التحليل هو أن صورة العلامة</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لدى غير المتابعين لا تزال مرتفعة، مما يعني أن التسويق الإنساني الرقمي يعمل بطريقتين</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موازيتين: أثر مباشر على المتابعين، وأثر تراكمي على الوعي العام يتسرّب عبر التوصيات</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الشفهية وحضور العلامة في الفضاء الرقمي الواسع</w:t>
      </w:r>
      <w:r w:rsidRPr="00556AA4">
        <w:rPr>
          <w:rFonts w:ascii="Simplified Arabic" w:hAnsi="Simplified Arabic" w:cs="Simplified Arabic"/>
          <w:sz w:val="28"/>
          <w:szCs w:val="28"/>
        </w:rPr>
        <w:t>.</w:t>
      </w:r>
    </w:p>
    <w:p w14:paraId="5C912AB1" w14:textId="77777777" w:rsidR="004475A7" w:rsidRPr="00556AA4" w:rsidRDefault="004475A7" w:rsidP="004475A7">
      <w:pPr>
        <w:bidi/>
        <w:rPr>
          <w:rFonts w:ascii="Simplified Arabic" w:hAnsi="Simplified Arabic" w:cs="Simplified Arabic"/>
          <w:sz w:val="28"/>
          <w:szCs w:val="28"/>
        </w:rPr>
      </w:pPr>
    </w:p>
    <w:p w14:paraId="78042E8A" w14:textId="77777777" w:rsidR="00BD0058" w:rsidRDefault="00BD0058" w:rsidP="004475A7">
      <w:pPr>
        <w:bidi/>
        <w:rPr>
          <w:rFonts w:ascii="Simplified Arabic" w:hAnsi="Simplified Arabic" w:cs="Simplified Arabic"/>
          <w:bCs/>
          <w:sz w:val="32"/>
          <w:szCs w:val="32"/>
          <w:rtl/>
        </w:rPr>
      </w:pPr>
    </w:p>
    <w:p w14:paraId="0A6F2797" w14:textId="57DDEE1A" w:rsidR="004514DF" w:rsidRPr="00BD0058" w:rsidRDefault="004514DF" w:rsidP="00BD0058">
      <w:pPr>
        <w:bidi/>
        <w:rPr>
          <w:rFonts w:ascii="Simplified Arabic" w:hAnsi="Simplified Arabic" w:cs="Simplified Arabic"/>
          <w:bCs/>
          <w:sz w:val="32"/>
          <w:szCs w:val="32"/>
        </w:rPr>
      </w:pPr>
      <w:r w:rsidRPr="00BD0058">
        <w:rPr>
          <w:rFonts w:ascii="Simplified Arabic" w:hAnsi="Simplified Arabic" w:cs="Simplified Arabic"/>
          <w:bCs/>
          <w:sz w:val="32"/>
          <w:szCs w:val="32"/>
          <w:rtl/>
        </w:rPr>
        <w:t>الفجوة بين الاتجاه والسلوك</w:t>
      </w:r>
    </w:p>
    <w:p w14:paraId="654E8A45" w14:textId="77777777" w:rsidR="004514DF" w:rsidRPr="00556AA4" w:rsidRDefault="004514DF" w:rsidP="004475A7">
      <w:pPr>
        <w:bidi/>
        <w:rPr>
          <w:rFonts w:ascii="Simplified Arabic" w:hAnsi="Simplified Arabic" w:cs="Simplified Arabic"/>
          <w:sz w:val="28"/>
          <w:szCs w:val="28"/>
        </w:rPr>
      </w:pPr>
      <w:r w:rsidRPr="00556AA4">
        <w:rPr>
          <w:rFonts w:ascii="Simplified Arabic" w:hAnsi="Simplified Arabic" w:cs="Simplified Arabic"/>
          <w:sz w:val="28"/>
          <w:szCs w:val="28"/>
          <w:rtl/>
        </w:rPr>
        <w:t>يتجلى</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هذا الأمر في بُعد الولاء: فقرة «أوصي الآخرين» (3.84) أعلى من فقرة «أميل إلى تفضيل</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زين» (3.61). أي أن العملاء يُوصون بالعلامة لكنهم لا يُفضّلونها بالضرورة في قرارات</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الاشتراك. وهذه الفجوة نموذجية في قطاع الاتصالات حيث تُشكّل التعاقدات طويلة الأمد</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والتكاليف التحويلية عوائق تجعل الانتقال صعباً حتى لمن يُفضّل علامةً أخرى. مما يُشير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إلى أن التوصية هي أقوى التحويلات الناتجة عن التسويق الإنساني في هذا القطاع</w:t>
      </w:r>
      <w:r w:rsidRPr="00556AA4">
        <w:rPr>
          <w:rFonts w:ascii="Simplified Arabic" w:hAnsi="Simplified Arabic" w:cs="Simplified Arabic"/>
          <w:sz w:val="28"/>
          <w:szCs w:val="28"/>
        </w:rPr>
        <w:t>.</w:t>
      </w:r>
    </w:p>
    <w:p w14:paraId="5D09B646" w14:textId="77777777" w:rsidR="000A2CE4" w:rsidRPr="00556AA4" w:rsidRDefault="000A2CE4" w:rsidP="000A2CE4">
      <w:pPr>
        <w:bidi/>
        <w:rPr>
          <w:rFonts w:ascii="Simplified Arabic" w:hAnsi="Simplified Arabic" w:cs="Simplified Arabic"/>
          <w:b/>
          <w:sz w:val="28"/>
          <w:szCs w:val="28"/>
          <w:rtl/>
        </w:rPr>
      </w:pPr>
    </w:p>
    <w:p w14:paraId="111B5EAC" w14:textId="2FA4B6E8" w:rsidR="004514DF" w:rsidRPr="00BD0058" w:rsidRDefault="004514DF" w:rsidP="000A2CE4">
      <w:pPr>
        <w:bidi/>
        <w:rPr>
          <w:rFonts w:ascii="Simplified Arabic" w:hAnsi="Simplified Arabic" w:cs="Simplified Arabic"/>
          <w:bCs/>
          <w:sz w:val="32"/>
          <w:szCs w:val="32"/>
        </w:rPr>
      </w:pPr>
      <w:r w:rsidRPr="00BD0058">
        <w:rPr>
          <w:rFonts w:ascii="Simplified Arabic" w:hAnsi="Simplified Arabic" w:cs="Simplified Arabic"/>
          <w:bCs/>
          <w:sz w:val="32"/>
          <w:szCs w:val="32"/>
          <w:rtl/>
        </w:rPr>
        <w:t>التوافق مع الإطار النظري</w:t>
      </w:r>
    </w:p>
    <w:p w14:paraId="74C4DDDC" w14:textId="6B5AFA03" w:rsidR="004514DF" w:rsidRPr="00556AA4" w:rsidRDefault="004514DF" w:rsidP="00D80029">
      <w:pPr>
        <w:bidi/>
        <w:rPr>
          <w:rFonts w:ascii="Simplified Arabic" w:hAnsi="Simplified Arabic" w:cs="Simplified Arabic"/>
          <w:sz w:val="28"/>
          <w:szCs w:val="28"/>
          <w:rtl/>
        </w:rPr>
      </w:pPr>
      <w:r w:rsidRPr="00556AA4">
        <w:rPr>
          <w:rFonts w:ascii="Simplified Arabic" w:hAnsi="Simplified Arabic" w:cs="Simplified Arabic"/>
          <w:sz w:val="28"/>
          <w:szCs w:val="28"/>
          <w:rtl/>
        </w:rPr>
        <w:t>تُجسّد</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نتائج هذه الدراسة بوضوح مسار نظرية السلوك المخطط لـ</w:t>
      </w:r>
      <w:r w:rsidRPr="00556AA4">
        <w:rPr>
          <w:rFonts w:ascii="Simplified Arabic" w:hAnsi="Simplified Arabic" w:cs="Simplified Arabic"/>
          <w:sz w:val="28"/>
          <w:szCs w:val="28"/>
        </w:rPr>
        <w:t xml:space="preserve"> Ajzen (1991): </w:t>
      </w:r>
      <w:r w:rsidRPr="00556AA4">
        <w:rPr>
          <w:rFonts w:ascii="Simplified Arabic" w:hAnsi="Simplified Arabic" w:cs="Simplified Arabic"/>
          <w:sz w:val="28"/>
          <w:szCs w:val="28"/>
          <w:rtl/>
        </w:rPr>
        <w:t>المحتوى الإنساني</w:t>
      </w:r>
      <w:r w:rsidRPr="00556AA4">
        <w:rPr>
          <w:rFonts w:ascii="Simplified Arabic" w:hAnsi="Simplified Arabic" w:cs="Simplified Arabic"/>
          <w:sz w:val="28"/>
          <w:szCs w:val="28"/>
        </w:rPr>
        <w:t xml:space="preserve"> </w:t>
      </w:r>
      <w:r w:rsidRPr="00556AA4">
        <w:rPr>
          <w:rFonts w:ascii="Times New Roman" w:hAnsi="Times New Roman" w:cs="Times New Roman"/>
          <w:sz w:val="28"/>
          <w:szCs w:val="28"/>
        </w:rPr>
        <w:t>←</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 xml:space="preserve">يُولّد الوعي والاهتمام (بُعد التفاعل) </w:t>
      </w:r>
      <w:r w:rsidRPr="00556AA4">
        <w:rPr>
          <w:rFonts w:ascii="Times New Roman" w:hAnsi="Times New Roman" w:cs="Times New Roman" w:hint="cs"/>
          <w:sz w:val="28"/>
          <w:szCs w:val="28"/>
          <w:rtl/>
        </w:rPr>
        <w:t>←</w:t>
      </w:r>
      <w:r w:rsidRPr="00556AA4">
        <w:rPr>
          <w:rFonts w:ascii="Simplified Arabic" w:hAnsi="Simplified Arabic" w:cs="Simplified Arabic"/>
          <w:sz w:val="28"/>
          <w:szCs w:val="28"/>
          <w:rtl/>
        </w:rPr>
        <w:t xml:space="preserve"> </w:t>
      </w:r>
      <w:r w:rsidRPr="00556AA4">
        <w:rPr>
          <w:rFonts w:ascii="Simplified Arabic" w:hAnsi="Simplified Arabic" w:cs="Simplified Arabic" w:hint="cs"/>
          <w:sz w:val="28"/>
          <w:szCs w:val="28"/>
          <w:rtl/>
        </w:rPr>
        <w:t>يُشكّل</w:t>
      </w:r>
      <w:r w:rsidRPr="00556AA4">
        <w:rPr>
          <w:rFonts w:ascii="Simplified Arabic" w:hAnsi="Simplified Arabic" w:cs="Simplified Arabic"/>
          <w:sz w:val="28"/>
          <w:szCs w:val="28"/>
          <w:rtl/>
        </w:rPr>
        <w:t xml:space="preserve"> </w:t>
      </w:r>
      <w:r w:rsidRPr="00556AA4">
        <w:rPr>
          <w:rFonts w:ascii="Simplified Arabic" w:hAnsi="Simplified Arabic" w:cs="Simplified Arabic" w:hint="cs"/>
          <w:sz w:val="28"/>
          <w:szCs w:val="28"/>
          <w:rtl/>
        </w:rPr>
        <w:t>اتجاهاً</w:t>
      </w:r>
      <w:r w:rsidRPr="00556AA4">
        <w:rPr>
          <w:rFonts w:ascii="Simplified Arabic" w:hAnsi="Simplified Arabic" w:cs="Simplified Arabic"/>
          <w:sz w:val="28"/>
          <w:szCs w:val="28"/>
          <w:rtl/>
        </w:rPr>
        <w:t xml:space="preserve"> </w:t>
      </w:r>
      <w:r w:rsidRPr="00556AA4">
        <w:rPr>
          <w:rFonts w:ascii="Simplified Arabic" w:hAnsi="Simplified Arabic" w:cs="Simplified Arabic" w:hint="cs"/>
          <w:sz w:val="28"/>
          <w:szCs w:val="28"/>
          <w:rtl/>
        </w:rPr>
        <w:t>إيجابياً</w:t>
      </w:r>
      <w:r w:rsidRPr="00556AA4">
        <w:rPr>
          <w:rFonts w:ascii="Simplified Arabic" w:hAnsi="Simplified Arabic" w:cs="Simplified Arabic"/>
          <w:sz w:val="28"/>
          <w:szCs w:val="28"/>
          <w:rtl/>
        </w:rPr>
        <w:t xml:space="preserve"> (</w:t>
      </w:r>
      <w:r w:rsidRPr="00556AA4">
        <w:rPr>
          <w:rFonts w:ascii="Simplified Arabic" w:hAnsi="Simplified Arabic" w:cs="Simplified Arabic" w:hint="cs"/>
          <w:sz w:val="28"/>
          <w:szCs w:val="28"/>
          <w:rtl/>
        </w:rPr>
        <w:t>بُعد</w:t>
      </w:r>
      <w:r w:rsidRPr="00556AA4">
        <w:rPr>
          <w:rFonts w:ascii="Simplified Arabic" w:hAnsi="Simplified Arabic" w:cs="Simplified Arabic"/>
          <w:sz w:val="28"/>
          <w:szCs w:val="28"/>
          <w:rtl/>
        </w:rPr>
        <w:t xml:space="preserve"> </w:t>
      </w:r>
      <w:r w:rsidRPr="00556AA4">
        <w:rPr>
          <w:rFonts w:ascii="Simplified Arabic" w:hAnsi="Simplified Arabic" w:cs="Simplified Arabic" w:hint="cs"/>
          <w:sz w:val="28"/>
          <w:szCs w:val="28"/>
          <w:rtl/>
        </w:rPr>
        <w:t>الانطباع</w:t>
      </w:r>
      <w:r w:rsidRPr="00556AA4">
        <w:rPr>
          <w:rFonts w:ascii="Simplified Arabic" w:hAnsi="Simplified Arabic" w:cs="Simplified Arabic"/>
          <w:sz w:val="28"/>
          <w:szCs w:val="28"/>
          <w:rtl/>
        </w:rPr>
        <w:t>)</w:t>
      </w:r>
      <w:r w:rsidRPr="00556AA4">
        <w:rPr>
          <w:rFonts w:ascii="Simplified Arabic" w:hAnsi="Simplified Arabic" w:cs="Simplified Arabic"/>
          <w:sz w:val="28"/>
          <w:szCs w:val="28"/>
        </w:rPr>
        <w:t xml:space="preserve"> </w:t>
      </w:r>
      <w:r w:rsidRPr="00556AA4">
        <w:rPr>
          <w:rFonts w:ascii="Times New Roman" w:hAnsi="Times New Roman" w:cs="Times New Roman"/>
          <w:sz w:val="28"/>
          <w:szCs w:val="28"/>
        </w:rPr>
        <w:t>←</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يُعزز النية السلوكية (الولاء والتوصية). وقد أثبت هذا البحث تجريبياً في السياق</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العربي ما كان نظرياً في الأدبيات الغربية</w:t>
      </w:r>
      <w:r w:rsidRPr="00556AA4">
        <w:rPr>
          <w:rFonts w:ascii="Simplified Arabic" w:hAnsi="Simplified Arabic" w:cs="Simplified Arabic"/>
          <w:sz w:val="28"/>
          <w:szCs w:val="28"/>
        </w:rPr>
        <w:t>.</w:t>
      </w:r>
    </w:p>
    <w:p w14:paraId="42140BED" w14:textId="77777777" w:rsidR="000A2CE4" w:rsidRDefault="000A2CE4" w:rsidP="000A2CE4">
      <w:pPr>
        <w:bidi/>
        <w:ind w:left="720"/>
        <w:rPr>
          <w:rFonts w:ascii="Simplified Arabic" w:hAnsi="Simplified Arabic" w:cs="Simplified Arabic"/>
          <w:sz w:val="28"/>
          <w:szCs w:val="28"/>
          <w:rtl/>
        </w:rPr>
      </w:pPr>
    </w:p>
    <w:p w14:paraId="773E9C9C" w14:textId="77777777" w:rsidR="00BD0058" w:rsidRDefault="00BD0058" w:rsidP="00BD0058">
      <w:pPr>
        <w:bidi/>
        <w:ind w:left="720"/>
        <w:rPr>
          <w:rFonts w:ascii="Simplified Arabic" w:hAnsi="Simplified Arabic" w:cs="Simplified Arabic"/>
          <w:sz w:val="28"/>
          <w:szCs w:val="28"/>
          <w:rtl/>
        </w:rPr>
      </w:pPr>
    </w:p>
    <w:p w14:paraId="1AF11F70" w14:textId="77777777" w:rsidR="00BD0058" w:rsidRDefault="00BD0058" w:rsidP="00BD0058">
      <w:pPr>
        <w:bidi/>
        <w:ind w:left="720"/>
        <w:rPr>
          <w:rFonts w:ascii="Simplified Arabic" w:hAnsi="Simplified Arabic" w:cs="Simplified Arabic"/>
          <w:sz w:val="28"/>
          <w:szCs w:val="28"/>
          <w:rtl/>
        </w:rPr>
      </w:pPr>
    </w:p>
    <w:p w14:paraId="453538A0" w14:textId="77777777" w:rsidR="00BD0058" w:rsidRDefault="00BD0058" w:rsidP="00BD0058">
      <w:pPr>
        <w:bidi/>
        <w:ind w:left="720"/>
        <w:rPr>
          <w:rFonts w:ascii="Simplified Arabic" w:hAnsi="Simplified Arabic" w:cs="Simplified Arabic"/>
          <w:sz w:val="28"/>
          <w:szCs w:val="28"/>
          <w:rtl/>
        </w:rPr>
      </w:pPr>
    </w:p>
    <w:p w14:paraId="2B1C60EC" w14:textId="77777777" w:rsidR="00BD0058" w:rsidRDefault="00BD0058" w:rsidP="00BD0058">
      <w:pPr>
        <w:bidi/>
        <w:ind w:left="720"/>
        <w:rPr>
          <w:rFonts w:ascii="Simplified Arabic" w:hAnsi="Simplified Arabic" w:cs="Simplified Arabic"/>
          <w:sz w:val="28"/>
          <w:szCs w:val="28"/>
          <w:rtl/>
        </w:rPr>
      </w:pPr>
    </w:p>
    <w:p w14:paraId="1B0DC6B5" w14:textId="77777777" w:rsidR="00BD0058" w:rsidRDefault="00BD0058" w:rsidP="00BD0058">
      <w:pPr>
        <w:bidi/>
        <w:ind w:left="720"/>
        <w:rPr>
          <w:rFonts w:ascii="Simplified Arabic" w:hAnsi="Simplified Arabic" w:cs="Simplified Arabic"/>
          <w:sz w:val="28"/>
          <w:szCs w:val="28"/>
          <w:rtl/>
        </w:rPr>
      </w:pPr>
    </w:p>
    <w:p w14:paraId="2DA20F5E" w14:textId="263A1BC7" w:rsidR="00BD0058" w:rsidRPr="00556AA4" w:rsidRDefault="00BD0058" w:rsidP="00BD0058">
      <w:pPr>
        <w:bidi/>
        <w:rPr>
          <w:rFonts w:ascii="Simplified Arabic" w:hAnsi="Simplified Arabic" w:cs="Simplified Arabic"/>
          <w:sz w:val="28"/>
          <w:szCs w:val="28"/>
        </w:rPr>
      </w:pPr>
    </w:p>
    <w:p w14:paraId="331765E6" w14:textId="6195100F" w:rsidR="00BD0058" w:rsidRPr="00BD0058" w:rsidRDefault="004514DF" w:rsidP="00BD0058">
      <w:pPr>
        <w:pStyle w:val="Heading2"/>
        <w:bidi/>
        <w:rPr>
          <w:rFonts w:ascii="Simplified Arabic" w:hAnsi="Simplified Arabic" w:cs="Simplified Arabic"/>
          <w:b w:val="0"/>
          <w:bCs/>
          <w:sz w:val="32"/>
        </w:rPr>
      </w:pPr>
      <w:bookmarkStart w:id="96" w:name="_Toc227964187"/>
      <w:r w:rsidRPr="00BD0058">
        <w:rPr>
          <w:rFonts w:ascii="Simplified Arabic" w:hAnsi="Simplified Arabic" w:cs="Simplified Arabic"/>
          <w:b w:val="0"/>
          <w:bCs/>
          <w:sz w:val="32"/>
          <w:rtl/>
        </w:rPr>
        <w:lastRenderedPageBreak/>
        <w:t>الملخص الإحصائي للنتائج</w:t>
      </w:r>
      <w:bookmarkEnd w:id="96"/>
      <w:r w:rsidR="00850F32">
        <w:rPr>
          <w:rFonts w:ascii="Simplified Arabic" w:hAnsi="Simplified Arabic" w:cs="Simplified Arabic"/>
          <w:b w:val="0"/>
          <w:bCs/>
          <w:sz w:val="32"/>
        </w:rPr>
        <w:t>:</w:t>
      </w:r>
    </w:p>
    <w:p w14:paraId="37A26B1D" w14:textId="191D3E5B" w:rsidR="004514DF" w:rsidRPr="00556AA4" w:rsidRDefault="0099397D" w:rsidP="00653E45">
      <w:pPr>
        <w:pStyle w:val="Caption"/>
        <w:bidi/>
        <w:jc w:val="center"/>
        <w:rPr>
          <w:rFonts w:ascii="Simplified Arabic" w:hAnsi="Simplified Arabic" w:cs="Simplified Arabic"/>
          <w:sz w:val="28"/>
          <w:szCs w:val="28"/>
        </w:rPr>
      </w:pPr>
      <w:bookmarkStart w:id="97" w:name="_Toc227964113"/>
      <w:r w:rsidRPr="00556AA4">
        <w:rPr>
          <w:rFonts w:ascii="Simplified Arabic" w:hAnsi="Simplified Arabic" w:cs="Simplified Arabic"/>
          <w:sz w:val="28"/>
          <w:szCs w:val="28"/>
          <w:rtl/>
        </w:rPr>
        <w:t xml:space="preserve">جدول </w:t>
      </w:r>
      <w:r w:rsidRPr="00556AA4">
        <w:rPr>
          <w:rFonts w:ascii="Simplified Arabic" w:hAnsi="Simplified Arabic" w:cs="Simplified Arabic"/>
          <w:sz w:val="28"/>
          <w:szCs w:val="28"/>
          <w:rtl/>
        </w:rPr>
        <w:fldChar w:fldCharType="begin"/>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Pr>
        <w:instrText>SEQ</w:instrText>
      </w:r>
      <w:r w:rsidRPr="00556AA4">
        <w:rPr>
          <w:rFonts w:ascii="Simplified Arabic" w:hAnsi="Simplified Arabic" w:cs="Simplified Arabic"/>
          <w:sz w:val="28"/>
          <w:szCs w:val="28"/>
          <w:rtl/>
        </w:rPr>
        <w:instrText xml:space="preserve"> جدول \* </w:instrText>
      </w:r>
      <w:r w:rsidRPr="00556AA4">
        <w:rPr>
          <w:rFonts w:ascii="Simplified Arabic" w:hAnsi="Simplified Arabic" w:cs="Simplified Arabic"/>
          <w:sz w:val="28"/>
          <w:szCs w:val="28"/>
        </w:rPr>
        <w:instrText>ARABIC</w:instrText>
      </w:r>
      <w:r w:rsidRPr="00556AA4">
        <w:rPr>
          <w:rFonts w:ascii="Simplified Arabic" w:hAnsi="Simplified Arabic" w:cs="Simplified Arabic"/>
          <w:sz w:val="28"/>
          <w:szCs w:val="28"/>
          <w:rtl/>
        </w:rPr>
        <w:instrText xml:space="preserve"> </w:instrText>
      </w:r>
      <w:r w:rsidRPr="00556AA4">
        <w:rPr>
          <w:rFonts w:ascii="Simplified Arabic" w:hAnsi="Simplified Arabic" w:cs="Simplified Arabic"/>
          <w:sz w:val="28"/>
          <w:szCs w:val="28"/>
          <w:rtl/>
        </w:rPr>
        <w:fldChar w:fldCharType="separate"/>
      </w:r>
      <w:r w:rsidRPr="00556AA4">
        <w:rPr>
          <w:rFonts w:ascii="Simplified Arabic" w:hAnsi="Simplified Arabic" w:cs="Simplified Arabic"/>
          <w:noProof/>
          <w:sz w:val="28"/>
          <w:szCs w:val="28"/>
          <w:rtl/>
        </w:rPr>
        <w:t>24</w:t>
      </w:r>
      <w:r w:rsidRPr="00556AA4">
        <w:rPr>
          <w:rFonts w:ascii="Simplified Arabic" w:hAnsi="Simplified Arabic" w:cs="Simplified Arabic"/>
          <w:sz w:val="28"/>
          <w:szCs w:val="28"/>
          <w:rtl/>
        </w:rPr>
        <w:fldChar w:fldCharType="end"/>
      </w:r>
      <w:r w:rsidRPr="00556AA4">
        <w:rPr>
          <w:rFonts w:ascii="Simplified Arabic" w:hAnsi="Simplified Arabic" w:cs="Simplified Arabic"/>
          <w:sz w:val="28"/>
          <w:szCs w:val="28"/>
          <w:rtl/>
        </w:rPr>
        <w:t xml:space="preserve"> </w:t>
      </w:r>
      <w:r w:rsidR="004514DF" w:rsidRPr="00556AA4">
        <w:rPr>
          <w:rFonts w:ascii="Simplified Arabic" w:hAnsi="Simplified Arabic" w:cs="Simplified Arabic"/>
          <w:sz w:val="28"/>
          <w:szCs w:val="28"/>
          <w:rtl/>
        </w:rPr>
        <w:t>: ملخص أبرز النتائج الإحصائية للدراسة</w:t>
      </w:r>
      <w:bookmarkEnd w:id="97"/>
    </w:p>
    <w:tbl>
      <w:tblPr>
        <w:tblStyle w:val="TableGrid"/>
        <w:tblW w:w="9350" w:type="dxa"/>
        <w:jc w:val="center"/>
        <w:tblLook w:val="04A0" w:firstRow="1" w:lastRow="0" w:firstColumn="1" w:lastColumn="0" w:noHBand="0" w:noVBand="1"/>
      </w:tblPr>
      <w:tblGrid>
        <w:gridCol w:w="3110"/>
        <w:gridCol w:w="2645"/>
        <w:gridCol w:w="3595"/>
      </w:tblGrid>
      <w:tr w:rsidR="004514DF" w:rsidRPr="00556AA4" w14:paraId="20724DD5" w14:textId="77777777" w:rsidTr="000A2CE4">
        <w:trPr>
          <w:jc w:val="center"/>
        </w:trPr>
        <w:tc>
          <w:tcPr>
            <w:tcW w:w="3110"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6CF3FDF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المؤشر</w:t>
            </w:r>
          </w:p>
        </w:tc>
        <w:tc>
          <w:tcPr>
            <w:tcW w:w="2645"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6762E30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القيمة</w:t>
            </w:r>
          </w:p>
        </w:tc>
        <w:tc>
          <w:tcPr>
            <w:tcW w:w="3595" w:type="dxa"/>
            <w:tcBorders>
              <w:top w:val="single" w:sz="4" w:space="0" w:color="B8CCE4"/>
              <w:left w:val="single" w:sz="4" w:space="0" w:color="B8CCE4"/>
              <w:bottom w:val="single" w:sz="4" w:space="0" w:color="B8CCE4"/>
              <w:right w:val="single" w:sz="4" w:space="0" w:color="B8CCE4"/>
            </w:tcBorders>
            <w:shd w:val="clear" w:color="auto" w:fill="1F3864"/>
            <w:vAlign w:val="center"/>
            <w:hideMark/>
          </w:tcPr>
          <w:p w14:paraId="57ACEFA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b/>
                <w:sz w:val="28"/>
                <w:szCs w:val="28"/>
                <w:rtl/>
              </w:rPr>
              <w:t>الدلالة / التفسير</w:t>
            </w:r>
          </w:p>
        </w:tc>
      </w:tr>
      <w:tr w:rsidR="004514DF" w:rsidRPr="00556AA4" w14:paraId="02DC8A2F" w14:textId="77777777" w:rsidTr="000A2CE4">
        <w:trPr>
          <w:jc w:val="center"/>
        </w:trPr>
        <w:tc>
          <w:tcPr>
            <w:tcW w:w="311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C20A36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حجم العينة</w:t>
            </w:r>
          </w:p>
        </w:tc>
        <w:tc>
          <w:tcPr>
            <w:tcW w:w="264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B292A5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 xml:space="preserve">100 </w:t>
            </w:r>
            <w:r w:rsidRPr="00556AA4">
              <w:rPr>
                <w:rFonts w:ascii="Simplified Arabic" w:hAnsi="Simplified Arabic" w:cs="Simplified Arabic"/>
                <w:sz w:val="28"/>
                <w:szCs w:val="28"/>
                <w:rtl/>
              </w:rPr>
              <w:t>مستجيب</w:t>
            </w:r>
          </w:p>
        </w:tc>
        <w:tc>
          <w:tcPr>
            <w:tcW w:w="359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54929F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ملائم لطبيعة الدراسة الكمية</w:t>
            </w:r>
          </w:p>
        </w:tc>
      </w:tr>
      <w:tr w:rsidR="004514DF" w:rsidRPr="00556AA4" w14:paraId="297A8D32" w14:textId="77777777" w:rsidTr="000A2CE4">
        <w:trPr>
          <w:jc w:val="center"/>
        </w:trPr>
        <w:tc>
          <w:tcPr>
            <w:tcW w:w="3110"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1ADD42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ألفا كرونباخ (كلي)</w:t>
            </w:r>
          </w:p>
        </w:tc>
        <w:tc>
          <w:tcPr>
            <w:tcW w:w="264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64B2083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0.962</w:t>
            </w:r>
          </w:p>
        </w:tc>
        <w:tc>
          <w:tcPr>
            <w:tcW w:w="359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CF2CBA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ثبات ممتاز للأداة</w:t>
            </w:r>
          </w:p>
        </w:tc>
      </w:tr>
      <w:tr w:rsidR="004514DF" w:rsidRPr="00556AA4" w14:paraId="5286E3F0" w14:textId="77777777" w:rsidTr="000A2CE4">
        <w:trPr>
          <w:jc w:val="center"/>
        </w:trPr>
        <w:tc>
          <w:tcPr>
            <w:tcW w:w="311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D87895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متوسط المحور الأول</w:t>
            </w:r>
          </w:p>
        </w:tc>
        <w:tc>
          <w:tcPr>
            <w:tcW w:w="264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3AD723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3.72 / 5</w:t>
            </w:r>
          </w:p>
        </w:tc>
        <w:tc>
          <w:tcPr>
            <w:tcW w:w="359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2003F2D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 — فجوة 0.48 عن المثالي</w:t>
            </w:r>
          </w:p>
        </w:tc>
      </w:tr>
      <w:tr w:rsidR="004514DF" w:rsidRPr="00556AA4" w14:paraId="1D0F7B69" w14:textId="77777777" w:rsidTr="000A2CE4">
        <w:trPr>
          <w:jc w:val="center"/>
        </w:trPr>
        <w:tc>
          <w:tcPr>
            <w:tcW w:w="3110"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BE347E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متوسط المحور الثاني</w:t>
            </w:r>
          </w:p>
        </w:tc>
        <w:tc>
          <w:tcPr>
            <w:tcW w:w="264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7949467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3.79 / 5</w:t>
            </w:r>
          </w:p>
        </w:tc>
        <w:tc>
          <w:tcPr>
            <w:tcW w:w="359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B21719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مرتفع — فجوة 0.41 عن المثالي</w:t>
            </w:r>
          </w:p>
        </w:tc>
      </w:tr>
      <w:tr w:rsidR="004514DF" w:rsidRPr="00556AA4" w14:paraId="59D39C5F" w14:textId="77777777" w:rsidTr="000A2CE4">
        <w:trPr>
          <w:jc w:val="center"/>
        </w:trPr>
        <w:tc>
          <w:tcPr>
            <w:tcW w:w="311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75FE1E8B"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معامل الارتباط</w:t>
            </w:r>
            <w:r w:rsidRPr="00556AA4">
              <w:rPr>
                <w:rFonts w:ascii="Simplified Arabic" w:hAnsi="Simplified Arabic" w:cs="Simplified Arabic"/>
                <w:sz w:val="28"/>
                <w:szCs w:val="28"/>
              </w:rPr>
              <w:t xml:space="preserve"> (r)</w:t>
            </w:r>
          </w:p>
        </w:tc>
        <w:tc>
          <w:tcPr>
            <w:tcW w:w="264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0E6AB9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0.727**</w:t>
            </w:r>
          </w:p>
        </w:tc>
        <w:tc>
          <w:tcPr>
            <w:tcW w:w="359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C5090E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ارتباط قوي دال</w:t>
            </w:r>
            <w:r w:rsidRPr="00556AA4">
              <w:rPr>
                <w:rFonts w:ascii="Simplified Arabic" w:hAnsi="Simplified Arabic" w:cs="Simplified Arabic"/>
                <w:sz w:val="28"/>
                <w:szCs w:val="28"/>
              </w:rPr>
              <w:t xml:space="preserve"> — p &lt; 0.001</w:t>
            </w:r>
          </w:p>
        </w:tc>
      </w:tr>
      <w:tr w:rsidR="004514DF" w:rsidRPr="00556AA4" w14:paraId="3712576F" w14:textId="77777777" w:rsidTr="000A2CE4">
        <w:trPr>
          <w:jc w:val="center"/>
        </w:trPr>
        <w:tc>
          <w:tcPr>
            <w:tcW w:w="3110"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622DA0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أقوى بُعد مرتبط بالصورة</w:t>
            </w:r>
          </w:p>
        </w:tc>
        <w:tc>
          <w:tcPr>
            <w:tcW w:w="264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2131F81"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مصداقية التبنّي</w:t>
            </w:r>
            <w:r w:rsidRPr="00556AA4">
              <w:rPr>
                <w:rFonts w:ascii="Simplified Arabic" w:hAnsi="Simplified Arabic" w:cs="Simplified Arabic"/>
                <w:sz w:val="28"/>
                <w:szCs w:val="28"/>
              </w:rPr>
              <w:t xml:space="preserve"> (r=0.729)</w:t>
            </w:r>
          </w:p>
        </w:tc>
        <w:tc>
          <w:tcPr>
            <w:tcW w:w="359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2AC4CF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الأصالة هي مفتاح الأثر</w:t>
            </w:r>
          </w:p>
        </w:tc>
      </w:tr>
      <w:tr w:rsidR="004514DF" w:rsidRPr="00556AA4" w14:paraId="731D587D" w14:textId="77777777" w:rsidTr="000A2CE4">
        <w:trPr>
          <w:jc w:val="center"/>
        </w:trPr>
        <w:tc>
          <w:tcPr>
            <w:tcW w:w="311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55B108C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معامل التحديد</w:t>
            </w:r>
            <w:r w:rsidRPr="00556AA4">
              <w:rPr>
                <w:rFonts w:ascii="Simplified Arabic" w:hAnsi="Simplified Arabic" w:cs="Simplified Arabic"/>
                <w:sz w:val="28"/>
                <w:szCs w:val="28"/>
              </w:rPr>
              <w:t xml:space="preserve"> (R²)</w:t>
            </w:r>
          </w:p>
        </w:tc>
        <w:tc>
          <w:tcPr>
            <w:tcW w:w="264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3AA90C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0.528</w:t>
            </w:r>
          </w:p>
        </w:tc>
        <w:tc>
          <w:tcPr>
            <w:tcW w:w="359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18053D8"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القضايا الإنسانية تُفسّر 52.8% من تباين صورة العلامة</w:t>
            </w:r>
          </w:p>
        </w:tc>
      </w:tr>
      <w:tr w:rsidR="004514DF" w:rsidRPr="00556AA4" w14:paraId="7921C281" w14:textId="77777777" w:rsidTr="000A2CE4">
        <w:trPr>
          <w:jc w:val="center"/>
        </w:trPr>
        <w:tc>
          <w:tcPr>
            <w:tcW w:w="3110"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47D89724"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معامل الانحدار</w:t>
            </w:r>
            <w:r w:rsidRPr="00556AA4">
              <w:rPr>
                <w:rFonts w:ascii="Simplified Arabic" w:hAnsi="Simplified Arabic" w:cs="Simplified Arabic"/>
                <w:sz w:val="28"/>
                <w:szCs w:val="28"/>
              </w:rPr>
              <w:t xml:space="preserve"> (B)</w:t>
            </w:r>
          </w:p>
        </w:tc>
        <w:tc>
          <w:tcPr>
            <w:tcW w:w="264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B2B10ED"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0.760 (p&lt;0.001)</w:t>
            </w:r>
          </w:p>
        </w:tc>
        <w:tc>
          <w:tcPr>
            <w:tcW w:w="359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1E352D9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تأثير مباشر قوي وجوهري</w:t>
            </w:r>
          </w:p>
        </w:tc>
      </w:tr>
      <w:tr w:rsidR="004514DF" w:rsidRPr="00556AA4" w14:paraId="21746DAA" w14:textId="77777777" w:rsidTr="000A2CE4">
        <w:trPr>
          <w:jc w:val="center"/>
        </w:trPr>
        <w:tc>
          <w:tcPr>
            <w:tcW w:w="311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1F2FBCDC"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الفجوة المتابع/غير المتابع</w:t>
            </w:r>
          </w:p>
        </w:tc>
        <w:tc>
          <w:tcPr>
            <w:tcW w:w="264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056D1047"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4.51 vs. 3.58 (</w:t>
            </w:r>
            <w:r w:rsidRPr="00556AA4">
              <w:rPr>
                <w:rFonts w:ascii="Cambria" w:hAnsi="Cambria" w:cs="Cambria"/>
                <w:sz w:val="28"/>
                <w:szCs w:val="28"/>
              </w:rPr>
              <w:t>Δ</w:t>
            </w:r>
            <w:r w:rsidRPr="00556AA4">
              <w:rPr>
                <w:rFonts w:ascii="Simplified Arabic" w:hAnsi="Simplified Arabic" w:cs="Simplified Arabic"/>
                <w:sz w:val="28"/>
                <w:szCs w:val="28"/>
              </w:rPr>
              <w:t>=0.93)</w:t>
            </w:r>
          </w:p>
        </w:tc>
        <w:tc>
          <w:tcPr>
            <w:tcW w:w="359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4162AC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أعمق مؤشر استراتيجي في الدراسة</w:t>
            </w:r>
          </w:p>
        </w:tc>
      </w:tr>
      <w:tr w:rsidR="004514DF" w:rsidRPr="00556AA4" w14:paraId="2B61447D" w14:textId="77777777" w:rsidTr="000A2CE4">
        <w:trPr>
          <w:jc w:val="center"/>
        </w:trPr>
        <w:tc>
          <w:tcPr>
            <w:tcW w:w="3110"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0A9FC3EA"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أدنى متوسط فقرة</w:t>
            </w:r>
          </w:p>
        </w:tc>
        <w:tc>
          <w:tcPr>
            <w:tcW w:w="264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2E2BA17B" w14:textId="06F342C4"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 xml:space="preserve">Q5: </w:t>
            </w:r>
            <w:proofErr w:type="gramStart"/>
            <w:r w:rsidRPr="00556AA4">
              <w:rPr>
                <w:rFonts w:ascii="Simplified Arabic" w:hAnsi="Simplified Arabic" w:cs="Simplified Arabic"/>
                <w:sz w:val="28"/>
                <w:szCs w:val="28"/>
              </w:rPr>
              <w:t>3.51</w:t>
            </w:r>
            <w:r w:rsidR="000A2CE4"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Pr>
              <w:t xml:space="preserve"> </w:t>
            </w:r>
            <w:r w:rsidR="000A2CE4" w:rsidRPr="00556AA4">
              <w:rPr>
                <w:rFonts w:ascii="Simplified Arabic" w:hAnsi="Simplified Arabic" w:cs="Simplified Arabic"/>
                <w:sz w:val="28"/>
                <w:szCs w:val="28"/>
                <w:rtl/>
              </w:rPr>
              <w:t>(</w:t>
            </w:r>
            <w:proofErr w:type="gramEnd"/>
            <w:r w:rsidRPr="00556AA4">
              <w:rPr>
                <w:rFonts w:ascii="Simplified Arabic" w:hAnsi="Simplified Arabic" w:cs="Simplified Arabic"/>
                <w:sz w:val="28"/>
                <w:szCs w:val="28"/>
                <w:rtl/>
              </w:rPr>
              <w:t>مصداقية الدافع</w:t>
            </w:r>
            <w:r w:rsidR="000A2CE4" w:rsidRPr="00556AA4">
              <w:rPr>
                <w:rFonts w:ascii="Simplified Arabic" w:hAnsi="Simplified Arabic" w:cs="Simplified Arabic"/>
                <w:sz w:val="28"/>
                <w:szCs w:val="28"/>
                <w:rtl/>
              </w:rPr>
              <w:t xml:space="preserve">)  </w:t>
            </w:r>
          </w:p>
        </w:tc>
        <w:tc>
          <w:tcPr>
            <w:tcW w:w="3595" w:type="dxa"/>
            <w:tcBorders>
              <w:top w:val="single" w:sz="4" w:space="0" w:color="B8CCE4"/>
              <w:left w:val="single" w:sz="4" w:space="0" w:color="B8CCE4"/>
              <w:bottom w:val="single" w:sz="4" w:space="0" w:color="B8CCE4"/>
              <w:right w:val="single" w:sz="4" w:space="0" w:color="B8CCE4"/>
            </w:tcBorders>
            <w:shd w:val="clear" w:color="auto" w:fill="FFFFFF"/>
            <w:vAlign w:val="center"/>
            <w:hideMark/>
          </w:tcPr>
          <w:p w14:paraId="5ADEAB5F"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الأولوية القصوى للتحسين</w:t>
            </w:r>
          </w:p>
        </w:tc>
      </w:tr>
      <w:tr w:rsidR="004514DF" w:rsidRPr="00556AA4" w14:paraId="2A5203B7" w14:textId="77777777" w:rsidTr="000A2CE4">
        <w:trPr>
          <w:jc w:val="center"/>
        </w:trPr>
        <w:tc>
          <w:tcPr>
            <w:tcW w:w="3110"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4D8D353E"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أعلى متوسط فقرة</w:t>
            </w:r>
          </w:p>
        </w:tc>
        <w:tc>
          <w:tcPr>
            <w:tcW w:w="264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3D407074" w14:textId="3D5503EA"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Pr>
              <w:t xml:space="preserve">Q15: </w:t>
            </w:r>
            <w:proofErr w:type="gramStart"/>
            <w:r w:rsidRPr="00556AA4">
              <w:rPr>
                <w:rFonts w:ascii="Simplified Arabic" w:hAnsi="Simplified Arabic" w:cs="Simplified Arabic"/>
                <w:sz w:val="28"/>
                <w:szCs w:val="28"/>
              </w:rPr>
              <w:t>3.97</w:t>
            </w:r>
            <w:r w:rsidR="000A2CE4"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Pr>
              <w:t xml:space="preserve"> </w:t>
            </w:r>
            <w:r w:rsidR="000A2CE4" w:rsidRPr="00556AA4">
              <w:rPr>
                <w:rFonts w:ascii="Simplified Arabic" w:hAnsi="Simplified Arabic" w:cs="Simplified Arabic"/>
                <w:sz w:val="28"/>
                <w:szCs w:val="28"/>
                <w:rtl/>
              </w:rPr>
              <w:t>(</w:t>
            </w:r>
            <w:proofErr w:type="gramEnd"/>
            <w:r w:rsidRPr="00556AA4">
              <w:rPr>
                <w:rFonts w:ascii="Simplified Arabic" w:hAnsi="Simplified Arabic" w:cs="Simplified Arabic"/>
                <w:sz w:val="28"/>
                <w:szCs w:val="28"/>
                <w:rtl/>
              </w:rPr>
              <w:t>الاهتمام بالمبادرات</w:t>
            </w:r>
            <w:r w:rsidR="000A2CE4" w:rsidRPr="00556AA4">
              <w:rPr>
                <w:rFonts w:ascii="Simplified Arabic" w:hAnsi="Simplified Arabic" w:cs="Simplified Arabic"/>
                <w:sz w:val="28"/>
                <w:szCs w:val="28"/>
                <w:rtl/>
              </w:rPr>
              <w:t>)</w:t>
            </w:r>
          </w:p>
        </w:tc>
        <w:tc>
          <w:tcPr>
            <w:tcW w:w="3595" w:type="dxa"/>
            <w:tcBorders>
              <w:top w:val="single" w:sz="4" w:space="0" w:color="B8CCE4"/>
              <w:left w:val="single" w:sz="4" w:space="0" w:color="B8CCE4"/>
              <w:bottom w:val="single" w:sz="4" w:space="0" w:color="B8CCE4"/>
              <w:right w:val="single" w:sz="4" w:space="0" w:color="B8CCE4"/>
            </w:tcBorders>
            <w:shd w:val="clear" w:color="auto" w:fill="DEEAF1"/>
            <w:vAlign w:val="center"/>
            <w:hideMark/>
          </w:tcPr>
          <w:p w14:paraId="6C26DF50" w14:textId="77777777" w:rsidR="004514DF" w:rsidRPr="00556AA4" w:rsidRDefault="004514DF" w:rsidP="00D43537">
            <w:pPr>
              <w:bidi/>
              <w:spacing w:after="160" w:line="278" w:lineRule="auto"/>
              <w:rPr>
                <w:rFonts w:ascii="Simplified Arabic" w:hAnsi="Simplified Arabic" w:cs="Simplified Arabic"/>
                <w:sz w:val="28"/>
                <w:szCs w:val="28"/>
              </w:rPr>
            </w:pPr>
            <w:r w:rsidRPr="00556AA4">
              <w:rPr>
                <w:rFonts w:ascii="Simplified Arabic" w:hAnsi="Simplified Arabic" w:cs="Simplified Arabic"/>
                <w:sz w:val="28"/>
                <w:szCs w:val="28"/>
                <w:rtl/>
              </w:rPr>
              <w:t>أقوى نقطة للمحتوى الإنساني</w:t>
            </w:r>
          </w:p>
        </w:tc>
      </w:tr>
    </w:tbl>
    <w:p w14:paraId="261849F9" w14:textId="35ECAA4C" w:rsidR="002F36B2" w:rsidRPr="00BD0058" w:rsidRDefault="004514DF" w:rsidP="00BD0058">
      <w:pPr>
        <w:bidi/>
        <w:rPr>
          <w:rFonts w:ascii="Simplified Arabic" w:hAnsi="Simplified Arabic" w:cs="Simplified Arabic"/>
          <w:sz w:val="28"/>
          <w:szCs w:val="28"/>
          <w:rtl/>
        </w:rPr>
      </w:pPr>
      <w:r w:rsidRPr="00556AA4">
        <w:rPr>
          <w:rFonts w:ascii="Simplified Arabic" w:hAnsi="Simplified Arabic" w:cs="Simplified Arabic"/>
          <w:sz w:val="28"/>
          <w:szCs w:val="28"/>
          <w:rtl/>
        </w:rPr>
        <w:lastRenderedPageBreak/>
        <w:t>تُؤكد</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هذه النتائج مجتمعةً أن تبنّي شركة زين للاتصالات للقضايا الإنسانية في تسويقها الإلكتروني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يُسهم إسهاماً معنوياً وملموساً في تعزيز صورة علامتها التجارية، وأن الطريق نحو الأثر</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الأقصى يمرّ بمعالجة فجوة المصداقية أولاً، ثم الاستثمار في استمرارية التعرض الرقمي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الهادف</w:t>
      </w:r>
      <w:r w:rsidRPr="00556AA4">
        <w:rPr>
          <w:rFonts w:ascii="Simplified Arabic" w:hAnsi="Simplified Arabic" w:cs="Simplified Arabic"/>
          <w:sz w:val="28"/>
          <w:szCs w:val="28"/>
        </w:rPr>
        <w:t>.</w:t>
      </w:r>
    </w:p>
    <w:p w14:paraId="3E1E82A9" w14:textId="77777777" w:rsidR="00BD0058" w:rsidRDefault="00BD0058" w:rsidP="00BD0058">
      <w:pPr>
        <w:bidi/>
        <w:rPr>
          <w:rtl/>
        </w:rPr>
      </w:pPr>
    </w:p>
    <w:p w14:paraId="6F87B064" w14:textId="77777777" w:rsidR="00BD0058" w:rsidRDefault="00BD0058" w:rsidP="00BD0058">
      <w:pPr>
        <w:bidi/>
        <w:rPr>
          <w:rtl/>
        </w:rPr>
      </w:pPr>
    </w:p>
    <w:p w14:paraId="33288EB6" w14:textId="77777777" w:rsidR="00BD0058" w:rsidRDefault="00BD0058" w:rsidP="00BD0058">
      <w:pPr>
        <w:bidi/>
        <w:rPr>
          <w:rtl/>
        </w:rPr>
      </w:pPr>
    </w:p>
    <w:p w14:paraId="6C1D3FA4" w14:textId="77777777" w:rsidR="00BD0058" w:rsidRDefault="00BD0058" w:rsidP="00BD0058">
      <w:pPr>
        <w:bidi/>
        <w:rPr>
          <w:rtl/>
        </w:rPr>
      </w:pPr>
    </w:p>
    <w:p w14:paraId="4A5C585C" w14:textId="77777777" w:rsidR="00BD0058" w:rsidRDefault="00BD0058" w:rsidP="00BD0058">
      <w:pPr>
        <w:bidi/>
        <w:rPr>
          <w:rtl/>
        </w:rPr>
      </w:pPr>
    </w:p>
    <w:p w14:paraId="70074FBA" w14:textId="77777777" w:rsidR="00BD0058" w:rsidRDefault="00BD0058" w:rsidP="00BD0058">
      <w:pPr>
        <w:bidi/>
        <w:rPr>
          <w:rtl/>
        </w:rPr>
      </w:pPr>
    </w:p>
    <w:p w14:paraId="55DA2B80" w14:textId="77777777" w:rsidR="00BD0058" w:rsidRDefault="00BD0058" w:rsidP="00BD0058">
      <w:pPr>
        <w:bidi/>
        <w:rPr>
          <w:rtl/>
        </w:rPr>
      </w:pPr>
    </w:p>
    <w:p w14:paraId="48A6875E" w14:textId="77777777" w:rsidR="00BD0058" w:rsidRDefault="00BD0058" w:rsidP="00BD0058">
      <w:pPr>
        <w:bidi/>
        <w:rPr>
          <w:rtl/>
        </w:rPr>
      </w:pPr>
    </w:p>
    <w:p w14:paraId="2AAF58C3" w14:textId="77777777" w:rsidR="00BD0058" w:rsidRDefault="00BD0058" w:rsidP="00BD0058">
      <w:pPr>
        <w:bidi/>
        <w:rPr>
          <w:rtl/>
        </w:rPr>
      </w:pPr>
    </w:p>
    <w:p w14:paraId="55FC3B30" w14:textId="77777777" w:rsidR="00BD0058" w:rsidRDefault="00BD0058" w:rsidP="00BD0058">
      <w:pPr>
        <w:bidi/>
        <w:rPr>
          <w:rtl/>
        </w:rPr>
      </w:pPr>
    </w:p>
    <w:p w14:paraId="29C3312A" w14:textId="77777777" w:rsidR="00BD0058" w:rsidRDefault="00BD0058" w:rsidP="00BD0058">
      <w:pPr>
        <w:bidi/>
        <w:rPr>
          <w:rtl/>
        </w:rPr>
      </w:pPr>
    </w:p>
    <w:p w14:paraId="3D3397C8" w14:textId="77777777" w:rsidR="00BD0058" w:rsidRDefault="00BD0058" w:rsidP="00BD0058">
      <w:pPr>
        <w:bidi/>
        <w:rPr>
          <w:rtl/>
        </w:rPr>
      </w:pPr>
    </w:p>
    <w:p w14:paraId="1F10B2C1" w14:textId="77777777" w:rsidR="00BD0058" w:rsidRDefault="00BD0058" w:rsidP="00BD0058">
      <w:pPr>
        <w:bidi/>
        <w:rPr>
          <w:rtl/>
        </w:rPr>
      </w:pPr>
    </w:p>
    <w:p w14:paraId="2F6454DF" w14:textId="77777777" w:rsidR="00BD0058" w:rsidRDefault="00BD0058" w:rsidP="00BD0058">
      <w:pPr>
        <w:bidi/>
        <w:rPr>
          <w:rtl/>
        </w:rPr>
      </w:pPr>
    </w:p>
    <w:p w14:paraId="484399E4" w14:textId="77777777" w:rsidR="00BD0058" w:rsidRDefault="00BD0058" w:rsidP="00BD0058">
      <w:pPr>
        <w:bidi/>
        <w:rPr>
          <w:rtl/>
        </w:rPr>
      </w:pPr>
    </w:p>
    <w:p w14:paraId="420904B9" w14:textId="77777777" w:rsidR="00BD0058" w:rsidRDefault="00BD0058" w:rsidP="00BD0058">
      <w:pPr>
        <w:bidi/>
        <w:rPr>
          <w:rtl/>
        </w:rPr>
      </w:pPr>
    </w:p>
    <w:p w14:paraId="7D32D72E" w14:textId="77777777" w:rsidR="00BD0058" w:rsidRDefault="00BD0058" w:rsidP="00BD0058">
      <w:pPr>
        <w:bidi/>
        <w:rPr>
          <w:rtl/>
        </w:rPr>
      </w:pPr>
    </w:p>
    <w:p w14:paraId="76B9432A" w14:textId="77777777" w:rsidR="00BD0058" w:rsidRDefault="00BD0058" w:rsidP="00BD0058">
      <w:pPr>
        <w:bidi/>
        <w:rPr>
          <w:rtl/>
        </w:rPr>
      </w:pPr>
    </w:p>
    <w:p w14:paraId="485D8421" w14:textId="77777777" w:rsidR="00BD0058" w:rsidRDefault="00BD0058" w:rsidP="00BD0058">
      <w:pPr>
        <w:bidi/>
        <w:rPr>
          <w:rtl/>
        </w:rPr>
      </w:pPr>
    </w:p>
    <w:p w14:paraId="6DC28CE2" w14:textId="77777777" w:rsidR="00BD0058" w:rsidRDefault="00BD0058" w:rsidP="00BD0058">
      <w:pPr>
        <w:bidi/>
        <w:rPr>
          <w:rtl/>
        </w:rPr>
      </w:pPr>
    </w:p>
    <w:p w14:paraId="2F779ED1" w14:textId="77777777" w:rsidR="00BD0058" w:rsidRDefault="00BD0058" w:rsidP="00BD0058">
      <w:pPr>
        <w:bidi/>
        <w:rPr>
          <w:rtl/>
        </w:rPr>
      </w:pPr>
    </w:p>
    <w:p w14:paraId="7C8B1C01" w14:textId="77777777" w:rsidR="00BD0058" w:rsidRDefault="00BD0058" w:rsidP="00BD0058">
      <w:pPr>
        <w:bidi/>
        <w:rPr>
          <w:rtl/>
        </w:rPr>
      </w:pPr>
    </w:p>
    <w:p w14:paraId="438C352F" w14:textId="77777777" w:rsidR="00BD0058" w:rsidRDefault="00BD0058" w:rsidP="00BD0058">
      <w:pPr>
        <w:bidi/>
        <w:rPr>
          <w:rtl/>
        </w:rPr>
      </w:pPr>
    </w:p>
    <w:p w14:paraId="7C9AD220" w14:textId="77777777" w:rsidR="00BD0058" w:rsidRDefault="00BD0058" w:rsidP="00BD0058">
      <w:pPr>
        <w:bidi/>
        <w:rPr>
          <w:rtl/>
        </w:rPr>
      </w:pPr>
    </w:p>
    <w:p w14:paraId="24D8FAE5" w14:textId="77777777" w:rsidR="00BD0058" w:rsidRDefault="00BD0058" w:rsidP="00BD0058">
      <w:pPr>
        <w:bidi/>
        <w:rPr>
          <w:rtl/>
        </w:rPr>
      </w:pPr>
    </w:p>
    <w:p w14:paraId="05C370AC" w14:textId="77777777" w:rsidR="00BD0058" w:rsidRDefault="00BD0058" w:rsidP="00BD0058">
      <w:pPr>
        <w:bidi/>
        <w:rPr>
          <w:rtl/>
        </w:rPr>
      </w:pPr>
    </w:p>
    <w:p w14:paraId="0DB1FAA3" w14:textId="77777777" w:rsidR="00BD0058" w:rsidRDefault="00BD0058" w:rsidP="00BD0058">
      <w:pPr>
        <w:bidi/>
        <w:rPr>
          <w:rtl/>
        </w:rPr>
      </w:pPr>
    </w:p>
    <w:p w14:paraId="29624311" w14:textId="77777777" w:rsidR="00BD0058" w:rsidRDefault="00BD0058" w:rsidP="00BD0058">
      <w:pPr>
        <w:bidi/>
        <w:rPr>
          <w:rtl/>
        </w:rPr>
      </w:pPr>
    </w:p>
    <w:p w14:paraId="3B790164" w14:textId="77777777" w:rsidR="00BD0058" w:rsidRDefault="00BD0058" w:rsidP="00BD0058">
      <w:pPr>
        <w:bidi/>
        <w:rPr>
          <w:rtl/>
        </w:rPr>
      </w:pPr>
    </w:p>
    <w:p w14:paraId="1B98C619" w14:textId="77777777" w:rsidR="00BD0058" w:rsidRDefault="00BD0058" w:rsidP="00BD0058">
      <w:pPr>
        <w:bidi/>
        <w:rPr>
          <w:rtl/>
        </w:rPr>
      </w:pPr>
    </w:p>
    <w:p w14:paraId="0FC48427" w14:textId="77777777" w:rsidR="00BD0058" w:rsidRDefault="00BD0058" w:rsidP="00BD0058">
      <w:pPr>
        <w:bidi/>
        <w:rPr>
          <w:rtl/>
        </w:rPr>
      </w:pPr>
    </w:p>
    <w:p w14:paraId="22D0DF4C" w14:textId="77777777" w:rsidR="00BD0058" w:rsidRDefault="00BD0058" w:rsidP="00BD0058">
      <w:pPr>
        <w:bidi/>
        <w:rPr>
          <w:rtl/>
        </w:rPr>
      </w:pPr>
    </w:p>
    <w:p w14:paraId="2060A027" w14:textId="77777777" w:rsidR="00BD0058" w:rsidRPr="00BD0058" w:rsidRDefault="00BD0058" w:rsidP="00BD0058">
      <w:pPr>
        <w:bidi/>
        <w:rPr>
          <w:rtl/>
        </w:rPr>
      </w:pPr>
    </w:p>
    <w:p w14:paraId="652F649F" w14:textId="5A5165B5" w:rsidR="000A2CE4" w:rsidRPr="00BD0058" w:rsidRDefault="00D43537" w:rsidP="00BD0058">
      <w:pPr>
        <w:pStyle w:val="Heading1"/>
        <w:bidi/>
        <w:jc w:val="center"/>
        <w:rPr>
          <w:rFonts w:ascii="Simplified Arabic" w:hAnsi="Simplified Arabic" w:cs="Simplified Arabic"/>
          <w:b/>
          <w:bCs/>
          <w:sz w:val="56"/>
          <w:szCs w:val="56"/>
          <w:rtl/>
        </w:rPr>
      </w:pPr>
      <w:bookmarkStart w:id="98" w:name="_Toc227964188"/>
      <w:r w:rsidRPr="00BD0058">
        <w:rPr>
          <w:rFonts w:ascii="Simplified Arabic" w:hAnsi="Simplified Arabic" w:cs="Simplified Arabic"/>
          <w:b/>
          <w:bCs/>
          <w:sz w:val="56"/>
          <w:szCs w:val="56"/>
          <w:rtl/>
        </w:rPr>
        <w:t>الفصل الخامس</w:t>
      </w:r>
      <w:r w:rsidR="00BD0058">
        <w:rPr>
          <w:rFonts w:ascii="Simplified Arabic" w:hAnsi="Simplified Arabic" w:cs="Simplified Arabic"/>
          <w:b/>
          <w:bCs/>
          <w:sz w:val="56"/>
          <w:szCs w:val="56"/>
          <w:rtl/>
        </w:rPr>
        <w:br/>
      </w:r>
      <w:r w:rsidRPr="00BD0058">
        <w:rPr>
          <w:rFonts w:ascii="Simplified Arabic" w:hAnsi="Simplified Arabic" w:cs="Simplified Arabic"/>
          <w:b/>
          <w:bCs/>
          <w:sz w:val="56"/>
          <w:szCs w:val="56"/>
          <w:rtl/>
        </w:rPr>
        <w:t xml:space="preserve"> النتائج والتوصيات</w:t>
      </w:r>
      <w:bookmarkEnd w:id="98"/>
    </w:p>
    <w:p w14:paraId="7AAA8E12" w14:textId="77777777" w:rsidR="00BD0058" w:rsidRDefault="00BD0058" w:rsidP="00BD0058">
      <w:pPr>
        <w:bidi/>
        <w:rPr>
          <w:rtl/>
        </w:rPr>
      </w:pPr>
    </w:p>
    <w:p w14:paraId="6EF78A90" w14:textId="77777777" w:rsidR="00BD0058" w:rsidRDefault="00BD0058" w:rsidP="00BD0058">
      <w:pPr>
        <w:bidi/>
        <w:rPr>
          <w:rtl/>
        </w:rPr>
      </w:pPr>
    </w:p>
    <w:p w14:paraId="63A94B6B" w14:textId="77777777" w:rsidR="00BD0058" w:rsidRDefault="00BD0058" w:rsidP="00BD0058">
      <w:pPr>
        <w:bidi/>
        <w:rPr>
          <w:rtl/>
        </w:rPr>
      </w:pPr>
    </w:p>
    <w:p w14:paraId="725A13CF" w14:textId="77777777" w:rsidR="00BD0058" w:rsidRDefault="00BD0058" w:rsidP="00BD0058">
      <w:pPr>
        <w:bidi/>
        <w:rPr>
          <w:rtl/>
        </w:rPr>
      </w:pPr>
    </w:p>
    <w:p w14:paraId="7647D7CE" w14:textId="77777777" w:rsidR="00BD0058" w:rsidRDefault="00BD0058" w:rsidP="00BD0058">
      <w:pPr>
        <w:bidi/>
        <w:rPr>
          <w:rtl/>
        </w:rPr>
      </w:pPr>
    </w:p>
    <w:p w14:paraId="4A3331BB" w14:textId="77777777" w:rsidR="00BD0058" w:rsidRDefault="00BD0058" w:rsidP="00BD0058">
      <w:pPr>
        <w:bidi/>
        <w:rPr>
          <w:rtl/>
        </w:rPr>
      </w:pPr>
    </w:p>
    <w:p w14:paraId="29A97501" w14:textId="77777777" w:rsidR="00BD0058" w:rsidRDefault="00BD0058" w:rsidP="00BD0058">
      <w:pPr>
        <w:bidi/>
        <w:rPr>
          <w:rtl/>
        </w:rPr>
      </w:pPr>
    </w:p>
    <w:p w14:paraId="76DCF4D9" w14:textId="77777777" w:rsidR="00BD0058" w:rsidRDefault="00BD0058" w:rsidP="00BD0058">
      <w:pPr>
        <w:bidi/>
        <w:rPr>
          <w:rtl/>
        </w:rPr>
      </w:pPr>
    </w:p>
    <w:p w14:paraId="39F846FC" w14:textId="77777777" w:rsidR="00BD0058" w:rsidRDefault="00BD0058" w:rsidP="00BD0058">
      <w:pPr>
        <w:bidi/>
        <w:rPr>
          <w:rtl/>
        </w:rPr>
      </w:pPr>
    </w:p>
    <w:p w14:paraId="6F89BBD6" w14:textId="77777777" w:rsidR="00BD0058" w:rsidRPr="00BD0058" w:rsidRDefault="00BD0058" w:rsidP="00BD0058">
      <w:pPr>
        <w:bidi/>
        <w:rPr>
          <w:rtl/>
        </w:rPr>
      </w:pPr>
    </w:p>
    <w:p w14:paraId="0E9F13F7" w14:textId="084549DD" w:rsidR="00D43537" w:rsidRPr="00556AA4" w:rsidRDefault="00D43537" w:rsidP="000A2CE4">
      <w:pPr>
        <w:bidi/>
        <w:rPr>
          <w:rFonts w:ascii="Simplified Arabic" w:hAnsi="Simplified Arabic" w:cs="Simplified Arabic"/>
          <w:sz w:val="28"/>
          <w:szCs w:val="28"/>
        </w:rPr>
      </w:pPr>
      <w:r w:rsidRPr="00556AA4">
        <w:rPr>
          <w:rFonts w:ascii="Simplified Arabic" w:hAnsi="Simplified Arabic" w:cs="Simplified Arabic"/>
          <w:sz w:val="28"/>
          <w:szCs w:val="28"/>
          <w:rtl/>
        </w:rPr>
        <w:lastRenderedPageBreak/>
        <w:t>يهدف هذا الفصل إلى عرض أبرز النتائج التي توصلت إليها الدراسة في ضوء التحليل الإحصائي الذي تم في الفصل السابق، ومن ثم تقديم مجموعة من التوصيات التطبيقية والمقترحات البحثية المستقبلية. ويُركّز هذا الفصل على استخلاص الدلالات الجوهرية للنتائج وربطها بالسياق التطبيقي لقطاع الاتصالات، بما يُسهم في تعظيم الاستفادة من تبنّي القضايا الإنسانية في التسويق الإلكتروني</w:t>
      </w:r>
      <w:r w:rsidRPr="00556AA4">
        <w:rPr>
          <w:rFonts w:ascii="Simplified Arabic" w:hAnsi="Simplified Arabic" w:cs="Simplified Arabic"/>
          <w:sz w:val="28"/>
          <w:szCs w:val="28"/>
        </w:rPr>
        <w:t>.</w:t>
      </w:r>
    </w:p>
    <w:p w14:paraId="37539F1F" w14:textId="77777777" w:rsidR="00333FE3" w:rsidRPr="00556AA4" w:rsidRDefault="00333FE3" w:rsidP="000A2CE4">
      <w:pPr>
        <w:bidi/>
        <w:rPr>
          <w:rFonts w:ascii="Simplified Arabic" w:hAnsi="Simplified Arabic" w:cs="Simplified Arabic"/>
          <w:sz w:val="28"/>
          <w:szCs w:val="28"/>
          <w:rtl/>
        </w:rPr>
      </w:pPr>
    </w:p>
    <w:p w14:paraId="3BDE2489" w14:textId="7FB7C7D0" w:rsidR="00D43537" w:rsidRPr="00BD0058" w:rsidRDefault="00D43537" w:rsidP="000A2CE4">
      <w:pPr>
        <w:pStyle w:val="Heading2"/>
        <w:bidi/>
        <w:rPr>
          <w:rFonts w:ascii="Simplified Arabic" w:hAnsi="Simplified Arabic" w:cs="Simplified Arabic"/>
          <w:b w:val="0"/>
          <w:bCs/>
          <w:sz w:val="32"/>
        </w:rPr>
      </w:pPr>
      <w:bookmarkStart w:id="99" w:name="_Toc227964189"/>
      <w:r w:rsidRPr="00BD0058">
        <w:rPr>
          <w:rFonts w:ascii="Simplified Arabic" w:hAnsi="Simplified Arabic" w:cs="Simplified Arabic"/>
          <w:b w:val="0"/>
          <w:bCs/>
          <w:sz w:val="32"/>
          <w:rtl/>
        </w:rPr>
        <w:t>أهم نتائج الدراسة</w:t>
      </w:r>
      <w:r w:rsidR="00BD0058" w:rsidRPr="00BD0058">
        <w:rPr>
          <w:rFonts w:ascii="Simplified Arabic" w:hAnsi="Simplified Arabic" w:cs="Simplified Arabic" w:hint="cs"/>
          <w:b w:val="0"/>
          <w:bCs/>
          <w:sz w:val="32"/>
          <w:rtl/>
        </w:rPr>
        <w:t>:</w:t>
      </w:r>
      <w:bookmarkEnd w:id="99"/>
    </w:p>
    <w:p w14:paraId="4CFBDAC3" w14:textId="77777777" w:rsidR="005C6D88" w:rsidRPr="00556AA4" w:rsidRDefault="005C6D88" w:rsidP="005C6D88">
      <w:pPr>
        <w:bidi/>
        <w:rPr>
          <w:rFonts w:ascii="Simplified Arabic" w:hAnsi="Simplified Arabic" w:cs="Simplified Arabic"/>
          <w:sz w:val="28"/>
          <w:szCs w:val="28"/>
        </w:rPr>
      </w:pPr>
      <w:r w:rsidRPr="00556AA4">
        <w:rPr>
          <w:rFonts w:ascii="Simplified Arabic" w:hAnsi="Simplified Arabic" w:cs="Simplified Arabic"/>
          <w:sz w:val="28"/>
          <w:szCs w:val="28"/>
          <w:rtl/>
        </w:rPr>
        <w:t>أظهرت نتائج الدراسة أن تبنّي شركة زين للقضايا الإنسانية ضمن استراتيجياتها في التسويق الإلكتروني يُعد توجّهًا واضحًا ومدركًا من قبل العملاء، حيث جاءت مستويات التقييم ضمن النطاق المرتفع، بما يعكس حضور هذا البعد في البنية الإدراكية للجمهور. ويشير ذلك إلى نجاح الشركة في إدماج البعد الإنساني ضمن خطابها التسويقي الرقمي. ومع ذلك، فإن هذا الحضور لا يتسم بالاكتمال، إذ كشفت النتائج عن وجود فجوة إدراكية ملحوظة، خاصة فيما يتعلق بوضوح الرسائل الإنسانية، وهو ما يدل على أن عملية الاتصال التسويقي لا تزال تعاني من قصور نسبي في تحويل الرسائل إلى إدراك متكامل لدى جميع فئات الجمهور</w:t>
      </w:r>
      <w:r w:rsidRPr="00556AA4">
        <w:rPr>
          <w:rFonts w:ascii="Simplified Arabic" w:hAnsi="Simplified Arabic" w:cs="Simplified Arabic"/>
          <w:sz w:val="28"/>
          <w:szCs w:val="28"/>
        </w:rPr>
        <w:t>.</w:t>
      </w:r>
    </w:p>
    <w:p w14:paraId="75043A7C" w14:textId="77777777" w:rsidR="005C6D88" w:rsidRPr="00556AA4" w:rsidRDefault="005C6D88" w:rsidP="005C6D88">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وفي سياق أكثر عمقًا، برزت </w:t>
      </w:r>
      <w:r w:rsidRPr="00556AA4">
        <w:rPr>
          <w:rFonts w:ascii="Simplified Arabic" w:hAnsi="Simplified Arabic" w:cs="Simplified Arabic"/>
          <w:b/>
          <w:bCs/>
          <w:sz w:val="28"/>
          <w:szCs w:val="28"/>
          <w:rtl/>
        </w:rPr>
        <w:t>مصداقية تبنّي القضايا الإنسانية</w:t>
      </w:r>
      <w:r w:rsidRPr="00556AA4">
        <w:rPr>
          <w:rFonts w:ascii="Simplified Arabic" w:hAnsi="Simplified Arabic" w:cs="Simplified Arabic"/>
          <w:sz w:val="28"/>
          <w:szCs w:val="28"/>
          <w:rtl/>
        </w:rPr>
        <w:t xml:space="preserve"> بوصفها العامل الأكثر تأثيرًا في تشكيل صورة العلامة التجارية، حيث سجلت أعلى مستويات الارتباط مع الصورة الذهنية للعلامة. إلا أن هذه النتيجة جاءت متزامنة مع تسجيل هذا البعد لأحد أدنى المتوسطات النسبية بين الأبعاد، وهو ما يكشف عن مفارقة تحليلية ذات دلالة: فالعامل الأكثر تأثيرًا هو في الوقت ذاته الأكثر هشاشة من حيث إدراك العملاء له. ويعكس ذلك وجود حالة من التباين الإدراكي أو الحذر لدى بعض العملاء تجاه دوافع التبنّي الإنساني، وهو ما يحدّ من فعالية هذا التوجه رغم قوته النظرية، ويؤكد أن المصداقية تمثل نقطة الارتكاز الحقيقية في نجاح التسويق الإنساني</w:t>
      </w:r>
      <w:r w:rsidRPr="00556AA4">
        <w:rPr>
          <w:rFonts w:ascii="Simplified Arabic" w:hAnsi="Simplified Arabic" w:cs="Simplified Arabic"/>
          <w:sz w:val="28"/>
          <w:szCs w:val="28"/>
        </w:rPr>
        <w:t>.</w:t>
      </w:r>
    </w:p>
    <w:p w14:paraId="3E44AA79" w14:textId="77777777" w:rsidR="005C6D88" w:rsidRPr="00556AA4" w:rsidRDefault="005C6D88" w:rsidP="005C6D88">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ومن ناحية أخرى، أظهرت النتائج أن </w:t>
      </w:r>
      <w:r w:rsidRPr="00556AA4">
        <w:rPr>
          <w:rFonts w:ascii="Simplified Arabic" w:hAnsi="Simplified Arabic" w:cs="Simplified Arabic"/>
          <w:b/>
          <w:bCs/>
          <w:sz w:val="28"/>
          <w:szCs w:val="28"/>
          <w:rtl/>
        </w:rPr>
        <w:t>تفاعل الجمهور مع المحتوى الإنساني</w:t>
      </w:r>
      <w:r w:rsidRPr="00556AA4">
        <w:rPr>
          <w:rFonts w:ascii="Simplified Arabic" w:hAnsi="Simplified Arabic" w:cs="Simplified Arabic"/>
          <w:sz w:val="28"/>
          <w:szCs w:val="28"/>
          <w:rtl/>
        </w:rPr>
        <w:t xml:space="preserve"> يمثل نقطة القوة الأبرز في أداء الشركة، حيث سجل هذا البعد أعلى متوسط وأدنى درجة تشتت بين استجابات المبحوثين، مما يعكس وجود توافق إدراكي واستجابة عاطفية إيجابية لدى الجمهور. ويشير ذلك إلى أن المحتوى الإنساني يمتلك </w:t>
      </w:r>
      <w:r w:rsidRPr="00556AA4">
        <w:rPr>
          <w:rFonts w:ascii="Simplified Arabic" w:hAnsi="Simplified Arabic" w:cs="Simplified Arabic"/>
          <w:sz w:val="28"/>
          <w:szCs w:val="28"/>
          <w:rtl/>
        </w:rPr>
        <w:lastRenderedPageBreak/>
        <w:t>قدرة عالية على جذب الانتباه وإثارة الاهتمام، إلا أن هذا التأثير يظل في كثير من الأحيان ضمن الإطار الوجداني، دون أن يترجم بالضرورة إلى سلوك فعلي، وهو ما يظهر بشكل واضح في محدودية تأثيره على أبعاد الولاء والتفضيل</w:t>
      </w:r>
      <w:r w:rsidRPr="00556AA4">
        <w:rPr>
          <w:rFonts w:ascii="Simplified Arabic" w:hAnsi="Simplified Arabic" w:cs="Simplified Arabic"/>
          <w:sz w:val="28"/>
          <w:szCs w:val="28"/>
        </w:rPr>
        <w:t>.</w:t>
      </w:r>
    </w:p>
    <w:p w14:paraId="6B4CAE82" w14:textId="77777777" w:rsidR="005C6D88" w:rsidRPr="00556AA4" w:rsidRDefault="005C6D88" w:rsidP="005C6D88">
      <w:pPr>
        <w:bidi/>
        <w:rPr>
          <w:rFonts w:ascii="Simplified Arabic" w:hAnsi="Simplified Arabic" w:cs="Simplified Arabic"/>
          <w:sz w:val="28"/>
          <w:szCs w:val="28"/>
        </w:rPr>
      </w:pPr>
      <w:r w:rsidRPr="00556AA4">
        <w:rPr>
          <w:rFonts w:ascii="Simplified Arabic" w:hAnsi="Simplified Arabic" w:cs="Simplified Arabic"/>
          <w:sz w:val="28"/>
          <w:szCs w:val="28"/>
          <w:rtl/>
        </w:rPr>
        <w:t>أما فيما يتعلق بصورة العلامة التجارية، فقد أظهرت النتائج أنها تتسم بدرجة عالية من الاستقرار والإيجابية، حيث جاءت جميع أبعادها ضمن المستوى المرتفع، وبشكل خاص بُعد الثقة الذي احتل المرتبة الأولى. ويعكس ذلك وجود رصيد تراكمي من الخبرات والانطباعات الإيجابية لدى العملاء، مما يشير إلى أن صورة العلامة لا تتشكل فقط نتيجة الحملات التسويقية الحالية، بل تتأثر أيضًا بعوامل تاريخية وتجريبية ممتدة</w:t>
      </w:r>
      <w:r w:rsidRPr="00556AA4">
        <w:rPr>
          <w:rFonts w:ascii="Simplified Arabic" w:hAnsi="Simplified Arabic" w:cs="Simplified Arabic"/>
          <w:sz w:val="28"/>
          <w:szCs w:val="28"/>
        </w:rPr>
        <w:t>.</w:t>
      </w:r>
    </w:p>
    <w:p w14:paraId="77CFA729" w14:textId="77777777" w:rsidR="005C6D88" w:rsidRPr="00556AA4" w:rsidRDefault="005C6D88" w:rsidP="005C6D88">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وفي هذا السياق، يتضح أن </w:t>
      </w:r>
      <w:r w:rsidRPr="00556AA4">
        <w:rPr>
          <w:rFonts w:ascii="Simplified Arabic" w:hAnsi="Simplified Arabic" w:cs="Simplified Arabic"/>
          <w:b/>
          <w:bCs/>
          <w:sz w:val="28"/>
          <w:szCs w:val="28"/>
          <w:rtl/>
        </w:rPr>
        <w:t>الثقة في العلامة التجارية تؤدي دورًا محوريًا في تفسير العلاقة بين تبنّي القضايا الإنسانية وصورة العلامة</w:t>
      </w:r>
      <w:r w:rsidRPr="00556AA4">
        <w:rPr>
          <w:rFonts w:ascii="Simplified Arabic" w:hAnsi="Simplified Arabic" w:cs="Simplified Arabic"/>
          <w:sz w:val="28"/>
          <w:szCs w:val="28"/>
          <w:rtl/>
        </w:rPr>
        <w:t>، حيث تشير النتائج إلى أن تأثير القضايا الإنسانية لا ينتقل بشكل مباشر إلى الصورة الذهنية، بل يمر عبر تعزيز إدراك العملاء لمصداقية الشركة، ومن ثم بناء الثقة، التي تنعكس لاحقًا على الانطباع العام ومستوى الولاء. ويُظهر هذا المسار أن الثقة تمثل الحلقة الوسيطة الأكثر حساسية في نموذج الدراسة، كما تمثل نقطة التحول من التأثير الاتصالي إلى التأثير الإدراكي</w:t>
      </w:r>
      <w:r w:rsidRPr="00556AA4">
        <w:rPr>
          <w:rFonts w:ascii="Simplified Arabic" w:hAnsi="Simplified Arabic" w:cs="Simplified Arabic"/>
          <w:sz w:val="28"/>
          <w:szCs w:val="28"/>
        </w:rPr>
        <w:t>.</w:t>
      </w:r>
    </w:p>
    <w:p w14:paraId="744CCC7F" w14:textId="77777777" w:rsidR="005C6D88" w:rsidRPr="00556AA4" w:rsidRDefault="005C6D88" w:rsidP="005C6D88">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كما كشفت النتائج عن وجود </w:t>
      </w:r>
      <w:r w:rsidRPr="00556AA4">
        <w:rPr>
          <w:rFonts w:ascii="Simplified Arabic" w:hAnsi="Simplified Arabic" w:cs="Simplified Arabic"/>
          <w:b/>
          <w:bCs/>
          <w:sz w:val="28"/>
          <w:szCs w:val="28"/>
          <w:rtl/>
        </w:rPr>
        <w:t>علاقة ارتباطية وتأثيرية قوية</w:t>
      </w:r>
      <w:r w:rsidRPr="00556AA4">
        <w:rPr>
          <w:rFonts w:ascii="Simplified Arabic" w:hAnsi="Simplified Arabic" w:cs="Simplified Arabic"/>
          <w:sz w:val="28"/>
          <w:szCs w:val="28"/>
          <w:rtl/>
        </w:rPr>
        <w:t xml:space="preserve"> بين تبنّي القضايا الإنسانية وصورة العلامة التجارية، حيث استطاع المتغير المستقل تفسير نسبة معتبرة من التباين في المتغير التابع، وهو ما يعكس الأهمية الاستراتيجية لهذا التوجه في تعزيز مكانة العلامة. إلا أن بقاء جزء من التباين غير مفسر يشير إلى أن صورة العلامة تتأثر بمنظومة أوسع من العوامل، مثل جودة الخدمة وتجربة العميل، مما يؤكد أن التسويق الإنساني يمثل أحد مكونات الصورة وليس العامل الحصري في تشكيلها</w:t>
      </w:r>
      <w:r w:rsidRPr="00556AA4">
        <w:rPr>
          <w:rFonts w:ascii="Simplified Arabic" w:hAnsi="Simplified Arabic" w:cs="Simplified Arabic"/>
          <w:sz w:val="28"/>
          <w:szCs w:val="28"/>
        </w:rPr>
        <w:t>.</w:t>
      </w:r>
    </w:p>
    <w:p w14:paraId="414E2709" w14:textId="77777777" w:rsidR="005C6D88" w:rsidRPr="00556AA4" w:rsidRDefault="005C6D88" w:rsidP="005C6D88">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ومن النتائج اللافتة أيضًا أن </w:t>
      </w:r>
      <w:r w:rsidRPr="00556AA4">
        <w:rPr>
          <w:rFonts w:ascii="Simplified Arabic" w:hAnsi="Simplified Arabic" w:cs="Simplified Arabic"/>
          <w:b/>
          <w:bCs/>
          <w:sz w:val="28"/>
          <w:szCs w:val="28"/>
          <w:rtl/>
        </w:rPr>
        <w:t>مستوى التعرض للمحتوى الإنساني الرقمي</w:t>
      </w:r>
      <w:r w:rsidRPr="00556AA4">
        <w:rPr>
          <w:rFonts w:ascii="Simplified Arabic" w:hAnsi="Simplified Arabic" w:cs="Simplified Arabic"/>
          <w:sz w:val="28"/>
          <w:szCs w:val="28"/>
          <w:rtl/>
        </w:rPr>
        <w:t xml:space="preserve"> يُحدث فرقًا ملحوظًا في إدراك صورة العلامة، حيث ارتفعت مستويات التقييم لدى العملاء المتابعين مقارنة بغير المتابعين. غير أن المفارقة تكمن في أن غير المتابعين يمتلكون أيضًا صورة إيجابية نسبياً عن العلامة، مما يدل على وجود تأثيرات غير مباشرة، مثل السمعة المؤسسية والتوصيات الاجتماعية، وهو ما يعكس الطبيعة التراكمية لعملية بناء الصورة الذهنية في البيئة الرقمية</w:t>
      </w:r>
      <w:r w:rsidRPr="00556AA4">
        <w:rPr>
          <w:rFonts w:ascii="Simplified Arabic" w:hAnsi="Simplified Arabic" w:cs="Simplified Arabic"/>
          <w:sz w:val="28"/>
          <w:szCs w:val="28"/>
        </w:rPr>
        <w:t>.</w:t>
      </w:r>
    </w:p>
    <w:p w14:paraId="6E3C6AB2" w14:textId="77777777" w:rsidR="005C6D88" w:rsidRPr="00556AA4" w:rsidRDefault="005C6D88" w:rsidP="005C6D88">
      <w:pPr>
        <w:bidi/>
        <w:rPr>
          <w:rFonts w:ascii="Simplified Arabic" w:hAnsi="Simplified Arabic" w:cs="Simplified Arabic"/>
          <w:sz w:val="28"/>
          <w:szCs w:val="28"/>
        </w:rPr>
      </w:pPr>
      <w:r w:rsidRPr="00556AA4">
        <w:rPr>
          <w:rFonts w:ascii="Simplified Arabic" w:hAnsi="Simplified Arabic" w:cs="Simplified Arabic"/>
          <w:sz w:val="28"/>
          <w:szCs w:val="28"/>
          <w:rtl/>
        </w:rPr>
        <w:lastRenderedPageBreak/>
        <w:t xml:space="preserve">وأخيرًا، أظهرت النتائج وجود فجوة واضحة بين </w:t>
      </w:r>
      <w:r w:rsidRPr="00556AA4">
        <w:rPr>
          <w:rFonts w:ascii="Simplified Arabic" w:hAnsi="Simplified Arabic" w:cs="Simplified Arabic"/>
          <w:b/>
          <w:bCs/>
          <w:sz w:val="28"/>
          <w:szCs w:val="28"/>
          <w:rtl/>
        </w:rPr>
        <w:t>الاتجاهات الإيجابية والسلوك الفعلي</w:t>
      </w:r>
      <w:r w:rsidRPr="00556AA4">
        <w:rPr>
          <w:rFonts w:ascii="Simplified Arabic" w:hAnsi="Simplified Arabic" w:cs="Simplified Arabic"/>
          <w:sz w:val="28"/>
          <w:szCs w:val="28"/>
          <w:rtl/>
        </w:rPr>
        <w:t xml:space="preserve"> لدى العملاء، حيث يميل الأفراد إلى تكوين انطباعات إيجابية والاستعداد للتوصية بالعلامة التجارية، دون أن ينعكس ذلك بالضرورة في قرارات استخدام فعلية. ويُعزى ذلك إلى طبيعة قطاع الاتصالات، الذي تحكمه عوامل إضافية مثل العقود والتكاليف التحويلية والاعتبارات الوظيفية، مما يجعل التحول السلوكي أكثر تعقيدًا من مجرد التأثر بالمحتوى التسويقي</w:t>
      </w:r>
      <w:r w:rsidRPr="00556AA4">
        <w:rPr>
          <w:rFonts w:ascii="Simplified Arabic" w:hAnsi="Simplified Arabic" w:cs="Simplified Arabic"/>
          <w:sz w:val="28"/>
          <w:szCs w:val="28"/>
        </w:rPr>
        <w:t>.</w:t>
      </w:r>
    </w:p>
    <w:p w14:paraId="0A1522DF" w14:textId="77777777" w:rsidR="000A2CE4" w:rsidRPr="00556AA4" w:rsidRDefault="000A2CE4" w:rsidP="000A2CE4">
      <w:pPr>
        <w:bidi/>
        <w:rPr>
          <w:rFonts w:ascii="Simplified Arabic" w:hAnsi="Simplified Arabic" w:cs="Simplified Arabic"/>
          <w:b/>
          <w:bCs/>
          <w:sz w:val="28"/>
          <w:szCs w:val="28"/>
          <w:rtl/>
        </w:rPr>
      </w:pPr>
    </w:p>
    <w:p w14:paraId="1C188107" w14:textId="0620244B" w:rsidR="00D43537" w:rsidRPr="00BD0058" w:rsidRDefault="00D43537" w:rsidP="000A2CE4">
      <w:pPr>
        <w:pStyle w:val="Heading2"/>
        <w:bidi/>
        <w:rPr>
          <w:rFonts w:ascii="Simplified Arabic" w:hAnsi="Simplified Arabic" w:cs="Simplified Arabic"/>
          <w:b w:val="0"/>
          <w:bCs/>
          <w:sz w:val="32"/>
        </w:rPr>
      </w:pPr>
      <w:bookmarkStart w:id="100" w:name="_Toc227964190"/>
      <w:r w:rsidRPr="00BD0058">
        <w:rPr>
          <w:rFonts w:ascii="Simplified Arabic" w:hAnsi="Simplified Arabic" w:cs="Simplified Arabic"/>
          <w:b w:val="0"/>
          <w:bCs/>
          <w:sz w:val="32"/>
          <w:rtl/>
        </w:rPr>
        <w:t>التوصي</w:t>
      </w:r>
      <w:r w:rsidR="000A2CE4" w:rsidRPr="00BD0058">
        <w:rPr>
          <w:rFonts w:ascii="Simplified Arabic" w:hAnsi="Simplified Arabic" w:cs="Simplified Arabic"/>
          <w:b w:val="0"/>
          <w:bCs/>
          <w:sz w:val="32"/>
          <w:rtl/>
        </w:rPr>
        <w:t>ــــــــــــــــــ</w:t>
      </w:r>
      <w:r w:rsidRPr="00BD0058">
        <w:rPr>
          <w:rFonts w:ascii="Simplified Arabic" w:hAnsi="Simplified Arabic" w:cs="Simplified Arabic"/>
          <w:b w:val="0"/>
          <w:bCs/>
          <w:sz w:val="32"/>
          <w:rtl/>
        </w:rPr>
        <w:t>ات</w:t>
      </w:r>
      <w:r w:rsidR="00BD0058" w:rsidRPr="00BD0058">
        <w:rPr>
          <w:rFonts w:ascii="Simplified Arabic" w:hAnsi="Simplified Arabic" w:cs="Simplified Arabic" w:hint="cs"/>
          <w:b w:val="0"/>
          <w:bCs/>
          <w:sz w:val="32"/>
          <w:rtl/>
        </w:rPr>
        <w:t>:</w:t>
      </w:r>
      <w:bookmarkEnd w:id="100"/>
    </w:p>
    <w:p w14:paraId="731AB13F" w14:textId="77777777" w:rsidR="00D43537" w:rsidRPr="00556AA4" w:rsidRDefault="00D43537" w:rsidP="000A2CE4">
      <w:pPr>
        <w:bidi/>
        <w:rPr>
          <w:rFonts w:ascii="Simplified Arabic" w:hAnsi="Simplified Arabic" w:cs="Simplified Arabic"/>
          <w:sz w:val="28"/>
          <w:szCs w:val="28"/>
        </w:rPr>
      </w:pPr>
      <w:r w:rsidRPr="00556AA4">
        <w:rPr>
          <w:rFonts w:ascii="Simplified Arabic" w:hAnsi="Simplified Arabic" w:cs="Simplified Arabic"/>
          <w:sz w:val="28"/>
          <w:szCs w:val="28"/>
          <w:rtl/>
        </w:rPr>
        <w:t>في ضوء النتائج التي توصلت إليها الدراسة، يمكن القول إن تبنّي القضايا الإنسانية في التسويق الإلكتروني يُمثّل فرصة استراتيجية حقيقية لتعزيز صورة العلامة التجارية، إلا أن تحقيق الأثر الأمثل لهذا التوجه يتطلب معالجة بعض الفجوات الإدراكية التي كشفت عنها النتائج. ومن هذا المنطلق، تبرز الحاجة إلى إعادة توجيه الممارسات التسويقية نحو تعزيز البعد النوعي وليس الكمي في عرض المبادرات الإنسانية</w:t>
      </w:r>
      <w:r w:rsidRPr="00556AA4">
        <w:rPr>
          <w:rFonts w:ascii="Simplified Arabic" w:hAnsi="Simplified Arabic" w:cs="Simplified Arabic"/>
          <w:sz w:val="28"/>
          <w:szCs w:val="28"/>
        </w:rPr>
        <w:t>.</w:t>
      </w:r>
    </w:p>
    <w:p w14:paraId="620EB792" w14:textId="77777777" w:rsidR="00D43537" w:rsidRPr="00556AA4" w:rsidRDefault="00D43537" w:rsidP="000A2CE4">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أول ما ينبغي التركيز عليه هو </w:t>
      </w:r>
      <w:r w:rsidRPr="00556AA4">
        <w:rPr>
          <w:rFonts w:ascii="Simplified Arabic" w:hAnsi="Simplified Arabic" w:cs="Simplified Arabic"/>
          <w:b/>
          <w:bCs/>
          <w:sz w:val="28"/>
          <w:szCs w:val="28"/>
          <w:rtl/>
        </w:rPr>
        <w:t>تعزيز مصداقية التبنّي الإنساني</w:t>
      </w:r>
      <w:r w:rsidRPr="00556AA4">
        <w:rPr>
          <w:rFonts w:ascii="Simplified Arabic" w:hAnsi="Simplified Arabic" w:cs="Simplified Arabic"/>
          <w:sz w:val="28"/>
          <w:szCs w:val="28"/>
          <w:rtl/>
        </w:rPr>
        <w:t>، حيث أظهرت النتائج أن هذا البعد يُعد الأكثر تأثيرًا في تشكيل صورة العلامة، وفي الوقت ذاته الأكثر عرضة للتشكيك النسبي من قبل العملاء. وعليه، فإن من الضروري أن تتبنى الشركة نهجًا أكثر شفافية في عرض مبادراتها الإنسانية، من خلال تقديم أدلة ملموسة على أثر هذه المبادرات، مثل عرض النتائج الفعلية، والشراكات الواقعية، وقصص المستفيدين، بدلًا من الاكتفاء بالرسائل الترويجية العامة. إن الانتقال من “عرض المبادرة” إلى “إثبات أثرها” يمثل الفارق الحقيقي في بناء الثقة</w:t>
      </w:r>
      <w:r w:rsidRPr="00556AA4">
        <w:rPr>
          <w:rFonts w:ascii="Simplified Arabic" w:hAnsi="Simplified Arabic" w:cs="Simplified Arabic"/>
          <w:sz w:val="28"/>
          <w:szCs w:val="28"/>
        </w:rPr>
        <w:t>.</w:t>
      </w:r>
    </w:p>
    <w:p w14:paraId="69A53547" w14:textId="77777777" w:rsidR="00D43537" w:rsidRPr="00556AA4" w:rsidRDefault="00D43537" w:rsidP="000A2CE4">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كما تُوصي الدراسة بضرورة </w:t>
      </w:r>
      <w:r w:rsidRPr="00556AA4">
        <w:rPr>
          <w:rFonts w:ascii="Simplified Arabic" w:hAnsi="Simplified Arabic" w:cs="Simplified Arabic"/>
          <w:b/>
          <w:bCs/>
          <w:sz w:val="28"/>
          <w:szCs w:val="28"/>
          <w:rtl/>
        </w:rPr>
        <w:t>تحسين وضوح الرسائل الإنسانية ضمن المحتوى الرقمي</w:t>
      </w:r>
      <w:r w:rsidRPr="00556AA4">
        <w:rPr>
          <w:rFonts w:ascii="Simplified Arabic" w:hAnsi="Simplified Arabic" w:cs="Simplified Arabic"/>
          <w:sz w:val="28"/>
          <w:szCs w:val="28"/>
          <w:rtl/>
        </w:rPr>
        <w:t>، حيث كشفت النتائج عن وجود فجوة إدراكية في هذا الجانب. ويمكن تحقيق ذلك من خلال تبسيط الرسائل، وربطها بشكل مباشر بالهوية المؤسسية، وتجنب الطرح الضمني أو غير المباشر الذي قد يضعف قدرة الجمهور على فهم الدور الإنساني للشركة. فوضوح الرسالة لا يقل أهمية عن محتواها، بل يُعد شرطًا أساسيًا لتحقيق تأثيرها</w:t>
      </w:r>
      <w:r w:rsidRPr="00556AA4">
        <w:rPr>
          <w:rFonts w:ascii="Simplified Arabic" w:hAnsi="Simplified Arabic" w:cs="Simplified Arabic"/>
          <w:sz w:val="28"/>
          <w:szCs w:val="28"/>
        </w:rPr>
        <w:t>.</w:t>
      </w:r>
    </w:p>
    <w:p w14:paraId="01F9CB73" w14:textId="77777777" w:rsidR="00D43537" w:rsidRPr="00556AA4" w:rsidRDefault="00D43537" w:rsidP="000A2CE4">
      <w:pPr>
        <w:bidi/>
        <w:rPr>
          <w:rFonts w:ascii="Simplified Arabic" w:hAnsi="Simplified Arabic" w:cs="Simplified Arabic"/>
          <w:sz w:val="28"/>
          <w:szCs w:val="28"/>
        </w:rPr>
      </w:pPr>
      <w:r w:rsidRPr="00556AA4">
        <w:rPr>
          <w:rFonts w:ascii="Simplified Arabic" w:hAnsi="Simplified Arabic" w:cs="Simplified Arabic"/>
          <w:sz w:val="28"/>
          <w:szCs w:val="28"/>
          <w:rtl/>
        </w:rPr>
        <w:lastRenderedPageBreak/>
        <w:t xml:space="preserve">وفي سياق متصل، تشير النتائج إلى أن التفاعل مع المحتوى الإنساني يُمثّل نقطة قوة واضحة، مما يفتح المجال أمام الشركة لتعظيم هذا الأثر من خلال </w:t>
      </w:r>
      <w:r w:rsidRPr="00556AA4">
        <w:rPr>
          <w:rFonts w:ascii="Simplified Arabic" w:hAnsi="Simplified Arabic" w:cs="Simplified Arabic"/>
          <w:b/>
          <w:bCs/>
          <w:sz w:val="28"/>
          <w:szCs w:val="28"/>
          <w:rtl/>
        </w:rPr>
        <w:t>التحول من التفاعل العاطفي إلى التفاعل السلوكي</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ويمكن تحقيق ذلك عبر تصميم حملات تفاعلية تدعو الجمهور للمشاركة الفعلية، مثل المبادرات المجتمعية، أو التحديات الرقمية، أو إشراك العملاء في دعم القضايا، بحيث يتحول العميل من متلقٍ للمحتوى إلى عنصر فاعل فيه</w:t>
      </w:r>
      <w:r w:rsidRPr="00556AA4">
        <w:rPr>
          <w:rFonts w:ascii="Simplified Arabic" w:hAnsi="Simplified Arabic" w:cs="Simplified Arabic"/>
          <w:sz w:val="28"/>
          <w:szCs w:val="28"/>
        </w:rPr>
        <w:t>.</w:t>
      </w:r>
    </w:p>
    <w:p w14:paraId="66FEA868" w14:textId="77777777" w:rsidR="00D43537" w:rsidRPr="00556AA4" w:rsidRDefault="00D43537" w:rsidP="000A2CE4">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ومن جهة أخرى، تؤكد النتائج على أهمية </w:t>
      </w:r>
      <w:r w:rsidRPr="00556AA4">
        <w:rPr>
          <w:rFonts w:ascii="Simplified Arabic" w:hAnsi="Simplified Arabic" w:cs="Simplified Arabic"/>
          <w:b/>
          <w:bCs/>
          <w:sz w:val="28"/>
          <w:szCs w:val="28"/>
          <w:rtl/>
        </w:rPr>
        <w:t>الاستمرارية في التعرض للمحتوى الإنساني الرقمي</w:t>
      </w:r>
      <w:r w:rsidRPr="00556AA4">
        <w:rPr>
          <w:rFonts w:ascii="Simplified Arabic" w:hAnsi="Simplified Arabic" w:cs="Simplified Arabic"/>
          <w:sz w:val="28"/>
          <w:szCs w:val="28"/>
          <w:rtl/>
        </w:rPr>
        <w:t>، حيث تبين أن المتابعين الدائمين يمتلكون صورة ذهنية أكثر إيجابية. وعليه، فإن من الضروري أن تعتمد الشركة استراتيجية نشر منتظمة ومستدامة، بدلاً من الحملات الموسمية أو المتقطعة، بحيث يتم ترسيخ الحضور الإنساني للعلامة بشكل تراكمي في ذهن الجمهور</w:t>
      </w:r>
      <w:r w:rsidRPr="00556AA4">
        <w:rPr>
          <w:rFonts w:ascii="Simplified Arabic" w:hAnsi="Simplified Arabic" w:cs="Simplified Arabic"/>
          <w:sz w:val="28"/>
          <w:szCs w:val="28"/>
        </w:rPr>
        <w:t>.</w:t>
      </w:r>
    </w:p>
    <w:p w14:paraId="528F8F60" w14:textId="77777777" w:rsidR="00D43537" w:rsidRPr="00556AA4" w:rsidRDefault="00D43537" w:rsidP="000A2CE4">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كما تُوصي الدراسة بضرورة </w:t>
      </w:r>
      <w:r w:rsidRPr="00556AA4">
        <w:rPr>
          <w:rFonts w:ascii="Simplified Arabic" w:hAnsi="Simplified Arabic" w:cs="Simplified Arabic"/>
          <w:b/>
          <w:bCs/>
          <w:sz w:val="28"/>
          <w:szCs w:val="28"/>
          <w:rtl/>
        </w:rPr>
        <w:t>الربط بين الأنشطة الرقمية والتجارب الواقعية</w:t>
      </w:r>
      <w:r w:rsidRPr="00556AA4">
        <w:rPr>
          <w:rFonts w:ascii="Simplified Arabic" w:hAnsi="Simplified Arabic" w:cs="Simplified Arabic"/>
          <w:sz w:val="28"/>
          <w:szCs w:val="28"/>
          <w:rtl/>
        </w:rPr>
        <w:t>، وذلك لمعالجة الفجوة بين الاتجاهات الإيجابية والسلوك الفعلي التي ظهرت في النتائج. فالمحتوى الرقمي وحده، مهما كان مؤثرًا، لا يكفي لتحفيز السلوك إذا لم يُدعَم بتجارب ملموسة تعزز مصداقيته. وبالتالي، فإن دمج المبادرات الإنسانية الرقمية مع أنشطة ميدانية حقيقية من شأنه أن يُحوّل الانطباع الإيجابي إلى ولاء فعلي</w:t>
      </w:r>
      <w:r w:rsidRPr="00556AA4">
        <w:rPr>
          <w:rFonts w:ascii="Simplified Arabic" w:hAnsi="Simplified Arabic" w:cs="Simplified Arabic"/>
          <w:sz w:val="28"/>
          <w:szCs w:val="28"/>
        </w:rPr>
        <w:t>.</w:t>
      </w:r>
    </w:p>
    <w:p w14:paraId="687C2E70" w14:textId="77777777" w:rsidR="00D43537" w:rsidRPr="00556AA4" w:rsidRDefault="00D43537" w:rsidP="000A2CE4">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وفي إطار أوسع، ينبغي على الشركة أن تتبنى </w:t>
      </w:r>
      <w:r w:rsidRPr="00556AA4">
        <w:rPr>
          <w:rFonts w:ascii="Simplified Arabic" w:hAnsi="Simplified Arabic" w:cs="Simplified Arabic"/>
          <w:b/>
          <w:bCs/>
          <w:sz w:val="28"/>
          <w:szCs w:val="28"/>
          <w:rtl/>
        </w:rPr>
        <w:t>نظرة تكاملية لصورة العلامة التجارية</w:t>
      </w:r>
      <w:r w:rsidRPr="00556AA4">
        <w:rPr>
          <w:rFonts w:ascii="Simplified Arabic" w:hAnsi="Simplified Arabic" w:cs="Simplified Arabic"/>
          <w:sz w:val="28"/>
          <w:szCs w:val="28"/>
          <w:rtl/>
        </w:rPr>
        <w:t>، بحيث لا يُنظر إلى تبنّي القضايا الإنسانية كأداة منفصلة، بل كجزء من منظومة متكاملة تشمل جودة الخدمة، وتجربة العميل، والتواصل المؤسسي. إذ أظهرت النتائج أن جزءًا من صورة العلامة لا يزال يتأثر بعوامل خارج نطاق التسويق الإنساني، مما يستدعي تحقيق اتساق بين الرسائل الإنسانية والممارسات الفعلية</w:t>
      </w:r>
      <w:r w:rsidRPr="00556AA4">
        <w:rPr>
          <w:rFonts w:ascii="Simplified Arabic" w:hAnsi="Simplified Arabic" w:cs="Simplified Arabic"/>
          <w:sz w:val="28"/>
          <w:szCs w:val="28"/>
        </w:rPr>
        <w:t>.</w:t>
      </w:r>
    </w:p>
    <w:p w14:paraId="7F0E7359" w14:textId="77777777" w:rsidR="00D43537" w:rsidRPr="00556AA4" w:rsidRDefault="00D43537" w:rsidP="000A2CE4">
      <w:pPr>
        <w:bidi/>
        <w:rPr>
          <w:rFonts w:ascii="Simplified Arabic" w:hAnsi="Simplified Arabic" w:cs="Simplified Arabic"/>
          <w:sz w:val="28"/>
          <w:szCs w:val="28"/>
          <w:rtl/>
        </w:rPr>
      </w:pPr>
      <w:r w:rsidRPr="00556AA4">
        <w:rPr>
          <w:rFonts w:ascii="Simplified Arabic" w:hAnsi="Simplified Arabic" w:cs="Simplified Arabic"/>
          <w:sz w:val="28"/>
          <w:szCs w:val="28"/>
          <w:rtl/>
        </w:rPr>
        <w:t xml:space="preserve">وأخيرًا، توصي الدراسة بضرورة </w:t>
      </w:r>
      <w:r w:rsidRPr="00556AA4">
        <w:rPr>
          <w:rFonts w:ascii="Simplified Arabic" w:hAnsi="Simplified Arabic" w:cs="Simplified Arabic"/>
          <w:b/>
          <w:bCs/>
          <w:sz w:val="28"/>
          <w:szCs w:val="28"/>
          <w:rtl/>
        </w:rPr>
        <w:t>الاستفادة من المنصات الأكثر تأثيرًا</w:t>
      </w:r>
      <w:r w:rsidRPr="00556AA4">
        <w:rPr>
          <w:rFonts w:ascii="Simplified Arabic" w:hAnsi="Simplified Arabic" w:cs="Simplified Arabic"/>
          <w:sz w:val="28"/>
          <w:szCs w:val="28"/>
          <w:rtl/>
        </w:rPr>
        <w:t>، مثل إنستجرام ويوتيوب، في تقديم المحتوى الإنساني بأساليب بصرية وسردية أكثر عمقًا، نظرًا لقدرتها العالية على نقل البعد العاطفي والإنساني بطريقة مؤثرة، وتعزيز تفاعل الجمهور مع الرسائل المطروحة</w:t>
      </w:r>
      <w:r w:rsidRPr="00556AA4">
        <w:rPr>
          <w:rFonts w:ascii="Simplified Arabic" w:hAnsi="Simplified Arabic" w:cs="Simplified Arabic"/>
          <w:sz w:val="28"/>
          <w:szCs w:val="28"/>
        </w:rPr>
        <w:t>.</w:t>
      </w:r>
    </w:p>
    <w:p w14:paraId="1FC77587" w14:textId="18C4AC94" w:rsidR="000A2CE4" w:rsidRPr="00556AA4" w:rsidRDefault="00B36982" w:rsidP="00BD0058">
      <w:pPr>
        <w:bidi/>
        <w:rPr>
          <w:rFonts w:ascii="Simplified Arabic" w:hAnsi="Simplified Arabic" w:cs="Simplified Arabic"/>
          <w:sz w:val="28"/>
          <w:szCs w:val="28"/>
          <w:rtl/>
        </w:rPr>
      </w:pPr>
      <w:r w:rsidRPr="00556AA4">
        <w:rPr>
          <w:rFonts w:ascii="Simplified Arabic" w:hAnsi="Simplified Arabic" w:cs="Simplified Arabic"/>
          <w:sz w:val="28"/>
          <w:szCs w:val="28"/>
          <w:rtl/>
        </w:rPr>
        <w:t>وتشير هذه التوصيات إلى أن نجاح التسويق الإنساني لا يرتبط فقط بكثافة المبادرات، بل بمدى اتساقها وشفافيتها وقابليتها للإدراك الموثوق من قبل الجمهور</w:t>
      </w:r>
    </w:p>
    <w:p w14:paraId="4CC916F3" w14:textId="2160393A" w:rsidR="000A2CE4" w:rsidRPr="00BD0058" w:rsidRDefault="00D43537" w:rsidP="00BD0058">
      <w:pPr>
        <w:pStyle w:val="Heading2"/>
        <w:bidi/>
        <w:rPr>
          <w:rFonts w:ascii="Simplified Arabic" w:hAnsi="Simplified Arabic" w:cs="Simplified Arabic"/>
          <w:b w:val="0"/>
          <w:bCs/>
          <w:sz w:val="32"/>
        </w:rPr>
      </w:pPr>
      <w:bookmarkStart w:id="101" w:name="_Toc227964191"/>
      <w:r w:rsidRPr="00BD0058">
        <w:rPr>
          <w:rFonts w:ascii="Simplified Arabic" w:hAnsi="Simplified Arabic" w:cs="Simplified Arabic"/>
          <w:b w:val="0"/>
          <w:bCs/>
          <w:sz w:val="32"/>
          <w:rtl/>
        </w:rPr>
        <w:lastRenderedPageBreak/>
        <w:t>مقترحات الدراسات المستقبلية</w:t>
      </w:r>
      <w:r w:rsidR="000A2CE4" w:rsidRPr="00BD0058">
        <w:rPr>
          <w:rFonts w:ascii="Simplified Arabic" w:hAnsi="Simplified Arabic" w:cs="Simplified Arabic"/>
          <w:b w:val="0"/>
          <w:bCs/>
          <w:sz w:val="32"/>
          <w:rtl/>
        </w:rPr>
        <w:t>:</w:t>
      </w:r>
      <w:bookmarkEnd w:id="101"/>
    </w:p>
    <w:p w14:paraId="5EF35314" w14:textId="77777777" w:rsidR="005C6D88" w:rsidRPr="00556AA4" w:rsidRDefault="005C6D88" w:rsidP="005C6D88">
      <w:pPr>
        <w:bidi/>
        <w:rPr>
          <w:rFonts w:ascii="Simplified Arabic" w:hAnsi="Simplified Arabic" w:cs="Simplified Arabic"/>
          <w:sz w:val="28"/>
          <w:szCs w:val="28"/>
        </w:rPr>
      </w:pPr>
      <w:r w:rsidRPr="00556AA4">
        <w:rPr>
          <w:rFonts w:ascii="Simplified Arabic" w:hAnsi="Simplified Arabic" w:cs="Simplified Arabic"/>
          <w:sz w:val="28"/>
          <w:szCs w:val="28"/>
          <w:rtl/>
        </w:rPr>
        <w:t>في ضوء ما توصلت إليه الدراسة من نتائج، وما كشفت عنه من فجوات إدراكية وحدود تفسيرية، تتبلور مجموعة من المسارات البحثية التي يمكن أن تُسهم في تعميق الفهم النظري والتطبيقي للعلاقة بين تبنّي القضايا الإنسانية في التسويق الإلكتروني وصورة العلامة التجارية، خاصة في ظل الطبيعة المتغيرة للبيئة الرقمية وتزايد تعقيد سلوك المستهلك</w:t>
      </w:r>
      <w:r w:rsidRPr="00556AA4">
        <w:rPr>
          <w:rFonts w:ascii="Simplified Arabic" w:hAnsi="Simplified Arabic" w:cs="Simplified Arabic"/>
          <w:sz w:val="28"/>
          <w:szCs w:val="28"/>
        </w:rPr>
        <w:t>.</w:t>
      </w:r>
    </w:p>
    <w:p w14:paraId="37C6FEAF" w14:textId="77777777" w:rsidR="005C6D88" w:rsidRPr="00556AA4" w:rsidRDefault="005C6D88" w:rsidP="005C6D88">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ويُعد من أبرز هذه المسارات ضرورة </w:t>
      </w:r>
      <w:r w:rsidRPr="00556AA4">
        <w:rPr>
          <w:rFonts w:ascii="Simplified Arabic" w:hAnsi="Simplified Arabic" w:cs="Simplified Arabic"/>
          <w:b/>
          <w:bCs/>
          <w:sz w:val="28"/>
          <w:szCs w:val="28"/>
          <w:rtl/>
        </w:rPr>
        <w:t>اختبار الدور الوسيط للثقة في العلامة التجارية باستخدام نماذج تحليلية متقدمة</w:t>
      </w:r>
      <w:r w:rsidRPr="00556AA4">
        <w:rPr>
          <w:rFonts w:ascii="Simplified Arabic" w:hAnsi="Simplified Arabic" w:cs="Simplified Arabic"/>
          <w:sz w:val="28"/>
          <w:szCs w:val="28"/>
          <w:rtl/>
        </w:rPr>
        <w:t>، حيث أظهرت نتائج الدراسة الحالية وجود دور تفسيري واضح للثقة في هذه العلاقة، إلا أن هذا الدور لم يُختبر بصورة مباشرة من خلال أساليب الوساطة الإحصائية المتقدمة. وعليه، يُوصى بأن تتجه الدراسات المستقبلية إلى توظيف نماذج المعادلات الهيكلية</w:t>
      </w:r>
      <w:r w:rsidRPr="00556AA4">
        <w:rPr>
          <w:rFonts w:ascii="Simplified Arabic" w:hAnsi="Simplified Arabic" w:cs="Simplified Arabic"/>
          <w:sz w:val="28"/>
          <w:szCs w:val="28"/>
        </w:rPr>
        <w:t xml:space="preserve"> (SEM) </w:t>
      </w:r>
      <w:r w:rsidRPr="00556AA4">
        <w:rPr>
          <w:rFonts w:ascii="Simplified Arabic" w:hAnsi="Simplified Arabic" w:cs="Simplified Arabic"/>
          <w:sz w:val="28"/>
          <w:szCs w:val="28"/>
          <w:rtl/>
        </w:rPr>
        <w:t>أو تحليل المسار</w:t>
      </w:r>
      <w:r w:rsidRPr="00556AA4">
        <w:rPr>
          <w:rFonts w:ascii="Simplified Arabic" w:hAnsi="Simplified Arabic" w:cs="Simplified Arabic"/>
          <w:sz w:val="28"/>
          <w:szCs w:val="28"/>
        </w:rPr>
        <w:t xml:space="preserve"> (Path Analysis)</w:t>
      </w:r>
      <w:r w:rsidRPr="00556AA4">
        <w:rPr>
          <w:rFonts w:ascii="Simplified Arabic" w:hAnsi="Simplified Arabic" w:cs="Simplified Arabic"/>
          <w:sz w:val="28"/>
          <w:szCs w:val="28"/>
          <w:rtl/>
        </w:rPr>
        <w:t>، بما يسمح بفحص العلاقات السببية بصورة أكثر دقة، وتحديد حجم الأثر غير المباشر للمتغيرات بشكل منهجي</w:t>
      </w:r>
      <w:r w:rsidRPr="00556AA4">
        <w:rPr>
          <w:rFonts w:ascii="Simplified Arabic" w:hAnsi="Simplified Arabic" w:cs="Simplified Arabic"/>
          <w:sz w:val="28"/>
          <w:szCs w:val="28"/>
        </w:rPr>
        <w:t>.</w:t>
      </w:r>
    </w:p>
    <w:p w14:paraId="68253FEF" w14:textId="77777777" w:rsidR="005C6D88" w:rsidRPr="00556AA4" w:rsidRDefault="005C6D88" w:rsidP="005C6D88">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كما يُقترح توسيع النموذج البحثي ليشمل </w:t>
      </w:r>
      <w:r w:rsidRPr="00556AA4">
        <w:rPr>
          <w:rFonts w:ascii="Simplified Arabic" w:hAnsi="Simplified Arabic" w:cs="Simplified Arabic"/>
          <w:b/>
          <w:bCs/>
          <w:sz w:val="28"/>
          <w:szCs w:val="28"/>
          <w:rtl/>
        </w:rPr>
        <w:t>متغيرات تفسيرية إضافية</w:t>
      </w:r>
      <w:r w:rsidRPr="00556AA4">
        <w:rPr>
          <w:rFonts w:ascii="Simplified Arabic" w:hAnsi="Simplified Arabic" w:cs="Simplified Arabic"/>
          <w:sz w:val="28"/>
          <w:szCs w:val="28"/>
          <w:rtl/>
        </w:rPr>
        <w:t xml:space="preserve"> يمكن أن تسهم في توضيح الجزء غير المفسر من التباين في صورة العلامة التجارية، مثل جودة الخدمة، وتجربة العميل، والقيمة المدركة، والرضا. إذ تشير نتائج الدراسة إلى أن نسبة معتبرة من التباين لا تزال خارج نطاق التفسير، وهو ما يعكس تعددية العوامل المؤثرة في تكوين الصورة الذهنية للعلامة، ويستدعي نماذج أكثر شمولًا</w:t>
      </w:r>
      <w:r w:rsidRPr="00556AA4">
        <w:rPr>
          <w:rFonts w:ascii="Simplified Arabic" w:hAnsi="Simplified Arabic" w:cs="Simplified Arabic"/>
          <w:sz w:val="28"/>
          <w:szCs w:val="28"/>
        </w:rPr>
        <w:t>.</w:t>
      </w:r>
    </w:p>
    <w:p w14:paraId="7812B526" w14:textId="77777777" w:rsidR="005C6D88" w:rsidRPr="00556AA4" w:rsidRDefault="005C6D88" w:rsidP="005C6D88">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ومن ناحية أخرى، تبرز الحاجة إلى إجراء </w:t>
      </w:r>
      <w:r w:rsidRPr="00556AA4">
        <w:rPr>
          <w:rFonts w:ascii="Simplified Arabic" w:hAnsi="Simplified Arabic" w:cs="Simplified Arabic"/>
          <w:b/>
          <w:bCs/>
          <w:sz w:val="28"/>
          <w:szCs w:val="28"/>
          <w:rtl/>
        </w:rPr>
        <w:t>دراسات مقارنة بين قطاعات مختلفة</w:t>
      </w:r>
      <w:r w:rsidRPr="00556AA4">
        <w:rPr>
          <w:rFonts w:ascii="Simplified Arabic" w:hAnsi="Simplified Arabic" w:cs="Simplified Arabic"/>
          <w:sz w:val="28"/>
          <w:szCs w:val="28"/>
          <w:rtl/>
        </w:rPr>
        <w:t>، كقطاع الخدمات المالية أو قطاع التجزئة، بهدف اختبار مدى اختلاف تأثير تبنّي القضايا الإنسانية باختلاف طبيعة القطاع. ويكتسب هذا التوجه أهمية خاصة في ظل الخصائص المميزة لقطاع الاتصالات، مثل ارتفاع التكاليف التحويلية واستمرارية العلاقة مع العميل، مما قد يؤثر في طبيعة استجابته للمحتوى الإنساني</w:t>
      </w:r>
      <w:r w:rsidRPr="00556AA4">
        <w:rPr>
          <w:rFonts w:ascii="Simplified Arabic" w:hAnsi="Simplified Arabic" w:cs="Simplified Arabic"/>
          <w:sz w:val="28"/>
          <w:szCs w:val="28"/>
        </w:rPr>
        <w:t>.</w:t>
      </w:r>
    </w:p>
    <w:p w14:paraId="00BC6047" w14:textId="77777777" w:rsidR="005C6D88" w:rsidRPr="00556AA4" w:rsidRDefault="005C6D88" w:rsidP="005C6D88">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كما تكتسب </w:t>
      </w:r>
      <w:r w:rsidRPr="00556AA4">
        <w:rPr>
          <w:rFonts w:ascii="Simplified Arabic" w:hAnsi="Simplified Arabic" w:cs="Simplified Arabic"/>
          <w:b/>
          <w:bCs/>
          <w:sz w:val="28"/>
          <w:szCs w:val="28"/>
          <w:rtl/>
        </w:rPr>
        <w:t>الدراسات النوعية</w:t>
      </w:r>
      <w:r w:rsidRPr="00556AA4">
        <w:rPr>
          <w:rFonts w:ascii="Simplified Arabic" w:hAnsi="Simplified Arabic" w:cs="Simplified Arabic"/>
          <w:sz w:val="28"/>
          <w:szCs w:val="28"/>
          <w:rtl/>
        </w:rPr>
        <w:t xml:space="preserve"> أهمية خاصة في هذا السياق، حيث يمكن من خلال المقابلات المتعمقة أو مجموعات التركيز الوصول إلى فهم أعمق للكيفية التي يدرك بها العملاء المبادرات الإنسانية، والكشف عن </w:t>
      </w:r>
      <w:r w:rsidRPr="00556AA4">
        <w:rPr>
          <w:rFonts w:ascii="Simplified Arabic" w:hAnsi="Simplified Arabic" w:cs="Simplified Arabic"/>
          <w:sz w:val="28"/>
          <w:szCs w:val="28"/>
          <w:rtl/>
        </w:rPr>
        <w:lastRenderedPageBreak/>
        <w:t>العوامل الكامنة وراء مشاعر الشك أو التردد في تقبلها. ويُعد هذا التوجه مكملًا ضروريًا للدراسات الكمية، التي قد تعجز عن تفسير الأبعاد النفسية والإدراكية المعقدة بشكل كامل</w:t>
      </w:r>
      <w:r w:rsidRPr="00556AA4">
        <w:rPr>
          <w:rFonts w:ascii="Simplified Arabic" w:hAnsi="Simplified Arabic" w:cs="Simplified Arabic"/>
          <w:sz w:val="28"/>
          <w:szCs w:val="28"/>
        </w:rPr>
        <w:t>.</w:t>
      </w:r>
    </w:p>
    <w:p w14:paraId="55C645CE" w14:textId="77777777" w:rsidR="005C6D88" w:rsidRPr="00556AA4" w:rsidRDefault="005C6D88" w:rsidP="005C6D88">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وفي سياق أكثر تطبيقية، يمكن أن تتجه الدراسات المستقبلية إلى </w:t>
      </w:r>
      <w:r w:rsidRPr="00556AA4">
        <w:rPr>
          <w:rFonts w:ascii="Simplified Arabic" w:hAnsi="Simplified Arabic" w:cs="Simplified Arabic"/>
          <w:b/>
          <w:bCs/>
          <w:sz w:val="28"/>
          <w:szCs w:val="28"/>
          <w:rtl/>
        </w:rPr>
        <w:t>تحليل محتوى الحملات التسويقية الإنسانية</w:t>
      </w:r>
      <w:r w:rsidRPr="00556AA4">
        <w:rPr>
          <w:rFonts w:ascii="Simplified Arabic" w:hAnsi="Simplified Arabic" w:cs="Simplified Arabic"/>
          <w:sz w:val="28"/>
          <w:szCs w:val="28"/>
          <w:rtl/>
        </w:rPr>
        <w:t>، من حيث طبيعة الرسائل المستخدمة، ومستوى الشفافية، وأساليب السرد، ومدى اتساقها مع إدراك الجمهور. ويسهم هذا النوع من الدراسات في تضييق الفجوة بين ما تقدمه المؤسسات وما يدركه العملاء فعليًا، وهي الفجوة التي كشفت عنها نتائج الدراسة الحالية</w:t>
      </w:r>
      <w:r w:rsidRPr="00556AA4">
        <w:rPr>
          <w:rFonts w:ascii="Simplified Arabic" w:hAnsi="Simplified Arabic" w:cs="Simplified Arabic"/>
          <w:sz w:val="28"/>
          <w:szCs w:val="28"/>
        </w:rPr>
        <w:t>.</w:t>
      </w:r>
    </w:p>
    <w:p w14:paraId="6D0EEDD7" w14:textId="0464FCAF" w:rsidR="000A2CE4" w:rsidRPr="00556AA4" w:rsidRDefault="005C6D88" w:rsidP="00BD0058">
      <w:p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وأخيرًا، يُوصى بإجراء </w:t>
      </w:r>
      <w:r w:rsidRPr="00556AA4">
        <w:rPr>
          <w:rFonts w:ascii="Simplified Arabic" w:hAnsi="Simplified Arabic" w:cs="Simplified Arabic"/>
          <w:b/>
          <w:bCs/>
          <w:sz w:val="28"/>
          <w:szCs w:val="28"/>
          <w:rtl/>
        </w:rPr>
        <w:t>دراسات طولية</w:t>
      </w:r>
      <w:r w:rsidRPr="00556AA4">
        <w:rPr>
          <w:rFonts w:ascii="Simplified Arabic" w:hAnsi="Simplified Arabic" w:cs="Simplified Arabic"/>
          <w:b/>
          <w:bCs/>
          <w:sz w:val="28"/>
          <w:szCs w:val="28"/>
        </w:rPr>
        <w:t xml:space="preserve"> (Longitudinal Studies)</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تهدف إلى تتبع تطور إدراك العملاء بمرور الزمن، بما يسمح بفهم الأثر التراكمي للمحتوى الإنساني، ومدى استدامة تأثيره في بناء صورة العلامة التجارية. إذ إن طبيعة هذا التأثير قد لا تظهر بشكل كامل في الدراسات المقطعية، مما يستدعي تتبعًا زمنيًا يكشف عن ديناميكيات التغير في إدراك العملاء</w:t>
      </w:r>
      <w:r w:rsidRPr="00556AA4">
        <w:rPr>
          <w:rFonts w:ascii="Simplified Arabic" w:hAnsi="Simplified Arabic" w:cs="Simplified Arabic"/>
          <w:sz w:val="28"/>
          <w:szCs w:val="28"/>
        </w:rPr>
        <w:t>.</w:t>
      </w:r>
    </w:p>
    <w:p w14:paraId="0391D50D" w14:textId="03802B62" w:rsidR="005C6D88" w:rsidRPr="00BD0058" w:rsidRDefault="00D43537" w:rsidP="00D80029">
      <w:pPr>
        <w:pStyle w:val="Heading2"/>
        <w:bidi/>
        <w:rPr>
          <w:rFonts w:ascii="Simplified Arabic" w:hAnsi="Simplified Arabic" w:cs="Simplified Arabic"/>
          <w:b w:val="0"/>
          <w:bCs/>
          <w:sz w:val="32"/>
        </w:rPr>
      </w:pPr>
      <w:bookmarkStart w:id="102" w:name="_Toc227964192"/>
      <w:r w:rsidRPr="00BD0058">
        <w:rPr>
          <w:rFonts w:ascii="Simplified Arabic" w:hAnsi="Simplified Arabic" w:cs="Simplified Arabic"/>
          <w:b w:val="0"/>
          <w:bCs/>
          <w:sz w:val="32"/>
          <w:rtl/>
        </w:rPr>
        <w:t>الخاتمة</w:t>
      </w:r>
      <w:r w:rsidR="000A2CE4" w:rsidRPr="00BD0058">
        <w:rPr>
          <w:rFonts w:ascii="Simplified Arabic" w:hAnsi="Simplified Arabic" w:cs="Simplified Arabic"/>
          <w:b w:val="0"/>
          <w:bCs/>
          <w:sz w:val="32"/>
          <w:rtl/>
        </w:rPr>
        <w:t>:</w:t>
      </w:r>
      <w:bookmarkEnd w:id="102"/>
    </w:p>
    <w:p w14:paraId="71906BAB" w14:textId="77777777" w:rsidR="005C6D88" w:rsidRPr="00556AA4" w:rsidRDefault="005C6D88" w:rsidP="005C6D88">
      <w:pPr>
        <w:bidi/>
        <w:rPr>
          <w:rFonts w:ascii="Simplified Arabic" w:hAnsi="Simplified Arabic" w:cs="Simplified Arabic"/>
          <w:sz w:val="28"/>
          <w:szCs w:val="28"/>
        </w:rPr>
      </w:pPr>
      <w:r w:rsidRPr="00556AA4">
        <w:rPr>
          <w:rFonts w:ascii="Simplified Arabic" w:hAnsi="Simplified Arabic" w:cs="Simplified Arabic"/>
          <w:sz w:val="28"/>
          <w:szCs w:val="28"/>
          <w:rtl/>
        </w:rPr>
        <w:t>في ضوء ما توصلت إليه الدراسة من نتائج، يتضح أن تبنّي القضايا الإنسانية في التسويق الإلكتروني لم يعد مجرد توجه تكميلي يهدف إلى تحسين الصورة الذهنية للعلامة التجارية، بل يمثل مدخلًا استراتيجيًا يعيد تشكيل طبيعة العلاقة بين المؤسسة والعملاء في البيئة الرقمية. فقد أظهرت النتائج أن هذا التوجه يمتلك قدرة حقيقية على التأثير في صورة العلامة التجارية، سواء من خلال تأثيره المباشر، أو عبر المسارات غير المباشرة المرتبطة ببناء الثقة لدى العملاء</w:t>
      </w:r>
      <w:r w:rsidRPr="00556AA4">
        <w:rPr>
          <w:rFonts w:ascii="Simplified Arabic" w:hAnsi="Simplified Arabic" w:cs="Simplified Arabic"/>
          <w:sz w:val="28"/>
          <w:szCs w:val="28"/>
        </w:rPr>
        <w:t>.</w:t>
      </w:r>
    </w:p>
    <w:p w14:paraId="4C7F6BB1" w14:textId="77777777" w:rsidR="005C6D88" w:rsidRPr="00556AA4" w:rsidRDefault="005C6D88" w:rsidP="005C6D88">
      <w:pPr>
        <w:bidi/>
        <w:rPr>
          <w:rFonts w:ascii="Simplified Arabic" w:hAnsi="Simplified Arabic" w:cs="Simplified Arabic"/>
          <w:sz w:val="28"/>
          <w:szCs w:val="28"/>
        </w:rPr>
      </w:pPr>
      <w:r w:rsidRPr="00556AA4">
        <w:rPr>
          <w:rFonts w:ascii="Simplified Arabic" w:hAnsi="Simplified Arabic" w:cs="Simplified Arabic"/>
          <w:sz w:val="28"/>
          <w:szCs w:val="28"/>
          <w:rtl/>
        </w:rPr>
        <w:t>وتكشف الدراسة أن القيمة الفعلية لهذا التوجه لا تكمن في مجرد تبنّي القضايا الإنسانية بحد ذاته، بل في الكيفية التي يُدرك بها العملاء هذا التبنّي، خاصة من حيث مستوى المصداقية المرتبط به. وفي هذا السياق، تبرز الثقة في العلامة التجارية بوصفها آلية تفسيرية محورية تنقل أثر التبنّي الإنساني من المستوى الاتصالي إلى المستوى الإدراكي، مما يجعلها العامل الحاسم في تحديد مدى فعالية هذا التوجه في تعزيز صورة العلامة التجارية</w:t>
      </w:r>
      <w:r w:rsidRPr="00556AA4">
        <w:rPr>
          <w:rFonts w:ascii="Simplified Arabic" w:hAnsi="Simplified Arabic" w:cs="Simplified Arabic"/>
          <w:sz w:val="28"/>
          <w:szCs w:val="28"/>
        </w:rPr>
        <w:t>.</w:t>
      </w:r>
    </w:p>
    <w:p w14:paraId="4F5346C8" w14:textId="77777777" w:rsidR="005C6D88" w:rsidRPr="00556AA4" w:rsidRDefault="005C6D88" w:rsidP="005C6D88">
      <w:pPr>
        <w:bidi/>
        <w:rPr>
          <w:rFonts w:ascii="Simplified Arabic" w:hAnsi="Simplified Arabic" w:cs="Simplified Arabic"/>
          <w:sz w:val="28"/>
          <w:szCs w:val="28"/>
        </w:rPr>
      </w:pPr>
      <w:r w:rsidRPr="00556AA4">
        <w:rPr>
          <w:rFonts w:ascii="Simplified Arabic" w:hAnsi="Simplified Arabic" w:cs="Simplified Arabic"/>
          <w:sz w:val="28"/>
          <w:szCs w:val="28"/>
          <w:rtl/>
        </w:rPr>
        <w:lastRenderedPageBreak/>
        <w:t>كما تشير النتائج إلى أن المحتوى الإنساني يتمتع بقدرة عالية على جذب الانتباه وتحفيز التفاعل، إلا أن هذا التأثير يظل في كثير من الأحيان ضمن الإطار العاطفي، دون أن يتحول بالضرورة إلى سلوك فعلي، وهو ما يعكس تعقيد العلاقة بين الإدراك والسلوك في سياق الخدمات، ولا سيما في قطاع الاتصالات الذي تحكمه اعتبارات وظيفية واقتصادية تتجاوز التأثيرات الاتصالية</w:t>
      </w:r>
      <w:r w:rsidRPr="00556AA4">
        <w:rPr>
          <w:rFonts w:ascii="Simplified Arabic" w:hAnsi="Simplified Arabic" w:cs="Simplified Arabic"/>
          <w:sz w:val="28"/>
          <w:szCs w:val="28"/>
        </w:rPr>
        <w:t>.</w:t>
      </w:r>
    </w:p>
    <w:p w14:paraId="48CF4C8F" w14:textId="77777777" w:rsidR="005C6D88" w:rsidRPr="00556AA4" w:rsidRDefault="005C6D88" w:rsidP="005C6D88">
      <w:pPr>
        <w:bidi/>
        <w:rPr>
          <w:rFonts w:ascii="Simplified Arabic" w:hAnsi="Simplified Arabic" w:cs="Simplified Arabic"/>
          <w:sz w:val="28"/>
          <w:szCs w:val="28"/>
        </w:rPr>
      </w:pPr>
      <w:r w:rsidRPr="00556AA4">
        <w:rPr>
          <w:rFonts w:ascii="Simplified Arabic" w:hAnsi="Simplified Arabic" w:cs="Simplified Arabic"/>
          <w:sz w:val="28"/>
          <w:szCs w:val="28"/>
          <w:rtl/>
        </w:rPr>
        <w:t>ومن الناحية النظرية، تسهم هذه الدراسة في تقديم إطار تفسيري يربط بين الأبعاد الاتصالية والقيمية والإدراكية ضمن نموذج واحد، يوضح آلية انتقال التأثير من تبنّي القضايا الإنسانية إلى صورة العلامة التجارية عبر الثقة كمتغير وسيط. أما من الناحية التطبيقية، فإنها تؤكد على ضرورة انتقال المؤسسات من التركيز على عرض المبادرات الإنسانية إلى بناء إدراك موثوق لها لدى الجمهور، بما يحقق تأثيرًا أكثر استدامة وعمقًا</w:t>
      </w:r>
      <w:r w:rsidRPr="00556AA4">
        <w:rPr>
          <w:rFonts w:ascii="Simplified Arabic" w:hAnsi="Simplified Arabic" w:cs="Simplified Arabic"/>
          <w:sz w:val="28"/>
          <w:szCs w:val="28"/>
        </w:rPr>
        <w:t>.</w:t>
      </w:r>
    </w:p>
    <w:p w14:paraId="53B8E4FC" w14:textId="77777777" w:rsidR="005C6D88" w:rsidRPr="00556AA4" w:rsidRDefault="005C6D88" w:rsidP="005C6D88">
      <w:pPr>
        <w:bidi/>
        <w:rPr>
          <w:rFonts w:ascii="Simplified Arabic" w:hAnsi="Simplified Arabic" w:cs="Simplified Arabic"/>
          <w:sz w:val="28"/>
          <w:szCs w:val="28"/>
        </w:rPr>
      </w:pPr>
      <w:r w:rsidRPr="00556AA4">
        <w:rPr>
          <w:rFonts w:ascii="Simplified Arabic" w:hAnsi="Simplified Arabic" w:cs="Simplified Arabic"/>
          <w:sz w:val="28"/>
          <w:szCs w:val="28"/>
          <w:rtl/>
        </w:rPr>
        <w:t>وعلى الرغم من الأهمية التي تكتسبها هذه النتائج، إلا أنها تظل محكومة بجملة من الحدود المرتبطة بطبيعة العينة، واعتماد الدراسة على البيانات الذاتية، فضلًا عن عدم اختبار بعض العلاقات باستخدام نماذج تحليلية متقدمة، وهو ما يفتح المجال أمام دراسات مستقبلية لتوسيع هذا الإطار وتعميق فهم الظاهرة محل الدراسة</w:t>
      </w:r>
      <w:r w:rsidRPr="00556AA4">
        <w:rPr>
          <w:rFonts w:ascii="Simplified Arabic" w:hAnsi="Simplified Arabic" w:cs="Simplified Arabic"/>
          <w:sz w:val="28"/>
          <w:szCs w:val="28"/>
        </w:rPr>
        <w:t>.</w:t>
      </w:r>
    </w:p>
    <w:p w14:paraId="53001E61" w14:textId="651F0D41" w:rsidR="000A2CE4" w:rsidRDefault="005C6D88" w:rsidP="00D80029">
      <w:pPr>
        <w:bidi/>
        <w:rPr>
          <w:rFonts w:ascii="Simplified Arabic" w:hAnsi="Simplified Arabic" w:cs="Simplified Arabic"/>
          <w:sz w:val="28"/>
          <w:szCs w:val="28"/>
          <w:rtl/>
        </w:rPr>
      </w:pPr>
      <w:r w:rsidRPr="00556AA4">
        <w:rPr>
          <w:rFonts w:ascii="Simplified Arabic" w:hAnsi="Simplified Arabic" w:cs="Simplified Arabic"/>
          <w:sz w:val="28"/>
          <w:szCs w:val="28"/>
          <w:rtl/>
        </w:rPr>
        <w:t>وفي ضوء ذلك، يمكن القول إن تبنّي القضايا الإنسانية في التسويق الإلكتروني يعكس تحولًا جوهريًا في دور العلامات التجارية، من مجرد كيانات تسويقية إلى فاعلين اجتماعيين يسهمون في إنتاج قيمة مشتركة مع المجتمع. ولا يرتبط نجاح هذا التحول بحجم المبادرات بقدر ما يرتبط بمستوى مصداقيتها وإدراكها لدى العملاء، وهو ما يشكل أحد أهم محددات التنافس في الأسواق المعاصرة</w:t>
      </w:r>
      <w:r w:rsidRPr="00556AA4">
        <w:rPr>
          <w:rFonts w:ascii="Simplified Arabic" w:hAnsi="Simplified Arabic" w:cs="Simplified Arabic"/>
          <w:sz w:val="28"/>
          <w:szCs w:val="28"/>
        </w:rPr>
        <w:t>.</w:t>
      </w:r>
    </w:p>
    <w:p w14:paraId="45C4ED3D" w14:textId="77777777" w:rsidR="00BD0058" w:rsidRDefault="00BD0058" w:rsidP="00BD0058">
      <w:pPr>
        <w:bidi/>
        <w:rPr>
          <w:rFonts w:ascii="Simplified Arabic" w:hAnsi="Simplified Arabic" w:cs="Simplified Arabic"/>
          <w:sz w:val="28"/>
          <w:szCs w:val="28"/>
          <w:rtl/>
        </w:rPr>
      </w:pPr>
    </w:p>
    <w:p w14:paraId="4CC9A69A" w14:textId="77777777" w:rsidR="00BD0058" w:rsidRDefault="00BD0058" w:rsidP="00BD0058">
      <w:pPr>
        <w:bidi/>
        <w:rPr>
          <w:rFonts w:ascii="Simplified Arabic" w:hAnsi="Simplified Arabic" w:cs="Simplified Arabic"/>
          <w:sz w:val="28"/>
          <w:szCs w:val="28"/>
          <w:rtl/>
        </w:rPr>
      </w:pPr>
    </w:p>
    <w:p w14:paraId="5D2B0457" w14:textId="77777777" w:rsidR="00BD0058" w:rsidRPr="00556AA4" w:rsidRDefault="00BD0058" w:rsidP="00BD0058">
      <w:pPr>
        <w:bidi/>
        <w:rPr>
          <w:rFonts w:ascii="Simplified Arabic" w:hAnsi="Simplified Arabic" w:cs="Simplified Arabic"/>
          <w:sz w:val="28"/>
          <w:szCs w:val="28"/>
          <w:rtl/>
        </w:rPr>
      </w:pPr>
    </w:p>
    <w:p w14:paraId="35880321" w14:textId="41E6E054" w:rsidR="00375C7B" w:rsidRPr="00BD0058" w:rsidRDefault="00375C7B" w:rsidP="00375C7B">
      <w:pPr>
        <w:pStyle w:val="Heading1"/>
        <w:bidi/>
        <w:rPr>
          <w:rFonts w:ascii="Simplified Arabic" w:hAnsi="Simplified Arabic" w:cs="Simplified Arabic"/>
          <w:b/>
          <w:bCs/>
          <w:sz w:val="32"/>
          <w:szCs w:val="32"/>
        </w:rPr>
      </w:pPr>
      <w:bookmarkStart w:id="103" w:name="_Toc227964193"/>
      <w:r w:rsidRPr="00BD0058">
        <w:rPr>
          <w:rFonts w:ascii="Simplified Arabic" w:hAnsi="Simplified Arabic" w:cs="Simplified Arabic"/>
          <w:b/>
          <w:bCs/>
          <w:sz w:val="32"/>
          <w:szCs w:val="32"/>
          <w:rtl/>
        </w:rPr>
        <w:lastRenderedPageBreak/>
        <w:t>المراجع العربية:</w:t>
      </w:r>
      <w:bookmarkEnd w:id="103"/>
      <w:r w:rsidRPr="00BD0058">
        <w:rPr>
          <w:rFonts w:ascii="Simplified Arabic" w:hAnsi="Simplified Arabic" w:cs="Simplified Arabic"/>
          <w:b/>
          <w:bCs/>
          <w:sz w:val="32"/>
          <w:szCs w:val="32"/>
          <w:rtl/>
        </w:rPr>
        <w:t xml:space="preserve"> </w:t>
      </w:r>
      <w:r w:rsidR="00721070">
        <w:rPr>
          <w:rFonts w:ascii="Simplified Arabic" w:hAnsi="Simplified Arabic" w:cs="Simplified Arabic"/>
          <w:b/>
          <w:bCs/>
          <w:sz w:val="32"/>
          <w:szCs w:val="32"/>
        </w:rPr>
        <w:br/>
      </w:r>
    </w:p>
    <w:p w14:paraId="3DECE108" w14:textId="77777777" w:rsidR="00375C7B" w:rsidRPr="00556AA4" w:rsidRDefault="00375C7B" w:rsidP="00375C7B">
      <w:pPr>
        <w:pStyle w:val="ListParagraph"/>
        <w:numPr>
          <w:ilvl w:val="0"/>
          <w:numId w:val="1"/>
        </w:numPr>
        <w:bidi/>
        <w:rPr>
          <w:rFonts w:ascii="Simplified Arabic" w:hAnsi="Simplified Arabic" w:cs="Simplified Arabic"/>
          <w:sz w:val="28"/>
          <w:szCs w:val="28"/>
        </w:rPr>
      </w:pPr>
      <w:r w:rsidRPr="00556AA4">
        <w:rPr>
          <w:rFonts w:ascii="Simplified Arabic" w:hAnsi="Simplified Arabic" w:cs="Simplified Arabic"/>
          <w:sz w:val="28"/>
          <w:szCs w:val="28"/>
          <w:rtl/>
        </w:rPr>
        <w:t>أبو النصر، مدحت محمد (2020) التسويق الإلكتروني: المفاهيم والاستراتيجيات. القاهرة: المجموعة العربية للتدريب والنشر</w:t>
      </w:r>
    </w:p>
    <w:p w14:paraId="4381B3CB" w14:textId="77777777" w:rsidR="00375C7B" w:rsidRPr="00556AA4" w:rsidRDefault="00375C7B" w:rsidP="00375C7B">
      <w:pPr>
        <w:pStyle w:val="ListParagraph"/>
        <w:bidi/>
        <w:rPr>
          <w:rFonts w:ascii="Simplified Arabic" w:hAnsi="Simplified Arabic" w:cs="Simplified Arabic"/>
          <w:sz w:val="28"/>
          <w:szCs w:val="28"/>
        </w:rPr>
      </w:pPr>
    </w:p>
    <w:p w14:paraId="1F99D042" w14:textId="77777777" w:rsidR="00375C7B" w:rsidRPr="00556AA4" w:rsidRDefault="00375C7B" w:rsidP="00375C7B">
      <w:pPr>
        <w:pStyle w:val="ListParagraph"/>
        <w:numPr>
          <w:ilvl w:val="0"/>
          <w:numId w:val="1"/>
        </w:numPr>
        <w:bidi/>
        <w:rPr>
          <w:rFonts w:ascii="Simplified Arabic" w:hAnsi="Simplified Arabic" w:cs="Simplified Arabic"/>
          <w:sz w:val="28"/>
          <w:szCs w:val="28"/>
        </w:rPr>
      </w:pPr>
      <w:r w:rsidRPr="00556AA4">
        <w:rPr>
          <w:rFonts w:ascii="Simplified Arabic" w:hAnsi="Simplified Arabic" w:cs="Simplified Arabic"/>
          <w:sz w:val="28"/>
          <w:szCs w:val="28"/>
          <w:rtl/>
        </w:rPr>
        <w:t>أية الحضري، عماد إسماعيل، و طلعت عبد الحميد (2025 ) أثر تسويق المحتوى الرقمي على صورة العلامة التجارية: دراسة تطبيقية على عملاء شركات الاتصالات المصرية</w:t>
      </w:r>
      <w:r w:rsidRPr="00556AA4">
        <w:rPr>
          <w:rFonts w:ascii="Simplified Arabic" w:hAnsi="Simplified Arabic" w:cs="Simplified Arabic"/>
          <w:b/>
          <w:bCs/>
          <w:sz w:val="28"/>
          <w:szCs w:val="28"/>
          <w:rtl/>
        </w:rPr>
        <w:t xml:space="preserve"> </w:t>
      </w:r>
      <w:r w:rsidRPr="00556AA4">
        <w:rPr>
          <w:rFonts w:ascii="Simplified Arabic" w:hAnsi="Simplified Arabic" w:cs="Simplified Arabic"/>
          <w:sz w:val="28"/>
          <w:szCs w:val="28"/>
          <w:rtl/>
        </w:rPr>
        <w:t>المجلة العلمية للدراسات والبحوث المالية والإدارية، 17(3)، 373–410</w:t>
      </w:r>
    </w:p>
    <w:p w14:paraId="6AD73D1B" w14:textId="77777777" w:rsidR="00375C7B" w:rsidRPr="00556AA4" w:rsidRDefault="00375C7B" w:rsidP="00375C7B">
      <w:pPr>
        <w:pStyle w:val="ListParagraph"/>
        <w:rPr>
          <w:rFonts w:ascii="Simplified Arabic" w:hAnsi="Simplified Arabic" w:cs="Simplified Arabic"/>
          <w:sz w:val="28"/>
          <w:szCs w:val="28"/>
          <w:rtl/>
        </w:rPr>
      </w:pPr>
    </w:p>
    <w:p w14:paraId="3297C4E0" w14:textId="1B89F5FD" w:rsidR="00375C7B" w:rsidRPr="00556AA4" w:rsidRDefault="00375C7B" w:rsidP="00375C7B">
      <w:pPr>
        <w:pStyle w:val="ListParagraph"/>
        <w:numPr>
          <w:ilvl w:val="0"/>
          <w:numId w:val="1"/>
        </w:numPr>
        <w:bidi/>
        <w:rPr>
          <w:rFonts w:ascii="Simplified Arabic" w:hAnsi="Simplified Arabic" w:cs="Simplified Arabic"/>
          <w:sz w:val="28"/>
          <w:szCs w:val="28"/>
        </w:rPr>
      </w:pPr>
      <w:r w:rsidRPr="00556AA4">
        <w:rPr>
          <w:rFonts w:ascii="Simplified Arabic" w:hAnsi="Simplified Arabic" w:cs="Simplified Arabic"/>
          <w:sz w:val="28"/>
          <w:szCs w:val="28"/>
          <w:rtl/>
        </w:rPr>
        <w:t>ثوامرية ريم</w:t>
      </w:r>
      <w:r w:rsidRPr="00556AA4">
        <w:rPr>
          <w:rFonts w:ascii="Simplified Arabic" w:hAnsi="Simplified Arabic" w:cs="Simplified Arabic"/>
          <w:sz w:val="28"/>
          <w:szCs w:val="28"/>
        </w:rPr>
        <w:t>. (2025</w:t>
      </w:r>
      <w:r w:rsidRPr="00556AA4">
        <w:rPr>
          <w:rFonts w:ascii="Simplified Arabic" w:hAnsi="Simplified Arabic" w:cs="Simplified Arabic"/>
          <w:b/>
          <w:bCs/>
          <w:sz w:val="28"/>
          <w:szCs w:val="28"/>
        </w:rPr>
        <w:t>)</w:t>
      </w:r>
      <w:r w:rsidRPr="00556AA4">
        <w:rPr>
          <w:rFonts w:ascii="Simplified Arabic" w:hAnsi="Simplified Arabic" w:cs="Simplified Arabic"/>
          <w:b/>
          <w:bCs/>
          <w:sz w:val="28"/>
          <w:szCs w:val="28"/>
          <w:rtl/>
        </w:rPr>
        <w:t xml:space="preserve"> </w:t>
      </w:r>
      <w:r w:rsidRPr="00556AA4">
        <w:rPr>
          <w:rFonts w:ascii="Simplified Arabic" w:hAnsi="Simplified Arabic" w:cs="Simplified Arabic"/>
          <w:sz w:val="28"/>
          <w:szCs w:val="28"/>
          <w:rtl/>
        </w:rPr>
        <w:t>الممارسات الأخلاقية للتسويق والمسؤولية الاجتماعية في شركة المراعي ونتائجها خلال الفترة 2020–2024</w:t>
      </w:r>
      <w:r w:rsidRPr="00556AA4">
        <w:rPr>
          <w:rFonts w:ascii="Simplified Arabic" w:hAnsi="Simplified Arabic" w:cs="Simplified Arabic"/>
          <w:sz w:val="28"/>
          <w:szCs w:val="28"/>
        </w:rPr>
        <w:t>.</w:t>
      </w:r>
      <w:r w:rsidRPr="00556AA4">
        <w:rPr>
          <w:rFonts w:ascii="Simplified Arabic" w:hAnsi="Simplified Arabic" w:cs="Simplified Arabic"/>
          <w:sz w:val="28"/>
          <w:szCs w:val="28"/>
          <w:rtl/>
        </w:rPr>
        <w:t xml:space="preserve"> مجلة الأصيل للبحوث الاقتصادية والإدارية، 9(2)، 368–386</w:t>
      </w:r>
      <w:r w:rsidRPr="00556AA4">
        <w:rPr>
          <w:rFonts w:ascii="Simplified Arabic" w:hAnsi="Simplified Arabic" w:cs="Simplified Arabic"/>
          <w:sz w:val="28"/>
          <w:szCs w:val="28"/>
        </w:rPr>
        <w:t>.</w:t>
      </w:r>
      <w:r w:rsidRPr="00556AA4">
        <w:rPr>
          <w:rFonts w:ascii="Simplified Arabic" w:hAnsi="Simplified Arabic" w:cs="Simplified Arabic"/>
          <w:sz w:val="28"/>
          <w:szCs w:val="28"/>
          <w:rtl/>
        </w:rPr>
        <w:br/>
      </w:r>
    </w:p>
    <w:p w14:paraId="036898ED" w14:textId="48EAEC5D" w:rsidR="00375C7B" w:rsidRPr="00556AA4" w:rsidRDefault="00375C7B" w:rsidP="00375C7B">
      <w:pPr>
        <w:pStyle w:val="ListParagraph"/>
        <w:numPr>
          <w:ilvl w:val="0"/>
          <w:numId w:val="1"/>
        </w:numPr>
        <w:bidi/>
        <w:rPr>
          <w:rFonts w:ascii="Simplified Arabic" w:hAnsi="Simplified Arabic" w:cs="Simplified Arabic"/>
          <w:sz w:val="28"/>
          <w:szCs w:val="28"/>
        </w:rPr>
      </w:pPr>
      <w:r w:rsidRPr="00556AA4">
        <w:rPr>
          <w:rFonts w:ascii="Simplified Arabic" w:hAnsi="Simplified Arabic" w:cs="Simplified Arabic"/>
          <w:sz w:val="28"/>
          <w:szCs w:val="28"/>
          <w:rtl/>
        </w:rPr>
        <w:t xml:space="preserve">شيماء محمد محسن مجدي </w:t>
      </w:r>
      <w:r w:rsidRPr="00556AA4">
        <w:rPr>
          <w:rFonts w:ascii="Simplified Arabic" w:hAnsi="Simplified Arabic" w:cs="Simplified Arabic"/>
          <w:sz w:val="28"/>
          <w:szCs w:val="28"/>
        </w:rPr>
        <w:t>. (2024).</w:t>
      </w:r>
      <w:r w:rsidRPr="00556AA4">
        <w:rPr>
          <w:rFonts w:ascii="Simplified Arabic" w:hAnsi="Simplified Arabic" w:cs="Simplified Arabic"/>
          <w:sz w:val="28"/>
          <w:szCs w:val="28"/>
          <w:rtl/>
        </w:rPr>
        <w:t xml:space="preserve"> استراتيجيات تسويق المحتوى الرقمي وعلاقتها بولاء العلامة التجارية: دراسة تطبيقية</w:t>
      </w:r>
      <w:r w:rsidRPr="00556AA4">
        <w:rPr>
          <w:rFonts w:ascii="Simplified Arabic" w:hAnsi="Simplified Arabic" w:cs="Simplified Arabic"/>
          <w:sz w:val="28"/>
          <w:szCs w:val="28"/>
        </w:rPr>
        <w:t>.</w:t>
      </w:r>
      <w:r w:rsidRPr="00556AA4">
        <w:rPr>
          <w:rFonts w:ascii="Simplified Arabic" w:hAnsi="Simplified Arabic" w:cs="Simplified Arabic"/>
          <w:sz w:val="28"/>
          <w:szCs w:val="28"/>
          <w:rtl/>
        </w:rPr>
        <w:t xml:space="preserve"> </w:t>
      </w:r>
      <w:r w:rsidRPr="00556AA4">
        <w:rPr>
          <w:rFonts w:ascii="Simplified Arabic" w:hAnsi="Simplified Arabic" w:cs="Simplified Arabic"/>
          <w:i/>
          <w:iCs/>
          <w:sz w:val="28"/>
          <w:szCs w:val="28"/>
          <w:rtl/>
        </w:rPr>
        <w:t>المجلة المصرية للإدارة والاقتصاد الرقمي 10 (2) 45-67.</w:t>
      </w:r>
      <w:r w:rsidRPr="00556AA4">
        <w:rPr>
          <w:rFonts w:ascii="Simplified Arabic" w:hAnsi="Simplified Arabic" w:cs="Simplified Arabic"/>
          <w:i/>
          <w:iCs/>
          <w:sz w:val="28"/>
          <w:szCs w:val="28"/>
          <w:rtl/>
        </w:rPr>
        <w:br/>
      </w:r>
    </w:p>
    <w:p w14:paraId="5EBF5D84" w14:textId="77777777" w:rsidR="00375C7B" w:rsidRPr="00556AA4" w:rsidRDefault="00375C7B" w:rsidP="00375C7B">
      <w:pPr>
        <w:pStyle w:val="ListParagraph"/>
        <w:numPr>
          <w:ilvl w:val="0"/>
          <w:numId w:val="1"/>
        </w:numPr>
        <w:bidi/>
        <w:rPr>
          <w:rFonts w:ascii="Simplified Arabic" w:hAnsi="Simplified Arabic" w:cs="Simplified Arabic"/>
          <w:sz w:val="28"/>
          <w:szCs w:val="28"/>
        </w:rPr>
      </w:pPr>
      <w:r w:rsidRPr="00556AA4">
        <w:rPr>
          <w:rFonts w:ascii="Simplified Arabic" w:hAnsi="Simplified Arabic" w:cs="Simplified Arabic"/>
          <w:sz w:val="28"/>
          <w:szCs w:val="28"/>
          <w:rtl/>
        </w:rPr>
        <w:t>طحطوح، مسعود، وحولي، محمد (2020) أثر تبني المسؤولية الاجتماعية على صورة العلامة التجارية: دراسة ميدانية لمؤسسة موبيليس</w:t>
      </w:r>
      <w:r w:rsidRPr="00556AA4">
        <w:rPr>
          <w:rFonts w:ascii="Simplified Arabic" w:hAnsi="Simplified Arabic" w:cs="Simplified Arabic"/>
          <w:b/>
          <w:bCs/>
          <w:sz w:val="28"/>
          <w:szCs w:val="28"/>
        </w:rPr>
        <w:t>.</w:t>
      </w:r>
      <w:r w:rsidRPr="00556AA4">
        <w:rPr>
          <w:rFonts w:ascii="Simplified Arabic" w:hAnsi="Simplified Arabic" w:cs="Simplified Arabic"/>
          <w:sz w:val="28"/>
          <w:szCs w:val="28"/>
          <w:rtl/>
        </w:rPr>
        <w:t xml:space="preserve"> مجلة اقتصاديات المال والأعمال، 4(3)، 330–343</w:t>
      </w:r>
      <w:r w:rsidRPr="00556AA4">
        <w:rPr>
          <w:rFonts w:ascii="Simplified Arabic" w:hAnsi="Simplified Arabic" w:cs="Simplified Arabic"/>
          <w:sz w:val="28"/>
          <w:szCs w:val="28"/>
        </w:rPr>
        <w:t>.</w:t>
      </w:r>
      <w:r w:rsidRPr="00556AA4">
        <w:rPr>
          <w:rFonts w:ascii="Simplified Arabic" w:hAnsi="Simplified Arabic" w:cs="Simplified Arabic"/>
          <w:sz w:val="28"/>
          <w:szCs w:val="28"/>
          <w:rtl/>
        </w:rPr>
        <w:br/>
      </w:r>
    </w:p>
    <w:p w14:paraId="6E736B3D" w14:textId="77777777" w:rsidR="00375C7B" w:rsidRPr="00556AA4" w:rsidRDefault="00375C7B" w:rsidP="00375C7B">
      <w:pPr>
        <w:pStyle w:val="ListParagraph"/>
        <w:numPr>
          <w:ilvl w:val="0"/>
          <w:numId w:val="1"/>
        </w:numPr>
        <w:bidi/>
        <w:rPr>
          <w:rFonts w:ascii="Simplified Arabic" w:hAnsi="Simplified Arabic" w:cs="Simplified Arabic"/>
          <w:sz w:val="28"/>
          <w:szCs w:val="28"/>
        </w:rPr>
      </w:pPr>
      <w:r w:rsidRPr="00556AA4">
        <w:rPr>
          <w:rFonts w:ascii="Simplified Arabic" w:hAnsi="Simplified Arabic" w:cs="Simplified Arabic"/>
          <w:sz w:val="28"/>
          <w:szCs w:val="28"/>
          <w:rtl/>
        </w:rPr>
        <w:t>عبد العزيز المخلافي ومحمد الخليدي (2022) المسؤولية الاجتماعية وعلاقتها بالصورة الذهنية: دراسة ميدانية في شركات الهاتف النقال بالجمهورية اليمنية</w:t>
      </w:r>
      <w:r w:rsidRPr="00556AA4">
        <w:rPr>
          <w:rFonts w:ascii="Simplified Arabic" w:hAnsi="Simplified Arabic" w:cs="Simplified Arabic"/>
          <w:sz w:val="28"/>
          <w:szCs w:val="28"/>
        </w:rPr>
        <w:t>.</w:t>
      </w:r>
      <w:r w:rsidRPr="00556AA4">
        <w:rPr>
          <w:rFonts w:ascii="Simplified Arabic" w:hAnsi="Simplified Arabic" w:cs="Simplified Arabic"/>
          <w:sz w:val="28"/>
          <w:szCs w:val="28"/>
          <w:rtl/>
        </w:rPr>
        <w:t xml:space="preserve"> المجلة العربية للعلوم الإنسانية والاجتماعية، 9</w:t>
      </w:r>
      <w:r w:rsidRPr="00556AA4">
        <w:rPr>
          <w:rFonts w:ascii="Simplified Arabic" w:hAnsi="Simplified Arabic" w:cs="Simplified Arabic"/>
          <w:sz w:val="28"/>
          <w:szCs w:val="28"/>
        </w:rPr>
        <w:t>(56).</w:t>
      </w:r>
      <w:r w:rsidRPr="00556AA4">
        <w:rPr>
          <w:rFonts w:ascii="Simplified Arabic" w:hAnsi="Simplified Arabic" w:cs="Simplified Arabic"/>
          <w:sz w:val="28"/>
          <w:szCs w:val="28"/>
          <w:rtl/>
        </w:rPr>
        <w:br/>
      </w:r>
    </w:p>
    <w:p w14:paraId="5CE5FEA4" w14:textId="77777777" w:rsidR="00375C7B" w:rsidRPr="00556AA4" w:rsidRDefault="00375C7B" w:rsidP="00375C7B">
      <w:pPr>
        <w:pStyle w:val="ListParagraph"/>
        <w:numPr>
          <w:ilvl w:val="0"/>
          <w:numId w:val="1"/>
        </w:numPr>
        <w:bidi/>
        <w:rPr>
          <w:rFonts w:ascii="Simplified Arabic" w:hAnsi="Simplified Arabic" w:cs="Simplified Arabic"/>
          <w:sz w:val="28"/>
          <w:szCs w:val="28"/>
        </w:rPr>
      </w:pPr>
      <w:r w:rsidRPr="00556AA4">
        <w:rPr>
          <w:rFonts w:ascii="Simplified Arabic" w:hAnsi="Simplified Arabic" w:cs="Simplified Arabic"/>
          <w:sz w:val="28"/>
          <w:szCs w:val="28"/>
          <w:rtl/>
        </w:rPr>
        <w:lastRenderedPageBreak/>
        <w:t>الكندي، إبراهيم</w:t>
      </w:r>
      <w:r w:rsidRPr="00556AA4">
        <w:rPr>
          <w:rFonts w:ascii="Simplified Arabic" w:hAnsi="Simplified Arabic" w:cs="Simplified Arabic"/>
          <w:sz w:val="28"/>
          <w:szCs w:val="28"/>
        </w:rPr>
        <w:t>. (2023).</w:t>
      </w:r>
      <w:r w:rsidRPr="00556AA4">
        <w:rPr>
          <w:rFonts w:ascii="Simplified Arabic" w:hAnsi="Simplified Arabic" w:cs="Simplified Arabic"/>
          <w:sz w:val="28"/>
          <w:szCs w:val="28"/>
          <w:rtl/>
        </w:rPr>
        <w:t xml:space="preserve"> تأثير أنشطة التسويق في الكلام الشفهي الإلكتروني على مواقع التواصل الاجتماعي، وتأثير ذلك في صورة العلامة التجارية والرغبة في الشراء في المملكة العربية السعودية</w:t>
      </w:r>
      <w:r w:rsidRPr="00556AA4">
        <w:rPr>
          <w:rFonts w:ascii="Simplified Arabic" w:hAnsi="Simplified Arabic" w:cs="Simplified Arabic"/>
          <w:sz w:val="28"/>
          <w:szCs w:val="28"/>
        </w:rPr>
        <w:t>.</w:t>
      </w:r>
      <w:r w:rsidRPr="00556AA4">
        <w:rPr>
          <w:rFonts w:ascii="Simplified Arabic" w:hAnsi="Simplified Arabic" w:cs="Simplified Arabic"/>
          <w:sz w:val="28"/>
          <w:szCs w:val="28"/>
          <w:rtl/>
        </w:rPr>
        <w:t xml:space="preserve"> مجلة جامعة أم القرى للعلوم الاجتماعية، 15(1)، 1–14</w:t>
      </w:r>
      <w:r w:rsidRPr="00556AA4">
        <w:rPr>
          <w:rFonts w:ascii="Simplified Arabic" w:hAnsi="Simplified Arabic" w:cs="Simplified Arabic"/>
          <w:sz w:val="28"/>
          <w:szCs w:val="28"/>
        </w:rPr>
        <w:t>.</w:t>
      </w:r>
      <w:r w:rsidRPr="00556AA4">
        <w:rPr>
          <w:rFonts w:ascii="Simplified Arabic" w:hAnsi="Simplified Arabic" w:cs="Simplified Arabic"/>
          <w:sz w:val="28"/>
          <w:szCs w:val="28"/>
          <w:rtl/>
        </w:rPr>
        <w:br/>
      </w:r>
    </w:p>
    <w:p w14:paraId="7E66C09A" w14:textId="77777777" w:rsidR="00375C7B" w:rsidRPr="00556AA4" w:rsidRDefault="00375C7B" w:rsidP="00375C7B">
      <w:pPr>
        <w:pStyle w:val="ListParagraph"/>
        <w:numPr>
          <w:ilvl w:val="0"/>
          <w:numId w:val="1"/>
        </w:numPr>
        <w:bidi/>
        <w:rPr>
          <w:rFonts w:ascii="Simplified Arabic" w:hAnsi="Simplified Arabic" w:cs="Simplified Arabic"/>
          <w:sz w:val="28"/>
          <w:szCs w:val="28"/>
        </w:rPr>
      </w:pPr>
      <w:r w:rsidRPr="00556AA4">
        <w:rPr>
          <w:rFonts w:ascii="Simplified Arabic" w:hAnsi="Simplified Arabic" w:cs="Simplified Arabic"/>
          <w:sz w:val="28"/>
          <w:szCs w:val="28"/>
          <w:rtl/>
        </w:rPr>
        <w:t>مايدي، آمال</w:t>
      </w:r>
      <w:r w:rsidRPr="00556AA4">
        <w:rPr>
          <w:rFonts w:ascii="Simplified Arabic" w:hAnsi="Simplified Arabic" w:cs="Simplified Arabic"/>
          <w:sz w:val="28"/>
          <w:szCs w:val="28"/>
        </w:rPr>
        <w:t xml:space="preserve">. (2025). </w:t>
      </w:r>
      <w:r w:rsidRPr="00556AA4">
        <w:rPr>
          <w:rFonts w:ascii="Simplified Arabic" w:hAnsi="Simplified Arabic" w:cs="Simplified Arabic"/>
          <w:sz w:val="28"/>
          <w:szCs w:val="28"/>
          <w:rtl/>
        </w:rPr>
        <w:t>مساهمة التسويق الرقمي في تعزيز صورة العلامة التجارية: دراسة على عينة من المستهلكين</w:t>
      </w:r>
      <w:r w:rsidRPr="00556AA4">
        <w:rPr>
          <w:rFonts w:ascii="Simplified Arabic" w:hAnsi="Simplified Arabic" w:cs="Simplified Arabic"/>
          <w:sz w:val="28"/>
          <w:szCs w:val="28"/>
        </w:rPr>
        <w:t xml:space="preserve">. </w:t>
      </w:r>
      <w:r w:rsidRPr="00556AA4">
        <w:rPr>
          <w:rFonts w:ascii="Simplified Arabic" w:hAnsi="Simplified Arabic" w:cs="Simplified Arabic"/>
          <w:sz w:val="28"/>
          <w:szCs w:val="28"/>
          <w:rtl/>
        </w:rPr>
        <w:t>مجلة</w:t>
      </w:r>
      <w:r w:rsidRPr="00556AA4">
        <w:rPr>
          <w:rFonts w:ascii="Simplified Arabic" w:hAnsi="Simplified Arabic" w:cs="Simplified Arabic"/>
          <w:sz w:val="28"/>
          <w:szCs w:val="28"/>
        </w:rPr>
        <w:t xml:space="preserve"> </w:t>
      </w:r>
      <w:proofErr w:type="spellStart"/>
      <w:r w:rsidRPr="00556AA4">
        <w:rPr>
          <w:rFonts w:ascii="Simplified Arabic" w:hAnsi="Simplified Arabic" w:cs="Simplified Arabic"/>
          <w:sz w:val="28"/>
          <w:szCs w:val="28"/>
        </w:rPr>
        <w:t>Organisation</w:t>
      </w:r>
      <w:proofErr w:type="spellEnd"/>
      <w:r w:rsidRPr="00556AA4">
        <w:rPr>
          <w:rFonts w:ascii="Simplified Arabic" w:hAnsi="Simplified Arabic" w:cs="Simplified Arabic"/>
          <w:sz w:val="28"/>
          <w:szCs w:val="28"/>
        </w:rPr>
        <w:t xml:space="preserve"> et Travail</w:t>
      </w:r>
      <w:r w:rsidRPr="00556AA4">
        <w:rPr>
          <w:rFonts w:ascii="Simplified Arabic" w:hAnsi="Simplified Arabic" w:cs="Simplified Arabic"/>
          <w:sz w:val="28"/>
          <w:szCs w:val="28"/>
          <w:rtl/>
        </w:rPr>
        <w:t>، المجلد 14، العدد 4، ص 51–64</w:t>
      </w:r>
      <w:r w:rsidRPr="00556AA4">
        <w:rPr>
          <w:rFonts w:ascii="Simplified Arabic" w:hAnsi="Simplified Arabic" w:cs="Simplified Arabic"/>
          <w:sz w:val="28"/>
          <w:szCs w:val="28"/>
        </w:rPr>
        <w:t>.</w:t>
      </w:r>
      <w:r w:rsidRPr="00556AA4">
        <w:rPr>
          <w:rFonts w:ascii="Simplified Arabic" w:hAnsi="Simplified Arabic" w:cs="Simplified Arabic"/>
          <w:sz w:val="28"/>
          <w:szCs w:val="28"/>
          <w:rtl/>
        </w:rPr>
        <w:br/>
      </w:r>
    </w:p>
    <w:p w14:paraId="77025A38" w14:textId="161BF0A0" w:rsidR="00375C7B" w:rsidRPr="00556AA4" w:rsidRDefault="00375C7B" w:rsidP="00375C7B">
      <w:pPr>
        <w:pStyle w:val="ListParagraph"/>
        <w:numPr>
          <w:ilvl w:val="0"/>
          <w:numId w:val="1"/>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556AA4">
        <w:rPr>
          <w:rFonts w:ascii="Simplified Arabic" w:eastAsia="Times New Roman" w:hAnsi="Simplified Arabic" w:cs="Simplified Arabic"/>
          <w:kern w:val="0"/>
          <w:sz w:val="28"/>
          <w:szCs w:val="28"/>
          <w:rtl/>
          <w14:ligatures w14:val="none"/>
        </w:rPr>
        <w:t>المخلافي، عبد العزيز، والخليدي، محمد</w:t>
      </w:r>
      <w:r w:rsidRPr="00556AA4">
        <w:rPr>
          <w:rFonts w:ascii="Simplified Arabic" w:eastAsia="Times New Roman" w:hAnsi="Simplified Arabic" w:cs="Simplified Arabic"/>
          <w:kern w:val="0"/>
          <w:sz w:val="28"/>
          <w:szCs w:val="28"/>
          <w14:ligatures w14:val="none"/>
        </w:rPr>
        <w:t xml:space="preserve"> (2022).</w:t>
      </w:r>
      <w:r w:rsidRPr="00556AA4">
        <w:rPr>
          <w:rFonts w:ascii="Simplified Arabic" w:eastAsia="Times New Roman" w:hAnsi="Simplified Arabic" w:cs="Simplified Arabic"/>
          <w:kern w:val="0"/>
          <w:sz w:val="28"/>
          <w:szCs w:val="28"/>
          <w:rtl/>
          <w14:ligatures w14:val="none"/>
        </w:rPr>
        <w:t xml:space="preserve"> المسؤولية الاجتماعية وعلاقتها بالصورة الذهنية: دراسة ميدانية في شركات الهاتف النقال بالجمهورية اليمنية</w:t>
      </w:r>
      <w:r w:rsidRPr="00556AA4">
        <w:rPr>
          <w:rFonts w:ascii="Simplified Arabic" w:eastAsia="Times New Roman" w:hAnsi="Simplified Arabic" w:cs="Simplified Arabic"/>
          <w:kern w:val="0"/>
          <w:sz w:val="28"/>
          <w:szCs w:val="28"/>
          <w14:ligatures w14:val="none"/>
        </w:rPr>
        <w:t>.</w:t>
      </w:r>
      <w:r w:rsidRPr="00556AA4">
        <w:rPr>
          <w:rFonts w:ascii="Simplified Arabic" w:eastAsia="Times New Roman" w:hAnsi="Simplified Arabic" w:cs="Simplified Arabic"/>
          <w:kern w:val="0"/>
          <w:sz w:val="28"/>
          <w:szCs w:val="28"/>
          <w:rtl/>
          <w14:ligatures w14:val="none"/>
        </w:rPr>
        <w:t xml:space="preserve"> المجلة العربية للعلوم الإنسانية والاجتماعية، 9</w:t>
      </w:r>
      <w:r w:rsidRPr="00556AA4">
        <w:rPr>
          <w:rFonts w:ascii="Simplified Arabic" w:eastAsia="Times New Roman" w:hAnsi="Simplified Arabic" w:cs="Simplified Arabic"/>
          <w:kern w:val="0"/>
          <w:sz w:val="28"/>
          <w:szCs w:val="28"/>
          <w14:ligatures w14:val="none"/>
        </w:rPr>
        <w:t>(56).</w:t>
      </w:r>
      <w:r w:rsidRPr="00556AA4">
        <w:rPr>
          <w:rFonts w:ascii="Simplified Arabic" w:eastAsia="Times New Roman" w:hAnsi="Simplified Arabic" w:cs="Simplified Arabic"/>
          <w:kern w:val="0"/>
          <w:sz w:val="28"/>
          <w:szCs w:val="28"/>
          <w:rtl/>
          <w14:ligatures w14:val="none"/>
        </w:rPr>
        <w:br/>
      </w:r>
    </w:p>
    <w:p w14:paraId="06798D36" w14:textId="7E5DFEBB" w:rsidR="00375C7B" w:rsidRPr="00556AA4" w:rsidRDefault="00375C7B" w:rsidP="00375C7B">
      <w:pPr>
        <w:pStyle w:val="ListParagraph"/>
        <w:numPr>
          <w:ilvl w:val="0"/>
          <w:numId w:val="1"/>
        </w:numPr>
        <w:bidi/>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556AA4">
        <w:rPr>
          <w:rFonts w:ascii="Simplified Arabic" w:hAnsi="Simplified Arabic" w:cs="Simplified Arabic"/>
          <w:sz w:val="28"/>
          <w:szCs w:val="28"/>
          <w:rtl/>
        </w:rPr>
        <w:t>يونس مثنى حارث، وعبدالعزيزعبدالحميد حامد (2024) تأثير المسؤولية الاجتماعية والتسويق الأخضر على صورة العلامة التجارية: دراسة ميدانية على عينة من زبائن العلامة التجارية دالان في أزمير – تركيا</w:t>
      </w:r>
      <w:r w:rsidRPr="00556AA4">
        <w:rPr>
          <w:rFonts w:ascii="Simplified Arabic" w:hAnsi="Simplified Arabic" w:cs="Simplified Arabic"/>
          <w:sz w:val="28"/>
          <w:szCs w:val="28"/>
        </w:rPr>
        <w:t>.</w:t>
      </w:r>
      <w:r w:rsidRPr="00556AA4">
        <w:rPr>
          <w:rFonts w:ascii="Simplified Arabic" w:hAnsi="Simplified Arabic" w:cs="Simplified Arabic"/>
          <w:sz w:val="28"/>
          <w:szCs w:val="28"/>
          <w:rtl/>
        </w:rPr>
        <w:t xml:space="preserve"> المجلة العربية للمسؤولية المجتمعية، 2</w:t>
      </w:r>
      <w:r w:rsidRPr="00556AA4">
        <w:rPr>
          <w:rFonts w:ascii="Simplified Arabic" w:hAnsi="Simplified Arabic" w:cs="Simplified Arabic"/>
          <w:sz w:val="28"/>
          <w:szCs w:val="28"/>
        </w:rPr>
        <w:t>(2).</w:t>
      </w:r>
    </w:p>
    <w:p w14:paraId="775A4554" w14:textId="77777777" w:rsidR="00375C7B" w:rsidRPr="00556AA4" w:rsidRDefault="00375C7B" w:rsidP="00375C7B">
      <w:pPr>
        <w:pStyle w:val="ListParagraph"/>
        <w:bidi/>
        <w:spacing w:before="100" w:beforeAutospacing="1" w:after="100" w:afterAutospacing="1" w:line="240" w:lineRule="auto"/>
        <w:rPr>
          <w:rFonts w:ascii="Simplified Arabic" w:eastAsia="Times New Roman" w:hAnsi="Simplified Arabic" w:cs="Simplified Arabic"/>
          <w:kern w:val="0"/>
          <w:sz w:val="28"/>
          <w:szCs w:val="28"/>
          <w14:ligatures w14:val="none"/>
        </w:rPr>
      </w:pPr>
    </w:p>
    <w:p w14:paraId="122D9630" w14:textId="32057310" w:rsidR="00375C7B" w:rsidRPr="00556AA4" w:rsidRDefault="00375C7B" w:rsidP="00375C7B">
      <w:pPr>
        <w:pStyle w:val="ListParagraph"/>
        <w:numPr>
          <w:ilvl w:val="0"/>
          <w:numId w:val="1"/>
        </w:numPr>
        <w:bidi/>
        <w:rPr>
          <w:rFonts w:ascii="Simplified Arabic" w:hAnsi="Simplified Arabic" w:cs="Simplified Arabic"/>
          <w:sz w:val="28"/>
          <w:szCs w:val="28"/>
        </w:rPr>
      </w:pPr>
      <w:r w:rsidRPr="00556AA4">
        <w:rPr>
          <w:rFonts w:ascii="Simplified Arabic" w:hAnsi="Simplified Arabic" w:cs="Simplified Arabic"/>
          <w:sz w:val="28"/>
          <w:szCs w:val="28"/>
          <w:rtl/>
        </w:rPr>
        <w:t>عبد السلام، محمد أحمد (2021) دور المسؤولية الاجتماعية في تحسين الصورة الذهنية للعلامة التجارية. المجلة العربية للإدارة، 41(2)، 115–140</w:t>
      </w:r>
      <w:r w:rsidRPr="00556AA4">
        <w:rPr>
          <w:rFonts w:ascii="Simplified Arabic" w:hAnsi="Simplified Arabic" w:cs="Simplified Arabic"/>
          <w:sz w:val="28"/>
          <w:szCs w:val="28"/>
          <w:rtl/>
        </w:rPr>
        <w:br/>
      </w:r>
    </w:p>
    <w:p w14:paraId="77CA4BC2" w14:textId="50120BF6" w:rsidR="00375C7B" w:rsidRDefault="00375C7B" w:rsidP="00375C7B">
      <w:pPr>
        <w:pStyle w:val="ListParagraph"/>
        <w:numPr>
          <w:ilvl w:val="0"/>
          <w:numId w:val="1"/>
        </w:numPr>
        <w:bidi/>
        <w:rPr>
          <w:rFonts w:ascii="Simplified Arabic" w:hAnsi="Simplified Arabic" w:cs="Simplified Arabic"/>
          <w:sz w:val="28"/>
          <w:szCs w:val="28"/>
        </w:rPr>
      </w:pPr>
      <w:r w:rsidRPr="00556AA4">
        <w:rPr>
          <w:rFonts w:ascii="Simplified Arabic" w:hAnsi="Simplified Arabic" w:cs="Simplified Arabic"/>
          <w:sz w:val="28"/>
          <w:szCs w:val="28"/>
          <w:rtl/>
        </w:rPr>
        <w:t>المخلافي، أحمد، والخليدي، سامي (2022) أثر التسويق الاجتماعي عبر وسائل التواصل الاجتماعي على الصورة الذهنية للعلامة التجارية. مجلة العلوم الإدارية، 14(1)، 55–78</w:t>
      </w:r>
    </w:p>
    <w:p w14:paraId="75E7CD45" w14:textId="77777777" w:rsidR="00721070" w:rsidRDefault="00721070" w:rsidP="00721070">
      <w:pPr>
        <w:pStyle w:val="ListParagraph"/>
        <w:bidi/>
        <w:rPr>
          <w:rFonts w:ascii="Simplified Arabic" w:hAnsi="Simplified Arabic" w:cs="Simplified Arabic"/>
          <w:sz w:val="28"/>
          <w:szCs w:val="28"/>
          <w:rtl/>
        </w:rPr>
      </w:pPr>
    </w:p>
    <w:p w14:paraId="0DA768ED" w14:textId="77777777" w:rsidR="00721070" w:rsidRPr="00556AA4" w:rsidRDefault="00721070" w:rsidP="00721070">
      <w:pPr>
        <w:pStyle w:val="ListParagraph"/>
        <w:bidi/>
        <w:rPr>
          <w:rFonts w:ascii="Simplified Arabic" w:hAnsi="Simplified Arabic" w:cs="Simplified Arabic"/>
          <w:sz w:val="28"/>
          <w:szCs w:val="28"/>
        </w:rPr>
      </w:pPr>
    </w:p>
    <w:p w14:paraId="3F82ADDA" w14:textId="284388E1" w:rsidR="00375C7B" w:rsidRPr="00721070" w:rsidRDefault="00375C7B" w:rsidP="002A7773">
      <w:pPr>
        <w:pStyle w:val="Heading1"/>
        <w:bidi/>
        <w:rPr>
          <w:rFonts w:ascii="Simplified Arabic" w:hAnsi="Simplified Arabic" w:cs="Simplified Arabic"/>
          <w:b/>
          <w:bCs/>
          <w:sz w:val="32"/>
          <w:szCs w:val="32"/>
        </w:rPr>
      </w:pPr>
      <w:bookmarkStart w:id="104" w:name="_Toc227964194"/>
      <w:r w:rsidRPr="00721070">
        <w:rPr>
          <w:rFonts w:ascii="Simplified Arabic" w:hAnsi="Simplified Arabic" w:cs="Simplified Arabic"/>
          <w:b/>
          <w:bCs/>
          <w:sz w:val="32"/>
          <w:szCs w:val="32"/>
          <w:rtl/>
        </w:rPr>
        <w:lastRenderedPageBreak/>
        <w:t>المراجع الانجليزية</w:t>
      </w:r>
      <w:bookmarkEnd w:id="104"/>
      <w:r w:rsidR="00850F32">
        <w:rPr>
          <w:rFonts w:ascii="Simplified Arabic" w:hAnsi="Simplified Arabic" w:cs="Simplified Arabic"/>
          <w:b/>
          <w:bCs/>
          <w:sz w:val="32"/>
          <w:szCs w:val="32"/>
        </w:rPr>
        <w:t>:</w:t>
      </w:r>
      <w:r w:rsidR="00721070">
        <w:rPr>
          <w:rFonts w:ascii="Simplified Arabic" w:hAnsi="Simplified Arabic" w:cs="Simplified Arabic"/>
          <w:b/>
          <w:bCs/>
          <w:sz w:val="32"/>
          <w:szCs w:val="32"/>
        </w:rPr>
        <w:br/>
      </w:r>
    </w:p>
    <w:p w14:paraId="7380CF43" w14:textId="77777777" w:rsidR="00375C7B" w:rsidRPr="00556AA4" w:rsidRDefault="00375C7B" w:rsidP="00375C7B">
      <w:pPr>
        <w:pStyle w:val="ListParagraph"/>
        <w:numPr>
          <w:ilvl w:val="0"/>
          <w:numId w:val="1"/>
        </w:numPr>
        <w:rPr>
          <w:rFonts w:ascii="Simplified Arabic" w:hAnsi="Simplified Arabic" w:cs="Simplified Arabic"/>
          <w:sz w:val="28"/>
          <w:szCs w:val="28"/>
        </w:rPr>
      </w:pPr>
      <w:r w:rsidRPr="00556AA4">
        <w:rPr>
          <w:rFonts w:ascii="Simplified Arabic" w:eastAsia="Times New Roman" w:hAnsi="Simplified Arabic" w:cs="Simplified Arabic"/>
          <w:kern w:val="0"/>
          <w:sz w:val="28"/>
          <w:szCs w:val="28"/>
          <w14:ligatures w14:val="none"/>
        </w:rPr>
        <w:t xml:space="preserve">Ahmad, A., </w:t>
      </w:r>
      <w:proofErr w:type="spellStart"/>
      <w:r w:rsidRPr="00556AA4">
        <w:rPr>
          <w:rFonts w:ascii="Simplified Arabic" w:eastAsia="Times New Roman" w:hAnsi="Simplified Arabic" w:cs="Simplified Arabic"/>
          <w:kern w:val="0"/>
          <w:sz w:val="28"/>
          <w:szCs w:val="28"/>
          <w14:ligatures w14:val="none"/>
        </w:rPr>
        <w:t>Alsharqi</w:t>
      </w:r>
      <w:proofErr w:type="spellEnd"/>
      <w:r w:rsidRPr="00556AA4">
        <w:rPr>
          <w:rFonts w:ascii="Simplified Arabic" w:eastAsia="Times New Roman" w:hAnsi="Simplified Arabic" w:cs="Simplified Arabic"/>
          <w:kern w:val="0"/>
          <w:sz w:val="28"/>
          <w:szCs w:val="28"/>
          <w14:ligatures w14:val="none"/>
        </w:rPr>
        <w:t>, O., Al-Borie, H., Ashoor, M., &amp; Al-</w:t>
      </w:r>
      <w:proofErr w:type="spellStart"/>
      <w:r w:rsidRPr="00556AA4">
        <w:rPr>
          <w:rFonts w:ascii="Simplified Arabic" w:eastAsia="Times New Roman" w:hAnsi="Simplified Arabic" w:cs="Simplified Arabic"/>
          <w:kern w:val="0"/>
          <w:sz w:val="28"/>
          <w:szCs w:val="28"/>
          <w14:ligatures w14:val="none"/>
        </w:rPr>
        <w:t>Orige</w:t>
      </w:r>
      <w:proofErr w:type="spellEnd"/>
      <w:r w:rsidRPr="00556AA4">
        <w:rPr>
          <w:rFonts w:ascii="Simplified Arabic" w:eastAsia="Times New Roman" w:hAnsi="Simplified Arabic" w:cs="Simplified Arabic"/>
          <w:kern w:val="0"/>
          <w:sz w:val="28"/>
          <w:szCs w:val="28"/>
          <w14:ligatures w14:val="none"/>
        </w:rPr>
        <w:t>, A. (2016).</w:t>
      </w:r>
      <w:r w:rsidRPr="00556AA4">
        <w:rPr>
          <w:rFonts w:ascii="Simplified Arabic" w:eastAsia="Times New Roman" w:hAnsi="Simplified Arabic" w:cs="Simplified Arabic"/>
          <w:kern w:val="0"/>
          <w:sz w:val="28"/>
          <w:szCs w:val="28"/>
          <w:rtl/>
          <w14:ligatures w14:val="none"/>
        </w:rPr>
        <w:t xml:space="preserve"> </w:t>
      </w:r>
      <w:r w:rsidRPr="00556AA4">
        <w:rPr>
          <w:rFonts w:ascii="Simplified Arabic" w:eastAsia="Times New Roman" w:hAnsi="Simplified Arabic" w:cs="Simplified Arabic"/>
          <w:kern w:val="0"/>
          <w:sz w:val="28"/>
          <w:szCs w:val="28"/>
          <w14:ligatures w14:val="none"/>
        </w:rPr>
        <w:t>Corporate social responsibility and brand image: An empirical investigation of private sector hospitals in Saudi Arabia.</w:t>
      </w:r>
      <w:r w:rsidRPr="00556AA4">
        <w:rPr>
          <w:rFonts w:ascii="Simplified Arabic" w:eastAsia="Times New Roman" w:hAnsi="Simplified Arabic" w:cs="Simplified Arabic"/>
          <w:kern w:val="0"/>
          <w:sz w:val="28"/>
          <w:szCs w:val="28"/>
          <w:rtl/>
          <w14:ligatures w14:val="none"/>
        </w:rPr>
        <w:t xml:space="preserve"> </w:t>
      </w:r>
      <w:r w:rsidRPr="00556AA4">
        <w:rPr>
          <w:rFonts w:ascii="Simplified Arabic" w:eastAsia="Times New Roman" w:hAnsi="Simplified Arabic" w:cs="Simplified Arabic"/>
          <w:i/>
          <w:iCs/>
          <w:kern w:val="0"/>
          <w:sz w:val="28"/>
          <w:szCs w:val="28"/>
          <w14:ligatures w14:val="none"/>
        </w:rPr>
        <w:t>International Business Research</w:t>
      </w:r>
      <w:r w:rsidRPr="00556AA4">
        <w:rPr>
          <w:rFonts w:ascii="Simplified Arabic" w:eastAsia="Times New Roman" w:hAnsi="Simplified Arabic" w:cs="Simplified Arabic"/>
          <w:kern w:val="0"/>
          <w:sz w:val="28"/>
          <w:szCs w:val="28"/>
          <w14:ligatures w14:val="none"/>
        </w:rPr>
        <w:t>, 9(9), 91–102.</w:t>
      </w:r>
    </w:p>
    <w:p w14:paraId="179013A5" w14:textId="77777777" w:rsidR="00375C7B" w:rsidRPr="00556AA4" w:rsidRDefault="00375C7B" w:rsidP="00375C7B">
      <w:pPr>
        <w:pStyle w:val="ListParagraph"/>
        <w:rPr>
          <w:rFonts w:ascii="Simplified Arabic" w:hAnsi="Simplified Arabic" w:cs="Simplified Arabic"/>
          <w:sz w:val="28"/>
          <w:szCs w:val="28"/>
        </w:rPr>
      </w:pPr>
    </w:p>
    <w:p w14:paraId="0C8248B7" w14:textId="77777777" w:rsidR="00375C7B" w:rsidRPr="00556AA4" w:rsidRDefault="00375C7B" w:rsidP="00375C7B">
      <w:pPr>
        <w:pStyle w:val="ListParagraph"/>
        <w:numPr>
          <w:ilvl w:val="0"/>
          <w:numId w:val="1"/>
        </w:numPr>
        <w:rPr>
          <w:rFonts w:ascii="Simplified Arabic" w:hAnsi="Simplified Arabic" w:cs="Simplified Arabic"/>
          <w:sz w:val="28"/>
          <w:szCs w:val="28"/>
        </w:rPr>
      </w:pPr>
      <w:r w:rsidRPr="00556AA4">
        <w:rPr>
          <w:rFonts w:ascii="Simplified Arabic" w:hAnsi="Simplified Arabic" w:cs="Simplified Arabic"/>
          <w:sz w:val="28"/>
          <w:szCs w:val="28"/>
        </w:rPr>
        <w:t>Becker-Olsen, Karen L., Cudmore, B. Andrew, &amp; Hill, Ronald Paul (2006) The Impact of Perceived Corporate Social Responsibility on Consumer Behavior. Journal of Business Research, 59(1), 46–5</w:t>
      </w:r>
    </w:p>
    <w:p w14:paraId="7D2C5AAF" w14:textId="77777777" w:rsidR="00375C7B" w:rsidRPr="00556AA4" w:rsidRDefault="00375C7B" w:rsidP="00375C7B">
      <w:pPr>
        <w:pStyle w:val="ListParagraph"/>
        <w:rPr>
          <w:rFonts w:ascii="Simplified Arabic" w:eastAsia="Times New Roman" w:hAnsi="Simplified Arabic" w:cs="Simplified Arabic"/>
          <w:kern w:val="0"/>
          <w:sz w:val="28"/>
          <w:szCs w:val="28"/>
          <w14:ligatures w14:val="none"/>
        </w:rPr>
      </w:pPr>
    </w:p>
    <w:p w14:paraId="562F87C2" w14:textId="77777777" w:rsidR="00375C7B" w:rsidRPr="00556AA4" w:rsidRDefault="00375C7B" w:rsidP="00375C7B">
      <w:pPr>
        <w:pStyle w:val="ListParagraph"/>
        <w:numPr>
          <w:ilvl w:val="0"/>
          <w:numId w:val="1"/>
        </w:numPr>
        <w:rPr>
          <w:rFonts w:ascii="Simplified Arabic" w:hAnsi="Simplified Arabic" w:cs="Simplified Arabic"/>
          <w:sz w:val="28"/>
          <w:szCs w:val="28"/>
        </w:rPr>
      </w:pPr>
      <w:r w:rsidRPr="00556AA4">
        <w:rPr>
          <w:rFonts w:ascii="Simplified Arabic" w:eastAsia="Times New Roman" w:hAnsi="Simplified Arabic" w:cs="Simplified Arabic"/>
          <w:kern w:val="0"/>
          <w:sz w:val="28"/>
          <w:szCs w:val="28"/>
          <w14:ligatures w14:val="none"/>
        </w:rPr>
        <w:t>Carroll, A. B. (1991).</w:t>
      </w:r>
      <w:r w:rsidRPr="00556AA4">
        <w:rPr>
          <w:rFonts w:ascii="Simplified Arabic" w:eastAsia="Times New Roman" w:hAnsi="Simplified Arabic" w:cs="Simplified Arabic"/>
          <w:kern w:val="0"/>
          <w:sz w:val="28"/>
          <w:szCs w:val="28"/>
          <w:rtl/>
          <w14:ligatures w14:val="none"/>
        </w:rPr>
        <w:t xml:space="preserve"> </w:t>
      </w:r>
      <w:r w:rsidRPr="00556AA4">
        <w:rPr>
          <w:rFonts w:ascii="Simplified Arabic" w:eastAsia="Times New Roman" w:hAnsi="Simplified Arabic" w:cs="Simplified Arabic"/>
          <w:kern w:val="0"/>
          <w:sz w:val="28"/>
          <w:szCs w:val="28"/>
          <w14:ligatures w14:val="none"/>
        </w:rPr>
        <w:t>The Pyramid of Corporate Social Responsibility: Toward the Moral Management of Organizational Stakeholders.</w:t>
      </w:r>
      <w:r w:rsidRPr="00556AA4">
        <w:rPr>
          <w:rFonts w:ascii="Simplified Arabic" w:eastAsia="Times New Roman" w:hAnsi="Simplified Arabic" w:cs="Simplified Arabic"/>
          <w:kern w:val="0"/>
          <w:sz w:val="28"/>
          <w:szCs w:val="28"/>
          <w:rtl/>
          <w14:ligatures w14:val="none"/>
        </w:rPr>
        <w:t xml:space="preserve"> </w:t>
      </w:r>
      <w:r w:rsidRPr="00556AA4">
        <w:rPr>
          <w:rFonts w:ascii="Simplified Arabic" w:eastAsia="Times New Roman" w:hAnsi="Simplified Arabic" w:cs="Simplified Arabic"/>
          <w:kern w:val="0"/>
          <w:sz w:val="28"/>
          <w:szCs w:val="28"/>
          <w14:ligatures w14:val="none"/>
        </w:rPr>
        <w:t>Business Horizons, 34(4), 39–48.</w:t>
      </w:r>
    </w:p>
    <w:p w14:paraId="7877F151" w14:textId="77777777" w:rsidR="00375C7B" w:rsidRPr="00556AA4" w:rsidRDefault="00375C7B" w:rsidP="00375C7B">
      <w:pPr>
        <w:pStyle w:val="ListParagraph"/>
        <w:rPr>
          <w:rFonts w:ascii="Simplified Arabic" w:eastAsia="Times New Roman" w:hAnsi="Simplified Arabic" w:cs="Simplified Arabic"/>
          <w:kern w:val="0"/>
          <w:sz w:val="28"/>
          <w:szCs w:val="28"/>
          <w14:ligatures w14:val="none"/>
        </w:rPr>
      </w:pPr>
    </w:p>
    <w:p w14:paraId="517D3DF4" w14:textId="77777777" w:rsidR="002A7773" w:rsidRPr="00556AA4" w:rsidRDefault="002A7773" w:rsidP="002A7773">
      <w:pPr>
        <w:pStyle w:val="ListParagraph"/>
        <w:numPr>
          <w:ilvl w:val="0"/>
          <w:numId w:val="1"/>
        </w:numPr>
        <w:rPr>
          <w:rFonts w:ascii="Simplified Arabic" w:hAnsi="Simplified Arabic" w:cs="Simplified Arabic"/>
          <w:sz w:val="28"/>
          <w:szCs w:val="28"/>
        </w:rPr>
      </w:pPr>
      <w:r w:rsidRPr="00556AA4">
        <w:rPr>
          <w:rFonts w:ascii="Simplified Arabic" w:eastAsia="Times New Roman" w:hAnsi="Simplified Arabic" w:cs="Simplified Arabic"/>
          <w:kern w:val="0"/>
          <w:sz w:val="28"/>
          <w:szCs w:val="28"/>
          <w14:ligatures w14:val="none"/>
        </w:rPr>
        <w:t>C</w:t>
      </w:r>
      <w:r w:rsidR="00375C7B" w:rsidRPr="00556AA4">
        <w:rPr>
          <w:rFonts w:ascii="Simplified Arabic" w:eastAsia="Times New Roman" w:hAnsi="Simplified Arabic" w:cs="Simplified Arabic"/>
          <w:kern w:val="0"/>
          <w:sz w:val="28"/>
          <w:szCs w:val="28"/>
          <w14:ligatures w14:val="none"/>
        </w:rPr>
        <w:t>haffey, D., &amp; Ellis-Chadwick, F. (2019).</w:t>
      </w:r>
      <w:r w:rsidR="00375C7B" w:rsidRPr="00556AA4">
        <w:rPr>
          <w:rFonts w:ascii="Simplified Arabic" w:eastAsia="Times New Roman" w:hAnsi="Simplified Arabic" w:cs="Simplified Arabic"/>
          <w:kern w:val="0"/>
          <w:sz w:val="28"/>
          <w:szCs w:val="28"/>
          <w:rtl/>
          <w14:ligatures w14:val="none"/>
        </w:rPr>
        <w:t xml:space="preserve"> </w:t>
      </w:r>
      <w:r w:rsidR="00375C7B" w:rsidRPr="00556AA4">
        <w:rPr>
          <w:rFonts w:ascii="Simplified Arabic" w:eastAsia="Times New Roman" w:hAnsi="Simplified Arabic" w:cs="Simplified Arabic"/>
          <w:kern w:val="0"/>
          <w:sz w:val="28"/>
          <w:szCs w:val="28"/>
          <w14:ligatures w14:val="none"/>
        </w:rPr>
        <w:t>Digital Marketing: Strategy, Implementation and Practice.</w:t>
      </w:r>
      <w:r w:rsidR="00375C7B" w:rsidRPr="00556AA4">
        <w:rPr>
          <w:rFonts w:ascii="Simplified Arabic" w:eastAsia="Times New Roman" w:hAnsi="Simplified Arabic" w:cs="Simplified Arabic"/>
          <w:kern w:val="0"/>
          <w:sz w:val="28"/>
          <w:szCs w:val="28"/>
          <w:rtl/>
          <w14:ligatures w14:val="none"/>
        </w:rPr>
        <w:t xml:space="preserve"> </w:t>
      </w:r>
      <w:r w:rsidR="00375C7B" w:rsidRPr="00556AA4">
        <w:rPr>
          <w:rFonts w:ascii="Simplified Arabic" w:eastAsia="Times New Roman" w:hAnsi="Simplified Arabic" w:cs="Simplified Arabic"/>
          <w:kern w:val="0"/>
          <w:sz w:val="28"/>
          <w:szCs w:val="28"/>
          <w14:ligatures w14:val="none"/>
        </w:rPr>
        <w:t>7th Edition, Pearson Education Limited.</w:t>
      </w:r>
    </w:p>
    <w:p w14:paraId="4CBEA384" w14:textId="77777777" w:rsidR="002A7773" w:rsidRPr="00556AA4" w:rsidRDefault="002A7773" w:rsidP="002A7773">
      <w:pPr>
        <w:pStyle w:val="ListParagraph"/>
        <w:rPr>
          <w:rFonts w:ascii="Simplified Arabic" w:hAnsi="Simplified Arabic" w:cs="Simplified Arabic"/>
          <w:sz w:val="28"/>
          <w:szCs w:val="28"/>
        </w:rPr>
      </w:pPr>
    </w:p>
    <w:p w14:paraId="4ADD227A" w14:textId="77777777" w:rsidR="002A7773" w:rsidRPr="00556AA4" w:rsidRDefault="00375C7B" w:rsidP="002A7773">
      <w:pPr>
        <w:pStyle w:val="ListParagraph"/>
        <w:numPr>
          <w:ilvl w:val="0"/>
          <w:numId w:val="1"/>
        </w:numPr>
        <w:rPr>
          <w:rFonts w:ascii="Simplified Arabic" w:hAnsi="Simplified Arabic" w:cs="Simplified Arabic"/>
          <w:sz w:val="28"/>
          <w:szCs w:val="28"/>
        </w:rPr>
      </w:pPr>
      <w:r w:rsidRPr="00556AA4">
        <w:rPr>
          <w:rFonts w:ascii="Simplified Arabic" w:hAnsi="Simplified Arabic" w:cs="Simplified Arabic"/>
          <w:sz w:val="28"/>
          <w:szCs w:val="28"/>
        </w:rPr>
        <w:t>Chaudhuri, Arjun, &amp; Holbrook, Morris B. (2001) The Chain of Effects from Brand Trust and Brand Affect to Brand Performance. Journal of Marketing, 65(2), 81–93</w:t>
      </w:r>
    </w:p>
    <w:p w14:paraId="20807C76" w14:textId="77777777" w:rsidR="002A7773" w:rsidRPr="00556AA4" w:rsidRDefault="002A7773" w:rsidP="002A7773">
      <w:pPr>
        <w:pStyle w:val="ListParagraph"/>
        <w:rPr>
          <w:rFonts w:ascii="Simplified Arabic" w:hAnsi="Simplified Arabic" w:cs="Simplified Arabic"/>
          <w:sz w:val="28"/>
          <w:szCs w:val="28"/>
        </w:rPr>
      </w:pPr>
    </w:p>
    <w:p w14:paraId="3DDB75BA" w14:textId="77777777" w:rsidR="002A7773" w:rsidRPr="00556AA4" w:rsidRDefault="00375C7B" w:rsidP="002A7773">
      <w:pPr>
        <w:pStyle w:val="ListParagraph"/>
        <w:numPr>
          <w:ilvl w:val="0"/>
          <w:numId w:val="1"/>
        </w:numPr>
        <w:rPr>
          <w:rFonts w:ascii="Simplified Arabic" w:hAnsi="Simplified Arabic" w:cs="Simplified Arabic"/>
          <w:sz w:val="28"/>
          <w:szCs w:val="28"/>
        </w:rPr>
      </w:pPr>
      <w:r w:rsidRPr="00556AA4">
        <w:rPr>
          <w:rFonts w:ascii="Simplified Arabic" w:hAnsi="Simplified Arabic" w:cs="Simplified Arabic"/>
          <w:sz w:val="28"/>
          <w:szCs w:val="28"/>
        </w:rPr>
        <w:lastRenderedPageBreak/>
        <w:t xml:space="preserve">Delgado-Ballester, Elena, &amp; </w:t>
      </w:r>
      <w:proofErr w:type="spellStart"/>
      <w:r w:rsidRPr="00556AA4">
        <w:rPr>
          <w:rFonts w:ascii="Simplified Arabic" w:hAnsi="Simplified Arabic" w:cs="Simplified Arabic"/>
          <w:sz w:val="28"/>
          <w:szCs w:val="28"/>
        </w:rPr>
        <w:t>Munuera</w:t>
      </w:r>
      <w:proofErr w:type="spellEnd"/>
      <w:r w:rsidRPr="00556AA4">
        <w:rPr>
          <w:rFonts w:ascii="Simplified Arabic" w:hAnsi="Simplified Arabic" w:cs="Simplified Arabic"/>
          <w:sz w:val="28"/>
          <w:szCs w:val="28"/>
        </w:rPr>
        <w:t>-Alemán, José Luis (2005) Does Brand Trust Matter to Brand Equity? Journal of Product &amp; Brand Management, 14(3), 187–196</w:t>
      </w:r>
    </w:p>
    <w:p w14:paraId="27403B63" w14:textId="77777777" w:rsidR="002A7773" w:rsidRPr="00556AA4" w:rsidRDefault="002A7773" w:rsidP="002A7773">
      <w:pPr>
        <w:pStyle w:val="ListParagraph"/>
        <w:rPr>
          <w:rFonts w:ascii="Simplified Arabic" w:eastAsia="Times New Roman" w:hAnsi="Simplified Arabic" w:cs="Simplified Arabic"/>
          <w:kern w:val="0"/>
          <w:sz w:val="28"/>
          <w:szCs w:val="28"/>
          <w14:ligatures w14:val="none"/>
        </w:rPr>
      </w:pPr>
    </w:p>
    <w:p w14:paraId="5A29ED7C" w14:textId="77777777" w:rsidR="002A7773" w:rsidRPr="00556AA4" w:rsidRDefault="00375C7B" w:rsidP="002A7773">
      <w:pPr>
        <w:pStyle w:val="ListParagraph"/>
        <w:numPr>
          <w:ilvl w:val="0"/>
          <w:numId w:val="1"/>
        </w:numPr>
        <w:rPr>
          <w:rFonts w:ascii="Simplified Arabic" w:hAnsi="Simplified Arabic" w:cs="Simplified Arabic"/>
          <w:sz w:val="28"/>
          <w:szCs w:val="28"/>
        </w:rPr>
      </w:pPr>
      <w:proofErr w:type="spellStart"/>
      <w:r w:rsidRPr="00556AA4">
        <w:rPr>
          <w:rFonts w:ascii="Simplified Arabic" w:eastAsia="Times New Roman" w:hAnsi="Simplified Arabic" w:cs="Simplified Arabic"/>
          <w:kern w:val="0"/>
          <w:sz w:val="28"/>
          <w:szCs w:val="28"/>
          <w14:ligatures w14:val="none"/>
        </w:rPr>
        <w:t>Harvina</w:t>
      </w:r>
      <w:proofErr w:type="spellEnd"/>
      <w:r w:rsidRPr="00556AA4">
        <w:rPr>
          <w:rFonts w:ascii="Simplified Arabic" w:eastAsia="Times New Roman" w:hAnsi="Simplified Arabic" w:cs="Simplified Arabic"/>
          <w:kern w:val="0"/>
          <w:sz w:val="28"/>
          <w:szCs w:val="28"/>
          <w14:ligatures w14:val="none"/>
        </w:rPr>
        <w:t xml:space="preserve">, L. G. D., </w:t>
      </w:r>
      <w:proofErr w:type="spellStart"/>
      <w:r w:rsidRPr="00556AA4">
        <w:rPr>
          <w:rFonts w:ascii="Simplified Arabic" w:eastAsia="Times New Roman" w:hAnsi="Simplified Arabic" w:cs="Simplified Arabic"/>
          <w:kern w:val="0"/>
          <w:sz w:val="28"/>
          <w:szCs w:val="28"/>
          <w14:ligatures w14:val="none"/>
        </w:rPr>
        <w:t>Ellitan</w:t>
      </w:r>
      <w:proofErr w:type="spellEnd"/>
      <w:r w:rsidRPr="00556AA4">
        <w:rPr>
          <w:rFonts w:ascii="Simplified Arabic" w:eastAsia="Times New Roman" w:hAnsi="Simplified Arabic" w:cs="Simplified Arabic"/>
          <w:kern w:val="0"/>
          <w:sz w:val="28"/>
          <w:szCs w:val="28"/>
          <w14:ligatures w14:val="none"/>
        </w:rPr>
        <w:t xml:space="preserve">, L., &amp; </w:t>
      </w:r>
      <w:proofErr w:type="spellStart"/>
      <w:r w:rsidRPr="00556AA4">
        <w:rPr>
          <w:rFonts w:ascii="Simplified Arabic" w:eastAsia="Times New Roman" w:hAnsi="Simplified Arabic" w:cs="Simplified Arabic"/>
          <w:kern w:val="0"/>
          <w:sz w:val="28"/>
          <w:szCs w:val="28"/>
          <w14:ligatures w14:val="none"/>
        </w:rPr>
        <w:t>Lukito</w:t>
      </w:r>
      <w:proofErr w:type="spellEnd"/>
      <w:r w:rsidRPr="00556AA4">
        <w:rPr>
          <w:rFonts w:ascii="Simplified Arabic" w:eastAsia="Times New Roman" w:hAnsi="Simplified Arabic" w:cs="Simplified Arabic"/>
          <w:kern w:val="0"/>
          <w:sz w:val="28"/>
          <w:szCs w:val="28"/>
          <w14:ligatures w14:val="none"/>
        </w:rPr>
        <w:t>, R. S. H. (2022).</w:t>
      </w:r>
      <w:r w:rsidRPr="00556AA4">
        <w:rPr>
          <w:rFonts w:ascii="Simplified Arabic" w:eastAsia="Times New Roman" w:hAnsi="Simplified Arabic" w:cs="Simplified Arabic"/>
          <w:kern w:val="0"/>
          <w:sz w:val="28"/>
          <w:szCs w:val="28"/>
          <w:rtl/>
          <w14:ligatures w14:val="none"/>
        </w:rPr>
        <w:t xml:space="preserve"> </w:t>
      </w:r>
      <w:r w:rsidRPr="00556AA4">
        <w:rPr>
          <w:rFonts w:ascii="Simplified Arabic" w:eastAsia="Times New Roman" w:hAnsi="Simplified Arabic" w:cs="Simplified Arabic"/>
          <w:kern w:val="0"/>
          <w:sz w:val="28"/>
          <w:szCs w:val="28"/>
          <w14:ligatures w14:val="none"/>
        </w:rPr>
        <w:t xml:space="preserve">The effect of social media marketing on brand image, brand trust, and purchase intention of </w:t>
      </w:r>
      <w:proofErr w:type="spellStart"/>
      <w:r w:rsidRPr="00556AA4">
        <w:rPr>
          <w:rFonts w:ascii="Simplified Arabic" w:eastAsia="Times New Roman" w:hAnsi="Simplified Arabic" w:cs="Simplified Arabic"/>
          <w:kern w:val="0"/>
          <w:sz w:val="28"/>
          <w:szCs w:val="28"/>
          <w14:ligatures w14:val="none"/>
        </w:rPr>
        <w:t>Somethinc</w:t>
      </w:r>
      <w:proofErr w:type="spellEnd"/>
      <w:r w:rsidRPr="00556AA4">
        <w:rPr>
          <w:rFonts w:ascii="Simplified Arabic" w:eastAsia="Times New Roman" w:hAnsi="Simplified Arabic" w:cs="Simplified Arabic"/>
          <w:kern w:val="0"/>
          <w:sz w:val="28"/>
          <w:szCs w:val="28"/>
          <w14:ligatures w14:val="none"/>
        </w:rPr>
        <w:t xml:space="preserve"> skincare products in Surabaya.</w:t>
      </w:r>
      <w:r w:rsidRPr="00556AA4">
        <w:rPr>
          <w:rFonts w:ascii="Simplified Arabic" w:eastAsia="Times New Roman" w:hAnsi="Simplified Arabic" w:cs="Simplified Arabic"/>
          <w:kern w:val="0"/>
          <w:sz w:val="28"/>
          <w:szCs w:val="28"/>
          <w:rtl/>
          <w14:ligatures w14:val="none"/>
        </w:rPr>
        <w:t xml:space="preserve"> </w:t>
      </w:r>
      <w:r w:rsidRPr="00556AA4">
        <w:rPr>
          <w:rFonts w:ascii="Simplified Arabic" w:eastAsia="Times New Roman" w:hAnsi="Simplified Arabic" w:cs="Simplified Arabic"/>
          <w:i/>
          <w:iCs/>
          <w:kern w:val="0"/>
          <w:sz w:val="28"/>
          <w:szCs w:val="28"/>
          <w14:ligatures w14:val="none"/>
        </w:rPr>
        <w:t>Journal of Entrepreneurship &amp; Business</w:t>
      </w:r>
      <w:r w:rsidRPr="00556AA4">
        <w:rPr>
          <w:rFonts w:ascii="Simplified Arabic" w:eastAsia="Times New Roman" w:hAnsi="Simplified Arabic" w:cs="Simplified Arabic"/>
          <w:kern w:val="0"/>
          <w:sz w:val="28"/>
          <w:szCs w:val="28"/>
          <w14:ligatures w14:val="none"/>
        </w:rPr>
        <w:t>, 3(2), 104–114.</w:t>
      </w:r>
    </w:p>
    <w:p w14:paraId="158884D1" w14:textId="77777777" w:rsidR="002A7773" w:rsidRPr="00556AA4" w:rsidRDefault="002A7773" w:rsidP="002A7773">
      <w:pPr>
        <w:pStyle w:val="ListParagraph"/>
        <w:rPr>
          <w:rFonts w:ascii="Simplified Arabic" w:hAnsi="Simplified Arabic" w:cs="Simplified Arabic"/>
          <w:sz w:val="28"/>
          <w:szCs w:val="28"/>
        </w:rPr>
      </w:pPr>
    </w:p>
    <w:p w14:paraId="4B6C143D" w14:textId="77777777" w:rsidR="002A7773" w:rsidRPr="00556AA4" w:rsidRDefault="00375C7B" w:rsidP="002A7773">
      <w:pPr>
        <w:pStyle w:val="ListParagraph"/>
        <w:numPr>
          <w:ilvl w:val="0"/>
          <w:numId w:val="1"/>
        </w:numPr>
        <w:rPr>
          <w:rFonts w:ascii="Simplified Arabic" w:hAnsi="Simplified Arabic" w:cs="Simplified Arabic"/>
          <w:sz w:val="28"/>
          <w:szCs w:val="28"/>
        </w:rPr>
      </w:pPr>
      <w:r w:rsidRPr="00556AA4">
        <w:rPr>
          <w:rFonts w:ascii="Simplified Arabic" w:hAnsi="Simplified Arabic" w:cs="Simplified Arabic"/>
          <w:sz w:val="28"/>
          <w:szCs w:val="28"/>
        </w:rPr>
        <w:t>Hoeffler, Steve, &amp; Keller, Kevin Lane (2002) Building Brand Equity Through Corporate Societal Marketing. Journal of Public Policy &amp; Marketing, 21(1), 78–89</w:t>
      </w:r>
    </w:p>
    <w:p w14:paraId="0C513DCF" w14:textId="77777777" w:rsidR="002A7773" w:rsidRPr="00556AA4" w:rsidRDefault="002A7773" w:rsidP="002A7773">
      <w:pPr>
        <w:pStyle w:val="ListParagraph"/>
        <w:rPr>
          <w:rFonts w:ascii="Simplified Arabic" w:hAnsi="Simplified Arabic" w:cs="Simplified Arabic"/>
          <w:sz w:val="28"/>
          <w:szCs w:val="28"/>
        </w:rPr>
      </w:pPr>
    </w:p>
    <w:p w14:paraId="6A62EC62" w14:textId="77777777" w:rsidR="002A7773" w:rsidRPr="00556AA4" w:rsidRDefault="00375C7B" w:rsidP="002A7773">
      <w:pPr>
        <w:pStyle w:val="ListParagraph"/>
        <w:numPr>
          <w:ilvl w:val="0"/>
          <w:numId w:val="1"/>
        </w:numPr>
        <w:rPr>
          <w:rFonts w:ascii="Simplified Arabic" w:hAnsi="Simplified Arabic" w:cs="Simplified Arabic"/>
          <w:sz w:val="28"/>
          <w:szCs w:val="28"/>
        </w:rPr>
      </w:pPr>
      <w:r w:rsidRPr="00556AA4">
        <w:rPr>
          <w:rFonts w:ascii="Simplified Arabic" w:hAnsi="Simplified Arabic" w:cs="Simplified Arabic"/>
          <w:sz w:val="28"/>
          <w:szCs w:val="28"/>
        </w:rPr>
        <w:t xml:space="preserve">Ilmi, S. H., </w:t>
      </w:r>
      <w:proofErr w:type="spellStart"/>
      <w:r w:rsidRPr="00556AA4">
        <w:rPr>
          <w:rFonts w:ascii="Simplified Arabic" w:hAnsi="Simplified Arabic" w:cs="Simplified Arabic"/>
          <w:sz w:val="28"/>
          <w:szCs w:val="28"/>
        </w:rPr>
        <w:t>Harianto</w:t>
      </w:r>
      <w:proofErr w:type="spellEnd"/>
      <w:r w:rsidRPr="00556AA4">
        <w:rPr>
          <w:rFonts w:ascii="Simplified Arabic" w:hAnsi="Simplified Arabic" w:cs="Simplified Arabic"/>
          <w:sz w:val="28"/>
          <w:szCs w:val="28"/>
        </w:rPr>
        <w:t xml:space="preserve">, E., Mas’ud, R., &amp; </w:t>
      </w:r>
      <w:proofErr w:type="spellStart"/>
      <w:r w:rsidRPr="00556AA4">
        <w:rPr>
          <w:rFonts w:ascii="Simplified Arabic" w:hAnsi="Simplified Arabic" w:cs="Simplified Arabic"/>
          <w:sz w:val="28"/>
          <w:szCs w:val="28"/>
        </w:rPr>
        <w:t>Azizurrohman</w:t>
      </w:r>
      <w:proofErr w:type="spellEnd"/>
      <w:r w:rsidRPr="00556AA4">
        <w:rPr>
          <w:rFonts w:ascii="Simplified Arabic" w:hAnsi="Simplified Arabic" w:cs="Simplified Arabic"/>
          <w:sz w:val="28"/>
          <w:szCs w:val="28"/>
        </w:rPr>
        <w:t>, M. (2023).</w:t>
      </w:r>
      <w:r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Pr>
        <w:t>Does digital marketing based on brand image and brand trust affect purchase decisions in the fashion industry 4.0?</w:t>
      </w:r>
      <w:r w:rsidRPr="00556AA4">
        <w:rPr>
          <w:rFonts w:ascii="Simplified Arabic" w:hAnsi="Simplified Arabic" w:cs="Simplified Arabic"/>
          <w:sz w:val="28"/>
          <w:szCs w:val="28"/>
          <w:rtl/>
        </w:rPr>
        <w:t xml:space="preserve"> </w:t>
      </w:r>
      <w:proofErr w:type="spellStart"/>
      <w:r w:rsidRPr="00556AA4">
        <w:rPr>
          <w:rFonts w:ascii="Simplified Arabic" w:hAnsi="Simplified Arabic" w:cs="Simplified Arabic"/>
          <w:i/>
          <w:iCs/>
          <w:sz w:val="28"/>
          <w:szCs w:val="28"/>
        </w:rPr>
        <w:t>Jurnal</w:t>
      </w:r>
      <w:proofErr w:type="spellEnd"/>
      <w:r w:rsidRPr="00556AA4">
        <w:rPr>
          <w:rFonts w:ascii="Simplified Arabic" w:hAnsi="Simplified Arabic" w:cs="Simplified Arabic"/>
          <w:i/>
          <w:iCs/>
          <w:sz w:val="28"/>
          <w:szCs w:val="28"/>
        </w:rPr>
        <w:t xml:space="preserve"> </w:t>
      </w:r>
      <w:proofErr w:type="spellStart"/>
      <w:r w:rsidRPr="00556AA4">
        <w:rPr>
          <w:rFonts w:ascii="Simplified Arabic" w:hAnsi="Simplified Arabic" w:cs="Simplified Arabic"/>
          <w:i/>
          <w:iCs/>
          <w:sz w:val="28"/>
          <w:szCs w:val="28"/>
        </w:rPr>
        <w:t>Aplikasi</w:t>
      </w:r>
      <w:proofErr w:type="spellEnd"/>
      <w:r w:rsidRPr="00556AA4">
        <w:rPr>
          <w:rFonts w:ascii="Simplified Arabic" w:hAnsi="Simplified Arabic" w:cs="Simplified Arabic"/>
          <w:i/>
          <w:iCs/>
          <w:sz w:val="28"/>
          <w:szCs w:val="28"/>
        </w:rPr>
        <w:t xml:space="preserve"> </w:t>
      </w:r>
      <w:proofErr w:type="spellStart"/>
      <w:r w:rsidRPr="00556AA4">
        <w:rPr>
          <w:rFonts w:ascii="Simplified Arabic" w:hAnsi="Simplified Arabic" w:cs="Simplified Arabic"/>
          <w:i/>
          <w:iCs/>
          <w:sz w:val="28"/>
          <w:szCs w:val="28"/>
        </w:rPr>
        <w:t>Manajemen</w:t>
      </w:r>
      <w:proofErr w:type="spellEnd"/>
      <w:r w:rsidRPr="00556AA4">
        <w:rPr>
          <w:rFonts w:ascii="Simplified Arabic" w:hAnsi="Simplified Arabic" w:cs="Simplified Arabic"/>
          <w:sz w:val="28"/>
          <w:szCs w:val="28"/>
        </w:rPr>
        <w:t>, 21(3), 553–566.</w:t>
      </w:r>
    </w:p>
    <w:p w14:paraId="70134D3B" w14:textId="77777777" w:rsidR="002A7773" w:rsidRPr="00556AA4" w:rsidRDefault="002A7773" w:rsidP="002A7773">
      <w:pPr>
        <w:pStyle w:val="ListParagraph"/>
        <w:rPr>
          <w:rFonts w:ascii="Simplified Arabic" w:eastAsia="Times New Roman" w:hAnsi="Simplified Arabic" w:cs="Simplified Arabic"/>
          <w:kern w:val="0"/>
          <w:sz w:val="28"/>
          <w:szCs w:val="28"/>
          <w14:ligatures w14:val="none"/>
        </w:rPr>
      </w:pPr>
    </w:p>
    <w:p w14:paraId="4BE25959" w14:textId="77777777" w:rsidR="002A7773" w:rsidRPr="00556AA4" w:rsidRDefault="00375C7B" w:rsidP="002A7773">
      <w:pPr>
        <w:pStyle w:val="ListParagraph"/>
        <w:numPr>
          <w:ilvl w:val="0"/>
          <w:numId w:val="1"/>
        </w:numPr>
        <w:rPr>
          <w:rFonts w:ascii="Simplified Arabic" w:hAnsi="Simplified Arabic" w:cs="Simplified Arabic"/>
          <w:sz w:val="28"/>
          <w:szCs w:val="28"/>
        </w:rPr>
      </w:pPr>
      <w:r w:rsidRPr="00556AA4">
        <w:rPr>
          <w:rFonts w:ascii="Simplified Arabic" w:eastAsia="Times New Roman" w:hAnsi="Simplified Arabic" w:cs="Simplified Arabic"/>
          <w:kern w:val="0"/>
          <w:sz w:val="28"/>
          <w:szCs w:val="28"/>
          <w14:ligatures w14:val="none"/>
        </w:rPr>
        <w:t>Jasin, M. (2022).</w:t>
      </w:r>
      <w:r w:rsidRPr="00556AA4">
        <w:rPr>
          <w:rFonts w:ascii="Simplified Arabic" w:eastAsia="Times New Roman" w:hAnsi="Simplified Arabic" w:cs="Simplified Arabic"/>
          <w:kern w:val="0"/>
          <w:sz w:val="28"/>
          <w:szCs w:val="28"/>
          <w:rtl/>
          <w14:ligatures w14:val="none"/>
        </w:rPr>
        <w:t xml:space="preserve"> </w:t>
      </w:r>
      <w:r w:rsidRPr="00556AA4">
        <w:rPr>
          <w:rFonts w:ascii="Simplified Arabic" w:eastAsia="Times New Roman" w:hAnsi="Simplified Arabic" w:cs="Simplified Arabic"/>
          <w:kern w:val="0"/>
          <w:sz w:val="28"/>
          <w:szCs w:val="28"/>
          <w14:ligatures w14:val="none"/>
        </w:rPr>
        <w:t>The Role of Social Media Marketing and Electronic Word of Mouth on Brand Image and Purchase Intention of SMEs Product.</w:t>
      </w:r>
      <w:r w:rsidRPr="00556AA4">
        <w:rPr>
          <w:rFonts w:ascii="Simplified Arabic" w:eastAsia="Times New Roman" w:hAnsi="Simplified Arabic" w:cs="Simplified Arabic"/>
          <w:kern w:val="0"/>
          <w:sz w:val="28"/>
          <w:szCs w:val="28"/>
          <w:rtl/>
          <w14:ligatures w14:val="none"/>
        </w:rPr>
        <w:t xml:space="preserve"> </w:t>
      </w:r>
      <w:r w:rsidRPr="00556AA4">
        <w:rPr>
          <w:rFonts w:ascii="Simplified Arabic" w:eastAsia="Times New Roman" w:hAnsi="Simplified Arabic" w:cs="Simplified Arabic"/>
          <w:kern w:val="0"/>
          <w:sz w:val="28"/>
          <w:szCs w:val="28"/>
          <w14:ligatures w14:val="none"/>
        </w:rPr>
        <w:t>Journal of Information Systems and Management (JISMA), 1(4), 54–62.</w:t>
      </w:r>
    </w:p>
    <w:p w14:paraId="458A9235" w14:textId="77777777" w:rsidR="002A7773" w:rsidRPr="00556AA4" w:rsidRDefault="002A7773" w:rsidP="002A7773">
      <w:pPr>
        <w:pStyle w:val="ListParagraph"/>
        <w:rPr>
          <w:rFonts w:ascii="Simplified Arabic" w:hAnsi="Simplified Arabic" w:cs="Simplified Arabic"/>
          <w:sz w:val="28"/>
          <w:szCs w:val="28"/>
        </w:rPr>
      </w:pPr>
    </w:p>
    <w:p w14:paraId="31C46504" w14:textId="77777777" w:rsidR="002A7773" w:rsidRPr="00556AA4" w:rsidRDefault="00375C7B" w:rsidP="002A7773">
      <w:pPr>
        <w:pStyle w:val="ListParagraph"/>
        <w:numPr>
          <w:ilvl w:val="0"/>
          <w:numId w:val="1"/>
        </w:numPr>
        <w:rPr>
          <w:rFonts w:ascii="Simplified Arabic" w:hAnsi="Simplified Arabic" w:cs="Simplified Arabic"/>
          <w:sz w:val="28"/>
          <w:szCs w:val="28"/>
        </w:rPr>
      </w:pPr>
      <w:r w:rsidRPr="00556AA4">
        <w:rPr>
          <w:rFonts w:ascii="Simplified Arabic" w:hAnsi="Simplified Arabic" w:cs="Simplified Arabic"/>
          <w:sz w:val="28"/>
          <w:szCs w:val="28"/>
        </w:rPr>
        <w:t xml:space="preserve">Keller, Kevin Lane (2013) Strategic Brand Management: Building, Measuring, and Managing Brand Equity (4th ed.). Pearson </w:t>
      </w:r>
      <w:proofErr w:type="spellStart"/>
      <w:r w:rsidRPr="00556AA4">
        <w:rPr>
          <w:rFonts w:ascii="Simplified Arabic" w:hAnsi="Simplified Arabic" w:cs="Simplified Arabic"/>
          <w:sz w:val="28"/>
          <w:szCs w:val="28"/>
        </w:rPr>
        <w:t>Educatio</w:t>
      </w:r>
      <w:proofErr w:type="spellEnd"/>
    </w:p>
    <w:p w14:paraId="5664154E" w14:textId="77777777" w:rsidR="002A7773" w:rsidRPr="00556AA4" w:rsidRDefault="002A7773" w:rsidP="002A7773">
      <w:pPr>
        <w:pStyle w:val="ListParagraph"/>
        <w:rPr>
          <w:rFonts w:ascii="Simplified Arabic" w:eastAsia="Times New Roman" w:hAnsi="Simplified Arabic" w:cs="Simplified Arabic"/>
          <w:kern w:val="0"/>
          <w:sz w:val="28"/>
          <w:szCs w:val="28"/>
          <w14:ligatures w14:val="none"/>
        </w:rPr>
      </w:pPr>
    </w:p>
    <w:p w14:paraId="355DB3EE" w14:textId="77777777" w:rsidR="002A7773" w:rsidRPr="00556AA4" w:rsidRDefault="00375C7B" w:rsidP="002A7773">
      <w:pPr>
        <w:pStyle w:val="ListParagraph"/>
        <w:numPr>
          <w:ilvl w:val="0"/>
          <w:numId w:val="1"/>
        </w:numPr>
        <w:rPr>
          <w:rFonts w:ascii="Simplified Arabic" w:hAnsi="Simplified Arabic" w:cs="Simplified Arabic"/>
          <w:sz w:val="28"/>
          <w:szCs w:val="28"/>
        </w:rPr>
      </w:pPr>
      <w:r w:rsidRPr="00556AA4">
        <w:rPr>
          <w:rFonts w:ascii="Simplified Arabic" w:eastAsia="Times New Roman" w:hAnsi="Simplified Arabic" w:cs="Simplified Arabic"/>
          <w:kern w:val="0"/>
          <w:sz w:val="28"/>
          <w:szCs w:val="28"/>
          <w14:ligatures w14:val="none"/>
        </w:rPr>
        <w:t>Kotler, P., &amp; Keller, K. L. (2016).</w:t>
      </w:r>
      <w:r w:rsidRPr="00556AA4">
        <w:rPr>
          <w:rFonts w:ascii="Simplified Arabic" w:eastAsia="Times New Roman" w:hAnsi="Simplified Arabic" w:cs="Simplified Arabic"/>
          <w:kern w:val="0"/>
          <w:sz w:val="28"/>
          <w:szCs w:val="28"/>
          <w:rtl/>
          <w14:ligatures w14:val="none"/>
        </w:rPr>
        <w:t xml:space="preserve"> </w:t>
      </w:r>
      <w:r w:rsidRPr="00556AA4">
        <w:rPr>
          <w:rFonts w:ascii="Simplified Arabic" w:eastAsia="Times New Roman" w:hAnsi="Simplified Arabic" w:cs="Simplified Arabic"/>
          <w:kern w:val="0"/>
          <w:sz w:val="28"/>
          <w:szCs w:val="28"/>
          <w14:ligatures w14:val="none"/>
        </w:rPr>
        <w:t>Marketing Management.</w:t>
      </w:r>
      <w:r w:rsidRPr="00556AA4">
        <w:rPr>
          <w:rFonts w:ascii="Simplified Arabic" w:eastAsia="Times New Roman" w:hAnsi="Simplified Arabic" w:cs="Simplified Arabic"/>
          <w:kern w:val="0"/>
          <w:sz w:val="28"/>
          <w:szCs w:val="28"/>
          <w:rtl/>
          <w14:ligatures w14:val="none"/>
        </w:rPr>
        <w:t xml:space="preserve"> </w:t>
      </w:r>
      <w:r w:rsidRPr="00556AA4">
        <w:rPr>
          <w:rFonts w:ascii="Simplified Arabic" w:eastAsia="Times New Roman" w:hAnsi="Simplified Arabic" w:cs="Simplified Arabic"/>
          <w:kern w:val="0"/>
          <w:sz w:val="28"/>
          <w:szCs w:val="28"/>
          <w14:ligatures w14:val="none"/>
        </w:rPr>
        <w:t>15th Edition, Pearson Education Limited.</w:t>
      </w:r>
    </w:p>
    <w:p w14:paraId="66CC7FE9" w14:textId="77777777" w:rsidR="002A7773" w:rsidRPr="00556AA4" w:rsidRDefault="002A7773" w:rsidP="002A7773">
      <w:pPr>
        <w:pStyle w:val="ListParagraph"/>
        <w:rPr>
          <w:rFonts w:ascii="Simplified Arabic" w:eastAsia="Times New Roman" w:hAnsi="Simplified Arabic" w:cs="Simplified Arabic"/>
          <w:kern w:val="0"/>
          <w:sz w:val="28"/>
          <w:szCs w:val="28"/>
          <w14:ligatures w14:val="none"/>
        </w:rPr>
      </w:pPr>
    </w:p>
    <w:p w14:paraId="7629C2B2" w14:textId="77777777" w:rsidR="002A7773" w:rsidRPr="00556AA4" w:rsidRDefault="00375C7B" w:rsidP="002A7773">
      <w:pPr>
        <w:pStyle w:val="ListParagraph"/>
        <w:numPr>
          <w:ilvl w:val="0"/>
          <w:numId w:val="1"/>
        </w:numPr>
        <w:rPr>
          <w:rFonts w:ascii="Simplified Arabic" w:hAnsi="Simplified Arabic" w:cs="Simplified Arabic"/>
          <w:sz w:val="28"/>
          <w:szCs w:val="28"/>
        </w:rPr>
      </w:pPr>
      <w:r w:rsidRPr="00556AA4">
        <w:rPr>
          <w:rFonts w:ascii="Simplified Arabic" w:eastAsia="Times New Roman" w:hAnsi="Simplified Arabic" w:cs="Simplified Arabic"/>
          <w:kern w:val="0"/>
          <w:sz w:val="28"/>
          <w:szCs w:val="28"/>
          <w14:ligatures w14:val="none"/>
        </w:rPr>
        <w:t>Kotler, P., &amp; Lee, N. (2005).</w:t>
      </w:r>
      <w:r w:rsidRPr="00556AA4">
        <w:rPr>
          <w:rFonts w:ascii="Simplified Arabic" w:eastAsia="Times New Roman" w:hAnsi="Simplified Arabic" w:cs="Simplified Arabic"/>
          <w:kern w:val="0"/>
          <w:sz w:val="28"/>
          <w:szCs w:val="28"/>
          <w:rtl/>
          <w14:ligatures w14:val="none"/>
        </w:rPr>
        <w:t xml:space="preserve"> </w:t>
      </w:r>
      <w:r w:rsidRPr="00556AA4">
        <w:rPr>
          <w:rFonts w:ascii="Simplified Arabic" w:eastAsia="Times New Roman" w:hAnsi="Simplified Arabic" w:cs="Simplified Arabic"/>
          <w:kern w:val="0"/>
          <w:sz w:val="28"/>
          <w:szCs w:val="28"/>
          <w14:ligatures w14:val="none"/>
        </w:rPr>
        <w:t>Corporate Social Responsibility: Doing</w:t>
      </w:r>
      <w:r w:rsidRPr="00556AA4">
        <w:rPr>
          <w:rFonts w:ascii="Simplified Arabic" w:eastAsia="Times New Roman" w:hAnsi="Simplified Arabic" w:cs="Simplified Arabic"/>
          <w:kern w:val="0"/>
          <w:sz w:val="28"/>
          <w:szCs w:val="28"/>
          <w:rtl/>
          <w14:ligatures w14:val="none"/>
        </w:rPr>
        <w:t xml:space="preserve"> </w:t>
      </w:r>
      <w:r w:rsidRPr="00556AA4">
        <w:rPr>
          <w:rFonts w:ascii="Simplified Arabic" w:eastAsia="Times New Roman" w:hAnsi="Simplified Arabic" w:cs="Simplified Arabic"/>
          <w:kern w:val="0"/>
          <w:sz w:val="28"/>
          <w:szCs w:val="28"/>
          <w14:ligatures w14:val="none"/>
        </w:rPr>
        <w:t xml:space="preserve">the </w:t>
      </w:r>
      <w:proofErr w:type="gramStart"/>
      <w:r w:rsidRPr="00556AA4">
        <w:rPr>
          <w:rFonts w:ascii="Simplified Arabic" w:eastAsia="Times New Roman" w:hAnsi="Simplified Arabic" w:cs="Simplified Arabic"/>
          <w:kern w:val="0"/>
          <w:sz w:val="28"/>
          <w:szCs w:val="28"/>
          <w14:ligatures w14:val="none"/>
        </w:rPr>
        <w:t>Most Good</w:t>
      </w:r>
      <w:proofErr w:type="gramEnd"/>
      <w:r w:rsidRPr="00556AA4">
        <w:rPr>
          <w:rFonts w:ascii="Simplified Arabic" w:eastAsia="Times New Roman" w:hAnsi="Simplified Arabic" w:cs="Simplified Arabic"/>
          <w:kern w:val="0"/>
          <w:sz w:val="28"/>
          <w:szCs w:val="28"/>
          <w14:ligatures w14:val="none"/>
        </w:rPr>
        <w:t xml:space="preserve"> for Your Company and Your Cause.</w:t>
      </w:r>
      <w:r w:rsidRPr="00556AA4">
        <w:rPr>
          <w:rFonts w:ascii="Simplified Arabic" w:eastAsia="Times New Roman" w:hAnsi="Simplified Arabic" w:cs="Simplified Arabic"/>
          <w:kern w:val="0"/>
          <w:sz w:val="28"/>
          <w:szCs w:val="28"/>
          <w:rtl/>
          <w14:ligatures w14:val="none"/>
        </w:rPr>
        <w:t xml:space="preserve"> </w:t>
      </w:r>
      <w:r w:rsidRPr="00556AA4">
        <w:rPr>
          <w:rFonts w:ascii="Simplified Arabic" w:eastAsia="Times New Roman" w:hAnsi="Simplified Arabic" w:cs="Simplified Arabic"/>
          <w:kern w:val="0"/>
          <w:sz w:val="28"/>
          <w:szCs w:val="28"/>
          <w14:ligatures w14:val="none"/>
        </w:rPr>
        <w:t xml:space="preserve">John Wiley &amp; Sons. </w:t>
      </w:r>
    </w:p>
    <w:p w14:paraId="3B1F3028" w14:textId="77777777" w:rsidR="002A7773" w:rsidRPr="00556AA4" w:rsidRDefault="002A7773" w:rsidP="002A7773">
      <w:pPr>
        <w:pStyle w:val="ListParagraph"/>
        <w:rPr>
          <w:rFonts w:ascii="Simplified Arabic" w:hAnsi="Simplified Arabic" w:cs="Simplified Arabic"/>
          <w:sz w:val="28"/>
          <w:szCs w:val="28"/>
        </w:rPr>
      </w:pPr>
    </w:p>
    <w:p w14:paraId="7E2EAA27" w14:textId="77777777" w:rsidR="002A7773" w:rsidRPr="00556AA4" w:rsidRDefault="00375C7B" w:rsidP="002A7773">
      <w:pPr>
        <w:pStyle w:val="ListParagraph"/>
        <w:numPr>
          <w:ilvl w:val="0"/>
          <w:numId w:val="1"/>
        </w:numPr>
        <w:rPr>
          <w:rFonts w:ascii="Simplified Arabic" w:hAnsi="Simplified Arabic" w:cs="Simplified Arabic"/>
          <w:sz w:val="28"/>
          <w:szCs w:val="28"/>
        </w:rPr>
      </w:pPr>
      <w:r w:rsidRPr="00556AA4">
        <w:rPr>
          <w:rFonts w:ascii="Simplified Arabic" w:hAnsi="Simplified Arabic" w:cs="Simplified Arabic"/>
          <w:sz w:val="28"/>
          <w:szCs w:val="28"/>
        </w:rPr>
        <w:t>Lafferty, Barbara A., &amp; Goldsmith, Ronald E. (2005) Cause-Brand Alliances. Journal of Business Research, 58(4), 423–42</w:t>
      </w:r>
    </w:p>
    <w:p w14:paraId="5F42999F" w14:textId="77777777" w:rsidR="002A7773" w:rsidRPr="00556AA4" w:rsidRDefault="002A7773" w:rsidP="002A7773">
      <w:pPr>
        <w:pStyle w:val="ListParagraph"/>
        <w:rPr>
          <w:rFonts w:ascii="Simplified Arabic" w:eastAsia="Times New Roman" w:hAnsi="Simplified Arabic" w:cs="Simplified Arabic"/>
          <w:kern w:val="0"/>
          <w:sz w:val="28"/>
          <w:szCs w:val="28"/>
          <w14:ligatures w14:val="none"/>
        </w:rPr>
      </w:pPr>
    </w:p>
    <w:p w14:paraId="1E107494" w14:textId="77777777" w:rsidR="002A7773" w:rsidRPr="00556AA4" w:rsidRDefault="00375C7B" w:rsidP="002A7773">
      <w:pPr>
        <w:pStyle w:val="ListParagraph"/>
        <w:numPr>
          <w:ilvl w:val="0"/>
          <w:numId w:val="1"/>
        </w:numPr>
        <w:rPr>
          <w:rFonts w:ascii="Simplified Arabic" w:hAnsi="Simplified Arabic" w:cs="Simplified Arabic"/>
          <w:sz w:val="28"/>
          <w:szCs w:val="28"/>
        </w:rPr>
      </w:pPr>
      <w:r w:rsidRPr="00556AA4">
        <w:rPr>
          <w:rFonts w:ascii="Simplified Arabic" w:eastAsia="Times New Roman" w:hAnsi="Simplified Arabic" w:cs="Simplified Arabic"/>
          <w:kern w:val="0"/>
          <w:sz w:val="28"/>
          <w:szCs w:val="28"/>
          <w14:ligatures w14:val="none"/>
        </w:rPr>
        <w:t>Raji, R. A., Rashid, S., &amp; Ishak, S. (2019).</w:t>
      </w:r>
      <w:r w:rsidRPr="00556AA4">
        <w:rPr>
          <w:rFonts w:ascii="Simplified Arabic" w:eastAsia="Times New Roman" w:hAnsi="Simplified Arabic" w:cs="Simplified Arabic"/>
          <w:kern w:val="0"/>
          <w:sz w:val="28"/>
          <w:szCs w:val="28"/>
          <w:rtl/>
          <w14:ligatures w14:val="none"/>
        </w:rPr>
        <w:t xml:space="preserve"> </w:t>
      </w:r>
      <w:r w:rsidRPr="00556AA4">
        <w:rPr>
          <w:rFonts w:ascii="Simplified Arabic" w:eastAsia="Times New Roman" w:hAnsi="Simplified Arabic" w:cs="Simplified Arabic"/>
          <w:kern w:val="0"/>
          <w:sz w:val="28"/>
          <w:szCs w:val="28"/>
          <w14:ligatures w14:val="none"/>
        </w:rPr>
        <w:t xml:space="preserve">The mediating effect of brand image on the relationships between social media advertising content, sales promotion content and </w:t>
      </w:r>
      <w:proofErr w:type="spellStart"/>
      <w:r w:rsidRPr="00556AA4">
        <w:rPr>
          <w:rFonts w:ascii="Simplified Arabic" w:eastAsia="Times New Roman" w:hAnsi="Simplified Arabic" w:cs="Simplified Arabic"/>
          <w:kern w:val="0"/>
          <w:sz w:val="28"/>
          <w:szCs w:val="28"/>
          <w14:ligatures w14:val="none"/>
        </w:rPr>
        <w:t>behavioural</w:t>
      </w:r>
      <w:proofErr w:type="spellEnd"/>
      <w:r w:rsidRPr="00556AA4">
        <w:rPr>
          <w:rFonts w:ascii="Simplified Arabic" w:eastAsia="Times New Roman" w:hAnsi="Simplified Arabic" w:cs="Simplified Arabic"/>
          <w:kern w:val="0"/>
          <w:sz w:val="28"/>
          <w:szCs w:val="28"/>
          <w14:ligatures w14:val="none"/>
        </w:rPr>
        <w:t xml:space="preserve"> intention.</w:t>
      </w:r>
      <w:r w:rsidRPr="00556AA4">
        <w:rPr>
          <w:rFonts w:ascii="Simplified Arabic" w:eastAsia="Times New Roman" w:hAnsi="Simplified Arabic" w:cs="Simplified Arabic"/>
          <w:kern w:val="0"/>
          <w:sz w:val="28"/>
          <w:szCs w:val="28"/>
          <w:rtl/>
          <w14:ligatures w14:val="none"/>
        </w:rPr>
        <w:t xml:space="preserve"> </w:t>
      </w:r>
      <w:r w:rsidRPr="00556AA4">
        <w:rPr>
          <w:rFonts w:ascii="Simplified Arabic" w:eastAsia="Times New Roman" w:hAnsi="Simplified Arabic" w:cs="Simplified Arabic"/>
          <w:kern w:val="0"/>
          <w:sz w:val="28"/>
          <w:szCs w:val="28"/>
          <w14:ligatures w14:val="none"/>
        </w:rPr>
        <w:t>Journal of Research in Interactive Marketing, 13(3), 302–330.</w:t>
      </w:r>
    </w:p>
    <w:p w14:paraId="785526E2" w14:textId="77777777" w:rsidR="002A7773" w:rsidRPr="00556AA4" w:rsidRDefault="002A7773" w:rsidP="002A7773">
      <w:pPr>
        <w:pStyle w:val="ListParagraph"/>
        <w:rPr>
          <w:rFonts w:ascii="Simplified Arabic" w:hAnsi="Simplified Arabic" w:cs="Simplified Arabic"/>
          <w:sz w:val="28"/>
          <w:szCs w:val="28"/>
        </w:rPr>
      </w:pPr>
    </w:p>
    <w:p w14:paraId="2AB4E961" w14:textId="77777777" w:rsidR="002A7773" w:rsidRPr="00556AA4" w:rsidRDefault="00375C7B" w:rsidP="002A7773">
      <w:pPr>
        <w:pStyle w:val="ListParagraph"/>
        <w:numPr>
          <w:ilvl w:val="0"/>
          <w:numId w:val="1"/>
        </w:numPr>
        <w:rPr>
          <w:rFonts w:ascii="Simplified Arabic" w:hAnsi="Simplified Arabic" w:cs="Simplified Arabic"/>
          <w:sz w:val="28"/>
          <w:szCs w:val="28"/>
        </w:rPr>
      </w:pPr>
      <w:proofErr w:type="gramStart"/>
      <w:r w:rsidRPr="00556AA4">
        <w:rPr>
          <w:rFonts w:ascii="Simplified Arabic" w:hAnsi="Simplified Arabic" w:cs="Simplified Arabic"/>
          <w:sz w:val="28"/>
          <w:szCs w:val="28"/>
        </w:rPr>
        <w:t>Sebastian,</w:t>
      </w:r>
      <w:proofErr w:type="gramEnd"/>
      <w:r w:rsidRPr="00556AA4">
        <w:rPr>
          <w:rFonts w:ascii="Simplified Arabic" w:hAnsi="Simplified Arabic" w:cs="Simplified Arabic"/>
          <w:sz w:val="28"/>
          <w:szCs w:val="28"/>
        </w:rPr>
        <w:t xml:space="preserve"> F., &amp; </w:t>
      </w:r>
      <w:proofErr w:type="spellStart"/>
      <w:r w:rsidRPr="00556AA4">
        <w:rPr>
          <w:rFonts w:ascii="Simplified Arabic" w:hAnsi="Simplified Arabic" w:cs="Simplified Arabic"/>
          <w:sz w:val="28"/>
          <w:szCs w:val="28"/>
        </w:rPr>
        <w:t>Minimol</w:t>
      </w:r>
      <w:proofErr w:type="spellEnd"/>
      <w:r w:rsidRPr="00556AA4">
        <w:rPr>
          <w:rFonts w:ascii="Simplified Arabic" w:hAnsi="Simplified Arabic" w:cs="Simplified Arabic"/>
          <w:sz w:val="28"/>
          <w:szCs w:val="28"/>
        </w:rPr>
        <w:t>, M. C. (2022).</w:t>
      </w:r>
      <w:r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Pr>
        <w:t>Cause-related marketing and attitude toward corporate image: An experimental study.</w:t>
      </w:r>
      <w:r w:rsidRPr="00556AA4">
        <w:rPr>
          <w:rFonts w:ascii="Simplified Arabic" w:hAnsi="Simplified Arabic" w:cs="Simplified Arabic"/>
          <w:sz w:val="28"/>
          <w:szCs w:val="28"/>
          <w:rtl/>
        </w:rPr>
        <w:t xml:space="preserve"> </w:t>
      </w:r>
      <w:r w:rsidRPr="00556AA4">
        <w:rPr>
          <w:rFonts w:ascii="Simplified Arabic" w:hAnsi="Simplified Arabic" w:cs="Simplified Arabic"/>
          <w:i/>
          <w:iCs/>
          <w:sz w:val="28"/>
          <w:szCs w:val="28"/>
        </w:rPr>
        <w:t>SAGE Open</w:t>
      </w:r>
      <w:r w:rsidRPr="00556AA4">
        <w:rPr>
          <w:rFonts w:ascii="Simplified Arabic" w:hAnsi="Simplified Arabic" w:cs="Simplified Arabic"/>
          <w:sz w:val="28"/>
          <w:szCs w:val="28"/>
        </w:rPr>
        <w:t>, 12(4).</w:t>
      </w:r>
    </w:p>
    <w:p w14:paraId="796A0335" w14:textId="77777777" w:rsidR="002A7773" w:rsidRPr="00556AA4" w:rsidRDefault="002A7773" w:rsidP="002A7773">
      <w:pPr>
        <w:pStyle w:val="ListParagraph"/>
        <w:rPr>
          <w:rFonts w:ascii="Simplified Arabic" w:hAnsi="Simplified Arabic" w:cs="Simplified Arabic"/>
          <w:sz w:val="28"/>
          <w:szCs w:val="28"/>
        </w:rPr>
      </w:pPr>
    </w:p>
    <w:p w14:paraId="1E8BFE5A" w14:textId="77777777" w:rsidR="002A7773" w:rsidRPr="00556AA4" w:rsidRDefault="00375C7B" w:rsidP="002A7773">
      <w:pPr>
        <w:pStyle w:val="ListParagraph"/>
        <w:numPr>
          <w:ilvl w:val="0"/>
          <w:numId w:val="1"/>
        </w:numPr>
        <w:rPr>
          <w:rFonts w:ascii="Simplified Arabic" w:hAnsi="Simplified Arabic" w:cs="Simplified Arabic"/>
          <w:sz w:val="28"/>
          <w:szCs w:val="28"/>
        </w:rPr>
      </w:pPr>
      <w:r w:rsidRPr="00556AA4">
        <w:rPr>
          <w:rFonts w:ascii="Simplified Arabic" w:hAnsi="Simplified Arabic" w:cs="Simplified Arabic"/>
          <w:sz w:val="28"/>
          <w:szCs w:val="28"/>
        </w:rPr>
        <w:t>Sen, Sankar, &amp; Bhattacharya, C. B. (2001) Consumer Reactions to Corporate Social Responsibility. Journal of Marketing Research, 38(2), 225–24</w:t>
      </w:r>
    </w:p>
    <w:p w14:paraId="7BA97857" w14:textId="77777777" w:rsidR="002A7773" w:rsidRPr="00556AA4" w:rsidRDefault="002A7773" w:rsidP="002A7773">
      <w:pPr>
        <w:pStyle w:val="ListParagraph"/>
        <w:rPr>
          <w:rFonts w:ascii="Simplified Arabic" w:hAnsi="Simplified Arabic" w:cs="Simplified Arabic"/>
          <w:sz w:val="28"/>
          <w:szCs w:val="28"/>
        </w:rPr>
      </w:pPr>
    </w:p>
    <w:p w14:paraId="173D92D7" w14:textId="77777777" w:rsidR="002A7773" w:rsidRPr="00556AA4" w:rsidRDefault="00375C7B" w:rsidP="002A7773">
      <w:pPr>
        <w:pStyle w:val="ListParagraph"/>
        <w:numPr>
          <w:ilvl w:val="0"/>
          <w:numId w:val="1"/>
        </w:numPr>
        <w:rPr>
          <w:rFonts w:ascii="Simplified Arabic" w:hAnsi="Simplified Arabic" w:cs="Simplified Arabic"/>
          <w:sz w:val="28"/>
          <w:szCs w:val="28"/>
        </w:rPr>
      </w:pPr>
      <w:r w:rsidRPr="00556AA4">
        <w:rPr>
          <w:rFonts w:ascii="Simplified Arabic" w:hAnsi="Simplified Arabic" w:cs="Simplified Arabic"/>
          <w:sz w:val="28"/>
          <w:szCs w:val="28"/>
        </w:rPr>
        <w:lastRenderedPageBreak/>
        <w:t xml:space="preserve">Tsai-Feng </w:t>
      </w:r>
      <w:proofErr w:type="gramStart"/>
      <w:r w:rsidRPr="00556AA4">
        <w:rPr>
          <w:rFonts w:ascii="Simplified Arabic" w:hAnsi="Simplified Arabic" w:cs="Simplified Arabic"/>
          <w:sz w:val="28"/>
          <w:szCs w:val="28"/>
        </w:rPr>
        <w:t>Kao ,</w:t>
      </w:r>
      <w:proofErr w:type="gramEnd"/>
      <w:r w:rsidRPr="00556AA4">
        <w:rPr>
          <w:rFonts w:ascii="Simplified Arabic" w:hAnsi="Simplified Arabic" w:cs="Simplified Arabic"/>
          <w:sz w:val="28"/>
          <w:szCs w:val="28"/>
        </w:rPr>
        <w:t xml:space="preserve"> Yi-Zhan </w:t>
      </w:r>
      <w:proofErr w:type="gramStart"/>
      <w:r w:rsidRPr="00556AA4">
        <w:rPr>
          <w:rFonts w:ascii="Simplified Arabic" w:hAnsi="Simplified Arabic" w:cs="Simplified Arabic"/>
          <w:sz w:val="28"/>
          <w:szCs w:val="28"/>
        </w:rPr>
        <w:t>Du ,</w:t>
      </w:r>
      <w:proofErr w:type="gramEnd"/>
      <w:r w:rsidRPr="00556AA4">
        <w:rPr>
          <w:rFonts w:ascii="Simplified Arabic" w:hAnsi="Simplified Arabic" w:cs="Simplified Arabic"/>
          <w:sz w:val="28"/>
          <w:szCs w:val="28"/>
        </w:rPr>
        <w:t xml:space="preserve"> Jui-Che </w:t>
      </w:r>
      <w:proofErr w:type="gramStart"/>
      <w:r w:rsidRPr="00556AA4">
        <w:rPr>
          <w:rFonts w:ascii="Simplified Arabic" w:hAnsi="Simplified Arabic" w:cs="Simplified Arabic"/>
          <w:sz w:val="28"/>
          <w:szCs w:val="28"/>
        </w:rPr>
        <w:t>Tu ,</w:t>
      </w:r>
      <w:proofErr w:type="gramEnd"/>
      <w:r w:rsidRPr="00556AA4">
        <w:rPr>
          <w:rFonts w:ascii="Simplified Arabic" w:hAnsi="Simplified Arabic" w:cs="Simplified Arabic"/>
          <w:sz w:val="28"/>
          <w:szCs w:val="28"/>
        </w:rPr>
        <w:t xml:space="preserve"> Ming Chen. (2025).</w:t>
      </w:r>
      <w:r w:rsidRPr="00556AA4">
        <w:rPr>
          <w:rFonts w:ascii="Simplified Arabic" w:hAnsi="Simplified Arabic" w:cs="Simplified Arabic"/>
          <w:sz w:val="28"/>
          <w:szCs w:val="28"/>
          <w:rtl/>
        </w:rPr>
        <w:t xml:space="preserve"> </w:t>
      </w:r>
      <w:r w:rsidRPr="00556AA4">
        <w:rPr>
          <w:rFonts w:ascii="Simplified Arabic" w:hAnsi="Simplified Arabic" w:cs="Simplified Arabic"/>
          <w:sz w:val="28"/>
          <w:szCs w:val="28"/>
        </w:rPr>
        <w:t>Effect of cause-related marketing and brand on consumer purchase intention: Mediating role of emotions.</w:t>
      </w:r>
      <w:r w:rsidRPr="00556AA4">
        <w:rPr>
          <w:rFonts w:ascii="Simplified Arabic" w:hAnsi="Simplified Arabic" w:cs="Simplified Arabic"/>
          <w:sz w:val="28"/>
          <w:szCs w:val="28"/>
          <w:rtl/>
        </w:rPr>
        <w:t xml:space="preserve"> </w:t>
      </w:r>
      <w:r w:rsidRPr="00556AA4">
        <w:rPr>
          <w:rFonts w:ascii="Simplified Arabic" w:hAnsi="Simplified Arabic" w:cs="Simplified Arabic"/>
          <w:i/>
          <w:iCs/>
          <w:sz w:val="28"/>
          <w:szCs w:val="28"/>
        </w:rPr>
        <w:t>Sustainability</w:t>
      </w:r>
      <w:r w:rsidRPr="00556AA4">
        <w:rPr>
          <w:rFonts w:ascii="Simplified Arabic" w:hAnsi="Simplified Arabic" w:cs="Simplified Arabic"/>
          <w:sz w:val="28"/>
          <w:szCs w:val="28"/>
        </w:rPr>
        <w:t>, 17(10), 4328</w:t>
      </w:r>
    </w:p>
    <w:p w14:paraId="3036FB81" w14:textId="77777777" w:rsidR="002A7773" w:rsidRPr="00556AA4" w:rsidRDefault="002A7773" w:rsidP="002A7773">
      <w:pPr>
        <w:pStyle w:val="ListParagraph"/>
        <w:rPr>
          <w:rFonts w:ascii="Simplified Arabic" w:hAnsi="Simplified Arabic" w:cs="Simplified Arabic"/>
          <w:sz w:val="28"/>
          <w:szCs w:val="28"/>
        </w:rPr>
      </w:pPr>
    </w:p>
    <w:p w14:paraId="3B2AB37A" w14:textId="77777777" w:rsidR="002A7773" w:rsidRPr="00556AA4" w:rsidRDefault="00375C7B" w:rsidP="002A7773">
      <w:pPr>
        <w:pStyle w:val="ListParagraph"/>
        <w:numPr>
          <w:ilvl w:val="0"/>
          <w:numId w:val="1"/>
        </w:numPr>
        <w:rPr>
          <w:rFonts w:ascii="Simplified Arabic" w:hAnsi="Simplified Arabic" w:cs="Simplified Arabic"/>
          <w:sz w:val="28"/>
          <w:szCs w:val="28"/>
        </w:rPr>
      </w:pPr>
      <w:r w:rsidRPr="00556AA4">
        <w:rPr>
          <w:rFonts w:ascii="Simplified Arabic" w:hAnsi="Simplified Arabic" w:cs="Simplified Arabic"/>
          <w:sz w:val="28"/>
          <w:szCs w:val="28"/>
        </w:rPr>
        <w:t>Tuten, Tracy L., &amp; Solomon, Michael R. (2017) Social Media Marketing (3rd ed.). Sage Publications</w:t>
      </w:r>
    </w:p>
    <w:p w14:paraId="703425B6" w14:textId="77777777" w:rsidR="002A7773" w:rsidRPr="00556AA4" w:rsidRDefault="002A7773" w:rsidP="002A7773">
      <w:pPr>
        <w:pStyle w:val="ListParagraph"/>
        <w:rPr>
          <w:rFonts w:ascii="Simplified Arabic" w:eastAsia="Times New Roman" w:hAnsi="Simplified Arabic" w:cs="Simplified Arabic"/>
          <w:kern w:val="0"/>
          <w:sz w:val="28"/>
          <w:szCs w:val="28"/>
          <w14:ligatures w14:val="none"/>
        </w:rPr>
      </w:pPr>
    </w:p>
    <w:p w14:paraId="586BABFF" w14:textId="77777777" w:rsidR="002A7773" w:rsidRPr="00556AA4" w:rsidRDefault="00375C7B" w:rsidP="002A7773">
      <w:pPr>
        <w:pStyle w:val="ListParagraph"/>
        <w:numPr>
          <w:ilvl w:val="0"/>
          <w:numId w:val="1"/>
        </w:numPr>
        <w:rPr>
          <w:rFonts w:ascii="Simplified Arabic" w:hAnsi="Simplified Arabic" w:cs="Simplified Arabic"/>
          <w:sz w:val="28"/>
          <w:szCs w:val="28"/>
        </w:rPr>
      </w:pPr>
      <w:r w:rsidRPr="00556AA4">
        <w:rPr>
          <w:rFonts w:ascii="Simplified Arabic" w:eastAsia="Times New Roman" w:hAnsi="Simplified Arabic" w:cs="Simplified Arabic"/>
          <w:kern w:val="0"/>
          <w:sz w:val="28"/>
          <w:szCs w:val="28"/>
          <w14:ligatures w14:val="none"/>
        </w:rPr>
        <w:t>Varadarajan, P. R., &amp; Menon, A. (1988).</w:t>
      </w:r>
      <w:r w:rsidRPr="00556AA4">
        <w:rPr>
          <w:rFonts w:ascii="Simplified Arabic" w:eastAsia="Times New Roman" w:hAnsi="Simplified Arabic" w:cs="Simplified Arabic"/>
          <w:kern w:val="0"/>
          <w:sz w:val="28"/>
          <w:szCs w:val="28"/>
          <w:rtl/>
          <w14:ligatures w14:val="none"/>
        </w:rPr>
        <w:t xml:space="preserve"> </w:t>
      </w:r>
      <w:r w:rsidRPr="00556AA4">
        <w:rPr>
          <w:rFonts w:ascii="Simplified Arabic" w:eastAsia="Times New Roman" w:hAnsi="Simplified Arabic" w:cs="Simplified Arabic"/>
          <w:kern w:val="0"/>
          <w:sz w:val="28"/>
          <w:szCs w:val="28"/>
          <w14:ligatures w14:val="none"/>
        </w:rPr>
        <w:t>Cause-Related Marketing: A Coalignment of Marketing Strategy and Corporate Philanthropy.</w:t>
      </w:r>
      <w:r w:rsidRPr="00556AA4">
        <w:rPr>
          <w:rFonts w:ascii="Simplified Arabic" w:eastAsia="Times New Roman" w:hAnsi="Simplified Arabic" w:cs="Simplified Arabic"/>
          <w:kern w:val="0"/>
          <w:sz w:val="28"/>
          <w:szCs w:val="28"/>
          <w:rtl/>
          <w14:ligatures w14:val="none"/>
        </w:rPr>
        <w:t xml:space="preserve"> </w:t>
      </w:r>
      <w:r w:rsidRPr="00556AA4">
        <w:rPr>
          <w:rFonts w:ascii="Simplified Arabic" w:eastAsia="Times New Roman" w:hAnsi="Simplified Arabic" w:cs="Simplified Arabic"/>
          <w:kern w:val="0"/>
          <w:sz w:val="28"/>
          <w:szCs w:val="28"/>
          <w14:ligatures w14:val="none"/>
        </w:rPr>
        <w:t>Journal of Marketing, 52(3), 58–74.</w:t>
      </w:r>
    </w:p>
    <w:p w14:paraId="35B2498D" w14:textId="77777777" w:rsidR="002A7773" w:rsidRPr="00556AA4" w:rsidRDefault="002A7773" w:rsidP="002A7773">
      <w:pPr>
        <w:pStyle w:val="ListParagraph"/>
        <w:rPr>
          <w:rFonts w:ascii="Simplified Arabic" w:eastAsia="Times New Roman" w:hAnsi="Simplified Arabic" w:cs="Simplified Arabic"/>
          <w:kern w:val="0"/>
          <w:sz w:val="28"/>
          <w:szCs w:val="28"/>
          <w14:ligatures w14:val="none"/>
        </w:rPr>
      </w:pPr>
    </w:p>
    <w:p w14:paraId="797AFEEA" w14:textId="0A32C2E6" w:rsidR="00375C7B" w:rsidRPr="00556AA4" w:rsidRDefault="00375C7B" w:rsidP="002A7773">
      <w:pPr>
        <w:pStyle w:val="ListParagraph"/>
        <w:numPr>
          <w:ilvl w:val="0"/>
          <w:numId w:val="1"/>
        </w:numPr>
        <w:rPr>
          <w:rFonts w:ascii="Simplified Arabic" w:hAnsi="Simplified Arabic" w:cs="Simplified Arabic"/>
          <w:sz w:val="28"/>
          <w:szCs w:val="28"/>
        </w:rPr>
      </w:pPr>
      <w:r w:rsidRPr="00556AA4">
        <w:rPr>
          <w:rFonts w:ascii="Simplified Arabic" w:eastAsia="Times New Roman" w:hAnsi="Simplified Arabic" w:cs="Simplified Arabic"/>
          <w:kern w:val="0"/>
          <w:sz w:val="28"/>
          <w:szCs w:val="28"/>
          <w14:ligatures w14:val="none"/>
        </w:rPr>
        <w:t xml:space="preserve">Zulfikar, T., </w:t>
      </w:r>
      <w:proofErr w:type="spellStart"/>
      <w:r w:rsidRPr="00556AA4">
        <w:rPr>
          <w:rFonts w:ascii="Simplified Arabic" w:eastAsia="Times New Roman" w:hAnsi="Simplified Arabic" w:cs="Simplified Arabic"/>
          <w:kern w:val="0"/>
          <w:sz w:val="28"/>
          <w:szCs w:val="28"/>
          <w14:ligatures w14:val="none"/>
        </w:rPr>
        <w:t>Aprianti</w:t>
      </w:r>
      <w:proofErr w:type="spellEnd"/>
      <w:r w:rsidRPr="00556AA4">
        <w:rPr>
          <w:rFonts w:ascii="Simplified Arabic" w:eastAsia="Times New Roman" w:hAnsi="Simplified Arabic" w:cs="Simplified Arabic"/>
          <w:kern w:val="0"/>
          <w:sz w:val="28"/>
          <w:szCs w:val="28"/>
          <w14:ligatures w14:val="none"/>
        </w:rPr>
        <w:t xml:space="preserve">, I., &amp; </w:t>
      </w:r>
      <w:proofErr w:type="spellStart"/>
      <w:r w:rsidRPr="00556AA4">
        <w:rPr>
          <w:rFonts w:ascii="Simplified Arabic" w:eastAsia="Times New Roman" w:hAnsi="Simplified Arabic" w:cs="Simplified Arabic"/>
          <w:kern w:val="0"/>
          <w:sz w:val="28"/>
          <w:szCs w:val="28"/>
          <w14:ligatures w14:val="none"/>
        </w:rPr>
        <w:t>Rachmawati</w:t>
      </w:r>
      <w:proofErr w:type="spellEnd"/>
      <w:r w:rsidRPr="00556AA4">
        <w:rPr>
          <w:rFonts w:ascii="Simplified Arabic" w:eastAsia="Times New Roman" w:hAnsi="Simplified Arabic" w:cs="Simplified Arabic"/>
          <w:kern w:val="0"/>
          <w:sz w:val="28"/>
          <w:szCs w:val="28"/>
          <w14:ligatures w14:val="none"/>
        </w:rPr>
        <w:t>, E. (2022).</w:t>
      </w:r>
      <w:r w:rsidRPr="00556AA4">
        <w:rPr>
          <w:rFonts w:ascii="Simplified Arabic" w:eastAsia="Times New Roman" w:hAnsi="Simplified Arabic" w:cs="Simplified Arabic"/>
          <w:kern w:val="0"/>
          <w:sz w:val="28"/>
          <w:szCs w:val="28"/>
          <w:rtl/>
          <w14:ligatures w14:val="none"/>
        </w:rPr>
        <w:t xml:space="preserve"> </w:t>
      </w:r>
      <w:r w:rsidRPr="00556AA4">
        <w:rPr>
          <w:rFonts w:ascii="Simplified Arabic" w:eastAsia="Times New Roman" w:hAnsi="Simplified Arabic" w:cs="Simplified Arabic"/>
          <w:kern w:val="0"/>
          <w:sz w:val="28"/>
          <w:szCs w:val="28"/>
          <w14:ligatures w14:val="none"/>
        </w:rPr>
        <w:t>Digital marketing and brand image to increase consumer purchase interest.</w:t>
      </w:r>
      <w:r w:rsidRPr="00556AA4">
        <w:rPr>
          <w:rFonts w:ascii="Simplified Arabic" w:eastAsia="Times New Roman" w:hAnsi="Simplified Arabic" w:cs="Simplified Arabic"/>
          <w:kern w:val="0"/>
          <w:sz w:val="28"/>
          <w:szCs w:val="28"/>
          <w:rtl/>
          <w14:ligatures w14:val="none"/>
        </w:rPr>
        <w:t xml:space="preserve"> </w:t>
      </w:r>
      <w:proofErr w:type="spellStart"/>
      <w:r w:rsidRPr="00556AA4">
        <w:rPr>
          <w:rFonts w:ascii="Simplified Arabic" w:eastAsia="Times New Roman" w:hAnsi="Simplified Arabic" w:cs="Simplified Arabic"/>
          <w:i/>
          <w:iCs/>
          <w:kern w:val="0"/>
          <w:sz w:val="28"/>
          <w:szCs w:val="28"/>
          <w14:ligatures w14:val="none"/>
        </w:rPr>
        <w:t>Jurnal</w:t>
      </w:r>
      <w:proofErr w:type="spellEnd"/>
      <w:r w:rsidRPr="00556AA4">
        <w:rPr>
          <w:rFonts w:ascii="Simplified Arabic" w:eastAsia="Times New Roman" w:hAnsi="Simplified Arabic" w:cs="Simplified Arabic"/>
          <w:i/>
          <w:iCs/>
          <w:kern w:val="0"/>
          <w:sz w:val="28"/>
          <w:szCs w:val="28"/>
          <w14:ligatures w14:val="none"/>
        </w:rPr>
        <w:t xml:space="preserve"> </w:t>
      </w:r>
      <w:proofErr w:type="spellStart"/>
      <w:r w:rsidRPr="00556AA4">
        <w:rPr>
          <w:rFonts w:ascii="Simplified Arabic" w:eastAsia="Times New Roman" w:hAnsi="Simplified Arabic" w:cs="Simplified Arabic"/>
          <w:i/>
          <w:iCs/>
          <w:kern w:val="0"/>
          <w:sz w:val="28"/>
          <w:szCs w:val="28"/>
          <w14:ligatures w14:val="none"/>
        </w:rPr>
        <w:t>Manajemen</w:t>
      </w:r>
      <w:proofErr w:type="spellEnd"/>
      <w:r w:rsidRPr="00556AA4">
        <w:rPr>
          <w:rFonts w:ascii="Simplified Arabic" w:eastAsia="Times New Roman" w:hAnsi="Simplified Arabic" w:cs="Simplified Arabic"/>
          <w:i/>
          <w:iCs/>
          <w:kern w:val="0"/>
          <w:sz w:val="28"/>
          <w:szCs w:val="28"/>
          <w14:ligatures w14:val="none"/>
        </w:rPr>
        <w:t xml:space="preserve"> Industri dan Logistik (JMIL)</w:t>
      </w:r>
      <w:r w:rsidRPr="00556AA4">
        <w:rPr>
          <w:rFonts w:ascii="Simplified Arabic" w:eastAsia="Times New Roman" w:hAnsi="Simplified Arabic" w:cs="Simplified Arabic"/>
          <w:kern w:val="0"/>
          <w:sz w:val="28"/>
          <w:szCs w:val="28"/>
          <w14:ligatures w14:val="none"/>
        </w:rPr>
        <w:t>, 6(1), 21–29.</w:t>
      </w:r>
    </w:p>
    <w:p w14:paraId="333B7B86" w14:textId="77777777" w:rsidR="005850B4" w:rsidRDefault="005850B4" w:rsidP="00D93829">
      <w:pPr>
        <w:rPr>
          <w:rFonts w:ascii="Simplified Arabic" w:hAnsi="Simplified Arabic" w:cs="Simplified Arabic"/>
          <w:sz w:val="28"/>
          <w:szCs w:val="28"/>
          <w:rtl/>
        </w:rPr>
      </w:pPr>
    </w:p>
    <w:p w14:paraId="25B638A1" w14:textId="77777777" w:rsidR="00721070" w:rsidRDefault="00721070" w:rsidP="00D93829">
      <w:pPr>
        <w:rPr>
          <w:rFonts w:ascii="Simplified Arabic" w:hAnsi="Simplified Arabic" w:cs="Simplified Arabic"/>
          <w:sz w:val="28"/>
          <w:szCs w:val="28"/>
          <w:rtl/>
        </w:rPr>
      </w:pPr>
    </w:p>
    <w:p w14:paraId="5AD58E53" w14:textId="77777777" w:rsidR="00721070" w:rsidRDefault="00721070" w:rsidP="00D93829">
      <w:pPr>
        <w:rPr>
          <w:rFonts w:ascii="Simplified Arabic" w:hAnsi="Simplified Arabic" w:cs="Simplified Arabic"/>
          <w:sz w:val="28"/>
          <w:szCs w:val="28"/>
          <w:rtl/>
        </w:rPr>
      </w:pPr>
    </w:p>
    <w:p w14:paraId="2510FEA1" w14:textId="77777777" w:rsidR="00721070" w:rsidRDefault="00721070" w:rsidP="00D93829">
      <w:pPr>
        <w:rPr>
          <w:rFonts w:ascii="Simplified Arabic" w:hAnsi="Simplified Arabic" w:cs="Simplified Arabic"/>
          <w:sz w:val="28"/>
          <w:szCs w:val="28"/>
          <w:rtl/>
        </w:rPr>
      </w:pPr>
    </w:p>
    <w:p w14:paraId="5756D70E" w14:textId="77777777" w:rsidR="00721070" w:rsidRDefault="00721070" w:rsidP="00D93829">
      <w:pPr>
        <w:rPr>
          <w:rFonts w:ascii="Simplified Arabic" w:hAnsi="Simplified Arabic" w:cs="Simplified Arabic"/>
          <w:sz w:val="28"/>
          <w:szCs w:val="28"/>
          <w:rtl/>
        </w:rPr>
      </w:pPr>
    </w:p>
    <w:p w14:paraId="7C816A67" w14:textId="77777777" w:rsidR="00721070" w:rsidRPr="00556AA4" w:rsidRDefault="00721070" w:rsidP="00D93829">
      <w:pPr>
        <w:rPr>
          <w:rFonts w:ascii="Simplified Arabic" w:hAnsi="Simplified Arabic" w:cs="Simplified Arabic"/>
          <w:sz w:val="28"/>
          <w:szCs w:val="28"/>
          <w:rtl/>
        </w:rPr>
      </w:pPr>
    </w:p>
    <w:p w14:paraId="44E77BAD" w14:textId="01DBA844" w:rsidR="002A7773" w:rsidRPr="00721070" w:rsidRDefault="00D43537" w:rsidP="002A7773">
      <w:pPr>
        <w:pStyle w:val="Heading1"/>
        <w:bidi/>
        <w:rPr>
          <w:rFonts w:ascii="Simplified Arabic" w:hAnsi="Simplified Arabic" w:cs="Simplified Arabic"/>
          <w:b/>
          <w:bCs/>
          <w:sz w:val="32"/>
          <w:szCs w:val="32"/>
        </w:rPr>
      </w:pPr>
      <w:bookmarkStart w:id="105" w:name="_Toc227964195"/>
      <w:r w:rsidRPr="00721070">
        <w:rPr>
          <w:rFonts w:ascii="Simplified Arabic" w:hAnsi="Simplified Arabic" w:cs="Simplified Arabic"/>
          <w:b/>
          <w:bCs/>
          <w:sz w:val="32"/>
          <w:szCs w:val="32"/>
          <w:rtl/>
        </w:rPr>
        <w:lastRenderedPageBreak/>
        <w:t>الملاحق</w:t>
      </w:r>
      <w:r w:rsidR="00721070" w:rsidRPr="00721070">
        <w:rPr>
          <w:rFonts w:ascii="Simplified Arabic" w:hAnsi="Simplified Arabic" w:cs="Simplified Arabic" w:hint="cs"/>
          <w:b/>
          <w:bCs/>
          <w:sz w:val="32"/>
          <w:szCs w:val="32"/>
          <w:rtl/>
        </w:rPr>
        <w:t>:</w:t>
      </w:r>
      <w:bookmarkEnd w:id="105"/>
    </w:p>
    <w:p w14:paraId="3231CD77" w14:textId="3635B036" w:rsidR="00D43537" w:rsidRPr="00721070" w:rsidRDefault="00D43537" w:rsidP="002A7773">
      <w:pPr>
        <w:bidi/>
        <w:rPr>
          <w:rFonts w:ascii="Simplified Arabic" w:hAnsi="Simplified Arabic" w:cs="Simplified Arabic"/>
        </w:rPr>
      </w:pPr>
      <w:r w:rsidRPr="00721070">
        <w:rPr>
          <w:rFonts w:ascii="Simplified Arabic" w:hAnsi="Simplified Arabic" w:cs="Simplified Arabic"/>
          <w:rtl/>
        </w:rPr>
        <w:t>تتضمن هذه الملاحق مجموعة من الوثائق والأدوات التي تم استخدامها في تنفيذ الدراسة، والتي تدعم النتائج التي تم التوصل إليها، وتُسهم في تعزيز شفافية البحث وإمكانية التحقق من إجراءاته</w:t>
      </w:r>
      <w:r w:rsidRPr="00721070">
        <w:rPr>
          <w:rFonts w:ascii="Simplified Arabic" w:hAnsi="Simplified Arabic" w:cs="Simplified Arabic"/>
        </w:rPr>
        <w:t>.</w:t>
      </w:r>
    </w:p>
    <w:p w14:paraId="10C345D0" w14:textId="6526E6FF" w:rsidR="002A7773" w:rsidRPr="00721070" w:rsidRDefault="00D43537" w:rsidP="002A7773">
      <w:pPr>
        <w:bidi/>
        <w:rPr>
          <w:rFonts w:ascii="Simplified Arabic" w:hAnsi="Simplified Arabic" w:cs="Simplified Arabic"/>
        </w:rPr>
      </w:pPr>
      <w:r w:rsidRPr="00721070">
        <w:rPr>
          <w:rFonts w:ascii="Simplified Arabic" w:hAnsi="Simplified Arabic" w:cs="Simplified Arabic"/>
          <w:b/>
          <w:bCs/>
          <w:rtl/>
        </w:rPr>
        <w:t>الملحق (1): استبانة الدراسة</w:t>
      </w:r>
    </w:p>
    <w:p w14:paraId="5EFCC01D" w14:textId="52A76C83" w:rsidR="00D43537" w:rsidRPr="00721070" w:rsidRDefault="00D43537" w:rsidP="00721070">
      <w:pPr>
        <w:bidi/>
        <w:rPr>
          <w:rFonts w:ascii="Simplified Arabic" w:hAnsi="Simplified Arabic" w:cs="Simplified Arabic"/>
        </w:rPr>
      </w:pPr>
      <w:r w:rsidRPr="00721070">
        <w:rPr>
          <w:rFonts w:ascii="Simplified Arabic" w:hAnsi="Simplified Arabic" w:cs="Simplified Arabic"/>
          <w:rtl/>
        </w:rPr>
        <w:t>السادة المشاركون الكرام،</w:t>
      </w:r>
      <w:r w:rsidR="00721070">
        <w:rPr>
          <w:rFonts w:ascii="Simplified Arabic" w:hAnsi="Simplified Arabic" w:cs="Simplified Arabic" w:hint="cs"/>
          <w:rtl/>
        </w:rPr>
        <w:t xml:space="preserve"> </w:t>
      </w:r>
      <w:r w:rsidRPr="00721070">
        <w:rPr>
          <w:rFonts w:ascii="Simplified Arabic" w:hAnsi="Simplified Arabic" w:cs="Simplified Arabic"/>
          <w:rtl/>
        </w:rPr>
        <w:t>تحية طيبة وبعد،</w:t>
      </w:r>
      <w:r w:rsidR="00721070">
        <w:rPr>
          <w:rFonts w:ascii="Simplified Arabic" w:hAnsi="Simplified Arabic" w:cs="Simplified Arabic" w:hint="cs"/>
          <w:rtl/>
        </w:rPr>
        <w:t xml:space="preserve"> </w:t>
      </w:r>
      <w:r w:rsidRPr="00721070">
        <w:rPr>
          <w:rFonts w:ascii="Simplified Arabic" w:hAnsi="Simplified Arabic" w:cs="Simplified Arabic"/>
          <w:rtl/>
        </w:rPr>
        <w:t>تهدف هذه الاستبانة إلى جمع البيانات اللازمة لإعداد رسالة ماجستير بعنوان</w:t>
      </w:r>
      <w:r w:rsidRPr="00721070">
        <w:rPr>
          <w:rFonts w:ascii="Simplified Arabic" w:hAnsi="Simplified Arabic" w:cs="Simplified Arabic"/>
        </w:rPr>
        <w:t>:</w:t>
      </w:r>
      <w:r w:rsidRPr="00721070">
        <w:rPr>
          <w:rFonts w:ascii="Simplified Arabic" w:hAnsi="Simplified Arabic" w:cs="Simplified Arabic"/>
        </w:rPr>
        <w:br/>
      </w:r>
      <w:r w:rsidRPr="00721070">
        <w:rPr>
          <w:rFonts w:ascii="Simplified Arabic" w:hAnsi="Simplified Arabic" w:cs="Simplified Arabic"/>
          <w:b/>
          <w:bCs/>
        </w:rPr>
        <w:t>"</w:t>
      </w:r>
      <w:r w:rsidRPr="00721070">
        <w:rPr>
          <w:rFonts w:ascii="Simplified Arabic" w:hAnsi="Simplified Arabic" w:cs="Simplified Arabic"/>
          <w:b/>
          <w:bCs/>
          <w:rtl/>
        </w:rPr>
        <w:t>دور تبنّي القضايا الإنسانية في التسويق الإلكتروني وأثره على صورة العلامة التجارية</w:t>
      </w:r>
      <w:r w:rsidRPr="00721070">
        <w:rPr>
          <w:rFonts w:ascii="Simplified Arabic" w:hAnsi="Simplified Arabic" w:cs="Simplified Arabic"/>
          <w:b/>
          <w:bCs/>
        </w:rPr>
        <w:t>"</w:t>
      </w:r>
    </w:p>
    <w:p w14:paraId="70B907D7" w14:textId="5F5E25F9" w:rsidR="00D43537" w:rsidRPr="00721070" w:rsidRDefault="00D43537" w:rsidP="00721070">
      <w:pPr>
        <w:bidi/>
        <w:rPr>
          <w:rFonts w:ascii="Simplified Arabic" w:hAnsi="Simplified Arabic" w:cs="Simplified Arabic"/>
        </w:rPr>
      </w:pPr>
      <w:r w:rsidRPr="00721070">
        <w:rPr>
          <w:rFonts w:ascii="Simplified Arabic" w:hAnsi="Simplified Arabic" w:cs="Simplified Arabic"/>
          <w:rtl/>
        </w:rPr>
        <w:t>وذلك من خلال التعرف على آرائكم حول المحتوى الرقمي لشركات الاتصالات، وبشكل خاص شركة زين</w:t>
      </w:r>
      <w:r w:rsidRPr="00721070">
        <w:rPr>
          <w:rFonts w:ascii="Simplified Arabic" w:hAnsi="Simplified Arabic" w:cs="Simplified Arabic"/>
        </w:rPr>
        <w:t>.</w:t>
      </w:r>
      <w:r w:rsidR="00721070">
        <w:rPr>
          <w:rFonts w:ascii="Simplified Arabic" w:hAnsi="Simplified Arabic" w:cs="Simplified Arabic" w:hint="cs"/>
          <w:rtl/>
        </w:rPr>
        <w:t xml:space="preserve"> </w:t>
      </w:r>
      <w:r w:rsidRPr="00721070">
        <w:rPr>
          <w:rFonts w:ascii="Simplified Arabic" w:hAnsi="Simplified Arabic" w:cs="Simplified Arabic"/>
          <w:rtl/>
        </w:rPr>
        <w:t>نؤكد أن جميع المعلومات المقدمة ستُستخدم لأغراض البحث العلمي فقط، وستُعامل بسرية تامة</w:t>
      </w:r>
      <w:r w:rsidRPr="00721070">
        <w:rPr>
          <w:rFonts w:ascii="Simplified Arabic" w:hAnsi="Simplified Arabic" w:cs="Simplified Arabic"/>
        </w:rPr>
        <w:t>.</w:t>
      </w:r>
    </w:p>
    <w:p w14:paraId="15B144C8" w14:textId="6E16C1D7" w:rsidR="00721070" w:rsidRPr="00721070" w:rsidRDefault="00721070" w:rsidP="00721070">
      <w:pPr>
        <w:bidi/>
        <w:rPr>
          <w:rFonts w:ascii="Simplified Arabic" w:hAnsi="Simplified Arabic" w:cs="Simplified Arabic"/>
          <w:b/>
          <w:bCs/>
          <w:sz w:val="28"/>
          <w:szCs w:val="28"/>
          <w:rtl/>
        </w:rPr>
      </w:pPr>
      <w:r w:rsidRPr="00721070">
        <w:rPr>
          <w:rFonts w:ascii="Simplified Arabic" w:hAnsi="Simplified Arabic" w:cs="Simplified Arabic" w:hint="cs"/>
          <w:b/>
          <w:bCs/>
          <w:sz w:val="28"/>
          <w:szCs w:val="28"/>
          <w:rtl/>
        </w:rPr>
        <w:t>أولا: البيانات الديموغرافية</w:t>
      </w:r>
    </w:p>
    <w:p w14:paraId="2E9479FB" w14:textId="77777777" w:rsidR="00721070" w:rsidRDefault="00721070" w:rsidP="00721070">
      <w:pPr>
        <w:bidi/>
        <w:rPr>
          <w:rFonts w:ascii="Simplified Arabic" w:hAnsi="Simplified Arabic" w:cs="Simplified Arabic"/>
          <w:rtl/>
        </w:rPr>
      </w:pPr>
    </w:p>
    <w:p w14:paraId="092ABAFF" w14:textId="77777777" w:rsidR="00721070" w:rsidRDefault="00721070" w:rsidP="00721070">
      <w:pPr>
        <w:bidi/>
        <w:rPr>
          <w:rtl/>
        </w:rPr>
      </w:pPr>
    </w:p>
    <w:tbl>
      <w:tblPr>
        <w:tblStyle w:val="TableGrid"/>
        <w:tblpPr w:leftFromText="180" w:rightFromText="180" w:vertAnchor="page" w:horzAnchor="margin" w:tblpY="6990"/>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473"/>
        <w:gridCol w:w="708"/>
        <w:gridCol w:w="955"/>
        <w:gridCol w:w="654"/>
        <w:gridCol w:w="1453"/>
        <w:gridCol w:w="1565"/>
        <w:gridCol w:w="180"/>
        <w:gridCol w:w="357"/>
        <w:gridCol w:w="1056"/>
        <w:gridCol w:w="118"/>
        <w:gridCol w:w="811"/>
      </w:tblGrid>
      <w:tr w:rsidR="00721070" w14:paraId="0D25BA54" w14:textId="77777777" w:rsidTr="009456FD">
        <w:trPr>
          <w:trHeight w:val="710"/>
        </w:trPr>
        <w:tc>
          <w:tcPr>
            <w:tcW w:w="1478" w:type="dxa"/>
          </w:tcPr>
          <w:p w14:paraId="475485C7" w14:textId="77777777" w:rsidR="00721070" w:rsidRDefault="00721070" w:rsidP="009456FD">
            <w:pPr>
              <w:pStyle w:val="TableParagraph"/>
              <w:bidi/>
              <w:rPr>
                <w:rtl/>
              </w:rPr>
            </w:pPr>
            <w:r>
              <w:rPr>
                <w:rFonts w:hint="cs"/>
                <w:rtl/>
              </w:rPr>
              <w:t>الجنس</w:t>
            </w:r>
          </w:p>
        </w:tc>
        <w:tc>
          <w:tcPr>
            <w:tcW w:w="3777" w:type="dxa"/>
            <w:gridSpan w:val="4"/>
          </w:tcPr>
          <w:p w14:paraId="109D0587" w14:textId="77777777" w:rsidR="00721070" w:rsidRDefault="00721070" w:rsidP="009456FD">
            <w:pPr>
              <w:pStyle w:val="TableParagraph"/>
              <w:bidi/>
              <w:rPr>
                <w:rtl/>
              </w:rPr>
            </w:pPr>
            <w:r>
              <w:rPr>
                <w:rFonts w:hint="cs"/>
                <w:rtl/>
              </w:rPr>
              <w:t>ذكر</w:t>
            </w:r>
          </w:p>
        </w:tc>
        <w:tc>
          <w:tcPr>
            <w:tcW w:w="4095" w:type="dxa"/>
            <w:gridSpan w:val="6"/>
          </w:tcPr>
          <w:p w14:paraId="72E9C489" w14:textId="77777777" w:rsidR="00721070" w:rsidRDefault="00721070" w:rsidP="009456FD">
            <w:pPr>
              <w:pStyle w:val="TableParagraph"/>
              <w:bidi/>
              <w:rPr>
                <w:rtl/>
              </w:rPr>
            </w:pPr>
            <w:r w:rsidRPr="00C14FDA">
              <w:rPr>
                <w:rtl/>
              </w:rPr>
              <w:t>أنثى</w:t>
            </w:r>
          </w:p>
        </w:tc>
      </w:tr>
      <w:tr w:rsidR="00721070" w14:paraId="3D050165" w14:textId="77777777" w:rsidTr="009456FD">
        <w:trPr>
          <w:trHeight w:val="710"/>
        </w:trPr>
        <w:tc>
          <w:tcPr>
            <w:tcW w:w="1478" w:type="dxa"/>
          </w:tcPr>
          <w:p w14:paraId="7B69D40C" w14:textId="77777777" w:rsidR="00721070" w:rsidRDefault="00721070" w:rsidP="009456FD">
            <w:pPr>
              <w:pStyle w:val="TableParagraph"/>
              <w:bidi/>
              <w:rPr>
                <w:rtl/>
              </w:rPr>
            </w:pPr>
            <w:r>
              <w:rPr>
                <w:rFonts w:hint="cs"/>
                <w:rtl/>
              </w:rPr>
              <w:t>العمر</w:t>
            </w:r>
          </w:p>
        </w:tc>
        <w:tc>
          <w:tcPr>
            <w:tcW w:w="1664" w:type="dxa"/>
            <w:gridSpan w:val="2"/>
          </w:tcPr>
          <w:p w14:paraId="25F8BEA8" w14:textId="77777777" w:rsidR="00721070" w:rsidRDefault="00721070" w:rsidP="009456FD">
            <w:pPr>
              <w:pStyle w:val="TableParagraph"/>
              <w:bidi/>
              <w:rPr>
                <w:rtl/>
              </w:rPr>
            </w:pPr>
            <w:r w:rsidRPr="00C14FDA">
              <w:rPr>
                <w:rtl/>
              </w:rPr>
              <w:t>أقل من 20 سنة</w:t>
            </w:r>
          </w:p>
        </w:tc>
        <w:tc>
          <w:tcPr>
            <w:tcW w:w="2113" w:type="dxa"/>
            <w:gridSpan w:val="2"/>
          </w:tcPr>
          <w:p w14:paraId="52B6F4E4" w14:textId="77777777" w:rsidR="00721070" w:rsidRPr="00C14FDA" w:rsidRDefault="00721070" w:rsidP="009456FD">
            <w:pPr>
              <w:pStyle w:val="TableParagraph"/>
              <w:bidi/>
            </w:pPr>
            <w:r>
              <w:rPr>
                <w:rFonts w:hint="cs"/>
                <w:rtl/>
              </w:rPr>
              <w:t xml:space="preserve">20 </w:t>
            </w:r>
            <w:r w:rsidRPr="00C14FDA">
              <w:rPr>
                <w:rtl/>
              </w:rPr>
              <w:t>إلى أقل من 30</w:t>
            </w:r>
          </w:p>
          <w:p w14:paraId="4FDDC211" w14:textId="77777777" w:rsidR="00721070" w:rsidRDefault="00721070" w:rsidP="009456FD">
            <w:pPr>
              <w:pStyle w:val="TableParagraph"/>
              <w:bidi/>
              <w:rPr>
                <w:rtl/>
              </w:rPr>
            </w:pPr>
          </w:p>
        </w:tc>
        <w:tc>
          <w:tcPr>
            <w:tcW w:w="1750" w:type="dxa"/>
            <w:gridSpan w:val="2"/>
          </w:tcPr>
          <w:p w14:paraId="096AEDF5" w14:textId="77777777" w:rsidR="00721070" w:rsidRPr="00C14FDA" w:rsidRDefault="00721070" w:rsidP="009456FD">
            <w:pPr>
              <w:pStyle w:val="TableParagraph"/>
              <w:bidi/>
              <w:rPr>
                <w:rtl/>
              </w:rPr>
            </w:pPr>
            <w:r>
              <w:rPr>
                <w:rFonts w:hint="cs"/>
                <w:rtl/>
              </w:rPr>
              <w:t xml:space="preserve">30 </w:t>
            </w:r>
            <w:r w:rsidRPr="00C14FDA">
              <w:rPr>
                <w:rtl/>
              </w:rPr>
              <w:t>إلى أقل من 40</w:t>
            </w:r>
          </w:p>
        </w:tc>
        <w:tc>
          <w:tcPr>
            <w:tcW w:w="1534" w:type="dxa"/>
            <w:gridSpan w:val="3"/>
          </w:tcPr>
          <w:p w14:paraId="66377311" w14:textId="77777777" w:rsidR="00721070" w:rsidRPr="00C14FDA" w:rsidRDefault="00721070" w:rsidP="009456FD">
            <w:pPr>
              <w:pStyle w:val="TableParagraph"/>
              <w:bidi/>
              <w:rPr>
                <w:rtl/>
              </w:rPr>
            </w:pPr>
            <w:r>
              <w:rPr>
                <w:rFonts w:hint="cs"/>
                <w:rtl/>
              </w:rPr>
              <w:t xml:space="preserve">40 </w:t>
            </w:r>
            <w:r w:rsidRPr="00C14FDA">
              <w:rPr>
                <w:rtl/>
              </w:rPr>
              <w:t>إلى أقل من 50</w:t>
            </w:r>
          </w:p>
        </w:tc>
        <w:tc>
          <w:tcPr>
            <w:tcW w:w="811" w:type="dxa"/>
          </w:tcPr>
          <w:p w14:paraId="784653AD" w14:textId="77777777" w:rsidR="00721070" w:rsidRPr="00C14FDA" w:rsidRDefault="00721070" w:rsidP="009456FD">
            <w:pPr>
              <w:pStyle w:val="TableParagraph"/>
              <w:bidi/>
              <w:rPr>
                <w:rtl/>
              </w:rPr>
            </w:pPr>
            <w:r w:rsidRPr="00C14FDA">
              <w:t xml:space="preserve">50 </w:t>
            </w:r>
            <w:r>
              <w:rPr>
                <w:rFonts w:hint="cs"/>
                <w:rtl/>
              </w:rPr>
              <w:t>فأكثر</w:t>
            </w:r>
          </w:p>
        </w:tc>
      </w:tr>
      <w:tr w:rsidR="00721070" w14:paraId="7F417421" w14:textId="77777777" w:rsidTr="009456FD">
        <w:trPr>
          <w:trHeight w:val="710"/>
        </w:trPr>
        <w:tc>
          <w:tcPr>
            <w:tcW w:w="1478" w:type="dxa"/>
          </w:tcPr>
          <w:p w14:paraId="041348C0" w14:textId="77777777" w:rsidR="00721070" w:rsidRDefault="00721070" w:rsidP="009456FD">
            <w:pPr>
              <w:pStyle w:val="TableParagraph"/>
              <w:bidi/>
              <w:rPr>
                <w:rtl/>
              </w:rPr>
            </w:pPr>
            <w:r w:rsidRPr="00C14FDA">
              <w:rPr>
                <w:rtl/>
              </w:rPr>
              <w:t>المؤهل العلمي</w:t>
            </w:r>
          </w:p>
        </w:tc>
        <w:tc>
          <w:tcPr>
            <w:tcW w:w="1664" w:type="dxa"/>
            <w:gridSpan w:val="2"/>
          </w:tcPr>
          <w:p w14:paraId="72DAA50B" w14:textId="77777777" w:rsidR="00721070" w:rsidRDefault="00721070" w:rsidP="009456FD">
            <w:pPr>
              <w:pStyle w:val="TableParagraph"/>
              <w:bidi/>
              <w:rPr>
                <w:rtl/>
              </w:rPr>
            </w:pPr>
            <w:r w:rsidRPr="00C14FDA">
              <w:rPr>
                <w:rtl/>
              </w:rPr>
              <w:t>ثانوي فأقل</w:t>
            </w:r>
          </w:p>
        </w:tc>
        <w:tc>
          <w:tcPr>
            <w:tcW w:w="2113" w:type="dxa"/>
            <w:gridSpan w:val="2"/>
          </w:tcPr>
          <w:p w14:paraId="48FA9925" w14:textId="77777777" w:rsidR="00721070" w:rsidRDefault="00721070" w:rsidP="009456FD">
            <w:pPr>
              <w:pStyle w:val="TableParagraph"/>
              <w:bidi/>
              <w:rPr>
                <w:rtl/>
              </w:rPr>
            </w:pPr>
            <w:r w:rsidRPr="00C14FDA">
              <w:rPr>
                <w:rtl/>
              </w:rPr>
              <w:t>دبلوم</w:t>
            </w:r>
          </w:p>
        </w:tc>
        <w:tc>
          <w:tcPr>
            <w:tcW w:w="1750" w:type="dxa"/>
            <w:gridSpan w:val="2"/>
          </w:tcPr>
          <w:p w14:paraId="50D20DE9" w14:textId="77777777" w:rsidR="00721070" w:rsidRPr="00C14FDA" w:rsidRDefault="00721070" w:rsidP="009456FD">
            <w:pPr>
              <w:pStyle w:val="TableParagraph"/>
              <w:bidi/>
              <w:rPr>
                <w:rtl/>
              </w:rPr>
            </w:pPr>
            <w:r w:rsidRPr="00C14FDA">
              <w:rPr>
                <w:rtl/>
              </w:rPr>
              <w:t>بكالوريوس</w:t>
            </w:r>
          </w:p>
        </w:tc>
        <w:tc>
          <w:tcPr>
            <w:tcW w:w="1534" w:type="dxa"/>
            <w:gridSpan w:val="3"/>
          </w:tcPr>
          <w:p w14:paraId="256C8BF2" w14:textId="77777777" w:rsidR="00721070" w:rsidRPr="00C14FDA" w:rsidRDefault="00721070" w:rsidP="009456FD">
            <w:pPr>
              <w:pStyle w:val="TableParagraph"/>
              <w:bidi/>
              <w:rPr>
                <w:rtl/>
              </w:rPr>
            </w:pPr>
            <w:r w:rsidRPr="00C14FDA">
              <w:rPr>
                <w:rtl/>
              </w:rPr>
              <w:t>ماجستير</w:t>
            </w:r>
          </w:p>
        </w:tc>
        <w:tc>
          <w:tcPr>
            <w:tcW w:w="811" w:type="dxa"/>
          </w:tcPr>
          <w:p w14:paraId="504196C2" w14:textId="77777777" w:rsidR="00721070" w:rsidRPr="00C14FDA" w:rsidRDefault="00721070" w:rsidP="009456FD">
            <w:pPr>
              <w:pStyle w:val="TableParagraph"/>
              <w:bidi/>
              <w:rPr>
                <w:rtl/>
              </w:rPr>
            </w:pPr>
            <w:r w:rsidRPr="00C14FDA">
              <w:rPr>
                <w:rtl/>
              </w:rPr>
              <w:t>دكتوراه</w:t>
            </w:r>
          </w:p>
        </w:tc>
      </w:tr>
      <w:tr w:rsidR="00721070" w14:paraId="4D08A4E2" w14:textId="77777777" w:rsidTr="009456FD">
        <w:trPr>
          <w:trHeight w:val="710"/>
        </w:trPr>
        <w:tc>
          <w:tcPr>
            <w:tcW w:w="1478" w:type="dxa"/>
          </w:tcPr>
          <w:p w14:paraId="0D110629" w14:textId="77777777" w:rsidR="00721070" w:rsidRPr="00C14FDA" w:rsidRDefault="00721070" w:rsidP="009456FD">
            <w:pPr>
              <w:pStyle w:val="TableParagraph"/>
              <w:bidi/>
              <w:rPr>
                <w:rtl/>
              </w:rPr>
            </w:pPr>
            <w:r>
              <w:rPr>
                <w:rFonts w:hint="cs"/>
                <w:rtl/>
              </w:rPr>
              <w:t>المهنة</w:t>
            </w:r>
          </w:p>
        </w:tc>
        <w:tc>
          <w:tcPr>
            <w:tcW w:w="1664" w:type="dxa"/>
            <w:gridSpan w:val="2"/>
          </w:tcPr>
          <w:p w14:paraId="61260339" w14:textId="77777777" w:rsidR="00721070" w:rsidRPr="00C14FDA" w:rsidRDefault="00721070" w:rsidP="009456FD">
            <w:pPr>
              <w:pStyle w:val="TableParagraph"/>
              <w:bidi/>
              <w:rPr>
                <w:rtl/>
              </w:rPr>
            </w:pPr>
            <w:r w:rsidRPr="00C14FDA">
              <w:rPr>
                <w:rtl/>
              </w:rPr>
              <w:t>طالب/ـة</w:t>
            </w:r>
          </w:p>
        </w:tc>
        <w:tc>
          <w:tcPr>
            <w:tcW w:w="2113" w:type="dxa"/>
            <w:gridSpan w:val="2"/>
          </w:tcPr>
          <w:p w14:paraId="0A56819E" w14:textId="77777777" w:rsidR="00721070" w:rsidRPr="00C14FDA" w:rsidRDefault="00721070" w:rsidP="009456FD">
            <w:pPr>
              <w:pStyle w:val="TableParagraph"/>
              <w:bidi/>
              <w:rPr>
                <w:rtl/>
              </w:rPr>
            </w:pPr>
            <w:r w:rsidRPr="00C14FDA">
              <w:rPr>
                <w:rtl/>
              </w:rPr>
              <w:t>موظف قطاع حكومي</w:t>
            </w:r>
          </w:p>
        </w:tc>
        <w:tc>
          <w:tcPr>
            <w:tcW w:w="1750" w:type="dxa"/>
            <w:gridSpan w:val="2"/>
          </w:tcPr>
          <w:p w14:paraId="33B7510F" w14:textId="77777777" w:rsidR="00721070" w:rsidRPr="00C14FDA" w:rsidRDefault="00721070" w:rsidP="009456FD">
            <w:pPr>
              <w:pStyle w:val="TableParagraph"/>
              <w:bidi/>
              <w:rPr>
                <w:rtl/>
              </w:rPr>
            </w:pPr>
            <w:r w:rsidRPr="00C14FDA">
              <w:rPr>
                <w:rtl/>
              </w:rPr>
              <w:t>موظف قطاع خاص</w:t>
            </w:r>
          </w:p>
        </w:tc>
        <w:tc>
          <w:tcPr>
            <w:tcW w:w="1534" w:type="dxa"/>
            <w:gridSpan w:val="3"/>
          </w:tcPr>
          <w:p w14:paraId="1AAD6AF1" w14:textId="77777777" w:rsidR="00721070" w:rsidRPr="00C14FDA" w:rsidRDefault="00721070" w:rsidP="009456FD">
            <w:pPr>
              <w:pStyle w:val="TableParagraph"/>
              <w:bidi/>
              <w:rPr>
                <w:rtl/>
              </w:rPr>
            </w:pPr>
            <w:r w:rsidRPr="00C14FDA">
              <w:rPr>
                <w:rtl/>
              </w:rPr>
              <w:t>عمل حر</w:t>
            </w:r>
          </w:p>
        </w:tc>
        <w:tc>
          <w:tcPr>
            <w:tcW w:w="811" w:type="dxa"/>
          </w:tcPr>
          <w:p w14:paraId="09EC65C3" w14:textId="77777777" w:rsidR="00721070" w:rsidRPr="00C14FDA" w:rsidRDefault="00721070" w:rsidP="009456FD">
            <w:pPr>
              <w:pStyle w:val="TableParagraph"/>
              <w:bidi/>
              <w:rPr>
                <w:rtl/>
              </w:rPr>
            </w:pPr>
            <w:r w:rsidRPr="00C14FDA">
              <w:rPr>
                <w:rtl/>
              </w:rPr>
              <w:t>أخرى</w:t>
            </w:r>
          </w:p>
        </w:tc>
      </w:tr>
      <w:tr w:rsidR="00721070" w14:paraId="07C104C2" w14:textId="77777777" w:rsidTr="009456FD">
        <w:trPr>
          <w:trHeight w:val="710"/>
        </w:trPr>
        <w:tc>
          <w:tcPr>
            <w:tcW w:w="1478" w:type="dxa"/>
          </w:tcPr>
          <w:p w14:paraId="5FAA5109" w14:textId="77777777" w:rsidR="00721070" w:rsidRDefault="00721070" w:rsidP="009456FD">
            <w:pPr>
              <w:pStyle w:val="TableParagraph"/>
              <w:bidi/>
              <w:rPr>
                <w:rtl/>
              </w:rPr>
            </w:pPr>
            <w:r w:rsidRPr="00C14FDA">
              <w:rPr>
                <w:rtl/>
              </w:rPr>
              <w:t>عدد سنوات استخدامك لخدمات شركات الاتصالات</w:t>
            </w:r>
          </w:p>
        </w:tc>
        <w:tc>
          <w:tcPr>
            <w:tcW w:w="1664" w:type="dxa"/>
            <w:gridSpan w:val="2"/>
          </w:tcPr>
          <w:p w14:paraId="23F3A56E" w14:textId="77777777" w:rsidR="00721070" w:rsidRDefault="00721070" w:rsidP="009456FD">
            <w:pPr>
              <w:pStyle w:val="TableParagraph"/>
              <w:bidi/>
              <w:rPr>
                <w:rtl/>
              </w:rPr>
            </w:pPr>
            <w:r w:rsidRPr="00C14FDA">
              <w:rPr>
                <w:rtl/>
              </w:rPr>
              <w:t>أقل من سنة</w:t>
            </w:r>
          </w:p>
        </w:tc>
        <w:tc>
          <w:tcPr>
            <w:tcW w:w="2113" w:type="dxa"/>
            <w:gridSpan w:val="2"/>
          </w:tcPr>
          <w:p w14:paraId="551E3AA9" w14:textId="77777777" w:rsidR="00721070" w:rsidRDefault="00721070" w:rsidP="009456FD">
            <w:pPr>
              <w:pStyle w:val="TableParagraph"/>
              <w:bidi/>
              <w:rPr>
                <w:rtl/>
              </w:rPr>
            </w:pPr>
            <w:r>
              <w:rPr>
                <w:rFonts w:hint="cs"/>
                <w:rtl/>
              </w:rPr>
              <w:t xml:space="preserve">1 </w:t>
            </w:r>
            <w:r w:rsidRPr="00C14FDA">
              <w:rPr>
                <w:rtl/>
              </w:rPr>
              <w:t>إلى أقل من 3 سنوا</w:t>
            </w:r>
            <w:r>
              <w:rPr>
                <w:rFonts w:hint="cs"/>
                <w:rtl/>
              </w:rPr>
              <w:t>ت</w:t>
            </w:r>
          </w:p>
        </w:tc>
        <w:tc>
          <w:tcPr>
            <w:tcW w:w="2107" w:type="dxa"/>
            <w:gridSpan w:val="3"/>
          </w:tcPr>
          <w:p w14:paraId="03BD4D19" w14:textId="77777777" w:rsidR="00721070" w:rsidRPr="00C14FDA" w:rsidRDefault="00721070" w:rsidP="009456FD">
            <w:pPr>
              <w:pStyle w:val="TableParagraph"/>
              <w:bidi/>
              <w:rPr>
                <w:rtl/>
              </w:rPr>
            </w:pPr>
            <w:r>
              <w:rPr>
                <w:rFonts w:hint="cs"/>
                <w:rtl/>
              </w:rPr>
              <w:t xml:space="preserve">3 </w:t>
            </w:r>
            <w:r w:rsidRPr="00C14FDA">
              <w:rPr>
                <w:rtl/>
              </w:rPr>
              <w:t>إلى أقل من 5 سنوات</w:t>
            </w:r>
          </w:p>
        </w:tc>
        <w:tc>
          <w:tcPr>
            <w:tcW w:w="1988" w:type="dxa"/>
            <w:gridSpan w:val="3"/>
          </w:tcPr>
          <w:p w14:paraId="10437A8C" w14:textId="77777777" w:rsidR="00721070" w:rsidRPr="00C14FDA" w:rsidRDefault="00721070" w:rsidP="009456FD">
            <w:pPr>
              <w:pStyle w:val="TableParagraph"/>
              <w:bidi/>
              <w:rPr>
                <w:rtl/>
              </w:rPr>
            </w:pPr>
            <w:r>
              <w:rPr>
                <w:rFonts w:hint="cs"/>
                <w:rtl/>
              </w:rPr>
              <w:t xml:space="preserve">5 </w:t>
            </w:r>
            <w:r w:rsidRPr="00C14FDA">
              <w:rPr>
                <w:rtl/>
              </w:rPr>
              <w:t>سنوات فأكث</w:t>
            </w:r>
            <w:r>
              <w:rPr>
                <w:rFonts w:hint="cs"/>
                <w:rtl/>
              </w:rPr>
              <w:t>ر</w:t>
            </w:r>
          </w:p>
        </w:tc>
      </w:tr>
      <w:tr w:rsidR="00721070" w14:paraId="506839C2" w14:textId="77777777" w:rsidTr="009456FD">
        <w:trPr>
          <w:trHeight w:val="710"/>
        </w:trPr>
        <w:tc>
          <w:tcPr>
            <w:tcW w:w="1478" w:type="dxa"/>
          </w:tcPr>
          <w:p w14:paraId="12E04D49" w14:textId="77777777" w:rsidR="00721070" w:rsidRPr="00C14FDA" w:rsidRDefault="00721070" w:rsidP="009456FD">
            <w:pPr>
              <w:pStyle w:val="TableParagraph"/>
              <w:bidi/>
              <w:rPr>
                <w:rtl/>
              </w:rPr>
            </w:pPr>
            <w:r w:rsidRPr="00C14FDA">
              <w:rPr>
                <w:rtl/>
              </w:rPr>
              <w:t>هل تتابع حسابات زين على المنصات الرقمية؟</w:t>
            </w:r>
          </w:p>
        </w:tc>
        <w:tc>
          <w:tcPr>
            <w:tcW w:w="1664" w:type="dxa"/>
            <w:gridSpan w:val="2"/>
          </w:tcPr>
          <w:p w14:paraId="4201B5F2" w14:textId="77777777" w:rsidR="00721070" w:rsidRPr="00C14FDA" w:rsidRDefault="00721070" w:rsidP="009456FD">
            <w:pPr>
              <w:pStyle w:val="TableParagraph"/>
              <w:bidi/>
              <w:rPr>
                <w:rtl/>
              </w:rPr>
            </w:pPr>
            <w:r>
              <w:rPr>
                <w:rFonts w:hint="cs"/>
                <w:rtl/>
              </w:rPr>
              <w:t>دائما</w:t>
            </w:r>
          </w:p>
        </w:tc>
        <w:tc>
          <w:tcPr>
            <w:tcW w:w="2113" w:type="dxa"/>
            <w:gridSpan w:val="2"/>
          </w:tcPr>
          <w:p w14:paraId="56ADE93E" w14:textId="77777777" w:rsidR="00721070" w:rsidRDefault="00721070" w:rsidP="009456FD">
            <w:pPr>
              <w:pStyle w:val="TableParagraph"/>
              <w:bidi/>
              <w:rPr>
                <w:rtl/>
              </w:rPr>
            </w:pPr>
            <w:r>
              <w:rPr>
                <w:rFonts w:hint="cs"/>
                <w:rtl/>
              </w:rPr>
              <w:t>أحيانا</w:t>
            </w:r>
          </w:p>
        </w:tc>
        <w:tc>
          <w:tcPr>
            <w:tcW w:w="2107" w:type="dxa"/>
            <w:gridSpan w:val="3"/>
          </w:tcPr>
          <w:p w14:paraId="68D9D1AD" w14:textId="77777777" w:rsidR="00721070" w:rsidRDefault="00721070" w:rsidP="009456FD">
            <w:pPr>
              <w:pStyle w:val="TableParagraph"/>
              <w:bidi/>
              <w:rPr>
                <w:rtl/>
              </w:rPr>
            </w:pPr>
            <w:r>
              <w:rPr>
                <w:rFonts w:hint="cs"/>
                <w:rtl/>
              </w:rPr>
              <w:t>نادرا</w:t>
            </w:r>
          </w:p>
        </w:tc>
        <w:tc>
          <w:tcPr>
            <w:tcW w:w="1988" w:type="dxa"/>
            <w:gridSpan w:val="3"/>
          </w:tcPr>
          <w:p w14:paraId="074DD81B" w14:textId="77777777" w:rsidR="00721070" w:rsidRDefault="00721070" w:rsidP="009456FD">
            <w:pPr>
              <w:pStyle w:val="TableParagraph"/>
              <w:bidi/>
              <w:rPr>
                <w:rtl/>
              </w:rPr>
            </w:pPr>
            <w:r>
              <w:rPr>
                <w:rFonts w:hint="cs"/>
                <w:rtl/>
              </w:rPr>
              <w:t>لا أتابعا</w:t>
            </w:r>
          </w:p>
        </w:tc>
      </w:tr>
      <w:tr w:rsidR="00721070" w14:paraId="37006722" w14:textId="77777777" w:rsidTr="009456FD">
        <w:trPr>
          <w:trHeight w:val="710"/>
        </w:trPr>
        <w:tc>
          <w:tcPr>
            <w:tcW w:w="1478" w:type="dxa"/>
          </w:tcPr>
          <w:p w14:paraId="497C98EC" w14:textId="77777777" w:rsidR="00721070" w:rsidRDefault="00721070" w:rsidP="009456FD">
            <w:pPr>
              <w:pStyle w:val="TableParagraph"/>
              <w:bidi/>
              <w:rPr>
                <w:rtl/>
              </w:rPr>
            </w:pPr>
            <w:r w:rsidRPr="00C14FDA">
              <w:rPr>
                <w:rtl/>
              </w:rPr>
              <w:t>ما المنصة التي تتابع من خلالها محتوى زين غالبًا؟</w:t>
            </w:r>
          </w:p>
        </w:tc>
        <w:tc>
          <w:tcPr>
            <w:tcW w:w="709" w:type="dxa"/>
          </w:tcPr>
          <w:p w14:paraId="4C038095" w14:textId="77777777" w:rsidR="00721070" w:rsidRDefault="00721070" w:rsidP="009456FD">
            <w:pPr>
              <w:pStyle w:val="TableParagraph"/>
              <w:bidi/>
              <w:rPr>
                <w:rtl/>
              </w:rPr>
            </w:pPr>
            <w:r w:rsidRPr="00C14FDA">
              <w:t>X</w:t>
            </w:r>
          </w:p>
        </w:tc>
        <w:tc>
          <w:tcPr>
            <w:tcW w:w="1612" w:type="dxa"/>
            <w:gridSpan w:val="2"/>
          </w:tcPr>
          <w:p w14:paraId="3D68AEB8" w14:textId="77777777" w:rsidR="00721070" w:rsidRDefault="00721070" w:rsidP="009456FD">
            <w:pPr>
              <w:pStyle w:val="TableParagraph"/>
              <w:bidi/>
              <w:rPr>
                <w:rtl/>
              </w:rPr>
            </w:pPr>
            <w:r w:rsidRPr="00C14FDA">
              <w:t>Instagram</w:t>
            </w:r>
          </w:p>
        </w:tc>
        <w:tc>
          <w:tcPr>
            <w:tcW w:w="1456" w:type="dxa"/>
          </w:tcPr>
          <w:p w14:paraId="74039378" w14:textId="77777777" w:rsidR="00721070" w:rsidRPr="00C14FDA" w:rsidRDefault="00721070" w:rsidP="009456FD">
            <w:pPr>
              <w:pStyle w:val="TableParagraph"/>
              <w:bidi/>
            </w:pPr>
            <w:r w:rsidRPr="00C14FDA">
              <w:t>YouTube</w:t>
            </w:r>
          </w:p>
          <w:p w14:paraId="483D5F80" w14:textId="77777777" w:rsidR="00721070" w:rsidRDefault="00721070" w:rsidP="009456FD">
            <w:pPr>
              <w:pStyle w:val="TableParagraph"/>
              <w:bidi/>
              <w:rPr>
                <w:rtl/>
              </w:rPr>
            </w:pPr>
          </w:p>
        </w:tc>
        <w:tc>
          <w:tcPr>
            <w:tcW w:w="1569" w:type="dxa"/>
          </w:tcPr>
          <w:p w14:paraId="7585838B" w14:textId="77777777" w:rsidR="00721070" w:rsidRPr="00CA3A78" w:rsidRDefault="00721070" w:rsidP="009456FD">
            <w:pPr>
              <w:pStyle w:val="TableParagraph"/>
              <w:bidi/>
              <w:rPr>
                <w:rtl/>
              </w:rPr>
            </w:pPr>
            <w:r w:rsidRPr="00C14FDA">
              <w:t>Snapchat</w:t>
            </w:r>
          </w:p>
        </w:tc>
        <w:tc>
          <w:tcPr>
            <w:tcW w:w="1597" w:type="dxa"/>
            <w:gridSpan w:val="3"/>
          </w:tcPr>
          <w:p w14:paraId="1E1467BB" w14:textId="77777777" w:rsidR="00721070" w:rsidRPr="00C14FDA" w:rsidRDefault="00721070" w:rsidP="009456FD">
            <w:pPr>
              <w:pStyle w:val="TableParagraph"/>
              <w:bidi/>
            </w:pPr>
            <w:r w:rsidRPr="00C14FDA">
              <w:t>Facebook</w:t>
            </w:r>
          </w:p>
          <w:p w14:paraId="0FDC2AB5" w14:textId="77777777" w:rsidR="00721070" w:rsidRPr="00C14FDA" w:rsidRDefault="00721070" w:rsidP="009456FD">
            <w:pPr>
              <w:pStyle w:val="TableParagraph"/>
              <w:bidi/>
              <w:rPr>
                <w:rtl/>
              </w:rPr>
            </w:pPr>
          </w:p>
        </w:tc>
        <w:tc>
          <w:tcPr>
            <w:tcW w:w="929" w:type="dxa"/>
            <w:gridSpan w:val="2"/>
          </w:tcPr>
          <w:p w14:paraId="0C5F16F5" w14:textId="77777777" w:rsidR="00721070" w:rsidRPr="00C14FDA" w:rsidRDefault="00721070" w:rsidP="009456FD">
            <w:pPr>
              <w:pStyle w:val="TableParagraph"/>
              <w:bidi/>
            </w:pPr>
            <w:proofErr w:type="spellStart"/>
            <w:r>
              <w:t>Tiktok</w:t>
            </w:r>
            <w:proofErr w:type="spellEnd"/>
            <w:r>
              <w:t xml:space="preserve"> </w:t>
            </w:r>
          </w:p>
        </w:tc>
      </w:tr>
    </w:tbl>
    <w:p w14:paraId="60D2BA5A" w14:textId="77777777" w:rsidR="00721070" w:rsidRDefault="00721070" w:rsidP="00721070">
      <w:pPr>
        <w:bidi/>
        <w:rPr>
          <w:b/>
          <w:bCs/>
          <w:sz w:val="32"/>
          <w:szCs w:val="32"/>
          <w:rtl/>
        </w:rPr>
      </w:pPr>
    </w:p>
    <w:p w14:paraId="0F43F3A1" w14:textId="77777777" w:rsidR="00721070" w:rsidRDefault="00721070" w:rsidP="00721070">
      <w:pPr>
        <w:bidi/>
        <w:rPr>
          <w:b/>
          <w:bCs/>
          <w:sz w:val="32"/>
          <w:szCs w:val="32"/>
          <w:rtl/>
        </w:rPr>
      </w:pPr>
      <w:r w:rsidRPr="008E5A03">
        <w:rPr>
          <w:b/>
          <w:bCs/>
          <w:sz w:val="32"/>
          <w:szCs w:val="32"/>
          <w:rtl/>
        </w:rPr>
        <w:lastRenderedPageBreak/>
        <w:t>المحور الأول: تبني القضايا الإنسانية في التسويق الإلكتروني</w:t>
      </w:r>
    </w:p>
    <w:p w14:paraId="3CE60E4D" w14:textId="77777777" w:rsidR="00721070" w:rsidRPr="00376707" w:rsidRDefault="00721070" w:rsidP="00721070">
      <w:pPr>
        <w:bidi/>
        <w:rPr>
          <w:b/>
          <w:bCs/>
          <w:sz w:val="32"/>
          <w:szCs w:val="32"/>
        </w:rPr>
      </w:pPr>
    </w:p>
    <w:tbl>
      <w:tblPr>
        <w:tblpPr w:leftFromText="180" w:rightFromText="180" w:vertAnchor="text" w:horzAnchor="margin" w:tblpY="419"/>
        <w:tblW w:w="96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238"/>
        <w:gridCol w:w="1066"/>
        <w:gridCol w:w="799"/>
        <w:gridCol w:w="876"/>
        <w:gridCol w:w="956"/>
        <w:gridCol w:w="4265"/>
        <w:gridCol w:w="427"/>
      </w:tblGrid>
      <w:tr w:rsidR="00721070" w14:paraId="34D64898" w14:textId="77777777" w:rsidTr="009456FD">
        <w:trPr>
          <w:trHeight w:val="960"/>
        </w:trPr>
        <w:tc>
          <w:tcPr>
            <w:tcW w:w="1238" w:type="dxa"/>
          </w:tcPr>
          <w:p w14:paraId="60BF7D42" w14:textId="77777777" w:rsidR="00721070" w:rsidRDefault="00721070" w:rsidP="009456FD">
            <w:pPr>
              <w:pStyle w:val="TableParagraph"/>
              <w:bidi/>
              <w:spacing w:before="294"/>
              <w:rPr>
                <w:b/>
                <w:bCs/>
                <w:sz w:val="31"/>
                <w:szCs w:val="31"/>
              </w:rPr>
            </w:pPr>
            <w:r w:rsidRPr="002E230D">
              <w:rPr>
                <w:b/>
                <w:bCs/>
                <w:w w:val="72"/>
                <w:sz w:val="28"/>
                <w:szCs w:val="28"/>
                <w:rtl/>
              </w:rPr>
              <w:t>غيرمو</w:t>
            </w:r>
            <w:r w:rsidRPr="002E230D">
              <w:rPr>
                <w:b/>
                <w:bCs/>
                <w:spacing w:val="-24"/>
                <w:w w:val="72"/>
                <w:sz w:val="28"/>
                <w:szCs w:val="28"/>
                <w:rtl/>
              </w:rPr>
              <w:t xml:space="preserve"> </w:t>
            </w:r>
            <w:r w:rsidRPr="002E230D">
              <w:rPr>
                <w:b/>
                <w:bCs/>
                <w:w w:val="72"/>
                <w:sz w:val="28"/>
                <w:szCs w:val="28"/>
                <w:rtl/>
              </w:rPr>
              <w:t>افق</w:t>
            </w:r>
            <w:r w:rsidRPr="002E230D">
              <w:rPr>
                <w:rFonts w:hint="cs"/>
                <w:b/>
                <w:bCs/>
                <w:sz w:val="28"/>
                <w:szCs w:val="28"/>
                <w:rtl/>
              </w:rPr>
              <w:t xml:space="preserve"> </w:t>
            </w:r>
            <w:r w:rsidRPr="002E230D">
              <w:rPr>
                <w:b/>
                <w:bCs/>
                <w:w w:val="70"/>
                <w:sz w:val="28"/>
                <w:szCs w:val="28"/>
                <w:rtl/>
              </w:rPr>
              <w:t>وبشدة</w:t>
            </w:r>
          </w:p>
        </w:tc>
        <w:tc>
          <w:tcPr>
            <w:tcW w:w="1066" w:type="dxa"/>
          </w:tcPr>
          <w:p w14:paraId="2D352C49" w14:textId="77777777" w:rsidR="00721070" w:rsidRDefault="00721070" w:rsidP="009456FD">
            <w:pPr>
              <w:pStyle w:val="TableParagraph"/>
              <w:bidi/>
              <w:spacing w:before="294"/>
              <w:rPr>
                <w:b/>
                <w:bCs/>
                <w:sz w:val="31"/>
                <w:szCs w:val="31"/>
              </w:rPr>
            </w:pPr>
            <w:r w:rsidRPr="002E230D">
              <w:rPr>
                <w:b/>
                <w:bCs/>
                <w:w w:val="62"/>
                <w:sz w:val="28"/>
                <w:szCs w:val="28"/>
                <w:rtl/>
              </w:rPr>
              <w:t>غير</w:t>
            </w:r>
            <w:r w:rsidRPr="002E230D">
              <w:rPr>
                <w:rFonts w:hint="cs"/>
                <w:b/>
                <w:bCs/>
                <w:sz w:val="28"/>
                <w:szCs w:val="28"/>
                <w:rtl/>
              </w:rPr>
              <w:t xml:space="preserve"> </w:t>
            </w: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799" w:type="dxa"/>
          </w:tcPr>
          <w:p w14:paraId="6BF0C828" w14:textId="77777777" w:rsidR="00721070" w:rsidRDefault="00721070" w:rsidP="009456FD">
            <w:pPr>
              <w:pStyle w:val="TableParagraph"/>
              <w:bidi/>
              <w:spacing w:line="341" w:lineRule="exact"/>
              <w:ind w:left="89" w:right="117"/>
              <w:rPr>
                <w:b/>
                <w:bCs/>
                <w:sz w:val="31"/>
                <w:szCs w:val="31"/>
              </w:rPr>
            </w:pPr>
            <w:r w:rsidRPr="002E230D">
              <w:rPr>
                <w:b/>
                <w:bCs/>
                <w:w w:val="83"/>
                <w:sz w:val="28"/>
                <w:szCs w:val="28"/>
                <w:rtl/>
              </w:rPr>
              <w:t>محايد</w:t>
            </w:r>
          </w:p>
        </w:tc>
        <w:tc>
          <w:tcPr>
            <w:tcW w:w="876" w:type="dxa"/>
          </w:tcPr>
          <w:p w14:paraId="0F3B85FE" w14:textId="77777777" w:rsidR="00721070" w:rsidRDefault="00721070" w:rsidP="009456FD">
            <w:pPr>
              <w:pStyle w:val="TableParagraph"/>
              <w:bidi/>
              <w:spacing w:line="341" w:lineRule="exact"/>
              <w:ind w:left="89" w:right="115"/>
              <w:rPr>
                <w:b/>
                <w:bCs/>
                <w:sz w:val="31"/>
                <w:szCs w:val="31"/>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956" w:type="dxa"/>
          </w:tcPr>
          <w:p w14:paraId="799024A1" w14:textId="77777777" w:rsidR="00721070" w:rsidRDefault="00721070" w:rsidP="009456FD">
            <w:pPr>
              <w:pStyle w:val="TableParagraph"/>
              <w:bidi/>
              <w:spacing w:before="294"/>
              <w:rPr>
                <w:b/>
                <w:bCs/>
                <w:sz w:val="31"/>
                <w:szCs w:val="31"/>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r w:rsidRPr="002E230D">
              <w:rPr>
                <w:b/>
                <w:bCs/>
                <w:w w:val="70"/>
                <w:sz w:val="28"/>
                <w:szCs w:val="28"/>
                <w:rtl/>
              </w:rPr>
              <w:t>وبشدة</w:t>
            </w:r>
          </w:p>
        </w:tc>
        <w:tc>
          <w:tcPr>
            <w:tcW w:w="4692" w:type="dxa"/>
            <w:gridSpan w:val="2"/>
          </w:tcPr>
          <w:p w14:paraId="29DA4002" w14:textId="77777777" w:rsidR="00721070" w:rsidRDefault="00721070" w:rsidP="009456FD">
            <w:pPr>
              <w:pStyle w:val="TableParagraph"/>
              <w:bidi/>
              <w:spacing w:before="224"/>
              <w:ind w:left="1902" w:right="1935"/>
              <w:rPr>
                <w:b/>
                <w:bCs/>
                <w:sz w:val="31"/>
                <w:szCs w:val="31"/>
              </w:rPr>
            </w:pPr>
            <w:r w:rsidRPr="002E230D">
              <w:rPr>
                <w:b/>
                <w:bCs/>
                <w:w w:val="79"/>
                <w:sz w:val="28"/>
                <w:szCs w:val="28"/>
                <w:rtl/>
              </w:rPr>
              <w:t>السؤال</w:t>
            </w:r>
          </w:p>
        </w:tc>
      </w:tr>
      <w:tr w:rsidR="00721070" w14:paraId="35AD8E7C" w14:textId="77777777" w:rsidTr="009456FD">
        <w:trPr>
          <w:trHeight w:val="917"/>
        </w:trPr>
        <w:tc>
          <w:tcPr>
            <w:tcW w:w="1238" w:type="dxa"/>
          </w:tcPr>
          <w:p w14:paraId="1BABCE15" w14:textId="77777777" w:rsidR="00721070" w:rsidRDefault="00721070" w:rsidP="009456FD">
            <w:pPr>
              <w:pStyle w:val="TableParagraph"/>
              <w:rPr>
                <w:rFonts w:ascii="Times New Roman"/>
                <w:sz w:val="30"/>
              </w:rPr>
            </w:pPr>
          </w:p>
        </w:tc>
        <w:tc>
          <w:tcPr>
            <w:tcW w:w="1066" w:type="dxa"/>
          </w:tcPr>
          <w:p w14:paraId="290DAD75" w14:textId="77777777" w:rsidR="00721070" w:rsidRDefault="00721070" w:rsidP="009456FD">
            <w:pPr>
              <w:pStyle w:val="TableParagraph"/>
              <w:rPr>
                <w:rFonts w:ascii="Times New Roman"/>
                <w:sz w:val="30"/>
              </w:rPr>
            </w:pPr>
          </w:p>
        </w:tc>
        <w:tc>
          <w:tcPr>
            <w:tcW w:w="799" w:type="dxa"/>
          </w:tcPr>
          <w:p w14:paraId="0CC43354" w14:textId="77777777" w:rsidR="00721070" w:rsidRDefault="00721070" w:rsidP="009456FD">
            <w:pPr>
              <w:pStyle w:val="TableParagraph"/>
              <w:rPr>
                <w:rFonts w:ascii="Times New Roman"/>
                <w:sz w:val="30"/>
              </w:rPr>
            </w:pPr>
          </w:p>
        </w:tc>
        <w:tc>
          <w:tcPr>
            <w:tcW w:w="876" w:type="dxa"/>
          </w:tcPr>
          <w:p w14:paraId="5DF1DE7A" w14:textId="77777777" w:rsidR="00721070" w:rsidRDefault="00721070" w:rsidP="009456FD">
            <w:pPr>
              <w:pStyle w:val="TableParagraph"/>
              <w:rPr>
                <w:rFonts w:ascii="Times New Roman"/>
                <w:sz w:val="30"/>
              </w:rPr>
            </w:pPr>
          </w:p>
        </w:tc>
        <w:tc>
          <w:tcPr>
            <w:tcW w:w="956" w:type="dxa"/>
          </w:tcPr>
          <w:p w14:paraId="22F0DAAB" w14:textId="77777777" w:rsidR="00721070" w:rsidRDefault="00721070" w:rsidP="009456FD">
            <w:pPr>
              <w:pStyle w:val="TableParagraph"/>
              <w:rPr>
                <w:rFonts w:ascii="Times New Roman"/>
                <w:sz w:val="30"/>
              </w:rPr>
            </w:pPr>
          </w:p>
        </w:tc>
        <w:tc>
          <w:tcPr>
            <w:tcW w:w="4265" w:type="dxa"/>
          </w:tcPr>
          <w:p w14:paraId="0D019EA0" w14:textId="77777777" w:rsidR="00721070" w:rsidRPr="008B4314" w:rsidRDefault="00721070" w:rsidP="009456FD">
            <w:pPr>
              <w:bidi/>
              <w:jc w:val="center"/>
              <w:rPr>
                <w:rFonts w:ascii="Arial" w:hAnsi="Arial" w:cs="Arial"/>
                <w:sz w:val="28"/>
                <w:szCs w:val="28"/>
              </w:rPr>
            </w:pPr>
            <w:r w:rsidRPr="008E5A03">
              <w:rPr>
                <w:rFonts w:ascii="Arial" w:hAnsi="Arial" w:cs="Arial"/>
                <w:sz w:val="28"/>
                <w:szCs w:val="28"/>
                <w:rtl/>
              </w:rPr>
              <w:t>تظهر المبادرات الإنسانية لزين بوضوح في محتواها الإلكتروني</w:t>
            </w:r>
            <w:r w:rsidRPr="008E5A03">
              <w:rPr>
                <w:rFonts w:ascii="Arial" w:hAnsi="Arial" w:cs="Arial"/>
                <w:sz w:val="28"/>
                <w:szCs w:val="28"/>
              </w:rPr>
              <w:t>.</w:t>
            </w:r>
          </w:p>
        </w:tc>
        <w:tc>
          <w:tcPr>
            <w:tcW w:w="427" w:type="dxa"/>
          </w:tcPr>
          <w:p w14:paraId="122F2510" w14:textId="77777777" w:rsidR="00721070" w:rsidRPr="00D61086" w:rsidRDefault="00721070" w:rsidP="009456FD">
            <w:pPr>
              <w:pStyle w:val="TableParagraph"/>
              <w:spacing w:line="343" w:lineRule="exact"/>
              <w:ind w:left="48"/>
              <w:jc w:val="center"/>
              <w:rPr>
                <w:b/>
                <w:sz w:val="28"/>
                <w:szCs w:val="28"/>
              </w:rPr>
            </w:pPr>
            <w:r w:rsidRPr="00D61086">
              <w:rPr>
                <w:b/>
                <w:w w:val="70"/>
                <w:sz w:val="28"/>
                <w:szCs w:val="28"/>
              </w:rPr>
              <w:t>-</w:t>
            </w:r>
            <w:r w:rsidRPr="00D61086">
              <w:rPr>
                <w:b/>
                <w:spacing w:val="-10"/>
                <w:w w:val="80"/>
                <w:sz w:val="28"/>
                <w:szCs w:val="28"/>
              </w:rPr>
              <w:t>2</w:t>
            </w:r>
          </w:p>
        </w:tc>
      </w:tr>
      <w:tr w:rsidR="00721070" w14:paraId="7AE971A3" w14:textId="77777777" w:rsidTr="009456FD">
        <w:trPr>
          <w:trHeight w:val="789"/>
        </w:trPr>
        <w:tc>
          <w:tcPr>
            <w:tcW w:w="1238" w:type="dxa"/>
          </w:tcPr>
          <w:p w14:paraId="5E400350" w14:textId="77777777" w:rsidR="00721070" w:rsidRDefault="00721070" w:rsidP="009456FD">
            <w:pPr>
              <w:pStyle w:val="TableParagraph"/>
              <w:rPr>
                <w:rFonts w:ascii="Times New Roman"/>
                <w:sz w:val="30"/>
              </w:rPr>
            </w:pPr>
          </w:p>
        </w:tc>
        <w:tc>
          <w:tcPr>
            <w:tcW w:w="1066" w:type="dxa"/>
          </w:tcPr>
          <w:p w14:paraId="58CBECDA" w14:textId="77777777" w:rsidR="00721070" w:rsidRDefault="00721070" w:rsidP="009456FD">
            <w:pPr>
              <w:pStyle w:val="TableParagraph"/>
              <w:rPr>
                <w:rFonts w:ascii="Times New Roman"/>
                <w:sz w:val="30"/>
              </w:rPr>
            </w:pPr>
          </w:p>
        </w:tc>
        <w:tc>
          <w:tcPr>
            <w:tcW w:w="799" w:type="dxa"/>
          </w:tcPr>
          <w:p w14:paraId="224A4A67" w14:textId="77777777" w:rsidR="00721070" w:rsidRDefault="00721070" w:rsidP="009456FD">
            <w:pPr>
              <w:pStyle w:val="TableParagraph"/>
              <w:rPr>
                <w:rFonts w:ascii="Times New Roman"/>
                <w:sz w:val="30"/>
              </w:rPr>
            </w:pPr>
          </w:p>
        </w:tc>
        <w:tc>
          <w:tcPr>
            <w:tcW w:w="876" w:type="dxa"/>
          </w:tcPr>
          <w:p w14:paraId="171517C7" w14:textId="77777777" w:rsidR="00721070" w:rsidRDefault="00721070" w:rsidP="009456FD">
            <w:pPr>
              <w:pStyle w:val="TableParagraph"/>
              <w:rPr>
                <w:rFonts w:ascii="Times New Roman"/>
                <w:sz w:val="30"/>
              </w:rPr>
            </w:pPr>
          </w:p>
        </w:tc>
        <w:tc>
          <w:tcPr>
            <w:tcW w:w="956" w:type="dxa"/>
          </w:tcPr>
          <w:p w14:paraId="1F3DF647" w14:textId="77777777" w:rsidR="00721070" w:rsidRDefault="00721070" w:rsidP="009456FD">
            <w:pPr>
              <w:pStyle w:val="TableParagraph"/>
              <w:rPr>
                <w:rFonts w:ascii="Times New Roman"/>
                <w:sz w:val="30"/>
              </w:rPr>
            </w:pPr>
          </w:p>
        </w:tc>
        <w:tc>
          <w:tcPr>
            <w:tcW w:w="4265" w:type="dxa"/>
          </w:tcPr>
          <w:p w14:paraId="271DB220" w14:textId="77777777" w:rsidR="00721070" w:rsidRPr="008B4314" w:rsidRDefault="00721070" w:rsidP="009456FD">
            <w:pPr>
              <w:pStyle w:val="TableParagraph"/>
              <w:bidi/>
              <w:spacing w:before="293"/>
              <w:ind w:left="74"/>
              <w:jc w:val="center"/>
              <w:rPr>
                <w:b/>
                <w:bCs/>
                <w:position w:val="1"/>
                <w:sz w:val="28"/>
                <w:szCs w:val="28"/>
              </w:rPr>
            </w:pPr>
            <w:r w:rsidRPr="008E5A03">
              <w:rPr>
                <w:sz w:val="28"/>
                <w:szCs w:val="28"/>
                <w:rtl/>
              </w:rPr>
              <w:t>يسهل على الجمهور ملاحظة ارتباط زين بالقضايا الإنسانية من خلال حملاتها الرقمية</w:t>
            </w:r>
            <w:r w:rsidRPr="008E5A03">
              <w:rPr>
                <w:sz w:val="28"/>
                <w:szCs w:val="28"/>
              </w:rPr>
              <w:t>.</w:t>
            </w:r>
          </w:p>
        </w:tc>
        <w:tc>
          <w:tcPr>
            <w:tcW w:w="427" w:type="dxa"/>
          </w:tcPr>
          <w:p w14:paraId="39472F2C" w14:textId="77777777" w:rsidR="00721070" w:rsidRPr="00D61086" w:rsidRDefault="00721070" w:rsidP="009456FD">
            <w:pPr>
              <w:pStyle w:val="TableParagraph"/>
              <w:spacing w:line="341" w:lineRule="exact"/>
              <w:ind w:left="48"/>
              <w:jc w:val="center"/>
              <w:rPr>
                <w:b/>
                <w:sz w:val="28"/>
                <w:szCs w:val="28"/>
              </w:rPr>
            </w:pPr>
            <w:r w:rsidRPr="00D61086">
              <w:rPr>
                <w:b/>
                <w:w w:val="70"/>
                <w:sz w:val="28"/>
                <w:szCs w:val="28"/>
              </w:rPr>
              <w:t>-</w:t>
            </w:r>
            <w:r w:rsidRPr="00D61086">
              <w:rPr>
                <w:b/>
                <w:spacing w:val="-10"/>
                <w:w w:val="80"/>
                <w:sz w:val="28"/>
                <w:szCs w:val="28"/>
              </w:rPr>
              <w:t>3</w:t>
            </w:r>
          </w:p>
        </w:tc>
      </w:tr>
      <w:tr w:rsidR="00721070" w14:paraId="16980931" w14:textId="77777777" w:rsidTr="009456FD">
        <w:trPr>
          <w:trHeight w:val="716"/>
        </w:trPr>
        <w:tc>
          <w:tcPr>
            <w:tcW w:w="1238" w:type="dxa"/>
          </w:tcPr>
          <w:p w14:paraId="68B9856E" w14:textId="77777777" w:rsidR="00721070" w:rsidRDefault="00721070" w:rsidP="009456FD">
            <w:pPr>
              <w:pStyle w:val="TableParagraph"/>
              <w:rPr>
                <w:rFonts w:ascii="Times New Roman"/>
                <w:sz w:val="30"/>
              </w:rPr>
            </w:pPr>
          </w:p>
        </w:tc>
        <w:tc>
          <w:tcPr>
            <w:tcW w:w="1066" w:type="dxa"/>
          </w:tcPr>
          <w:p w14:paraId="3040B9AF" w14:textId="77777777" w:rsidR="00721070" w:rsidRDefault="00721070" w:rsidP="009456FD">
            <w:pPr>
              <w:pStyle w:val="TableParagraph"/>
              <w:rPr>
                <w:rFonts w:ascii="Times New Roman"/>
                <w:sz w:val="30"/>
              </w:rPr>
            </w:pPr>
          </w:p>
        </w:tc>
        <w:tc>
          <w:tcPr>
            <w:tcW w:w="799" w:type="dxa"/>
          </w:tcPr>
          <w:p w14:paraId="3E20378E" w14:textId="77777777" w:rsidR="00721070" w:rsidRDefault="00721070" w:rsidP="009456FD">
            <w:pPr>
              <w:pStyle w:val="TableParagraph"/>
              <w:rPr>
                <w:rFonts w:ascii="Times New Roman"/>
                <w:sz w:val="30"/>
              </w:rPr>
            </w:pPr>
          </w:p>
        </w:tc>
        <w:tc>
          <w:tcPr>
            <w:tcW w:w="876" w:type="dxa"/>
          </w:tcPr>
          <w:p w14:paraId="75001946" w14:textId="77777777" w:rsidR="00721070" w:rsidRDefault="00721070" w:rsidP="009456FD">
            <w:pPr>
              <w:pStyle w:val="TableParagraph"/>
              <w:rPr>
                <w:rFonts w:ascii="Times New Roman"/>
                <w:sz w:val="30"/>
              </w:rPr>
            </w:pPr>
          </w:p>
        </w:tc>
        <w:tc>
          <w:tcPr>
            <w:tcW w:w="956" w:type="dxa"/>
          </w:tcPr>
          <w:p w14:paraId="1FD698B4" w14:textId="77777777" w:rsidR="00721070" w:rsidRDefault="00721070" w:rsidP="009456FD">
            <w:pPr>
              <w:pStyle w:val="TableParagraph"/>
              <w:rPr>
                <w:rFonts w:ascii="Times New Roman"/>
                <w:sz w:val="30"/>
              </w:rPr>
            </w:pPr>
          </w:p>
        </w:tc>
        <w:tc>
          <w:tcPr>
            <w:tcW w:w="4265" w:type="dxa"/>
          </w:tcPr>
          <w:p w14:paraId="06ACF80D" w14:textId="77777777" w:rsidR="00721070" w:rsidRPr="008B4314" w:rsidRDefault="00721070" w:rsidP="009456FD">
            <w:pPr>
              <w:bidi/>
              <w:jc w:val="center"/>
              <w:rPr>
                <w:rFonts w:ascii="Arial" w:hAnsi="Arial" w:cs="Arial"/>
                <w:sz w:val="28"/>
                <w:szCs w:val="28"/>
              </w:rPr>
            </w:pPr>
            <w:r w:rsidRPr="008E5A03">
              <w:rPr>
                <w:rFonts w:ascii="Arial" w:hAnsi="Arial" w:cs="Arial"/>
                <w:sz w:val="28"/>
                <w:szCs w:val="28"/>
                <w:rtl/>
              </w:rPr>
              <w:t>تتضمن رسائل زين التسويقية الإلكترونية إشارات واضحة إلى دورها الإنساني</w:t>
            </w:r>
            <w:r w:rsidRPr="008E5A03">
              <w:rPr>
                <w:rFonts w:ascii="Arial" w:hAnsi="Arial" w:cs="Arial"/>
                <w:sz w:val="28"/>
                <w:szCs w:val="28"/>
              </w:rPr>
              <w:t>.</w:t>
            </w:r>
          </w:p>
        </w:tc>
        <w:tc>
          <w:tcPr>
            <w:tcW w:w="427" w:type="dxa"/>
          </w:tcPr>
          <w:p w14:paraId="34B4C937" w14:textId="77777777" w:rsidR="00721070" w:rsidRPr="00D61086" w:rsidRDefault="00721070" w:rsidP="009456FD">
            <w:pPr>
              <w:pStyle w:val="TableParagraph"/>
              <w:spacing w:line="343" w:lineRule="exact"/>
              <w:ind w:left="48"/>
              <w:jc w:val="center"/>
              <w:rPr>
                <w:b/>
                <w:sz w:val="28"/>
                <w:szCs w:val="28"/>
              </w:rPr>
            </w:pPr>
            <w:r w:rsidRPr="00D61086">
              <w:rPr>
                <w:b/>
                <w:w w:val="70"/>
                <w:sz w:val="28"/>
                <w:szCs w:val="28"/>
              </w:rPr>
              <w:t>-</w:t>
            </w:r>
            <w:r w:rsidRPr="00D61086">
              <w:rPr>
                <w:b/>
                <w:spacing w:val="-10"/>
                <w:w w:val="80"/>
                <w:sz w:val="28"/>
                <w:szCs w:val="28"/>
              </w:rPr>
              <w:t>4</w:t>
            </w:r>
          </w:p>
        </w:tc>
      </w:tr>
      <w:tr w:rsidR="00721070" w14:paraId="7FF4E576" w14:textId="77777777" w:rsidTr="009456FD">
        <w:trPr>
          <w:trHeight w:val="680"/>
        </w:trPr>
        <w:tc>
          <w:tcPr>
            <w:tcW w:w="1238" w:type="dxa"/>
          </w:tcPr>
          <w:p w14:paraId="61A557D8" w14:textId="77777777" w:rsidR="00721070" w:rsidRDefault="00721070" w:rsidP="009456FD">
            <w:pPr>
              <w:pStyle w:val="TableParagraph"/>
              <w:rPr>
                <w:rFonts w:ascii="Times New Roman"/>
                <w:sz w:val="30"/>
              </w:rPr>
            </w:pPr>
          </w:p>
        </w:tc>
        <w:tc>
          <w:tcPr>
            <w:tcW w:w="1066" w:type="dxa"/>
          </w:tcPr>
          <w:p w14:paraId="1F27D868" w14:textId="77777777" w:rsidR="00721070" w:rsidRDefault="00721070" w:rsidP="009456FD">
            <w:pPr>
              <w:pStyle w:val="TableParagraph"/>
              <w:rPr>
                <w:rFonts w:ascii="Times New Roman"/>
                <w:sz w:val="30"/>
              </w:rPr>
            </w:pPr>
          </w:p>
        </w:tc>
        <w:tc>
          <w:tcPr>
            <w:tcW w:w="799" w:type="dxa"/>
          </w:tcPr>
          <w:p w14:paraId="56A5C693" w14:textId="77777777" w:rsidR="00721070" w:rsidRDefault="00721070" w:rsidP="009456FD">
            <w:pPr>
              <w:pStyle w:val="TableParagraph"/>
              <w:rPr>
                <w:rFonts w:ascii="Times New Roman"/>
                <w:sz w:val="30"/>
              </w:rPr>
            </w:pPr>
          </w:p>
        </w:tc>
        <w:tc>
          <w:tcPr>
            <w:tcW w:w="876" w:type="dxa"/>
          </w:tcPr>
          <w:p w14:paraId="30BFE978" w14:textId="77777777" w:rsidR="00721070" w:rsidRDefault="00721070" w:rsidP="009456FD">
            <w:pPr>
              <w:pStyle w:val="TableParagraph"/>
              <w:rPr>
                <w:rFonts w:ascii="Times New Roman"/>
                <w:sz w:val="30"/>
              </w:rPr>
            </w:pPr>
          </w:p>
        </w:tc>
        <w:tc>
          <w:tcPr>
            <w:tcW w:w="956" w:type="dxa"/>
          </w:tcPr>
          <w:p w14:paraId="4D6C61EE" w14:textId="77777777" w:rsidR="00721070" w:rsidRDefault="00721070" w:rsidP="009456FD">
            <w:pPr>
              <w:pStyle w:val="TableParagraph"/>
              <w:rPr>
                <w:rFonts w:ascii="Times New Roman"/>
                <w:sz w:val="30"/>
              </w:rPr>
            </w:pPr>
          </w:p>
        </w:tc>
        <w:tc>
          <w:tcPr>
            <w:tcW w:w="4265" w:type="dxa"/>
          </w:tcPr>
          <w:p w14:paraId="51F5D049" w14:textId="77777777" w:rsidR="00721070" w:rsidRPr="008B4314" w:rsidRDefault="00721070" w:rsidP="009456FD">
            <w:pPr>
              <w:pStyle w:val="TableParagraph"/>
              <w:bidi/>
              <w:spacing w:before="63"/>
              <w:ind w:left="74" w:right="110" w:firstLine="3"/>
              <w:jc w:val="center"/>
              <w:rPr>
                <w:b/>
                <w:bCs/>
                <w:sz w:val="28"/>
                <w:szCs w:val="28"/>
              </w:rPr>
            </w:pPr>
            <w:r w:rsidRPr="008B4314">
              <w:rPr>
                <w:sz w:val="28"/>
                <w:szCs w:val="28"/>
                <w:rtl/>
              </w:rPr>
              <w:t>تقدم زين القضايا الإنسانية بصورة مفهومة وغير غامضة عبر المنصات الرقمية</w:t>
            </w:r>
            <w:r w:rsidRPr="008B4314">
              <w:rPr>
                <w:sz w:val="28"/>
                <w:szCs w:val="28"/>
              </w:rPr>
              <w:t>.</w:t>
            </w:r>
          </w:p>
        </w:tc>
        <w:tc>
          <w:tcPr>
            <w:tcW w:w="427" w:type="dxa"/>
          </w:tcPr>
          <w:p w14:paraId="5E445EC7" w14:textId="77777777" w:rsidR="00721070" w:rsidRPr="00D61086" w:rsidRDefault="00721070" w:rsidP="009456FD">
            <w:pPr>
              <w:pStyle w:val="TableParagraph"/>
              <w:spacing w:line="343" w:lineRule="exact"/>
              <w:ind w:left="48"/>
              <w:jc w:val="center"/>
              <w:rPr>
                <w:b/>
                <w:sz w:val="28"/>
                <w:szCs w:val="28"/>
              </w:rPr>
            </w:pPr>
            <w:r w:rsidRPr="00D61086">
              <w:rPr>
                <w:b/>
                <w:w w:val="70"/>
                <w:sz w:val="28"/>
                <w:szCs w:val="28"/>
              </w:rPr>
              <w:t>-</w:t>
            </w:r>
            <w:r w:rsidRPr="00D61086">
              <w:rPr>
                <w:b/>
                <w:spacing w:val="-10"/>
                <w:w w:val="80"/>
                <w:sz w:val="28"/>
                <w:szCs w:val="28"/>
              </w:rPr>
              <w:t>5</w:t>
            </w:r>
          </w:p>
        </w:tc>
      </w:tr>
    </w:tbl>
    <w:p w14:paraId="7113D2A8" w14:textId="77777777" w:rsidR="00721070" w:rsidRPr="00C14FDA" w:rsidRDefault="00721070" w:rsidP="00721070">
      <w:pPr>
        <w:bidi/>
        <w:jc w:val="center"/>
        <w:rPr>
          <w:b/>
          <w:bCs/>
        </w:rPr>
      </w:pPr>
      <w:r w:rsidRPr="008E5A03">
        <w:rPr>
          <w:b/>
          <w:bCs/>
          <w:rtl/>
        </w:rPr>
        <w:t>البعد 1: وضوح تبني القضايا الإنسانية</w:t>
      </w:r>
    </w:p>
    <w:p w14:paraId="20855B5D" w14:textId="77777777" w:rsidR="00721070" w:rsidRDefault="00721070" w:rsidP="00721070">
      <w:pPr>
        <w:bidi/>
        <w:jc w:val="center"/>
        <w:rPr>
          <w:rFonts w:ascii="Arial" w:hAnsi="Arial" w:cs="Arial"/>
          <w:b/>
          <w:bCs/>
          <w:sz w:val="28"/>
          <w:szCs w:val="28"/>
          <w:rtl/>
        </w:rPr>
      </w:pPr>
    </w:p>
    <w:p w14:paraId="370EBAA7" w14:textId="77777777" w:rsidR="00721070" w:rsidRPr="00376707" w:rsidRDefault="00721070" w:rsidP="00721070">
      <w:pPr>
        <w:bidi/>
        <w:jc w:val="center"/>
        <w:rPr>
          <w:rFonts w:ascii="Arial" w:hAnsi="Arial" w:cs="Arial"/>
          <w:sz w:val="28"/>
          <w:szCs w:val="28"/>
        </w:rPr>
      </w:pPr>
      <w:r w:rsidRPr="00376707">
        <w:rPr>
          <w:rFonts w:ascii="Arial" w:hAnsi="Arial" w:cs="Arial"/>
          <w:b/>
          <w:bCs/>
          <w:sz w:val="28"/>
          <w:szCs w:val="28"/>
          <w:rtl/>
        </w:rPr>
        <w:t>البعد 2: مصداقية التبني الإنساني</w:t>
      </w:r>
    </w:p>
    <w:tbl>
      <w:tblPr>
        <w:tblpPr w:leftFromText="180" w:rightFromText="180" w:vertAnchor="text" w:horzAnchor="margin" w:tblpY="419"/>
        <w:tblW w:w="96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238"/>
        <w:gridCol w:w="1066"/>
        <w:gridCol w:w="799"/>
        <w:gridCol w:w="876"/>
        <w:gridCol w:w="1104"/>
        <w:gridCol w:w="4117"/>
        <w:gridCol w:w="427"/>
      </w:tblGrid>
      <w:tr w:rsidR="00721070" w14:paraId="1A83215E" w14:textId="77777777" w:rsidTr="009456FD">
        <w:trPr>
          <w:trHeight w:val="1054"/>
        </w:trPr>
        <w:tc>
          <w:tcPr>
            <w:tcW w:w="1238" w:type="dxa"/>
          </w:tcPr>
          <w:p w14:paraId="4B1B7787" w14:textId="77777777" w:rsidR="00721070" w:rsidRDefault="00721070" w:rsidP="009456FD">
            <w:pPr>
              <w:pStyle w:val="TableParagraph"/>
              <w:bidi/>
              <w:spacing w:before="294"/>
              <w:rPr>
                <w:b/>
                <w:bCs/>
                <w:sz w:val="31"/>
                <w:szCs w:val="31"/>
              </w:rPr>
            </w:pPr>
            <w:r w:rsidRPr="002E230D">
              <w:rPr>
                <w:b/>
                <w:bCs/>
                <w:w w:val="72"/>
                <w:sz w:val="28"/>
                <w:szCs w:val="28"/>
                <w:rtl/>
              </w:rPr>
              <w:t>غيرمو</w:t>
            </w:r>
            <w:r w:rsidRPr="002E230D">
              <w:rPr>
                <w:b/>
                <w:bCs/>
                <w:spacing w:val="-24"/>
                <w:w w:val="72"/>
                <w:sz w:val="28"/>
                <w:szCs w:val="28"/>
                <w:rtl/>
              </w:rPr>
              <w:t xml:space="preserve"> </w:t>
            </w:r>
            <w:r w:rsidRPr="002E230D">
              <w:rPr>
                <w:b/>
                <w:bCs/>
                <w:w w:val="72"/>
                <w:sz w:val="28"/>
                <w:szCs w:val="28"/>
                <w:rtl/>
              </w:rPr>
              <w:t>افق</w:t>
            </w:r>
            <w:r w:rsidRPr="002E230D">
              <w:rPr>
                <w:rFonts w:hint="cs"/>
                <w:b/>
                <w:bCs/>
                <w:sz w:val="28"/>
                <w:szCs w:val="28"/>
                <w:rtl/>
              </w:rPr>
              <w:t xml:space="preserve"> </w:t>
            </w:r>
            <w:r w:rsidRPr="002E230D">
              <w:rPr>
                <w:b/>
                <w:bCs/>
                <w:w w:val="70"/>
                <w:sz w:val="28"/>
                <w:szCs w:val="28"/>
                <w:rtl/>
              </w:rPr>
              <w:t>وبشدة</w:t>
            </w:r>
          </w:p>
        </w:tc>
        <w:tc>
          <w:tcPr>
            <w:tcW w:w="1066" w:type="dxa"/>
          </w:tcPr>
          <w:p w14:paraId="77C54E3B" w14:textId="77777777" w:rsidR="00721070" w:rsidRDefault="00721070" w:rsidP="009456FD">
            <w:pPr>
              <w:pStyle w:val="TableParagraph"/>
              <w:bidi/>
              <w:spacing w:before="294"/>
              <w:rPr>
                <w:b/>
                <w:bCs/>
                <w:sz w:val="31"/>
                <w:szCs w:val="31"/>
              </w:rPr>
            </w:pPr>
            <w:r w:rsidRPr="002E230D">
              <w:rPr>
                <w:b/>
                <w:bCs/>
                <w:w w:val="62"/>
                <w:sz w:val="28"/>
                <w:szCs w:val="28"/>
                <w:rtl/>
              </w:rPr>
              <w:t>غير</w:t>
            </w:r>
            <w:r w:rsidRPr="002E230D">
              <w:rPr>
                <w:rFonts w:hint="cs"/>
                <w:b/>
                <w:bCs/>
                <w:sz w:val="28"/>
                <w:szCs w:val="28"/>
                <w:rtl/>
              </w:rPr>
              <w:t xml:space="preserve"> </w:t>
            </w: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799" w:type="dxa"/>
          </w:tcPr>
          <w:p w14:paraId="6757259E" w14:textId="77777777" w:rsidR="00721070" w:rsidRDefault="00721070" w:rsidP="009456FD">
            <w:pPr>
              <w:pStyle w:val="TableParagraph"/>
              <w:bidi/>
              <w:ind w:left="89" w:right="117"/>
              <w:rPr>
                <w:b/>
                <w:bCs/>
                <w:sz w:val="31"/>
                <w:szCs w:val="31"/>
              </w:rPr>
            </w:pPr>
            <w:r w:rsidRPr="002E230D">
              <w:rPr>
                <w:b/>
                <w:bCs/>
                <w:w w:val="83"/>
                <w:sz w:val="28"/>
                <w:szCs w:val="28"/>
                <w:rtl/>
              </w:rPr>
              <w:t>محايد</w:t>
            </w:r>
          </w:p>
        </w:tc>
        <w:tc>
          <w:tcPr>
            <w:tcW w:w="876" w:type="dxa"/>
          </w:tcPr>
          <w:p w14:paraId="154B05BA" w14:textId="77777777" w:rsidR="00721070" w:rsidRDefault="00721070" w:rsidP="009456FD">
            <w:pPr>
              <w:pStyle w:val="TableParagraph"/>
              <w:bidi/>
              <w:ind w:left="89" w:right="115"/>
              <w:rPr>
                <w:b/>
                <w:bCs/>
                <w:sz w:val="31"/>
                <w:szCs w:val="31"/>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1104" w:type="dxa"/>
          </w:tcPr>
          <w:p w14:paraId="7A27768D" w14:textId="77777777" w:rsidR="00721070" w:rsidRDefault="00721070" w:rsidP="009456FD">
            <w:pPr>
              <w:pStyle w:val="TableParagraph"/>
              <w:bidi/>
              <w:spacing w:before="294"/>
              <w:rPr>
                <w:b/>
                <w:bCs/>
                <w:sz w:val="31"/>
                <w:szCs w:val="31"/>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r w:rsidRPr="002E230D">
              <w:rPr>
                <w:rFonts w:hint="cs"/>
                <w:b/>
                <w:bCs/>
                <w:sz w:val="28"/>
                <w:szCs w:val="28"/>
                <w:rtl/>
              </w:rPr>
              <w:t xml:space="preserve"> </w:t>
            </w:r>
            <w:r w:rsidRPr="002E230D">
              <w:rPr>
                <w:b/>
                <w:bCs/>
                <w:w w:val="70"/>
                <w:sz w:val="28"/>
                <w:szCs w:val="28"/>
                <w:rtl/>
              </w:rPr>
              <w:t>وبشدة</w:t>
            </w:r>
          </w:p>
        </w:tc>
        <w:tc>
          <w:tcPr>
            <w:tcW w:w="4544" w:type="dxa"/>
            <w:gridSpan w:val="2"/>
          </w:tcPr>
          <w:p w14:paraId="56FBF216" w14:textId="77777777" w:rsidR="00721070" w:rsidRDefault="00721070" w:rsidP="009456FD">
            <w:pPr>
              <w:pStyle w:val="TableParagraph"/>
              <w:bidi/>
              <w:spacing w:before="224"/>
              <w:ind w:left="1902" w:right="1935"/>
              <w:rPr>
                <w:b/>
                <w:bCs/>
                <w:sz w:val="31"/>
                <w:szCs w:val="31"/>
              </w:rPr>
            </w:pPr>
            <w:r w:rsidRPr="002E230D">
              <w:rPr>
                <w:b/>
                <w:bCs/>
                <w:w w:val="79"/>
                <w:sz w:val="28"/>
                <w:szCs w:val="28"/>
                <w:rtl/>
              </w:rPr>
              <w:t>السؤال</w:t>
            </w:r>
          </w:p>
        </w:tc>
      </w:tr>
      <w:tr w:rsidR="00721070" w14:paraId="40CA7E13" w14:textId="77777777" w:rsidTr="009456FD">
        <w:trPr>
          <w:trHeight w:val="714"/>
        </w:trPr>
        <w:tc>
          <w:tcPr>
            <w:tcW w:w="1238" w:type="dxa"/>
          </w:tcPr>
          <w:p w14:paraId="33A3D1CA" w14:textId="77777777" w:rsidR="00721070" w:rsidRDefault="00721070" w:rsidP="009456FD">
            <w:pPr>
              <w:pStyle w:val="TableParagraph"/>
              <w:rPr>
                <w:rFonts w:ascii="Times New Roman"/>
                <w:sz w:val="30"/>
              </w:rPr>
            </w:pPr>
          </w:p>
        </w:tc>
        <w:tc>
          <w:tcPr>
            <w:tcW w:w="1066" w:type="dxa"/>
          </w:tcPr>
          <w:p w14:paraId="2EB40687" w14:textId="77777777" w:rsidR="00721070" w:rsidRDefault="00721070" w:rsidP="009456FD">
            <w:pPr>
              <w:pStyle w:val="TableParagraph"/>
              <w:rPr>
                <w:rFonts w:ascii="Times New Roman"/>
                <w:sz w:val="30"/>
              </w:rPr>
            </w:pPr>
          </w:p>
        </w:tc>
        <w:tc>
          <w:tcPr>
            <w:tcW w:w="799" w:type="dxa"/>
          </w:tcPr>
          <w:p w14:paraId="4B6B4235" w14:textId="77777777" w:rsidR="00721070" w:rsidRDefault="00721070" w:rsidP="009456FD">
            <w:pPr>
              <w:pStyle w:val="TableParagraph"/>
              <w:rPr>
                <w:rFonts w:ascii="Times New Roman"/>
                <w:sz w:val="30"/>
              </w:rPr>
            </w:pPr>
          </w:p>
        </w:tc>
        <w:tc>
          <w:tcPr>
            <w:tcW w:w="876" w:type="dxa"/>
          </w:tcPr>
          <w:p w14:paraId="6CD7CAEF" w14:textId="77777777" w:rsidR="00721070" w:rsidRDefault="00721070" w:rsidP="009456FD">
            <w:pPr>
              <w:pStyle w:val="TableParagraph"/>
              <w:rPr>
                <w:rFonts w:ascii="Times New Roman"/>
                <w:sz w:val="30"/>
              </w:rPr>
            </w:pPr>
          </w:p>
        </w:tc>
        <w:tc>
          <w:tcPr>
            <w:tcW w:w="1104" w:type="dxa"/>
          </w:tcPr>
          <w:p w14:paraId="2D91314E" w14:textId="77777777" w:rsidR="00721070" w:rsidRDefault="00721070" w:rsidP="009456FD">
            <w:pPr>
              <w:pStyle w:val="TableParagraph"/>
              <w:rPr>
                <w:rFonts w:ascii="Times New Roman"/>
                <w:sz w:val="30"/>
              </w:rPr>
            </w:pPr>
          </w:p>
        </w:tc>
        <w:tc>
          <w:tcPr>
            <w:tcW w:w="4117" w:type="dxa"/>
          </w:tcPr>
          <w:p w14:paraId="361D4831" w14:textId="77777777" w:rsidR="00721070" w:rsidRPr="008B4314" w:rsidRDefault="00721070" w:rsidP="009456FD">
            <w:pPr>
              <w:bidi/>
              <w:jc w:val="center"/>
              <w:rPr>
                <w:rFonts w:ascii="Arial" w:hAnsi="Arial" w:cs="Arial"/>
                <w:rtl/>
              </w:rPr>
            </w:pPr>
            <w:r w:rsidRPr="00376707">
              <w:rPr>
                <w:rFonts w:ascii="Arial" w:hAnsi="Arial" w:cs="Arial"/>
                <w:rtl/>
              </w:rPr>
              <w:t>أشعر أن زين تتبنى القضايا الإنسانية بدافع حقيقي وليس دعائي فقط</w:t>
            </w:r>
            <w:r w:rsidRPr="00376707">
              <w:rPr>
                <w:rFonts w:ascii="Arial" w:hAnsi="Arial" w:cs="Arial"/>
              </w:rPr>
              <w:t>.</w:t>
            </w:r>
          </w:p>
        </w:tc>
        <w:tc>
          <w:tcPr>
            <w:tcW w:w="427" w:type="dxa"/>
          </w:tcPr>
          <w:p w14:paraId="1C6744E3"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sidRPr="00D61086">
              <w:rPr>
                <w:rFonts w:hint="cs"/>
                <w:bCs/>
                <w:spacing w:val="-10"/>
                <w:w w:val="80"/>
                <w:sz w:val="28"/>
                <w:szCs w:val="28"/>
                <w:rtl/>
              </w:rPr>
              <w:t xml:space="preserve">6 </w:t>
            </w:r>
          </w:p>
        </w:tc>
      </w:tr>
      <w:tr w:rsidR="00721070" w14:paraId="36091A03" w14:textId="77777777" w:rsidTr="009456FD">
        <w:trPr>
          <w:trHeight w:val="917"/>
        </w:trPr>
        <w:tc>
          <w:tcPr>
            <w:tcW w:w="1238" w:type="dxa"/>
          </w:tcPr>
          <w:p w14:paraId="33536EED" w14:textId="77777777" w:rsidR="00721070" w:rsidRDefault="00721070" w:rsidP="009456FD">
            <w:pPr>
              <w:pStyle w:val="TableParagraph"/>
              <w:rPr>
                <w:rFonts w:ascii="Times New Roman"/>
                <w:sz w:val="30"/>
              </w:rPr>
            </w:pPr>
          </w:p>
        </w:tc>
        <w:tc>
          <w:tcPr>
            <w:tcW w:w="1066" w:type="dxa"/>
          </w:tcPr>
          <w:p w14:paraId="22D353A4" w14:textId="77777777" w:rsidR="00721070" w:rsidRDefault="00721070" w:rsidP="009456FD">
            <w:pPr>
              <w:pStyle w:val="TableParagraph"/>
              <w:rPr>
                <w:rFonts w:ascii="Times New Roman"/>
                <w:sz w:val="30"/>
              </w:rPr>
            </w:pPr>
          </w:p>
        </w:tc>
        <w:tc>
          <w:tcPr>
            <w:tcW w:w="799" w:type="dxa"/>
          </w:tcPr>
          <w:p w14:paraId="203C7061" w14:textId="77777777" w:rsidR="00721070" w:rsidRDefault="00721070" w:rsidP="009456FD">
            <w:pPr>
              <w:pStyle w:val="TableParagraph"/>
              <w:rPr>
                <w:rFonts w:ascii="Times New Roman"/>
                <w:sz w:val="30"/>
              </w:rPr>
            </w:pPr>
          </w:p>
        </w:tc>
        <w:tc>
          <w:tcPr>
            <w:tcW w:w="876" w:type="dxa"/>
          </w:tcPr>
          <w:p w14:paraId="49AFFCC0" w14:textId="77777777" w:rsidR="00721070" w:rsidRDefault="00721070" w:rsidP="009456FD">
            <w:pPr>
              <w:pStyle w:val="TableParagraph"/>
              <w:rPr>
                <w:rFonts w:ascii="Times New Roman"/>
                <w:sz w:val="30"/>
              </w:rPr>
            </w:pPr>
          </w:p>
        </w:tc>
        <w:tc>
          <w:tcPr>
            <w:tcW w:w="1104" w:type="dxa"/>
          </w:tcPr>
          <w:p w14:paraId="7F801E79" w14:textId="77777777" w:rsidR="00721070" w:rsidRDefault="00721070" w:rsidP="009456FD">
            <w:pPr>
              <w:pStyle w:val="TableParagraph"/>
              <w:rPr>
                <w:rFonts w:ascii="Times New Roman"/>
                <w:sz w:val="30"/>
              </w:rPr>
            </w:pPr>
          </w:p>
        </w:tc>
        <w:tc>
          <w:tcPr>
            <w:tcW w:w="4117" w:type="dxa"/>
          </w:tcPr>
          <w:p w14:paraId="711E0828" w14:textId="77777777" w:rsidR="00721070" w:rsidRPr="008B4314" w:rsidRDefault="00721070" w:rsidP="009456FD">
            <w:pPr>
              <w:bidi/>
              <w:jc w:val="center"/>
              <w:rPr>
                <w:rFonts w:ascii="Arial" w:hAnsi="Arial" w:cs="Arial"/>
              </w:rPr>
            </w:pPr>
            <w:r w:rsidRPr="00376707">
              <w:rPr>
                <w:rFonts w:ascii="Arial" w:hAnsi="Arial" w:cs="Arial"/>
                <w:rtl/>
              </w:rPr>
              <w:t>تبدو المبادرات الإنسانية التي تعرضها زين مقنعة</w:t>
            </w:r>
            <w:r w:rsidRPr="00376707">
              <w:rPr>
                <w:rFonts w:ascii="Arial" w:hAnsi="Arial" w:cs="Arial"/>
              </w:rPr>
              <w:t>.</w:t>
            </w:r>
          </w:p>
        </w:tc>
        <w:tc>
          <w:tcPr>
            <w:tcW w:w="427" w:type="dxa"/>
          </w:tcPr>
          <w:p w14:paraId="282BDEA5"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sidRPr="00D61086">
              <w:rPr>
                <w:rFonts w:hint="cs"/>
                <w:bCs/>
                <w:spacing w:val="-10"/>
                <w:w w:val="80"/>
                <w:sz w:val="28"/>
                <w:szCs w:val="28"/>
                <w:rtl/>
              </w:rPr>
              <w:t>7</w:t>
            </w:r>
          </w:p>
        </w:tc>
      </w:tr>
      <w:tr w:rsidR="00721070" w14:paraId="274440EE" w14:textId="77777777" w:rsidTr="009456FD">
        <w:trPr>
          <w:trHeight w:val="633"/>
        </w:trPr>
        <w:tc>
          <w:tcPr>
            <w:tcW w:w="1238" w:type="dxa"/>
          </w:tcPr>
          <w:p w14:paraId="1637B62A" w14:textId="77777777" w:rsidR="00721070" w:rsidRDefault="00721070" w:rsidP="009456FD">
            <w:pPr>
              <w:pStyle w:val="TableParagraph"/>
              <w:rPr>
                <w:rFonts w:ascii="Times New Roman"/>
                <w:sz w:val="30"/>
              </w:rPr>
            </w:pPr>
          </w:p>
        </w:tc>
        <w:tc>
          <w:tcPr>
            <w:tcW w:w="1066" w:type="dxa"/>
          </w:tcPr>
          <w:p w14:paraId="72543143" w14:textId="77777777" w:rsidR="00721070" w:rsidRDefault="00721070" w:rsidP="009456FD">
            <w:pPr>
              <w:pStyle w:val="TableParagraph"/>
              <w:rPr>
                <w:rFonts w:ascii="Times New Roman"/>
                <w:sz w:val="30"/>
              </w:rPr>
            </w:pPr>
          </w:p>
        </w:tc>
        <w:tc>
          <w:tcPr>
            <w:tcW w:w="799" w:type="dxa"/>
          </w:tcPr>
          <w:p w14:paraId="22F2C689" w14:textId="77777777" w:rsidR="00721070" w:rsidRDefault="00721070" w:rsidP="009456FD">
            <w:pPr>
              <w:pStyle w:val="TableParagraph"/>
              <w:rPr>
                <w:rFonts w:ascii="Times New Roman"/>
                <w:sz w:val="30"/>
              </w:rPr>
            </w:pPr>
          </w:p>
        </w:tc>
        <w:tc>
          <w:tcPr>
            <w:tcW w:w="876" w:type="dxa"/>
          </w:tcPr>
          <w:p w14:paraId="56B73E86" w14:textId="77777777" w:rsidR="00721070" w:rsidRDefault="00721070" w:rsidP="009456FD">
            <w:pPr>
              <w:pStyle w:val="TableParagraph"/>
              <w:rPr>
                <w:rFonts w:ascii="Times New Roman"/>
                <w:sz w:val="30"/>
              </w:rPr>
            </w:pPr>
          </w:p>
        </w:tc>
        <w:tc>
          <w:tcPr>
            <w:tcW w:w="1104" w:type="dxa"/>
          </w:tcPr>
          <w:p w14:paraId="4EE682D4" w14:textId="77777777" w:rsidR="00721070" w:rsidRDefault="00721070" w:rsidP="009456FD">
            <w:pPr>
              <w:pStyle w:val="TableParagraph"/>
              <w:rPr>
                <w:rFonts w:ascii="Times New Roman"/>
                <w:sz w:val="30"/>
              </w:rPr>
            </w:pPr>
          </w:p>
        </w:tc>
        <w:tc>
          <w:tcPr>
            <w:tcW w:w="4117" w:type="dxa"/>
          </w:tcPr>
          <w:p w14:paraId="7C35EB49" w14:textId="77777777" w:rsidR="00721070" w:rsidRPr="008B4314" w:rsidRDefault="00721070" w:rsidP="009456FD">
            <w:pPr>
              <w:bidi/>
              <w:jc w:val="center"/>
              <w:rPr>
                <w:rFonts w:ascii="Arial" w:hAnsi="Arial" w:cs="Arial"/>
              </w:rPr>
            </w:pPr>
            <w:r w:rsidRPr="00376707">
              <w:rPr>
                <w:rFonts w:ascii="Arial" w:hAnsi="Arial" w:cs="Arial"/>
                <w:rtl/>
              </w:rPr>
              <w:t>يتسم المحتوى الإنساني الذي تقدمه زين بالمصداقية</w:t>
            </w:r>
            <w:r w:rsidRPr="00376707">
              <w:rPr>
                <w:rFonts w:ascii="Arial" w:hAnsi="Arial" w:cs="Arial"/>
              </w:rPr>
              <w:t>.</w:t>
            </w:r>
          </w:p>
        </w:tc>
        <w:tc>
          <w:tcPr>
            <w:tcW w:w="427" w:type="dxa"/>
          </w:tcPr>
          <w:p w14:paraId="3B903B6B" w14:textId="77777777" w:rsidR="00721070" w:rsidRPr="00D61086" w:rsidRDefault="00721070" w:rsidP="009456FD">
            <w:pPr>
              <w:pStyle w:val="TableParagraph"/>
              <w:spacing w:line="341" w:lineRule="exact"/>
              <w:ind w:left="48"/>
              <w:jc w:val="center"/>
              <w:rPr>
                <w:bCs/>
                <w:sz w:val="28"/>
                <w:szCs w:val="28"/>
              </w:rPr>
            </w:pPr>
            <w:r w:rsidRPr="00D61086">
              <w:rPr>
                <w:bCs/>
                <w:w w:val="70"/>
                <w:sz w:val="28"/>
                <w:szCs w:val="28"/>
              </w:rPr>
              <w:t>-</w:t>
            </w:r>
            <w:r w:rsidRPr="00D61086">
              <w:rPr>
                <w:rFonts w:hint="cs"/>
                <w:bCs/>
                <w:spacing w:val="-10"/>
                <w:w w:val="80"/>
                <w:sz w:val="28"/>
                <w:szCs w:val="28"/>
                <w:rtl/>
              </w:rPr>
              <w:t>8</w:t>
            </w:r>
          </w:p>
        </w:tc>
      </w:tr>
      <w:tr w:rsidR="00721070" w14:paraId="260C0CFB" w14:textId="77777777" w:rsidTr="009456FD">
        <w:trPr>
          <w:trHeight w:val="777"/>
        </w:trPr>
        <w:tc>
          <w:tcPr>
            <w:tcW w:w="1238" w:type="dxa"/>
          </w:tcPr>
          <w:p w14:paraId="007BA1C3" w14:textId="77777777" w:rsidR="00721070" w:rsidRDefault="00721070" w:rsidP="009456FD">
            <w:pPr>
              <w:pStyle w:val="TableParagraph"/>
              <w:rPr>
                <w:rFonts w:ascii="Times New Roman"/>
                <w:sz w:val="30"/>
              </w:rPr>
            </w:pPr>
          </w:p>
        </w:tc>
        <w:tc>
          <w:tcPr>
            <w:tcW w:w="1066" w:type="dxa"/>
          </w:tcPr>
          <w:p w14:paraId="21F96B44" w14:textId="77777777" w:rsidR="00721070" w:rsidRDefault="00721070" w:rsidP="009456FD">
            <w:pPr>
              <w:pStyle w:val="TableParagraph"/>
              <w:rPr>
                <w:rFonts w:ascii="Times New Roman"/>
                <w:sz w:val="30"/>
              </w:rPr>
            </w:pPr>
          </w:p>
        </w:tc>
        <w:tc>
          <w:tcPr>
            <w:tcW w:w="799" w:type="dxa"/>
          </w:tcPr>
          <w:p w14:paraId="7894D6BC" w14:textId="77777777" w:rsidR="00721070" w:rsidRDefault="00721070" w:rsidP="009456FD">
            <w:pPr>
              <w:pStyle w:val="TableParagraph"/>
              <w:rPr>
                <w:rFonts w:ascii="Times New Roman"/>
                <w:sz w:val="30"/>
              </w:rPr>
            </w:pPr>
          </w:p>
        </w:tc>
        <w:tc>
          <w:tcPr>
            <w:tcW w:w="876" w:type="dxa"/>
          </w:tcPr>
          <w:p w14:paraId="00FED722" w14:textId="77777777" w:rsidR="00721070" w:rsidRDefault="00721070" w:rsidP="009456FD">
            <w:pPr>
              <w:pStyle w:val="TableParagraph"/>
              <w:rPr>
                <w:rFonts w:ascii="Times New Roman"/>
                <w:sz w:val="30"/>
              </w:rPr>
            </w:pPr>
          </w:p>
        </w:tc>
        <w:tc>
          <w:tcPr>
            <w:tcW w:w="1104" w:type="dxa"/>
          </w:tcPr>
          <w:p w14:paraId="4B8FF3B7" w14:textId="77777777" w:rsidR="00721070" w:rsidRDefault="00721070" w:rsidP="009456FD">
            <w:pPr>
              <w:pStyle w:val="TableParagraph"/>
              <w:rPr>
                <w:rFonts w:ascii="Times New Roman"/>
                <w:sz w:val="30"/>
              </w:rPr>
            </w:pPr>
          </w:p>
        </w:tc>
        <w:tc>
          <w:tcPr>
            <w:tcW w:w="4117" w:type="dxa"/>
          </w:tcPr>
          <w:p w14:paraId="6C858E71" w14:textId="77777777" w:rsidR="00721070" w:rsidRPr="008B4314" w:rsidRDefault="00721070" w:rsidP="009456FD">
            <w:pPr>
              <w:bidi/>
              <w:jc w:val="center"/>
              <w:rPr>
                <w:rFonts w:ascii="Arial" w:hAnsi="Arial" w:cs="Arial"/>
              </w:rPr>
            </w:pPr>
            <w:r w:rsidRPr="00376707">
              <w:rPr>
                <w:rFonts w:ascii="Arial" w:hAnsi="Arial" w:cs="Arial"/>
                <w:rtl/>
              </w:rPr>
              <w:t>أرى أن زين تلتزم فعليًا بدعم القضايا الإنسانية التي تعلن عنها</w:t>
            </w:r>
            <w:r w:rsidRPr="00376707">
              <w:rPr>
                <w:rFonts w:ascii="Arial" w:hAnsi="Arial" w:cs="Arial"/>
              </w:rPr>
              <w:t>.</w:t>
            </w:r>
          </w:p>
        </w:tc>
        <w:tc>
          <w:tcPr>
            <w:tcW w:w="427" w:type="dxa"/>
          </w:tcPr>
          <w:p w14:paraId="5AB67DFC"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sidRPr="00D61086">
              <w:rPr>
                <w:rFonts w:hint="cs"/>
                <w:bCs/>
                <w:spacing w:val="-10"/>
                <w:w w:val="80"/>
                <w:sz w:val="28"/>
                <w:szCs w:val="28"/>
                <w:rtl/>
              </w:rPr>
              <w:t>9</w:t>
            </w:r>
          </w:p>
        </w:tc>
      </w:tr>
    </w:tbl>
    <w:p w14:paraId="375ACA42" w14:textId="77777777" w:rsidR="00721070" w:rsidRDefault="00721070" w:rsidP="00721070">
      <w:pPr>
        <w:bidi/>
        <w:rPr>
          <w:rFonts w:ascii="Arial" w:hAnsi="Arial" w:cs="Arial"/>
          <w:b/>
          <w:bCs/>
          <w:sz w:val="28"/>
          <w:szCs w:val="28"/>
          <w:rtl/>
        </w:rPr>
      </w:pPr>
    </w:p>
    <w:p w14:paraId="310E0DFC" w14:textId="77777777" w:rsidR="00721070" w:rsidRPr="00376707" w:rsidRDefault="00721070" w:rsidP="00721070">
      <w:pPr>
        <w:bidi/>
        <w:rPr>
          <w:rFonts w:ascii="Arial" w:hAnsi="Arial" w:cs="Arial"/>
          <w:b/>
          <w:bCs/>
          <w:sz w:val="28"/>
          <w:szCs w:val="28"/>
        </w:rPr>
      </w:pPr>
    </w:p>
    <w:tbl>
      <w:tblPr>
        <w:tblpPr w:leftFromText="180" w:rightFromText="180" w:vertAnchor="text" w:horzAnchor="margin" w:tblpY="419"/>
        <w:tblW w:w="96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238"/>
        <w:gridCol w:w="1066"/>
        <w:gridCol w:w="799"/>
        <w:gridCol w:w="876"/>
        <w:gridCol w:w="1104"/>
        <w:gridCol w:w="4117"/>
        <w:gridCol w:w="427"/>
      </w:tblGrid>
      <w:tr w:rsidR="00721070" w14:paraId="495BB31A" w14:textId="77777777" w:rsidTr="009456FD">
        <w:trPr>
          <w:trHeight w:val="507"/>
        </w:trPr>
        <w:tc>
          <w:tcPr>
            <w:tcW w:w="1238" w:type="dxa"/>
          </w:tcPr>
          <w:p w14:paraId="033B4562" w14:textId="77777777" w:rsidR="00721070" w:rsidRDefault="00721070" w:rsidP="009456FD">
            <w:pPr>
              <w:pStyle w:val="TableParagraph"/>
              <w:bidi/>
              <w:spacing w:before="294"/>
              <w:rPr>
                <w:b/>
                <w:bCs/>
                <w:sz w:val="31"/>
                <w:szCs w:val="31"/>
              </w:rPr>
            </w:pPr>
            <w:r w:rsidRPr="002E230D">
              <w:rPr>
                <w:b/>
                <w:bCs/>
                <w:w w:val="72"/>
                <w:sz w:val="28"/>
                <w:szCs w:val="28"/>
                <w:rtl/>
              </w:rPr>
              <w:lastRenderedPageBreak/>
              <w:t>غيرمو</w:t>
            </w:r>
            <w:r w:rsidRPr="002E230D">
              <w:rPr>
                <w:b/>
                <w:bCs/>
                <w:spacing w:val="-24"/>
                <w:w w:val="72"/>
                <w:sz w:val="28"/>
                <w:szCs w:val="28"/>
                <w:rtl/>
              </w:rPr>
              <w:t xml:space="preserve"> </w:t>
            </w:r>
            <w:r w:rsidRPr="002E230D">
              <w:rPr>
                <w:b/>
                <w:bCs/>
                <w:w w:val="72"/>
                <w:sz w:val="28"/>
                <w:szCs w:val="28"/>
                <w:rtl/>
              </w:rPr>
              <w:t>افق</w:t>
            </w:r>
            <w:r w:rsidRPr="002E230D">
              <w:rPr>
                <w:rFonts w:hint="cs"/>
                <w:b/>
                <w:bCs/>
                <w:sz w:val="28"/>
                <w:szCs w:val="28"/>
                <w:rtl/>
              </w:rPr>
              <w:t xml:space="preserve"> </w:t>
            </w:r>
            <w:r w:rsidRPr="002E230D">
              <w:rPr>
                <w:b/>
                <w:bCs/>
                <w:w w:val="70"/>
                <w:sz w:val="28"/>
                <w:szCs w:val="28"/>
                <w:rtl/>
              </w:rPr>
              <w:t>وبشدة</w:t>
            </w:r>
          </w:p>
        </w:tc>
        <w:tc>
          <w:tcPr>
            <w:tcW w:w="1066" w:type="dxa"/>
          </w:tcPr>
          <w:p w14:paraId="13E162FF" w14:textId="77777777" w:rsidR="00721070" w:rsidRDefault="00721070" w:rsidP="009456FD">
            <w:pPr>
              <w:pStyle w:val="TableParagraph"/>
              <w:bidi/>
              <w:spacing w:before="294"/>
              <w:rPr>
                <w:b/>
                <w:bCs/>
                <w:sz w:val="31"/>
                <w:szCs w:val="31"/>
              </w:rPr>
            </w:pPr>
            <w:r w:rsidRPr="002E230D">
              <w:rPr>
                <w:b/>
                <w:bCs/>
                <w:w w:val="62"/>
                <w:sz w:val="28"/>
                <w:szCs w:val="28"/>
                <w:rtl/>
              </w:rPr>
              <w:t>غير</w:t>
            </w:r>
            <w:r w:rsidRPr="002E230D">
              <w:rPr>
                <w:rFonts w:hint="cs"/>
                <w:b/>
                <w:bCs/>
                <w:sz w:val="28"/>
                <w:szCs w:val="28"/>
                <w:rtl/>
              </w:rPr>
              <w:t xml:space="preserve"> </w:t>
            </w: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799" w:type="dxa"/>
          </w:tcPr>
          <w:p w14:paraId="489F926D" w14:textId="77777777" w:rsidR="00721070" w:rsidRDefault="00721070" w:rsidP="009456FD">
            <w:pPr>
              <w:pStyle w:val="TableParagraph"/>
              <w:bidi/>
              <w:spacing w:line="341" w:lineRule="exact"/>
              <w:ind w:left="89" w:right="117"/>
              <w:rPr>
                <w:b/>
                <w:bCs/>
                <w:sz w:val="31"/>
                <w:szCs w:val="31"/>
              </w:rPr>
            </w:pPr>
            <w:r w:rsidRPr="002E230D">
              <w:rPr>
                <w:b/>
                <w:bCs/>
                <w:w w:val="83"/>
                <w:sz w:val="28"/>
                <w:szCs w:val="28"/>
                <w:rtl/>
              </w:rPr>
              <w:t>محايد</w:t>
            </w:r>
          </w:p>
        </w:tc>
        <w:tc>
          <w:tcPr>
            <w:tcW w:w="876" w:type="dxa"/>
          </w:tcPr>
          <w:p w14:paraId="2CC13C83" w14:textId="77777777" w:rsidR="00721070" w:rsidRDefault="00721070" w:rsidP="009456FD">
            <w:pPr>
              <w:pStyle w:val="TableParagraph"/>
              <w:bidi/>
              <w:spacing w:line="341" w:lineRule="exact"/>
              <w:ind w:left="89" w:right="115"/>
              <w:rPr>
                <w:b/>
                <w:bCs/>
                <w:sz w:val="31"/>
                <w:szCs w:val="31"/>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1104" w:type="dxa"/>
          </w:tcPr>
          <w:p w14:paraId="0C3B2A0F" w14:textId="77777777" w:rsidR="00721070" w:rsidRDefault="00721070" w:rsidP="009456FD">
            <w:pPr>
              <w:pStyle w:val="TableParagraph"/>
              <w:bidi/>
              <w:spacing w:before="294"/>
              <w:rPr>
                <w:b/>
                <w:bCs/>
                <w:sz w:val="31"/>
                <w:szCs w:val="31"/>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r w:rsidRPr="002E230D">
              <w:rPr>
                <w:rFonts w:hint="cs"/>
                <w:b/>
                <w:bCs/>
                <w:sz w:val="28"/>
                <w:szCs w:val="28"/>
                <w:rtl/>
              </w:rPr>
              <w:t xml:space="preserve"> </w:t>
            </w:r>
            <w:r w:rsidRPr="002E230D">
              <w:rPr>
                <w:b/>
                <w:bCs/>
                <w:w w:val="70"/>
                <w:sz w:val="28"/>
                <w:szCs w:val="28"/>
                <w:rtl/>
              </w:rPr>
              <w:t>وبشدة</w:t>
            </w:r>
          </w:p>
        </w:tc>
        <w:tc>
          <w:tcPr>
            <w:tcW w:w="4544" w:type="dxa"/>
            <w:gridSpan w:val="2"/>
          </w:tcPr>
          <w:p w14:paraId="54C94B54" w14:textId="77777777" w:rsidR="00721070" w:rsidRDefault="00721070" w:rsidP="009456FD">
            <w:pPr>
              <w:pStyle w:val="TableParagraph"/>
              <w:bidi/>
              <w:spacing w:before="224"/>
              <w:ind w:left="1902" w:right="1935"/>
              <w:rPr>
                <w:b/>
                <w:bCs/>
                <w:sz w:val="31"/>
                <w:szCs w:val="31"/>
              </w:rPr>
            </w:pPr>
            <w:r w:rsidRPr="002E230D">
              <w:rPr>
                <w:b/>
                <w:bCs/>
                <w:w w:val="79"/>
                <w:sz w:val="28"/>
                <w:szCs w:val="28"/>
                <w:rtl/>
              </w:rPr>
              <w:t>السؤال</w:t>
            </w:r>
          </w:p>
        </w:tc>
      </w:tr>
      <w:tr w:rsidR="00721070" w14:paraId="2A70B6B3" w14:textId="77777777" w:rsidTr="009456FD">
        <w:trPr>
          <w:trHeight w:val="714"/>
        </w:trPr>
        <w:tc>
          <w:tcPr>
            <w:tcW w:w="1238" w:type="dxa"/>
          </w:tcPr>
          <w:p w14:paraId="5DF2C143" w14:textId="77777777" w:rsidR="00721070" w:rsidRDefault="00721070" w:rsidP="009456FD">
            <w:pPr>
              <w:pStyle w:val="TableParagraph"/>
              <w:rPr>
                <w:rFonts w:ascii="Times New Roman"/>
                <w:sz w:val="30"/>
              </w:rPr>
            </w:pPr>
          </w:p>
        </w:tc>
        <w:tc>
          <w:tcPr>
            <w:tcW w:w="1066" w:type="dxa"/>
          </w:tcPr>
          <w:p w14:paraId="44ED18DB" w14:textId="77777777" w:rsidR="00721070" w:rsidRDefault="00721070" w:rsidP="009456FD">
            <w:pPr>
              <w:pStyle w:val="TableParagraph"/>
              <w:rPr>
                <w:rFonts w:ascii="Times New Roman"/>
                <w:sz w:val="30"/>
              </w:rPr>
            </w:pPr>
          </w:p>
        </w:tc>
        <w:tc>
          <w:tcPr>
            <w:tcW w:w="799" w:type="dxa"/>
          </w:tcPr>
          <w:p w14:paraId="56DF6A84" w14:textId="77777777" w:rsidR="00721070" w:rsidRDefault="00721070" w:rsidP="009456FD">
            <w:pPr>
              <w:pStyle w:val="TableParagraph"/>
              <w:rPr>
                <w:rFonts w:ascii="Times New Roman"/>
                <w:sz w:val="30"/>
              </w:rPr>
            </w:pPr>
          </w:p>
        </w:tc>
        <w:tc>
          <w:tcPr>
            <w:tcW w:w="876" w:type="dxa"/>
          </w:tcPr>
          <w:p w14:paraId="54062571" w14:textId="77777777" w:rsidR="00721070" w:rsidRDefault="00721070" w:rsidP="009456FD">
            <w:pPr>
              <w:pStyle w:val="TableParagraph"/>
              <w:rPr>
                <w:rFonts w:ascii="Times New Roman"/>
                <w:sz w:val="30"/>
              </w:rPr>
            </w:pPr>
          </w:p>
        </w:tc>
        <w:tc>
          <w:tcPr>
            <w:tcW w:w="1104" w:type="dxa"/>
          </w:tcPr>
          <w:p w14:paraId="0AD73194" w14:textId="77777777" w:rsidR="00721070" w:rsidRDefault="00721070" w:rsidP="009456FD">
            <w:pPr>
              <w:pStyle w:val="TableParagraph"/>
              <w:rPr>
                <w:rFonts w:ascii="Times New Roman"/>
                <w:sz w:val="30"/>
              </w:rPr>
            </w:pPr>
          </w:p>
        </w:tc>
        <w:tc>
          <w:tcPr>
            <w:tcW w:w="4117" w:type="dxa"/>
          </w:tcPr>
          <w:p w14:paraId="7C959FDA" w14:textId="77777777" w:rsidR="00721070" w:rsidRPr="008B4314" w:rsidRDefault="00721070" w:rsidP="009456FD">
            <w:pPr>
              <w:bidi/>
              <w:ind w:left="360"/>
              <w:rPr>
                <w:rFonts w:ascii="Arial" w:hAnsi="Arial" w:cs="Arial"/>
                <w:rtl/>
              </w:rPr>
            </w:pPr>
            <w:r w:rsidRPr="00376707">
              <w:rPr>
                <w:rFonts w:ascii="Arial" w:hAnsi="Arial" w:cs="Arial"/>
                <w:rtl/>
              </w:rPr>
              <w:t>تستخدم زين أسلوبًا جذابًا في عرض المبادرات الإنسانية عبر المنصات الرقمية</w:t>
            </w:r>
            <w:r w:rsidRPr="00376707">
              <w:rPr>
                <w:rFonts w:ascii="Arial" w:hAnsi="Arial" w:cs="Arial"/>
              </w:rPr>
              <w:t xml:space="preserve">. </w:t>
            </w:r>
          </w:p>
        </w:tc>
        <w:tc>
          <w:tcPr>
            <w:tcW w:w="427" w:type="dxa"/>
          </w:tcPr>
          <w:p w14:paraId="13226B07"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11</w:t>
            </w:r>
            <w:r w:rsidRPr="00D61086">
              <w:rPr>
                <w:rFonts w:hint="cs"/>
                <w:bCs/>
                <w:spacing w:val="-10"/>
                <w:w w:val="80"/>
                <w:sz w:val="28"/>
                <w:szCs w:val="28"/>
                <w:rtl/>
              </w:rPr>
              <w:t xml:space="preserve"> </w:t>
            </w:r>
          </w:p>
        </w:tc>
      </w:tr>
      <w:tr w:rsidR="00721070" w14:paraId="1B73A6AF" w14:textId="77777777" w:rsidTr="009456FD">
        <w:trPr>
          <w:trHeight w:val="917"/>
        </w:trPr>
        <w:tc>
          <w:tcPr>
            <w:tcW w:w="1238" w:type="dxa"/>
          </w:tcPr>
          <w:p w14:paraId="411DAB9F" w14:textId="77777777" w:rsidR="00721070" w:rsidRDefault="00721070" w:rsidP="009456FD">
            <w:pPr>
              <w:pStyle w:val="TableParagraph"/>
              <w:rPr>
                <w:rFonts w:ascii="Times New Roman"/>
                <w:sz w:val="30"/>
              </w:rPr>
            </w:pPr>
          </w:p>
        </w:tc>
        <w:tc>
          <w:tcPr>
            <w:tcW w:w="1066" w:type="dxa"/>
          </w:tcPr>
          <w:p w14:paraId="2A4DCE40" w14:textId="77777777" w:rsidR="00721070" w:rsidRDefault="00721070" w:rsidP="009456FD">
            <w:pPr>
              <w:pStyle w:val="TableParagraph"/>
              <w:rPr>
                <w:rFonts w:ascii="Times New Roman"/>
                <w:sz w:val="30"/>
              </w:rPr>
            </w:pPr>
          </w:p>
        </w:tc>
        <w:tc>
          <w:tcPr>
            <w:tcW w:w="799" w:type="dxa"/>
          </w:tcPr>
          <w:p w14:paraId="05EE3EC7" w14:textId="77777777" w:rsidR="00721070" w:rsidRDefault="00721070" w:rsidP="009456FD">
            <w:pPr>
              <w:pStyle w:val="TableParagraph"/>
              <w:rPr>
                <w:rFonts w:ascii="Times New Roman"/>
                <w:sz w:val="30"/>
              </w:rPr>
            </w:pPr>
          </w:p>
        </w:tc>
        <w:tc>
          <w:tcPr>
            <w:tcW w:w="876" w:type="dxa"/>
          </w:tcPr>
          <w:p w14:paraId="1FEAFD62" w14:textId="77777777" w:rsidR="00721070" w:rsidRDefault="00721070" w:rsidP="009456FD">
            <w:pPr>
              <w:pStyle w:val="TableParagraph"/>
              <w:rPr>
                <w:rFonts w:ascii="Times New Roman"/>
                <w:sz w:val="30"/>
              </w:rPr>
            </w:pPr>
          </w:p>
        </w:tc>
        <w:tc>
          <w:tcPr>
            <w:tcW w:w="1104" w:type="dxa"/>
          </w:tcPr>
          <w:p w14:paraId="15076F12" w14:textId="77777777" w:rsidR="00721070" w:rsidRDefault="00721070" w:rsidP="009456FD">
            <w:pPr>
              <w:pStyle w:val="TableParagraph"/>
              <w:rPr>
                <w:rFonts w:ascii="Times New Roman"/>
                <w:sz w:val="30"/>
              </w:rPr>
            </w:pPr>
          </w:p>
        </w:tc>
        <w:tc>
          <w:tcPr>
            <w:tcW w:w="4117" w:type="dxa"/>
          </w:tcPr>
          <w:p w14:paraId="593CD08B" w14:textId="77777777" w:rsidR="00721070" w:rsidRPr="008B4314" w:rsidRDefault="00721070" w:rsidP="009456FD">
            <w:pPr>
              <w:bidi/>
              <w:ind w:left="360"/>
              <w:rPr>
                <w:rFonts w:ascii="Arial" w:hAnsi="Arial" w:cs="Arial"/>
              </w:rPr>
            </w:pPr>
            <w:r w:rsidRPr="00376707">
              <w:rPr>
                <w:rFonts w:ascii="Arial" w:hAnsi="Arial" w:cs="Arial"/>
                <w:rtl/>
              </w:rPr>
              <w:t>المحتوى الإنساني الذي تنشره زين منظم وواضح</w:t>
            </w:r>
            <w:r w:rsidRPr="00376707">
              <w:rPr>
                <w:rFonts w:ascii="Arial" w:hAnsi="Arial" w:cs="Arial"/>
              </w:rPr>
              <w:t xml:space="preserve">. </w:t>
            </w:r>
          </w:p>
        </w:tc>
        <w:tc>
          <w:tcPr>
            <w:tcW w:w="427" w:type="dxa"/>
          </w:tcPr>
          <w:p w14:paraId="0D193785"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12</w:t>
            </w:r>
          </w:p>
        </w:tc>
      </w:tr>
      <w:tr w:rsidR="00721070" w14:paraId="4211F956" w14:textId="77777777" w:rsidTr="009456FD">
        <w:trPr>
          <w:trHeight w:val="633"/>
        </w:trPr>
        <w:tc>
          <w:tcPr>
            <w:tcW w:w="1238" w:type="dxa"/>
          </w:tcPr>
          <w:p w14:paraId="3ECE5859" w14:textId="77777777" w:rsidR="00721070" w:rsidRDefault="00721070" w:rsidP="009456FD">
            <w:pPr>
              <w:pStyle w:val="TableParagraph"/>
              <w:rPr>
                <w:rFonts w:ascii="Times New Roman"/>
                <w:sz w:val="30"/>
              </w:rPr>
            </w:pPr>
          </w:p>
        </w:tc>
        <w:tc>
          <w:tcPr>
            <w:tcW w:w="1066" w:type="dxa"/>
          </w:tcPr>
          <w:p w14:paraId="0D2020D5" w14:textId="77777777" w:rsidR="00721070" w:rsidRDefault="00721070" w:rsidP="009456FD">
            <w:pPr>
              <w:pStyle w:val="TableParagraph"/>
              <w:rPr>
                <w:rFonts w:ascii="Times New Roman"/>
                <w:sz w:val="30"/>
              </w:rPr>
            </w:pPr>
          </w:p>
        </w:tc>
        <w:tc>
          <w:tcPr>
            <w:tcW w:w="799" w:type="dxa"/>
          </w:tcPr>
          <w:p w14:paraId="24983E55" w14:textId="77777777" w:rsidR="00721070" w:rsidRDefault="00721070" w:rsidP="009456FD">
            <w:pPr>
              <w:pStyle w:val="TableParagraph"/>
              <w:rPr>
                <w:rFonts w:ascii="Times New Roman"/>
                <w:sz w:val="30"/>
              </w:rPr>
            </w:pPr>
          </w:p>
        </w:tc>
        <w:tc>
          <w:tcPr>
            <w:tcW w:w="876" w:type="dxa"/>
          </w:tcPr>
          <w:p w14:paraId="7F9C0A22" w14:textId="77777777" w:rsidR="00721070" w:rsidRDefault="00721070" w:rsidP="009456FD">
            <w:pPr>
              <w:pStyle w:val="TableParagraph"/>
              <w:rPr>
                <w:rFonts w:ascii="Times New Roman"/>
                <w:sz w:val="30"/>
              </w:rPr>
            </w:pPr>
          </w:p>
        </w:tc>
        <w:tc>
          <w:tcPr>
            <w:tcW w:w="1104" w:type="dxa"/>
          </w:tcPr>
          <w:p w14:paraId="203DB097" w14:textId="77777777" w:rsidR="00721070" w:rsidRDefault="00721070" w:rsidP="009456FD">
            <w:pPr>
              <w:pStyle w:val="TableParagraph"/>
              <w:rPr>
                <w:rFonts w:ascii="Times New Roman"/>
                <w:sz w:val="30"/>
              </w:rPr>
            </w:pPr>
          </w:p>
        </w:tc>
        <w:tc>
          <w:tcPr>
            <w:tcW w:w="4117" w:type="dxa"/>
          </w:tcPr>
          <w:p w14:paraId="79AC5C9B" w14:textId="77777777" w:rsidR="00721070" w:rsidRPr="008B4314" w:rsidRDefault="00721070" w:rsidP="009456FD">
            <w:pPr>
              <w:bidi/>
              <w:ind w:left="360"/>
              <w:rPr>
                <w:rFonts w:ascii="Arial" w:hAnsi="Arial" w:cs="Arial"/>
              </w:rPr>
            </w:pPr>
            <w:r w:rsidRPr="00376707">
              <w:rPr>
                <w:rFonts w:ascii="Arial" w:hAnsi="Arial" w:cs="Arial"/>
                <w:rtl/>
              </w:rPr>
              <w:t>توظف زين الوسائط الرقمية بطريقة فعالة لإيصال رسائلها الإنسانية</w:t>
            </w:r>
            <w:r w:rsidRPr="00376707">
              <w:rPr>
                <w:rFonts w:ascii="Arial" w:hAnsi="Arial" w:cs="Arial"/>
              </w:rPr>
              <w:t xml:space="preserve">. </w:t>
            </w:r>
          </w:p>
        </w:tc>
        <w:tc>
          <w:tcPr>
            <w:tcW w:w="427" w:type="dxa"/>
          </w:tcPr>
          <w:p w14:paraId="646998A6" w14:textId="77777777" w:rsidR="00721070" w:rsidRPr="00D61086" w:rsidRDefault="00721070" w:rsidP="009456FD">
            <w:pPr>
              <w:pStyle w:val="TableParagraph"/>
              <w:spacing w:line="341" w:lineRule="exact"/>
              <w:ind w:left="48"/>
              <w:jc w:val="center"/>
              <w:rPr>
                <w:bCs/>
                <w:sz w:val="28"/>
                <w:szCs w:val="28"/>
              </w:rPr>
            </w:pPr>
            <w:r w:rsidRPr="00D61086">
              <w:rPr>
                <w:bCs/>
                <w:w w:val="70"/>
                <w:sz w:val="28"/>
                <w:szCs w:val="28"/>
              </w:rPr>
              <w:t>-</w:t>
            </w:r>
            <w:r>
              <w:rPr>
                <w:rFonts w:hint="cs"/>
                <w:bCs/>
                <w:spacing w:val="-10"/>
                <w:w w:val="80"/>
                <w:sz w:val="28"/>
                <w:szCs w:val="28"/>
                <w:rtl/>
              </w:rPr>
              <w:t>13</w:t>
            </w:r>
          </w:p>
        </w:tc>
      </w:tr>
      <w:tr w:rsidR="00721070" w14:paraId="6C567248" w14:textId="77777777" w:rsidTr="009456FD">
        <w:trPr>
          <w:trHeight w:val="777"/>
        </w:trPr>
        <w:tc>
          <w:tcPr>
            <w:tcW w:w="1238" w:type="dxa"/>
          </w:tcPr>
          <w:p w14:paraId="46973AB3" w14:textId="77777777" w:rsidR="00721070" w:rsidRDefault="00721070" w:rsidP="009456FD">
            <w:pPr>
              <w:pStyle w:val="TableParagraph"/>
              <w:rPr>
                <w:rFonts w:ascii="Times New Roman"/>
                <w:sz w:val="30"/>
              </w:rPr>
            </w:pPr>
          </w:p>
        </w:tc>
        <w:tc>
          <w:tcPr>
            <w:tcW w:w="1066" w:type="dxa"/>
          </w:tcPr>
          <w:p w14:paraId="32B3B26E" w14:textId="77777777" w:rsidR="00721070" w:rsidRDefault="00721070" w:rsidP="009456FD">
            <w:pPr>
              <w:pStyle w:val="TableParagraph"/>
              <w:rPr>
                <w:rFonts w:ascii="Times New Roman"/>
                <w:sz w:val="30"/>
              </w:rPr>
            </w:pPr>
          </w:p>
        </w:tc>
        <w:tc>
          <w:tcPr>
            <w:tcW w:w="799" w:type="dxa"/>
          </w:tcPr>
          <w:p w14:paraId="32D0F1CA" w14:textId="77777777" w:rsidR="00721070" w:rsidRDefault="00721070" w:rsidP="009456FD">
            <w:pPr>
              <w:pStyle w:val="TableParagraph"/>
              <w:rPr>
                <w:rFonts w:ascii="Times New Roman"/>
                <w:sz w:val="30"/>
              </w:rPr>
            </w:pPr>
          </w:p>
        </w:tc>
        <w:tc>
          <w:tcPr>
            <w:tcW w:w="876" w:type="dxa"/>
          </w:tcPr>
          <w:p w14:paraId="14D8A555" w14:textId="77777777" w:rsidR="00721070" w:rsidRDefault="00721070" w:rsidP="009456FD">
            <w:pPr>
              <w:pStyle w:val="TableParagraph"/>
              <w:rPr>
                <w:rFonts w:ascii="Times New Roman"/>
                <w:sz w:val="30"/>
              </w:rPr>
            </w:pPr>
          </w:p>
        </w:tc>
        <w:tc>
          <w:tcPr>
            <w:tcW w:w="1104" w:type="dxa"/>
          </w:tcPr>
          <w:p w14:paraId="564B6447" w14:textId="77777777" w:rsidR="00721070" w:rsidRDefault="00721070" w:rsidP="009456FD">
            <w:pPr>
              <w:pStyle w:val="TableParagraph"/>
              <w:rPr>
                <w:rFonts w:ascii="Times New Roman"/>
                <w:sz w:val="30"/>
              </w:rPr>
            </w:pPr>
          </w:p>
        </w:tc>
        <w:tc>
          <w:tcPr>
            <w:tcW w:w="4117" w:type="dxa"/>
          </w:tcPr>
          <w:p w14:paraId="2552CCB0" w14:textId="77777777" w:rsidR="00721070" w:rsidRPr="008B4314" w:rsidRDefault="00721070" w:rsidP="009456FD">
            <w:pPr>
              <w:bidi/>
              <w:ind w:left="360"/>
              <w:rPr>
                <w:rFonts w:ascii="Arial" w:hAnsi="Arial" w:cs="Arial"/>
              </w:rPr>
            </w:pPr>
            <w:r w:rsidRPr="00376707">
              <w:rPr>
                <w:rFonts w:ascii="Arial" w:hAnsi="Arial" w:cs="Arial"/>
                <w:rtl/>
              </w:rPr>
              <w:t>تساعد طريقة عرض زين للمبادرات الإنسانية على زيادة تفاعل الجمهور معها</w:t>
            </w:r>
            <w:r w:rsidRPr="00376707">
              <w:rPr>
                <w:rFonts w:ascii="Arial" w:hAnsi="Arial" w:cs="Arial"/>
              </w:rPr>
              <w:t xml:space="preserve">. </w:t>
            </w:r>
          </w:p>
        </w:tc>
        <w:tc>
          <w:tcPr>
            <w:tcW w:w="427" w:type="dxa"/>
          </w:tcPr>
          <w:p w14:paraId="74834E0E"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14</w:t>
            </w:r>
          </w:p>
        </w:tc>
      </w:tr>
      <w:tr w:rsidR="00721070" w14:paraId="46F41590" w14:textId="77777777" w:rsidTr="009456FD">
        <w:trPr>
          <w:trHeight w:val="741"/>
        </w:trPr>
        <w:tc>
          <w:tcPr>
            <w:tcW w:w="1238" w:type="dxa"/>
          </w:tcPr>
          <w:p w14:paraId="4B6B3675" w14:textId="77777777" w:rsidR="00721070" w:rsidRDefault="00721070" w:rsidP="009456FD">
            <w:pPr>
              <w:pStyle w:val="TableParagraph"/>
              <w:rPr>
                <w:rFonts w:ascii="Times New Roman"/>
                <w:sz w:val="30"/>
              </w:rPr>
            </w:pPr>
          </w:p>
        </w:tc>
        <w:tc>
          <w:tcPr>
            <w:tcW w:w="1066" w:type="dxa"/>
          </w:tcPr>
          <w:p w14:paraId="6B14FB8C" w14:textId="77777777" w:rsidR="00721070" w:rsidRDefault="00721070" w:rsidP="009456FD">
            <w:pPr>
              <w:pStyle w:val="TableParagraph"/>
              <w:rPr>
                <w:rFonts w:ascii="Times New Roman"/>
                <w:sz w:val="30"/>
              </w:rPr>
            </w:pPr>
          </w:p>
        </w:tc>
        <w:tc>
          <w:tcPr>
            <w:tcW w:w="799" w:type="dxa"/>
          </w:tcPr>
          <w:p w14:paraId="1F0309EB" w14:textId="77777777" w:rsidR="00721070" w:rsidRDefault="00721070" w:rsidP="009456FD">
            <w:pPr>
              <w:pStyle w:val="TableParagraph"/>
              <w:rPr>
                <w:rFonts w:ascii="Times New Roman"/>
                <w:sz w:val="30"/>
              </w:rPr>
            </w:pPr>
          </w:p>
        </w:tc>
        <w:tc>
          <w:tcPr>
            <w:tcW w:w="876" w:type="dxa"/>
          </w:tcPr>
          <w:p w14:paraId="52A0511D" w14:textId="77777777" w:rsidR="00721070" w:rsidRDefault="00721070" w:rsidP="009456FD">
            <w:pPr>
              <w:pStyle w:val="TableParagraph"/>
              <w:rPr>
                <w:rFonts w:ascii="Times New Roman"/>
                <w:sz w:val="30"/>
              </w:rPr>
            </w:pPr>
          </w:p>
        </w:tc>
        <w:tc>
          <w:tcPr>
            <w:tcW w:w="1104" w:type="dxa"/>
          </w:tcPr>
          <w:p w14:paraId="6B54B015" w14:textId="77777777" w:rsidR="00721070" w:rsidRDefault="00721070" w:rsidP="009456FD">
            <w:pPr>
              <w:pStyle w:val="TableParagraph"/>
              <w:rPr>
                <w:rFonts w:ascii="Times New Roman"/>
                <w:sz w:val="30"/>
              </w:rPr>
            </w:pPr>
          </w:p>
        </w:tc>
        <w:tc>
          <w:tcPr>
            <w:tcW w:w="4117" w:type="dxa"/>
          </w:tcPr>
          <w:p w14:paraId="2AF3FAB5" w14:textId="77777777" w:rsidR="00721070" w:rsidRPr="008B4314" w:rsidRDefault="00721070" w:rsidP="009456FD">
            <w:pPr>
              <w:bidi/>
              <w:ind w:left="360"/>
              <w:rPr>
                <w:rFonts w:ascii="Arial" w:hAnsi="Arial" w:cs="Arial"/>
              </w:rPr>
            </w:pPr>
            <w:r w:rsidRPr="00376707">
              <w:rPr>
                <w:rFonts w:ascii="Arial" w:hAnsi="Arial" w:cs="Arial"/>
                <w:rtl/>
              </w:rPr>
              <w:t>يتم تقديم القضايا الإنسانية في محتوى زين بأسلوب مهني ومؤثر</w:t>
            </w:r>
            <w:r w:rsidRPr="00376707">
              <w:rPr>
                <w:rFonts w:ascii="Arial" w:hAnsi="Arial" w:cs="Arial"/>
              </w:rPr>
              <w:t xml:space="preserve">. </w:t>
            </w:r>
          </w:p>
        </w:tc>
        <w:tc>
          <w:tcPr>
            <w:tcW w:w="427" w:type="dxa"/>
          </w:tcPr>
          <w:p w14:paraId="6CE5CCF0"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sidRPr="00D61086">
              <w:rPr>
                <w:rFonts w:hint="cs"/>
                <w:bCs/>
                <w:spacing w:val="-10"/>
                <w:w w:val="80"/>
                <w:sz w:val="28"/>
                <w:szCs w:val="28"/>
                <w:rtl/>
              </w:rPr>
              <w:t>1</w:t>
            </w:r>
            <w:r>
              <w:rPr>
                <w:rFonts w:hint="cs"/>
                <w:bCs/>
                <w:spacing w:val="-10"/>
                <w:w w:val="80"/>
                <w:sz w:val="28"/>
                <w:szCs w:val="28"/>
                <w:rtl/>
              </w:rPr>
              <w:t>5</w:t>
            </w:r>
          </w:p>
        </w:tc>
      </w:tr>
    </w:tbl>
    <w:p w14:paraId="1CEC1141" w14:textId="77777777" w:rsidR="00721070" w:rsidRPr="00376707" w:rsidRDefault="00721070" w:rsidP="00721070">
      <w:pPr>
        <w:bidi/>
        <w:jc w:val="center"/>
        <w:rPr>
          <w:rFonts w:ascii="Arial" w:hAnsi="Arial" w:cs="Arial"/>
          <w:b/>
          <w:bCs/>
          <w:sz w:val="28"/>
          <w:szCs w:val="28"/>
        </w:rPr>
      </w:pPr>
      <w:r w:rsidRPr="00376707">
        <w:rPr>
          <w:rFonts w:ascii="Arial" w:hAnsi="Arial" w:cs="Arial"/>
          <w:b/>
          <w:bCs/>
          <w:sz w:val="28"/>
          <w:szCs w:val="28"/>
          <w:rtl/>
        </w:rPr>
        <w:t>البعد 3: جودة عرض القضايا الإنسانية رقميًا</w:t>
      </w:r>
    </w:p>
    <w:p w14:paraId="275E9938" w14:textId="77777777" w:rsidR="00721070" w:rsidRPr="00376707" w:rsidRDefault="00721070" w:rsidP="00721070">
      <w:pPr>
        <w:bidi/>
        <w:rPr>
          <w:rFonts w:ascii="Arial" w:hAnsi="Arial" w:cs="Arial"/>
          <w:b/>
          <w:bCs/>
          <w:sz w:val="28"/>
          <w:szCs w:val="28"/>
        </w:rPr>
      </w:pPr>
    </w:p>
    <w:tbl>
      <w:tblPr>
        <w:tblpPr w:leftFromText="180" w:rightFromText="180" w:vertAnchor="text" w:horzAnchor="margin" w:tblpY="419"/>
        <w:tblW w:w="96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238"/>
        <w:gridCol w:w="1066"/>
        <w:gridCol w:w="799"/>
        <w:gridCol w:w="876"/>
        <w:gridCol w:w="1104"/>
        <w:gridCol w:w="4117"/>
        <w:gridCol w:w="427"/>
      </w:tblGrid>
      <w:tr w:rsidR="00721070" w14:paraId="0C3FDECC" w14:textId="77777777" w:rsidTr="009456FD">
        <w:trPr>
          <w:trHeight w:val="510"/>
        </w:trPr>
        <w:tc>
          <w:tcPr>
            <w:tcW w:w="1238" w:type="dxa"/>
          </w:tcPr>
          <w:p w14:paraId="7328D26E" w14:textId="77777777" w:rsidR="00721070" w:rsidRPr="002E230D" w:rsidRDefault="00721070" w:rsidP="009456FD">
            <w:pPr>
              <w:pStyle w:val="TableParagraph"/>
              <w:bidi/>
              <w:spacing w:line="341" w:lineRule="exact"/>
              <w:jc w:val="center"/>
              <w:rPr>
                <w:b/>
                <w:bCs/>
                <w:sz w:val="28"/>
                <w:szCs w:val="28"/>
              </w:rPr>
            </w:pPr>
            <w:r w:rsidRPr="002E230D">
              <w:rPr>
                <w:b/>
                <w:bCs/>
                <w:w w:val="72"/>
                <w:sz w:val="28"/>
                <w:szCs w:val="28"/>
                <w:rtl/>
              </w:rPr>
              <w:t>غيرمو</w:t>
            </w:r>
            <w:r w:rsidRPr="002E230D">
              <w:rPr>
                <w:b/>
                <w:bCs/>
                <w:spacing w:val="-24"/>
                <w:w w:val="72"/>
                <w:sz w:val="28"/>
                <w:szCs w:val="28"/>
                <w:rtl/>
              </w:rPr>
              <w:t xml:space="preserve"> </w:t>
            </w:r>
            <w:r w:rsidRPr="002E230D">
              <w:rPr>
                <w:b/>
                <w:bCs/>
                <w:w w:val="72"/>
                <w:sz w:val="28"/>
                <w:szCs w:val="28"/>
                <w:rtl/>
              </w:rPr>
              <w:t>افق</w:t>
            </w:r>
            <w:r w:rsidRPr="002E230D">
              <w:rPr>
                <w:rFonts w:hint="cs"/>
                <w:b/>
                <w:bCs/>
                <w:sz w:val="28"/>
                <w:szCs w:val="28"/>
                <w:rtl/>
              </w:rPr>
              <w:t xml:space="preserve"> </w:t>
            </w:r>
            <w:r w:rsidRPr="002E230D">
              <w:rPr>
                <w:b/>
                <w:bCs/>
                <w:w w:val="70"/>
                <w:sz w:val="28"/>
                <w:szCs w:val="28"/>
                <w:rtl/>
              </w:rPr>
              <w:t>وبشدة</w:t>
            </w:r>
          </w:p>
        </w:tc>
        <w:tc>
          <w:tcPr>
            <w:tcW w:w="1066" w:type="dxa"/>
          </w:tcPr>
          <w:p w14:paraId="001DC50B" w14:textId="77777777" w:rsidR="00721070" w:rsidRPr="002E230D" w:rsidRDefault="00721070" w:rsidP="009456FD">
            <w:pPr>
              <w:pStyle w:val="TableParagraph"/>
              <w:bidi/>
              <w:spacing w:line="341" w:lineRule="exact"/>
              <w:jc w:val="center"/>
              <w:rPr>
                <w:b/>
                <w:bCs/>
                <w:sz w:val="28"/>
                <w:szCs w:val="28"/>
              </w:rPr>
            </w:pPr>
            <w:r w:rsidRPr="002E230D">
              <w:rPr>
                <w:b/>
                <w:bCs/>
                <w:w w:val="62"/>
                <w:sz w:val="28"/>
                <w:szCs w:val="28"/>
                <w:rtl/>
              </w:rPr>
              <w:t>غير</w:t>
            </w:r>
            <w:r w:rsidRPr="002E230D">
              <w:rPr>
                <w:rFonts w:hint="cs"/>
                <w:b/>
                <w:bCs/>
                <w:sz w:val="28"/>
                <w:szCs w:val="28"/>
                <w:rtl/>
              </w:rPr>
              <w:t xml:space="preserve"> </w:t>
            </w: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799" w:type="dxa"/>
          </w:tcPr>
          <w:p w14:paraId="111CECDF" w14:textId="77777777" w:rsidR="00721070" w:rsidRPr="002E230D" w:rsidRDefault="00721070" w:rsidP="009456FD">
            <w:pPr>
              <w:pStyle w:val="TableParagraph"/>
              <w:bidi/>
              <w:spacing w:line="341" w:lineRule="exact"/>
              <w:ind w:right="117"/>
              <w:jc w:val="center"/>
              <w:rPr>
                <w:b/>
                <w:bCs/>
                <w:sz w:val="28"/>
                <w:szCs w:val="28"/>
              </w:rPr>
            </w:pPr>
            <w:r w:rsidRPr="002E230D">
              <w:rPr>
                <w:b/>
                <w:bCs/>
                <w:w w:val="83"/>
                <w:sz w:val="28"/>
                <w:szCs w:val="28"/>
                <w:rtl/>
              </w:rPr>
              <w:t>محايد</w:t>
            </w:r>
          </w:p>
        </w:tc>
        <w:tc>
          <w:tcPr>
            <w:tcW w:w="876" w:type="dxa"/>
          </w:tcPr>
          <w:p w14:paraId="1DB7F17F" w14:textId="77777777" w:rsidR="00721070" w:rsidRPr="002E230D" w:rsidRDefault="00721070" w:rsidP="009456FD">
            <w:pPr>
              <w:pStyle w:val="TableParagraph"/>
              <w:bidi/>
              <w:spacing w:line="341" w:lineRule="exact"/>
              <w:ind w:right="115"/>
              <w:jc w:val="center"/>
              <w:rPr>
                <w:b/>
                <w:bCs/>
                <w:sz w:val="28"/>
                <w:szCs w:val="28"/>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1104" w:type="dxa"/>
          </w:tcPr>
          <w:p w14:paraId="34B845BF" w14:textId="77777777" w:rsidR="00721070" w:rsidRPr="002E230D" w:rsidRDefault="00721070" w:rsidP="009456FD">
            <w:pPr>
              <w:pStyle w:val="TableParagraph"/>
              <w:bidi/>
              <w:spacing w:line="341" w:lineRule="exact"/>
              <w:jc w:val="center"/>
              <w:rPr>
                <w:b/>
                <w:bCs/>
                <w:sz w:val="28"/>
                <w:szCs w:val="28"/>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r w:rsidRPr="002E230D">
              <w:rPr>
                <w:rFonts w:hint="cs"/>
                <w:b/>
                <w:bCs/>
                <w:sz w:val="28"/>
                <w:szCs w:val="28"/>
                <w:rtl/>
              </w:rPr>
              <w:t xml:space="preserve"> </w:t>
            </w:r>
            <w:r w:rsidRPr="002E230D">
              <w:rPr>
                <w:b/>
                <w:bCs/>
                <w:w w:val="70"/>
                <w:sz w:val="28"/>
                <w:szCs w:val="28"/>
                <w:rtl/>
              </w:rPr>
              <w:t>وبشدة</w:t>
            </w:r>
          </w:p>
        </w:tc>
        <w:tc>
          <w:tcPr>
            <w:tcW w:w="4544" w:type="dxa"/>
            <w:gridSpan w:val="2"/>
          </w:tcPr>
          <w:p w14:paraId="1C588DAD" w14:textId="77777777" w:rsidR="00721070" w:rsidRPr="002E230D" w:rsidRDefault="00721070" w:rsidP="009456FD">
            <w:pPr>
              <w:pStyle w:val="TableParagraph"/>
              <w:bidi/>
              <w:spacing w:before="224"/>
              <w:ind w:right="1935"/>
              <w:jc w:val="center"/>
              <w:rPr>
                <w:b/>
                <w:bCs/>
                <w:sz w:val="28"/>
                <w:szCs w:val="28"/>
              </w:rPr>
            </w:pPr>
            <w:r w:rsidRPr="002E230D">
              <w:rPr>
                <w:b/>
                <w:bCs/>
                <w:w w:val="79"/>
                <w:sz w:val="28"/>
                <w:szCs w:val="28"/>
                <w:rtl/>
              </w:rPr>
              <w:t>السؤال</w:t>
            </w:r>
          </w:p>
        </w:tc>
      </w:tr>
      <w:tr w:rsidR="00721070" w14:paraId="0EE900DE" w14:textId="77777777" w:rsidTr="009456FD">
        <w:trPr>
          <w:trHeight w:val="714"/>
        </w:trPr>
        <w:tc>
          <w:tcPr>
            <w:tcW w:w="1238" w:type="dxa"/>
          </w:tcPr>
          <w:p w14:paraId="0952ED63" w14:textId="77777777" w:rsidR="00721070" w:rsidRDefault="00721070" w:rsidP="009456FD">
            <w:pPr>
              <w:pStyle w:val="TableParagraph"/>
              <w:rPr>
                <w:rFonts w:ascii="Times New Roman"/>
                <w:sz w:val="30"/>
              </w:rPr>
            </w:pPr>
          </w:p>
        </w:tc>
        <w:tc>
          <w:tcPr>
            <w:tcW w:w="1066" w:type="dxa"/>
          </w:tcPr>
          <w:p w14:paraId="4D69A80F" w14:textId="77777777" w:rsidR="00721070" w:rsidRDefault="00721070" w:rsidP="009456FD">
            <w:pPr>
              <w:pStyle w:val="TableParagraph"/>
              <w:rPr>
                <w:rFonts w:ascii="Times New Roman"/>
                <w:sz w:val="30"/>
              </w:rPr>
            </w:pPr>
          </w:p>
        </w:tc>
        <w:tc>
          <w:tcPr>
            <w:tcW w:w="799" w:type="dxa"/>
          </w:tcPr>
          <w:p w14:paraId="69613105" w14:textId="77777777" w:rsidR="00721070" w:rsidRDefault="00721070" w:rsidP="009456FD">
            <w:pPr>
              <w:pStyle w:val="TableParagraph"/>
              <w:rPr>
                <w:rFonts w:ascii="Times New Roman"/>
                <w:sz w:val="30"/>
              </w:rPr>
            </w:pPr>
          </w:p>
        </w:tc>
        <w:tc>
          <w:tcPr>
            <w:tcW w:w="876" w:type="dxa"/>
          </w:tcPr>
          <w:p w14:paraId="50A28A65" w14:textId="77777777" w:rsidR="00721070" w:rsidRDefault="00721070" w:rsidP="009456FD">
            <w:pPr>
              <w:pStyle w:val="TableParagraph"/>
              <w:rPr>
                <w:rFonts w:ascii="Times New Roman"/>
                <w:sz w:val="30"/>
              </w:rPr>
            </w:pPr>
          </w:p>
        </w:tc>
        <w:tc>
          <w:tcPr>
            <w:tcW w:w="1104" w:type="dxa"/>
          </w:tcPr>
          <w:p w14:paraId="06A42F05" w14:textId="77777777" w:rsidR="00721070" w:rsidRDefault="00721070" w:rsidP="009456FD">
            <w:pPr>
              <w:pStyle w:val="TableParagraph"/>
              <w:rPr>
                <w:rFonts w:ascii="Times New Roman"/>
                <w:sz w:val="30"/>
              </w:rPr>
            </w:pPr>
          </w:p>
        </w:tc>
        <w:tc>
          <w:tcPr>
            <w:tcW w:w="4117" w:type="dxa"/>
          </w:tcPr>
          <w:p w14:paraId="63AC7CA0" w14:textId="77777777" w:rsidR="00721070" w:rsidRPr="008B4314" w:rsidRDefault="00721070" w:rsidP="009456FD">
            <w:pPr>
              <w:bidi/>
              <w:ind w:left="360"/>
              <w:rPr>
                <w:rFonts w:ascii="Arial" w:hAnsi="Arial" w:cs="Arial"/>
                <w:rtl/>
              </w:rPr>
            </w:pPr>
            <w:r w:rsidRPr="00376707">
              <w:rPr>
                <w:rFonts w:ascii="Arial" w:hAnsi="Arial" w:cs="Arial"/>
                <w:rtl/>
              </w:rPr>
              <w:t>يدفعني المحتوى الإنساني الذي تنشره زين إلى التفاعل معه</w:t>
            </w:r>
            <w:r w:rsidRPr="00376707">
              <w:rPr>
                <w:rFonts w:ascii="Arial" w:hAnsi="Arial" w:cs="Arial"/>
              </w:rPr>
              <w:t xml:space="preserve">. </w:t>
            </w:r>
          </w:p>
        </w:tc>
        <w:tc>
          <w:tcPr>
            <w:tcW w:w="427" w:type="dxa"/>
          </w:tcPr>
          <w:p w14:paraId="6B35ED99"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16</w:t>
            </w:r>
            <w:r w:rsidRPr="00D61086">
              <w:rPr>
                <w:rFonts w:hint="cs"/>
                <w:bCs/>
                <w:spacing w:val="-10"/>
                <w:w w:val="80"/>
                <w:sz w:val="28"/>
                <w:szCs w:val="28"/>
                <w:rtl/>
              </w:rPr>
              <w:t xml:space="preserve"> </w:t>
            </w:r>
          </w:p>
        </w:tc>
      </w:tr>
      <w:tr w:rsidR="00721070" w14:paraId="1A87B6CF" w14:textId="77777777" w:rsidTr="009456FD">
        <w:trPr>
          <w:trHeight w:val="917"/>
        </w:trPr>
        <w:tc>
          <w:tcPr>
            <w:tcW w:w="1238" w:type="dxa"/>
          </w:tcPr>
          <w:p w14:paraId="1BD308E9" w14:textId="77777777" w:rsidR="00721070" w:rsidRDefault="00721070" w:rsidP="009456FD">
            <w:pPr>
              <w:pStyle w:val="TableParagraph"/>
              <w:rPr>
                <w:rFonts w:ascii="Times New Roman"/>
                <w:sz w:val="30"/>
              </w:rPr>
            </w:pPr>
          </w:p>
        </w:tc>
        <w:tc>
          <w:tcPr>
            <w:tcW w:w="1066" w:type="dxa"/>
          </w:tcPr>
          <w:p w14:paraId="0A099855" w14:textId="77777777" w:rsidR="00721070" w:rsidRDefault="00721070" w:rsidP="009456FD">
            <w:pPr>
              <w:pStyle w:val="TableParagraph"/>
              <w:rPr>
                <w:rFonts w:ascii="Times New Roman"/>
                <w:sz w:val="30"/>
              </w:rPr>
            </w:pPr>
          </w:p>
        </w:tc>
        <w:tc>
          <w:tcPr>
            <w:tcW w:w="799" w:type="dxa"/>
          </w:tcPr>
          <w:p w14:paraId="2D25A582" w14:textId="77777777" w:rsidR="00721070" w:rsidRDefault="00721070" w:rsidP="009456FD">
            <w:pPr>
              <w:pStyle w:val="TableParagraph"/>
              <w:rPr>
                <w:rFonts w:ascii="Times New Roman"/>
                <w:sz w:val="30"/>
              </w:rPr>
            </w:pPr>
          </w:p>
        </w:tc>
        <w:tc>
          <w:tcPr>
            <w:tcW w:w="876" w:type="dxa"/>
          </w:tcPr>
          <w:p w14:paraId="184B41A6" w14:textId="77777777" w:rsidR="00721070" w:rsidRDefault="00721070" w:rsidP="009456FD">
            <w:pPr>
              <w:pStyle w:val="TableParagraph"/>
              <w:rPr>
                <w:rFonts w:ascii="Times New Roman"/>
                <w:sz w:val="30"/>
              </w:rPr>
            </w:pPr>
          </w:p>
        </w:tc>
        <w:tc>
          <w:tcPr>
            <w:tcW w:w="1104" w:type="dxa"/>
          </w:tcPr>
          <w:p w14:paraId="1A22337B" w14:textId="77777777" w:rsidR="00721070" w:rsidRDefault="00721070" w:rsidP="009456FD">
            <w:pPr>
              <w:pStyle w:val="TableParagraph"/>
              <w:rPr>
                <w:rFonts w:ascii="Times New Roman"/>
                <w:sz w:val="30"/>
              </w:rPr>
            </w:pPr>
          </w:p>
        </w:tc>
        <w:tc>
          <w:tcPr>
            <w:tcW w:w="4117" w:type="dxa"/>
          </w:tcPr>
          <w:p w14:paraId="2D1DB5AD" w14:textId="77777777" w:rsidR="00721070" w:rsidRPr="008B4314" w:rsidRDefault="00721070" w:rsidP="009456FD">
            <w:pPr>
              <w:bidi/>
              <w:ind w:left="360"/>
              <w:rPr>
                <w:rFonts w:ascii="Arial" w:hAnsi="Arial" w:cs="Arial"/>
              </w:rPr>
            </w:pPr>
            <w:r w:rsidRPr="00376707">
              <w:rPr>
                <w:rFonts w:ascii="Arial" w:hAnsi="Arial" w:cs="Arial"/>
                <w:rtl/>
              </w:rPr>
              <w:t>أشعر بالاهتمام عند مشاهدة مبادرات زين الإنسانية عبر المنصات الرقمية</w:t>
            </w:r>
            <w:r w:rsidRPr="00376707">
              <w:rPr>
                <w:rFonts w:ascii="Arial" w:hAnsi="Arial" w:cs="Arial"/>
              </w:rPr>
              <w:t xml:space="preserve">. </w:t>
            </w:r>
          </w:p>
        </w:tc>
        <w:tc>
          <w:tcPr>
            <w:tcW w:w="427" w:type="dxa"/>
          </w:tcPr>
          <w:p w14:paraId="67CF65F8"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17</w:t>
            </w:r>
          </w:p>
        </w:tc>
      </w:tr>
      <w:tr w:rsidR="00721070" w14:paraId="5736A7C1" w14:textId="77777777" w:rsidTr="009456FD">
        <w:trPr>
          <w:trHeight w:val="633"/>
        </w:trPr>
        <w:tc>
          <w:tcPr>
            <w:tcW w:w="1238" w:type="dxa"/>
          </w:tcPr>
          <w:p w14:paraId="637CE343" w14:textId="77777777" w:rsidR="00721070" w:rsidRDefault="00721070" w:rsidP="009456FD">
            <w:pPr>
              <w:pStyle w:val="TableParagraph"/>
              <w:rPr>
                <w:rFonts w:ascii="Times New Roman"/>
                <w:sz w:val="30"/>
              </w:rPr>
            </w:pPr>
          </w:p>
        </w:tc>
        <w:tc>
          <w:tcPr>
            <w:tcW w:w="1066" w:type="dxa"/>
          </w:tcPr>
          <w:p w14:paraId="492766CB" w14:textId="77777777" w:rsidR="00721070" w:rsidRDefault="00721070" w:rsidP="009456FD">
            <w:pPr>
              <w:pStyle w:val="TableParagraph"/>
              <w:rPr>
                <w:rFonts w:ascii="Times New Roman"/>
                <w:sz w:val="30"/>
              </w:rPr>
            </w:pPr>
          </w:p>
        </w:tc>
        <w:tc>
          <w:tcPr>
            <w:tcW w:w="799" w:type="dxa"/>
          </w:tcPr>
          <w:p w14:paraId="079F5157" w14:textId="77777777" w:rsidR="00721070" w:rsidRDefault="00721070" w:rsidP="009456FD">
            <w:pPr>
              <w:pStyle w:val="TableParagraph"/>
              <w:rPr>
                <w:rFonts w:ascii="Times New Roman"/>
                <w:sz w:val="30"/>
              </w:rPr>
            </w:pPr>
          </w:p>
        </w:tc>
        <w:tc>
          <w:tcPr>
            <w:tcW w:w="876" w:type="dxa"/>
          </w:tcPr>
          <w:p w14:paraId="0600370C" w14:textId="77777777" w:rsidR="00721070" w:rsidRDefault="00721070" w:rsidP="009456FD">
            <w:pPr>
              <w:pStyle w:val="TableParagraph"/>
              <w:rPr>
                <w:rFonts w:ascii="Times New Roman"/>
                <w:sz w:val="30"/>
              </w:rPr>
            </w:pPr>
          </w:p>
        </w:tc>
        <w:tc>
          <w:tcPr>
            <w:tcW w:w="1104" w:type="dxa"/>
          </w:tcPr>
          <w:p w14:paraId="514C82ED" w14:textId="77777777" w:rsidR="00721070" w:rsidRDefault="00721070" w:rsidP="009456FD">
            <w:pPr>
              <w:pStyle w:val="TableParagraph"/>
              <w:rPr>
                <w:rFonts w:ascii="Times New Roman"/>
                <w:sz w:val="30"/>
              </w:rPr>
            </w:pPr>
          </w:p>
        </w:tc>
        <w:tc>
          <w:tcPr>
            <w:tcW w:w="4117" w:type="dxa"/>
          </w:tcPr>
          <w:p w14:paraId="7F47A771" w14:textId="77777777" w:rsidR="00721070" w:rsidRPr="008B4314" w:rsidRDefault="00721070" w:rsidP="009456FD">
            <w:pPr>
              <w:bidi/>
              <w:ind w:left="360"/>
              <w:rPr>
                <w:rFonts w:ascii="Arial" w:hAnsi="Arial" w:cs="Arial"/>
              </w:rPr>
            </w:pPr>
            <w:r w:rsidRPr="00376707">
              <w:rPr>
                <w:rFonts w:ascii="Arial" w:hAnsi="Arial" w:cs="Arial"/>
                <w:rtl/>
              </w:rPr>
              <w:t>المحتوى الإنساني الذي تقدمه زين يشجع الجمهور على المتابعة والمشاركة</w:t>
            </w:r>
            <w:r w:rsidRPr="00376707">
              <w:rPr>
                <w:rFonts w:ascii="Arial" w:hAnsi="Arial" w:cs="Arial"/>
              </w:rPr>
              <w:t xml:space="preserve">. </w:t>
            </w:r>
          </w:p>
        </w:tc>
        <w:tc>
          <w:tcPr>
            <w:tcW w:w="427" w:type="dxa"/>
          </w:tcPr>
          <w:p w14:paraId="7AEFA916" w14:textId="77777777" w:rsidR="00721070" w:rsidRPr="00D61086" w:rsidRDefault="00721070" w:rsidP="009456FD">
            <w:pPr>
              <w:pStyle w:val="TableParagraph"/>
              <w:spacing w:line="341" w:lineRule="exact"/>
              <w:ind w:left="48"/>
              <w:jc w:val="center"/>
              <w:rPr>
                <w:bCs/>
                <w:sz w:val="28"/>
                <w:szCs w:val="28"/>
              </w:rPr>
            </w:pPr>
            <w:r w:rsidRPr="00D61086">
              <w:rPr>
                <w:bCs/>
                <w:w w:val="70"/>
                <w:sz w:val="28"/>
                <w:szCs w:val="28"/>
              </w:rPr>
              <w:t>-</w:t>
            </w:r>
            <w:r>
              <w:rPr>
                <w:rFonts w:hint="cs"/>
                <w:bCs/>
                <w:spacing w:val="-10"/>
                <w:w w:val="80"/>
                <w:sz w:val="28"/>
                <w:szCs w:val="28"/>
                <w:rtl/>
              </w:rPr>
              <w:t>18</w:t>
            </w:r>
          </w:p>
        </w:tc>
      </w:tr>
      <w:tr w:rsidR="00721070" w14:paraId="694397AB" w14:textId="77777777" w:rsidTr="009456FD">
        <w:trPr>
          <w:trHeight w:val="741"/>
        </w:trPr>
        <w:tc>
          <w:tcPr>
            <w:tcW w:w="1238" w:type="dxa"/>
          </w:tcPr>
          <w:p w14:paraId="66CE6D34" w14:textId="77777777" w:rsidR="00721070" w:rsidRDefault="00721070" w:rsidP="009456FD">
            <w:pPr>
              <w:pStyle w:val="TableParagraph"/>
              <w:rPr>
                <w:rFonts w:ascii="Times New Roman"/>
                <w:sz w:val="30"/>
              </w:rPr>
            </w:pPr>
          </w:p>
        </w:tc>
        <w:tc>
          <w:tcPr>
            <w:tcW w:w="1066" w:type="dxa"/>
          </w:tcPr>
          <w:p w14:paraId="184058C8" w14:textId="77777777" w:rsidR="00721070" w:rsidRDefault="00721070" w:rsidP="009456FD">
            <w:pPr>
              <w:pStyle w:val="TableParagraph"/>
              <w:rPr>
                <w:rFonts w:ascii="Times New Roman"/>
                <w:sz w:val="30"/>
              </w:rPr>
            </w:pPr>
          </w:p>
        </w:tc>
        <w:tc>
          <w:tcPr>
            <w:tcW w:w="799" w:type="dxa"/>
          </w:tcPr>
          <w:p w14:paraId="779AB1EA" w14:textId="77777777" w:rsidR="00721070" w:rsidRDefault="00721070" w:rsidP="009456FD">
            <w:pPr>
              <w:pStyle w:val="TableParagraph"/>
              <w:rPr>
                <w:rFonts w:ascii="Times New Roman"/>
                <w:sz w:val="30"/>
              </w:rPr>
            </w:pPr>
          </w:p>
        </w:tc>
        <w:tc>
          <w:tcPr>
            <w:tcW w:w="876" w:type="dxa"/>
          </w:tcPr>
          <w:p w14:paraId="04A8663B" w14:textId="77777777" w:rsidR="00721070" w:rsidRDefault="00721070" w:rsidP="009456FD">
            <w:pPr>
              <w:pStyle w:val="TableParagraph"/>
              <w:rPr>
                <w:rFonts w:ascii="Times New Roman"/>
                <w:sz w:val="30"/>
              </w:rPr>
            </w:pPr>
          </w:p>
        </w:tc>
        <w:tc>
          <w:tcPr>
            <w:tcW w:w="1104" w:type="dxa"/>
          </w:tcPr>
          <w:p w14:paraId="4B66A19A" w14:textId="77777777" w:rsidR="00721070" w:rsidRDefault="00721070" w:rsidP="009456FD">
            <w:pPr>
              <w:pStyle w:val="TableParagraph"/>
              <w:rPr>
                <w:rFonts w:ascii="Times New Roman"/>
                <w:sz w:val="30"/>
              </w:rPr>
            </w:pPr>
          </w:p>
        </w:tc>
        <w:tc>
          <w:tcPr>
            <w:tcW w:w="4117" w:type="dxa"/>
          </w:tcPr>
          <w:p w14:paraId="3B526551" w14:textId="77777777" w:rsidR="00721070" w:rsidRPr="008B4314" w:rsidRDefault="00721070" w:rsidP="009456FD">
            <w:pPr>
              <w:bidi/>
              <w:ind w:left="360"/>
              <w:rPr>
                <w:rFonts w:ascii="Arial" w:hAnsi="Arial" w:cs="Arial"/>
              </w:rPr>
            </w:pPr>
            <w:r w:rsidRPr="00376707">
              <w:rPr>
                <w:rFonts w:ascii="Arial" w:hAnsi="Arial" w:cs="Arial"/>
                <w:rtl/>
              </w:rPr>
              <w:t>أرى أن القضايا الإنسانية تزيد من جاذبية المحتوى الرقمي الذي تقدمه زين</w:t>
            </w:r>
            <w:r w:rsidRPr="00376707">
              <w:rPr>
                <w:rFonts w:ascii="Arial" w:hAnsi="Arial" w:cs="Arial"/>
              </w:rPr>
              <w:t>.</w:t>
            </w:r>
          </w:p>
        </w:tc>
        <w:tc>
          <w:tcPr>
            <w:tcW w:w="427" w:type="dxa"/>
          </w:tcPr>
          <w:p w14:paraId="63059C21"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20</w:t>
            </w:r>
          </w:p>
        </w:tc>
      </w:tr>
    </w:tbl>
    <w:p w14:paraId="611E7AB9" w14:textId="77777777" w:rsidR="00721070" w:rsidRPr="00376707" w:rsidRDefault="00721070" w:rsidP="00721070">
      <w:pPr>
        <w:bidi/>
        <w:jc w:val="center"/>
        <w:rPr>
          <w:rFonts w:ascii="Arial" w:hAnsi="Arial" w:cs="Arial"/>
          <w:b/>
          <w:bCs/>
          <w:sz w:val="28"/>
          <w:szCs w:val="28"/>
        </w:rPr>
      </w:pPr>
      <w:r w:rsidRPr="00376707">
        <w:rPr>
          <w:rFonts w:ascii="Arial" w:hAnsi="Arial" w:cs="Arial"/>
          <w:b/>
          <w:bCs/>
          <w:sz w:val="28"/>
          <w:szCs w:val="28"/>
          <w:rtl/>
        </w:rPr>
        <w:t>البعد 4: تفاعل الجمهور مع المحتوى الإنساني</w:t>
      </w:r>
    </w:p>
    <w:p w14:paraId="6956F1DB" w14:textId="77777777" w:rsidR="00721070" w:rsidRDefault="00721070" w:rsidP="00721070">
      <w:pPr>
        <w:bidi/>
        <w:rPr>
          <w:rFonts w:ascii="Arial" w:hAnsi="Arial" w:cs="Arial"/>
          <w:b/>
          <w:bCs/>
          <w:sz w:val="28"/>
          <w:szCs w:val="28"/>
          <w:rtl/>
        </w:rPr>
      </w:pPr>
    </w:p>
    <w:p w14:paraId="478958EB" w14:textId="77777777" w:rsidR="00721070" w:rsidRDefault="00721070" w:rsidP="00721070">
      <w:pPr>
        <w:bidi/>
        <w:rPr>
          <w:rFonts w:ascii="Arial" w:hAnsi="Arial" w:cs="Arial"/>
          <w:b/>
          <w:bCs/>
          <w:sz w:val="28"/>
          <w:szCs w:val="28"/>
          <w:rtl/>
        </w:rPr>
      </w:pPr>
    </w:p>
    <w:p w14:paraId="7B24FA99" w14:textId="77777777" w:rsidR="00721070" w:rsidRDefault="00721070" w:rsidP="00721070">
      <w:pPr>
        <w:bidi/>
        <w:rPr>
          <w:rFonts w:ascii="Arial" w:hAnsi="Arial" w:cs="Arial"/>
          <w:b/>
          <w:bCs/>
          <w:sz w:val="28"/>
          <w:szCs w:val="28"/>
          <w:rtl/>
        </w:rPr>
      </w:pPr>
    </w:p>
    <w:p w14:paraId="54AEA782" w14:textId="77777777" w:rsidR="00721070" w:rsidRPr="008B4314" w:rsidRDefault="00721070" w:rsidP="00721070">
      <w:pPr>
        <w:bidi/>
        <w:rPr>
          <w:rFonts w:ascii="Arial" w:hAnsi="Arial" w:cs="Arial"/>
          <w:b/>
          <w:bCs/>
          <w:sz w:val="28"/>
          <w:szCs w:val="28"/>
          <w:rtl/>
        </w:rPr>
      </w:pPr>
    </w:p>
    <w:p w14:paraId="4B5CFDAB" w14:textId="77777777" w:rsidR="00721070" w:rsidRDefault="00721070" w:rsidP="00721070">
      <w:pPr>
        <w:bidi/>
        <w:rPr>
          <w:rFonts w:ascii="Arial" w:hAnsi="Arial" w:cs="Arial"/>
          <w:b/>
          <w:bCs/>
          <w:sz w:val="28"/>
          <w:szCs w:val="28"/>
          <w:rtl/>
        </w:rPr>
      </w:pPr>
    </w:p>
    <w:p w14:paraId="497C61FC" w14:textId="77777777" w:rsidR="00721070" w:rsidRPr="00376707" w:rsidRDefault="00721070" w:rsidP="00721070">
      <w:pPr>
        <w:bidi/>
        <w:rPr>
          <w:rFonts w:ascii="Arial" w:hAnsi="Arial" w:cs="Arial"/>
          <w:b/>
          <w:bCs/>
          <w:sz w:val="28"/>
          <w:szCs w:val="28"/>
        </w:rPr>
      </w:pPr>
      <w:r w:rsidRPr="002E230D">
        <w:rPr>
          <w:rFonts w:ascii="Arial" w:hAnsi="Arial" w:cs="Arial"/>
          <w:b/>
          <w:bCs/>
          <w:sz w:val="28"/>
          <w:szCs w:val="28"/>
          <w:rtl/>
        </w:rPr>
        <w:lastRenderedPageBreak/>
        <w:t>المحور الثاني: صورة العلامة التجارية</w:t>
      </w:r>
    </w:p>
    <w:tbl>
      <w:tblPr>
        <w:tblpPr w:leftFromText="180" w:rightFromText="180" w:vertAnchor="text" w:horzAnchor="margin" w:tblpY="419"/>
        <w:tblW w:w="96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238"/>
        <w:gridCol w:w="1066"/>
        <w:gridCol w:w="799"/>
        <w:gridCol w:w="876"/>
        <w:gridCol w:w="1104"/>
        <w:gridCol w:w="4117"/>
        <w:gridCol w:w="427"/>
      </w:tblGrid>
      <w:tr w:rsidR="00721070" w14:paraId="54E26D96" w14:textId="77777777" w:rsidTr="009456FD">
        <w:trPr>
          <w:trHeight w:val="507"/>
        </w:trPr>
        <w:tc>
          <w:tcPr>
            <w:tcW w:w="1238" w:type="dxa"/>
          </w:tcPr>
          <w:p w14:paraId="43C7EAB8" w14:textId="77777777" w:rsidR="00721070" w:rsidRDefault="00721070" w:rsidP="009456FD">
            <w:pPr>
              <w:pStyle w:val="TableParagraph"/>
              <w:bidi/>
              <w:spacing w:before="294"/>
              <w:rPr>
                <w:b/>
                <w:bCs/>
                <w:sz w:val="31"/>
                <w:szCs w:val="31"/>
              </w:rPr>
            </w:pPr>
            <w:r w:rsidRPr="002E230D">
              <w:rPr>
                <w:b/>
                <w:bCs/>
                <w:w w:val="72"/>
                <w:sz w:val="28"/>
                <w:szCs w:val="28"/>
                <w:rtl/>
              </w:rPr>
              <w:t>غيرمو</w:t>
            </w:r>
            <w:r w:rsidRPr="002E230D">
              <w:rPr>
                <w:b/>
                <w:bCs/>
                <w:spacing w:val="-24"/>
                <w:w w:val="72"/>
                <w:sz w:val="28"/>
                <w:szCs w:val="28"/>
                <w:rtl/>
              </w:rPr>
              <w:t xml:space="preserve"> </w:t>
            </w:r>
            <w:r w:rsidRPr="002E230D">
              <w:rPr>
                <w:b/>
                <w:bCs/>
                <w:w w:val="72"/>
                <w:sz w:val="28"/>
                <w:szCs w:val="28"/>
                <w:rtl/>
              </w:rPr>
              <w:t>افق</w:t>
            </w:r>
            <w:r w:rsidRPr="002E230D">
              <w:rPr>
                <w:rFonts w:hint="cs"/>
                <w:b/>
                <w:bCs/>
                <w:sz w:val="28"/>
                <w:szCs w:val="28"/>
                <w:rtl/>
              </w:rPr>
              <w:t xml:space="preserve"> </w:t>
            </w:r>
            <w:r w:rsidRPr="002E230D">
              <w:rPr>
                <w:b/>
                <w:bCs/>
                <w:w w:val="70"/>
                <w:sz w:val="28"/>
                <w:szCs w:val="28"/>
                <w:rtl/>
              </w:rPr>
              <w:t>وبشدة</w:t>
            </w:r>
          </w:p>
        </w:tc>
        <w:tc>
          <w:tcPr>
            <w:tcW w:w="1066" w:type="dxa"/>
          </w:tcPr>
          <w:p w14:paraId="67847D71" w14:textId="77777777" w:rsidR="00721070" w:rsidRDefault="00721070" w:rsidP="009456FD">
            <w:pPr>
              <w:pStyle w:val="TableParagraph"/>
              <w:bidi/>
              <w:spacing w:before="294"/>
              <w:rPr>
                <w:b/>
                <w:bCs/>
                <w:sz w:val="31"/>
                <w:szCs w:val="31"/>
              </w:rPr>
            </w:pPr>
            <w:r w:rsidRPr="002E230D">
              <w:rPr>
                <w:b/>
                <w:bCs/>
                <w:w w:val="62"/>
                <w:sz w:val="28"/>
                <w:szCs w:val="28"/>
                <w:rtl/>
              </w:rPr>
              <w:t>غير</w:t>
            </w:r>
            <w:r w:rsidRPr="002E230D">
              <w:rPr>
                <w:rFonts w:hint="cs"/>
                <w:b/>
                <w:bCs/>
                <w:sz w:val="28"/>
                <w:szCs w:val="28"/>
                <w:rtl/>
              </w:rPr>
              <w:t xml:space="preserve"> </w:t>
            </w: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799" w:type="dxa"/>
          </w:tcPr>
          <w:p w14:paraId="60CD47C4" w14:textId="77777777" w:rsidR="00721070" w:rsidRDefault="00721070" w:rsidP="009456FD">
            <w:pPr>
              <w:pStyle w:val="TableParagraph"/>
              <w:bidi/>
              <w:spacing w:line="341" w:lineRule="exact"/>
              <w:ind w:left="89" w:right="117"/>
              <w:rPr>
                <w:b/>
                <w:bCs/>
                <w:sz w:val="31"/>
                <w:szCs w:val="31"/>
              </w:rPr>
            </w:pPr>
            <w:r w:rsidRPr="002E230D">
              <w:rPr>
                <w:b/>
                <w:bCs/>
                <w:w w:val="83"/>
                <w:sz w:val="28"/>
                <w:szCs w:val="28"/>
                <w:rtl/>
              </w:rPr>
              <w:t>محايد</w:t>
            </w:r>
          </w:p>
        </w:tc>
        <w:tc>
          <w:tcPr>
            <w:tcW w:w="876" w:type="dxa"/>
          </w:tcPr>
          <w:p w14:paraId="3E4723BD" w14:textId="77777777" w:rsidR="00721070" w:rsidRDefault="00721070" w:rsidP="009456FD">
            <w:pPr>
              <w:pStyle w:val="TableParagraph"/>
              <w:bidi/>
              <w:spacing w:line="341" w:lineRule="exact"/>
              <w:ind w:left="89" w:right="115"/>
              <w:rPr>
                <w:b/>
                <w:bCs/>
                <w:sz w:val="31"/>
                <w:szCs w:val="31"/>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1104" w:type="dxa"/>
          </w:tcPr>
          <w:p w14:paraId="4A32D4F6" w14:textId="77777777" w:rsidR="00721070" w:rsidRDefault="00721070" w:rsidP="009456FD">
            <w:pPr>
              <w:pStyle w:val="TableParagraph"/>
              <w:bidi/>
              <w:spacing w:before="294"/>
              <w:rPr>
                <w:b/>
                <w:bCs/>
                <w:sz w:val="31"/>
                <w:szCs w:val="31"/>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r w:rsidRPr="002E230D">
              <w:rPr>
                <w:rFonts w:hint="cs"/>
                <w:b/>
                <w:bCs/>
                <w:sz w:val="28"/>
                <w:szCs w:val="28"/>
                <w:rtl/>
              </w:rPr>
              <w:t xml:space="preserve"> </w:t>
            </w:r>
            <w:r w:rsidRPr="002E230D">
              <w:rPr>
                <w:b/>
                <w:bCs/>
                <w:w w:val="70"/>
                <w:sz w:val="28"/>
                <w:szCs w:val="28"/>
                <w:rtl/>
              </w:rPr>
              <w:t>وبشدة</w:t>
            </w:r>
          </w:p>
        </w:tc>
        <w:tc>
          <w:tcPr>
            <w:tcW w:w="4544" w:type="dxa"/>
            <w:gridSpan w:val="2"/>
          </w:tcPr>
          <w:p w14:paraId="1B20D043" w14:textId="77777777" w:rsidR="00721070" w:rsidRDefault="00721070" w:rsidP="009456FD">
            <w:pPr>
              <w:pStyle w:val="TableParagraph"/>
              <w:bidi/>
              <w:spacing w:before="224"/>
              <w:ind w:left="1902" w:right="1935"/>
              <w:rPr>
                <w:b/>
                <w:bCs/>
                <w:sz w:val="31"/>
                <w:szCs w:val="31"/>
              </w:rPr>
            </w:pPr>
            <w:r w:rsidRPr="002E230D">
              <w:rPr>
                <w:b/>
                <w:bCs/>
                <w:w w:val="79"/>
                <w:sz w:val="28"/>
                <w:szCs w:val="28"/>
                <w:rtl/>
              </w:rPr>
              <w:t>السؤال</w:t>
            </w:r>
          </w:p>
        </w:tc>
      </w:tr>
      <w:tr w:rsidR="00721070" w14:paraId="788BBE25" w14:textId="77777777" w:rsidTr="009456FD">
        <w:trPr>
          <w:trHeight w:val="714"/>
        </w:trPr>
        <w:tc>
          <w:tcPr>
            <w:tcW w:w="1238" w:type="dxa"/>
          </w:tcPr>
          <w:p w14:paraId="0D92E5C4" w14:textId="77777777" w:rsidR="00721070" w:rsidRDefault="00721070" w:rsidP="009456FD">
            <w:pPr>
              <w:pStyle w:val="TableParagraph"/>
              <w:rPr>
                <w:rFonts w:ascii="Times New Roman"/>
                <w:sz w:val="30"/>
              </w:rPr>
            </w:pPr>
          </w:p>
        </w:tc>
        <w:tc>
          <w:tcPr>
            <w:tcW w:w="1066" w:type="dxa"/>
          </w:tcPr>
          <w:p w14:paraId="5785549D" w14:textId="77777777" w:rsidR="00721070" w:rsidRDefault="00721070" w:rsidP="009456FD">
            <w:pPr>
              <w:pStyle w:val="TableParagraph"/>
              <w:rPr>
                <w:rFonts w:ascii="Times New Roman"/>
                <w:sz w:val="30"/>
              </w:rPr>
            </w:pPr>
          </w:p>
        </w:tc>
        <w:tc>
          <w:tcPr>
            <w:tcW w:w="799" w:type="dxa"/>
          </w:tcPr>
          <w:p w14:paraId="310BDEA8" w14:textId="77777777" w:rsidR="00721070" w:rsidRDefault="00721070" w:rsidP="009456FD">
            <w:pPr>
              <w:pStyle w:val="TableParagraph"/>
              <w:rPr>
                <w:rFonts w:ascii="Times New Roman"/>
                <w:sz w:val="30"/>
              </w:rPr>
            </w:pPr>
          </w:p>
        </w:tc>
        <w:tc>
          <w:tcPr>
            <w:tcW w:w="876" w:type="dxa"/>
          </w:tcPr>
          <w:p w14:paraId="2F69A1C8" w14:textId="77777777" w:rsidR="00721070" w:rsidRDefault="00721070" w:rsidP="009456FD">
            <w:pPr>
              <w:pStyle w:val="TableParagraph"/>
              <w:rPr>
                <w:rFonts w:ascii="Times New Roman"/>
                <w:sz w:val="30"/>
              </w:rPr>
            </w:pPr>
          </w:p>
        </w:tc>
        <w:tc>
          <w:tcPr>
            <w:tcW w:w="1104" w:type="dxa"/>
          </w:tcPr>
          <w:p w14:paraId="02704BD4" w14:textId="77777777" w:rsidR="00721070" w:rsidRDefault="00721070" w:rsidP="009456FD">
            <w:pPr>
              <w:pStyle w:val="TableParagraph"/>
              <w:rPr>
                <w:rFonts w:ascii="Times New Roman"/>
                <w:sz w:val="30"/>
              </w:rPr>
            </w:pPr>
          </w:p>
        </w:tc>
        <w:tc>
          <w:tcPr>
            <w:tcW w:w="4117" w:type="dxa"/>
          </w:tcPr>
          <w:p w14:paraId="2919B326" w14:textId="77777777" w:rsidR="00721070" w:rsidRPr="002E230D" w:rsidRDefault="00721070" w:rsidP="009456FD">
            <w:pPr>
              <w:bidi/>
              <w:ind w:left="360"/>
              <w:rPr>
                <w:rFonts w:ascii="Arial" w:hAnsi="Arial" w:cs="Arial"/>
                <w:sz w:val="28"/>
                <w:szCs w:val="28"/>
                <w:rtl/>
              </w:rPr>
            </w:pPr>
            <w:r w:rsidRPr="002E230D">
              <w:rPr>
                <w:rFonts w:ascii="Arial" w:hAnsi="Arial" w:cs="Arial"/>
                <w:sz w:val="28"/>
                <w:szCs w:val="28"/>
                <w:rtl/>
              </w:rPr>
              <w:t>لدي انطباع عام إيجابي عن العلامة التجارية زين</w:t>
            </w:r>
            <w:r w:rsidRPr="002E230D">
              <w:rPr>
                <w:rFonts w:ascii="Arial" w:hAnsi="Arial" w:cs="Arial"/>
                <w:sz w:val="28"/>
                <w:szCs w:val="28"/>
              </w:rPr>
              <w:t xml:space="preserve">. </w:t>
            </w:r>
          </w:p>
        </w:tc>
        <w:tc>
          <w:tcPr>
            <w:tcW w:w="427" w:type="dxa"/>
          </w:tcPr>
          <w:p w14:paraId="59FA75F2"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21</w:t>
            </w:r>
            <w:r w:rsidRPr="00D61086">
              <w:rPr>
                <w:rFonts w:hint="cs"/>
                <w:bCs/>
                <w:spacing w:val="-10"/>
                <w:w w:val="80"/>
                <w:sz w:val="28"/>
                <w:szCs w:val="28"/>
                <w:rtl/>
              </w:rPr>
              <w:t xml:space="preserve"> </w:t>
            </w:r>
          </w:p>
        </w:tc>
      </w:tr>
      <w:tr w:rsidR="00721070" w14:paraId="7706513F" w14:textId="77777777" w:rsidTr="009456FD">
        <w:trPr>
          <w:trHeight w:val="917"/>
        </w:trPr>
        <w:tc>
          <w:tcPr>
            <w:tcW w:w="1238" w:type="dxa"/>
          </w:tcPr>
          <w:p w14:paraId="240A8D9A" w14:textId="77777777" w:rsidR="00721070" w:rsidRDefault="00721070" w:rsidP="009456FD">
            <w:pPr>
              <w:pStyle w:val="TableParagraph"/>
              <w:rPr>
                <w:rFonts w:ascii="Times New Roman"/>
                <w:sz w:val="30"/>
              </w:rPr>
            </w:pPr>
          </w:p>
        </w:tc>
        <w:tc>
          <w:tcPr>
            <w:tcW w:w="1066" w:type="dxa"/>
          </w:tcPr>
          <w:p w14:paraId="43E6FFAC" w14:textId="77777777" w:rsidR="00721070" w:rsidRDefault="00721070" w:rsidP="009456FD">
            <w:pPr>
              <w:pStyle w:val="TableParagraph"/>
              <w:rPr>
                <w:rFonts w:ascii="Times New Roman"/>
                <w:sz w:val="30"/>
              </w:rPr>
            </w:pPr>
          </w:p>
        </w:tc>
        <w:tc>
          <w:tcPr>
            <w:tcW w:w="799" w:type="dxa"/>
          </w:tcPr>
          <w:p w14:paraId="0FEB4234" w14:textId="77777777" w:rsidR="00721070" w:rsidRDefault="00721070" w:rsidP="009456FD">
            <w:pPr>
              <w:pStyle w:val="TableParagraph"/>
              <w:rPr>
                <w:rFonts w:ascii="Times New Roman"/>
                <w:sz w:val="30"/>
              </w:rPr>
            </w:pPr>
          </w:p>
        </w:tc>
        <w:tc>
          <w:tcPr>
            <w:tcW w:w="876" w:type="dxa"/>
          </w:tcPr>
          <w:p w14:paraId="4F577AC3" w14:textId="77777777" w:rsidR="00721070" w:rsidRDefault="00721070" w:rsidP="009456FD">
            <w:pPr>
              <w:pStyle w:val="TableParagraph"/>
              <w:rPr>
                <w:rFonts w:ascii="Times New Roman"/>
                <w:sz w:val="30"/>
              </w:rPr>
            </w:pPr>
          </w:p>
        </w:tc>
        <w:tc>
          <w:tcPr>
            <w:tcW w:w="1104" w:type="dxa"/>
          </w:tcPr>
          <w:p w14:paraId="6A0D7BAE" w14:textId="77777777" w:rsidR="00721070" w:rsidRDefault="00721070" w:rsidP="009456FD">
            <w:pPr>
              <w:pStyle w:val="TableParagraph"/>
              <w:rPr>
                <w:rFonts w:ascii="Times New Roman"/>
                <w:sz w:val="30"/>
              </w:rPr>
            </w:pPr>
          </w:p>
        </w:tc>
        <w:tc>
          <w:tcPr>
            <w:tcW w:w="4117" w:type="dxa"/>
          </w:tcPr>
          <w:p w14:paraId="224EB12F" w14:textId="77777777" w:rsidR="00721070" w:rsidRPr="002E230D" w:rsidRDefault="00721070" w:rsidP="009456FD">
            <w:pPr>
              <w:bidi/>
              <w:ind w:left="360"/>
              <w:rPr>
                <w:rFonts w:ascii="Arial" w:hAnsi="Arial" w:cs="Arial"/>
                <w:sz w:val="28"/>
                <w:szCs w:val="28"/>
              </w:rPr>
            </w:pPr>
            <w:r w:rsidRPr="002E230D">
              <w:rPr>
                <w:rFonts w:ascii="Arial" w:hAnsi="Arial" w:cs="Arial"/>
                <w:sz w:val="28"/>
                <w:szCs w:val="28"/>
                <w:rtl/>
              </w:rPr>
              <w:t>أرى أن زين تقدم نفسها بصورة متميزة مقارنة بالمنافسين</w:t>
            </w:r>
            <w:r w:rsidRPr="002E230D">
              <w:rPr>
                <w:rFonts w:ascii="Arial" w:hAnsi="Arial" w:cs="Arial"/>
                <w:sz w:val="28"/>
                <w:szCs w:val="28"/>
              </w:rPr>
              <w:t xml:space="preserve">. </w:t>
            </w:r>
          </w:p>
        </w:tc>
        <w:tc>
          <w:tcPr>
            <w:tcW w:w="427" w:type="dxa"/>
          </w:tcPr>
          <w:p w14:paraId="3FF00BED"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22</w:t>
            </w:r>
          </w:p>
        </w:tc>
      </w:tr>
      <w:tr w:rsidR="00721070" w14:paraId="27BF7F6A" w14:textId="77777777" w:rsidTr="009456FD">
        <w:trPr>
          <w:trHeight w:val="633"/>
        </w:trPr>
        <w:tc>
          <w:tcPr>
            <w:tcW w:w="1238" w:type="dxa"/>
          </w:tcPr>
          <w:p w14:paraId="4867C909" w14:textId="77777777" w:rsidR="00721070" w:rsidRDefault="00721070" w:rsidP="009456FD">
            <w:pPr>
              <w:pStyle w:val="TableParagraph"/>
              <w:rPr>
                <w:rFonts w:ascii="Times New Roman"/>
                <w:sz w:val="30"/>
              </w:rPr>
            </w:pPr>
          </w:p>
        </w:tc>
        <w:tc>
          <w:tcPr>
            <w:tcW w:w="1066" w:type="dxa"/>
          </w:tcPr>
          <w:p w14:paraId="50982E84" w14:textId="77777777" w:rsidR="00721070" w:rsidRDefault="00721070" w:rsidP="009456FD">
            <w:pPr>
              <w:pStyle w:val="TableParagraph"/>
              <w:rPr>
                <w:rFonts w:ascii="Times New Roman"/>
                <w:sz w:val="30"/>
              </w:rPr>
            </w:pPr>
          </w:p>
        </w:tc>
        <w:tc>
          <w:tcPr>
            <w:tcW w:w="799" w:type="dxa"/>
          </w:tcPr>
          <w:p w14:paraId="793D6C65" w14:textId="77777777" w:rsidR="00721070" w:rsidRDefault="00721070" w:rsidP="009456FD">
            <w:pPr>
              <w:pStyle w:val="TableParagraph"/>
              <w:rPr>
                <w:rFonts w:ascii="Times New Roman"/>
                <w:sz w:val="30"/>
              </w:rPr>
            </w:pPr>
          </w:p>
        </w:tc>
        <w:tc>
          <w:tcPr>
            <w:tcW w:w="876" w:type="dxa"/>
          </w:tcPr>
          <w:p w14:paraId="447454DA" w14:textId="77777777" w:rsidR="00721070" w:rsidRDefault="00721070" w:rsidP="009456FD">
            <w:pPr>
              <w:pStyle w:val="TableParagraph"/>
              <w:rPr>
                <w:rFonts w:ascii="Times New Roman"/>
                <w:sz w:val="30"/>
              </w:rPr>
            </w:pPr>
          </w:p>
        </w:tc>
        <w:tc>
          <w:tcPr>
            <w:tcW w:w="1104" w:type="dxa"/>
          </w:tcPr>
          <w:p w14:paraId="3DE81A45" w14:textId="77777777" w:rsidR="00721070" w:rsidRDefault="00721070" w:rsidP="009456FD">
            <w:pPr>
              <w:pStyle w:val="TableParagraph"/>
              <w:rPr>
                <w:rFonts w:ascii="Times New Roman"/>
                <w:sz w:val="30"/>
              </w:rPr>
            </w:pPr>
          </w:p>
        </w:tc>
        <w:tc>
          <w:tcPr>
            <w:tcW w:w="4117" w:type="dxa"/>
          </w:tcPr>
          <w:p w14:paraId="0C449233" w14:textId="77777777" w:rsidR="00721070" w:rsidRPr="002E230D" w:rsidRDefault="00721070" w:rsidP="009456FD">
            <w:pPr>
              <w:bidi/>
              <w:ind w:left="360"/>
              <w:rPr>
                <w:rFonts w:ascii="Arial" w:hAnsi="Arial" w:cs="Arial"/>
                <w:sz w:val="28"/>
                <w:szCs w:val="28"/>
              </w:rPr>
            </w:pPr>
            <w:r w:rsidRPr="002E230D">
              <w:rPr>
                <w:rFonts w:ascii="Arial" w:hAnsi="Arial" w:cs="Arial"/>
                <w:sz w:val="28"/>
                <w:szCs w:val="28"/>
                <w:rtl/>
              </w:rPr>
              <w:t>تعكس أنشطة زين الرقمية صورة إيجابية عن الشركة</w:t>
            </w:r>
            <w:r w:rsidRPr="002E230D">
              <w:rPr>
                <w:rFonts w:ascii="Arial" w:hAnsi="Arial" w:cs="Arial"/>
                <w:sz w:val="28"/>
                <w:szCs w:val="28"/>
              </w:rPr>
              <w:t xml:space="preserve">. </w:t>
            </w:r>
          </w:p>
        </w:tc>
        <w:tc>
          <w:tcPr>
            <w:tcW w:w="427" w:type="dxa"/>
          </w:tcPr>
          <w:p w14:paraId="3DA96CCB" w14:textId="77777777" w:rsidR="00721070" w:rsidRPr="00D61086" w:rsidRDefault="00721070" w:rsidP="009456FD">
            <w:pPr>
              <w:pStyle w:val="TableParagraph"/>
              <w:spacing w:line="341" w:lineRule="exact"/>
              <w:ind w:left="48"/>
              <w:jc w:val="center"/>
              <w:rPr>
                <w:bCs/>
                <w:sz w:val="28"/>
                <w:szCs w:val="28"/>
              </w:rPr>
            </w:pPr>
            <w:r w:rsidRPr="00D61086">
              <w:rPr>
                <w:bCs/>
                <w:w w:val="70"/>
                <w:sz w:val="28"/>
                <w:szCs w:val="28"/>
              </w:rPr>
              <w:t>-</w:t>
            </w:r>
            <w:r>
              <w:rPr>
                <w:rFonts w:hint="cs"/>
                <w:bCs/>
                <w:spacing w:val="-10"/>
                <w:w w:val="80"/>
                <w:sz w:val="28"/>
                <w:szCs w:val="28"/>
                <w:rtl/>
              </w:rPr>
              <w:t>23</w:t>
            </w:r>
          </w:p>
        </w:tc>
      </w:tr>
      <w:tr w:rsidR="00721070" w14:paraId="65B83583" w14:textId="77777777" w:rsidTr="009456FD">
        <w:trPr>
          <w:trHeight w:val="777"/>
        </w:trPr>
        <w:tc>
          <w:tcPr>
            <w:tcW w:w="1238" w:type="dxa"/>
          </w:tcPr>
          <w:p w14:paraId="7887CCE9" w14:textId="77777777" w:rsidR="00721070" w:rsidRDefault="00721070" w:rsidP="009456FD">
            <w:pPr>
              <w:pStyle w:val="TableParagraph"/>
              <w:rPr>
                <w:rFonts w:ascii="Times New Roman"/>
                <w:sz w:val="30"/>
              </w:rPr>
            </w:pPr>
          </w:p>
        </w:tc>
        <w:tc>
          <w:tcPr>
            <w:tcW w:w="1066" w:type="dxa"/>
          </w:tcPr>
          <w:p w14:paraId="0CCD0AD2" w14:textId="77777777" w:rsidR="00721070" w:rsidRDefault="00721070" w:rsidP="009456FD">
            <w:pPr>
              <w:pStyle w:val="TableParagraph"/>
              <w:rPr>
                <w:rFonts w:ascii="Times New Roman"/>
                <w:sz w:val="30"/>
              </w:rPr>
            </w:pPr>
          </w:p>
        </w:tc>
        <w:tc>
          <w:tcPr>
            <w:tcW w:w="799" w:type="dxa"/>
          </w:tcPr>
          <w:p w14:paraId="3124DDA7" w14:textId="77777777" w:rsidR="00721070" w:rsidRDefault="00721070" w:rsidP="009456FD">
            <w:pPr>
              <w:pStyle w:val="TableParagraph"/>
              <w:rPr>
                <w:rFonts w:ascii="Times New Roman"/>
                <w:sz w:val="30"/>
              </w:rPr>
            </w:pPr>
          </w:p>
        </w:tc>
        <w:tc>
          <w:tcPr>
            <w:tcW w:w="876" w:type="dxa"/>
          </w:tcPr>
          <w:p w14:paraId="6E580E75" w14:textId="77777777" w:rsidR="00721070" w:rsidRDefault="00721070" w:rsidP="009456FD">
            <w:pPr>
              <w:pStyle w:val="TableParagraph"/>
              <w:rPr>
                <w:rFonts w:ascii="Times New Roman"/>
                <w:sz w:val="30"/>
              </w:rPr>
            </w:pPr>
          </w:p>
        </w:tc>
        <w:tc>
          <w:tcPr>
            <w:tcW w:w="1104" w:type="dxa"/>
          </w:tcPr>
          <w:p w14:paraId="432F8096" w14:textId="77777777" w:rsidR="00721070" w:rsidRDefault="00721070" w:rsidP="009456FD">
            <w:pPr>
              <w:pStyle w:val="TableParagraph"/>
              <w:rPr>
                <w:rFonts w:ascii="Times New Roman"/>
                <w:sz w:val="30"/>
              </w:rPr>
            </w:pPr>
          </w:p>
        </w:tc>
        <w:tc>
          <w:tcPr>
            <w:tcW w:w="4117" w:type="dxa"/>
          </w:tcPr>
          <w:p w14:paraId="1064CB7E" w14:textId="77777777" w:rsidR="00721070" w:rsidRPr="002E230D" w:rsidRDefault="00721070" w:rsidP="009456FD">
            <w:pPr>
              <w:bidi/>
              <w:ind w:left="360"/>
              <w:rPr>
                <w:rFonts w:ascii="Arial" w:hAnsi="Arial" w:cs="Arial"/>
                <w:sz w:val="28"/>
                <w:szCs w:val="28"/>
              </w:rPr>
            </w:pPr>
            <w:r w:rsidRPr="002E230D">
              <w:rPr>
                <w:rFonts w:ascii="Arial" w:hAnsi="Arial" w:cs="Arial"/>
                <w:sz w:val="28"/>
                <w:szCs w:val="28"/>
                <w:rtl/>
              </w:rPr>
              <w:t>أعتبر زين من العلامات التجارية البارزة في قطاع الاتصالات</w:t>
            </w:r>
            <w:r w:rsidRPr="002E230D">
              <w:rPr>
                <w:rFonts w:ascii="Arial" w:hAnsi="Arial" w:cs="Arial"/>
                <w:sz w:val="28"/>
                <w:szCs w:val="28"/>
              </w:rPr>
              <w:t xml:space="preserve">. </w:t>
            </w:r>
          </w:p>
        </w:tc>
        <w:tc>
          <w:tcPr>
            <w:tcW w:w="427" w:type="dxa"/>
          </w:tcPr>
          <w:p w14:paraId="05DF61D1"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24</w:t>
            </w:r>
          </w:p>
        </w:tc>
      </w:tr>
      <w:tr w:rsidR="00721070" w14:paraId="12CA8246" w14:textId="77777777" w:rsidTr="009456FD">
        <w:trPr>
          <w:trHeight w:val="741"/>
        </w:trPr>
        <w:tc>
          <w:tcPr>
            <w:tcW w:w="1238" w:type="dxa"/>
          </w:tcPr>
          <w:p w14:paraId="66E9D155" w14:textId="77777777" w:rsidR="00721070" w:rsidRDefault="00721070" w:rsidP="009456FD">
            <w:pPr>
              <w:pStyle w:val="TableParagraph"/>
              <w:rPr>
                <w:rFonts w:ascii="Times New Roman"/>
                <w:sz w:val="30"/>
              </w:rPr>
            </w:pPr>
          </w:p>
        </w:tc>
        <w:tc>
          <w:tcPr>
            <w:tcW w:w="1066" w:type="dxa"/>
          </w:tcPr>
          <w:p w14:paraId="3310958D" w14:textId="77777777" w:rsidR="00721070" w:rsidRDefault="00721070" w:rsidP="009456FD">
            <w:pPr>
              <w:pStyle w:val="TableParagraph"/>
              <w:rPr>
                <w:rFonts w:ascii="Times New Roman"/>
                <w:sz w:val="30"/>
              </w:rPr>
            </w:pPr>
          </w:p>
        </w:tc>
        <w:tc>
          <w:tcPr>
            <w:tcW w:w="799" w:type="dxa"/>
          </w:tcPr>
          <w:p w14:paraId="1E461CBD" w14:textId="77777777" w:rsidR="00721070" w:rsidRDefault="00721070" w:rsidP="009456FD">
            <w:pPr>
              <w:pStyle w:val="TableParagraph"/>
              <w:rPr>
                <w:rFonts w:ascii="Times New Roman"/>
                <w:sz w:val="30"/>
              </w:rPr>
            </w:pPr>
          </w:p>
        </w:tc>
        <w:tc>
          <w:tcPr>
            <w:tcW w:w="876" w:type="dxa"/>
          </w:tcPr>
          <w:p w14:paraId="02C94253" w14:textId="77777777" w:rsidR="00721070" w:rsidRDefault="00721070" w:rsidP="009456FD">
            <w:pPr>
              <w:pStyle w:val="TableParagraph"/>
              <w:rPr>
                <w:rFonts w:ascii="Times New Roman"/>
                <w:sz w:val="30"/>
              </w:rPr>
            </w:pPr>
          </w:p>
        </w:tc>
        <w:tc>
          <w:tcPr>
            <w:tcW w:w="1104" w:type="dxa"/>
          </w:tcPr>
          <w:p w14:paraId="7E021E73" w14:textId="77777777" w:rsidR="00721070" w:rsidRDefault="00721070" w:rsidP="009456FD">
            <w:pPr>
              <w:pStyle w:val="TableParagraph"/>
              <w:rPr>
                <w:rFonts w:ascii="Times New Roman"/>
                <w:sz w:val="30"/>
              </w:rPr>
            </w:pPr>
          </w:p>
        </w:tc>
        <w:tc>
          <w:tcPr>
            <w:tcW w:w="4117" w:type="dxa"/>
          </w:tcPr>
          <w:p w14:paraId="325719BE" w14:textId="77777777" w:rsidR="00721070" w:rsidRPr="002E230D" w:rsidRDefault="00721070" w:rsidP="009456FD">
            <w:pPr>
              <w:bidi/>
              <w:ind w:left="360"/>
              <w:rPr>
                <w:rFonts w:ascii="Arial" w:hAnsi="Arial" w:cs="Arial"/>
                <w:sz w:val="28"/>
                <w:szCs w:val="28"/>
              </w:rPr>
            </w:pPr>
            <w:r w:rsidRPr="002E230D">
              <w:rPr>
                <w:rFonts w:ascii="Arial" w:hAnsi="Arial" w:cs="Arial"/>
                <w:sz w:val="28"/>
                <w:szCs w:val="28"/>
                <w:rtl/>
              </w:rPr>
              <w:t>تسهم رسائل زين الرقمية في تكوين صورة ذهنية جيدة عنها</w:t>
            </w:r>
            <w:r w:rsidRPr="002E230D">
              <w:rPr>
                <w:rFonts w:ascii="Arial" w:hAnsi="Arial" w:cs="Arial"/>
                <w:sz w:val="28"/>
                <w:szCs w:val="28"/>
              </w:rPr>
              <w:t xml:space="preserve">. </w:t>
            </w:r>
          </w:p>
        </w:tc>
        <w:tc>
          <w:tcPr>
            <w:tcW w:w="427" w:type="dxa"/>
          </w:tcPr>
          <w:p w14:paraId="52835115"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25</w:t>
            </w:r>
          </w:p>
        </w:tc>
      </w:tr>
    </w:tbl>
    <w:p w14:paraId="7DF483A1" w14:textId="77777777" w:rsidR="00721070" w:rsidRPr="002E230D" w:rsidRDefault="00721070" w:rsidP="00721070">
      <w:pPr>
        <w:bidi/>
        <w:jc w:val="center"/>
        <w:rPr>
          <w:rFonts w:ascii="Arial" w:hAnsi="Arial" w:cs="Arial"/>
          <w:b/>
          <w:bCs/>
          <w:sz w:val="28"/>
          <w:szCs w:val="28"/>
        </w:rPr>
      </w:pPr>
      <w:r w:rsidRPr="002E230D">
        <w:rPr>
          <w:rFonts w:ascii="Arial" w:hAnsi="Arial" w:cs="Arial"/>
          <w:b/>
          <w:bCs/>
          <w:sz w:val="28"/>
          <w:szCs w:val="28"/>
          <w:rtl/>
        </w:rPr>
        <w:t>البعد 1: الانطباع العام عن العلامة</w:t>
      </w:r>
    </w:p>
    <w:p w14:paraId="286AAD47" w14:textId="77777777" w:rsidR="00721070" w:rsidRPr="00376707" w:rsidRDefault="00721070" w:rsidP="00721070">
      <w:pPr>
        <w:bidi/>
        <w:rPr>
          <w:rFonts w:ascii="Arial" w:hAnsi="Arial" w:cs="Arial"/>
          <w:b/>
          <w:bCs/>
          <w:sz w:val="28"/>
          <w:szCs w:val="28"/>
        </w:rPr>
      </w:pPr>
    </w:p>
    <w:tbl>
      <w:tblPr>
        <w:tblpPr w:leftFromText="180" w:rightFromText="180" w:vertAnchor="text" w:horzAnchor="margin" w:tblpY="419"/>
        <w:tblW w:w="96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238"/>
        <w:gridCol w:w="1066"/>
        <w:gridCol w:w="799"/>
        <w:gridCol w:w="876"/>
        <w:gridCol w:w="1104"/>
        <w:gridCol w:w="4117"/>
        <w:gridCol w:w="427"/>
      </w:tblGrid>
      <w:tr w:rsidR="00721070" w14:paraId="0CAA49D2" w14:textId="77777777" w:rsidTr="009456FD">
        <w:trPr>
          <w:trHeight w:val="510"/>
        </w:trPr>
        <w:tc>
          <w:tcPr>
            <w:tcW w:w="1238" w:type="dxa"/>
          </w:tcPr>
          <w:p w14:paraId="1F8644F4" w14:textId="77777777" w:rsidR="00721070" w:rsidRPr="002E230D" w:rsidRDefault="00721070" w:rsidP="009456FD">
            <w:pPr>
              <w:pStyle w:val="TableParagraph"/>
              <w:bidi/>
              <w:spacing w:line="341" w:lineRule="exact"/>
              <w:jc w:val="center"/>
              <w:rPr>
                <w:b/>
                <w:bCs/>
                <w:sz w:val="28"/>
                <w:szCs w:val="28"/>
              </w:rPr>
            </w:pPr>
            <w:r w:rsidRPr="002E230D">
              <w:rPr>
                <w:b/>
                <w:bCs/>
                <w:w w:val="72"/>
                <w:sz w:val="28"/>
                <w:szCs w:val="28"/>
                <w:rtl/>
              </w:rPr>
              <w:t>غيرمو</w:t>
            </w:r>
            <w:r w:rsidRPr="002E230D">
              <w:rPr>
                <w:b/>
                <w:bCs/>
                <w:spacing w:val="-24"/>
                <w:w w:val="72"/>
                <w:sz w:val="28"/>
                <w:szCs w:val="28"/>
                <w:rtl/>
              </w:rPr>
              <w:t xml:space="preserve"> </w:t>
            </w:r>
            <w:r w:rsidRPr="002E230D">
              <w:rPr>
                <w:b/>
                <w:bCs/>
                <w:w w:val="72"/>
                <w:sz w:val="28"/>
                <w:szCs w:val="28"/>
                <w:rtl/>
              </w:rPr>
              <w:t>افق</w:t>
            </w:r>
            <w:r w:rsidRPr="002E230D">
              <w:rPr>
                <w:rFonts w:hint="cs"/>
                <w:b/>
                <w:bCs/>
                <w:sz w:val="28"/>
                <w:szCs w:val="28"/>
                <w:rtl/>
              </w:rPr>
              <w:t xml:space="preserve"> </w:t>
            </w:r>
            <w:r w:rsidRPr="002E230D">
              <w:rPr>
                <w:b/>
                <w:bCs/>
                <w:w w:val="70"/>
                <w:sz w:val="28"/>
                <w:szCs w:val="28"/>
                <w:rtl/>
              </w:rPr>
              <w:t>وبشدة</w:t>
            </w:r>
          </w:p>
        </w:tc>
        <w:tc>
          <w:tcPr>
            <w:tcW w:w="1066" w:type="dxa"/>
          </w:tcPr>
          <w:p w14:paraId="7D0FF50A" w14:textId="77777777" w:rsidR="00721070" w:rsidRPr="002E230D" w:rsidRDefault="00721070" w:rsidP="009456FD">
            <w:pPr>
              <w:pStyle w:val="TableParagraph"/>
              <w:bidi/>
              <w:spacing w:line="341" w:lineRule="exact"/>
              <w:jc w:val="center"/>
              <w:rPr>
                <w:b/>
                <w:bCs/>
                <w:sz w:val="28"/>
                <w:szCs w:val="28"/>
              </w:rPr>
            </w:pPr>
            <w:r w:rsidRPr="002E230D">
              <w:rPr>
                <w:b/>
                <w:bCs/>
                <w:w w:val="62"/>
                <w:sz w:val="28"/>
                <w:szCs w:val="28"/>
                <w:rtl/>
              </w:rPr>
              <w:t>غير</w:t>
            </w:r>
            <w:r w:rsidRPr="002E230D">
              <w:rPr>
                <w:rFonts w:hint="cs"/>
                <w:b/>
                <w:bCs/>
                <w:sz w:val="28"/>
                <w:szCs w:val="28"/>
                <w:rtl/>
              </w:rPr>
              <w:t xml:space="preserve"> </w:t>
            </w: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799" w:type="dxa"/>
          </w:tcPr>
          <w:p w14:paraId="68388DDF" w14:textId="77777777" w:rsidR="00721070" w:rsidRPr="002E230D" w:rsidRDefault="00721070" w:rsidP="009456FD">
            <w:pPr>
              <w:pStyle w:val="TableParagraph"/>
              <w:bidi/>
              <w:spacing w:line="341" w:lineRule="exact"/>
              <w:ind w:right="117"/>
              <w:jc w:val="center"/>
              <w:rPr>
                <w:b/>
                <w:bCs/>
                <w:sz w:val="28"/>
                <w:szCs w:val="28"/>
              </w:rPr>
            </w:pPr>
            <w:r w:rsidRPr="002E230D">
              <w:rPr>
                <w:b/>
                <w:bCs/>
                <w:w w:val="83"/>
                <w:sz w:val="28"/>
                <w:szCs w:val="28"/>
                <w:rtl/>
              </w:rPr>
              <w:t>محايد</w:t>
            </w:r>
          </w:p>
        </w:tc>
        <w:tc>
          <w:tcPr>
            <w:tcW w:w="876" w:type="dxa"/>
          </w:tcPr>
          <w:p w14:paraId="5CA78CFC" w14:textId="77777777" w:rsidR="00721070" w:rsidRPr="002E230D" w:rsidRDefault="00721070" w:rsidP="009456FD">
            <w:pPr>
              <w:pStyle w:val="TableParagraph"/>
              <w:bidi/>
              <w:spacing w:line="341" w:lineRule="exact"/>
              <w:ind w:right="115"/>
              <w:jc w:val="center"/>
              <w:rPr>
                <w:b/>
                <w:bCs/>
                <w:sz w:val="28"/>
                <w:szCs w:val="28"/>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1104" w:type="dxa"/>
          </w:tcPr>
          <w:p w14:paraId="22D88BBF" w14:textId="77777777" w:rsidR="00721070" w:rsidRPr="002E230D" w:rsidRDefault="00721070" w:rsidP="009456FD">
            <w:pPr>
              <w:pStyle w:val="TableParagraph"/>
              <w:bidi/>
              <w:spacing w:line="341" w:lineRule="exact"/>
              <w:jc w:val="center"/>
              <w:rPr>
                <w:b/>
                <w:bCs/>
                <w:sz w:val="28"/>
                <w:szCs w:val="28"/>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r w:rsidRPr="002E230D">
              <w:rPr>
                <w:rFonts w:hint="cs"/>
                <w:b/>
                <w:bCs/>
                <w:sz w:val="28"/>
                <w:szCs w:val="28"/>
                <w:rtl/>
              </w:rPr>
              <w:t xml:space="preserve"> </w:t>
            </w:r>
            <w:r w:rsidRPr="002E230D">
              <w:rPr>
                <w:b/>
                <w:bCs/>
                <w:w w:val="70"/>
                <w:sz w:val="28"/>
                <w:szCs w:val="28"/>
                <w:rtl/>
              </w:rPr>
              <w:t>وبشدة</w:t>
            </w:r>
          </w:p>
        </w:tc>
        <w:tc>
          <w:tcPr>
            <w:tcW w:w="4544" w:type="dxa"/>
            <w:gridSpan w:val="2"/>
          </w:tcPr>
          <w:p w14:paraId="6875DCF3" w14:textId="77777777" w:rsidR="00721070" w:rsidRPr="002E230D" w:rsidRDefault="00721070" w:rsidP="009456FD">
            <w:pPr>
              <w:pStyle w:val="TableParagraph"/>
              <w:bidi/>
              <w:spacing w:before="224"/>
              <w:ind w:right="1935"/>
              <w:jc w:val="center"/>
              <w:rPr>
                <w:b/>
                <w:bCs/>
                <w:sz w:val="28"/>
                <w:szCs w:val="28"/>
              </w:rPr>
            </w:pPr>
            <w:r w:rsidRPr="002E230D">
              <w:rPr>
                <w:b/>
                <w:bCs/>
                <w:w w:val="79"/>
                <w:sz w:val="28"/>
                <w:szCs w:val="28"/>
                <w:rtl/>
              </w:rPr>
              <w:t>السؤال</w:t>
            </w:r>
          </w:p>
        </w:tc>
      </w:tr>
      <w:tr w:rsidR="00721070" w14:paraId="7E923C05" w14:textId="77777777" w:rsidTr="009456FD">
        <w:trPr>
          <w:trHeight w:val="714"/>
        </w:trPr>
        <w:tc>
          <w:tcPr>
            <w:tcW w:w="1238" w:type="dxa"/>
          </w:tcPr>
          <w:p w14:paraId="7BDEB435" w14:textId="77777777" w:rsidR="00721070" w:rsidRDefault="00721070" w:rsidP="009456FD">
            <w:pPr>
              <w:pStyle w:val="TableParagraph"/>
              <w:rPr>
                <w:rFonts w:ascii="Times New Roman"/>
                <w:sz w:val="30"/>
              </w:rPr>
            </w:pPr>
          </w:p>
        </w:tc>
        <w:tc>
          <w:tcPr>
            <w:tcW w:w="1066" w:type="dxa"/>
          </w:tcPr>
          <w:p w14:paraId="29B45AED" w14:textId="77777777" w:rsidR="00721070" w:rsidRDefault="00721070" w:rsidP="009456FD">
            <w:pPr>
              <w:pStyle w:val="TableParagraph"/>
              <w:rPr>
                <w:rFonts w:ascii="Times New Roman"/>
                <w:sz w:val="30"/>
              </w:rPr>
            </w:pPr>
          </w:p>
        </w:tc>
        <w:tc>
          <w:tcPr>
            <w:tcW w:w="799" w:type="dxa"/>
          </w:tcPr>
          <w:p w14:paraId="071111BD" w14:textId="77777777" w:rsidR="00721070" w:rsidRDefault="00721070" w:rsidP="009456FD">
            <w:pPr>
              <w:pStyle w:val="TableParagraph"/>
              <w:rPr>
                <w:rFonts w:ascii="Times New Roman"/>
                <w:sz w:val="30"/>
              </w:rPr>
            </w:pPr>
          </w:p>
        </w:tc>
        <w:tc>
          <w:tcPr>
            <w:tcW w:w="876" w:type="dxa"/>
          </w:tcPr>
          <w:p w14:paraId="34E238C2" w14:textId="77777777" w:rsidR="00721070" w:rsidRDefault="00721070" w:rsidP="009456FD">
            <w:pPr>
              <w:pStyle w:val="TableParagraph"/>
              <w:rPr>
                <w:rFonts w:ascii="Times New Roman"/>
                <w:sz w:val="30"/>
              </w:rPr>
            </w:pPr>
          </w:p>
        </w:tc>
        <w:tc>
          <w:tcPr>
            <w:tcW w:w="1104" w:type="dxa"/>
          </w:tcPr>
          <w:p w14:paraId="65A82DAF" w14:textId="77777777" w:rsidR="00721070" w:rsidRDefault="00721070" w:rsidP="009456FD">
            <w:pPr>
              <w:pStyle w:val="TableParagraph"/>
              <w:rPr>
                <w:rFonts w:ascii="Times New Roman"/>
                <w:sz w:val="30"/>
              </w:rPr>
            </w:pPr>
          </w:p>
        </w:tc>
        <w:tc>
          <w:tcPr>
            <w:tcW w:w="4117" w:type="dxa"/>
          </w:tcPr>
          <w:p w14:paraId="7FED9027" w14:textId="77777777" w:rsidR="00721070" w:rsidRPr="002E230D" w:rsidRDefault="00721070" w:rsidP="009456FD">
            <w:pPr>
              <w:bidi/>
              <w:ind w:left="360"/>
              <w:rPr>
                <w:rFonts w:ascii="Arial" w:hAnsi="Arial" w:cs="Arial"/>
                <w:sz w:val="28"/>
                <w:szCs w:val="28"/>
                <w:rtl/>
              </w:rPr>
            </w:pPr>
            <w:r w:rsidRPr="002E230D">
              <w:rPr>
                <w:rFonts w:ascii="Arial" w:hAnsi="Arial" w:cs="Arial"/>
                <w:sz w:val="28"/>
                <w:szCs w:val="28"/>
                <w:rtl/>
              </w:rPr>
              <w:t>أثق في شركة زين بوصفها شركة مسؤولة</w:t>
            </w:r>
            <w:r w:rsidRPr="002E230D">
              <w:rPr>
                <w:rFonts w:ascii="Arial" w:hAnsi="Arial" w:cs="Arial"/>
                <w:sz w:val="28"/>
                <w:szCs w:val="28"/>
              </w:rPr>
              <w:t xml:space="preserve">. </w:t>
            </w:r>
          </w:p>
        </w:tc>
        <w:tc>
          <w:tcPr>
            <w:tcW w:w="427" w:type="dxa"/>
          </w:tcPr>
          <w:p w14:paraId="57C0127D"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26</w:t>
            </w:r>
            <w:r w:rsidRPr="00D61086">
              <w:rPr>
                <w:rFonts w:hint="cs"/>
                <w:bCs/>
                <w:spacing w:val="-10"/>
                <w:w w:val="80"/>
                <w:sz w:val="28"/>
                <w:szCs w:val="28"/>
                <w:rtl/>
              </w:rPr>
              <w:t xml:space="preserve"> </w:t>
            </w:r>
          </w:p>
        </w:tc>
      </w:tr>
      <w:tr w:rsidR="00721070" w14:paraId="71137E38" w14:textId="77777777" w:rsidTr="009456FD">
        <w:trPr>
          <w:trHeight w:val="917"/>
        </w:trPr>
        <w:tc>
          <w:tcPr>
            <w:tcW w:w="1238" w:type="dxa"/>
          </w:tcPr>
          <w:p w14:paraId="4B157A43" w14:textId="77777777" w:rsidR="00721070" w:rsidRDefault="00721070" w:rsidP="009456FD">
            <w:pPr>
              <w:pStyle w:val="TableParagraph"/>
              <w:rPr>
                <w:rFonts w:ascii="Times New Roman"/>
                <w:sz w:val="30"/>
              </w:rPr>
            </w:pPr>
          </w:p>
        </w:tc>
        <w:tc>
          <w:tcPr>
            <w:tcW w:w="1066" w:type="dxa"/>
          </w:tcPr>
          <w:p w14:paraId="12002C4B" w14:textId="77777777" w:rsidR="00721070" w:rsidRDefault="00721070" w:rsidP="009456FD">
            <w:pPr>
              <w:pStyle w:val="TableParagraph"/>
              <w:rPr>
                <w:rFonts w:ascii="Times New Roman"/>
                <w:sz w:val="30"/>
              </w:rPr>
            </w:pPr>
          </w:p>
        </w:tc>
        <w:tc>
          <w:tcPr>
            <w:tcW w:w="799" w:type="dxa"/>
          </w:tcPr>
          <w:p w14:paraId="2BAFE575" w14:textId="77777777" w:rsidR="00721070" w:rsidRDefault="00721070" w:rsidP="009456FD">
            <w:pPr>
              <w:pStyle w:val="TableParagraph"/>
              <w:rPr>
                <w:rFonts w:ascii="Times New Roman"/>
                <w:sz w:val="30"/>
              </w:rPr>
            </w:pPr>
          </w:p>
        </w:tc>
        <w:tc>
          <w:tcPr>
            <w:tcW w:w="876" w:type="dxa"/>
          </w:tcPr>
          <w:p w14:paraId="1602736D" w14:textId="77777777" w:rsidR="00721070" w:rsidRDefault="00721070" w:rsidP="009456FD">
            <w:pPr>
              <w:pStyle w:val="TableParagraph"/>
              <w:rPr>
                <w:rFonts w:ascii="Times New Roman"/>
                <w:sz w:val="30"/>
              </w:rPr>
            </w:pPr>
          </w:p>
        </w:tc>
        <w:tc>
          <w:tcPr>
            <w:tcW w:w="1104" w:type="dxa"/>
          </w:tcPr>
          <w:p w14:paraId="7712DFBB" w14:textId="77777777" w:rsidR="00721070" w:rsidRDefault="00721070" w:rsidP="009456FD">
            <w:pPr>
              <w:pStyle w:val="TableParagraph"/>
              <w:rPr>
                <w:rFonts w:ascii="Times New Roman"/>
                <w:sz w:val="30"/>
              </w:rPr>
            </w:pPr>
          </w:p>
        </w:tc>
        <w:tc>
          <w:tcPr>
            <w:tcW w:w="4117" w:type="dxa"/>
          </w:tcPr>
          <w:p w14:paraId="2A1DFF8C" w14:textId="77777777" w:rsidR="00721070" w:rsidRPr="002E230D" w:rsidRDefault="00721070" w:rsidP="009456FD">
            <w:pPr>
              <w:bidi/>
              <w:ind w:left="360"/>
              <w:rPr>
                <w:rFonts w:ascii="Arial" w:hAnsi="Arial" w:cs="Arial"/>
                <w:sz w:val="28"/>
                <w:szCs w:val="28"/>
              </w:rPr>
            </w:pPr>
            <w:r w:rsidRPr="002E230D">
              <w:rPr>
                <w:rFonts w:ascii="Arial" w:hAnsi="Arial" w:cs="Arial"/>
                <w:sz w:val="28"/>
                <w:szCs w:val="28"/>
                <w:rtl/>
              </w:rPr>
              <w:t>أشعر أن زين تحترم احتياجات المجتمع والعملاء</w:t>
            </w:r>
            <w:r w:rsidRPr="002E230D">
              <w:rPr>
                <w:rFonts w:ascii="Arial" w:hAnsi="Arial" w:cs="Arial"/>
                <w:sz w:val="28"/>
                <w:szCs w:val="28"/>
              </w:rPr>
              <w:t xml:space="preserve">. </w:t>
            </w:r>
          </w:p>
        </w:tc>
        <w:tc>
          <w:tcPr>
            <w:tcW w:w="427" w:type="dxa"/>
          </w:tcPr>
          <w:p w14:paraId="5BE16604"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27</w:t>
            </w:r>
          </w:p>
        </w:tc>
      </w:tr>
      <w:tr w:rsidR="00721070" w14:paraId="793A22D0" w14:textId="77777777" w:rsidTr="009456FD">
        <w:trPr>
          <w:trHeight w:val="777"/>
        </w:trPr>
        <w:tc>
          <w:tcPr>
            <w:tcW w:w="1238" w:type="dxa"/>
          </w:tcPr>
          <w:p w14:paraId="13DE1139" w14:textId="77777777" w:rsidR="00721070" w:rsidRDefault="00721070" w:rsidP="009456FD">
            <w:pPr>
              <w:pStyle w:val="TableParagraph"/>
              <w:rPr>
                <w:rFonts w:ascii="Times New Roman"/>
                <w:sz w:val="30"/>
              </w:rPr>
            </w:pPr>
          </w:p>
        </w:tc>
        <w:tc>
          <w:tcPr>
            <w:tcW w:w="1066" w:type="dxa"/>
          </w:tcPr>
          <w:p w14:paraId="49477A51" w14:textId="77777777" w:rsidR="00721070" w:rsidRDefault="00721070" w:rsidP="009456FD">
            <w:pPr>
              <w:pStyle w:val="TableParagraph"/>
              <w:rPr>
                <w:rFonts w:ascii="Times New Roman"/>
                <w:sz w:val="30"/>
              </w:rPr>
            </w:pPr>
          </w:p>
        </w:tc>
        <w:tc>
          <w:tcPr>
            <w:tcW w:w="799" w:type="dxa"/>
          </w:tcPr>
          <w:p w14:paraId="562C619F" w14:textId="77777777" w:rsidR="00721070" w:rsidRDefault="00721070" w:rsidP="009456FD">
            <w:pPr>
              <w:pStyle w:val="TableParagraph"/>
              <w:rPr>
                <w:rFonts w:ascii="Times New Roman"/>
                <w:sz w:val="30"/>
              </w:rPr>
            </w:pPr>
          </w:p>
        </w:tc>
        <w:tc>
          <w:tcPr>
            <w:tcW w:w="876" w:type="dxa"/>
          </w:tcPr>
          <w:p w14:paraId="7FA9F5B0" w14:textId="77777777" w:rsidR="00721070" w:rsidRDefault="00721070" w:rsidP="009456FD">
            <w:pPr>
              <w:pStyle w:val="TableParagraph"/>
              <w:rPr>
                <w:rFonts w:ascii="Times New Roman"/>
                <w:sz w:val="30"/>
              </w:rPr>
            </w:pPr>
          </w:p>
        </w:tc>
        <w:tc>
          <w:tcPr>
            <w:tcW w:w="1104" w:type="dxa"/>
          </w:tcPr>
          <w:p w14:paraId="3643547A" w14:textId="77777777" w:rsidR="00721070" w:rsidRDefault="00721070" w:rsidP="009456FD">
            <w:pPr>
              <w:pStyle w:val="TableParagraph"/>
              <w:rPr>
                <w:rFonts w:ascii="Times New Roman"/>
                <w:sz w:val="30"/>
              </w:rPr>
            </w:pPr>
          </w:p>
        </w:tc>
        <w:tc>
          <w:tcPr>
            <w:tcW w:w="4117" w:type="dxa"/>
          </w:tcPr>
          <w:p w14:paraId="500CA9C1" w14:textId="77777777" w:rsidR="00721070" w:rsidRPr="002E230D" w:rsidRDefault="00721070" w:rsidP="009456FD">
            <w:pPr>
              <w:bidi/>
              <w:ind w:left="360"/>
              <w:rPr>
                <w:rFonts w:ascii="Arial" w:hAnsi="Arial" w:cs="Arial"/>
                <w:sz w:val="28"/>
                <w:szCs w:val="28"/>
              </w:rPr>
            </w:pPr>
            <w:r w:rsidRPr="002E230D">
              <w:rPr>
                <w:rFonts w:ascii="Arial" w:hAnsi="Arial" w:cs="Arial"/>
                <w:sz w:val="28"/>
                <w:szCs w:val="28"/>
                <w:rtl/>
              </w:rPr>
              <w:t>أرى أن زين جديرة بثقة الجمهور</w:t>
            </w:r>
            <w:r w:rsidRPr="002E230D">
              <w:rPr>
                <w:rFonts w:ascii="Arial" w:hAnsi="Arial" w:cs="Arial"/>
                <w:sz w:val="28"/>
                <w:szCs w:val="28"/>
              </w:rPr>
              <w:t xml:space="preserve">. </w:t>
            </w:r>
          </w:p>
        </w:tc>
        <w:tc>
          <w:tcPr>
            <w:tcW w:w="427" w:type="dxa"/>
          </w:tcPr>
          <w:p w14:paraId="10D93E5D"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29</w:t>
            </w:r>
          </w:p>
        </w:tc>
      </w:tr>
      <w:tr w:rsidR="00721070" w14:paraId="07A3EF21" w14:textId="77777777" w:rsidTr="009456FD">
        <w:trPr>
          <w:trHeight w:val="741"/>
        </w:trPr>
        <w:tc>
          <w:tcPr>
            <w:tcW w:w="1238" w:type="dxa"/>
          </w:tcPr>
          <w:p w14:paraId="46568C22" w14:textId="77777777" w:rsidR="00721070" w:rsidRDefault="00721070" w:rsidP="009456FD">
            <w:pPr>
              <w:pStyle w:val="TableParagraph"/>
              <w:rPr>
                <w:rFonts w:ascii="Times New Roman"/>
                <w:sz w:val="30"/>
              </w:rPr>
            </w:pPr>
          </w:p>
        </w:tc>
        <w:tc>
          <w:tcPr>
            <w:tcW w:w="1066" w:type="dxa"/>
          </w:tcPr>
          <w:p w14:paraId="014AD6E3" w14:textId="77777777" w:rsidR="00721070" w:rsidRDefault="00721070" w:rsidP="009456FD">
            <w:pPr>
              <w:pStyle w:val="TableParagraph"/>
              <w:rPr>
                <w:rFonts w:ascii="Times New Roman"/>
                <w:sz w:val="30"/>
              </w:rPr>
            </w:pPr>
          </w:p>
        </w:tc>
        <w:tc>
          <w:tcPr>
            <w:tcW w:w="799" w:type="dxa"/>
          </w:tcPr>
          <w:p w14:paraId="2F227079" w14:textId="77777777" w:rsidR="00721070" w:rsidRDefault="00721070" w:rsidP="009456FD">
            <w:pPr>
              <w:pStyle w:val="TableParagraph"/>
              <w:rPr>
                <w:rFonts w:ascii="Times New Roman"/>
                <w:sz w:val="30"/>
              </w:rPr>
            </w:pPr>
          </w:p>
        </w:tc>
        <w:tc>
          <w:tcPr>
            <w:tcW w:w="876" w:type="dxa"/>
          </w:tcPr>
          <w:p w14:paraId="574199AA" w14:textId="77777777" w:rsidR="00721070" w:rsidRDefault="00721070" w:rsidP="009456FD">
            <w:pPr>
              <w:pStyle w:val="TableParagraph"/>
              <w:rPr>
                <w:rFonts w:ascii="Times New Roman"/>
                <w:sz w:val="30"/>
              </w:rPr>
            </w:pPr>
          </w:p>
        </w:tc>
        <w:tc>
          <w:tcPr>
            <w:tcW w:w="1104" w:type="dxa"/>
          </w:tcPr>
          <w:p w14:paraId="0AB0ED95" w14:textId="77777777" w:rsidR="00721070" w:rsidRDefault="00721070" w:rsidP="009456FD">
            <w:pPr>
              <w:pStyle w:val="TableParagraph"/>
              <w:rPr>
                <w:rFonts w:ascii="Times New Roman"/>
                <w:sz w:val="30"/>
              </w:rPr>
            </w:pPr>
          </w:p>
        </w:tc>
        <w:tc>
          <w:tcPr>
            <w:tcW w:w="4117" w:type="dxa"/>
          </w:tcPr>
          <w:p w14:paraId="40972E9E" w14:textId="77777777" w:rsidR="00721070" w:rsidRPr="002E230D" w:rsidRDefault="00721070" w:rsidP="009456FD">
            <w:pPr>
              <w:bidi/>
              <w:ind w:left="360"/>
              <w:rPr>
                <w:rFonts w:ascii="Arial" w:hAnsi="Arial" w:cs="Arial"/>
                <w:sz w:val="28"/>
                <w:szCs w:val="28"/>
              </w:rPr>
            </w:pPr>
            <w:r w:rsidRPr="002E230D">
              <w:rPr>
                <w:rFonts w:ascii="Arial" w:hAnsi="Arial" w:cs="Arial"/>
                <w:sz w:val="28"/>
                <w:szCs w:val="28"/>
                <w:rtl/>
              </w:rPr>
              <w:t>تعزز الأنشطة الإنسانية التي تتبناها زين مصداقيتها في نظري</w:t>
            </w:r>
            <w:r w:rsidRPr="002E230D">
              <w:rPr>
                <w:rFonts w:ascii="Arial" w:hAnsi="Arial" w:cs="Arial"/>
                <w:sz w:val="28"/>
                <w:szCs w:val="28"/>
              </w:rPr>
              <w:t xml:space="preserve">. </w:t>
            </w:r>
          </w:p>
        </w:tc>
        <w:tc>
          <w:tcPr>
            <w:tcW w:w="427" w:type="dxa"/>
          </w:tcPr>
          <w:p w14:paraId="02E433CD"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30</w:t>
            </w:r>
          </w:p>
        </w:tc>
      </w:tr>
    </w:tbl>
    <w:p w14:paraId="37198C8C" w14:textId="77777777" w:rsidR="00721070" w:rsidRPr="002E230D" w:rsidRDefault="00721070" w:rsidP="00721070">
      <w:pPr>
        <w:bidi/>
        <w:jc w:val="center"/>
        <w:rPr>
          <w:rFonts w:ascii="Arial" w:hAnsi="Arial" w:cs="Arial"/>
          <w:b/>
          <w:bCs/>
          <w:sz w:val="28"/>
          <w:szCs w:val="28"/>
        </w:rPr>
      </w:pPr>
      <w:r w:rsidRPr="002E230D">
        <w:rPr>
          <w:rFonts w:ascii="Arial" w:hAnsi="Arial" w:cs="Arial"/>
          <w:b/>
          <w:bCs/>
          <w:sz w:val="28"/>
          <w:szCs w:val="28"/>
          <w:rtl/>
        </w:rPr>
        <w:t>البعد 2: الثقة في العلامة التجارية</w:t>
      </w:r>
    </w:p>
    <w:p w14:paraId="6A31B33C" w14:textId="77777777" w:rsidR="00721070" w:rsidRPr="00376707" w:rsidRDefault="00721070" w:rsidP="00721070">
      <w:pPr>
        <w:bidi/>
        <w:rPr>
          <w:rFonts w:ascii="Arial" w:hAnsi="Arial" w:cs="Arial"/>
          <w:b/>
          <w:bCs/>
          <w:sz w:val="28"/>
          <w:szCs w:val="28"/>
        </w:rPr>
      </w:pPr>
    </w:p>
    <w:tbl>
      <w:tblPr>
        <w:tblpPr w:leftFromText="180" w:rightFromText="180" w:vertAnchor="text" w:horzAnchor="margin" w:tblpY="419"/>
        <w:tblW w:w="96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238"/>
        <w:gridCol w:w="1066"/>
        <w:gridCol w:w="799"/>
        <w:gridCol w:w="876"/>
        <w:gridCol w:w="1104"/>
        <w:gridCol w:w="4117"/>
        <w:gridCol w:w="427"/>
      </w:tblGrid>
      <w:tr w:rsidR="00721070" w14:paraId="7A9622CC" w14:textId="77777777" w:rsidTr="009456FD">
        <w:trPr>
          <w:trHeight w:val="507"/>
        </w:trPr>
        <w:tc>
          <w:tcPr>
            <w:tcW w:w="1238" w:type="dxa"/>
          </w:tcPr>
          <w:p w14:paraId="0FB5F44B" w14:textId="77777777" w:rsidR="00721070" w:rsidRDefault="00721070" w:rsidP="009456FD">
            <w:pPr>
              <w:pStyle w:val="TableParagraph"/>
              <w:bidi/>
              <w:spacing w:before="294"/>
              <w:rPr>
                <w:b/>
                <w:bCs/>
                <w:sz w:val="31"/>
                <w:szCs w:val="31"/>
              </w:rPr>
            </w:pPr>
            <w:r w:rsidRPr="002E230D">
              <w:rPr>
                <w:b/>
                <w:bCs/>
                <w:w w:val="72"/>
                <w:sz w:val="28"/>
                <w:szCs w:val="28"/>
                <w:rtl/>
              </w:rPr>
              <w:lastRenderedPageBreak/>
              <w:t>غيرمو</w:t>
            </w:r>
            <w:r w:rsidRPr="002E230D">
              <w:rPr>
                <w:b/>
                <w:bCs/>
                <w:spacing w:val="-24"/>
                <w:w w:val="72"/>
                <w:sz w:val="28"/>
                <w:szCs w:val="28"/>
                <w:rtl/>
              </w:rPr>
              <w:t xml:space="preserve"> </w:t>
            </w:r>
            <w:r w:rsidRPr="002E230D">
              <w:rPr>
                <w:b/>
                <w:bCs/>
                <w:w w:val="72"/>
                <w:sz w:val="28"/>
                <w:szCs w:val="28"/>
                <w:rtl/>
              </w:rPr>
              <w:t>افق</w:t>
            </w:r>
            <w:r w:rsidRPr="002E230D">
              <w:rPr>
                <w:rFonts w:hint="cs"/>
                <w:b/>
                <w:bCs/>
                <w:sz w:val="28"/>
                <w:szCs w:val="28"/>
                <w:rtl/>
              </w:rPr>
              <w:t xml:space="preserve"> </w:t>
            </w:r>
            <w:r w:rsidRPr="002E230D">
              <w:rPr>
                <w:b/>
                <w:bCs/>
                <w:w w:val="70"/>
                <w:sz w:val="28"/>
                <w:szCs w:val="28"/>
                <w:rtl/>
              </w:rPr>
              <w:t>وبشدة</w:t>
            </w:r>
          </w:p>
        </w:tc>
        <w:tc>
          <w:tcPr>
            <w:tcW w:w="1066" w:type="dxa"/>
          </w:tcPr>
          <w:p w14:paraId="52699F83" w14:textId="77777777" w:rsidR="00721070" w:rsidRDefault="00721070" w:rsidP="009456FD">
            <w:pPr>
              <w:pStyle w:val="TableParagraph"/>
              <w:bidi/>
              <w:spacing w:before="294"/>
              <w:rPr>
                <w:b/>
                <w:bCs/>
                <w:sz w:val="31"/>
                <w:szCs w:val="31"/>
              </w:rPr>
            </w:pPr>
            <w:r w:rsidRPr="002E230D">
              <w:rPr>
                <w:b/>
                <w:bCs/>
                <w:w w:val="62"/>
                <w:sz w:val="28"/>
                <w:szCs w:val="28"/>
                <w:rtl/>
              </w:rPr>
              <w:t>غير</w:t>
            </w:r>
            <w:r w:rsidRPr="002E230D">
              <w:rPr>
                <w:rFonts w:hint="cs"/>
                <w:b/>
                <w:bCs/>
                <w:sz w:val="28"/>
                <w:szCs w:val="28"/>
                <w:rtl/>
              </w:rPr>
              <w:t xml:space="preserve"> </w:t>
            </w: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799" w:type="dxa"/>
          </w:tcPr>
          <w:p w14:paraId="39193C42" w14:textId="77777777" w:rsidR="00721070" w:rsidRDefault="00721070" w:rsidP="009456FD">
            <w:pPr>
              <w:pStyle w:val="TableParagraph"/>
              <w:bidi/>
              <w:spacing w:line="341" w:lineRule="exact"/>
              <w:ind w:left="89" w:right="117"/>
              <w:rPr>
                <w:b/>
                <w:bCs/>
                <w:sz w:val="31"/>
                <w:szCs w:val="31"/>
              </w:rPr>
            </w:pPr>
            <w:r w:rsidRPr="002E230D">
              <w:rPr>
                <w:b/>
                <w:bCs/>
                <w:w w:val="83"/>
                <w:sz w:val="28"/>
                <w:szCs w:val="28"/>
                <w:rtl/>
              </w:rPr>
              <w:t>محايد</w:t>
            </w:r>
          </w:p>
        </w:tc>
        <w:tc>
          <w:tcPr>
            <w:tcW w:w="876" w:type="dxa"/>
          </w:tcPr>
          <w:p w14:paraId="18297763" w14:textId="77777777" w:rsidR="00721070" w:rsidRDefault="00721070" w:rsidP="009456FD">
            <w:pPr>
              <w:pStyle w:val="TableParagraph"/>
              <w:bidi/>
              <w:spacing w:line="341" w:lineRule="exact"/>
              <w:ind w:left="89" w:right="115"/>
              <w:rPr>
                <w:b/>
                <w:bCs/>
                <w:sz w:val="31"/>
                <w:szCs w:val="31"/>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1104" w:type="dxa"/>
          </w:tcPr>
          <w:p w14:paraId="09D5C86A" w14:textId="77777777" w:rsidR="00721070" w:rsidRDefault="00721070" w:rsidP="009456FD">
            <w:pPr>
              <w:pStyle w:val="TableParagraph"/>
              <w:bidi/>
              <w:spacing w:before="294"/>
              <w:rPr>
                <w:b/>
                <w:bCs/>
                <w:sz w:val="31"/>
                <w:szCs w:val="31"/>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r w:rsidRPr="002E230D">
              <w:rPr>
                <w:rFonts w:hint="cs"/>
                <w:b/>
                <w:bCs/>
                <w:sz w:val="28"/>
                <w:szCs w:val="28"/>
                <w:rtl/>
              </w:rPr>
              <w:t xml:space="preserve"> </w:t>
            </w:r>
            <w:r w:rsidRPr="002E230D">
              <w:rPr>
                <w:b/>
                <w:bCs/>
                <w:w w:val="70"/>
                <w:sz w:val="28"/>
                <w:szCs w:val="28"/>
                <w:rtl/>
              </w:rPr>
              <w:t>وبشدة</w:t>
            </w:r>
          </w:p>
        </w:tc>
        <w:tc>
          <w:tcPr>
            <w:tcW w:w="4544" w:type="dxa"/>
            <w:gridSpan w:val="2"/>
          </w:tcPr>
          <w:p w14:paraId="69764DDE" w14:textId="77777777" w:rsidR="00721070" w:rsidRDefault="00721070" w:rsidP="009456FD">
            <w:pPr>
              <w:pStyle w:val="TableParagraph"/>
              <w:bidi/>
              <w:spacing w:before="224"/>
              <w:ind w:left="1902" w:right="1935"/>
              <w:rPr>
                <w:b/>
                <w:bCs/>
                <w:sz w:val="31"/>
                <w:szCs w:val="31"/>
              </w:rPr>
            </w:pPr>
            <w:r w:rsidRPr="002E230D">
              <w:rPr>
                <w:b/>
                <w:bCs/>
                <w:w w:val="79"/>
                <w:sz w:val="28"/>
                <w:szCs w:val="28"/>
                <w:rtl/>
              </w:rPr>
              <w:t>السؤال</w:t>
            </w:r>
          </w:p>
        </w:tc>
      </w:tr>
      <w:tr w:rsidR="00721070" w14:paraId="1A025051" w14:textId="77777777" w:rsidTr="009456FD">
        <w:trPr>
          <w:trHeight w:val="714"/>
        </w:trPr>
        <w:tc>
          <w:tcPr>
            <w:tcW w:w="1238" w:type="dxa"/>
          </w:tcPr>
          <w:p w14:paraId="6CC1F48D" w14:textId="77777777" w:rsidR="00721070" w:rsidRDefault="00721070" w:rsidP="009456FD">
            <w:pPr>
              <w:pStyle w:val="TableParagraph"/>
              <w:rPr>
                <w:rFonts w:ascii="Times New Roman"/>
                <w:sz w:val="30"/>
              </w:rPr>
            </w:pPr>
          </w:p>
        </w:tc>
        <w:tc>
          <w:tcPr>
            <w:tcW w:w="1066" w:type="dxa"/>
          </w:tcPr>
          <w:p w14:paraId="67CFBC95" w14:textId="77777777" w:rsidR="00721070" w:rsidRDefault="00721070" w:rsidP="009456FD">
            <w:pPr>
              <w:pStyle w:val="TableParagraph"/>
              <w:rPr>
                <w:rFonts w:ascii="Times New Roman"/>
                <w:sz w:val="30"/>
              </w:rPr>
            </w:pPr>
          </w:p>
        </w:tc>
        <w:tc>
          <w:tcPr>
            <w:tcW w:w="799" w:type="dxa"/>
          </w:tcPr>
          <w:p w14:paraId="2782879B" w14:textId="77777777" w:rsidR="00721070" w:rsidRDefault="00721070" w:rsidP="009456FD">
            <w:pPr>
              <w:pStyle w:val="TableParagraph"/>
              <w:rPr>
                <w:rFonts w:ascii="Times New Roman"/>
                <w:sz w:val="30"/>
              </w:rPr>
            </w:pPr>
          </w:p>
        </w:tc>
        <w:tc>
          <w:tcPr>
            <w:tcW w:w="876" w:type="dxa"/>
          </w:tcPr>
          <w:p w14:paraId="5599193A" w14:textId="77777777" w:rsidR="00721070" w:rsidRDefault="00721070" w:rsidP="009456FD">
            <w:pPr>
              <w:pStyle w:val="TableParagraph"/>
              <w:rPr>
                <w:rFonts w:ascii="Times New Roman"/>
                <w:sz w:val="30"/>
              </w:rPr>
            </w:pPr>
          </w:p>
        </w:tc>
        <w:tc>
          <w:tcPr>
            <w:tcW w:w="1104" w:type="dxa"/>
          </w:tcPr>
          <w:p w14:paraId="6D69B0B1" w14:textId="77777777" w:rsidR="00721070" w:rsidRDefault="00721070" w:rsidP="009456FD">
            <w:pPr>
              <w:pStyle w:val="TableParagraph"/>
              <w:rPr>
                <w:rFonts w:ascii="Times New Roman"/>
                <w:sz w:val="30"/>
              </w:rPr>
            </w:pPr>
          </w:p>
        </w:tc>
        <w:tc>
          <w:tcPr>
            <w:tcW w:w="4117" w:type="dxa"/>
          </w:tcPr>
          <w:p w14:paraId="0AAC625A" w14:textId="77777777" w:rsidR="00721070" w:rsidRPr="002E230D" w:rsidRDefault="00721070" w:rsidP="009456FD">
            <w:pPr>
              <w:bidi/>
              <w:ind w:left="360"/>
              <w:rPr>
                <w:rFonts w:ascii="Arial" w:hAnsi="Arial" w:cs="Arial"/>
                <w:sz w:val="28"/>
                <w:szCs w:val="28"/>
                <w:rtl/>
              </w:rPr>
            </w:pPr>
            <w:r w:rsidRPr="002E230D">
              <w:rPr>
                <w:rFonts w:ascii="Arial" w:hAnsi="Arial" w:cs="Arial"/>
                <w:sz w:val="28"/>
                <w:szCs w:val="28"/>
                <w:rtl/>
              </w:rPr>
              <w:t>تتمتع زين بسمعة جيدة في المجتمع</w:t>
            </w:r>
            <w:r w:rsidRPr="002E230D">
              <w:rPr>
                <w:rFonts w:ascii="Arial" w:hAnsi="Arial" w:cs="Arial"/>
                <w:sz w:val="28"/>
                <w:szCs w:val="28"/>
              </w:rPr>
              <w:t xml:space="preserve">. </w:t>
            </w:r>
          </w:p>
        </w:tc>
        <w:tc>
          <w:tcPr>
            <w:tcW w:w="427" w:type="dxa"/>
          </w:tcPr>
          <w:p w14:paraId="1245C77A"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31</w:t>
            </w:r>
            <w:r w:rsidRPr="00D61086">
              <w:rPr>
                <w:rFonts w:hint="cs"/>
                <w:bCs/>
                <w:spacing w:val="-10"/>
                <w:w w:val="80"/>
                <w:sz w:val="28"/>
                <w:szCs w:val="28"/>
                <w:rtl/>
              </w:rPr>
              <w:t xml:space="preserve"> </w:t>
            </w:r>
          </w:p>
        </w:tc>
      </w:tr>
      <w:tr w:rsidR="00721070" w14:paraId="7F67F610" w14:textId="77777777" w:rsidTr="009456FD">
        <w:trPr>
          <w:trHeight w:val="917"/>
        </w:trPr>
        <w:tc>
          <w:tcPr>
            <w:tcW w:w="1238" w:type="dxa"/>
          </w:tcPr>
          <w:p w14:paraId="65CFE15B" w14:textId="77777777" w:rsidR="00721070" w:rsidRDefault="00721070" w:rsidP="009456FD">
            <w:pPr>
              <w:pStyle w:val="TableParagraph"/>
              <w:rPr>
                <w:rFonts w:ascii="Times New Roman"/>
                <w:sz w:val="30"/>
              </w:rPr>
            </w:pPr>
          </w:p>
        </w:tc>
        <w:tc>
          <w:tcPr>
            <w:tcW w:w="1066" w:type="dxa"/>
          </w:tcPr>
          <w:p w14:paraId="73054728" w14:textId="77777777" w:rsidR="00721070" w:rsidRDefault="00721070" w:rsidP="009456FD">
            <w:pPr>
              <w:pStyle w:val="TableParagraph"/>
              <w:rPr>
                <w:rFonts w:ascii="Times New Roman"/>
                <w:sz w:val="30"/>
              </w:rPr>
            </w:pPr>
          </w:p>
        </w:tc>
        <w:tc>
          <w:tcPr>
            <w:tcW w:w="799" w:type="dxa"/>
          </w:tcPr>
          <w:p w14:paraId="2C87C756" w14:textId="77777777" w:rsidR="00721070" w:rsidRDefault="00721070" w:rsidP="009456FD">
            <w:pPr>
              <w:pStyle w:val="TableParagraph"/>
              <w:rPr>
                <w:rFonts w:ascii="Times New Roman"/>
                <w:sz w:val="30"/>
              </w:rPr>
            </w:pPr>
          </w:p>
        </w:tc>
        <w:tc>
          <w:tcPr>
            <w:tcW w:w="876" w:type="dxa"/>
          </w:tcPr>
          <w:p w14:paraId="6FF7072E" w14:textId="77777777" w:rsidR="00721070" w:rsidRDefault="00721070" w:rsidP="009456FD">
            <w:pPr>
              <w:pStyle w:val="TableParagraph"/>
              <w:rPr>
                <w:rFonts w:ascii="Times New Roman"/>
                <w:sz w:val="30"/>
              </w:rPr>
            </w:pPr>
          </w:p>
        </w:tc>
        <w:tc>
          <w:tcPr>
            <w:tcW w:w="1104" w:type="dxa"/>
          </w:tcPr>
          <w:p w14:paraId="72DB60DA" w14:textId="77777777" w:rsidR="00721070" w:rsidRDefault="00721070" w:rsidP="009456FD">
            <w:pPr>
              <w:pStyle w:val="TableParagraph"/>
              <w:rPr>
                <w:rFonts w:ascii="Times New Roman"/>
                <w:sz w:val="30"/>
              </w:rPr>
            </w:pPr>
          </w:p>
        </w:tc>
        <w:tc>
          <w:tcPr>
            <w:tcW w:w="4117" w:type="dxa"/>
          </w:tcPr>
          <w:p w14:paraId="651F6FD2" w14:textId="77777777" w:rsidR="00721070" w:rsidRPr="002E230D" w:rsidRDefault="00721070" w:rsidP="009456FD">
            <w:pPr>
              <w:bidi/>
              <w:ind w:left="360"/>
              <w:rPr>
                <w:rFonts w:ascii="Arial" w:hAnsi="Arial" w:cs="Arial"/>
                <w:sz w:val="28"/>
                <w:szCs w:val="28"/>
              </w:rPr>
            </w:pPr>
            <w:r w:rsidRPr="002E230D">
              <w:rPr>
                <w:rFonts w:ascii="Arial" w:hAnsi="Arial" w:cs="Arial"/>
                <w:sz w:val="28"/>
                <w:szCs w:val="28"/>
                <w:rtl/>
              </w:rPr>
              <w:t>أرى أن زين شركة تهتم بدورها الاجتماعي والإنساني</w:t>
            </w:r>
            <w:r w:rsidRPr="002E230D">
              <w:rPr>
                <w:rFonts w:ascii="Arial" w:hAnsi="Arial" w:cs="Arial"/>
                <w:sz w:val="28"/>
                <w:szCs w:val="28"/>
              </w:rPr>
              <w:t xml:space="preserve">. </w:t>
            </w:r>
          </w:p>
        </w:tc>
        <w:tc>
          <w:tcPr>
            <w:tcW w:w="427" w:type="dxa"/>
          </w:tcPr>
          <w:p w14:paraId="0211C966"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32</w:t>
            </w:r>
          </w:p>
        </w:tc>
      </w:tr>
      <w:tr w:rsidR="00721070" w14:paraId="5A66732D" w14:textId="77777777" w:rsidTr="009456FD">
        <w:trPr>
          <w:trHeight w:val="777"/>
        </w:trPr>
        <w:tc>
          <w:tcPr>
            <w:tcW w:w="1238" w:type="dxa"/>
          </w:tcPr>
          <w:p w14:paraId="5257C3DE" w14:textId="77777777" w:rsidR="00721070" w:rsidRDefault="00721070" w:rsidP="009456FD">
            <w:pPr>
              <w:pStyle w:val="TableParagraph"/>
              <w:rPr>
                <w:rFonts w:ascii="Times New Roman"/>
                <w:sz w:val="30"/>
              </w:rPr>
            </w:pPr>
          </w:p>
        </w:tc>
        <w:tc>
          <w:tcPr>
            <w:tcW w:w="1066" w:type="dxa"/>
          </w:tcPr>
          <w:p w14:paraId="0C01F664" w14:textId="77777777" w:rsidR="00721070" w:rsidRDefault="00721070" w:rsidP="009456FD">
            <w:pPr>
              <w:pStyle w:val="TableParagraph"/>
              <w:rPr>
                <w:rFonts w:ascii="Times New Roman"/>
                <w:sz w:val="30"/>
              </w:rPr>
            </w:pPr>
          </w:p>
        </w:tc>
        <w:tc>
          <w:tcPr>
            <w:tcW w:w="799" w:type="dxa"/>
          </w:tcPr>
          <w:p w14:paraId="42560C88" w14:textId="77777777" w:rsidR="00721070" w:rsidRDefault="00721070" w:rsidP="009456FD">
            <w:pPr>
              <w:pStyle w:val="TableParagraph"/>
              <w:rPr>
                <w:rFonts w:ascii="Times New Roman"/>
                <w:sz w:val="30"/>
              </w:rPr>
            </w:pPr>
          </w:p>
        </w:tc>
        <w:tc>
          <w:tcPr>
            <w:tcW w:w="876" w:type="dxa"/>
          </w:tcPr>
          <w:p w14:paraId="7A2B8BB4" w14:textId="77777777" w:rsidR="00721070" w:rsidRDefault="00721070" w:rsidP="009456FD">
            <w:pPr>
              <w:pStyle w:val="TableParagraph"/>
              <w:rPr>
                <w:rFonts w:ascii="Times New Roman"/>
                <w:sz w:val="30"/>
              </w:rPr>
            </w:pPr>
          </w:p>
        </w:tc>
        <w:tc>
          <w:tcPr>
            <w:tcW w:w="1104" w:type="dxa"/>
          </w:tcPr>
          <w:p w14:paraId="739B7179" w14:textId="77777777" w:rsidR="00721070" w:rsidRDefault="00721070" w:rsidP="009456FD">
            <w:pPr>
              <w:pStyle w:val="TableParagraph"/>
              <w:rPr>
                <w:rFonts w:ascii="Times New Roman"/>
                <w:sz w:val="30"/>
              </w:rPr>
            </w:pPr>
          </w:p>
        </w:tc>
        <w:tc>
          <w:tcPr>
            <w:tcW w:w="4117" w:type="dxa"/>
          </w:tcPr>
          <w:p w14:paraId="2D5D1D2E" w14:textId="77777777" w:rsidR="00721070" w:rsidRPr="00CD29F4" w:rsidRDefault="00721070" w:rsidP="009456FD">
            <w:pPr>
              <w:bidi/>
              <w:ind w:left="360"/>
              <w:rPr>
                <w:rFonts w:ascii="Arial" w:hAnsi="Arial" w:cs="Arial"/>
                <w:sz w:val="28"/>
                <w:szCs w:val="28"/>
              </w:rPr>
            </w:pPr>
            <w:r w:rsidRPr="002E230D">
              <w:rPr>
                <w:rFonts w:ascii="Arial" w:hAnsi="Arial" w:cs="Arial"/>
                <w:sz w:val="28"/>
                <w:szCs w:val="28"/>
                <w:rtl/>
              </w:rPr>
              <w:t>ترتبط زين في ذهني بصورة مؤسسة مسؤولة اجتماعيًا</w:t>
            </w:r>
            <w:r w:rsidRPr="002E230D">
              <w:rPr>
                <w:rFonts w:ascii="Arial" w:hAnsi="Arial" w:cs="Arial"/>
                <w:sz w:val="28"/>
                <w:szCs w:val="28"/>
              </w:rPr>
              <w:t xml:space="preserve">. </w:t>
            </w:r>
          </w:p>
        </w:tc>
        <w:tc>
          <w:tcPr>
            <w:tcW w:w="427" w:type="dxa"/>
          </w:tcPr>
          <w:p w14:paraId="683528AD"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34</w:t>
            </w:r>
          </w:p>
        </w:tc>
      </w:tr>
      <w:tr w:rsidR="00721070" w14:paraId="1EAFE8A8" w14:textId="77777777" w:rsidTr="009456FD">
        <w:trPr>
          <w:trHeight w:val="741"/>
        </w:trPr>
        <w:tc>
          <w:tcPr>
            <w:tcW w:w="1238" w:type="dxa"/>
          </w:tcPr>
          <w:p w14:paraId="275D68A1" w14:textId="77777777" w:rsidR="00721070" w:rsidRDefault="00721070" w:rsidP="009456FD">
            <w:pPr>
              <w:pStyle w:val="TableParagraph"/>
              <w:rPr>
                <w:rFonts w:ascii="Times New Roman"/>
                <w:sz w:val="30"/>
              </w:rPr>
            </w:pPr>
          </w:p>
        </w:tc>
        <w:tc>
          <w:tcPr>
            <w:tcW w:w="1066" w:type="dxa"/>
          </w:tcPr>
          <w:p w14:paraId="4583B5D0" w14:textId="77777777" w:rsidR="00721070" w:rsidRDefault="00721070" w:rsidP="009456FD">
            <w:pPr>
              <w:pStyle w:val="TableParagraph"/>
              <w:rPr>
                <w:rFonts w:ascii="Times New Roman"/>
                <w:sz w:val="30"/>
              </w:rPr>
            </w:pPr>
          </w:p>
        </w:tc>
        <w:tc>
          <w:tcPr>
            <w:tcW w:w="799" w:type="dxa"/>
          </w:tcPr>
          <w:p w14:paraId="68E2D7C8" w14:textId="77777777" w:rsidR="00721070" w:rsidRDefault="00721070" w:rsidP="009456FD">
            <w:pPr>
              <w:pStyle w:val="TableParagraph"/>
              <w:rPr>
                <w:rFonts w:ascii="Times New Roman"/>
                <w:sz w:val="30"/>
              </w:rPr>
            </w:pPr>
          </w:p>
        </w:tc>
        <w:tc>
          <w:tcPr>
            <w:tcW w:w="876" w:type="dxa"/>
          </w:tcPr>
          <w:p w14:paraId="617D1116" w14:textId="77777777" w:rsidR="00721070" w:rsidRDefault="00721070" w:rsidP="009456FD">
            <w:pPr>
              <w:pStyle w:val="TableParagraph"/>
              <w:rPr>
                <w:rFonts w:ascii="Times New Roman"/>
                <w:sz w:val="30"/>
              </w:rPr>
            </w:pPr>
          </w:p>
        </w:tc>
        <w:tc>
          <w:tcPr>
            <w:tcW w:w="1104" w:type="dxa"/>
          </w:tcPr>
          <w:p w14:paraId="16055562" w14:textId="77777777" w:rsidR="00721070" w:rsidRDefault="00721070" w:rsidP="009456FD">
            <w:pPr>
              <w:pStyle w:val="TableParagraph"/>
              <w:rPr>
                <w:rFonts w:ascii="Times New Roman"/>
                <w:sz w:val="30"/>
              </w:rPr>
            </w:pPr>
          </w:p>
        </w:tc>
        <w:tc>
          <w:tcPr>
            <w:tcW w:w="4117" w:type="dxa"/>
          </w:tcPr>
          <w:p w14:paraId="65A942A7" w14:textId="77777777" w:rsidR="00721070" w:rsidRPr="00CD29F4" w:rsidRDefault="00721070" w:rsidP="009456FD">
            <w:pPr>
              <w:bidi/>
              <w:ind w:left="360"/>
              <w:rPr>
                <w:rFonts w:ascii="Arial" w:hAnsi="Arial" w:cs="Arial"/>
                <w:sz w:val="28"/>
                <w:szCs w:val="28"/>
              </w:rPr>
            </w:pPr>
            <w:r w:rsidRPr="002E230D">
              <w:rPr>
                <w:rFonts w:ascii="Arial" w:hAnsi="Arial" w:cs="Arial"/>
                <w:sz w:val="28"/>
                <w:szCs w:val="28"/>
                <w:rtl/>
              </w:rPr>
              <w:t>أعتقد أن المبادرات الإنسانية تمنح زين مكانة أفضل بين شركات الاتصالات</w:t>
            </w:r>
            <w:r w:rsidRPr="002E230D">
              <w:rPr>
                <w:rFonts w:ascii="Arial" w:hAnsi="Arial" w:cs="Arial"/>
                <w:sz w:val="28"/>
                <w:szCs w:val="28"/>
              </w:rPr>
              <w:t xml:space="preserve">. </w:t>
            </w:r>
          </w:p>
        </w:tc>
        <w:tc>
          <w:tcPr>
            <w:tcW w:w="427" w:type="dxa"/>
          </w:tcPr>
          <w:p w14:paraId="296EE765"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35</w:t>
            </w:r>
          </w:p>
        </w:tc>
      </w:tr>
    </w:tbl>
    <w:p w14:paraId="5D7D3C23" w14:textId="77777777" w:rsidR="00721070" w:rsidRPr="002E230D" w:rsidRDefault="00721070" w:rsidP="00721070">
      <w:pPr>
        <w:bidi/>
        <w:jc w:val="center"/>
        <w:rPr>
          <w:rFonts w:ascii="Arial" w:hAnsi="Arial" w:cs="Arial"/>
          <w:b/>
          <w:bCs/>
          <w:sz w:val="28"/>
          <w:szCs w:val="28"/>
        </w:rPr>
      </w:pPr>
      <w:r w:rsidRPr="002E230D">
        <w:rPr>
          <w:rFonts w:ascii="Arial" w:hAnsi="Arial" w:cs="Arial"/>
          <w:b/>
          <w:bCs/>
          <w:sz w:val="28"/>
          <w:szCs w:val="28"/>
          <w:rtl/>
        </w:rPr>
        <w:t>البعد 3: السمعة والمسؤولية الاجتماعية</w:t>
      </w:r>
    </w:p>
    <w:p w14:paraId="2878F304" w14:textId="77777777" w:rsidR="00721070" w:rsidRPr="00376707" w:rsidRDefault="00721070" w:rsidP="00721070">
      <w:pPr>
        <w:bidi/>
        <w:rPr>
          <w:rFonts w:ascii="Arial" w:hAnsi="Arial" w:cs="Arial"/>
          <w:b/>
          <w:bCs/>
          <w:sz w:val="28"/>
          <w:szCs w:val="28"/>
        </w:rPr>
      </w:pPr>
    </w:p>
    <w:tbl>
      <w:tblPr>
        <w:tblpPr w:leftFromText="180" w:rightFromText="180" w:vertAnchor="text" w:horzAnchor="margin" w:tblpY="419"/>
        <w:tblW w:w="962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238"/>
        <w:gridCol w:w="1066"/>
        <w:gridCol w:w="799"/>
        <w:gridCol w:w="876"/>
        <w:gridCol w:w="1104"/>
        <w:gridCol w:w="4117"/>
        <w:gridCol w:w="427"/>
      </w:tblGrid>
      <w:tr w:rsidR="00721070" w14:paraId="1636FD16" w14:textId="77777777" w:rsidTr="009456FD">
        <w:trPr>
          <w:trHeight w:val="510"/>
        </w:trPr>
        <w:tc>
          <w:tcPr>
            <w:tcW w:w="1238" w:type="dxa"/>
          </w:tcPr>
          <w:p w14:paraId="430FB44C" w14:textId="77777777" w:rsidR="00721070" w:rsidRPr="002E230D" w:rsidRDefault="00721070" w:rsidP="009456FD">
            <w:pPr>
              <w:pStyle w:val="TableParagraph"/>
              <w:bidi/>
              <w:spacing w:line="341" w:lineRule="exact"/>
              <w:jc w:val="center"/>
              <w:rPr>
                <w:b/>
                <w:bCs/>
                <w:sz w:val="28"/>
                <w:szCs w:val="28"/>
              </w:rPr>
            </w:pPr>
            <w:r w:rsidRPr="002E230D">
              <w:rPr>
                <w:b/>
                <w:bCs/>
                <w:w w:val="72"/>
                <w:sz w:val="28"/>
                <w:szCs w:val="28"/>
                <w:rtl/>
              </w:rPr>
              <w:t>غيرمو</w:t>
            </w:r>
            <w:r w:rsidRPr="002E230D">
              <w:rPr>
                <w:b/>
                <w:bCs/>
                <w:spacing w:val="-24"/>
                <w:w w:val="72"/>
                <w:sz w:val="28"/>
                <w:szCs w:val="28"/>
                <w:rtl/>
              </w:rPr>
              <w:t xml:space="preserve"> </w:t>
            </w:r>
            <w:r w:rsidRPr="002E230D">
              <w:rPr>
                <w:b/>
                <w:bCs/>
                <w:w w:val="72"/>
                <w:sz w:val="28"/>
                <w:szCs w:val="28"/>
                <w:rtl/>
              </w:rPr>
              <w:t>افق</w:t>
            </w:r>
            <w:r w:rsidRPr="002E230D">
              <w:rPr>
                <w:rFonts w:hint="cs"/>
                <w:b/>
                <w:bCs/>
                <w:sz w:val="28"/>
                <w:szCs w:val="28"/>
                <w:rtl/>
              </w:rPr>
              <w:t xml:space="preserve"> </w:t>
            </w:r>
            <w:r w:rsidRPr="002E230D">
              <w:rPr>
                <w:b/>
                <w:bCs/>
                <w:w w:val="70"/>
                <w:sz w:val="28"/>
                <w:szCs w:val="28"/>
                <w:rtl/>
              </w:rPr>
              <w:t>وبشدة</w:t>
            </w:r>
          </w:p>
        </w:tc>
        <w:tc>
          <w:tcPr>
            <w:tcW w:w="1066" w:type="dxa"/>
          </w:tcPr>
          <w:p w14:paraId="4C84AB43" w14:textId="77777777" w:rsidR="00721070" w:rsidRPr="002E230D" w:rsidRDefault="00721070" w:rsidP="009456FD">
            <w:pPr>
              <w:pStyle w:val="TableParagraph"/>
              <w:bidi/>
              <w:spacing w:line="341" w:lineRule="exact"/>
              <w:jc w:val="center"/>
              <w:rPr>
                <w:b/>
                <w:bCs/>
                <w:sz w:val="28"/>
                <w:szCs w:val="28"/>
              </w:rPr>
            </w:pPr>
            <w:r w:rsidRPr="002E230D">
              <w:rPr>
                <w:b/>
                <w:bCs/>
                <w:w w:val="62"/>
                <w:sz w:val="28"/>
                <w:szCs w:val="28"/>
                <w:rtl/>
              </w:rPr>
              <w:t>غير</w:t>
            </w:r>
            <w:r w:rsidRPr="002E230D">
              <w:rPr>
                <w:rFonts w:hint="cs"/>
                <w:b/>
                <w:bCs/>
                <w:sz w:val="28"/>
                <w:szCs w:val="28"/>
                <w:rtl/>
              </w:rPr>
              <w:t xml:space="preserve"> </w:t>
            </w: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799" w:type="dxa"/>
          </w:tcPr>
          <w:p w14:paraId="18AB1983" w14:textId="77777777" w:rsidR="00721070" w:rsidRPr="002E230D" w:rsidRDefault="00721070" w:rsidP="009456FD">
            <w:pPr>
              <w:pStyle w:val="TableParagraph"/>
              <w:bidi/>
              <w:spacing w:line="341" w:lineRule="exact"/>
              <w:ind w:right="117"/>
              <w:jc w:val="center"/>
              <w:rPr>
                <w:b/>
                <w:bCs/>
                <w:sz w:val="28"/>
                <w:szCs w:val="28"/>
              </w:rPr>
            </w:pPr>
            <w:r w:rsidRPr="002E230D">
              <w:rPr>
                <w:b/>
                <w:bCs/>
                <w:w w:val="83"/>
                <w:sz w:val="28"/>
                <w:szCs w:val="28"/>
                <w:rtl/>
              </w:rPr>
              <w:t>محايد</w:t>
            </w:r>
          </w:p>
        </w:tc>
        <w:tc>
          <w:tcPr>
            <w:tcW w:w="876" w:type="dxa"/>
          </w:tcPr>
          <w:p w14:paraId="76FE66D7" w14:textId="77777777" w:rsidR="00721070" w:rsidRPr="002E230D" w:rsidRDefault="00721070" w:rsidP="009456FD">
            <w:pPr>
              <w:pStyle w:val="TableParagraph"/>
              <w:bidi/>
              <w:spacing w:line="341" w:lineRule="exact"/>
              <w:ind w:right="115"/>
              <w:jc w:val="center"/>
              <w:rPr>
                <w:b/>
                <w:bCs/>
                <w:sz w:val="28"/>
                <w:szCs w:val="28"/>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p>
        </w:tc>
        <w:tc>
          <w:tcPr>
            <w:tcW w:w="1104" w:type="dxa"/>
          </w:tcPr>
          <w:p w14:paraId="18BC4569" w14:textId="77777777" w:rsidR="00721070" w:rsidRPr="002E230D" w:rsidRDefault="00721070" w:rsidP="009456FD">
            <w:pPr>
              <w:pStyle w:val="TableParagraph"/>
              <w:bidi/>
              <w:spacing w:line="341" w:lineRule="exact"/>
              <w:jc w:val="center"/>
              <w:rPr>
                <w:b/>
                <w:bCs/>
                <w:sz w:val="28"/>
                <w:szCs w:val="28"/>
              </w:rPr>
            </w:pPr>
            <w:r w:rsidRPr="002E230D">
              <w:rPr>
                <w:b/>
                <w:bCs/>
                <w:w w:val="77"/>
                <w:sz w:val="28"/>
                <w:szCs w:val="28"/>
                <w:rtl/>
              </w:rPr>
              <w:t>مو</w:t>
            </w:r>
            <w:r w:rsidRPr="002E230D">
              <w:rPr>
                <w:b/>
                <w:bCs/>
                <w:spacing w:val="-29"/>
                <w:w w:val="77"/>
                <w:sz w:val="28"/>
                <w:szCs w:val="28"/>
                <w:rtl/>
              </w:rPr>
              <w:t xml:space="preserve"> </w:t>
            </w:r>
            <w:r w:rsidRPr="002E230D">
              <w:rPr>
                <w:b/>
                <w:bCs/>
                <w:w w:val="77"/>
                <w:sz w:val="28"/>
                <w:szCs w:val="28"/>
                <w:rtl/>
              </w:rPr>
              <w:t>افق</w:t>
            </w:r>
            <w:r w:rsidRPr="002E230D">
              <w:rPr>
                <w:rFonts w:hint="cs"/>
                <w:b/>
                <w:bCs/>
                <w:sz w:val="28"/>
                <w:szCs w:val="28"/>
                <w:rtl/>
              </w:rPr>
              <w:t xml:space="preserve"> </w:t>
            </w:r>
            <w:r w:rsidRPr="002E230D">
              <w:rPr>
                <w:b/>
                <w:bCs/>
                <w:w w:val="70"/>
                <w:sz w:val="28"/>
                <w:szCs w:val="28"/>
                <w:rtl/>
              </w:rPr>
              <w:t>وبشدة</w:t>
            </w:r>
          </w:p>
        </w:tc>
        <w:tc>
          <w:tcPr>
            <w:tcW w:w="4544" w:type="dxa"/>
            <w:gridSpan w:val="2"/>
          </w:tcPr>
          <w:p w14:paraId="09BF9800" w14:textId="77777777" w:rsidR="00721070" w:rsidRPr="002E230D" w:rsidRDefault="00721070" w:rsidP="009456FD">
            <w:pPr>
              <w:pStyle w:val="TableParagraph"/>
              <w:bidi/>
              <w:spacing w:before="224"/>
              <w:ind w:right="1935"/>
              <w:jc w:val="center"/>
              <w:rPr>
                <w:b/>
                <w:bCs/>
                <w:sz w:val="28"/>
                <w:szCs w:val="28"/>
              </w:rPr>
            </w:pPr>
            <w:r w:rsidRPr="002E230D">
              <w:rPr>
                <w:b/>
                <w:bCs/>
                <w:w w:val="79"/>
                <w:sz w:val="28"/>
                <w:szCs w:val="28"/>
                <w:rtl/>
              </w:rPr>
              <w:t>السؤال</w:t>
            </w:r>
          </w:p>
        </w:tc>
      </w:tr>
      <w:tr w:rsidR="00721070" w14:paraId="7C65BB12" w14:textId="77777777" w:rsidTr="009456FD">
        <w:trPr>
          <w:trHeight w:val="714"/>
        </w:trPr>
        <w:tc>
          <w:tcPr>
            <w:tcW w:w="1238" w:type="dxa"/>
          </w:tcPr>
          <w:p w14:paraId="5697FA99" w14:textId="77777777" w:rsidR="00721070" w:rsidRDefault="00721070" w:rsidP="009456FD">
            <w:pPr>
              <w:pStyle w:val="TableParagraph"/>
              <w:rPr>
                <w:rFonts w:ascii="Times New Roman"/>
                <w:sz w:val="30"/>
              </w:rPr>
            </w:pPr>
          </w:p>
        </w:tc>
        <w:tc>
          <w:tcPr>
            <w:tcW w:w="1066" w:type="dxa"/>
          </w:tcPr>
          <w:p w14:paraId="1F75B5F9" w14:textId="77777777" w:rsidR="00721070" w:rsidRDefault="00721070" w:rsidP="009456FD">
            <w:pPr>
              <w:pStyle w:val="TableParagraph"/>
              <w:rPr>
                <w:rFonts w:ascii="Times New Roman"/>
                <w:sz w:val="30"/>
              </w:rPr>
            </w:pPr>
          </w:p>
        </w:tc>
        <w:tc>
          <w:tcPr>
            <w:tcW w:w="799" w:type="dxa"/>
          </w:tcPr>
          <w:p w14:paraId="01D2C4A3" w14:textId="77777777" w:rsidR="00721070" w:rsidRDefault="00721070" w:rsidP="009456FD">
            <w:pPr>
              <w:pStyle w:val="TableParagraph"/>
              <w:rPr>
                <w:rFonts w:ascii="Times New Roman"/>
                <w:sz w:val="30"/>
              </w:rPr>
            </w:pPr>
          </w:p>
        </w:tc>
        <w:tc>
          <w:tcPr>
            <w:tcW w:w="876" w:type="dxa"/>
          </w:tcPr>
          <w:p w14:paraId="0DCE5704" w14:textId="77777777" w:rsidR="00721070" w:rsidRDefault="00721070" w:rsidP="009456FD">
            <w:pPr>
              <w:pStyle w:val="TableParagraph"/>
              <w:rPr>
                <w:rFonts w:ascii="Times New Roman"/>
                <w:sz w:val="30"/>
              </w:rPr>
            </w:pPr>
          </w:p>
        </w:tc>
        <w:tc>
          <w:tcPr>
            <w:tcW w:w="1104" w:type="dxa"/>
          </w:tcPr>
          <w:p w14:paraId="3FECF7F7" w14:textId="77777777" w:rsidR="00721070" w:rsidRDefault="00721070" w:rsidP="009456FD">
            <w:pPr>
              <w:pStyle w:val="TableParagraph"/>
              <w:rPr>
                <w:rFonts w:ascii="Times New Roman"/>
                <w:sz w:val="30"/>
              </w:rPr>
            </w:pPr>
          </w:p>
        </w:tc>
        <w:tc>
          <w:tcPr>
            <w:tcW w:w="4117" w:type="dxa"/>
          </w:tcPr>
          <w:p w14:paraId="00F1A277" w14:textId="77777777" w:rsidR="00721070" w:rsidRPr="00CD29F4" w:rsidRDefault="00721070" w:rsidP="009456FD">
            <w:pPr>
              <w:bidi/>
              <w:ind w:left="360"/>
              <w:rPr>
                <w:rFonts w:ascii="Arial" w:hAnsi="Arial" w:cs="Arial"/>
                <w:sz w:val="28"/>
                <w:szCs w:val="28"/>
                <w:rtl/>
              </w:rPr>
            </w:pPr>
            <w:r w:rsidRPr="002E230D">
              <w:rPr>
                <w:rFonts w:ascii="Arial" w:hAnsi="Arial" w:cs="Arial"/>
                <w:sz w:val="28"/>
                <w:szCs w:val="28"/>
                <w:rtl/>
              </w:rPr>
              <w:t>أميل إلى تفضيل زين بسبب صورتها الإيجابية</w:t>
            </w:r>
            <w:r w:rsidRPr="002E230D">
              <w:rPr>
                <w:rFonts w:ascii="Arial" w:hAnsi="Arial" w:cs="Arial"/>
                <w:sz w:val="28"/>
                <w:szCs w:val="28"/>
              </w:rPr>
              <w:t xml:space="preserve">. </w:t>
            </w:r>
          </w:p>
        </w:tc>
        <w:tc>
          <w:tcPr>
            <w:tcW w:w="427" w:type="dxa"/>
          </w:tcPr>
          <w:p w14:paraId="50F259A4"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36</w:t>
            </w:r>
            <w:r w:rsidRPr="00D61086">
              <w:rPr>
                <w:rFonts w:hint="cs"/>
                <w:bCs/>
                <w:spacing w:val="-10"/>
                <w:w w:val="80"/>
                <w:sz w:val="28"/>
                <w:szCs w:val="28"/>
                <w:rtl/>
              </w:rPr>
              <w:t xml:space="preserve"> </w:t>
            </w:r>
          </w:p>
        </w:tc>
      </w:tr>
      <w:tr w:rsidR="00721070" w14:paraId="162A72EC" w14:textId="77777777" w:rsidTr="009456FD">
        <w:trPr>
          <w:trHeight w:val="917"/>
        </w:trPr>
        <w:tc>
          <w:tcPr>
            <w:tcW w:w="1238" w:type="dxa"/>
          </w:tcPr>
          <w:p w14:paraId="65C6ACAE" w14:textId="77777777" w:rsidR="00721070" w:rsidRDefault="00721070" w:rsidP="009456FD">
            <w:pPr>
              <w:pStyle w:val="TableParagraph"/>
              <w:rPr>
                <w:rFonts w:ascii="Times New Roman"/>
                <w:sz w:val="30"/>
              </w:rPr>
            </w:pPr>
          </w:p>
        </w:tc>
        <w:tc>
          <w:tcPr>
            <w:tcW w:w="1066" w:type="dxa"/>
          </w:tcPr>
          <w:p w14:paraId="11DB74E4" w14:textId="77777777" w:rsidR="00721070" w:rsidRDefault="00721070" w:rsidP="009456FD">
            <w:pPr>
              <w:pStyle w:val="TableParagraph"/>
              <w:rPr>
                <w:rFonts w:ascii="Times New Roman"/>
                <w:sz w:val="30"/>
              </w:rPr>
            </w:pPr>
          </w:p>
        </w:tc>
        <w:tc>
          <w:tcPr>
            <w:tcW w:w="799" w:type="dxa"/>
          </w:tcPr>
          <w:p w14:paraId="2B2014F6" w14:textId="77777777" w:rsidR="00721070" w:rsidRDefault="00721070" w:rsidP="009456FD">
            <w:pPr>
              <w:pStyle w:val="TableParagraph"/>
              <w:rPr>
                <w:rFonts w:ascii="Times New Roman"/>
                <w:sz w:val="30"/>
              </w:rPr>
            </w:pPr>
          </w:p>
        </w:tc>
        <w:tc>
          <w:tcPr>
            <w:tcW w:w="876" w:type="dxa"/>
          </w:tcPr>
          <w:p w14:paraId="08D0FBCF" w14:textId="77777777" w:rsidR="00721070" w:rsidRDefault="00721070" w:rsidP="009456FD">
            <w:pPr>
              <w:pStyle w:val="TableParagraph"/>
              <w:rPr>
                <w:rFonts w:ascii="Times New Roman"/>
                <w:sz w:val="30"/>
              </w:rPr>
            </w:pPr>
          </w:p>
        </w:tc>
        <w:tc>
          <w:tcPr>
            <w:tcW w:w="1104" w:type="dxa"/>
          </w:tcPr>
          <w:p w14:paraId="5458F0E4" w14:textId="77777777" w:rsidR="00721070" w:rsidRDefault="00721070" w:rsidP="009456FD">
            <w:pPr>
              <w:pStyle w:val="TableParagraph"/>
              <w:rPr>
                <w:rFonts w:ascii="Times New Roman"/>
                <w:sz w:val="30"/>
              </w:rPr>
            </w:pPr>
          </w:p>
        </w:tc>
        <w:tc>
          <w:tcPr>
            <w:tcW w:w="4117" w:type="dxa"/>
          </w:tcPr>
          <w:p w14:paraId="731E399C" w14:textId="77777777" w:rsidR="00721070" w:rsidRPr="00CD29F4" w:rsidRDefault="00721070" w:rsidP="009456FD">
            <w:pPr>
              <w:bidi/>
              <w:ind w:left="360"/>
              <w:rPr>
                <w:rFonts w:ascii="Arial" w:hAnsi="Arial" w:cs="Arial"/>
                <w:sz w:val="28"/>
                <w:szCs w:val="28"/>
              </w:rPr>
            </w:pPr>
            <w:r w:rsidRPr="002E230D">
              <w:rPr>
                <w:rFonts w:ascii="Arial" w:hAnsi="Arial" w:cs="Arial"/>
                <w:sz w:val="28"/>
                <w:szCs w:val="28"/>
                <w:rtl/>
              </w:rPr>
              <w:t>يزيد دعم زين للقضايا الإنسانية من رغبتي في الاستمرار معها</w:t>
            </w:r>
            <w:r w:rsidRPr="002E230D">
              <w:rPr>
                <w:rFonts w:ascii="Arial" w:hAnsi="Arial" w:cs="Arial"/>
                <w:sz w:val="28"/>
                <w:szCs w:val="28"/>
              </w:rPr>
              <w:t xml:space="preserve">. </w:t>
            </w:r>
          </w:p>
        </w:tc>
        <w:tc>
          <w:tcPr>
            <w:tcW w:w="427" w:type="dxa"/>
          </w:tcPr>
          <w:p w14:paraId="69950D41"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37</w:t>
            </w:r>
          </w:p>
        </w:tc>
      </w:tr>
      <w:tr w:rsidR="00721070" w14:paraId="14E68BEE" w14:textId="77777777" w:rsidTr="009456FD">
        <w:trPr>
          <w:trHeight w:val="633"/>
        </w:trPr>
        <w:tc>
          <w:tcPr>
            <w:tcW w:w="1238" w:type="dxa"/>
          </w:tcPr>
          <w:p w14:paraId="75878852" w14:textId="77777777" w:rsidR="00721070" w:rsidRDefault="00721070" w:rsidP="009456FD">
            <w:pPr>
              <w:pStyle w:val="TableParagraph"/>
              <w:rPr>
                <w:rFonts w:ascii="Times New Roman"/>
                <w:sz w:val="30"/>
              </w:rPr>
            </w:pPr>
          </w:p>
        </w:tc>
        <w:tc>
          <w:tcPr>
            <w:tcW w:w="1066" w:type="dxa"/>
          </w:tcPr>
          <w:p w14:paraId="6B85A1A8" w14:textId="77777777" w:rsidR="00721070" w:rsidRDefault="00721070" w:rsidP="009456FD">
            <w:pPr>
              <w:pStyle w:val="TableParagraph"/>
              <w:rPr>
                <w:rFonts w:ascii="Times New Roman"/>
                <w:sz w:val="30"/>
              </w:rPr>
            </w:pPr>
          </w:p>
        </w:tc>
        <w:tc>
          <w:tcPr>
            <w:tcW w:w="799" w:type="dxa"/>
          </w:tcPr>
          <w:p w14:paraId="00978B38" w14:textId="77777777" w:rsidR="00721070" w:rsidRDefault="00721070" w:rsidP="009456FD">
            <w:pPr>
              <w:pStyle w:val="TableParagraph"/>
              <w:rPr>
                <w:rFonts w:ascii="Times New Roman"/>
                <w:sz w:val="30"/>
              </w:rPr>
            </w:pPr>
          </w:p>
        </w:tc>
        <w:tc>
          <w:tcPr>
            <w:tcW w:w="876" w:type="dxa"/>
          </w:tcPr>
          <w:p w14:paraId="50C48715" w14:textId="77777777" w:rsidR="00721070" w:rsidRDefault="00721070" w:rsidP="009456FD">
            <w:pPr>
              <w:pStyle w:val="TableParagraph"/>
              <w:rPr>
                <w:rFonts w:ascii="Times New Roman"/>
                <w:sz w:val="30"/>
              </w:rPr>
            </w:pPr>
          </w:p>
        </w:tc>
        <w:tc>
          <w:tcPr>
            <w:tcW w:w="1104" w:type="dxa"/>
          </w:tcPr>
          <w:p w14:paraId="1E7F231F" w14:textId="77777777" w:rsidR="00721070" w:rsidRDefault="00721070" w:rsidP="009456FD">
            <w:pPr>
              <w:pStyle w:val="TableParagraph"/>
              <w:rPr>
                <w:rFonts w:ascii="Times New Roman"/>
                <w:sz w:val="30"/>
              </w:rPr>
            </w:pPr>
          </w:p>
        </w:tc>
        <w:tc>
          <w:tcPr>
            <w:tcW w:w="4117" w:type="dxa"/>
          </w:tcPr>
          <w:p w14:paraId="0E73302F" w14:textId="77777777" w:rsidR="00721070" w:rsidRPr="00CD29F4" w:rsidRDefault="00721070" w:rsidP="009456FD">
            <w:pPr>
              <w:bidi/>
              <w:ind w:left="360"/>
              <w:rPr>
                <w:rFonts w:ascii="Arial" w:hAnsi="Arial" w:cs="Arial"/>
                <w:sz w:val="28"/>
                <w:szCs w:val="28"/>
              </w:rPr>
            </w:pPr>
            <w:r w:rsidRPr="002E230D">
              <w:rPr>
                <w:rFonts w:ascii="Arial" w:hAnsi="Arial" w:cs="Arial"/>
                <w:sz w:val="28"/>
                <w:szCs w:val="28"/>
                <w:rtl/>
              </w:rPr>
              <w:t>قد أوصي الآخرين بالتعامل مع زين بسبب صورتها الإيجابية</w:t>
            </w:r>
            <w:r w:rsidRPr="002E230D">
              <w:rPr>
                <w:rFonts w:ascii="Arial" w:hAnsi="Arial" w:cs="Arial"/>
                <w:sz w:val="28"/>
                <w:szCs w:val="28"/>
              </w:rPr>
              <w:t xml:space="preserve">. </w:t>
            </w:r>
          </w:p>
        </w:tc>
        <w:tc>
          <w:tcPr>
            <w:tcW w:w="427" w:type="dxa"/>
          </w:tcPr>
          <w:p w14:paraId="740C3F55" w14:textId="77777777" w:rsidR="00721070" w:rsidRPr="00D61086" w:rsidRDefault="00721070" w:rsidP="009456FD">
            <w:pPr>
              <w:pStyle w:val="TableParagraph"/>
              <w:spacing w:line="341" w:lineRule="exact"/>
              <w:ind w:left="48"/>
              <w:jc w:val="center"/>
              <w:rPr>
                <w:bCs/>
                <w:sz w:val="28"/>
                <w:szCs w:val="28"/>
              </w:rPr>
            </w:pPr>
            <w:r w:rsidRPr="00D61086">
              <w:rPr>
                <w:bCs/>
                <w:w w:val="70"/>
                <w:sz w:val="28"/>
                <w:szCs w:val="28"/>
              </w:rPr>
              <w:t>-</w:t>
            </w:r>
            <w:r>
              <w:rPr>
                <w:rFonts w:hint="cs"/>
                <w:bCs/>
                <w:spacing w:val="-10"/>
                <w:w w:val="80"/>
                <w:sz w:val="28"/>
                <w:szCs w:val="28"/>
                <w:rtl/>
              </w:rPr>
              <w:t>38</w:t>
            </w:r>
          </w:p>
        </w:tc>
      </w:tr>
      <w:tr w:rsidR="00721070" w14:paraId="7063690A" w14:textId="77777777" w:rsidTr="009456FD">
        <w:trPr>
          <w:trHeight w:val="777"/>
        </w:trPr>
        <w:tc>
          <w:tcPr>
            <w:tcW w:w="1238" w:type="dxa"/>
          </w:tcPr>
          <w:p w14:paraId="6B92DA3D" w14:textId="77777777" w:rsidR="00721070" w:rsidRDefault="00721070" w:rsidP="009456FD">
            <w:pPr>
              <w:pStyle w:val="TableParagraph"/>
              <w:rPr>
                <w:rFonts w:ascii="Times New Roman"/>
                <w:sz w:val="30"/>
              </w:rPr>
            </w:pPr>
          </w:p>
        </w:tc>
        <w:tc>
          <w:tcPr>
            <w:tcW w:w="1066" w:type="dxa"/>
          </w:tcPr>
          <w:p w14:paraId="7BCB3983" w14:textId="77777777" w:rsidR="00721070" w:rsidRDefault="00721070" w:rsidP="009456FD">
            <w:pPr>
              <w:pStyle w:val="TableParagraph"/>
              <w:rPr>
                <w:rFonts w:ascii="Times New Roman"/>
                <w:sz w:val="30"/>
              </w:rPr>
            </w:pPr>
          </w:p>
        </w:tc>
        <w:tc>
          <w:tcPr>
            <w:tcW w:w="799" w:type="dxa"/>
          </w:tcPr>
          <w:p w14:paraId="3E6A5166" w14:textId="77777777" w:rsidR="00721070" w:rsidRDefault="00721070" w:rsidP="009456FD">
            <w:pPr>
              <w:pStyle w:val="TableParagraph"/>
              <w:rPr>
                <w:rFonts w:ascii="Times New Roman"/>
                <w:sz w:val="30"/>
              </w:rPr>
            </w:pPr>
          </w:p>
        </w:tc>
        <w:tc>
          <w:tcPr>
            <w:tcW w:w="876" w:type="dxa"/>
          </w:tcPr>
          <w:p w14:paraId="0FC184CF" w14:textId="77777777" w:rsidR="00721070" w:rsidRDefault="00721070" w:rsidP="009456FD">
            <w:pPr>
              <w:pStyle w:val="TableParagraph"/>
              <w:rPr>
                <w:rFonts w:ascii="Times New Roman"/>
                <w:sz w:val="30"/>
              </w:rPr>
            </w:pPr>
          </w:p>
        </w:tc>
        <w:tc>
          <w:tcPr>
            <w:tcW w:w="1104" w:type="dxa"/>
          </w:tcPr>
          <w:p w14:paraId="0E10A902" w14:textId="77777777" w:rsidR="00721070" w:rsidRDefault="00721070" w:rsidP="009456FD">
            <w:pPr>
              <w:pStyle w:val="TableParagraph"/>
              <w:rPr>
                <w:rFonts w:ascii="Times New Roman"/>
                <w:sz w:val="30"/>
              </w:rPr>
            </w:pPr>
          </w:p>
        </w:tc>
        <w:tc>
          <w:tcPr>
            <w:tcW w:w="4117" w:type="dxa"/>
          </w:tcPr>
          <w:p w14:paraId="303060DC" w14:textId="77777777" w:rsidR="00721070" w:rsidRPr="00CD29F4" w:rsidRDefault="00721070" w:rsidP="009456FD">
            <w:pPr>
              <w:bidi/>
              <w:ind w:left="360"/>
              <w:rPr>
                <w:rFonts w:ascii="Arial" w:hAnsi="Arial" w:cs="Arial"/>
                <w:sz w:val="28"/>
                <w:szCs w:val="28"/>
              </w:rPr>
            </w:pPr>
            <w:r w:rsidRPr="002E230D">
              <w:rPr>
                <w:rFonts w:ascii="Arial" w:hAnsi="Arial" w:cs="Arial"/>
                <w:sz w:val="28"/>
                <w:szCs w:val="28"/>
                <w:rtl/>
              </w:rPr>
              <w:t>تؤثر المبادرات الإنسانية لزين في تفضيلي لها على بعض المنافسين</w:t>
            </w:r>
            <w:r w:rsidRPr="002E230D">
              <w:rPr>
                <w:rFonts w:ascii="Arial" w:hAnsi="Arial" w:cs="Arial"/>
                <w:sz w:val="28"/>
                <w:szCs w:val="28"/>
              </w:rPr>
              <w:t xml:space="preserve">. </w:t>
            </w:r>
          </w:p>
        </w:tc>
        <w:tc>
          <w:tcPr>
            <w:tcW w:w="427" w:type="dxa"/>
          </w:tcPr>
          <w:p w14:paraId="4B009510"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39</w:t>
            </w:r>
          </w:p>
        </w:tc>
      </w:tr>
      <w:tr w:rsidR="00721070" w14:paraId="67F47F1E" w14:textId="77777777" w:rsidTr="009456FD">
        <w:trPr>
          <w:trHeight w:val="741"/>
        </w:trPr>
        <w:tc>
          <w:tcPr>
            <w:tcW w:w="1238" w:type="dxa"/>
          </w:tcPr>
          <w:p w14:paraId="30C1A9DB" w14:textId="77777777" w:rsidR="00721070" w:rsidRDefault="00721070" w:rsidP="009456FD">
            <w:pPr>
              <w:pStyle w:val="TableParagraph"/>
              <w:rPr>
                <w:rFonts w:ascii="Times New Roman"/>
                <w:sz w:val="30"/>
              </w:rPr>
            </w:pPr>
          </w:p>
        </w:tc>
        <w:tc>
          <w:tcPr>
            <w:tcW w:w="1066" w:type="dxa"/>
          </w:tcPr>
          <w:p w14:paraId="109E0EE7" w14:textId="77777777" w:rsidR="00721070" w:rsidRDefault="00721070" w:rsidP="009456FD">
            <w:pPr>
              <w:pStyle w:val="TableParagraph"/>
              <w:rPr>
                <w:rFonts w:ascii="Times New Roman"/>
                <w:sz w:val="30"/>
              </w:rPr>
            </w:pPr>
          </w:p>
        </w:tc>
        <w:tc>
          <w:tcPr>
            <w:tcW w:w="799" w:type="dxa"/>
          </w:tcPr>
          <w:p w14:paraId="1AAE6D51" w14:textId="77777777" w:rsidR="00721070" w:rsidRDefault="00721070" w:rsidP="009456FD">
            <w:pPr>
              <w:pStyle w:val="TableParagraph"/>
              <w:rPr>
                <w:rFonts w:ascii="Times New Roman"/>
                <w:sz w:val="30"/>
              </w:rPr>
            </w:pPr>
          </w:p>
        </w:tc>
        <w:tc>
          <w:tcPr>
            <w:tcW w:w="876" w:type="dxa"/>
          </w:tcPr>
          <w:p w14:paraId="30A47526" w14:textId="77777777" w:rsidR="00721070" w:rsidRDefault="00721070" w:rsidP="009456FD">
            <w:pPr>
              <w:pStyle w:val="TableParagraph"/>
              <w:rPr>
                <w:rFonts w:ascii="Times New Roman"/>
                <w:sz w:val="30"/>
              </w:rPr>
            </w:pPr>
          </w:p>
        </w:tc>
        <w:tc>
          <w:tcPr>
            <w:tcW w:w="1104" w:type="dxa"/>
          </w:tcPr>
          <w:p w14:paraId="302EF98A" w14:textId="77777777" w:rsidR="00721070" w:rsidRDefault="00721070" w:rsidP="009456FD">
            <w:pPr>
              <w:pStyle w:val="TableParagraph"/>
              <w:rPr>
                <w:rFonts w:ascii="Times New Roman"/>
                <w:sz w:val="30"/>
              </w:rPr>
            </w:pPr>
          </w:p>
        </w:tc>
        <w:tc>
          <w:tcPr>
            <w:tcW w:w="4117" w:type="dxa"/>
          </w:tcPr>
          <w:p w14:paraId="1527E898" w14:textId="77777777" w:rsidR="00721070" w:rsidRPr="00CD29F4" w:rsidRDefault="00721070" w:rsidP="009456FD">
            <w:pPr>
              <w:bidi/>
              <w:ind w:left="360"/>
              <w:rPr>
                <w:rFonts w:ascii="Arial" w:hAnsi="Arial" w:cs="Arial"/>
                <w:sz w:val="28"/>
                <w:szCs w:val="28"/>
              </w:rPr>
            </w:pPr>
            <w:r w:rsidRPr="002E230D">
              <w:rPr>
                <w:rFonts w:ascii="Arial" w:hAnsi="Arial" w:cs="Arial"/>
                <w:sz w:val="28"/>
                <w:szCs w:val="28"/>
                <w:rtl/>
              </w:rPr>
              <w:t>أشعر بارتباط أكبر بعلامة زين عندما أرى دعمها للقضايا الإنسانية</w:t>
            </w:r>
            <w:r w:rsidRPr="002E230D">
              <w:rPr>
                <w:rFonts w:ascii="Arial" w:hAnsi="Arial" w:cs="Arial"/>
                <w:sz w:val="28"/>
                <w:szCs w:val="28"/>
              </w:rPr>
              <w:t>.</w:t>
            </w:r>
          </w:p>
        </w:tc>
        <w:tc>
          <w:tcPr>
            <w:tcW w:w="427" w:type="dxa"/>
          </w:tcPr>
          <w:p w14:paraId="3712D14E" w14:textId="77777777" w:rsidR="00721070" w:rsidRPr="00D61086" w:rsidRDefault="00721070" w:rsidP="009456FD">
            <w:pPr>
              <w:pStyle w:val="TableParagraph"/>
              <w:spacing w:line="343" w:lineRule="exact"/>
              <w:ind w:left="48"/>
              <w:jc w:val="center"/>
              <w:rPr>
                <w:bCs/>
                <w:sz w:val="28"/>
                <w:szCs w:val="28"/>
              </w:rPr>
            </w:pPr>
            <w:r w:rsidRPr="00D61086">
              <w:rPr>
                <w:bCs/>
                <w:w w:val="70"/>
                <w:sz w:val="28"/>
                <w:szCs w:val="28"/>
              </w:rPr>
              <w:t>-</w:t>
            </w:r>
            <w:r>
              <w:rPr>
                <w:rFonts w:hint="cs"/>
                <w:bCs/>
                <w:spacing w:val="-10"/>
                <w:w w:val="80"/>
                <w:sz w:val="28"/>
                <w:szCs w:val="28"/>
                <w:rtl/>
              </w:rPr>
              <w:t>40</w:t>
            </w:r>
          </w:p>
        </w:tc>
      </w:tr>
    </w:tbl>
    <w:p w14:paraId="2DD0126E" w14:textId="7A1759CD" w:rsidR="00721070" w:rsidRPr="00721070" w:rsidRDefault="00721070" w:rsidP="00721070">
      <w:pPr>
        <w:bidi/>
        <w:jc w:val="center"/>
        <w:rPr>
          <w:rFonts w:ascii="Arial" w:hAnsi="Arial" w:cs="Arial"/>
          <w:b/>
          <w:bCs/>
          <w:sz w:val="28"/>
          <w:szCs w:val="28"/>
          <w:rtl/>
        </w:rPr>
      </w:pPr>
      <w:r w:rsidRPr="002E230D">
        <w:rPr>
          <w:rFonts w:ascii="Arial" w:hAnsi="Arial" w:cs="Arial"/>
          <w:b/>
          <w:bCs/>
          <w:sz w:val="28"/>
          <w:szCs w:val="28"/>
          <w:rtl/>
        </w:rPr>
        <w:t>البعد 4: الولاء والتفضيل</w:t>
      </w:r>
    </w:p>
    <w:p w14:paraId="7EBDC755" w14:textId="77777777" w:rsidR="00721070" w:rsidRDefault="00721070" w:rsidP="00721070">
      <w:pPr>
        <w:bidi/>
        <w:rPr>
          <w:rFonts w:ascii="Simplified Arabic" w:hAnsi="Simplified Arabic" w:cs="Simplified Arabic"/>
          <w:sz w:val="28"/>
          <w:szCs w:val="28"/>
          <w:rtl/>
        </w:rPr>
      </w:pPr>
    </w:p>
    <w:p w14:paraId="26A5D2BF" w14:textId="77777777" w:rsidR="00721070" w:rsidRPr="00556AA4" w:rsidRDefault="00721070" w:rsidP="00721070">
      <w:pPr>
        <w:bidi/>
        <w:rPr>
          <w:rFonts w:ascii="Simplified Arabic" w:hAnsi="Simplified Arabic" w:cs="Simplified Arabic"/>
          <w:sz w:val="28"/>
          <w:szCs w:val="28"/>
          <w:rtl/>
        </w:rPr>
      </w:pPr>
    </w:p>
    <w:p w14:paraId="49B24528" w14:textId="0F370AA4" w:rsidR="00B36982" w:rsidRPr="00556AA4" w:rsidRDefault="00B36982" w:rsidP="00B36982">
      <w:pPr>
        <w:pStyle w:val="Heading1"/>
        <w:rPr>
          <w:rFonts w:ascii="Simplified Arabic" w:hAnsi="Simplified Arabic" w:cs="Simplified Arabic"/>
          <w:sz w:val="28"/>
          <w:szCs w:val="28"/>
          <w:rtl/>
        </w:rPr>
      </w:pPr>
      <w:bookmarkStart w:id="106" w:name="_Toc227964196"/>
      <w:proofErr w:type="gramStart"/>
      <w:r w:rsidRPr="00556AA4">
        <w:rPr>
          <w:rFonts w:ascii="Simplified Arabic" w:hAnsi="Simplified Arabic" w:cs="Simplified Arabic"/>
          <w:sz w:val="28"/>
          <w:szCs w:val="28"/>
        </w:rPr>
        <w:lastRenderedPageBreak/>
        <w:t>Abstract</w:t>
      </w:r>
      <w:r w:rsidRPr="00556AA4">
        <w:rPr>
          <w:rFonts w:ascii="Simplified Arabic" w:hAnsi="Simplified Arabic" w:cs="Simplified Arabic"/>
          <w:sz w:val="28"/>
          <w:szCs w:val="28"/>
          <w:rtl/>
        </w:rPr>
        <w:t xml:space="preserve"> :</w:t>
      </w:r>
      <w:bookmarkEnd w:id="106"/>
      <w:proofErr w:type="gramEnd"/>
      <w:r w:rsidRPr="00556AA4">
        <w:rPr>
          <w:rFonts w:ascii="Simplified Arabic" w:hAnsi="Simplified Arabic" w:cs="Simplified Arabic"/>
          <w:sz w:val="28"/>
          <w:szCs w:val="28"/>
          <w:rtl/>
        </w:rPr>
        <w:t xml:space="preserve"> </w:t>
      </w:r>
    </w:p>
    <w:p w14:paraId="2F05E85B" w14:textId="77777777" w:rsidR="00B36982" w:rsidRPr="00556AA4" w:rsidRDefault="00B36982" w:rsidP="00B36982">
      <w:pPr>
        <w:bidi/>
        <w:jc w:val="right"/>
        <w:rPr>
          <w:rFonts w:ascii="Simplified Arabic" w:hAnsi="Simplified Arabic" w:cs="Simplified Arabic"/>
          <w:sz w:val="28"/>
          <w:szCs w:val="28"/>
        </w:rPr>
      </w:pPr>
      <w:r w:rsidRPr="00556AA4">
        <w:rPr>
          <w:rFonts w:ascii="Simplified Arabic" w:hAnsi="Simplified Arabic" w:cs="Simplified Arabic"/>
          <w:sz w:val="28"/>
          <w:szCs w:val="28"/>
        </w:rPr>
        <w:t>This study aims to examine the role of adopting humanitarian causes in e-marketing in enhancing brand image, with a particular focus on the mediating role of brand trust in explaining this relationship. The study is applied to customers of Zain Telecommunications Company.</w:t>
      </w:r>
    </w:p>
    <w:p w14:paraId="10AFA761" w14:textId="77777777" w:rsidR="00B36982" w:rsidRPr="00556AA4" w:rsidRDefault="00B36982" w:rsidP="00B36982">
      <w:pPr>
        <w:bidi/>
        <w:jc w:val="right"/>
        <w:rPr>
          <w:rFonts w:ascii="Simplified Arabic" w:hAnsi="Simplified Arabic" w:cs="Simplified Arabic"/>
          <w:sz w:val="28"/>
          <w:szCs w:val="28"/>
        </w:rPr>
      </w:pPr>
      <w:r w:rsidRPr="00556AA4">
        <w:rPr>
          <w:rFonts w:ascii="Simplified Arabic" w:hAnsi="Simplified Arabic" w:cs="Simplified Arabic"/>
          <w:sz w:val="28"/>
          <w:szCs w:val="28"/>
        </w:rPr>
        <w:t xml:space="preserve">The study adopts a descriptive-analytical approach. Data </w:t>
      </w:r>
      <w:proofErr w:type="gramStart"/>
      <w:r w:rsidRPr="00556AA4">
        <w:rPr>
          <w:rFonts w:ascii="Simplified Arabic" w:hAnsi="Simplified Arabic" w:cs="Simplified Arabic"/>
          <w:sz w:val="28"/>
          <w:szCs w:val="28"/>
        </w:rPr>
        <w:t>were</w:t>
      </w:r>
      <w:proofErr w:type="gramEnd"/>
      <w:r w:rsidRPr="00556AA4">
        <w:rPr>
          <w:rFonts w:ascii="Simplified Arabic" w:hAnsi="Simplified Arabic" w:cs="Simplified Arabic"/>
          <w:sz w:val="28"/>
          <w:szCs w:val="28"/>
        </w:rPr>
        <w:t xml:space="preserve"> collected through a structured questionnaire distributed to a sample of (100) Zain customers. The data were analyzed using various statistical techniques, including descriptive statistics, Pearson correlation, and linear regression analysis, using SPSS software.</w:t>
      </w:r>
    </w:p>
    <w:p w14:paraId="3DB4F02E" w14:textId="77777777" w:rsidR="00B36982" w:rsidRPr="00556AA4" w:rsidRDefault="00B36982" w:rsidP="00B36982">
      <w:pPr>
        <w:bidi/>
        <w:jc w:val="right"/>
        <w:rPr>
          <w:rFonts w:ascii="Simplified Arabic" w:hAnsi="Simplified Arabic" w:cs="Simplified Arabic"/>
          <w:sz w:val="28"/>
          <w:szCs w:val="28"/>
        </w:rPr>
      </w:pPr>
      <w:r w:rsidRPr="00556AA4">
        <w:rPr>
          <w:rFonts w:ascii="Simplified Arabic" w:hAnsi="Simplified Arabic" w:cs="Simplified Arabic"/>
          <w:sz w:val="28"/>
          <w:szCs w:val="28"/>
        </w:rPr>
        <w:t>The findings reveal that adopting humanitarian causes in e-marketing has a significant positive effect on brand image. The results also indicate a statistically significant relationship between the adoption of humanitarian causes and brand trust, as well as between brand trust and brand image. Furthermore, the findings suggest that brand trust plays an important explanatory role in this relationship, as humanitarian marketing enhances customers’ perception of the company’s credibility, which in turn increases trust and positively influences brand image.</w:t>
      </w:r>
    </w:p>
    <w:p w14:paraId="616EFA89" w14:textId="77777777" w:rsidR="00B36982" w:rsidRPr="00556AA4" w:rsidRDefault="00B36982" w:rsidP="00B36982">
      <w:pPr>
        <w:bidi/>
        <w:jc w:val="right"/>
        <w:rPr>
          <w:rFonts w:ascii="Simplified Arabic" w:hAnsi="Simplified Arabic" w:cs="Simplified Arabic"/>
          <w:sz w:val="28"/>
          <w:szCs w:val="28"/>
        </w:rPr>
      </w:pPr>
      <w:r w:rsidRPr="00556AA4">
        <w:rPr>
          <w:rFonts w:ascii="Simplified Arabic" w:hAnsi="Simplified Arabic" w:cs="Simplified Arabic"/>
          <w:sz w:val="28"/>
          <w:szCs w:val="28"/>
        </w:rPr>
        <w:t>The study also identifies a perceptual gap among customers, particularly regarding the credibility of humanitarian initiatives. While credibility is the most influential factor in shaping brand image, it is also among the least perceived dimensions, indicating that the effectiveness of this strategy largely depends on customers’ perceived authenticity.</w:t>
      </w:r>
    </w:p>
    <w:p w14:paraId="6F311265" w14:textId="1B44DF3D" w:rsidR="00C05314" w:rsidRPr="00556AA4" w:rsidRDefault="00B36982" w:rsidP="00721070">
      <w:pPr>
        <w:bidi/>
        <w:jc w:val="right"/>
        <w:rPr>
          <w:rFonts w:ascii="Simplified Arabic" w:hAnsi="Simplified Arabic" w:cs="Simplified Arabic"/>
          <w:sz w:val="28"/>
          <w:szCs w:val="28"/>
          <w:rtl/>
        </w:rPr>
        <w:sectPr w:rsidR="00C05314" w:rsidRPr="00556AA4" w:rsidSect="000F3C2B">
          <w:headerReference w:type="default" r:id="rId23"/>
          <w:footerReference w:type="default" r:id="rId24"/>
          <w:pgSz w:w="12240" w:h="15840"/>
          <w:pgMar w:top="1440" w:right="1440" w:bottom="1440" w:left="1440" w:header="0" w:footer="432"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titlePg/>
          <w:docGrid w:linePitch="360"/>
        </w:sectPr>
      </w:pPr>
      <w:r w:rsidRPr="00556AA4">
        <w:rPr>
          <w:rFonts w:ascii="Simplified Arabic" w:hAnsi="Simplified Arabic" w:cs="Simplified Arabic"/>
          <w:sz w:val="28"/>
          <w:szCs w:val="28"/>
        </w:rPr>
        <w:lastRenderedPageBreak/>
        <w:t>Based on these findings, the study recommends enhancing the credibility of humanitarian initiatives through transparency and consistency between communication and actual practices. It also emphasizes the importance of designing human-centered digital content that goes beyond emotional engagement to build sustainable customer trust, ultimately strengthening brand image in highly competitive markets</w:t>
      </w:r>
    </w:p>
    <w:p w14:paraId="1B233254" w14:textId="5214F810" w:rsidR="00B83965" w:rsidRPr="00556AA4" w:rsidRDefault="00721070" w:rsidP="00721070">
      <w:pPr>
        <w:bidi/>
        <w:rPr>
          <w:rFonts w:ascii="Simplified Arabic" w:hAnsi="Simplified Arabic" w:cs="Simplified Arabic"/>
          <w:b/>
          <w:bCs/>
          <w:sz w:val="28"/>
          <w:szCs w:val="28"/>
        </w:rPr>
      </w:pPr>
      <w:r w:rsidRPr="00556AA4">
        <w:rPr>
          <w:rFonts w:ascii="Simplified Arabic" w:hAnsi="Simplified Arabic" w:cs="Simplified Arabic"/>
          <w:noProof/>
          <w:sz w:val="28"/>
          <w:szCs w:val="28"/>
        </w:rPr>
        <w:lastRenderedPageBreak/>
        <mc:AlternateContent>
          <mc:Choice Requires="wpg">
            <w:drawing>
              <wp:anchor distT="0" distB="0" distL="114300" distR="114300" simplePos="0" relativeHeight="251665408" behindDoc="0" locked="0" layoutInCell="1" allowOverlap="1" wp14:anchorId="7D01E386" wp14:editId="0A52FCF2">
                <wp:simplePos x="0" y="0"/>
                <wp:positionH relativeFrom="margin">
                  <wp:posOffset>3881120</wp:posOffset>
                </wp:positionH>
                <wp:positionV relativeFrom="paragraph">
                  <wp:posOffset>-361121</wp:posOffset>
                </wp:positionV>
                <wp:extent cx="2226945" cy="2066925"/>
                <wp:effectExtent l="0" t="0" r="1905" b="9525"/>
                <wp:wrapNone/>
                <wp:docPr id="631665079" name="Group 1"/>
                <wp:cNvGraphicFramePr/>
                <a:graphic xmlns:a="http://schemas.openxmlformats.org/drawingml/2006/main">
                  <a:graphicData uri="http://schemas.microsoft.com/office/word/2010/wordprocessingGroup">
                    <wpg:wgp>
                      <wpg:cNvGrpSpPr/>
                      <wpg:grpSpPr>
                        <a:xfrm>
                          <a:off x="0" y="0"/>
                          <a:ext cx="2226945" cy="2066925"/>
                          <a:chOff x="0" y="0"/>
                          <a:chExt cx="2226945" cy="2066671"/>
                        </a:xfrm>
                      </wpg:grpSpPr>
                      <pic:pic xmlns:pic="http://schemas.openxmlformats.org/drawingml/2006/picture">
                        <pic:nvPicPr>
                          <pic:cNvPr id="1933476874" name="Image 2" descr="A logo with text on it  Description automatically generated"/>
                          <pic:cNvPicPr/>
                        </pic:nvPicPr>
                        <pic:blipFill>
                          <a:blip r:embed="rId11" cstate="print"/>
                          <a:stretch>
                            <a:fillRect/>
                          </a:stretch>
                        </pic:blipFill>
                        <pic:spPr>
                          <a:xfrm>
                            <a:off x="476884" y="689984"/>
                            <a:ext cx="1463039" cy="644670"/>
                          </a:xfrm>
                          <a:prstGeom prst="rect">
                            <a:avLst/>
                          </a:prstGeom>
                        </pic:spPr>
                      </pic:pic>
                      <pic:pic xmlns:pic="http://schemas.openxmlformats.org/drawingml/2006/picture">
                        <pic:nvPicPr>
                          <pic:cNvPr id="464992726" name="Image 3" descr="A logo for a university  Description automatically generated"/>
                          <pic:cNvPicPr/>
                        </pic:nvPicPr>
                        <pic:blipFill>
                          <a:blip r:embed="rId12" cstate="print"/>
                          <a:stretch>
                            <a:fillRect/>
                          </a:stretch>
                        </pic:blipFill>
                        <pic:spPr>
                          <a:xfrm>
                            <a:off x="0" y="0"/>
                            <a:ext cx="2226945" cy="2066671"/>
                          </a:xfrm>
                          <a:prstGeom prst="rect">
                            <a:avLst/>
                          </a:prstGeom>
                        </pic:spPr>
                      </pic:pic>
                    </wpg:wgp>
                  </a:graphicData>
                </a:graphic>
              </wp:anchor>
            </w:drawing>
          </mc:Choice>
          <mc:Fallback>
            <w:pict>
              <v:group w14:anchorId="72DD385F" id="Group 1" o:spid="_x0000_s1026" style="position:absolute;margin-left:305.6pt;margin-top:-28.45pt;width:175.35pt;height:162.75pt;z-index:251665408;mso-position-horizontal-relative:margin" coordsize="22269,206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">
                <v:shape id="Image 2" o:spid="_x0000_s1027" type="#_x0000_t75" alt="A logo with text on it  Description automatically generated" style="position:absolute;left:4768;top:6899;width:14631;height:64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">
                  <v:imagedata r:id="rId25" o:title="A logo with text on it  Description automatically generated"/>
                </v:shape>
                <v:shape id="Image 3" o:spid="_x0000_s1028" type="#_x0000_t75" alt="A logo for a university  Description automatically generated" style="position:absolute;width:22269;height:20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">
                  <v:imagedata r:id="rId26" o:title="A logo for a university  Description automatically generated"/>
                </v:shape>
                <w10:wrap anchorx="margin"/>
              </v:group>
            </w:pict>
          </mc:Fallback>
        </mc:AlternateContent>
      </w:r>
    </w:p>
    <w:p w14:paraId="15C485F0" w14:textId="41CF8B04" w:rsidR="00B36982" w:rsidRPr="00556AA4" w:rsidRDefault="00B83965" w:rsidP="00B83965">
      <w:pPr>
        <w:bidi/>
        <w:jc w:val="right"/>
        <w:rPr>
          <w:rFonts w:ascii="Simplified Arabic" w:hAnsi="Simplified Arabic" w:cs="Simplified Arabic"/>
          <w:sz w:val="28"/>
          <w:szCs w:val="28"/>
          <w:rtl/>
        </w:rPr>
      </w:pPr>
      <w:r w:rsidRPr="00556AA4">
        <w:rPr>
          <w:rFonts w:ascii="Simplified Arabic" w:hAnsi="Simplified Arabic" w:cs="Simplified Arabic"/>
          <w:b/>
          <w:bCs/>
          <w:sz w:val="28"/>
          <w:szCs w:val="28"/>
        </w:rPr>
        <w:t>Midocean University</w:t>
      </w:r>
      <w:r w:rsidRPr="00556AA4">
        <w:rPr>
          <w:rFonts w:ascii="Simplified Arabic" w:hAnsi="Simplified Arabic" w:cs="Simplified Arabic"/>
          <w:b/>
          <w:bCs/>
          <w:sz w:val="28"/>
          <w:szCs w:val="28"/>
        </w:rPr>
        <w:br/>
        <w:t>College of Media and Marketing</w:t>
      </w:r>
      <w:r w:rsidRPr="00556AA4">
        <w:rPr>
          <w:rFonts w:ascii="Simplified Arabic" w:hAnsi="Simplified Arabic" w:cs="Simplified Arabic"/>
          <w:b/>
          <w:bCs/>
          <w:sz w:val="28"/>
          <w:szCs w:val="28"/>
        </w:rPr>
        <w:br/>
        <w:t>Master of Digital Marketing</w:t>
      </w:r>
    </w:p>
    <w:p w14:paraId="211F9FCF" w14:textId="77777777" w:rsidR="00B83965" w:rsidRPr="00556AA4" w:rsidRDefault="00B83965" w:rsidP="00B83965">
      <w:pPr>
        <w:bidi/>
        <w:rPr>
          <w:rFonts w:ascii="Simplified Arabic" w:hAnsi="Simplified Arabic" w:cs="Simplified Arabic"/>
          <w:b/>
          <w:sz w:val="28"/>
          <w:szCs w:val="28"/>
        </w:rPr>
      </w:pPr>
    </w:p>
    <w:p w14:paraId="2E02AF86" w14:textId="054C65BF" w:rsidR="00B36982" w:rsidRPr="00556AA4" w:rsidRDefault="00721070" w:rsidP="00B36982">
      <w:pPr>
        <w:bidi/>
        <w:jc w:val="center"/>
        <w:rPr>
          <w:rFonts w:ascii="Simplified Arabic" w:hAnsi="Simplified Arabic" w:cs="Simplified Arabic"/>
          <w:b/>
          <w:sz w:val="28"/>
          <w:szCs w:val="28"/>
          <w:rtl/>
        </w:rPr>
      </w:pPr>
      <w:r>
        <w:rPr>
          <w:rFonts w:ascii="Simplified Arabic" w:hAnsi="Simplified Arabic" w:cs="Simplified Arabic"/>
          <w:b/>
          <w:sz w:val="28"/>
          <w:szCs w:val="28"/>
        </w:rPr>
        <w:br/>
      </w:r>
    </w:p>
    <w:p w14:paraId="38146978" w14:textId="77777777" w:rsidR="00B36982" w:rsidRPr="00556AA4" w:rsidRDefault="00B36982" w:rsidP="00B36982">
      <w:pPr>
        <w:bidi/>
        <w:jc w:val="center"/>
        <w:rPr>
          <w:rFonts w:ascii="Simplified Arabic" w:hAnsi="Simplified Arabic" w:cs="Simplified Arabic"/>
          <w:b/>
          <w:sz w:val="28"/>
          <w:szCs w:val="28"/>
          <w:rtl/>
        </w:rPr>
      </w:pPr>
      <w:r w:rsidRPr="00556AA4">
        <w:rPr>
          <w:rFonts w:ascii="Simplified Arabic" w:hAnsi="Simplified Arabic" w:cs="Simplified Arabic"/>
          <w:b/>
          <w:sz w:val="28"/>
          <w:szCs w:val="28"/>
        </w:rPr>
        <w:t>The Role of Adopting Humanitarian Causes in E-Marketing on Brand Image</w:t>
      </w:r>
    </w:p>
    <w:p w14:paraId="021EE682" w14:textId="77777777" w:rsidR="00B36982" w:rsidRPr="00556AA4" w:rsidRDefault="00B36982" w:rsidP="00B36982">
      <w:pPr>
        <w:bidi/>
        <w:jc w:val="center"/>
        <w:rPr>
          <w:rFonts w:ascii="Simplified Arabic" w:hAnsi="Simplified Arabic" w:cs="Simplified Arabic"/>
          <w:bCs/>
          <w:sz w:val="28"/>
          <w:szCs w:val="28"/>
          <w:rtl/>
        </w:rPr>
      </w:pPr>
      <w:r w:rsidRPr="00556AA4">
        <w:rPr>
          <w:rFonts w:ascii="Simplified Arabic" w:hAnsi="Simplified Arabic" w:cs="Simplified Arabic"/>
          <w:bCs/>
          <w:sz w:val="28"/>
          <w:szCs w:val="28"/>
        </w:rPr>
        <w:t>A Case Study of Zain Telecommunications Company’s Support for Humanitarian Causes</w:t>
      </w:r>
    </w:p>
    <w:p w14:paraId="6492B06B" w14:textId="77777777" w:rsidR="00B83965" w:rsidRPr="00556AA4" w:rsidRDefault="00B83965" w:rsidP="00721070">
      <w:pPr>
        <w:rPr>
          <w:rFonts w:ascii="Simplified Arabic" w:hAnsi="Simplified Arabic" w:cs="Simplified Arabic"/>
          <w:b/>
          <w:sz w:val="28"/>
          <w:szCs w:val="28"/>
          <w:rtl/>
        </w:rPr>
      </w:pPr>
    </w:p>
    <w:p w14:paraId="02247E2A" w14:textId="77777777" w:rsidR="00B83965" w:rsidRPr="00556AA4" w:rsidRDefault="00B83965" w:rsidP="00B83965">
      <w:pPr>
        <w:jc w:val="center"/>
        <w:rPr>
          <w:rFonts w:ascii="Simplified Arabic" w:hAnsi="Simplified Arabic" w:cs="Simplified Arabic"/>
          <w:b/>
          <w:sz w:val="28"/>
          <w:szCs w:val="28"/>
        </w:rPr>
      </w:pPr>
    </w:p>
    <w:p w14:paraId="4C58079C" w14:textId="51B4D34B" w:rsidR="00B83965" w:rsidRPr="00556AA4" w:rsidRDefault="00B83965" w:rsidP="00B83965">
      <w:pPr>
        <w:jc w:val="center"/>
        <w:rPr>
          <w:rFonts w:ascii="Simplified Arabic" w:hAnsi="Simplified Arabic" w:cs="Simplified Arabic"/>
          <w:b/>
          <w:sz w:val="28"/>
          <w:szCs w:val="28"/>
        </w:rPr>
      </w:pPr>
      <w:r w:rsidRPr="00556AA4">
        <w:rPr>
          <w:rFonts w:ascii="Simplified Arabic" w:hAnsi="Simplified Arabic" w:cs="Simplified Arabic"/>
          <w:b/>
          <w:sz w:val="28"/>
          <w:szCs w:val="28"/>
        </w:rPr>
        <w:t xml:space="preserve">Supervised by: </w:t>
      </w:r>
      <w:r w:rsidRPr="00556AA4">
        <w:rPr>
          <w:rFonts w:ascii="Simplified Arabic" w:hAnsi="Simplified Arabic" w:cs="Simplified Arabic"/>
          <w:bCs/>
          <w:sz w:val="28"/>
          <w:szCs w:val="28"/>
        </w:rPr>
        <w:t>Dr. Mohammed Owais</w:t>
      </w:r>
      <w:r w:rsidRPr="00556AA4">
        <w:rPr>
          <w:rFonts w:ascii="Simplified Arabic" w:hAnsi="Simplified Arabic" w:cs="Simplified Arabic"/>
          <w:b/>
          <w:sz w:val="28"/>
          <w:szCs w:val="28"/>
        </w:rPr>
        <w:br/>
        <w:t xml:space="preserve">Prepared by: </w:t>
      </w:r>
      <w:r w:rsidRPr="00556AA4">
        <w:rPr>
          <w:rFonts w:ascii="Simplified Arabic" w:hAnsi="Simplified Arabic" w:cs="Simplified Arabic"/>
          <w:bCs/>
          <w:sz w:val="28"/>
          <w:szCs w:val="28"/>
        </w:rPr>
        <w:t xml:space="preserve">Nyma </w:t>
      </w:r>
      <w:proofErr w:type="spellStart"/>
      <w:r w:rsidRPr="00556AA4">
        <w:rPr>
          <w:rFonts w:ascii="Simplified Arabic" w:hAnsi="Simplified Arabic" w:cs="Simplified Arabic"/>
          <w:bCs/>
          <w:sz w:val="28"/>
          <w:szCs w:val="28"/>
        </w:rPr>
        <w:t>Tammam</w:t>
      </w:r>
      <w:proofErr w:type="spellEnd"/>
      <w:r w:rsidRPr="00556AA4">
        <w:rPr>
          <w:rFonts w:ascii="Simplified Arabic" w:hAnsi="Simplified Arabic" w:cs="Simplified Arabic"/>
          <w:bCs/>
          <w:sz w:val="28"/>
          <w:szCs w:val="28"/>
        </w:rPr>
        <w:t xml:space="preserve"> Ahmed </w:t>
      </w:r>
      <w:proofErr w:type="spellStart"/>
      <w:r w:rsidRPr="00556AA4">
        <w:rPr>
          <w:rFonts w:ascii="Simplified Arabic" w:hAnsi="Simplified Arabic" w:cs="Simplified Arabic"/>
          <w:bCs/>
          <w:sz w:val="28"/>
          <w:szCs w:val="28"/>
        </w:rPr>
        <w:t>Ankeshari</w:t>
      </w:r>
      <w:proofErr w:type="spellEnd"/>
      <w:r w:rsidRPr="00556AA4">
        <w:rPr>
          <w:rFonts w:ascii="Simplified Arabic" w:hAnsi="Simplified Arabic" w:cs="Simplified Arabic"/>
          <w:bCs/>
          <w:sz w:val="28"/>
          <w:szCs w:val="28"/>
        </w:rPr>
        <w:t xml:space="preserve"> </w:t>
      </w:r>
      <w:proofErr w:type="spellStart"/>
      <w:r w:rsidRPr="00556AA4">
        <w:rPr>
          <w:rFonts w:ascii="Simplified Arabic" w:hAnsi="Simplified Arabic" w:cs="Simplified Arabic"/>
          <w:bCs/>
          <w:sz w:val="28"/>
          <w:szCs w:val="28"/>
        </w:rPr>
        <w:t>AlSebai</w:t>
      </w:r>
      <w:proofErr w:type="spellEnd"/>
      <w:r w:rsidRPr="00556AA4">
        <w:rPr>
          <w:rFonts w:ascii="Simplified Arabic" w:hAnsi="Simplified Arabic" w:cs="Simplified Arabic"/>
          <w:bCs/>
          <w:sz w:val="28"/>
          <w:szCs w:val="28"/>
        </w:rPr>
        <w:br/>
      </w:r>
      <w:r w:rsidRPr="00556AA4">
        <w:rPr>
          <w:rFonts w:ascii="Simplified Arabic" w:hAnsi="Simplified Arabic" w:cs="Simplified Arabic"/>
          <w:b/>
          <w:sz w:val="28"/>
          <w:szCs w:val="28"/>
        </w:rPr>
        <w:t>Academic ID:</w:t>
      </w:r>
      <w:r w:rsidRPr="00556AA4">
        <w:rPr>
          <w:rFonts w:ascii="Simplified Arabic" w:hAnsi="Simplified Arabic" w:cs="Simplified Arabic"/>
          <w:bCs/>
          <w:sz w:val="28"/>
          <w:szCs w:val="28"/>
        </w:rPr>
        <w:t xml:space="preserve"> 252001315</w:t>
      </w:r>
    </w:p>
    <w:p w14:paraId="5DBE1516" w14:textId="77777777" w:rsidR="00B83965" w:rsidRPr="00556AA4" w:rsidRDefault="00B83965" w:rsidP="00B83965">
      <w:pPr>
        <w:bidi/>
        <w:jc w:val="center"/>
        <w:rPr>
          <w:rFonts w:ascii="Simplified Arabic" w:hAnsi="Simplified Arabic" w:cs="Simplified Arabic"/>
          <w:b/>
          <w:bCs/>
          <w:sz w:val="28"/>
          <w:szCs w:val="28"/>
        </w:rPr>
      </w:pPr>
    </w:p>
    <w:p w14:paraId="72D70D90" w14:textId="77777777" w:rsidR="00B83965" w:rsidRPr="00721070" w:rsidRDefault="00B83965" w:rsidP="00721070">
      <w:pPr>
        <w:bidi/>
        <w:rPr>
          <w:rFonts w:ascii="Simplified Arabic" w:hAnsi="Simplified Arabic" w:cs="Simplified Arabic"/>
          <w:b/>
          <w:bCs/>
          <w:sz w:val="28"/>
          <w:szCs w:val="28"/>
          <w:rtl/>
        </w:rPr>
      </w:pPr>
    </w:p>
    <w:p w14:paraId="3B4617CC" w14:textId="77777777" w:rsidR="00B83965" w:rsidRPr="00721070" w:rsidRDefault="00B83965" w:rsidP="00B83965">
      <w:pPr>
        <w:jc w:val="center"/>
        <w:rPr>
          <w:rFonts w:ascii="Simplified Arabic" w:hAnsi="Simplified Arabic" w:cs="Simplified Arabic"/>
          <w:b/>
          <w:sz w:val="28"/>
          <w:szCs w:val="28"/>
        </w:rPr>
      </w:pPr>
      <w:r w:rsidRPr="00721070">
        <w:rPr>
          <w:rFonts w:ascii="Simplified Arabic" w:hAnsi="Simplified Arabic" w:cs="Simplified Arabic"/>
          <w:b/>
          <w:sz w:val="28"/>
          <w:szCs w:val="28"/>
        </w:rPr>
        <w:t>Academic Year</w:t>
      </w:r>
    </w:p>
    <w:p w14:paraId="4A9AAD5D" w14:textId="0A51F5B9" w:rsidR="00B36982" w:rsidRPr="00556AA4" w:rsidRDefault="00721070" w:rsidP="00721070">
      <w:pPr>
        <w:bidi/>
        <w:jc w:val="center"/>
        <w:rPr>
          <w:rFonts w:ascii="Simplified Arabic" w:hAnsi="Simplified Arabic" w:cs="Simplified Arabic"/>
          <w:sz w:val="28"/>
          <w:szCs w:val="28"/>
        </w:rPr>
      </w:pPr>
      <w:r>
        <w:rPr>
          <w:rFonts w:ascii="Simplified Arabic" w:hAnsi="Simplified Arabic" w:cs="Simplified Arabic"/>
          <w:bCs/>
          <w:sz w:val="28"/>
          <w:szCs w:val="28"/>
        </w:rPr>
        <w:t>1447 | 2026</w:t>
      </w:r>
    </w:p>
    <w:sectPr w:rsidR="00B36982" w:rsidRPr="00556AA4" w:rsidSect="000F3C2B">
      <w:pgSz w:w="12240" w:h="15840"/>
      <w:pgMar w:top="1440" w:right="1440" w:bottom="1440" w:left="1440" w:header="0" w:footer="432"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2FD33" w14:textId="77777777" w:rsidR="004D11D4" w:rsidRDefault="004D11D4" w:rsidP="00AB38C4">
      <w:pPr>
        <w:spacing w:after="0" w:line="240" w:lineRule="auto"/>
      </w:pPr>
      <w:r>
        <w:separator/>
      </w:r>
    </w:p>
  </w:endnote>
  <w:endnote w:type="continuationSeparator" w:id="0">
    <w:p w14:paraId="29F14B69" w14:textId="77777777" w:rsidR="004D11D4" w:rsidRDefault="004D11D4" w:rsidP="00AB3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w:panose1 w:val="02070409020205020404"/>
    <w:charset w:val="00"/>
    <w:family w:val="modern"/>
    <w:pitch w:val="fixed"/>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3248812"/>
      <w:docPartObj>
        <w:docPartGallery w:val="Page Numbers (Bottom of Page)"/>
        <w:docPartUnique/>
      </w:docPartObj>
    </w:sdtPr>
    <w:sdtEndPr>
      <w:rPr>
        <w:noProof/>
      </w:rPr>
    </w:sdtEndPr>
    <w:sdtContent>
      <w:p w14:paraId="2FB27E16" w14:textId="21BE0014" w:rsidR="005A7CAF" w:rsidRDefault="005A7C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B0A7BF" w14:textId="77777777" w:rsidR="005A7CAF" w:rsidRDefault="005A7C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8A936" w14:textId="77777777" w:rsidR="004D11D4" w:rsidRDefault="004D11D4" w:rsidP="00AB38C4">
      <w:pPr>
        <w:spacing w:after="0" w:line="240" w:lineRule="auto"/>
      </w:pPr>
      <w:r>
        <w:separator/>
      </w:r>
    </w:p>
  </w:footnote>
  <w:footnote w:type="continuationSeparator" w:id="0">
    <w:p w14:paraId="4612BC72" w14:textId="77777777" w:rsidR="004D11D4" w:rsidRDefault="004D11D4" w:rsidP="00AB38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965A3" w14:textId="5F5F38D2" w:rsidR="00473E50" w:rsidRDefault="00473E50" w:rsidP="00473E50">
    <w:pPr>
      <w:pStyle w:val="Header"/>
    </w:pPr>
  </w:p>
  <w:p w14:paraId="56281055" w14:textId="77777777" w:rsidR="00473E50" w:rsidRDefault="00473E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2720ECE"/>
    <w:multiLevelType w:val="multilevel"/>
    <w:tmpl w:val="70947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0C5F6B"/>
    <w:multiLevelType w:val="multilevel"/>
    <w:tmpl w:val="C4D84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FB0EA9"/>
    <w:multiLevelType w:val="multilevel"/>
    <w:tmpl w:val="33B8A5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0E16AC"/>
    <w:multiLevelType w:val="multilevel"/>
    <w:tmpl w:val="CF023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F003300"/>
    <w:multiLevelType w:val="hybridMultilevel"/>
    <w:tmpl w:val="8DDEE4BE"/>
    <w:lvl w:ilvl="0" w:tplc="F384C260">
      <w:start w:val="1"/>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21A2E05"/>
    <w:multiLevelType w:val="multilevel"/>
    <w:tmpl w:val="7CBA5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462E16"/>
    <w:multiLevelType w:val="multilevel"/>
    <w:tmpl w:val="86304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370CE8"/>
    <w:multiLevelType w:val="multilevel"/>
    <w:tmpl w:val="AFBA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B8097C"/>
    <w:multiLevelType w:val="hybridMultilevel"/>
    <w:tmpl w:val="27D6C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5F08BA"/>
    <w:multiLevelType w:val="multilevel"/>
    <w:tmpl w:val="EBD87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9363A8"/>
    <w:multiLevelType w:val="multilevel"/>
    <w:tmpl w:val="F836E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F0536D"/>
    <w:multiLevelType w:val="multilevel"/>
    <w:tmpl w:val="7DA81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E80745"/>
    <w:multiLevelType w:val="multilevel"/>
    <w:tmpl w:val="35DC8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8901C7"/>
    <w:multiLevelType w:val="multilevel"/>
    <w:tmpl w:val="A8B81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E367FD1"/>
    <w:multiLevelType w:val="hybridMultilevel"/>
    <w:tmpl w:val="89D4F1E4"/>
    <w:lvl w:ilvl="0" w:tplc="04090001">
      <w:start w:val="1"/>
      <w:numFmt w:val="bullet"/>
      <w:lvlText w:val=""/>
      <w:lvlJc w:val="left"/>
      <w:pPr>
        <w:ind w:left="720" w:hanging="360"/>
      </w:pPr>
      <w:rPr>
        <w:rFonts w:ascii="Symbol" w:hAnsi="Symbol" w:hint="default"/>
      </w:rPr>
    </w:lvl>
    <w:lvl w:ilvl="1" w:tplc="F384C260">
      <w:start w:val="1"/>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0CA6C5A"/>
    <w:multiLevelType w:val="multilevel"/>
    <w:tmpl w:val="14FC8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0F445AD"/>
    <w:multiLevelType w:val="multilevel"/>
    <w:tmpl w:val="5FACC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101401D"/>
    <w:multiLevelType w:val="multilevel"/>
    <w:tmpl w:val="AC68A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A71BEC"/>
    <w:multiLevelType w:val="multilevel"/>
    <w:tmpl w:val="D1869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48C1409"/>
    <w:multiLevelType w:val="multilevel"/>
    <w:tmpl w:val="C462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EB6388"/>
    <w:multiLevelType w:val="multilevel"/>
    <w:tmpl w:val="625A7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D66319"/>
    <w:multiLevelType w:val="multilevel"/>
    <w:tmpl w:val="E8F0B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145861"/>
    <w:multiLevelType w:val="multilevel"/>
    <w:tmpl w:val="9DB6D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F554EA9"/>
    <w:multiLevelType w:val="hybridMultilevel"/>
    <w:tmpl w:val="D7185070"/>
    <w:lvl w:ilvl="0" w:tplc="0409000F">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30" w15:restartNumberingAfterBreak="0">
    <w:nsid w:val="401E701E"/>
    <w:multiLevelType w:val="multilevel"/>
    <w:tmpl w:val="D876E6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234007F"/>
    <w:multiLevelType w:val="multilevel"/>
    <w:tmpl w:val="7840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3D04EE5"/>
    <w:multiLevelType w:val="multilevel"/>
    <w:tmpl w:val="D1E601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C442C2"/>
    <w:multiLevelType w:val="hybridMultilevel"/>
    <w:tmpl w:val="B4F48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DAC7E6B"/>
    <w:multiLevelType w:val="multilevel"/>
    <w:tmpl w:val="5EAA0F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129639A"/>
    <w:multiLevelType w:val="multilevel"/>
    <w:tmpl w:val="BB344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2D409B"/>
    <w:multiLevelType w:val="multilevel"/>
    <w:tmpl w:val="9236A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3DA1A32"/>
    <w:multiLevelType w:val="hybridMultilevel"/>
    <w:tmpl w:val="10AAC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58D5766"/>
    <w:multiLevelType w:val="multilevel"/>
    <w:tmpl w:val="52E6C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763420D"/>
    <w:multiLevelType w:val="hybridMultilevel"/>
    <w:tmpl w:val="59347D52"/>
    <w:lvl w:ilvl="0" w:tplc="F384C260">
      <w:start w:val="1"/>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8DD64F9"/>
    <w:multiLevelType w:val="hybridMultilevel"/>
    <w:tmpl w:val="CB6C6E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AE72868"/>
    <w:multiLevelType w:val="multilevel"/>
    <w:tmpl w:val="9274E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AEC4C8F"/>
    <w:multiLevelType w:val="multilevel"/>
    <w:tmpl w:val="D1869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B3F5349"/>
    <w:multiLevelType w:val="multilevel"/>
    <w:tmpl w:val="D1869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D51404F"/>
    <w:multiLevelType w:val="hybridMultilevel"/>
    <w:tmpl w:val="94DC2B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0B377F8"/>
    <w:multiLevelType w:val="hybridMultilevel"/>
    <w:tmpl w:val="54C4778E"/>
    <w:lvl w:ilvl="0" w:tplc="F384C260">
      <w:start w:val="1"/>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1873F8F"/>
    <w:multiLevelType w:val="multilevel"/>
    <w:tmpl w:val="0A0CE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6B92493"/>
    <w:multiLevelType w:val="multilevel"/>
    <w:tmpl w:val="CA8E4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A924003"/>
    <w:multiLevelType w:val="multilevel"/>
    <w:tmpl w:val="03F2A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B137753"/>
    <w:multiLevelType w:val="multilevel"/>
    <w:tmpl w:val="16F61B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C124077"/>
    <w:multiLevelType w:val="hybridMultilevel"/>
    <w:tmpl w:val="C9F2C8AE"/>
    <w:lvl w:ilvl="0" w:tplc="F384C260">
      <w:start w:val="1"/>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E3F40A9"/>
    <w:multiLevelType w:val="multilevel"/>
    <w:tmpl w:val="96BAF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F1849E0"/>
    <w:multiLevelType w:val="multilevel"/>
    <w:tmpl w:val="94CC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F416B4D"/>
    <w:multiLevelType w:val="hybridMultilevel"/>
    <w:tmpl w:val="8AE85D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6FF604B0"/>
    <w:multiLevelType w:val="multilevel"/>
    <w:tmpl w:val="1FD0E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2CF51E4"/>
    <w:multiLevelType w:val="hybridMultilevel"/>
    <w:tmpl w:val="BE2054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F5F3976"/>
    <w:multiLevelType w:val="multilevel"/>
    <w:tmpl w:val="31EED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7165189">
    <w:abstractNumId w:val="20"/>
  </w:num>
  <w:num w:numId="2" w16cid:durableId="1746369761">
    <w:abstractNumId w:val="14"/>
  </w:num>
  <w:num w:numId="3" w16cid:durableId="129980783">
    <w:abstractNumId w:val="19"/>
  </w:num>
  <w:num w:numId="4" w16cid:durableId="2043743592">
    <w:abstractNumId w:val="22"/>
  </w:num>
  <w:num w:numId="5" w16cid:durableId="1505129195">
    <w:abstractNumId w:val="38"/>
  </w:num>
  <w:num w:numId="6" w16cid:durableId="281695573">
    <w:abstractNumId w:val="6"/>
  </w:num>
  <w:num w:numId="7" w16cid:durableId="185561093">
    <w:abstractNumId w:val="29"/>
  </w:num>
  <w:num w:numId="8" w16cid:durableId="88426038">
    <w:abstractNumId w:val="40"/>
  </w:num>
  <w:num w:numId="9" w16cid:durableId="207567755">
    <w:abstractNumId w:val="55"/>
  </w:num>
  <w:num w:numId="10" w16cid:durableId="1553730075">
    <w:abstractNumId w:val="44"/>
  </w:num>
  <w:num w:numId="11" w16cid:durableId="834339201">
    <w:abstractNumId w:val="31"/>
  </w:num>
  <w:num w:numId="12" w16cid:durableId="1133525367">
    <w:abstractNumId w:val="37"/>
  </w:num>
  <w:num w:numId="13" w16cid:durableId="961425929">
    <w:abstractNumId w:val="9"/>
  </w:num>
  <w:num w:numId="14" w16cid:durableId="1643577568">
    <w:abstractNumId w:val="35"/>
  </w:num>
  <w:num w:numId="15" w16cid:durableId="1367294480">
    <w:abstractNumId w:val="47"/>
  </w:num>
  <w:num w:numId="16" w16cid:durableId="2069374480">
    <w:abstractNumId w:val="8"/>
  </w:num>
  <w:num w:numId="17" w16cid:durableId="36004477">
    <w:abstractNumId w:val="49"/>
  </w:num>
  <w:num w:numId="18" w16cid:durableId="405154623">
    <w:abstractNumId w:val="43"/>
  </w:num>
  <w:num w:numId="19" w16cid:durableId="1505243841">
    <w:abstractNumId w:val="30"/>
  </w:num>
  <w:num w:numId="20" w16cid:durableId="538128394">
    <w:abstractNumId w:val="34"/>
  </w:num>
  <w:num w:numId="21" w16cid:durableId="1091926043">
    <w:abstractNumId w:val="32"/>
  </w:num>
  <w:num w:numId="22" w16cid:durableId="1405026850">
    <w:abstractNumId w:val="25"/>
  </w:num>
  <w:num w:numId="23" w16cid:durableId="1766338126">
    <w:abstractNumId w:val="27"/>
  </w:num>
  <w:num w:numId="24" w16cid:durableId="1301225755">
    <w:abstractNumId w:val="17"/>
  </w:num>
  <w:num w:numId="25" w16cid:durableId="911737896">
    <w:abstractNumId w:val="23"/>
  </w:num>
  <w:num w:numId="26" w16cid:durableId="948778965">
    <w:abstractNumId w:val="16"/>
  </w:num>
  <w:num w:numId="27" w16cid:durableId="1842547292">
    <w:abstractNumId w:val="51"/>
  </w:num>
  <w:num w:numId="28" w16cid:durableId="1752697785">
    <w:abstractNumId w:val="18"/>
  </w:num>
  <w:num w:numId="29" w16cid:durableId="189345182">
    <w:abstractNumId w:val="52"/>
  </w:num>
  <w:num w:numId="30" w16cid:durableId="1368528136">
    <w:abstractNumId w:val="48"/>
  </w:num>
  <w:num w:numId="31" w16cid:durableId="308364726">
    <w:abstractNumId w:val="12"/>
  </w:num>
  <w:num w:numId="32" w16cid:durableId="1747802840">
    <w:abstractNumId w:val="28"/>
  </w:num>
  <w:num w:numId="33" w16cid:durableId="1418477693">
    <w:abstractNumId w:val="36"/>
  </w:num>
  <w:num w:numId="34" w16cid:durableId="1511143073">
    <w:abstractNumId w:val="41"/>
  </w:num>
  <w:num w:numId="35" w16cid:durableId="733351570">
    <w:abstractNumId w:val="56"/>
  </w:num>
  <w:num w:numId="36" w16cid:durableId="2056613240">
    <w:abstractNumId w:val="26"/>
  </w:num>
  <w:num w:numId="37" w16cid:durableId="1289125165">
    <w:abstractNumId w:val="46"/>
  </w:num>
  <w:num w:numId="38" w16cid:durableId="2080440336">
    <w:abstractNumId w:val="7"/>
  </w:num>
  <w:num w:numId="39" w16cid:durableId="180749582">
    <w:abstractNumId w:val="15"/>
  </w:num>
  <w:num w:numId="40" w16cid:durableId="1164784202">
    <w:abstractNumId w:val="11"/>
  </w:num>
  <w:num w:numId="41" w16cid:durableId="161623343">
    <w:abstractNumId w:val="54"/>
  </w:num>
  <w:num w:numId="42" w16cid:durableId="679545649">
    <w:abstractNumId w:val="21"/>
  </w:num>
  <w:num w:numId="43" w16cid:durableId="1565294432">
    <w:abstractNumId w:val="13"/>
  </w:num>
  <w:num w:numId="44" w16cid:durableId="2130392584">
    <w:abstractNumId w:val="5"/>
  </w:num>
  <w:num w:numId="45" w16cid:durableId="1615136644">
    <w:abstractNumId w:val="4"/>
    <w:lvlOverride w:ilvl="0">
      <w:startOverride w:val="1"/>
    </w:lvlOverride>
  </w:num>
  <w:num w:numId="46" w16cid:durableId="1682849563">
    <w:abstractNumId w:val="3"/>
  </w:num>
  <w:num w:numId="47" w16cid:durableId="258372621">
    <w:abstractNumId w:val="2"/>
  </w:num>
  <w:num w:numId="48" w16cid:durableId="915094759">
    <w:abstractNumId w:val="1"/>
    <w:lvlOverride w:ilvl="0">
      <w:startOverride w:val="1"/>
    </w:lvlOverride>
  </w:num>
  <w:num w:numId="49" w16cid:durableId="409086688">
    <w:abstractNumId w:val="0"/>
    <w:lvlOverride w:ilvl="0">
      <w:startOverride w:val="1"/>
    </w:lvlOverride>
  </w:num>
  <w:num w:numId="50" w16cid:durableId="1863975887">
    <w:abstractNumId w:val="33"/>
  </w:num>
  <w:num w:numId="51" w16cid:durableId="460419889">
    <w:abstractNumId w:val="50"/>
  </w:num>
  <w:num w:numId="52" w16cid:durableId="706948719">
    <w:abstractNumId w:val="10"/>
  </w:num>
  <w:num w:numId="53" w16cid:durableId="1657950001">
    <w:abstractNumId w:val="39"/>
  </w:num>
  <w:num w:numId="54" w16cid:durableId="1720014172">
    <w:abstractNumId w:val="45"/>
  </w:num>
  <w:num w:numId="55" w16cid:durableId="1513766348">
    <w:abstractNumId w:val="53"/>
  </w:num>
  <w:num w:numId="56" w16cid:durableId="1584870863">
    <w:abstractNumId w:val="42"/>
  </w:num>
  <w:num w:numId="57" w16cid:durableId="192283515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26B"/>
    <w:rsid w:val="0002514A"/>
    <w:rsid w:val="00025F8D"/>
    <w:rsid w:val="00040F08"/>
    <w:rsid w:val="00042048"/>
    <w:rsid w:val="00062067"/>
    <w:rsid w:val="00092EE0"/>
    <w:rsid w:val="000965AB"/>
    <w:rsid w:val="000A2CE4"/>
    <w:rsid w:val="000B156C"/>
    <w:rsid w:val="000B7D2A"/>
    <w:rsid w:val="000C36B2"/>
    <w:rsid w:val="000D0F51"/>
    <w:rsid w:val="000F3C2B"/>
    <w:rsid w:val="00103CBF"/>
    <w:rsid w:val="001054C1"/>
    <w:rsid w:val="00146F24"/>
    <w:rsid w:val="001D46C3"/>
    <w:rsid w:val="001E7FB8"/>
    <w:rsid w:val="0021123A"/>
    <w:rsid w:val="00221CCA"/>
    <w:rsid w:val="00247D41"/>
    <w:rsid w:val="00295421"/>
    <w:rsid w:val="002A7773"/>
    <w:rsid w:val="002B432B"/>
    <w:rsid w:val="002D76D8"/>
    <w:rsid w:val="002F36B2"/>
    <w:rsid w:val="003009CA"/>
    <w:rsid w:val="0031588D"/>
    <w:rsid w:val="00333FE3"/>
    <w:rsid w:val="00341434"/>
    <w:rsid w:val="00353BC9"/>
    <w:rsid w:val="00375244"/>
    <w:rsid w:val="0037583C"/>
    <w:rsid w:val="00375C7B"/>
    <w:rsid w:val="00381786"/>
    <w:rsid w:val="003B04A0"/>
    <w:rsid w:val="003C2F19"/>
    <w:rsid w:val="003F130F"/>
    <w:rsid w:val="0041126B"/>
    <w:rsid w:val="00411989"/>
    <w:rsid w:val="00413319"/>
    <w:rsid w:val="0043042B"/>
    <w:rsid w:val="0044440C"/>
    <w:rsid w:val="004475A7"/>
    <w:rsid w:val="004514DF"/>
    <w:rsid w:val="00472ABC"/>
    <w:rsid w:val="00473E50"/>
    <w:rsid w:val="004C25FE"/>
    <w:rsid w:val="004D11D4"/>
    <w:rsid w:val="004D5035"/>
    <w:rsid w:val="00500431"/>
    <w:rsid w:val="00525B35"/>
    <w:rsid w:val="00556AA4"/>
    <w:rsid w:val="00570BF7"/>
    <w:rsid w:val="00577759"/>
    <w:rsid w:val="005850B4"/>
    <w:rsid w:val="0059428D"/>
    <w:rsid w:val="005A4205"/>
    <w:rsid w:val="005A7CAF"/>
    <w:rsid w:val="005C6D88"/>
    <w:rsid w:val="005D2B44"/>
    <w:rsid w:val="005F44EF"/>
    <w:rsid w:val="00602E2E"/>
    <w:rsid w:val="00623109"/>
    <w:rsid w:val="006339B9"/>
    <w:rsid w:val="00641D7C"/>
    <w:rsid w:val="00647694"/>
    <w:rsid w:val="00653E45"/>
    <w:rsid w:val="00676C27"/>
    <w:rsid w:val="00681189"/>
    <w:rsid w:val="006B3C15"/>
    <w:rsid w:val="006C54B3"/>
    <w:rsid w:val="006F07E4"/>
    <w:rsid w:val="006F41DE"/>
    <w:rsid w:val="00704895"/>
    <w:rsid w:val="00721070"/>
    <w:rsid w:val="007271F6"/>
    <w:rsid w:val="007306EE"/>
    <w:rsid w:val="00755325"/>
    <w:rsid w:val="00760FFF"/>
    <w:rsid w:val="007752D0"/>
    <w:rsid w:val="00795734"/>
    <w:rsid w:val="007A2907"/>
    <w:rsid w:val="007C3F9D"/>
    <w:rsid w:val="007C4D0D"/>
    <w:rsid w:val="007D17C9"/>
    <w:rsid w:val="007E592E"/>
    <w:rsid w:val="007F1FC1"/>
    <w:rsid w:val="00804502"/>
    <w:rsid w:val="00810BB2"/>
    <w:rsid w:val="00826CD4"/>
    <w:rsid w:val="00850F32"/>
    <w:rsid w:val="00853E52"/>
    <w:rsid w:val="008544E5"/>
    <w:rsid w:val="008567D9"/>
    <w:rsid w:val="008B6038"/>
    <w:rsid w:val="008D4EAD"/>
    <w:rsid w:val="008E1866"/>
    <w:rsid w:val="008E6708"/>
    <w:rsid w:val="009111EF"/>
    <w:rsid w:val="00922AAC"/>
    <w:rsid w:val="00953794"/>
    <w:rsid w:val="009558C8"/>
    <w:rsid w:val="009654A9"/>
    <w:rsid w:val="00982221"/>
    <w:rsid w:val="0099397D"/>
    <w:rsid w:val="009977E9"/>
    <w:rsid w:val="009A093E"/>
    <w:rsid w:val="009A293F"/>
    <w:rsid w:val="009F3AB9"/>
    <w:rsid w:val="00A00212"/>
    <w:rsid w:val="00A01EA3"/>
    <w:rsid w:val="00A109FA"/>
    <w:rsid w:val="00A172D8"/>
    <w:rsid w:val="00A326BC"/>
    <w:rsid w:val="00A70B41"/>
    <w:rsid w:val="00A8118F"/>
    <w:rsid w:val="00A815FE"/>
    <w:rsid w:val="00A86DAC"/>
    <w:rsid w:val="00A90B64"/>
    <w:rsid w:val="00AB38C4"/>
    <w:rsid w:val="00AC1633"/>
    <w:rsid w:val="00AC3B2F"/>
    <w:rsid w:val="00AC6070"/>
    <w:rsid w:val="00AD2F44"/>
    <w:rsid w:val="00AD6174"/>
    <w:rsid w:val="00AF11C2"/>
    <w:rsid w:val="00AF1D36"/>
    <w:rsid w:val="00B24075"/>
    <w:rsid w:val="00B36982"/>
    <w:rsid w:val="00B44FA1"/>
    <w:rsid w:val="00B74306"/>
    <w:rsid w:val="00B83965"/>
    <w:rsid w:val="00B84E5F"/>
    <w:rsid w:val="00BA6722"/>
    <w:rsid w:val="00BB3C7E"/>
    <w:rsid w:val="00BD0058"/>
    <w:rsid w:val="00BD5F9D"/>
    <w:rsid w:val="00BE0BDA"/>
    <w:rsid w:val="00BE0DEA"/>
    <w:rsid w:val="00C05314"/>
    <w:rsid w:val="00C30E70"/>
    <w:rsid w:val="00C33772"/>
    <w:rsid w:val="00C438F9"/>
    <w:rsid w:val="00C53F53"/>
    <w:rsid w:val="00C65D9E"/>
    <w:rsid w:val="00C67E4D"/>
    <w:rsid w:val="00C872A2"/>
    <w:rsid w:val="00D0065C"/>
    <w:rsid w:val="00D21B50"/>
    <w:rsid w:val="00D43537"/>
    <w:rsid w:val="00D44350"/>
    <w:rsid w:val="00D461D3"/>
    <w:rsid w:val="00D500C7"/>
    <w:rsid w:val="00D52D64"/>
    <w:rsid w:val="00D61CBB"/>
    <w:rsid w:val="00D73A32"/>
    <w:rsid w:val="00D76FA7"/>
    <w:rsid w:val="00D80029"/>
    <w:rsid w:val="00D8202F"/>
    <w:rsid w:val="00D85E55"/>
    <w:rsid w:val="00D93829"/>
    <w:rsid w:val="00D971EF"/>
    <w:rsid w:val="00DA001F"/>
    <w:rsid w:val="00DA7FF3"/>
    <w:rsid w:val="00DD453A"/>
    <w:rsid w:val="00DD77AA"/>
    <w:rsid w:val="00E017AE"/>
    <w:rsid w:val="00E023DB"/>
    <w:rsid w:val="00E12833"/>
    <w:rsid w:val="00E36B7D"/>
    <w:rsid w:val="00E44A54"/>
    <w:rsid w:val="00E64246"/>
    <w:rsid w:val="00E74003"/>
    <w:rsid w:val="00E86638"/>
    <w:rsid w:val="00EA3ED1"/>
    <w:rsid w:val="00EC3EC7"/>
    <w:rsid w:val="00ED0EB6"/>
    <w:rsid w:val="00F06DE1"/>
    <w:rsid w:val="00F169C8"/>
    <w:rsid w:val="00F21692"/>
    <w:rsid w:val="00F459E0"/>
    <w:rsid w:val="00F54D10"/>
    <w:rsid w:val="00F74AA1"/>
    <w:rsid w:val="00F92AEE"/>
    <w:rsid w:val="00F9769F"/>
    <w:rsid w:val="00FB222C"/>
    <w:rsid w:val="00FB60E5"/>
    <w:rsid w:val="00FD78EF"/>
    <w:rsid w:val="00FE75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6D70D"/>
  <w15:chartTrackingRefBased/>
  <w15:docId w15:val="{5ED3D896-A4C3-4F10-B9E5-B809C6DF8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CBB"/>
  </w:style>
  <w:style w:type="paragraph" w:styleId="Heading1">
    <w:name w:val="heading 1"/>
    <w:basedOn w:val="Normal"/>
    <w:next w:val="Normal"/>
    <w:link w:val="Heading1Char"/>
    <w:uiPriority w:val="9"/>
    <w:qFormat/>
    <w:rsid w:val="001054C1"/>
    <w:pPr>
      <w:keepNext/>
      <w:keepLines/>
      <w:spacing w:before="360" w:after="80"/>
      <w:outlineLvl w:val="0"/>
    </w:pPr>
    <w:rPr>
      <w:rFonts w:asciiTheme="minorBidi" w:eastAsiaTheme="majorEastAsia" w:hAnsiTheme="minorBidi" w:cstheme="majorBidi"/>
      <w:color w:val="0F4761" w:themeColor="accent1" w:themeShade="BF"/>
      <w:sz w:val="48"/>
      <w:szCs w:val="40"/>
    </w:rPr>
  </w:style>
  <w:style w:type="paragraph" w:styleId="Heading2">
    <w:name w:val="heading 2"/>
    <w:basedOn w:val="Normal"/>
    <w:next w:val="Normal"/>
    <w:link w:val="Heading2Char"/>
    <w:uiPriority w:val="9"/>
    <w:unhideWhenUsed/>
    <w:qFormat/>
    <w:rsid w:val="001054C1"/>
    <w:pPr>
      <w:keepNext/>
      <w:keepLines/>
      <w:spacing w:before="160" w:after="80"/>
      <w:outlineLvl w:val="1"/>
    </w:pPr>
    <w:rPr>
      <w:rFonts w:asciiTheme="minorBidi" w:eastAsiaTheme="majorEastAsia" w:hAnsiTheme="minorBidi" w:cstheme="majorBidi"/>
      <w:b/>
      <w:color w:val="0F4761" w:themeColor="accent1" w:themeShade="BF"/>
      <w:sz w:val="40"/>
      <w:szCs w:val="32"/>
    </w:rPr>
  </w:style>
  <w:style w:type="paragraph" w:styleId="Heading3">
    <w:name w:val="heading 3"/>
    <w:basedOn w:val="Normal"/>
    <w:next w:val="Normal"/>
    <w:link w:val="Heading3Char"/>
    <w:uiPriority w:val="9"/>
    <w:unhideWhenUsed/>
    <w:qFormat/>
    <w:rsid w:val="001054C1"/>
    <w:pPr>
      <w:keepNext/>
      <w:keepLines/>
      <w:spacing w:before="160" w:after="80"/>
      <w:outlineLvl w:val="2"/>
    </w:pPr>
    <w:rPr>
      <w:rFonts w:asciiTheme="minorBidi" w:eastAsiaTheme="majorEastAsia" w:hAnsiTheme="minorBidi" w:cstheme="majorBidi"/>
      <w:color w:val="0F4761" w:themeColor="accent1" w:themeShade="BF"/>
      <w:sz w:val="36"/>
      <w:szCs w:val="28"/>
    </w:rPr>
  </w:style>
  <w:style w:type="paragraph" w:styleId="Heading4">
    <w:name w:val="heading 4"/>
    <w:basedOn w:val="Normal"/>
    <w:next w:val="Normal"/>
    <w:link w:val="Heading4Char"/>
    <w:uiPriority w:val="9"/>
    <w:unhideWhenUsed/>
    <w:qFormat/>
    <w:rsid w:val="001054C1"/>
    <w:pPr>
      <w:keepNext/>
      <w:keepLines/>
      <w:spacing w:before="80" w:after="40"/>
      <w:outlineLvl w:val="3"/>
    </w:pPr>
    <w:rPr>
      <w:rFonts w:asciiTheme="minorBidi" w:eastAsiaTheme="majorEastAsia" w:hAnsiTheme="minorBidi" w:cstheme="majorBidi"/>
      <w:i/>
      <w:iCs/>
      <w:color w:val="0F4761" w:themeColor="accent1" w:themeShade="BF"/>
      <w:sz w:val="28"/>
    </w:rPr>
  </w:style>
  <w:style w:type="paragraph" w:styleId="Heading5">
    <w:name w:val="heading 5"/>
    <w:basedOn w:val="Normal"/>
    <w:next w:val="Normal"/>
    <w:link w:val="Heading5Char"/>
    <w:uiPriority w:val="9"/>
    <w:semiHidden/>
    <w:unhideWhenUsed/>
    <w:qFormat/>
    <w:rsid w:val="004112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12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12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12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12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4C1"/>
    <w:rPr>
      <w:rFonts w:asciiTheme="minorBidi" w:eastAsiaTheme="majorEastAsia" w:hAnsiTheme="minorBidi" w:cstheme="majorBidi"/>
      <w:color w:val="0F4761" w:themeColor="accent1" w:themeShade="BF"/>
      <w:sz w:val="48"/>
      <w:szCs w:val="40"/>
    </w:rPr>
  </w:style>
  <w:style w:type="character" w:customStyle="1" w:styleId="Heading2Char">
    <w:name w:val="Heading 2 Char"/>
    <w:basedOn w:val="DefaultParagraphFont"/>
    <w:link w:val="Heading2"/>
    <w:uiPriority w:val="9"/>
    <w:rsid w:val="001054C1"/>
    <w:rPr>
      <w:rFonts w:asciiTheme="minorBidi" w:eastAsiaTheme="majorEastAsia" w:hAnsiTheme="minorBidi" w:cstheme="majorBidi"/>
      <w:b/>
      <w:color w:val="0F4761" w:themeColor="accent1" w:themeShade="BF"/>
      <w:sz w:val="40"/>
      <w:szCs w:val="32"/>
    </w:rPr>
  </w:style>
  <w:style w:type="character" w:customStyle="1" w:styleId="Heading3Char">
    <w:name w:val="Heading 3 Char"/>
    <w:basedOn w:val="DefaultParagraphFont"/>
    <w:link w:val="Heading3"/>
    <w:uiPriority w:val="9"/>
    <w:rsid w:val="001054C1"/>
    <w:rPr>
      <w:rFonts w:asciiTheme="minorBidi" w:eastAsiaTheme="majorEastAsia" w:hAnsiTheme="minorBidi" w:cstheme="majorBidi"/>
      <w:color w:val="0F4761" w:themeColor="accent1" w:themeShade="BF"/>
      <w:sz w:val="36"/>
      <w:szCs w:val="28"/>
    </w:rPr>
  </w:style>
  <w:style w:type="character" w:customStyle="1" w:styleId="Heading4Char">
    <w:name w:val="Heading 4 Char"/>
    <w:basedOn w:val="DefaultParagraphFont"/>
    <w:link w:val="Heading4"/>
    <w:uiPriority w:val="9"/>
    <w:rsid w:val="001054C1"/>
    <w:rPr>
      <w:rFonts w:asciiTheme="minorBidi" w:eastAsiaTheme="majorEastAsia" w:hAnsiTheme="minorBidi" w:cstheme="majorBidi"/>
      <w:i/>
      <w:iCs/>
      <w:color w:val="0F4761" w:themeColor="accent1" w:themeShade="BF"/>
      <w:sz w:val="28"/>
    </w:rPr>
  </w:style>
  <w:style w:type="character" w:customStyle="1" w:styleId="Heading5Char">
    <w:name w:val="Heading 5 Char"/>
    <w:basedOn w:val="DefaultParagraphFont"/>
    <w:link w:val="Heading5"/>
    <w:uiPriority w:val="9"/>
    <w:semiHidden/>
    <w:rsid w:val="004112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12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2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2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26B"/>
    <w:rPr>
      <w:rFonts w:eastAsiaTheme="majorEastAsia" w:cstheme="majorBidi"/>
      <w:color w:val="272727" w:themeColor="text1" w:themeTint="D8"/>
    </w:rPr>
  </w:style>
  <w:style w:type="paragraph" w:styleId="Title">
    <w:name w:val="Title"/>
    <w:basedOn w:val="Normal"/>
    <w:next w:val="Normal"/>
    <w:link w:val="TitleChar"/>
    <w:uiPriority w:val="10"/>
    <w:qFormat/>
    <w:rsid w:val="004112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2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12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12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126B"/>
    <w:pPr>
      <w:spacing w:before="160"/>
      <w:jc w:val="center"/>
    </w:pPr>
    <w:rPr>
      <w:i/>
      <w:iCs/>
      <w:color w:val="404040" w:themeColor="text1" w:themeTint="BF"/>
    </w:rPr>
  </w:style>
  <w:style w:type="character" w:customStyle="1" w:styleId="QuoteChar">
    <w:name w:val="Quote Char"/>
    <w:basedOn w:val="DefaultParagraphFont"/>
    <w:link w:val="Quote"/>
    <w:uiPriority w:val="29"/>
    <w:rsid w:val="0041126B"/>
    <w:rPr>
      <w:i/>
      <w:iCs/>
      <w:color w:val="404040" w:themeColor="text1" w:themeTint="BF"/>
    </w:rPr>
  </w:style>
  <w:style w:type="paragraph" w:styleId="ListParagraph">
    <w:name w:val="List Paragraph"/>
    <w:basedOn w:val="Normal"/>
    <w:uiPriority w:val="34"/>
    <w:qFormat/>
    <w:rsid w:val="0041126B"/>
    <w:pPr>
      <w:ind w:left="720"/>
      <w:contextualSpacing/>
    </w:pPr>
  </w:style>
  <w:style w:type="character" w:styleId="IntenseEmphasis">
    <w:name w:val="Intense Emphasis"/>
    <w:basedOn w:val="DefaultParagraphFont"/>
    <w:uiPriority w:val="21"/>
    <w:qFormat/>
    <w:rsid w:val="0041126B"/>
    <w:rPr>
      <w:i/>
      <w:iCs/>
      <w:color w:val="0F4761" w:themeColor="accent1" w:themeShade="BF"/>
    </w:rPr>
  </w:style>
  <w:style w:type="paragraph" w:styleId="IntenseQuote">
    <w:name w:val="Intense Quote"/>
    <w:basedOn w:val="Normal"/>
    <w:next w:val="Normal"/>
    <w:link w:val="IntenseQuoteChar"/>
    <w:uiPriority w:val="30"/>
    <w:qFormat/>
    <w:rsid w:val="004112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126B"/>
    <w:rPr>
      <w:i/>
      <w:iCs/>
      <w:color w:val="0F4761" w:themeColor="accent1" w:themeShade="BF"/>
    </w:rPr>
  </w:style>
  <w:style w:type="character" w:styleId="IntenseReference">
    <w:name w:val="Intense Reference"/>
    <w:basedOn w:val="DefaultParagraphFont"/>
    <w:uiPriority w:val="32"/>
    <w:qFormat/>
    <w:rsid w:val="0041126B"/>
    <w:rPr>
      <w:b/>
      <w:bCs/>
      <w:smallCaps/>
      <w:color w:val="0F4761" w:themeColor="accent1" w:themeShade="BF"/>
      <w:spacing w:val="5"/>
    </w:rPr>
  </w:style>
  <w:style w:type="character" w:styleId="Hyperlink">
    <w:name w:val="Hyperlink"/>
    <w:basedOn w:val="DefaultParagraphFont"/>
    <w:uiPriority w:val="99"/>
    <w:unhideWhenUsed/>
    <w:rsid w:val="00247D41"/>
    <w:rPr>
      <w:color w:val="467886" w:themeColor="hyperlink"/>
      <w:u w:val="single"/>
    </w:rPr>
  </w:style>
  <w:style w:type="character" w:styleId="UnresolvedMention">
    <w:name w:val="Unresolved Mention"/>
    <w:basedOn w:val="DefaultParagraphFont"/>
    <w:uiPriority w:val="99"/>
    <w:semiHidden/>
    <w:unhideWhenUsed/>
    <w:rsid w:val="00247D41"/>
    <w:rPr>
      <w:color w:val="605E5C"/>
      <w:shd w:val="clear" w:color="auto" w:fill="E1DFDD"/>
    </w:rPr>
  </w:style>
  <w:style w:type="paragraph" w:styleId="NormalWeb">
    <w:name w:val="Normal (Web)"/>
    <w:basedOn w:val="Normal"/>
    <w:uiPriority w:val="99"/>
    <w:semiHidden/>
    <w:unhideWhenUsed/>
    <w:rsid w:val="00381786"/>
    <w:rPr>
      <w:rFonts w:ascii="Times New Roman" w:hAnsi="Times New Roman" w:cs="Times New Roman"/>
    </w:rPr>
  </w:style>
  <w:style w:type="character" w:styleId="Strong">
    <w:name w:val="Strong"/>
    <w:basedOn w:val="DefaultParagraphFont"/>
    <w:uiPriority w:val="22"/>
    <w:qFormat/>
    <w:rsid w:val="00922AAC"/>
    <w:rPr>
      <w:b/>
      <w:bCs/>
    </w:rPr>
  </w:style>
  <w:style w:type="character" w:styleId="Emphasis">
    <w:name w:val="Emphasis"/>
    <w:basedOn w:val="DefaultParagraphFont"/>
    <w:uiPriority w:val="20"/>
    <w:qFormat/>
    <w:rsid w:val="00922AAC"/>
    <w:rPr>
      <w:i/>
      <w:iCs/>
    </w:rPr>
  </w:style>
  <w:style w:type="paragraph" w:styleId="Header">
    <w:name w:val="header"/>
    <w:basedOn w:val="Normal"/>
    <w:link w:val="HeaderChar"/>
    <w:uiPriority w:val="99"/>
    <w:unhideWhenUsed/>
    <w:rsid w:val="00AB38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38C4"/>
  </w:style>
  <w:style w:type="paragraph" w:styleId="Footer">
    <w:name w:val="footer"/>
    <w:basedOn w:val="Normal"/>
    <w:link w:val="FooterChar"/>
    <w:uiPriority w:val="99"/>
    <w:unhideWhenUsed/>
    <w:rsid w:val="00AB38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38C4"/>
  </w:style>
  <w:style w:type="table" w:styleId="TableGrid">
    <w:name w:val="Table Grid"/>
    <w:basedOn w:val="TableNormal"/>
    <w:uiPriority w:val="39"/>
    <w:rsid w:val="00451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4514DF"/>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Caption">
    <w:name w:val="caption"/>
    <w:basedOn w:val="Normal"/>
    <w:next w:val="Normal"/>
    <w:uiPriority w:val="35"/>
    <w:unhideWhenUsed/>
    <w:qFormat/>
    <w:rsid w:val="004514DF"/>
    <w:pPr>
      <w:spacing w:after="200" w:line="240" w:lineRule="auto"/>
    </w:pPr>
    <w:rPr>
      <w:rFonts w:eastAsiaTheme="minorEastAsia"/>
      <w:b/>
      <w:bCs/>
      <w:color w:val="156082" w:themeColor="accent1"/>
      <w:kern w:val="0"/>
      <w:sz w:val="18"/>
      <w:szCs w:val="18"/>
      <w14:ligatures w14:val="none"/>
    </w:rPr>
  </w:style>
  <w:style w:type="paragraph" w:styleId="MacroText">
    <w:name w:val="macro"/>
    <w:link w:val="MacroTextChar"/>
    <w:uiPriority w:val="99"/>
    <w:semiHidden/>
    <w:unhideWhenUsed/>
    <w:rsid w:val="004514DF"/>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14:ligatures w14:val="none"/>
    </w:rPr>
  </w:style>
  <w:style w:type="character" w:customStyle="1" w:styleId="MacroTextChar">
    <w:name w:val="Macro Text Char"/>
    <w:basedOn w:val="DefaultParagraphFont"/>
    <w:link w:val="MacroText"/>
    <w:uiPriority w:val="99"/>
    <w:semiHidden/>
    <w:rsid w:val="004514DF"/>
    <w:rPr>
      <w:rFonts w:ascii="Courier" w:eastAsiaTheme="minorEastAsia" w:hAnsi="Courier"/>
      <w:kern w:val="0"/>
      <w:sz w:val="20"/>
      <w:szCs w:val="20"/>
      <w14:ligatures w14:val="none"/>
    </w:rPr>
  </w:style>
  <w:style w:type="paragraph" w:styleId="List">
    <w:name w:val="List"/>
    <w:basedOn w:val="Normal"/>
    <w:uiPriority w:val="99"/>
    <w:semiHidden/>
    <w:unhideWhenUsed/>
    <w:rsid w:val="004514DF"/>
    <w:pPr>
      <w:spacing w:after="200" w:line="276" w:lineRule="auto"/>
      <w:ind w:left="360" w:hanging="360"/>
      <w:contextualSpacing/>
    </w:pPr>
    <w:rPr>
      <w:rFonts w:eastAsiaTheme="minorEastAsia"/>
      <w:kern w:val="0"/>
      <w:sz w:val="22"/>
      <w:szCs w:val="22"/>
      <w14:ligatures w14:val="none"/>
    </w:rPr>
  </w:style>
  <w:style w:type="paragraph" w:styleId="ListBullet">
    <w:name w:val="List Bullet"/>
    <w:basedOn w:val="Normal"/>
    <w:uiPriority w:val="99"/>
    <w:semiHidden/>
    <w:unhideWhenUsed/>
    <w:rsid w:val="004514DF"/>
    <w:pPr>
      <w:numPr>
        <w:numId w:val="44"/>
      </w:numPr>
      <w:tabs>
        <w:tab w:val="clear" w:pos="360"/>
      </w:tabs>
      <w:spacing w:after="200" w:line="276" w:lineRule="auto"/>
      <w:ind w:left="0" w:firstLine="0"/>
      <w:contextualSpacing/>
    </w:pPr>
    <w:rPr>
      <w:rFonts w:eastAsiaTheme="minorEastAsia"/>
      <w:kern w:val="0"/>
      <w:sz w:val="22"/>
      <w:szCs w:val="22"/>
      <w14:ligatures w14:val="none"/>
    </w:rPr>
  </w:style>
  <w:style w:type="paragraph" w:styleId="ListNumber">
    <w:name w:val="List Number"/>
    <w:basedOn w:val="Normal"/>
    <w:uiPriority w:val="99"/>
    <w:semiHidden/>
    <w:unhideWhenUsed/>
    <w:rsid w:val="004514DF"/>
    <w:pPr>
      <w:numPr>
        <w:numId w:val="45"/>
      </w:numPr>
      <w:tabs>
        <w:tab w:val="clear" w:pos="360"/>
      </w:tabs>
      <w:spacing w:after="200" w:line="276" w:lineRule="auto"/>
      <w:ind w:left="0" w:firstLine="0"/>
      <w:contextualSpacing/>
    </w:pPr>
    <w:rPr>
      <w:rFonts w:eastAsiaTheme="minorEastAsia"/>
      <w:kern w:val="0"/>
      <w:sz w:val="22"/>
      <w:szCs w:val="22"/>
      <w14:ligatures w14:val="none"/>
    </w:rPr>
  </w:style>
  <w:style w:type="paragraph" w:styleId="List2">
    <w:name w:val="List 2"/>
    <w:basedOn w:val="Normal"/>
    <w:uiPriority w:val="99"/>
    <w:semiHidden/>
    <w:unhideWhenUsed/>
    <w:rsid w:val="004514DF"/>
    <w:pPr>
      <w:spacing w:after="200" w:line="276" w:lineRule="auto"/>
      <w:ind w:left="720" w:hanging="360"/>
      <w:contextualSpacing/>
    </w:pPr>
    <w:rPr>
      <w:rFonts w:eastAsiaTheme="minorEastAsia"/>
      <w:kern w:val="0"/>
      <w:sz w:val="22"/>
      <w:szCs w:val="22"/>
      <w14:ligatures w14:val="none"/>
    </w:rPr>
  </w:style>
  <w:style w:type="paragraph" w:styleId="List3">
    <w:name w:val="List 3"/>
    <w:basedOn w:val="Normal"/>
    <w:uiPriority w:val="99"/>
    <w:semiHidden/>
    <w:unhideWhenUsed/>
    <w:rsid w:val="004514DF"/>
    <w:pPr>
      <w:spacing w:after="200" w:line="276" w:lineRule="auto"/>
      <w:ind w:left="1080" w:hanging="360"/>
      <w:contextualSpacing/>
    </w:pPr>
    <w:rPr>
      <w:rFonts w:eastAsiaTheme="minorEastAsia"/>
      <w:kern w:val="0"/>
      <w:sz w:val="22"/>
      <w:szCs w:val="22"/>
      <w14:ligatures w14:val="none"/>
    </w:rPr>
  </w:style>
  <w:style w:type="paragraph" w:styleId="ListBullet2">
    <w:name w:val="List Bullet 2"/>
    <w:basedOn w:val="Normal"/>
    <w:uiPriority w:val="99"/>
    <w:semiHidden/>
    <w:unhideWhenUsed/>
    <w:rsid w:val="004514DF"/>
    <w:pPr>
      <w:numPr>
        <w:numId w:val="46"/>
      </w:numPr>
      <w:tabs>
        <w:tab w:val="clear" w:pos="720"/>
      </w:tabs>
      <w:spacing w:after="200" w:line="276" w:lineRule="auto"/>
      <w:ind w:left="0" w:firstLine="0"/>
      <w:contextualSpacing/>
    </w:pPr>
    <w:rPr>
      <w:rFonts w:eastAsiaTheme="minorEastAsia"/>
      <w:kern w:val="0"/>
      <w:sz w:val="22"/>
      <w:szCs w:val="22"/>
      <w14:ligatures w14:val="none"/>
    </w:rPr>
  </w:style>
  <w:style w:type="paragraph" w:styleId="ListBullet3">
    <w:name w:val="List Bullet 3"/>
    <w:basedOn w:val="Normal"/>
    <w:uiPriority w:val="99"/>
    <w:semiHidden/>
    <w:unhideWhenUsed/>
    <w:rsid w:val="004514DF"/>
    <w:pPr>
      <w:numPr>
        <w:numId w:val="47"/>
      </w:numPr>
      <w:tabs>
        <w:tab w:val="clear" w:pos="1080"/>
      </w:tabs>
      <w:spacing w:after="200" w:line="276" w:lineRule="auto"/>
      <w:ind w:left="0" w:firstLine="0"/>
      <w:contextualSpacing/>
    </w:pPr>
    <w:rPr>
      <w:rFonts w:eastAsiaTheme="minorEastAsia"/>
      <w:kern w:val="0"/>
      <w:sz w:val="22"/>
      <w:szCs w:val="22"/>
      <w14:ligatures w14:val="none"/>
    </w:rPr>
  </w:style>
  <w:style w:type="paragraph" w:styleId="ListNumber2">
    <w:name w:val="List Number 2"/>
    <w:basedOn w:val="Normal"/>
    <w:uiPriority w:val="99"/>
    <w:semiHidden/>
    <w:unhideWhenUsed/>
    <w:rsid w:val="004514DF"/>
    <w:pPr>
      <w:numPr>
        <w:numId w:val="48"/>
      </w:numPr>
      <w:tabs>
        <w:tab w:val="clear" w:pos="720"/>
      </w:tabs>
      <w:spacing w:after="200" w:line="276" w:lineRule="auto"/>
      <w:ind w:left="0" w:firstLine="0"/>
      <w:contextualSpacing/>
    </w:pPr>
    <w:rPr>
      <w:rFonts w:eastAsiaTheme="minorEastAsia"/>
      <w:kern w:val="0"/>
      <w:sz w:val="22"/>
      <w:szCs w:val="22"/>
      <w14:ligatures w14:val="none"/>
    </w:rPr>
  </w:style>
  <w:style w:type="paragraph" w:styleId="ListNumber3">
    <w:name w:val="List Number 3"/>
    <w:basedOn w:val="Normal"/>
    <w:uiPriority w:val="99"/>
    <w:semiHidden/>
    <w:unhideWhenUsed/>
    <w:rsid w:val="004514DF"/>
    <w:pPr>
      <w:numPr>
        <w:numId w:val="49"/>
      </w:numPr>
      <w:tabs>
        <w:tab w:val="clear" w:pos="1080"/>
      </w:tabs>
      <w:spacing w:after="200" w:line="276" w:lineRule="auto"/>
      <w:ind w:left="0" w:firstLine="0"/>
      <w:contextualSpacing/>
    </w:pPr>
    <w:rPr>
      <w:rFonts w:eastAsiaTheme="minorEastAsia"/>
      <w:kern w:val="0"/>
      <w:sz w:val="22"/>
      <w:szCs w:val="22"/>
      <w14:ligatures w14:val="none"/>
    </w:rPr>
  </w:style>
  <w:style w:type="paragraph" w:styleId="BodyText">
    <w:name w:val="Body Text"/>
    <w:basedOn w:val="Normal"/>
    <w:link w:val="BodyTextChar"/>
    <w:uiPriority w:val="99"/>
    <w:semiHidden/>
    <w:unhideWhenUsed/>
    <w:rsid w:val="004514DF"/>
    <w:pPr>
      <w:spacing w:after="120" w:line="276" w:lineRule="auto"/>
    </w:pPr>
    <w:rPr>
      <w:rFonts w:eastAsiaTheme="minorEastAsia"/>
      <w:kern w:val="0"/>
      <w:sz w:val="22"/>
      <w:szCs w:val="22"/>
      <w14:ligatures w14:val="none"/>
    </w:rPr>
  </w:style>
  <w:style w:type="character" w:customStyle="1" w:styleId="BodyTextChar">
    <w:name w:val="Body Text Char"/>
    <w:basedOn w:val="DefaultParagraphFont"/>
    <w:link w:val="BodyText"/>
    <w:uiPriority w:val="99"/>
    <w:semiHidden/>
    <w:rsid w:val="004514DF"/>
    <w:rPr>
      <w:rFonts w:eastAsiaTheme="minorEastAsia"/>
      <w:kern w:val="0"/>
      <w:sz w:val="22"/>
      <w:szCs w:val="22"/>
      <w14:ligatures w14:val="none"/>
    </w:rPr>
  </w:style>
  <w:style w:type="paragraph" w:styleId="ListContinue">
    <w:name w:val="List Continue"/>
    <w:basedOn w:val="Normal"/>
    <w:uiPriority w:val="99"/>
    <w:semiHidden/>
    <w:unhideWhenUsed/>
    <w:rsid w:val="004514DF"/>
    <w:pPr>
      <w:spacing w:after="120" w:line="276" w:lineRule="auto"/>
      <w:ind w:left="360"/>
      <w:contextualSpacing/>
    </w:pPr>
    <w:rPr>
      <w:rFonts w:eastAsiaTheme="minorEastAsia"/>
      <w:kern w:val="0"/>
      <w:sz w:val="22"/>
      <w:szCs w:val="22"/>
      <w14:ligatures w14:val="none"/>
    </w:rPr>
  </w:style>
  <w:style w:type="paragraph" w:styleId="ListContinue2">
    <w:name w:val="List Continue 2"/>
    <w:basedOn w:val="Normal"/>
    <w:uiPriority w:val="99"/>
    <w:semiHidden/>
    <w:unhideWhenUsed/>
    <w:rsid w:val="004514DF"/>
    <w:pPr>
      <w:spacing w:after="120" w:line="276" w:lineRule="auto"/>
      <w:ind w:left="720"/>
      <w:contextualSpacing/>
    </w:pPr>
    <w:rPr>
      <w:rFonts w:eastAsiaTheme="minorEastAsia"/>
      <w:kern w:val="0"/>
      <w:sz w:val="22"/>
      <w:szCs w:val="22"/>
      <w14:ligatures w14:val="none"/>
    </w:rPr>
  </w:style>
  <w:style w:type="paragraph" w:styleId="ListContinue3">
    <w:name w:val="List Continue 3"/>
    <w:basedOn w:val="Normal"/>
    <w:uiPriority w:val="99"/>
    <w:semiHidden/>
    <w:unhideWhenUsed/>
    <w:rsid w:val="004514DF"/>
    <w:pPr>
      <w:spacing w:after="120" w:line="276" w:lineRule="auto"/>
      <w:ind w:left="1080"/>
      <w:contextualSpacing/>
    </w:pPr>
    <w:rPr>
      <w:rFonts w:eastAsiaTheme="minorEastAsia"/>
      <w:kern w:val="0"/>
      <w:sz w:val="22"/>
      <w:szCs w:val="22"/>
      <w14:ligatures w14:val="none"/>
    </w:rPr>
  </w:style>
  <w:style w:type="paragraph" w:styleId="BodyText2">
    <w:name w:val="Body Text 2"/>
    <w:basedOn w:val="Normal"/>
    <w:link w:val="BodyText2Char"/>
    <w:uiPriority w:val="99"/>
    <w:semiHidden/>
    <w:unhideWhenUsed/>
    <w:rsid w:val="004514DF"/>
    <w:pPr>
      <w:spacing w:after="120" w:line="480" w:lineRule="auto"/>
    </w:pPr>
    <w:rPr>
      <w:rFonts w:eastAsiaTheme="minorEastAsia"/>
      <w:kern w:val="0"/>
      <w:sz w:val="22"/>
      <w:szCs w:val="22"/>
      <w14:ligatures w14:val="none"/>
    </w:rPr>
  </w:style>
  <w:style w:type="character" w:customStyle="1" w:styleId="BodyText2Char">
    <w:name w:val="Body Text 2 Char"/>
    <w:basedOn w:val="DefaultParagraphFont"/>
    <w:link w:val="BodyText2"/>
    <w:uiPriority w:val="99"/>
    <w:semiHidden/>
    <w:rsid w:val="004514DF"/>
    <w:rPr>
      <w:rFonts w:eastAsiaTheme="minorEastAsia"/>
      <w:kern w:val="0"/>
      <w:sz w:val="22"/>
      <w:szCs w:val="22"/>
      <w14:ligatures w14:val="none"/>
    </w:rPr>
  </w:style>
  <w:style w:type="paragraph" w:styleId="BodyText3">
    <w:name w:val="Body Text 3"/>
    <w:basedOn w:val="Normal"/>
    <w:link w:val="BodyText3Char"/>
    <w:uiPriority w:val="99"/>
    <w:semiHidden/>
    <w:unhideWhenUsed/>
    <w:rsid w:val="004514DF"/>
    <w:pPr>
      <w:spacing w:after="120" w:line="276" w:lineRule="auto"/>
    </w:pPr>
    <w:rPr>
      <w:rFonts w:eastAsiaTheme="minorEastAsia"/>
      <w:kern w:val="0"/>
      <w:sz w:val="16"/>
      <w:szCs w:val="16"/>
      <w14:ligatures w14:val="none"/>
    </w:rPr>
  </w:style>
  <w:style w:type="character" w:customStyle="1" w:styleId="BodyText3Char">
    <w:name w:val="Body Text 3 Char"/>
    <w:basedOn w:val="DefaultParagraphFont"/>
    <w:link w:val="BodyText3"/>
    <w:uiPriority w:val="99"/>
    <w:semiHidden/>
    <w:rsid w:val="004514DF"/>
    <w:rPr>
      <w:rFonts w:eastAsiaTheme="minorEastAsia"/>
      <w:kern w:val="0"/>
      <w:sz w:val="16"/>
      <w:szCs w:val="16"/>
      <w14:ligatures w14:val="none"/>
    </w:rPr>
  </w:style>
  <w:style w:type="paragraph" w:styleId="NoSpacing">
    <w:name w:val="No Spacing"/>
    <w:uiPriority w:val="1"/>
    <w:qFormat/>
    <w:rsid w:val="004514DF"/>
    <w:pPr>
      <w:spacing w:after="0" w:line="240" w:lineRule="auto"/>
    </w:pPr>
    <w:rPr>
      <w:rFonts w:eastAsiaTheme="minorEastAsia"/>
      <w:kern w:val="0"/>
      <w:sz w:val="22"/>
      <w:szCs w:val="22"/>
      <w14:ligatures w14:val="none"/>
    </w:rPr>
  </w:style>
  <w:style w:type="paragraph" w:styleId="TOCHeading">
    <w:name w:val="TOC Heading"/>
    <w:basedOn w:val="Heading1"/>
    <w:next w:val="Normal"/>
    <w:uiPriority w:val="39"/>
    <w:unhideWhenUsed/>
    <w:qFormat/>
    <w:rsid w:val="004514DF"/>
    <w:pPr>
      <w:spacing w:before="480" w:after="0" w:line="276" w:lineRule="auto"/>
      <w:outlineLvl w:val="9"/>
    </w:pPr>
    <w:rPr>
      <w:b/>
      <w:bCs/>
      <w:kern w:val="0"/>
      <w:sz w:val="28"/>
      <w:szCs w:val="28"/>
      <w14:ligatures w14:val="none"/>
    </w:rPr>
  </w:style>
  <w:style w:type="character" w:styleId="SubtleEmphasis">
    <w:name w:val="Subtle Emphasis"/>
    <w:basedOn w:val="DefaultParagraphFont"/>
    <w:uiPriority w:val="19"/>
    <w:qFormat/>
    <w:rsid w:val="004514DF"/>
    <w:rPr>
      <w:i/>
      <w:iCs/>
      <w:color w:val="808080" w:themeColor="text1" w:themeTint="7F"/>
    </w:rPr>
  </w:style>
  <w:style w:type="character" w:styleId="SubtleReference">
    <w:name w:val="Subtle Reference"/>
    <w:basedOn w:val="DefaultParagraphFont"/>
    <w:uiPriority w:val="31"/>
    <w:qFormat/>
    <w:rsid w:val="004514DF"/>
    <w:rPr>
      <w:smallCaps/>
      <w:color w:val="E97132" w:themeColor="accent2"/>
      <w:u w:val="single"/>
    </w:rPr>
  </w:style>
  <w:style w:type="character" w:styleId="BookTitle">
    <w:name w:val="Book Title"/>
    <w:basedOn w:val="DefaultParagraphFont"/>
    <w:uiPriority w:val="33"/>
    <w:qFormat/>
    <w:rsid w:val="004514DF"/>
    <w:rPr>
      <w:b/>
      <w:bCs/>
      <w:smallCaps/>
      <w:spacing w:val="5"/>
    </w:rPr>
  </w:style>
  <w:style w:type="table" w:styleId="LightShading">
    <w:name w:val="Light Shading"/>
    <w:basedOn w:val="TableNormal"/>
    <w:uiPriority w:val="60"/>
    <w:semiHidden/>
    <w:unhideWhenUsed/>
    <w:rsid w:val="004514DF"/>
    <w:pPr>
      <w:spacing w:after="0" w:line="240" w:lineRule="auto"/>
    </w:pPr>
    <w:rPr>
      <w:rFonts w:eastAsiaTheme="minorEastAsia"/>
      <w:color w:val="000000" w:themeColor="text1" w:themeShade="BF"/>
      <w:kern w:val="0"/>
      <w:sz w:val="22"/>
      <w:szCs w:val="22"/>
      <w14:ligatures w14:val="none"/>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
    <w:name w:val="Light Grid"/>
    <w:basedOn w:val="TableNormal"/>
    <w:uiPriority w:val="62"/>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Shading1">
    <w:name w:val="Medium Shading 1"/>
    <w:basedOn w:val="TableNormal"/>
    <w:uiPriority w:val="63"/>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hint="default"/>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2">
    <w:name w:val="Medium List 2"/>
    <w:basedOn w:val="TableNormal"/>
    <w:uiPriority w:val="66"/>
    <w:semiHidden/>
    <w:unhideWhenUsed/>
    <w:rsid w:val="004514DF"/>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2">
    <w:name w:val="Medium Grid 2"/>
    <w:basedOn w:val="TableNormal"/>
    <w:uiPriority w:val="68"/>
    <w:semiHidden/>
    <w:unhideWhenUsed/>
    <w:rsid w:val="004514DF"/>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arkList">
    <w:name w:val="Dark List"/>
    <w:basedOn w:val="TableNormal"/>
    <w:uiPriority w:val="70"/>
    <w:semiHidden/>
    <w:unhideWhenUsed/>
    <w:rsid w:val="004514DF"/>
    <w:pPr>
      <w:spacing w:after="0" w:line="240" w:lineRule="auto"/>
    </w:pPr>
    <w:rPr>
      <w:rFonts w:eastAsiaTheme="minorEastAsia"/>
      <w:color w:val="FFFFFF" w:themeColor="background1"/>
      <w:kern w:val="0"/>
      <w:sz w:val="22"/>
      <w:szCs w:val="22"/>
      <w14:ligatures w14:val="none"/>
    </w:rPr>
    <w:tblPr>
      <w:tblStyleRowBandSize w:val="1"/>
      <w:tblStyleColBandSize w:val="1"/>
      <w:tblInd w:w="0" w:type="nil"/>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olorfulShading">
    <w:name w:val="Colorful Shading"/>
    <w:basedOn w:val="TableNormal"/>
    <w:uiPriority w:val="71"/>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Grid">
    <w:name w:val="Colorful Grid"/>
    <w:basedOn w:val="TableNormal"/>
    <w:uiPriority w:val="73"/>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ghtShading-Accent1">
    <w:name w:val="Light Shading Accent 1"/>
    <w:basedOn w:val="TableNormal"/>
    <w:uiPriority w:val="60"/>
    <w:semiHidden/>
    <w:unhideWhenUsed/>
    <w:rsid w:val="004514DF"/>
    <w:pPr>
      <w:spacing w:after="0" w:line="240" w:lineRule="auto"/>
    </w:pPr>
    <w:rPr>
      <w:rFonts w:eastAsiaTheme="minorEastAsia"/>
      <w:color w:val="0F4761" w:themeColor="accent1" w:themeShade="BF"/>
      <w:kern w:val="0"/>
      <w:sz w:val="22"/>
      <w:szCs w:val="22"/>
      <w14:ligatures w14:val="none"/>
    </w:rPr>
    <w:tblPr>
      <w:tblStyleRowBandSize w:val="1"/>
      <w:tblStyleColBandSize w:val="1"/>
      <w:tblInd w:w="0" w:type="nil"/>
      <w:tblBorders>
        <w:top w:val="single" w:sz="8" w:space="0" w:color="156082" w:themeColor="accent1"/>
        <w:bottom w:val="single" w:sz="8" w:space="0" w:color="156082" w:themeColor="accent1"/>
      </w:tblBorders>
    </w:tblPr>
    <w:tblStylePr w:type="firstRow">
      <w:pPr>
        <w:spacing w:beforeLines="0" w:before="0" w:beforeAutospacing="0" w:afterLines="0" w:after="0" w:afterAutospacing="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List-Accent1">
    <w:name w:val="Light List Accent 1"/>
    <w:basedOn w:val="TableNormal"/>
    <w:uiPriority w:val="61"/>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156082" w:themeFill="accent1"/>
      </w:tcPr>
    </w:tblStylePr>
    <w:tblStylePr w:type="lastRow">
      <w:pPr>
        <w:spacing w:beforeLines="0" w:before="0" w:beforeAutospacing="0" w:afterLines="0" w:after="0" w:afterAutospacing="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Grid-Accent1">
    <w:name w:val="Light Grid Accent 1"/>
    <w:basedOn w:val="TableNormal"/>
    <w:uiPriority w:val="62"/>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MediumShading1-Accent1">
    <w:name w:val="Medium Shading 1 Accent 1"/>
    <w:basedOn w:val="TableNormal"/>
    <w:uiPriority w:val="63"/>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Lines="0" w:before="0" w:beforeAutospacing="0" w:afterLines="0" w:after="0" w:afterAutospacing="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2-Accent1">
    <w:name w:val="Medium Shading 2 Accent 1"/>
    <w:basedOn w:val="TableNormal"/>
    <w:uiPriority w:val="64"/>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1">
    <w:name w:val="Medium List 1 Accent 1"/>
    <w:basedOn w:val="TableNormal"/>
    <w:uiPriority w:val="65"/>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hint="default"/>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2-Accent1">
    <w:name w:val="Medium List 2 Accent 1"/>
    <w:basedOn w:val="TableNormal"/>
    <w:uiPriority w:val="66"/>
    <w:semiHidden/>
    <w:unhideWhenUsed/>
    <w:rsid w:val="004514DF"/>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Ind w:w="0" w:type="nil"/>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1">
    <w:name w:val="Medium Grid 1 Accent 1"/>
    <w:basedOn w:val="TableNormal"/>
    <w:uiPriority w:val="67"/>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2-Accent1">
    <w:name w:val="Medium Grid 2 Accent 1"/>
    <w:basedOn w:val="TableNormal"/>
    <w:uiPriority w:val="68"/>
    <w:semiHidden/>
    <w:unhideWhenUsed/>
    <w:rsid w:val="004514DF"/>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Ind w:w="0" w:type="nil"/>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3-Accent1">
    <w:name w:val="Medium Grid 3 Accent 1"/>
    <w:basedOn w:val="TableNormal"/>
    <w:uiPriority w:val="69"/>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DarkList-Accent1">
    <w:name w:val="Dark List Accent 1"/>
    <w:basedOn w:val="TableNormal"/>
    <w:uiPriority w:val="70"/>
    <w:semiHidden/>
    <w:unhideWhenUsed/>
    <w:rsid w:val="004514DF"/>
    <w:pPr>
      <w:spacing w:after="0" w:line="240" w:lineRule="auto"/>
    </w:pPr>
    <w:rPr>
      <w:rFonts w:eastAsiaTheme="minorEastAsia"/>
      <w:color w:val="FFFFFF" w:themeColor="background1"/>
      <w:kern w:val="0"/>
      <w:sz w:val="22"/>
      <w:szCs w:val="22"/>
      <w14:ligatures w14:val="none"/>
    </w:rPr>
    <w:tblPr>
      <w:tblStyleRowBandSize w:val="1"/>
      <w:tblStyleColBandSize w:val="1"/>
      <w:tblInd w:w="0" w:type="nil"/>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ColorfulShading-Accent1">
    <w:name w:val="Colorful Shading Accent 1"/>
    <w:basedOn w:val="TableNormal"/>
    <w:uiPriority w:val="71"/>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List-Accent1">
    <w:name w:val="Colorful List Accent 1"/>
    <w:basedOn w:val="TableNormal"/>
    <w:uiPriority w:val="72"/>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Grid-Accent1">
    <w:name w:val="Colorful Grid Accent 1"/>
    <w:basedOn w:val="TableNormal"/>
    <w:uiPriority w:val="73"/>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LightShading-Accent2">
    <w:name w:val="Light Shading Accent 2"/>
    <w:basedOn w:val="TableNormal"/>
    <w:uiPriority w:val="60"/>
    <w:semiHidden/>
    <w:unhideWhenUsed/>
    <w:rsid w:val="004514DF"/>
    <w:pPr>
      <w:spacing w:after="0" w:line="240" w:lineRule="auto"/>
    </w:pPr>
    <w:rPr>
      <w:rFonts w:eastAsiaTheme="minorEastAsia"/>
      <w:color w:val="BF4E14" w:themeColor="accent2" w:themeShade="BF"/>
      <w:kern w:val="0"/>
      <w:sz w:val="22"/>
      <w:szCs w:val="22"/>
      <w14:ligatures w14:val="none"/>
    </w:rPr>
    <w:tblPr>
      <w:tblStyleRowBandSize w:val="1"/>
      <w:tblStyleColBandSize w:val="1"/>
      <w:tblInd w:w="0" w:type="nil"/>
      <w:tblBorders>
        <w:top w:val="single" w:sz="8" w:space="0" w:color="E97132" w:themeColor="accent2"/>
        <w:bottom w:val="single" w:sz="8" w:space="0" w:color="E97132" w:themeColor="accent2"/>
      </w:tblBorders>
    </w:tblPr>
    <w:tblStylePr w:type="firstRow">
      <w:pPr>
        <w:spacing w:beforeLines="0" w:before="0" w:beforeAutospacing="0" w:afterLines="0" w:after="0" w:afterAutospacing="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List-Accent2">
    <w:name w:val="Light List Accent 2"/>
    <w:basedOn w:val="TableNormal"/>
    <w:uiPriority w:val="61"/>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E97132" w:themeFill="accent2"/>
      </w:tcPr>
    </w:tblStylePr>
    <w:tblStylePr w:type="lastRow">
      <w:pPr>
        <w:spacing w:beforeLines="0" w:before="0" w:beforeAutospacing="0" w:afterLines="0" w:after="0" w:afterAutospacing="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Grid-Accent2">
    <w:name w:val="Light Grid Accent 2"/>
    <w:basedOn w:val="TableNormal"/>
    <w:uiPriority w:val="62"/>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MediumShading1-Accent2">
    <w:name w:val="Medium Shading 1 Accent 2"/>
    <w:basedOn w:val="TableNormal"/>
    <w:uiPriority w:val="63"/>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Lines="0" w:before="0" w:beforeAutospacing="0" w:afterLines="0" w:after="0" w:afterAutospacing="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2-Accent2">
    <w:name w:val="Medium Shading 2 Accent 2"/>
    <w:basedOn w:val="TableNormal"/>
    <w:uiPriority w:val="64"/>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2">
    <w:name w:val="Medium List 1 Accent 2"/>
    <w:basedOn w:val="TableNormal"/>
    <w:uiPriority w:val="65"/>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hint="default"/>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2-Accent2">
    <w:name w:val="Medium List 2 Accent 2"/>
    <w:basedOn w:val="TableNormal"/>
    <w:uiPriority w:val="66"/>
    <w:semiHidden/>
    <w:unhideWhenUsed/>
    <w:rsid w:val="004514DF"/>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Ind w:w="0" w:type="nil"/>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2">
    <w:name w:val="Medium Grid 1 Accent 2"/>
    <w:basedOn w:val="TableNormal"/>
    <w:uiPriority w:val="67"/>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2-Accent2">
    <w:name w:val="Medium Grid 2 Accent 2"/>
    <w:basedOn w:val="TableNormal"/>
    <w:uiPriority w:val="68"/>
    <w:semiHidden/>
    <w:unhideWhenUsed/>
    <w:rsid w:val="004514DF"/>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Ind w:w="0" w:type="nil"/>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3-Accent2">
    <w:name w:val="Medium Grid 3 Accent 2"/>
    <w:basedOn w:val="TableNormal"/>
    <w:uiPriority w:val="69"/>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DarkList-Accent2">
    <w:name w:val="Dark List Accent 2"/>
    <w:basedOn w:val="TableNormal"/>
    <w:uiPriority w:val="70"/>
    <w:semiHidden/>
    <w:unhideWhenUsed/>
    <w:rsid w:val="004514DF"/>
    <w:pPr>
      <w:spacing w:after="0" w:line="240" w:lineRule="auto"/>
    </w:pPr>
    <w:rPr>
      <w:rFonts w:eastAsiaTheme="minorEastAsia"/>
      <w:color w:val="FFFFFF" w:themeColor="background1"/>
      <w:kern w:val="0"/>
      <w:sz w:val="22"/>
      <w:szCs w:val="22"/>
      <w14:ligatures w14:val="none"/>
    </w:rPr>
    <w:tblPr>
      <w:tblStyleRowBandSize w:val="1"/>
      <w:tblStyleColBandSize w:val="1"/>
      <w:tblInd w:w="0" w:type="nil"/>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ColorfulShading-Accent2">
    <w:name w:val="Colorful Shading Accent 2"/>
    <w:basedOn w:val="TableNormal"/>
    <w:uiPriority w:val="71"/>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List-Accent2">
    <w:name w:val="Colorful List Accent 2"/>
    <w:basedOn w:val="TableNormal"/>
    <w:uiPriority w:val="72"/>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Grid-Accent2">
    <w:name w:val="Colorful Grid Accent 2"/>
    <w:basedOn w:val="TableNormal"/>
    <w:uiPriority w:val="73"/>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LightShading-Accent3">
    <w:name w:val="Light Shading Accent 3"/>
    <w:basedOn w:val="TableNormal"/>
    <w:uiPriority w:val="60"/>
    <w:semiHidden/>
    <w:unhideWhenUsed/>
    <w:rsid w:val="004514DF"/>
    <w:pPr>
      <w:spacing w:after="0" w:line="240" w:lineRule="auto"/>
    </w:pPr>
    <w:rPr>
      <w:rFonts w:eastAsiaTheme="minorEastAsia"/>
      <w:color w:val="124F1A" w:themeColor="accent3" w:themeShade="BF"/>
      <w:kern w:val="0"/>
      <w:sz w:val="22"/>
      <w:szCs w:val="22"/>
      <w14:ligatures w14:val="none"/>
    </w:rPr>
    <w:tblPr>
      <w:tblStyleRowBandSize w:val="1"/>
      <w:tblStyleColBandSize w:val="1"/>
      <w:tblInd w:w="0" w:type="nil"/>
      <w:tblBorders>
        <w:top w:val="single" w:sz="8" w:space="0" w:color="196B24" w:themeColor="accent3"/>
        <w:bottom w:val="single" w:sz="8" w:space="0" w:color="196B24" w:themeColor="accent3"/>
      </w:tblBorders>
    </w:tblPr>
    <w:tblStylePr w:type="firstRow">
      <w:pPr>
        <w:spacing w:beforeLines="0" w:before="0" w:beforeAutospacing="0" w:afterLines="0" w:after="0" w:afterAutospacing="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List-Accent3">
    <w:name w:val="Light List Accent 3"/>
    <w:basedOn w:val="TableNormal"/>
    <w:uiPriority w:val="61"/>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196B24" w:themeFill="accent3"/>
      </w:tcPr>
    </w:tblStylePr>
    <w:tblStylePr w:type="lastRow">
      <w:pPr>
        <w:spacing w:beforeLines="0" w:before="0" w:beforeAutospacing="0" w:afterLines="0" w:after="0" w:afterAutospacing="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Grid-Accent3">
    <w:name w:val="Light Grid Accent 3"/>
    <w:basedOn w:val="TableNormal"/>
    <w:uiPriority w:val="62"/>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MediumShading1-Accent3">
    <w:name w:val="Medium Shading 1 Accent 3"/>
    <w:basedOn w:val="TableNormal"/>
    <w:uiPriority w:val="63"/>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Lines="0" w:before="0" w:beforeAutospacing="0" w:afterLines="0" w:after="0" w:afterAutospacing="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2-Accent3">
    <w:name w:val="Medium Shading 2 Accent 3"/>
    <w:basedOn w:val="TableNormal"/>
    <w:uiPriority w:val="64"/>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3">
    <w:name w:val="Medium List 1 Accent 3"/>
    <w:basedOn w:val="TableNormal"/>
    <w:uiPriority w:val="65"/>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hint="default"/>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2-Accent3">
    <w:name w:val="Medium List 2 Accent 3"/>
    <w:basedOn w:val="TableNormal"/>
    <w:uiPriority w:val="66"/>
    <w:semiHidden/>
    <w:unhideWhenUsed/>
    <w:rsid w:val="004514DF"/>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Ind w:w="0" w:type="nil"/>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3">
    <w:name w:val="Medium Grid 1 Accent 3"/>
    <w:basedOn w:val="TableNormal"/>
    <w:uiPriority w:val="67"/>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2-Accent3">
    <w:name w:val="Medium Grid 2 Accent 3"/>
    <w:basedOn w:val="TableNormal"/>
    <w:uiPriority w:val="68"/>
    <w:semiHidden/>
    <w:unhideWhenUsed/>
    <w:rsid w:val="004514DF"/>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Ind w:w="0" w:type="nil"/>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3-Accent3">
    <w:name w:val="Medium Grid 3 Accent 3"/>
    <w:basedOn w:val="TableNormal"/>
    <w:uiPriority w:val="69"/>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DarkList-Accent3">
    <w:name w:val="Dark List Accent 3"/>
    <w:basedOn w:val="TableNormal"/>
    <w:uiPriority w:val="70"/>
    <w:semiHidden/>
    <w:unhideWhenUsed/>
    <w:rsid w:val="004514DF"/>
    <w:pPr>
      <w:spacing w:after="0" w:line="240" w:lineRule="auto"/>
    </w:pPr>
    <w:rPr>
      <w:rFonts w:eastAsiaTheme="minorEastAsia"/>
      <w:color w:val="FFFFFF" w:themeColor="background1"/>
      <w:kern w:val="0"/>
      <w:sz w:val="22"/>
      <w:szCs w:val="22"/>
      <w14:ligatures w14:val="none"/>
    </w:rPr>
    <w:tblPr>
      <w:tblStyleRowBandSize w:val="1"/>
      <w:tblStyleColBandSize w:val="1"/>
      <w:tblInd w:w="0" w:type="nil"/>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ColorfulShading-Accent3">
    <w:name w:val="Colorful Shading Accent 3"/>
    <w:basedOn w:val="TableNormal"/>
    <w:uiPriority w:val="71"/>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List-Accent3">
    <w:name w:val="Colorful List Accent 3"/>
    <w:basedOn w:val="TableNormal"/>
    <w:uiPriority w:val="72"/>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Grid-Accent3">
    <w:name w:val="Colorful Grid Accent 3"/>
    <w:basedOn w:val="TableNormal"/>
    <w:uiPriority w:val="73"/>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LightShading-Accent4">
    <w:name w:val="Light Shading Accent 4"/>
    <w:basedOn w:val="TableNormal"/>
    <w:uiPriority w:val="60"/>
    <w:semiHidden/>
    <w:unhideWhenUsed/>
    <w:rsid w:val="004514DF"/>
    <w:pPr>
      <w:spacing w:after="0" w:line="240" w:lineRule="auto"/>
    </w:pPr>
    <w:rPr>
      <w:rFonts w:eastAsiaTheme="minorEastAsia"/>
      <w:color w:val="0B769F" w:themeColor="accent4" w:themeShade="BF"/>
      <w:kern w:val="0"/>
      <w:sz w:val="22"/>
      <w:szCs w:val="22"/>
      <w14:ligatures w14:val="none"/>
    </w:rPr>
    <w:tblPr>
      <w:tblStyleRowBandSize w:val="1"/>
      <w:tblStyleColBandSize w:val="1"/>
      <w:tblInd w:w="0" w:type="nil"/>
      <w:tblBorders>
        <w:top w:val="single" w:sz="8" w:space="0" w:color="0F9ED5" w:themeColor="accent4"/>
        <w:bottom w:val="single" w:sz="8" w:space="0" w:color="0F9ED5" w:themeColor="accent4"/>
      </w:tblBorders>
    </w:tblPr>
    <w:tblStylePr w:type="firstRow">
      <w:pPr>
        <w:spacing w:beforeLines="0" w:before="0" w:beforeAutospacing="0" w:afterLines="0" w:after="0" w:afterAutospacing="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List-Accent4">
    <w:name w:val="Light List Accent 4"/>
    <w:basedOn w:val="TableNormal"/>
    <w:uiPriority w:val="61"/>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Lines="0" w:before="0" w:beforeAutospacing="0" w:afterLines="0" w:after="0" w:afterAutospacing="0" w:line="240" w:lineRule="auto"/>
      </w:pPr>
      <w:rPr>
        <w:b/>
        <w:bCs/>
        <w:color w:val="FFFFFF" w:themeColor="background1"/>
      </w:rPr>
      <w:tblPr/>
      <w:tcPr>
        <w:shd w:val="clear" w:color="auto" w:fill="0F9ED5" w:themeFill="accent4"/>
      </w:tcPr>
    </w:tblStylePr>
    <w:tblStylePr w:type="lastRow">
      <w:pPr>
        <w:spacing w:beforeLines="0" w:before="0" w:beforeAutospacing="0" w:afterLines="0" w:after="0" w:afterAutospacing="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Grid-Accent4">
    <w:name w:val="Light Grid Accent 4"/>
    <w:basedOn w:val="TableNormal"/>
    <w:uiPriority w:val="62"/>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MediumShading1-Accent4">
    <w:name w:val="Medium Shading 1 Accent 4"/>
    <w:basedOn w:val="TableNormal"/>
    <w:uiPriority w:val="63"/>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Lines="0" w:before="0" w:beforeAutospacing="0" w:afterLines="0" w:after="0" w:afterAutospacing="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2-Accent4">
    <w:name w:val="Medium Shading 2 Accent 4"/>
    <w:basedOn w:val="TableNormal"/>
    <w:uiPriority w:val="64"/>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4">
    <w:name w:val="Medium List 1 Accent 4"/>
    <w:basedOn w:val="TableNormal"/>
    <w:uiPriority w:val="65"/>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hint="default"/>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2-Accent4">
    <w:name w:val="Medium List 2 Accent 4"/>
    <w:basedOn w:val="TableNormal"/>
    <w:uiPriority w:val="66"/>
    <w:semiHidden/>
    <w:unhideWhenUsed/>
    <w:rsid w:val="004514DF"/>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Ind w:w="0" w:type="nil"/>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4">
    <w:name w:val="Medium Grid 1 Accent 4"/>
    <w:basedOn w:val="TableNormal"/>
    <w:uiPriority w:val="67"/>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2-Accent4">
    <w:name w:val="Medium Grid 2 Accent 4"/>
    <w:basedOn w:val="TableNormal"/>
    <w:uiPriority w:val="68"/>
    <w:semiHidden/>
    <w:unhideWhenUsed/>
    <w:rsid w:val="004514DF"/>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Ind w:w="0" w:type="nil"/>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3-Accent4">
    <w:name w:val="Medium Grid 3 Accent 4"/>
    <w:basedOn w:val="TableNormal"/>
    <w:uiPriority w:val="69"/>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DarkList-Accent4">
    <w:name w:val="Dark List Accent 4"/>
    <w:basedOn w:val="TableNormal"/>
    <w:uiPriority w:val="70"/>
    <w:semiHidden/>
    <w:unhideWhenUsed/>
    <w:rsid w:val="004514DF"/>
    <w:pPr>
      <w:spacing w:after="0" w:line="240" w:lineRule="auto"/>
    </w:pPr>
    <w:rPr>
      <w:rFonts w:eastAsiaTheme="minorEastAsia"/>
      <w:color w:val="FFFFFF" w:themeColor="background1"/>
      <w:kern w:val="0"/>
      <w:sz w:val="22"/>
      <w:szCs w:val="22"/>
      <w14:ligatures w14:val="none"/>
    </w:rPr>
    <w:tblPr>
      <w:tblStyleRowBandSize w:val="1"/>
      <w:tblStyleColBandSize w:val="1"/>
      <w:tblInd w:w="0" w:type="nil"/>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ColorfulShading-Accent4">
    <w:name w:val="Colorful Shading Accent 4"/>
    <w:basedOn w:val="TableNormal"/>
    <w:uiPriority w:val="71"/>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List-Accent4">
    <w:name w:val="Colorful List Accent 4"/>
    <w:basedOn w:val="TableNormal"/>
    <w:uiPriority w:val="72"/>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Grid-Accent4">
    <w:name w:val="Colorful Grid Accent 4"/>
    <w:basedOn w:val="TableNormal"/>
    <w:uiPriority w:val="73"/>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LightShading-Accent5">
    <w:name w:val="Light Shading Accent 5"/>
    <w:basedOn w:val="TableNormal"/>
    <w:uiPriority w:val="60"/>
    <w:semiHidden/>
    <w:unhideWhenUsed/>
    <w:rsid w:val="004514DF"/>
    <w:pPr>
      <w:spacing w:after="0" w:line="240" w:lineRule="auto"/>
    </w:pPr>
    <w:rPr>
      <w:rFonts w:eastAsiaTheme="minorEastAsia"/>
      <w:color w:val="77206D" w:themeColor="accent5" w:themeShade="BF"/>
      <w:kern w:val="0"/>
      <w:sz w:val="22"/>
      <w:szCs w:val="22"/>
      <w14:ligatures w14:val="none"/>
    </w:rPr>
    <w:tblPr>
      <w:tblStyleRowBandSize w:val="1"/>
      <w:tblStyleColBandSize w:val="1"/>
      <w:tblInd w:w="0" w:type="nil"/>
      <w:tblBorders>
        <w:top w:val="single" w:sz="8" w:space="0" w:color="A02B93" w:themeColor="accent5"/>
        <w:bottom w:val="single" w:sz="8" w:space="0" w:color="A02B93" w:themeColor="accent5"/>
      </w:tblBorders>
    </w:tblPr>
    <w:tblStylePr w:type="fir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List-Accent5">
    <w:name w:val="Light List Accent 5"/>
    <w:basedOn w:val="TableNormal"/>
    <w:uiPriority w:val="61"/>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Lines="0" w:before="0" w:beforeAutospacing="0" w:afterLines="0" w:after="0" w:afterAutospacing="0" w:line="240" w:lineRule="auto"/>
      </w:pPr>
      <w:rPr>
        <w:b/>
        <w:bCs/>
        <w:color w:val="FFFFFF" w:themeColor="background1"/>
      </w:rPr>
      <w:tblPr/>
      <w:tcPr>
        <w:shd w:val="clear" w:color="auto" w:fill="A02B93" w:themeFill="accent5"/>
      </w:tcPr>
    </w:tblStylePr>
    <w:tblStylePr w:type="lastRow">
      <w:pPr>
        <w:spacing w:beforeLines="0" w:before="0" w:beforeAutospacing="0" w:afterLines="0" w:after="0" w:afterAutospacing="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Grid-Accent5">
    <w:name w:val="Light Grid Accent 5"/>
    <w:basedOn w:val="TableNormal"/>
    <w:uiPriority w:val="62"/>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MediumShading1-Accent5">
    <w:name w:val="Medium Shading 1 Accent 5"/>
    <w:basedOn w:val="TableNormal"/>
    <w:uiPriority w:val="63"/>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Lines="0" w:before="0" w:beforeAutospacing="0" w:afterLines="0" w:after="0" w:afterAutospacing="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2-Accent5">
    <w:name w:val="Medium Shading 2 Accent 5"/>
    <w:basedOn w:val="TableNormal"/>
    <w:uiPriority w:val="64"/>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5">
    <w:name w:val="Medium List 1 Accent 5"/>
    <w:basedOn w:val="TableNormal"/>
    <w:uiPriority w:val="65"/>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hint="default"/>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2-Accent5">
    <w:name w:val="Medium List 2 Accent 5"/>
    <w:basedOn w:val="TableNormal"/>
    <w:uiPriority w:val="66"/>
    <w:semiHidden/>
    <w:unhideWhenUsed/>
    <w:rsid w:val="004514DF"/>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Ind w:w="0" w:type="nil"/>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5">
    <w:name w:val="Medium Grid 1 Accent 5"/>
    <w:basedOn w:val="TableNormal"/>
    <w:uiPriority w:val="67"/>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2-Accent5">
    <w:name w:val="Medium Grid 2 Accent 5"/>
    <w:basedOn w:val="TableNormal"/>
    <w:uiPriority w:val="68"/>
    <w:semiHidden/>
    <w:unhideWhenUsed/>
    <w:rsid w:val="004514DF"/>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Ind w:w="0" w:type="nil"/>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3-Accent5">
    <w:name w:val="Medium Grid 3 Accent 5"/>
    <w:basedOn w:val="TableNormal"/>
    <w:uiPriority w:val="69"/>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DarkList-Accent5">
    <w:name w:val="Dark List Accent 5"/>
    <w:basedOn w:val="TableNormal"/>
    <w:uiPriority w:val="70"/>
    <w:semiHidden/>
    <w:unhideWhenUsed/>
    <w:rsid w:val="004514DF"/>
    <w:pPr>
      <w:spacing w:after="0" w:line="240" w:lineRule="auto"/>
    </w:pPr>
    <w:rPr>
      <w:rFonts w:eastAsiaTheme="minorEastAsia"/>
      <w:color w:val="FFFFFF" w:themeColor="background1"/>
      <w:kern w:val="0"/>
      <w:sz w:val="22"/>
      <w:szCs w:val="22"/>
      <w14:ligatures w14:val="none"/>
    </w:rPr>
    <w:tblPr>
      <w:tblStyleRowBandSize w:val="1"/>
      <w:tblStyleColBandSize w:val="1"/>
      <w:tblInd w:w="0" w:type="nil"/>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ColorfulShading-Accent5">
    <w:name w:val="Colorful Shading Accent 5"/>
    <w:basedOn w:val="TableNormal"/>
    <w:uiPriority w:val="71"/>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List-Accent5">
    <w:name w:val="Colorful List Accent 5"/>
    <w:basedOn w:val="TableNormal"/>
    <w:uiPriority w:val="72"/>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Grid-Accent5">
    <w:name w:val="Colorful Grid Accent 5"/>
    <w:basedOn w:val="TableNormal"/>
    <w:uiPriority w:val="73"/>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LightShading-Accent6">
    <w:name w:val="Light Shading Accent 6"/>
    <w:basedOn w:val="TableNormal"/>
    <w:uiPriority w:val="60"/>
    <w:semiHidden/>
    <w:unhideWhenUsed/>
    <w:rsid w:val="004514DF"/>
    <w:pPr>
      <w:spacing w:after="0" w:line="240" w:lineRule="auto"/>
    </w:pPr>
    <w:rPr>
      <w:rFonts w:eastAsiaTheme="minorEastAsia"/>
      <w:color w:val="3A7C22" w:themeColor="accent6" w:themeShade="BF"/>
      <w:kern w:val="0"/>
      <w:sz w:val="22"/>
      <w:szCs w:val="22"/>
      <w14:ligatures w14:val="none"/>
    </w:rPr>
    <w:tblPr>
      <w:tblStyleRowBandSize w:val="1"/>
      <w:tblStyleColBandSize w:val="1"/>
      <w:tblInd w:w="0" w:type="nil"/>
      <w:tblBorders>
        <w:top w:val="single" w:sz="8" w:space="0" w:color="4EA72E" w:themeColor="accent6"/>
        <w:bottom w:val="single" w:sz="8" w:space="0" w:color="4EA72E" w:themeColor="accent6"/>
      </w:tblBorders>
    </w:tblPr>
    <w:tblStylePr w:type="firstRow">
      <w:pPr>
        <w:spacing w:beforeLines="0" w:before="0" w:beforeAutospacing="0" w:afterLines="0" w:after="0" w:afterAutospacing="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Accent6">
    <w:name w:val="Light List Accent 6"/>
    <w:basedOn w:val="TableNormal"/>
    <w:uiPriority w:val="61"/>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Lines="0" w:before="0" w:beforeAutospacing="0" w:afterLines="0" w:after="0" w:afterAutospacing="0" w:line="240" w:lineRule="auto"/>
      </w:pPr>
      <w:rPr>
        <w:b/>
        <w:bCs/>
        <w:color w:val="FFFFFF" w:themeColor="background1"/>
      </w:rPr>
      <w:tblPr/>
      <w:tcPr>
        <w:shd w:val="clear" w:color="auto" w:fill="4EA72E" w:themeFill="accent6"/>
      </w:tcPr>
    </w:tblStylePr>
    <w:tblStylePr w:type="lastRow">
      <w:pPr>
        <w:spacing w:beforeLines="0" w:before="0" w:beforeAutospacing="0" w:afterLines="0" w:after="0" w:afterAutospacing="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Accent6">
    <w:name w:val="Light Grid Accent 6"/>
    <w:basedOn w:val="TableNormal"/>
    <w:uiPriority w:val="62"/>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Accent6">
    <w:name w:val="Medium Shading 1 Accent 6"/>
    <w:basedOn w:val="TableNormal"/>
    <w:uiPriority w:val="63"/>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Lines="0" w:before="0" w:beforeAutospacing="0" w:afterLines="0" w:after="0" w:afterAutospacing="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Accent6">
    <w:name w:val="Medium Shading 2 Accent 6"/>
    <w:basedOn w:val="TableNormal"/>
    <w:uiPriority w:val="64"/>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6">
    <w:name w:val="Medium List 1 Accent 6"/>
    <w:basedOn w:val="TableNormal"/>
    <w:uiPriority w:val="65"/>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hint="default"/>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Accent6">
    <w:name w:val="Medium List 2 Accent 6"/>
    <w:basedOn w:val="TableNormal"/>
    <w:uiPriority w:val="66"/>
    <w:semiHidden/>
    <w:unhideWhenUsed/>
    <w:rsid w:val="004514DF"/>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Ind w:w="0" w:type="nil"/>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Accent6">
    <w:name w:val="Medium Grid 2 Accent 6"/>
    <w:basedOn w:val="TableNormal"/>
    <w:uiPriority w:val="68"/>
    <w:semiHidden/>
    <w:unhideWhenUsed/>
    <w:rsid w:val="004514DF"/>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Ind w:w="0" w:type="nil"/>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Accent6">
    <w:name w:val="Medium Grid 3 Accent 6"/>
    <w:basedOn w:val="TableNormal"/>
    <w:uiPriority w:val="69"/>
    <w:semiHidden/>
    <w:unhideWhenUsed/>
    <w:rsid w:val="004514DF"/>
    <w:pPr>
      <w:spacing w:after="0" w:line="240" w:lineRule="auto"/>
    </w:pPr>
    <w:rPr>
      <w:rFonts w:eastAsiaTheme="minorEastAsia"/>
      <w:kern w:val="0"/>
      <w:sz w:val="22"/>
      <w:szCs w:val="22"/>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Accent6">
    <w:name w:val="Dark List Accent 6"/>
    <w:basedOn w:val="TableNormal"/>
    <w:uiPriority w:val="70"/>
    <w:semiHidden/>
    <w:unhideWhenUsed/>
    <w:rsid w:val="004514DF"/>
    <w:pPr>
      <w:spacing w:after="0" w:line="240" w:lineRule="auto"/>
    </w:pPr>
    <w:rPr>
      <w:rFonts w:eastAsiaTheme="minorEastAsia"/>
      <w:color w:val="FFFFFF" w:themeColor="background1"/>
      <w:kern w:val="0"/>
      <w:sz w:val="22"/>
      <w:szCs w:val="22"/>
      <w14:ligatures w14:val="none"/>
    </w:rPr>
    <w:tblPr>
      <w:tblStyleRowBandSize w:val="1"/>
      <w:tblStyleColBandSize w:val="1"/>
      <w:tblInd w:w="0" w:type="nil"/>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rfulShading-Accent6">
    <w:name w:val="Colorful Shading Accent 6"/>
    <w:basedOn w:val="TableNormal"/>
    <w:uiPriority w:val="71"/>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rfulList-Accent6">
    <w:name w:val="Colorful List Accent 6"/>
    <w:basedOn w:val="TableNormal"/>
    <w:uiPriority w:val="72"/>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Grid-Accent6">
    <w:name w:val="Colorful Grid Accent 6"/>
    <w:basedOn w:val="TableNormal"/>
    <w:uiPriority w:val="73"/>
    <w:semiHidden/>
    <w:unhideWhenUsed/>
    <w:rsid w:val="004514DF"/>
    <w:pPr>
      <w:spacing w:after="0" w:line="240" w:lineRule="auto"/>
    </w:pPr>
    <w:rPr>
      <w:rFonts w:eastAsiaTheme="minorEastAsia"/>
      <w:color w:val="000000" w:themeColor="text1"/>
      <w:kern w:val="0"/>
      <w:sz w:val="22"/>
      <w:szCs w:val="22"/>
      <w14:ligatures w14:val="none"/>
    </w:rPr>
    <w:tblPr>
      <w:tblStyleRowBandSize w:val="1"/>
      <w:tblStyleColBandSize w:val="1"/>
      <w:tblInd w:w="0" w:type="nil"/>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paragraph" w:customStyle="1" w:styleId="Style1">
    <w:name w:val="Style1"/>
    <w:basedOn w:val="Heading1"/>
    <w:link w:val="Style1Char"/>
    <w:rsid w:val="00473E50"/>
    <w:pPr>
      <w:bidi/>
    </w:pPr>
    <w:rPr>
      <w:rFonts w:cs="Arial"/>
      <w:sz w:val="28"/>
      <w:szCs w:val="28"/>
    </w:rPr>
  </w:style>
  <w:style w:type="character" w:customStyle="1" w:styleId="Style1Char">
    <w:name w:val="Style1 Char"/>
    <w:basedOn w:val="Heading1Char"/>
    <w:link w:val="Style1"/>
    <w:rsid w:val="00473E50"/>
    <w:rPr>
      <w:rFonts w:asciiTheme="minorBidi" w:eastAsiaTheme="majorEastAsia" w:hAnsiTheme="minorBidi" w:cs="Arial"/>
      <w:color w:val="0F4761" w:themeColor="accent1" w:themeShade="BF"/>
      <w:sz w:val="28"/>
      <w:szCs w:val="28"/>
    </w:rPr>
  </w:style>
  <w:style w:type="paragraph" w:customStyle="1" w:styleId="Style2">
    <w:name w:val="Style2"/>
    <w:basedOn w:val="Normal"/>
    <w:link w:val="Style2Char"/>
    <w:rsid w:val="00473E50"/>
    <w:pPr>
      <w:bidi/>
    </w:pPr>
    <w:rPr>
      <w:rFonts w:asciiTheme="minorBidi" w:hAnsiTheme="minorBidi" w:cs="Arial"/>
      <w:b/>
      <w:color w:val="8A0000"/>
      <w:sz w:val="40"/>
      <w:szCs w:val="28"/>
    </w:rPr>
  </w:style>
  <w:style w:type="character" w:customStyle="1" w:styleId="Style2Char">
    <w:name w:val="Style2 Char"/>
    <w:basedOn w:val="DefaultParagraphFont"/>
    <w:link w:val="Style2"/>
    <w:rsid w:val="00473E50"/>
    <w:rPr>
      <w:rFonts w:asciiTheme="minorBidi" w:hAnsiTheme="minorBidi" w:cs="Arial"/>
      <w:b/>
      <w:color w:val="8A0000"/>
      <w:sz w:val="40"/>
      <w:szCs w:val="28"/>
    </w:rPr>
  </w:style>
  <w:style w:type="paragraph" w:customStyle="1" w:styleId="TableParagraph">
    <w:name w:val="Table Paragraph"/>
    <w:basedOn w:val="Normal"/>
    <w:uiPriority w:val="1"/>
    <w:qFormat/>
    <w:rsid w:val="002A7773"/>
    <w:pPr>
      <w:widowControl w:val="0"/>
      <w:autoSpaceDE w:val="0"/>
      <w:autoSpaceDN w:val="0"/>
      <w:spacing w:after="0" w:line="240" w:lineRule="auto"/>
    </w:pPr>
    <w:rPr>
      <w:rFonts w:ascii="Arial" w:eastAsia="Arial" w:hAnsi="Arial" w:cs="Arial"/>
      <w:kern w:val="0"/>
      <w:sz w:val="22"/>
      <w:szCs w:val="22"/>
      <w14:ligatures w14:val="none"/>
    </w:rPr>
  </w:style>
  <w:style w:type="paragraph" w:styleId="TOC2">
    <w:name w:val="toc 2"/>
    <w:basedOn w:val="Normal"/>
    <w:next w:val="Normal"/>
    <w:autoRedefine/>
    <w:uiPriority w:val="39"/>
    <w:unhideWhenUsed/>
    <w:rsid w:val="00D73A32"/>
    <w:pPr>
      <w:tabs>
        <w:tab w:val="right" w:leader="dot" w:pos="9350"/>
      </w:tabs>
      <w:bidi/>
      <w:spacing w:after="100" w:line="259" w:lineRule="auto"/>
      <w:ind w:left="220"/>
    </w:pPr>
    <w:rPr>
      <w:rFonts w:ascii="Simplified Arabic" w:eastAsiaTheme="minorEastAsia" w:hAnsi="Simplified Arabic" w:cs="Simplified Arabic"/>
      <w:b/>
      <w:bCs/>
      <w:noProof/>
      <w:kern w:val="0"/>
      <w:sz w:val="28"/>
      <w:szCs w:val="28"/>
      <w14:ligatures w14:val="none"/>
    </w:rPr>
  </w:style>
  <w:style w:type="paragraph" w:styleId="TOC1">
    <w:name w:val="toc 1"/>
    <w:basedOn w:val="Normal"/>
    <w:next w:val="Normal"/>
    <w:autoRedefine/>
    <w:uiPriority w:val="39"/>
    <w:unhideWhenUsed/>
    <w:rsid w:val="00D73A32"/>
    <w:pPr>
      <w:tabs>
        <w:tab w:val="right" w:leader="dot" w:pos="9350"/>
      </w:tabs>
      <w:bidi/>
      <w:spacing w:after="100" w:line="259" w:lineRule="auto"/>
    </w:pPr>
    <w:rPr>
      <w:rFonts w:ascii="Simplified Arabic" w:eastAsiaTheme="minorEastAsia" w:hAnsi="Simplified Arabic" w:cs="Simplified Arabic"/>
      <w:noProof/>
      <w:kern w:val="0"/>
      <w:sz w:val="28"/>
      <w:szCs w:val="28"/>
      <w14:ligatures w14:val="none"/>
    </w:rPr>
  </w:style>
  <w:style w:type="paragraph" w:styleId="TOC3">
    <w:name w:val="toc 3"/>
    <w:basedOn w:val="Normal"/>
    <w:next w:val="Normal"/>
    <w:autoRedefine/>
    <w:uiPriority w:val="39"/>
    <w:unhideWhenUsed/>
    <w:rsid w:val="008567D9"/>
    <w:pPr>
      <w:tabs>
        <w:tab w:val="right" w:leader="dot" w:pos="9350"/>
      </w:tabs>
      <w:bidi/>
      <w:spacing w:after="100" w:line="259" w:lineRule="auto"/>
      <w:ind w:left="440"/>
    </w:pPr>
    <w:rPr>
      <w:rFonts w:ascii="Simplified Arabic" w:eastAsiaTheme="minorEastAsia" w:hAnsi="Simplified Arabic" w:cs="Simplified Arabic"/>
      <w:b/>
      <w:bCs/>
      <w:noProof/>
      <w:kern w:val="0"/>
      <w:sz w:val="28"/>
      <w:szCs w:val="28"/>
      <w14:ligatures w14:val="none"/>
    </w:rPr>
  </w:style>
  <w:style w:type="paragraph" w:styleId="TOC4">
    <w:name w:val="toc 4"/>
    <w:basedOn w:val="Normal"/>
    <w:next w:val="Normal"/>
    <w:autoRedefine/>
    <w:uiPriority w:val="39"/>
    <w:unhideWhenUsed/>
    <w:rsid w:val="00F9769F"/>
    <w:pPr>
      <w:spacing w:after="100"/>
      <w:ind w:left="720"/>
    </w:pPr>
    <w:rPr>
      <w:rFonts w:eastAsiaTheme="minorEastAsia"/>
    </w:rPr>
  </w:style>
  <w:style w:type="paragraph" w:styleId="TOC5">
    <w:name w:val="toc 5"/>
    <w:basedOn w:val="Normal"/>
    <w:next w:val="Normal"/>
    <w:autoRedefine/>
    <w:uiPriority w:val="39"/>
    <w:unhideWhenUsed/>
    <w:rsid w:val="00F9769F"/>
    <w:pPr>
      <w:spacing w:after="100"/>
      <w:ind w:left="960"/>
    </w:pPr>
    <w:rPr>
      <w:rFonts w:eastAsiaTheme="minorEastAsia"/>
    </w:rPr>
  </w:style>
  <w:style w:type="paragraph" w:styleId="TOC6">
    <w:name w:val="toc 6"/>
    <w:basedOn w:val="Normal"/>
    <w:next w:val="Normal"/>
    <w:autoRedefine/>
    <w:uiPriority w:val="39"/>
    <w:unhideWhenUsed/>
    <w:rsid w:val="00F9769F"/>
    <w:pPr>
      <w:spacing w:after="100"/>
      <w:ind w:left="1200"/>
    </w:pPr>
    <w:rPr>
      <w:rFonts w:eastAsiaTheme="minorEastAsia"/>
    </w:rPr>
  </w:style>
  <w:style w:type="paragraph" w:styleId="TOC7">
    <w:name w:val="toc 7"/>
    <w:basedOn w:val="Normal"/>
    <w:next w:val="Normal"/>
    <w:autoRedefine/>
    <w:uiPriority w:val="39"/>
    <w:unhideWhenUsed/>
    <w:rsid w:val="00F9769F"/>
    <w:pPr>
      <w:spacing w:after="100"/>
      <w:ind w:left="1440"/>
    </w:pPr>
    <w:rPr>
      <w:rFonts w:eastAsiaTheme="minorEastAsia"/>
    </w:rPr>
  </w:style>
  <w:style w:type="paragraph" w:styleId="TOC8">
    <w:name w:val="toc 8"/>
    <w:basedOn w:val="Normal"/>
    <w:next w:val="Normal"/>
    <w:autoRedefine/>
    <w:uiPriority w:val="39"/>
    <w:unhideWhenUsed/>
    <w:rsid w:val="00F9769F"/>
    <w:pPr>
      <w:spacing w:after="100"/>
      <w:ind w:left="1680"/>
    </w:pPr>
    <w:rPr>
      <w:rFonts w:eastAsiaTheme="minorEastAsia"/>
    </w:rPr>
  </w:style>
  <w:style w:type="paragraph" w:styleId="TOC9">
    <w:name w:val="toc 9"/>
    <w:basedOn w:val="Normal"/>
    <w:next w:val="Normal"/>
    <w:autoRedefine/>
    <w:uiPriority w:val="39"/>
    <w:unhideWhenUsed/>
    <w:rsid w:val="00F9769F"/>
    <w:pPr>
      <w:spacing w:after="100"/>
      <w:ind w:left="1920"/>
    </w:pPr>
    <w:rPr>
      <w:rFonts w:eastAsiaTheme="minorEastAsia"/>
    </w:rPr>
  </w:style>
  <w:style w:type="paragraph" w:styleId="TableofFigures">
    <w:name w:val="table of figures"/>
    <w:basedOn w:val="Normal"/>
    <w:next w:val="Normal"/>
    <w:uiPriority w:val="99"/>
    <w:unhideWhenUsed/>
    <w:rsid w:val="0099397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customXml" Target="ink/ink1.xml"/><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customXml" Target="ink/ink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customXml" Target="ink/ink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gif"/><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7.png"/><Relationship Id="rId27"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1T12:53:18.736"/>
    </inkml:context>
    <inkml:brush xml:id="br0">
      <inkml:brushProperty name="width" value="0.035" units="cm"/>
      <inkml:brushProperty name="height" value="0.035" units="cm"/>
      <inkml:brushProperty name="color" value="#E71224"/>
    </inkml:brush>
  </inkml:definitions>
  <inkml:trace contextRef="#ctx0" brushRef="#br0">1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1T12:53:16.848"/>
    </inkml:context>
    <inkml:brush xml:id="br0">
      <inkml:brushProperty name="width" value="0.035" units="cm"/>
      <inkml:brushProperty name="height" value="0.035" units="cm"/>
      <inkml:brushProperty name="color" value="#E71224"/>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1T12:52:52.028"/>
    </inkml:context>
    <inkml:brush xml:id="br0">
      <inkml:brushProperty name="width" value="0.035" units="cm"/>
      <inkml:brushProperty name="height" value="0.035" units="cm"/>
    </inkml:brush>
  </inkml:definitions>
  <inkml:trace contextRef="#ctx0" brushRef="#br0">0 0 24401,'0'5691'0,"7974"-5691"0,-7974-5691 0,-7974 5691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DC3340EDD185E42893032783A9C78B9" ma:contentTypeVersion="4" ma:contentTypeDescription="Create a new document." ma:contentTypeScope="" ma:versionID="efa761e4fbda94f37fa2292ec61f28fe">
  <xsd:schema xmlns:xsd="http://www.w3.org/2001/XMLSchema" xmlns:xs="http://www.w3.org/2001/XMLSchema" xmlns:p="http://schemas.microsoft.com/office/2006/metadata/properties" xmlns:ns3="2689676b-a544-486f-9ca3-1d640258d823" targetNamespace="http://schemas.microsoft.com/office/2006/metadata/properties" ma:root="true" ma:fieldsID="498a462a898c043df1914b0cc7123e9f" ns3:_="">
    <xsd:import namespace="2689676b-a544-486f-9ca3-1d640258d82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89676b-a544-486f-9ca3-1d640258d82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CB27F-E7D2-47BD-99BE-E62D96DAE00B}">
  <ds:schemaRefs>
    <ds:schemaRef ds:uri="http://schemas.microsoft.com/sharepoint/v3/contenttype/forms"/>
  </ds:schemaRefs>
</ds:datastoreItem>
</file>

<file path=customXml/itemProps2.xml><?xml version="1.0" encoding="utf-8"?>
<ds:datastoreItem xmlns:ds="http://schemas.openxmlformats.org/officeDocument/2006/customXml" ds:itemID="{7FA7011E-7196-46D2-B705-76C4FD38F0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89676b-a544-486f-9ca3-1d640258d8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3FAF31-0E1B-4947-A828-9F9CCBE335C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EBD97A0-8C5E-4D4F-95B3-F2A95403D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111</Pages>
  <Words>19228</Words>
  <Characters>109601</Characters>
  <Application>Microsoft Office Word</Application>
  <DocSecurity>0</DocSecurity>
  <Lines>913</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نعمه</dc:creator>
  <cp:keywords/>
  <dc:description/>
  <cp:lastModifiedBy>نعمه</cp:lastModifiedBy>
  <cp:revision>8</cp:revision>
  <dcterms:created xsi:type="dcterms:W3CDTF">2026-04-21T23:34:00Z</dcterms:created>
  <dcterms:modified xsi:type="dcterms:W3CDTF">2026-04-24T22:26:00Z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0x0101008DC3340EDD185E42893032783A9C78B9</vt:lpwstr>
  </property>
</Properties>
</file>