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2D40" w14:textId="77777777" w:rsidR="009E4C47" w:rsidRPr="00FF7D8D" w:rsidRDefault="009E4C47" w:rsidP="009E4C47">
      <w:pPr>
        <w:rPr>
          <w:rFonts w:ascii="Simplified Arabic" w:hAnsi="Simplified Arabic" w:cs="Simplified Arabic"/>
          <w:sz w:val="28"/>
          <w:szCs w:val="28"/>
        </w:rPr>
      </w:pPr>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473F47" w:rsidRDefault="009E4C47" w:rsidP="009E4C47">
      <w:pPr>
        <w:bidi/>
        <w:spacing w:line="240" w:lineRule="auto"/>
        <w:ind w:hanging="283"/>
        <w:jc w:val="both"/>
        <w:rPr>
          <w:rFonts w:ascii="ae_Cortoba" w:hAnsi="ae_Cortoba" w:cs="ae_Cortoba"/>
          <w:b/>
          <w:bCs/>
          <w:sz w:val="34"/>
          <w:szCs w:val="34"/>
          <w:rtl/>
          <w:lang w:bidi="ar-EG"/>
        </w:rPr>
      </w:pPr>
      <w:r>
        <w:rPr>
          <w:rFonts w:ascii="ae_Cortoba" w:hAnsi="ae_Cortoba" w:cs="ae_Cortoba" w:hint="cs"/>
          <w:b/>
          <w:bCs/>
          <w:sz w:val="34"/>
          <w:szCs w:val="34"/>
          <w:rtl/>
          <w:lang w:bidi="ar-EG"/>
        </w:rPr>
        <w:t>جامعة ميد اوشن</w:t>
      </w:r>
    </w:p>
    <w:p w14:paraId="2FB447B6" w14:textId="77777777" w:rsidR="009E4C47" w:rsidRPr="00473F47" w:rsidRDefault="009E4C47" w:rsidP="009E4C4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2FD35B" w14:textId="77777777" w:rsidR="009E4C47" w:rsidRDefault="009E4C47" w:rsidP="009E4C47">
      <w:pPr>
        <w:pStyle w:val="a8"/>
        <w:bidi/>
        <w:spacing w:before="0" w:beforeAutospacing="0" w:after="0" w:afterAutospacing="0"/>
        <w:ind w:right="-270"/>
        <w:rPr>
          <w:rFonts w:ascii="Arial" w:hAnsi="Arial" w:cs="Arial"/>
          <w:b/>
          <w:bCs/>
          <w:color w:val="0000FF"/>
          <w:sz w:val="32"/>
          <w:szCs w:val="32"/>
        </w:rPr>
      </w:pPr>
    </w:p>
    <w:p w14:paraId="6FCC1369" w14:textId="77777777" w:rsidR="009E4C47" w:rsidRPr="00E9272B" w:rsidRDefault="009E4C47" w:rsidP="009E4C47">
      <w:pPr>
        <w:bidi/>
        <w:jc w:val="center"/>
        <w:rPr>
          <w:rFonts w:ascii="Arial" w:hAnsi="Arial" w:cs="PT Bold Broken"/>
          <w:b/>
          <w:bCs/>
          <w:sz w:val="44"/>
          <w:szCs w:val="44"/>
          <w:rtl/>
          <w:lang w:bidi="ar-EG"/>
        </w:rPr>
      </w:pPr>
      <w:commentRangeStart w:id="0"/>
      <w:r>
        <w:rPr>
          <w:rFonts w:ascii="Arial" w:hAnsi="Arial" w:cs="PT Bold Broken" w:hint="cs"/>
          <w:b/>
          <w:bCs/>
          <w:sz w:val="44"/>
          <w:szCs w:val="44"/>
          <w:rtl/>
          <w:lang w:bidi="ar-EG"/>
        </w:rPr>
        <w:t>اسم الرسالة</w:t>
      </w:r>
      <w:commentRangeEnd w:id="0"/>
      <w:r w:rsidR="00A85979" w:rsidRPr="00E9272B">
        <w:rPr>
          <w:rStyle w:val="af0"/>
          <w:rFonts w:ascii="Arial" w:hAnsi="Arial" w:cs="PT Bold Broken"/>
          <w:b/>
          <w:bCs/>
          <w:sz w:val="44"/>
          <w:szCs w:val="44"/>
          <w:rtl/>
          <w:lang w:bidi="ar-EG"/>
        </w:rPr>
        <w:commentReference w:id="0"/>
      </w:r>
    </w:p>
    <w:p w14:paraId="03119CAF" w14:textId="77777777" w:rsidR="009E4C47" w:rsidRDefault="009E4C47" w:rsidP="009E4C47">
      <w:pPr>
        <w:pStyle w:val="a8"/>
        <w:bidi/>
        <w:spacing w:before="0" w:beforeAutospacing="0" w:after="0" w:afterAutospacing="0"/>
        <w:ind w:right="-270"/>
        <w:jc w:val="both"/>
        <w:rPr>
          <w:rFonts w:ascii="Arial" w:hAnsi="Arial" w:cs="Arial"/>
          <w:b/>
          <w:bCs/>
          <w:color w:val="0000FF"/>
          <w:sz w:val="32"/>
          <w:szCs w:val="32"/>
          <w:rtl/>
          <w:lang w:bidi="ar-JO"/>
        </w:rPr>
      </w:pPr>
    </w:p>
    <w:p w14:paraId="55B48AAA" w14:textId="77777777" w:rsidR="009E4C47" w:rsidRPr="004C1AE1" w:rsidRDefault="009E4C47" w:rsidP="009E4C47">
      <w:pPr>
        <w:spacing w:line="360" w:lineRule="auto"/>
        <w:jc w:val="right"/>
        <w:rPr>
          <w:rFonts w:ascii="Arial" w:hAnsi="Arial" w:cs="Arial"/>
          <w:b/>
          <w:bCs/>
          <w:noProof/>
          <w:sz w:val="28"/>
          <w:szCs w:val="28"/>
          <w:rtl/>
        </w:rPr>
      </w:pPr>
    </w:p>
    <w:p w14:paraId="3D20164F" w14:textId="77777777" w:rsidR="009E4C47" w:rsidRPr="009E4C47" w:rsidRDefault="009E4C47" w:rsidP="009E4C47">
      <w:pPr>
        <w:pStyle w:val="a8"/>
        <w:bidi/>
        <w:spacing w:before="0" w:beforeAutospacing="0" w:after="0" w:afterAutospacing="0" w:line="360" w:lineRule="auto"/>
        <w:ind w:right="-270"/>
        <w:jc w:val="center"/>
        <w:rPr>
          <w:rFonts w:ascii="Arial" w:hAnsi="Arial" w:cs="Arial"/>
          <w:b/>
          <w:bCs/>
          <w:color w:val="EE0000"/>
          <w:sz w:val="28"/>
          <w:szCs w:val="32"/>
          <w:rtl/>
        </w:rPr>
      </w:pPr>
      <w:commentRangeStart w:id="1"/>
      <w:r w:rsidRPr="009E4C47">
        <w:rPr>
          <w:rFonts w:ascii="Arial" w:hAnsi="Arial" w:cs="Arial"/>
          <w:b/>
          <w:bCs/>
          <w:color w:val="EE0000"/>
          <w:sz w:val="32"/>
          <w:szCs w:val="36"/>
          <w:rtl/>
        </w:rPr>
        <w:t xml:space="preserve">أثر ممارسات إدارة الموارد البشرية على رضا </w:t>
      </w:r>
      <w:r w:rsidRPr="009E4C47">
        <w:rPr>
          <w:rFonts w:ascii="Arial" w:hAnsi="Arial" w:cs="Arial" w:hint="cs"/>
          <w:b/>
          <w:bCs/>
          <w:color w:val="EE0000"/>
          <w:sz w:val="32"/>
          <w:szCs w:val="36"/>
          <w:rtl/>
        </w:rPr>
        <w:t xml:space="preserve">العاملين: </w:t>
      </w:r>
      <w:r w:rsidRPr="009E4C47">
        <w:rPr>
          <w:rFonts w:ascii="Arial" w:hAnsi="Arial" w:cs="Arial"/>
          <w:b/>
          <w:bCs/>
          <w:color w:val="EE0000"/>
          <w:sz w:val="32"/>
          <w:szCs w:val="36"/>
          <w:rtl/>
        </w:rPr>
        <w:t>دراسة تطبيقية على المؤسسات الحكومية الخدمية بمنطقة الرياض في المملكة العربية السعودية</w:t>
      </w:r>
      <w:commentRangeEnd w:id="1"/>
      <w:r w:rsidR="00A85979" w:rsidRPr="009E4C47">
        <w:rPr>
          <w:rStyle w:val="af0"/>
          <w:rFonts w:ascii="Arial" w:hAnsi="Arial" w:cs="Arial"/>
          <w:b/>
          <w:bCs/>
          <w:color w:val="EE0000"/>
          <w:sz w:val="28"/>
          <w:szCs w:val="32"/>
          <w:rtl/>
        </w:rPr>
        <w:commentReference w:id="1"/>
      </w:r>
    </w:p>
    <w:p w14:paraId="3352D0B5" w14:textId="77777777" w:rsidR="009E4C47"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12556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 xml:space="preserve">اعداد </w:t>
      </w:r>
    </w:p>
    <w:p w14:paraId="6633B238" w14:textId="77777777" w:rsidR="009E4C47" w:rsidRPr="0012556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اسم الباحث</w:t>
      </w:r>
    </w:p>
    <w:p w14:paraId="519B3240" w14:textId="41948639" w:rsidR="009E4C47" w:rsidRPr="009E4C47" w:rsidRDefault="009E4C47" w:rsidP="009E4C47">
      <w:pPr>
        <w:pStyle w:val="a8"/>
        <w:bidi/>
        <w:spacing w:before="0" w:beforeAutospacing="0" w:after="0" w:afterAutospacing="0"/>
        <w:ind w:right="-270"/>
        <w:jc w:val="center"/>
        <w:rPr>
          <w:rFonts w:ascii="Sakkal Majalla" w:hAnsi="Sakkal Majalla" w:cs="Sakkal Majalla"/>
          <w:b/>
          <w:bCs/>
          <w:color w:val="0070C0"/>
          <w:sz w:val="48"/>
          <w:szCs w:val="48"/>
          <w:rtl/>
        </w:rPr>
      </w:pPr>
      <w:r w:rsidRPr="009E4C47">
        <w:rPr>
          <w:rFonts w:ascii="Sakkal Majalla" w:hAnsi="Sakkal Majalla" w:cs="Sakkal Majalla"/>
          <w:b/>
          <w:bCs/>
          <w:color w:val="C00000"/>
          <w:sz w:val="48"/>
          <w:szCs w:val="48"/>
          <w:rtl/>
        </w:rPr>
        <w:t>وليد فهد الزعبي</w:t>
      </w:r>
    </w:p>
    <w:p w14:paraId="49E3B324" w14:textId="77777777" w:rsidR="009E4C47" w:rsidRDefault="009E4C47" w:rsidP="009E4C47">
      <w:pPr>
        <w:pStyle w:val="a8"/>
        <w:bidi/>
        <w:spacing w:before="0" w:beforeAutospacing="0" w:after="0" w:afterAutospacing="0"/>
        <w:ind w:right="-270"/>
        <w:jc w:val="center"/>
        <w:rPr>
          <w:rFonts w:ascii="Sakkal Majalla" w:hAnsi="Sakkal Majalla" w:cs="Sakkal Majalla"/>
          <w:b/>
          <w:bCs/>
          <w:color w:val="0070C0"/>
          <w:sz w:val="36"/>
          <w:szCs w:val="36"/>
          <w:rtl/>
        </w:rPr>
      </w:pPr>
    </w:p>
    <w:p w14:paraId="3F5C4984" w14:textId="77777777" w:rsidR="009E4C47" w:rsidRPr="0012556D" w:rsidRDefault="009E4C47" w:rsidP="009E4C47">
      <w:pPr>
        <w:pStyle w:val="a8"/>
        <w:bidi/>
        <w:spacing w:before="0" w:beforeAutospacing="0" w:after="0" w:afterAutospacing="0"/>
        <w:ind w:right="-270"/>
        <w:jc w:val="center"/>
        <w:rPr>
          <w:rFonts w:ascii="Sakkal Majalla" w:hAnsi="Sakkal Majalla" w:cs="Sakkal Majalla"/>
          <w:b/>
          <w:bCs/>
          <w:color w:val="244061" w:themeColor="accent1" w:themeShade="80"/>
          <w:sz w:val="36"/>
          <w:szCs w:val="36"/>
          <w:rtl/>
        </w:rPr>
      </w:pPr>
      <w:r w:rsidRPr="0012556D">
        <w:rPr>
          <w:rFonts w:ascii="Sakkal Majalla" w:hAnsi="Sakkal Majalla" w:cs="Sakkal Majalla" w:hint="cs"/>
          <w:b/>
          <w:bCs/>
          <w:color w:val="244061" w:themeColor="accent1" w:themeShade="80"/>
          <w:sz w:val="36"/>
          <w:szCs w:val="36"/>
          <w:rtl/>
        </w:rPr>
        <w:t>رسالة مقدمة الي برنامج الدكتوراه</w:t>
      </w:r>
    </w:p>
    <w:p w14:paraId="527D13D6" w14:textId="77777777" w:rsidR="009E4C47" w:rsidRPr="0012556D" w:rsidRDefault="009E4C47" w:rsidP="009E4C47">
      <w:pPr>
        <w:bidi/>
        <w:jc w:val="center"/>
        <w:rPr>
          <w:rFonts w:ascii="Arial" w:hAnsi="Arial" w:cs="Akhbar MT"/>
          <w:b/>
          <w:bCs/>
          <w:color w:val="244061" w:themeColor="accent1" w:themeShade="80"/>
          <w:sz w:val="44"/>
          <w:szCs w:val="44"/>
          <w:rtl/>
        </w:rPr>
      </w:pPr>
      <w:r w:rsidRPr="0012556D">
        <w:rPr>
          <w:rFonts w:ascii="Arial" w:hAnsi="Arial" w:cs="Akhbar MT" w:hint="cs"/>
          <w:b/>
          <w:bCs/>
          <w:color w:val="244061" w:themeColor="accent1" w:themeShade="80"/>
          <w:sz w:val="44"/>
          <w:szCs w:val="44"/>
          <w:rtl/>
        </w:rPr>
        <w:t>كجزء من متطلبات نيل درجة  دكتوراه الفلسفة في (الإدارة )</w:t>
      </w:r>
    </w:p>
    <w:p w14:paraId="236ECC24" w14:textId="77777777" w:rsidR="009E4C47" w:rsidRPr="004B484B" w:rsidRDefault="009E4C47" w:rsidP="009E4C4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6C9A3AEC" w14:textId="77777777" w:rsidR="009E4C47" w:rsidRPr="009E4C47" w:rsidRDefault="009E4C47" w:rsidP="009E4C47">
      <w:pPr>
        <w:pStyle w:val="a8"/>
        <w:bidi/>
        <w:spacing w:before="0" w:beforeAutospacing="0" w:after="0" w:afterAutospacing="0"/>
        <w:ind w:right="-270"/>
        <w:jc w:val="center"/>
        <w:rPr>
          <w:rFonts w:ascii="Sakkal Majalla" w:hAnsi="Sakkal Majalla" w:cs="Sakkal Majalla"/>
          <w:b/>
          <w:bCs/>
          <w:color w:val="002060"/>
          <w:sz w:val="36"/>
          <w:szCs w:val="36"/>
          <w:rtl/>
        </w:rPr>
      </w:pPr>
      <w:r w:rsidRPr="009E4C47">
        <w:rPr>
          <w:rFonts w:ascii="Sakkal Majalla" w:hAnsi="Sakkal Majalla" w:cs="Sakkal Majalla" w:hint="cs"/>
          <w:b/>
          <w:bCs/>
          <w:color w:val="002060"/>
          <w:sz w:val="36"/>
          <w:szCs w:val="36"/>
          <w:rtl/>
        </w:rPr>
        <w:t>العام الجامعي 2026م</w:t>
      </w:r>
    </w:p>
    <w:p w14:paraId="0D07CF27" w14:textId="77777777" w:rsidR="009E4C47" w:rsidRDefault="009E4C47" w:rsidP="009E4C47">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131F713A" w14:textId="77777777" w:rsidR="009E4C47"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Default="009E4C47" w:rsidP="009E4C47">
      <w:pPr>
        <w:bidi/>
        <w:jc w:val="center"/>
        <w:rPr>
          <w:rFonts w:ascii="Arial" w:hAnsi="Arial" w:cs="PT Bold Broken"/>
          <w:b/>
          <w:bCs/>
          <w:sz w:val="44"/>
          <w:szCs w:val="44"/>
          <w:rtl/>
          <w:lang w:bidi="ar-EG"/>
        </w:rPr>
      </w:pPr>
    </w:p>
    <w:p w14:paraId="2FA79216" w14:textId="77777777" w:rsidR="009E4C47" w:rsidRPr="00473F47" w:rsidRDefault="009E4C47" w:rsidP="009E4C47">
      <w:pPr>
        <w:jc w:val="center"/>
        <w:rPr>
          <w:rFonts w:ascii="Arial" w:hAnsi="Arial" w:cs="PT Bold Broken"/>
          <w:b/>
          <w:bCs/>
          <w:sz w:val="44"/>
          <w:szCs w:val="44"/>
        </w:rPr>
      </w:pPr>
      <w:r>
        <w:rPr>
          <w:rFonts w:ascii="Arial" w:hAnsi="Arial" w:cs="PT Bold Broken"/>
          <w:b/>
          <w:bCs/>
          <w:sz w:val="44"/>
          <w:szCs w:val="44"/>
        </w:rPr>
        <w:t>Study Name</w:t>
      </w:r>
    </w:p>
    <w:p w14:paraId="4A9C2E2F" w14:textId="77777777" w:rsidR="009E4C47" w:rsidRPr="00473F47" w:rsidRDefault="009E4C47" w:rsidP="009E4C47">
      <w:pPr>
        <w:jc w:val="center"/>
        <w:rPr>
          <w:rFonts w:ascii="Arial" w:hAnsi="Arial" w:cs="PT Bold Broken"/>
          <w:b/>
          <w:bCs/>
          <w:sz w:val="44"/>
          <w:szCs w:val="44"/>
        </w:rPr>
      </w:pPr>
    </w:p>
    <w:p w14:paraId="035D4A20" w14:textId="77777777" w:rsidR="009E4C47" w:rsidRPr="009E4C47" w:rsidRDefault="009E4C47" w:rsidP="009E4C47">
      <w:pPr>
        <w:pStyle w:val="a8"/>
        <w:bidi/>
        <w:spacing w:before="0" w:beforeAutospacing="0" w:after="0" w:afterAutospacing="0" w:line="360" w:lineRule="auto"/>
        <w:ind w:right="-270"/>
        <w:jc w:val="center"/>
        <w:rPr>
          <w:rFonts w:ascii="Arial" w:hAnsi="Arial" w:cs="Arial"/>
          <w:b/>
          <w:bCs/>
          <w:color w:val="C00000"/>
          <w:sz w:val="32"/>
          <w:szCs w:val="36"/>
        </w:rPr>
      </w:pPr>
      <w:r w:rsidRPr="009E4C47">
        <w:rPr>
          <w:rFonts w:ascii="Arial" w:hAnsi="Arial" w:cs="Arial"/>
          <w:b/>
          <w:bCs/>
          <w:color w:val="C00000"/>
          <w:sz w:val="32"/>
          <w:szCs w:val="36"/>
        </w:rPr>
        <w:t>The Impact of Human Resource Management Practices on Employee Satisfaction: An Applied Study of Government Service Institutions in the Riyadh Region of the Kingdom of Saudi Arabia</w:t>
      </w:r>
    </w:p>
    <w:p w14:paraId="18A44285" w14:textId="77777777" w:rsidR="009E4C47" w:rsidRDefault="009E4C47" w:rsidP="009E4C47">
      <w:pPr>
        <w:jc w:val="center"/>
        <w:rPr>
          <w:rFonts w:ascii="Arial" w:hAnsi="Arial" w:cs="PT Bold Broken"/>
          <w:b/>
          <w:bCs/>
          <w:sz w:val="44"/>
          <w:szCs w:val="44"/>
          <w:lang w:bidi="ar-EG"/>
        </w:rPr>
      </w:pPr>
    </w:p>
    <w:p w14:paraId="7098AE4C" w14:textId="77777777" w:rsidR="009E4C47" w:rsidRPr="00473F47" w:rsidRDefault="009E4C47" w:rsidP="009E4C47">
      <w:pPr>
        <w:jc w:val="center"/>
        <w:rPr>
          <w:rFonts w:ascii="Arial" w:hAnsi="Arial" w:cs="PT Bold Broken"/>
          <w:b/>
          <w:bCs/>
          <w:sz w:val="44"/>
          <w:szCs w:val="44"/>
          <w:lang w:bidi="ar-EG"/>
        </w:rPr>
      </w:pPr>
    </w:p>
    <w:p w14:paraId="2C638C7A" w14:textId="77777777" w:rsidR="009E4C47" w:rsidRPr="0012556D" w:rsidRDefault="009E4C47" w:rsidP="009E4C47">
      <w:pPr>
        <w:jc w:val="center"/>
        <w:rPr>
          <w:rFonts w:ascii="Arial" w:hAnsi="Arial" w:cs="PT Bold Broken"/>
          <w:b/>
          <w:bCs/>
          <w:color w:val="4F6228" w:themeColor="accent3" w:themeShade="80"/>
          <w:sz w:val="32"/>
          <w:szCs w:val="32"/>
        </w:rPr>
      </w:pPr>
      <w:r w:rsidRPr="0012556D">
        <w:rPr>
          <w:rFonts w:ascii="Arial" w:hAnsi="Arial" w:cs="PT Bold Broken"/>
          <w:b/>
          <w:bCs/>
          <w:color w:val="4F6228" w:themeColor="accent3" w:themeShade="80"/>
          <w:sz w:val="32"/>
          <w:szCs w:val="32"/>
        </w:rPr>
        <w:t>Prepared by:</w:t>
      </w:r>
    </w:p>
    <w:p w14:paraId="0210E955" w14:textId="77777777" w:rsidR="009E4C47" w:rsidRPr="0012556D" w:rsidRDefault="009E4C47" w:rsidP="009E4C47">
      <w:pPr>
        <w:jc w:val="center"/>
        <w:rPr>
          <w:rFonts w:ascii="Arial" w:hAnsi="Arial" w:cs="PT Bold Broken"/>
          <w:b/>
          <w:bCs/>
          <w:color w:val="4F6228" w:themeColor="accent3" w:themeShade="80"/>
          <w:sz w:val="40"/>
          <w:szCs w:val="40"/>
        </w:rPr>
      </w:pPr>
      <w:r w:rsidRPr="0012556D">
        <w:rPr>
          <w:rFonts w:ascii="Arial" w:hAnsi="Arial" w:cs="PT Bold Broken"/>
          <w:b/>
          <w:bCs/>
          <w:color w:val="4F6228" w:themeColor="accent3" w:themeShade="80"/>
          <w:sz w:val="32"/>
          <w:szCs w:val="32"/>
        </w:rPr>
        <w:t>Researcher</w:t>
      </w:r>
      <w:r w:rsidRPr="0012556D">
        <w:rPr>
          <w:rFonts w:ascii="Arial" w:hAnsi="Arial" w:cs="PT Bold Broken"/>
          <w:b/>
          <w:bCs/>
          <w:color w:val="4F6228" w:themeColor="accent3" w:themeShade="80"/>
          <w:sz w:val="40"/>
          <w:szCs w:val="40"/>
        </w:rPr>
        <w:t>:</w:t>
      </w:r>
    </w:p>
    <w:p w14:paraId="2DF06277" w14:textId="593F6DC9" w:rsidR="009E4C47" w:rsidRPr="009E4C47" w:rsidRDefault="009E4C47" w:rsidP="009E4C47">
      <w:pPr>
        <w:jc w:val="center"/>
        <w:rPr>
          <w:rFonts w:ascii="Arial" w:hAnsi="Arial" w:cs="PT Bold Broken"/>
          <w:b/>
          <w:bCs/>
          <w:color w:val="EE0000"/>
          <w:sz w:val="40"/>
          <w:szCs w:val="40"/>
          <w:rtl/>
        </w:rPr>
      </w:pPr>
      <w:r w:rsidRPr="009E4C47">
        <w:rPr>
          <w:rFonts w:ascii="Arial" w:hAnsi="Arial" w:cs="PT Bold Broken"/>
          <w:b/>
          <w:bCs/>
          <w:color w:val="EE0000"/>
          <w:sz w:val="36"/>
          <w:szCs w:val="36"/>
        </w:rPr>
        <w:t>Wal</w:t>
      </w:r>
      <w:r w:rsidR="002C748B">
        <w:rPr>
          <w:rFonts w:ascii="Arial" w:hAnsi="Arial" w:cs="PT Bold Broken"/>
          <w:b/>
          <w:bCs/>
          <w:color w:val="EE0000"/>
          <w:sz w:val="36"/>
          <w:szCs w:val="36"/>
        </w:rPr>
        <w:t>ee</w:t>
      </w:r>
      <w:r w:rsidRPr="009E4C47">
        <w:rPr>
          <w:rFonts w:ascii="Arial" w:hAnsi="Arial" w:cs="PT Bold Broken"/>
          <w:b/>
          <w:bCs/>
          <w:color w:val="EE0000"/>
          <w:sz w:val="36"/>
          <w:szCs w:val="36"/>
        </w:rPr>
        <w:t>d Fah</w:t>
      </w:r>
      <w:r w:rsidR="002C748B">
        <w:rPr>
          <w:rFonts w:ascii="Arial" w:hAnsi="Arial" w:cs="PT Bold Broken"/>
          <w:b/>
          <w:bCs/>
          <w:color w:val="EE0000"/>
          <w:sz w:val="36"/>
          <w:szCs w:val="36"/>
        </w:rPr>
        <w:t>a</w:t>
      </w:r>
      <w:r w:rsidRPr="009E4C47">
        <w:rPr>
          <w:rFonts w:ascii="Arial" w:hAnsi="Arial" w:cs="PT Bold Broken"/>
          <w:b/>
          <w:bCs/>
          <w:color w:val="EE0000"/>
          <w:sz w:val="36"/>
          <w:szCs w:val="36"/>
        </w:rPr>
        <w:t>d Al-Zoubi</w:t>
      </w:r>
    </w:p>
    <w:p w14:paraId="79FE3908" w14:textId="77777777" w:rsidR="009E4C47" w:rsidRPr="00473F47" w:rsidRDefault="009E4C47" w:rsidP="009E4C47">
      <w:pPr>
        <w:jc w:val="center"/>
        <w:rPr>
          <w:rFonts w:ascii="Arial" w:hAnsi="Arial" w:cs="PT Bold Broken"/>
          <w:b/>
          <w:bCs/>
          <w:sz w:val="44"/>
          <w:szCs w:val="44"/>
        </w:rPr>
      </w:pPr>
    </w:p>
    <w:p w14:paraId="28DEE4E3" w14:textId="77777777" w:rsidR="009E4C47" w:rsidRPr="009E4C47" w:rsidRDefault="009E4C47" w:rsidP="009E4C47">
      <w:pPr>
        <w:jc w:val="center"/>
        <w:rPr>
          <w:rFonts w:ascii="Arial" w:hAnsi="Arial" w:cs="PT Bold Broken"/>
          <w:b/>
          <w:bCs/>
          <w:color w:val="1F497D" w:themeColor="text2"/>
          <w:sz w:val="28"/>
          <w:szCs w:val="28"/>
        </w:rPr>
      </w:pPr>
      <w:r w:rsidRPr="009E4C47">
        <w:rPr>
          <w:rFonts w:ascii="Arial" w:hAnsi="Arial" w:cs="PT Bold Broken"/>
          <w:b/>
          <w:bCs/>
          <w:color w:val="1F497D" w:themeColor="text2"/>
          <w:sz w:val="28"/>
          <w:szCs w:val="28"/>
        </w:rPr>
        <w:t>Dissertation submitted to the PhD program</w:t>
      </w:r>
    </w:p>
    <w:p w14:paraId="09FFB169" w14:textId="77777777" w:rsidR="009E4C47" w:rsidRPr="009E4C47" w:rsidRDefault="009E4C47" w:rsidP="009E4C47">
      <w:pPr>
        <w:jc w:val="center"/>
        <w:rPr>
          <w:rFonts w:ascii="Arial" w:hAnsi="Arial" w:cs="PT Bold Broken"/>
          <w:b/>
          <w:bCs/>
          <w:color w:val="1F497D" w:themeColor="text2"/>
          <w:sz w:val="28"/>
          <w:szCs w:val="28"/>
        </w:rPr>
      </w:pPr>
      <w:r w:rsidRPr="009E4C47">
        <w:rPr>
          <w:rFonts w:ascii="Arial" w:hAnsi="Arial" w:cs="PT Bold Broken"/>
          <w:b/>
          <w:bCs/>
          <w:color w:val="1F497D" w:themeColor="text2"/>
          <w:sz w:val="28"/>
          <w:szCs w:val="28"/>
        </w:rPr>
        <w:t>As partial fulfillment of the requirements for the degree of Doctor of Philosophy in (Management)</w:t>
      </w:r>
    </w:p>
    <w:p w14:paraId="3145AD90" w14:textId="77777777" w:rsidR="009E4C47" w:rsidRPr="00F031A7" w:rsidRDefault="009E4C47" w:rsidP="009E4C47">
      <w:pPr>
        <w:jc w:val="center"/>
        <w:rPr>
          <w:rFonts w:ascii="Arial" w:hAnsi="Arial" w:cs="PT Bold Broken"/>
          <w:b/>
          <w:bCs/>
          <w:sz w:val="44"/>
          <w:szCs w:val="44"/>
        </w:rPr>
      </w:pPr>
    </w:p>
    <w:p w14:paraId="59202B6D" w14:textId="77777777" w:rsidR="009E4C47" w:rsidRPr="009E4C47" w:rsidRDefault="009E4C47" w:rsidP="009E4C47">
      <w:pPr>
        <w:jc w:val="center"/>
        <w:rPr>
          <w:rFonts w:ascii="Arial" w:hAnsi="Arial" w:cs="PT Bold Broken"/>
          <w:b/>
          <w:bCs/>
          <w:color w:val="002060"/>
        </w:rPr>
      </w:pPr>
      <w:r w:rsidRPr="009E4C47">
        <w:rPr>
          <w:rFonts w:ascii="Arial" w:hAnsi="Arial" w:cs="PT Bold Broken"/>
          <w:b/>
          <w:bCs/>
          <w:color w:val="002060"/>
        </w:rPr>
        <w:t>Academic Year 2026</w:t>
      </w:r>
    </w:p>
    <w:p w14:paraId="422EE4B1" w14:textId="63642551" w:rsidR="009E4C47" w:rsidRDefault="002C748B" w:rsidP="009E4C47">
      <w:pPr>
        <w:jc w:val="center"/>
        <w:rPr>
          <w:rFonts w:ascii="Calibri" w:hAnsi="Calibri" w:cs="Calibri"/>
          <w:b/>
          <w:bCs/>
          <w:color w:val="FF0000"/>
          <w:sz w:val="28"/>
          <w:szCs w:val="28"/>
        </w:rPr>
      </w:pPr>
      <w:r>
        <w:rPr>
          <w:rFonts w:ascii="Arial" w:hAnsi="Arial" w:cs="PT Bold Broken"/>
          <w:b/>
          <w:bCs/>
        </w:rPr>
        <w:t>1447</w:t>
      </w:r>
      <w:r w:rsidR="009E4C47" w:rsidRPr="00F031A7">
        <w:rPr>
          <w:rFonts w:ascii="Arial" w:hAnsi="Arial" w:cs="PT Bold Broken"/>
          <w:b/>
          <w:bCs/>
        </w:rPr>
        <w:t>-1448 AH</w:t>
      </w:r>
      <w:r w:rsidR="009E4C47" w:rsidRPr="00444B1D">
        <w:rPr>
          <w:rFonts w:ascii="Calibri" w:hAnsi="Calibri" w:cs="Calibri"/>
          <w:b/>
          <w:bCs/>
          <w:color w:val="FF0000"/>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B0164E" w:rsidRDefault="0085164B" w:rsidP="000711C2">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1.1</w:t>
      </w:r>
      <w:r w:rsidR="00C11026" w:rsidRPr="00B0164E">
        <w:rPr>
          <w:rFonts w:ascii="Sakkal Majalla" w:hAnsi="Sakkal Majalla" w:cs="Sakkal Majalla" w:hint="cs"/>
          <w:b/>
          <w:bCs/>
          <w:sz w:val="32"/>
          <w:szCs w:val="32"/>
          <w:u w:val="single"/>
          <w:rtl/>
        </w:rPr>
        <w:t>مقدمة الدراسة</w:t>
      </w:r>
    </w:p>
    <w:p w14:paraId="08724BB2" w14:textId="662C0C76" w:rsidR="00F90F30" w:rsidRPr="00B0164E" w:rsidRDefault="00F90F30" w:rsidP="00F90F30">
      <w:pPr>
        <w:bidi/>
        <w:spacing w:after="200" w:line="276" w:lineRule="auto"/>
        <w:jc w:val="both"/>
        <w:rPr>
          <w:rFonts w:ascii="Sakkal Majalla" w:hAnsi="Sakkal Majalla" w:cs="Sakkal Majalla"/>
          <w:sz w:val="32"/>
          <w:szCs w:val="32"/>
          <w:rtl/>
        </w:rPr>
      </w:pPr>
      <w:commentRangeStart w:id="2"/>
      <w:r w:rsidRPr="00B0164E">
        <w:rPr>
          <w:rFonts w:ascii="Sakkal Majalla" w:hAnsi="Sakkal Majalla" w:cs="Sakkal Majalla"/>
          <w:sz w:val="32"/>
          <w:szCs w:val="32"/>
          <w:rtl/>
        </w:rPr>
        <w:t xml:space="preserve">تشهد السوق </w:t>
      </w:r>
      <w:r w:rsidR="00010756" w:rsidRPr="00B0164E">
        <w:rPr>
          <w:rFonts w:ascii="Sakkal Majalla" w:hAnsi="Sakkal Majalla" w:cs="Sakkal Majalla" w:hint="cs"/>
          <w:sz w:val="32"/>
          <w:szCs w:val="32"/>
          <w:rtl/>
        </w:rPr>
        <w:t>الاقتصادية</w:t>
      </w:r>
      <w:r w:rsidRPr="00B0164E">
        <w:rPr>
          <w:rFonts w:ascii="Sakkal Majalla" w:hAnsi="Sakkal Majalla" w:cs="Sakkal Majalla"/>
          <w:sz w:val="32"/>
          <w:szCs w:val="32"/>
          <w:rtl/>
        </w:rPr>
        <w:t xml:space="preserve"> تطور يومي متسارع , </w:t>
      </w:r>
      <w:commentRangeStart w:id="3"/>
      <w:r w:rsidRPr="00B0164E">
        <w:rPr>
          <w:rFonts w:ascii="Sakkal Majalla" w:hAnsi="Sakkal Majalla" w:cs="Sakkal Majalla"/>
          <w:sz w:val="32"/>
          <w:szCs w:val="32"/>
          <w:rtl/>
        </w:rPr>
        <w:t xml:space="preserve">حيث انه منذ عقود سابقة </w:t>
      </w:r>
      <w:commentRangeEnd w:id="3"/>
      <w:r w:rsidR="00A85979" w:rsidRPr="00B0164E">
        <w:rPr>
          <w:rStyle w:val="af0"/>
          <w:rFonts w:ascii="Sakkal Majalla" w:hAnsi="Sakkal Majalla" w:cs="Sakkal Majalla"/>
          <w:sz w:val="32"/>
          <w:szCs w:val="32"/>
          <w:rtl/>
        </w:rPr>
        <w:commentReference w:id="3"/>
      </w:r>
      <w:r w:rsidRPr="00B0164E">
        <w:rPr>
          <w:rFonts w:ascii="Sakkal Majalla" w:hAnsi="Sakkal Majalla" w:cs="Sakkal Majalla"/>
          <w:sz w:val="32"/>
          <w:szCs w:val="32"/>
          <w:rtl/>
        </w:rPr>
        <w:t xml:space="preserve">كانت الشركات </w:t>
      </w:r>
      <w:r w:rsidR="00010756" w:rsidRPr="00B0164E">
        <w:rPr>
          <w:rFonts w:ascii="Sakkal Majalla" w:hAnsi="Sakkal Majalla" w:cs="Sakkal Majalla" w:hint="cs"/>
          <w:sz w:val="32"/>
          <w:szCs w:val="32"/>
          <w:rtl/>
        </w:rPr>
        <w:t>الاقوى</w:t>
      </w:r>
      <w:r w:rsidRPr="00B0164E">
        <w:rPr>
          <w:rFonts w:ascii="Sakkal Majalla" w:hAnsi="Sakkal Majalla" w:cs="Sakkal Majalla"/>
          <w:sz w:val="32"/>
          <w:szCs w:val="32"/>
          <w:rtl/>
        </w:rPr>
        <w:t xml:space="preserve"> هي تلك الشركات التي تمتلك </w:t>
      </w:r>
      <w:r w:rsidR="00010756" w:rsidRPr="00B0164E">
        <w:rPr>
          <w:rFonts w:ascii="Sakkal Majalla" w:hAnsi="Sakkal Majalla" w:cs="Sakkal Majalla" w:hint="cs"/>
          <w:sz w:val="32"/>
          <w:szCs w:val="32"/>
          <w:rtl/>
        </w:rPr>
        <w:t>الالات</w:t>
      </w:r>
      <w:r w:rsidRPr="00B0164E">
        <w:rPr>
          <w:rFonts w:ascii="Sakkal Majalla" w:hAnsi="Sakkal Majalla" w:cs="Sakkal Majalla"/>
          <w:sz w:val="32"/>
          <w:szCs w:val="32"/>
          <w:rtl/>
        </w:rPr>
        <w:t xml:space="preserve"> والتكنولوجيا والمواد حيث كان العنصر البشري غير ذي أهمية و كان يعامل معاملة </w:t>
      </w:r>
      <w:r w:rsidR="00010756" w:rsidRPr="00B0164E">
        <w:rPr>
          <w:rFonts w:ascii="Sakkal Majalla" w:hAnsi="Sakkal Majalla" w:cs="Sakkal Majalla" w:hint="cs"/>
          <w:sz w:val="32"/>
          <w:szCs w:val="32"/>
          <w:rtl/>
        </w:rPr>
        <w:t>الالات</w:t>
      </w:r>
      <w:r w:rsidRPr="00B0164E">
        <w:rPr>
          <w:rFonts w:ascii="Sakkal Majalla" w:hAnsi="Sakkal Majalla" w:cs="Sakkal Majalla"/>
          <w:sz w:val="32"/>
          <w:szCs w:val="32"/>
          <w:rtl/>
        </w:rPr>
        <w:t xml:space="preserve"> دون مراعاة </w:t>
      </w:r>
      <w:r w:rsidR="00010756" w:rsidRPr="00B0164E">
        <w:rPr>
          <w:rFonts w:ascii="Sakkal Majalla" w:hAnsi="Sakkal Majalla" w:cs="Sakkal Majalla" w:hint="cs"/>
          <w:sz w:val="32"/>
          <w:szCs w:val="32"/>
          <w:rtl/>
        </w:rPr>
        <w:t>لامكانياته</w:t>
      </w:r>
      <w:r w:rsidRPr="00B0164E">
        <w:rPr>
          <w:rFonts w:ascii="Sakkal Majalla" w:hAnsi="Sakkal Majalla" w:cs="Sakkal Majalla"/>
          <w:sz w:val="32"/>
          <w:szCs w:val="32"/>
          <w:rtl/>
        </w:rPr>
        <w:t xml:space="preserve"> و مشاعره وتطوره وقدراته </w:t>
      </w:r>
      <w:commentRangeEnd w:id="2"/>
      <w:r w:rsidR="00080880" w:rsidRPr="00B0164E">
        <w:rPr>
          <w:rStyle w:val="af0"/>
          <w:rFonts w:ascii="Sakkal Majalla" w:hAnsi="Sakkal Majalla" w:cs="Sakkal Majalla"/>
          <w:sz w:val="32"/>
          <w:szCs w:val="32"/>
          <w:rtl/>
        </w:rPr>
        <w:commentReference w:id="2"/>
      </w:r>
      <w:r w:rsidRPr="00B0164E">
        <w:rPr>
          <w:rFonts w:ascii="Sakkal Majalla" w:hAnsi="Sakkal Majalla" w:cs="Sakkal Majalla"/>
          <w:sz w:val="32"/>
          <w:szCs w:val="32"/>
          <w:rtl/>
        </w:rPr>
        <w:t>.</w:t>
      </w:r>
      <w:commentRangeStart w:id="4"/>
      <w:r w:rsidRPr="00B0164E">
        <w:rPr>
          <w:rFonts w:ascii="Sakkal Majalla" w:hAnsi="Sakkal Majalla" w:cs="Sakkal Majalla"/>
          <w:sz w:val="32"/>
          <w:szCs w:val="32"/>
          <w:rtl/>
        </w:rPr>
        <w:t xml:space="preserve">أما حاليا فقد ظهرت </w:t>
      </w:r>
      <w:commentRangeEnd w:id="4"/>
      <w:r w:rsidR="00080880" w:rsidRPr="00B0164E">
        <w:rPr>
          <w:rStyle w:val="af0"/>
          <w:rFonts w:ascii="Sakkal Majalla" w:hAnsi="Sakkal Majalla" w:cs="Sakkal Majalla"/>
          <w:sz w:val="32"/>
          <w:szCs w:val="32"/>
          <w:rtl/>
        </w:rPr>
        <w:commentReference w:id="4"/>
      </w:r>
      <w:r w:rsidRPr="00B0164E">
        <w:rPr>
          <w:rFonts w:ascii="Sakkal Majalla" w:hAnsi="Sakkal Majalla" w:cs="Sakkal Majalla"/>
          <w:sz w:val="32"/>
          <w:szCs w:val="32"/>
          <w:rtl/>
        </w:rPr>
        <w:t xml:space="preserve">أهمية هذا العنصر من </w:t>
      </w:r>
      <w:r w:rsidR="00010756" w:rsidRPr="00B0164E">
        <w:rPr>
          <w:rFonts w:ascii="Sakkal Majalla" w:hAnsi="Sakkal Majalla" w:cs="Sakkal Majalla" w:hint="cs"/>
          <w:sz w:val="32"/>
          <w:szCs w:val="32"/>
          <w:rtl/>
        </w:rPr>
        <w:t>خلال</w:t>
      </w:r>
      <w:r w:rsidRPr="00B0164E">
        <w:rPr>
          <w:rFonts w:ascii="Sakkal Majalla" w:hAnsi="Sakkal Majalla" w:cs="Sakkal Majalla"/>
          <w:sz w:val="32"/>
          <w:szCs w:val="32"/>
          <w:rtl/>
        </w:rPr>
        <w:t xml:space="preserve"> دوره </w:t>
      </w:r>
      <w:r w:rsidR="00010756" w:rsidRPr="00B0164E">
        <w:rPr>
          <w:rFonts w:ascii="Sakkal Majalla" w:hAnsi="Sakkal Majalla" w:cs="Sakkal Majalla" w:hint="cs"/>
          <w:sz w:val="32"/>
          <w:szCs w:val="32"/>
          <w:rtl/>
        </w:rPr>
        <w:t>الاساسي</w:t>
      </w:r>
      <w:r w:rsidRPr="00B0164E">
        <w:rPr>
          <w:rFonts w:ascii="Sakkal Majalla" w:hAnsi="Sakkal Majalla" w:cs="Sakkal Majalla"/>
          <w:sz w:val="32"/>
          <w:szCs w:val="32"/>
          <w:rtl/>
        </w:rPr>
        <w:t xml:space="preserve"> في تطور ونماء المنظمات. في العصور الحديثة بات تطبيق إدارة الموارد البشرية ضرورة ملحة وتطبيق </w:t>
      </w:r>
      <w:r w:rsidR="00010756" w:rsidRPr="00B0164E">
        <w:rPr>
          <w:rFonts w:ascii="Sakkal Majalla" w:hAnsi="Sakkal Majalla" w:cs="Sakkal Majalla" w:hint="cs"/>
          <w:sz w:val="32"/>
          <w:szCs w:val="32"/>
          <w:rtl/>
        </w:rPr>
        <w:t xml:space="preserve">الاسقتطاب الأمثل </w:t>
      </w:r>
      <w:r w:rsidRPr="00B0164E">
        <w:rPr>
          <w:rFonts w:ascii="Sakkal Majalla" w:hAnsi="Sakkal Majalla" w:cs="Sakkal Majalla"/>
          <w:sz w:val="32"/>
          <w:szCs w:val="32"/>
          <w:rtl/>
        </w:rPr>
        <w:t xml:space="preserve">للموارد البشرية واختيارها وتدريبها وتنميتها والمحافظة عليها وتحفيزها وما إلى ذلك من تخطيط وتحليل للوظائف كل ذلك أدى إلى تبيان الدور </w:t>
      </w:r>
      <w:r w:rsidRPr="00B0164E">
        <w:rPr>
          <w:rFonts w:ascii="Sakkal Majalla" w:hAnsi="Sakkal Majalla" w:cs="Sakkal Majalla" w:hint="cs"/>
          <w:sz w:val="32"/>
          <w:szCs w:val="32"/>
          <w:rtl/>
        </w:rPr>
        <w:t>ا</w:t>
      </w:r>
      <w:r w:rsidRPr="00B0164E">
        <w:rPr>
          <w:rFonts w:ascii="Sakkal Majalla" w:hAnsi="Sakkal Majalla" w:cs="Sakkal Majalla"/>
          <w:sz w:val="32"/>
          <w:szCs w:val="32"/>
          <w:rtl/>
        </w:rPr>
        <w:t>ل</w:t>
      </w:r>
      <w:r w:rsidRPr="00B0164E">
        <w:rPr>
          <w:rFonts w:ascii="Sakkal Majalla" w:hAnsi="Sakkal Majalla" w:cs="Sakkal Majalla" w:hint="cs"/>
          <w:sz w:val="32"/>
          <w:szCs w:val="32"/>
          <w:rtl/>
        </w:rPr>
        <w:t>ا</w:t>
      </w:r>
      <w:r w:rsidRPr="00B0164E">
        <w:rPr>
          <w:rFonts w:ascii="Sakkal Majalla" w:hAnsi="Sakkal Majalla" w:cs="Sakkal Majalla"/>
          <w:sz w:val="32"/>
          <w:szCs w:val="32"/>
          <w:rtl/>
        </w:rPr>
        <w:t xml:space="preserve">ساسي لها وأثره على </w:t>
      </w:r>
      <w:r w:rsidRPr="00B0164E">
        <w:rPr>
          <w:rFonts w:ascii="Sakkal Majalla" w:hAnsi="Sakkal Majalla" w:cs="Sakkal Majalla" w:hint="cs"/>
          <w:sz w:val="32"/>
          <w:szCs w:val="32"/>
          <w:rtl/>
        </w:rPr>
        <w:t>رضا</w:t>
      </w:r>
      <w:r w:rsidRPr="00B0164E">
        <w:rPr>
          <w:rFonts w:ascii="Sakkal Majalla" w:hAnsi="Sakkal Majalla" w:cs="Sakkal Majalla"/>
          <w:sz w:val="32"/>
          <w:szCs w:val="32"/>
          <w:rtl/>
        </w:rPr>
        <w:t xml:space="preserve"> العاملين وبالتالي الوصول بالمنظمة إلى أعلى </w:t>
      </w:r>
      <w:r w:rsidRPr="00B0164E">
        <w:rPr>
          <w:rFonts w:ascii="Sakkal Majalla" w:hAnsi="Sakkal Majalla" w:cs="Sakkal Majalla" w:hint="cs"/>
          <w:sz w:val="32"/>
          <w:szCs w:val="32"/>
          <w:rtl/>
        </w:rPr>
        <w:t>مستوى من الرضا</w:t>
      </w:r>
      <w:r w:rsidRPr="00B0164E">
        <w:rPr>
          <w:rFonts w:ascii="Sakkal Majalla" w:hAnsi="Sakkal Majalla" w:cs="Sakkal Majalla"/>
          <w:sz w:val="32"/>
          <w:szCs w:val="32"/>
          <w:rtl/>
        </w:rPr>
        <w:t xml:space="preserve"> يمكن أن تقوم </w:t>
      </w:r>
      <w:r w:rsidRPr="00B0164E">
        <w:rPr>
          <w:rFonts w:ascii="Sakkal Majalla" w:hAnsi="Sakkal Majalla" w:cs="Sakkal Majalla" w:hint="cs"/>
          <w:sz w:val="32"/>
          <w:szCs w:val="32"/>
          <w:rtl/>
        </w:rPr>
        <w:t xml:space="preserve"> تجاه العاملين.</w:t>
      </w:r>
      <w:r w:rsidR="003061AB" w:rsidRPr="00B0164E">
        <w:rPr>
          <w:rFonts w:ascii="Sakkal Majalla" w:hAnsi="Sakkal Majalla" w:cs="Sakkal Majalla" w:hint="cs"/>
          <w:sz w:val="32"/>
          <w:szCs w:val="32"/>
          <w:rtl/>
        </w:rPr>
        <w:t>(بابكر،2021)</w:t>
      </w:r>
    </w:p>
    <w:p w14:paraId="767275B9" w14:textId="12EB66CC" w:rsidR="00F90F30"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خيري</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2021</w:t>
      </w:r>
      <w:r w:rsidRPr="00B0164E">
        <w:rPr>
          <w:rFonts w:ascii="Sakkal Majalla" w:hAnsi="Sakkal Majalla" w:cs="Sakkal Majalla" w:hint="cs"/>
          <w:sz w:val="32"/>
          <w:szCs w:val="32"/>
          <w:rtl/>
          <w:lang w:bidi="ar-EG"/>
        </w:rPr>
        <w:t>).</w:t>
      </w:r>
    </w:p>
    <w:p w14:paraId="4B7B1EF2" w14:textId="52137443" w:rsidR="00837004" w:rsidRPr="00B0164E" w:rsidRDefault="00F90F30" w:rsidP="00F90F30">
      <w:pPr>
        <w:bidi/>
        <w:spacing w:after="200" w:line="276" w:lineRule="auto"/>
        <w:jc w:val="both"/>
        <w:rPr>
          <w:rFonts w:ascii="Sakkal Majalla" w:hAnsi="Sakkal Majalla" w:cs="Sakkal Majalla"/>
          <w:sz w:val="32"/>
          <w:szCs w:val="32"/>
          <w:rtl/>
          <w:lang w:bidi="ar-EG"/>
        </w:rPr>
      </w:pPr>
      <w:commentRangeStart w:id="5"/>
      <w:r w:rsidRPr="00B0164E">
        <w:rPr>
          <w:rFonts w:ascii="Sakkal Majalla" w:hAnsi="Sakkal Majalla" w:cs="Sakkal Majalla"/>
          <w:sz w:val="32"/>
          <w:szCs w:val="32"/>
          <w:rtl/>
        </w:rPr>
        <w:t xml:space="preserve">ومن </w:t>
      </w:r>
      <w:r w:rsidRPr="00B0164E">
        <w:rPr>
          <w:rFonts w:ascii="Sakkal Majalla" w:hAnsi="Sakkal Majalla" w:cs="Sakkal Majalla" w:hint="cs"/>
          <w:sz w:val="32"/>
          <w:szCs w:val="32"/>
          <w:rtl/>
        </w:rPr>
        <w:t>خلال</w:t>
      </w:r>
      <w:r w:rsidRPr="00B0164E">
        <w:rPr>
          <w:rFonts w:ascii="Sakkal Majalla" w:hAnsi="Sakkal Majalla" w:cs="Sakkal Majalla"/>
          <w:sz w:val="32"/>
          <w:szCs w:val="32"/>
          <w:rtl/>
        </w:rPr>
        <w:t xml:space="preserve"> ذلك يتضح الدور المهم الذي تلعبه إدارة الموارد البشرية في </w:t>
      </w:r>
      <w:r w:rsidRPr="00B0164E">
        <w:rPr>
          <w:rFonts w:ascii="Sakkal Majalla" w:hAnsi="Sakkal Majalla" w:cs="Sakkal Majalla" w:hint="cs"/>
          <w:sz w:val="32"/>
          <w:szCs w:val="32"/>
          <w:rtl/>
        </w:rPr>
        <w:t>تحسين رضا</w:t>
      </w:r>
      <w:r w:rsidRPr="00B0164E">
        <w:rPr>
          <w:rFonts w:ascii="Sakkal Majalla" w:hAnsi="Sakkal Majalla" w:cs="Sakkal Majalla"/>
          <w:sz w:val="32"/>
          <w:szCs w:val="32"/>
          <w:rtl/>
        </w:rPr>
        <w:t xml:space="preserve"> العاملين فهي التي تقدم العنصر البشري المتخصص المتمتع بالكفاءة الذي يؤثر على المنظمة وأداءها</w:t>
      </w:r>
      <w:r w:rsidRPr="00B0164E">
        <w:rPr>
          <w:rFonts w:ascii="Sakkal Majalla" w:hAnsi="Sakkal Majalla" w:cs="Sakkal Majalla" w:hint="cs"/>
          <w:sz w:val="32"/>
          <w:szCs w:val="32"/>
          <w:rtl/>
        </w:rPr>
        <w:t xml:space="preserve"> وان </w:t>
      </w:r>
      <w:r w:rsidR="00837004" w:rsidRPr="00B0164E">
        <w:rPr>
          <w:rFonts w:ascii="Sakkal Majalla" w:hAnsi="Sakkal Majalla" w:cs="Sakkal Majalla" w:hint="cs"/>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w:t>
      </w:r>
      <w:r w:rsidR="00C16E9D" w:rsidRPr="00B0164E">
        <w:rPr>
          <w:rFonts w:ascii="Sakkal Majalla" w:hAnsi="Sakkal Majalla" w:cs="Sakkal Majalla" w:hint="cs"/>
          <w:sz w:val="32"/>
          <w:szCs w:val="32"/>
          <w:rtl/>
          <w:lang w:bidi="ar-EG"/>
        </w:rPr>
        <w:t>من العديد</w:t>
      </w:r>
      <w:r w:rsidR="00837004" w:rsidRPr="00B0164E">
        <w:rPr>
          <w:rFonts w:ascii="Sakkal Majalla" w:hAnsi="Sakkal Majalla" w:cs="Sakkal Majalla" w:hint="cs"/>
          <w:sz w:val="32"/>
          <w:szCs w:val="32"/>
          <w:rtl/>
          <w:lang w:bidi="ar-EG"/>
        </w:rPr>
        <w:t xml:space="preserve"> من القدرات الفكرية</w:t>
      </w:r>
      <w:commentRangeEnd w:id="5"/>
      <w:r w:rsidR="00080880" w:rsidRPr="00B0164E">
        <w:rPr>
          <w:rStyle w:val="af0"/>
          <w:rFonts w:ascii="Sakkal Majalla" w:hAnsi="Sakkal Majalla" w:cs="Sakkal Majalla" w:hint="cs"/>
          <w:sz w:val="32"/>
          <w:szCs w:val="32"/>
          <w:rtl/>
          <w:lang w:bidi="ar-EG"/>
        </w:rPr>
        <w:commentReference w:id="5"/>
      </w:r>
      <w:r w:rsidR="00837004" w:rsidRPr="00B0164E">
        <w:rPr>
          <w:rFonts w:ascii="Sakkal Majalla" w:hAnsi="Sakkal Majalla" w:cs="Sakkal Majalla" w:hint="cs"/>
          <w:sz w:val="32"/>
          <w:szCs w:val="32"/>
          <w:rtl/>
          <w:lang w:bidi="ar-EG"/>
        </w:rPr>
        <w:t>، و</w:t>
      </w:r>
      <w:r w:rsidR="00CF2C05" w:rsidRPr="00B0164E">
        <w:rPr>
          <w:rFonts w:ascii="Sakkal Majalla" w:hAnsi="Sakkal Majalla" w:cs="Sakkal Majalla" w:hint="cs"/>
          <w:sz w:val="32"/>
          <w:szCs w:val="32"/>
          <w:rtl/>
          <w:lang w:bidi="ar-EG"/>
        </w:rPr>
        <w:t>ال</w:t>
      </w:r>
      <w:r w:rsidR="00837004" w:rsidRPr="00B0164E">
        <w:rPr>
          <w:rFonts w:ascii="Sakkal Majalla" w:hAnsi="Sakkal Majalla" w:cs="Sakkal Majalla" w:hint="cs"/>
          <w:sz w:val="32"/>
          <w:szCs w:val="32"/>
          <w:rtl/>
          <w:lang w:bidi="ar-EG"/>
        </w:rPr>
        <w:t xml:space="preserve">مهارات </w:t>
      </w:r>
      <w:r w:rsidR="00CF2C05" w:rsidRPr="00B0164E">
        <w:rPr>
          <w:rFonts w:ascii="Sakkal Majalla" w:hAnsi="Sakkal Majalla" w:cs="Sakkal Majalla" w:hint="cs"/>
          <w:sz w:val="32"/>
          <w:szCs w:val="32"/>
          <w:rtl/>
          <w:lang w:bidi="ar-EG"/>
        </w:rPr>
        <w:t>ال</w:t>
      </w:r>
      <w:r w:rsidR="00837004" w:rsidRPr="00B0164E">
        <w:rPr>
          <w:rFonts w:ascii="Sakkal Majalla" w:hAnsi="Sakkal Majalla" w:cs="Sakkal Majalla" w:hint="cs"/>
          <w:sz w:val="32"/>
          <w:szCs w:val="32"/>
          <w:rtl/>
          <w:lang w:bidi="ar-EG"/>
        </w:rPr>
        <w:t>شخصية</w:t>
      </w:r>
      <w:r w:rsidR="00CF2C05" w:rsidRPr="00B0164E">
        <w:rPr>
          <w:rFonts w:ascii="Sakkal Majalla" w:hAnsi="Sakkal Majalla" w:cs="Sakkal Majalla" w:hint="cs"/>
          <w:sz w:val="32"/>
          <w:szCs w:val="32"/>
          <w:rtl/>
          <w:lang w:bidi="ar-EG"/>
        </w:rPr>
        <w:t xml:space="preserve"> للعنصر البشري </w:t>
      </w:r>
      <w:r w:rsidR="00837004" w:rsidRPr="00B0164E">
        <w:rPr>
          <w:rFonts w:ascii="Sakkal Majalla" w:hAnsi="Sakkal Majalla" w:cs="Sakkal Majalla" w:hint="cs"/>
          <w:sz w:val="32"/>
          <w:szCs w:val="32"/>
          <w:rtl/>
          <w:lang w:bidi="ar-EG"/>
        </w:rPr>
        <w:t>وما يتمتع به من رغبة في العمل، لذا يجب على المنظمات</w:t>
      </w:r>
      <w:r w:rsidR="00CF2C05" w:rsidRPr="00B0164E">
        <w:rPr>
          <w:rFonts w:ascii="Sakkal Majalla" w:hAnsi="Sakkal Majalla" w:cs="Sakkal Majalla" w:hint="cs"/>
          <w:sz w:val="32"/>
          <w:szCs w:val="32"/>
          <w:rtl/>
          <w:lang w:bidi="ar-EG"/>
        </w:rPr>
        <w:t xml:space="preserve"> والهيئات</w:t>
      </w:r>
      <w:r w:rsidR="00837004" w:rsidRPr="00B0164E">
        <w:rPr>
          <w:rFonts w:ascii="Sakkal Majalla" w:hAnsi="Sakkal Majalla" w:cs="Sakkal Majalla" w:hint="cs"/>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sidRPr="00B0164E">
        <w:rPr>
          <w:rFonts w:ascii="Sakkal Majalla" w:hAnsi="Sakkal Majalla" w:cs="Sakkal Majalla" w:hint="cs"/>
          <w:sz w:val="32"/>
          <w:szCs w:val="32"/>
          <w:rtl/>
          <w:lang w:bidi="ar-EG"/>
        </w:rPr>
        <w:t xml:space="preserve"> (هلسة،2020).</w:t>
      </w:r>
    </w:p>
    <w:p w14:paraId="7076C84F" w14:textId="409A851D" w:rsidR="008C75F6" w:rsidRPr="00B0164E" w:rsidRDefault="008C75F6" w:rsidP="000711C2">
      <w:pPr>
        <w:bidi/>
        <w:spacing w:after="200" w:line="276" w:lineRule="auto"/>
        <w:jc w:val="both"/>
        <w:rPr>
          <w:rFonts w:ascii="Sakkal Majalla" w:hAnsi="Sakkal Majalla" w:cs="Sakkal Majalla"/>
          <w:sz w:val="32"/>
          <w:szCs w:val="32"/>
          <w:rtl/>
        </w:rPr>
      </w:pPr>
      <w:commentRangeStart w:id="6"/>
      <w:r w:rsidRPr="00B0164E">
        <w:rPr>
          <w:rFonts w:ascii="Sakkal Majalla" w:hAnsi="Sakkal Majalla" w:cs="Sakkal Majalla" w:hint="cs"/>
          <w:sz w:val="32"/>
          <w:szCs w:val="32"/>
          <w:rtl/>
        </w:rPr>
        <w:t xml:space="preserve">ان نجاح أي </w:t>
      </w:r>
      <w:r w:rsidR="00F90F30" w:rsidRPr="00B0164E">
        <w:rPr>
          <w:rFonts w:ascii="Sakkal Majalla" w:hAnsi="Sakkal Majalla" w:cs="Sakkal Majalla" w:hint="cs"/>
          <w:sz w:val="32"/>
          <w:szCs w:val="32"/>
          <w:rtl/>
        </w:rPr>
        <w:t>مؤسسة خدمية</w:t>
      </w:r>
      <w:r w:rsidRPr="00B0164E">
        <w:rPr>
          <w:rFonts w:ascii="Sakkal Majalla" w:hAnsi="Sakkal Majalla" w:cs="Sakkal Majalla" w:hint="cs"/>
          <w:sz w:val="32"/>
          <w:szCs w:val="32"/>
          <w:rtl/>
        </w:rPr>
        <w:t xml:space="preserve">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w:t>
      </w:r>
      <w:r w:rsidRPr="00B0164E">
        <w:rPr>
          <w:rFonts w:ascii="Sakkal Majalla" w:hAnsi="Sakkal Majalla" w:cs="Sakkal Majalla" w:hint="cs"/>
          <w:sz w:val="32"/>
          <w:szCs w:val="32"/>
          <w:rtl/>
        </w:rPr>
        <w:lastRenderedPageBreak/>
        <w:t xml:space="preserve">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commentRangeEnd w:id="6"/>
      <w:r w:rsidR="00080880" w:rsidRPr="00B0164E">
        <w:rPr>
          <w:rStyle w:val="af0"/>
          <w:rFonts w:ascii="Sakkal Majalla" w:hAnsi="Sakkal Majalla" w:cs="Sakkal Majalla"/>
          <w:sz w:val="32"/>
          <w:szCs w:val="32"/>
          <w:rtl/>
        </w:rPr>
        <w:commentReference w:id="6"/>
      </w:r>
    </w:p>
    <w:p w14:paraId="17EF728B" w14:textId="39D718A1" w:rsidR="008C75F6" w:rsidRPr="00B0164E" w:rsidRDefault="008C75F6" w:rsidP="000711C2">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التقييم في العمل </w:t>
      </w:r>
      <w:r w:rsidR="00F90F30" w:rsidRPr="00B0164E">
        <w:rPr>
          <w:rFonts w:ascii="Sakkal Majalla" w:hAnsi="Sakkal Majalla" w:cs="Sakkal Majalla" w:hint="cs"/>
          <w:sz w:val="32"/>
          <w:szCs w:val="32"/>
          <w:rtl/>
        </w:rPr>
        <w:t>حيث تعرف ادراة الموارد البشرية بانها</w:t>
      </w:r>
      <w:r w:rsidRPr="00B0164E">
        <w:rPr>
          <w:rFonts w:ascii="Sakkal Majalla" w:hAnsi="Sakkal Majalla" w:cs="Sakkal Majalla" w:hint="cs"/>
          <w:sz w:val="32"/>
          <w:szCs w:val="32"/>
          <w:rtl/>
        </w:rPr>
        <w:t xml:space="preserve">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sidRPr="00B0164E">
        <w:rPr>
          <w:rFonts w:ascii="Sakkal Majalla" w:hAnsi="Sakkal Majalla" w:cs="Sakkal Majalla" w:hint="cs"/>
          <w:sz w:val="32"/>
          <w:szCs w:val="32"/>
          <w:rtl/>
        </w:rPr>
        <w:t xml:space="preserve"> ومع وجود تحديات </w:t>
      </w:r>
      <w:r w:rsidR="00F90F30" w:rsidRPr="00B0164E">
        <w:rPr>
          <w:rFonts w:ascii="Sakkal Majalla" w:hAnsi="Sakkal Majalla" w:cs="Sakkal Majalla" w:hint="cs"/>
          <w:sz w:val="32"/>
          <w:szCs w:val="32"/>
          <w:rtl/>
        </w:rPr>
        <w:t>في المؤسسات الخدمية</w:t>
      </w:r>
      <w:r w:rsidR="009D3D30" w:rsidRPr="00B0164E">
        <w:rPr>
          <w:rFonts w:ascii="Sakkal Majalla" w:hAnsi="Sakkal Majalla" w:cs="Sakkal Majalla" w:hint="cs"/>
          <w:sz w:val="32"/>
          <w:szCs w:val="32"/>
          <w:rtl/>
        </w:rPr>
        <w:t xml:space="preserve">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B0164E">
        <w:rPr>
          <w:rFonts w:ascii="Sakkal Majalla" w:hAnsi="Sakkal Majalla" w:cs="Sakkal Majalla" w:hint="cs"/>
          <w:sz w:val="32"/>
          <w:szCs w:val="32"/>
          <w:rtl/>
        </w:rPr>
        <w:t xml:space="preserve"> ( </w:t>
      </w:r>
      <w:r w:rsidR="00BC45C3"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 xml:space="preserve"> ،</w:t>
      </w:r>
      <w:r w:rsidR="00BC45C3"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40CA3E2B" w14:textId="6A0EF0E3" w:rsidR="009D3D30" w:rsidRPr="00B0164E" w:rsidRDefault="009D3D30" w:rsidP="000711C2">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B0164E">
        <w:rPr>
          <w:rFonts w:ascii="Sakkal Majalla" w:hAnsi="Sakkal Majalla" w:cs="Sakkal Majalla" w:hint="cs"/>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B0164E">
        <w:rPr>
          <w:rFonts w:ascii="Sakkal Majalla" w:hAnsi="Sakkal Majalla" w:cs="Sakkal Majalla" w:hint="cs"/>
          <w:sz w:val="32"/>
          <w:szCs w:val="32"/>
          <w:rtl/>
        </w:rPr>
        <w:t xml:space="preserve"> </w:t>
      </w:r>
      <w:r w:rsidR="0035341C" w:rsidRPr="00B0164E">
        <w:rPr>
          <w:rFonts w:ascii="Sakkal Majalla" w:hAnsi="Sakkal Majalla" w:cs="Sakkal Majalla" w:hint="cs"/>
          <w:sz w:val="32"/>
          <w:szCs w:val="32"/>
          <w:rtl/>
        </w:rPr>
        <w:t>و</w:t>
      </w:r>
      <w:r w:rsidRPr="00B0164E">
        <w:rPr>
          <w:rFonts w:ascii="Sakkal Majalla" w:hAnsi="Sakkal Majalla" w:cs="Sakkal Majalla" w:hint="cs"/>
          <w:sz w:val="32"/>
          <w:szCs w:val="32"/>
          <w:rtl/>
        </w:rPr>
        <w:t xml:space="preserve">جاء هذا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لتقييم لأثر ممارسات إدارة الموارد البشرية على رضا العاملين</w:t>
      </w:r>
      <w:r w:rsidR="00932452" w:rsidRPr="00B0164E">
        <w:rPr>
          <w:rFonts w:ascii="Sakkal Majalla" w:hAnsi="Sakkal Majalla" w:cs="Sakkal Majalla" w:hint="cs"/>
          <w:sz w:val="32"/>
          <w:szCs w:val="32"/>
          <w:rtl/>
        </w:rPr>
        <w:t xml:space="preserve"> وابعاده النفسية والمالية والاجتماعية</w:t>
      </w:r>
      <w:r w:rsidRPr="00B0164E">
        <w:rPr>
          <w:rFonts w:ascii="Sakkal Majalla" w:hAnsi="Sakkal Majalla" w:cs="Sakkal Majalla" w:hint="cs"/>
          <w:sz w:val="32"/>
          <w:szCs w:val="32"/>
          <w:rtl/>
        </w:rPr>
        <w:t xml:space="preserve"> في المؤسسات الحكومية الخدمية </w:t>
      </w:r>
      <w:r w:rsidR="00932452" w:rsidRPr="00B0164E">
        <w:rPr>
          <w:rFonts w:ascii="Sakkal Majalla" w:hAnsi="Sakkal Majalla" w:cs="Sakkal Majalla" w:hint="cs"/>
          <w:sz w:val="32"/>
          <w:szCs w:val="32"/>
          <w:rtl/>
        </w:rPr>
        <w:t>في المملكة العربية السعودية.</w:t>
      </w:r>
    </w:p>
    <w:p w14:paraId="10248490" w14:textId="140DCEFD" w:rsidR="008B5974" w:rsidRPr="00B0164E" w:rsidRDefault="00A06F80" w:rsidP="00F90F30">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w:t>
      </w:r>
      <w:r w:rsidRPr="00B0164E">
        <w:rPr>
          <w:rFonts w:ascii="Sakkal Majalla" w:hAnsi="Sakkal Majalla" w:cs="Sakkal Majalla" w:hint="cs"/>
          <w:sz w:val="32"/>
          <w:szCs w:val="32"/>
          <w:rtl/>
        </w:rPr>
        <w:lastRenderedPageBreak/>
        <w:t>الخدمات المقدمة</w:t>
      </w:r>
      <w:r w:rsidR="00F90F30" w:rsidRPr="00B0164E">
        <w:rPr>
          <w:rFonts w:ascii="Sakkal Majalla" w:hAnsi="Sakkal Majalla" w:cs="Sakkal Majalla" w:hint="cs"/>
          <w:sz w:val="32"/>
          <w:szCs w:val="32"/>
          <w:rtl/>
        </w:rPr>
        <w:t xml:space="preserve">، </w:t>
      </w:r>
      <w:r w:rsidR="009625F6" w:rsidRPr="00B0164E">
        <w:rPr>
          <w:rFonts w:ascii="Sakkal Majalla" w:hAnsi="Sakkal Majalla" w:cs="Sakkal Majalla" w:hint="cs"/>
          <w:sz w:val="32"/>
          <w:szCs w:val="32"/>
          <w:rtl/>
        </w:rPr>
        <w:t xml:space="preserve">وتهدف الدراسة بشكل أساسي الي بيان </w:t>
      </w:r>
      <w:r w:rsidR="008C75F6" w:rsidRPr="00B0164E">
        <w:rPr>
          <w:rFonts w:ascii="Sakkal Majalla" w:hAnsi="Sakkal Majalla" w:cs="Sakkal Majalla" w:hint="cs"/>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sidRPr="00B0164E">
        <w:rPr>
          <w:rFonts w:ascii="Sakkal Majalla" w:hAnsi="Sakkal Majalla" w:cs="Sakkal Majalla" w:hint="cs"/>
          <w:sz w:val="32"/>
          <w:szCs w:val="32"/>
          <w:rtl/>
        </w:rPr>
        <w:t>.</w:t>
      </w:r>
    </w:p>
    <w:p w14:paraId="4BE1715F" w14:textId="77777777" w:rsidR="000711C2" w:rsidRPr="00B0164E"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B0164E" w:rsidRDefault="0085164B" w:rsidP="008F4E30">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1.2</w:t>
      </w:r>
      <w:r w:rsidR="00883E09" w:rsidRPr="00B0164E">
        <w:rPr>
          <w:rFonts w:ascii="Sakkal Majalla" w:hAnsi="Sakkal Majalla" w:cs="Sakkal Majalla" w:hint="cs"/>
          <w:b/>
          <w:bCs/>
          <w:sz w:val="32"/>
          <w:szCs w:val="32"/>
          <w:u w:val="single"/>
          <w:rtl/>
        </w:rPr>
        <w:t>مشكلة الدراسة</w:t>
      </w:r>
      <w:r w:rsidR="00231AB1" w:rsidRPr="00B0164E">
        <w:rPr>
          <w:rFonts w:ascii="Sakkal Majalla" w:hAnsi="Sakkal Majalla" w:cs="Sakkal Majalla" w:hint="cs"/>
          <w:b/>
          <w:bCs/>
          <w:sz w:val="32"/>
          <w:szCs w:val="32"/>
          <w:u w:val="single"/>
          <w:rtl/>
        </w:rPr>
        <w:t xml:space="preserve"> وأسئلتها</w:t>
      </w:r>
      <w:r w:rsidR="00436B59" w:rsidRPr="00B0164E">
        <w:rPr>
          <w:rFonts w:ascii="Sakkal Majalla" w:hAnsi="Sakkal Majalla" w:cs="Sakkal Majalla" w:hint="cs"/>
          <w:b/>
          <w:bCs/>
          <w:sz w:val="32"/>
          <w:szCs w:val="32"/>
          <w:u w:val="single"/>
          <w:rtl/>
        </w:rPr>
        <w:t xml:space="preserve">: </w:t>
      </w:r>
      <w:r w:rsidR="007F4183" w:rsidRPr="00B0164E">
        <w:rPr>
          <w:rFonts w:ascii="Sakkal Majalla" w:hAnsi="Sakkal Majalla" w:cs="Sakkal Majalla" w:hint="cs"/>
          <w:b/>
          <w:bCs/>
          <w:sz w:val="32"/>
          <w:szCs w:val="32"/>
          <w:u w:val="single"/>
          <w:rtl/>
        </w:rPr>
        <w:t xml:space="preserve">  </w:t>
      </w:r>
    </w:p>
    <w:p w14:paraId="502D4BF1" w14:textId="547DFBE7" w:rsidR="00F715C8" w:rsidRPr="00B0164E" w:rsidRDefault="00105A61"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EG"/>
        </w:rPr>
        <w:t>يؤثر نقص كفاءة ممارسات الموارد البشرية بشكل سلبي على رضا العاملين، ويتجسد ذلك بوضوح في القطاعات الخدمية الحيوية مثل قطاع المياه في ا</w:t>
      </w:r>
      <w:commentRangeStart w:id="7"/>
      <w:r w:rsidRPr="00B0164E">
        <w:rPr>
          <w:rFonts w:ascii="Sakkal Majalla" w:hAnsi="Sakkal Majalla" w:cs="Sakkal Majalla"/>
          <w:sz w:val="32"/>
          <w:szCs w:val="32"/>
          <w:rtl/>
          <w:lang w:bidi="ar-EG"/>
        </w:rPr>
        <w:t>لمملكة</w:t>
      </w:r>
      <w:commentRangeEnd w:id="7"/>
      <w:r w:rsidR="00224414" w:rsidRPr="00B0164E">
        <w:rPr>
          <w:rStyle w:val="af0"/>
          <w:rFonts w:ascii="Sakkal Majalla" w:hAnsi="Sakkal Majalla" w:cs="Sakkal Majalla"/>
          <w:sz w:val="32"/>
          <w:szCs w:val="32"/>
          <w:rtl/>
          <w:lang w:bidi="ar-EG"/>
        </w:rPr>
        <w:commentReference w:id="7"/>
      </w:r>
      <w:r w:rsidRPr="00B0164E">
        <w:rPr>
          <w:rFonts w:ascii="Sakkal Majalla" w:hAnsi="Sakkal Majalla" w:cs="Sakkal Majalla"/>
          <w:sz w:val="32"/>
          <w:szCs w:val="32"/>
          <w:rtl/>
          <w:lang w:bidi="ar-EG"/>
        </w:rPr>
        <w:t>. يبرز هذا الأثر من خلال تحديات مثل: ضعف شفافية تقييم الأداء، نقص برامج التدريب والتطوير، وغياب العدالة في توزيع الحوافز، مما يؤدي مباشرة إلى انخفاض الإنتاجية وزيادة دوران الموظفين</w:t>
      </w:r>
      <w:r w:rsidRPr="00B0164E">
        <w:rPr>
          <w:rFonts w:ascii="Sakkal Majalla" w:hAnsi="Sakkal Majalla" w:cs="Sakkal Majalla" w:hint="cs"/>
          <w:sz w:val="32"/>
          <w:szCs w:val="32"/>
          <w:rtl/>
          <w:lang w:bidi="ar-EG"/>
        </w:rPr>
        <w:t xml:space="preserve"> </w:t>
      </w:r>
      <w:r w:rsidR="00BC45C3" w:rsidRPr="00B0164E">
        <w:rPr>
          <w:rFonts w:ascii="Sakkal Majalla" w:hAnsi="Sakkal Majalla" w:cs="Sakkal Majalla" w:hint="cs"/>
          <w:sz w:val="32"/>
          <w:szCs w:val="32"/>
          <w:rtl/>
          <w:lang w:bidi="ar-EG"/>
        </w:rPr>
        <w:t>(قاضي،2018).</w:t>
      </w:r>
    </w:p>
    <w:p w14:paraId="4563085F" w14:textId="426A8337" w:rsidR="00105A61" w:rsidRPr="00B0164E" w:rsidRDefault="00105A61" w:rsidP="00105A6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تلعب منظومة المياه في المملكة دوراً حيوياً في دفع عجلة التنمية الاقتصادية والصناعية والزراعية</w:t>
      </w:r>
      <w:commentRangeStart w:id="8"/>
      <w:r w:rsidRPr="00B0164E">
        <w:rPr>
          <w:rFonts w:ascii="MS Mincho" w:eastAsia="MS Mincho" w:hAnsi="MS Mincho" w:cs="MS Mincho" w:hint="eastAsia"/>
          <w:sz w:val="32"/>
          <w:szCs w:val="32"/>
          <w:rtl/>
          <w:lang w:bidi="ar-EG"/>
        </w:rPr>
        <w:t>。</w:t>
      </w:r>
      <w:commentRangeEnd w:id="8"/>
      <w:r w:rsidR="00224414" w:rsidRPr="00B0164E">
        <w:rPr>
          <w:rStyle w:val="af0"/>
          <w:rFonts w:ascii="Sakkal Majalla" w:hAnsi="Sakkal Majalla" w:cs="Sakkal Majalla"/>
          <w:sz w:val="32"/>
          <w:szCs w:val="32"/>
          <w:rtl/>
          <w:lang w:bidi="ar-EG"/>
        </w:rPr>
        <w:commentReference w:id="8"/>
      </w:r>
      <w:r w:rsidRPr="00B0164E">
        <w:rPr>
          <w:rFonts w:ascii="Sakkal Majalla" w:hAnsi="Sakkal Majalla" w:cs="Sakkal Majalla"/>
          <w:sz w:val="32"/>
          <w:szCs w:val="32"/>
          <w:rtl/>
          <w:lang w:bidi="ar-EG"/>
        </w:rPr>
        <w:t xml:space="preserve"> وقد أصدرت </w:t>
      </w:r>
      <w:r w:rsidRPr="00B0164E">
        <w:rPr>
          <w:rFonts w:ascii="Segoe UI Symbol" w:hAnsi="Segoe UI Symbol" w:cs="Segoe UI Symbol" w:hint="cs"/>
          <w:sz w:val="32"/>
          <w:szCs w:val="32"/>
          <w:rtl/>
          <w:lang w:bidi="ar-EG"/>
        </w:rPr>
        <w:t>⁠</w:t>
      </w:r>
      <w:r w:rsidRPr="00B0164E">
        <w:rPr>
          <w:rFonts w:ascii="Sakkal Majalla" w:hAnsi="Sakkal Majalla" w:cs="Sakkal Majalla" w:hint="cs"/>
          <w:sz w:val="32"/>
          <w:szCs w:val="32"/>
          <w:rtl/>
          <w:lang w:bidi="ar-EG"/>
        </w:rPr>
        <w:t>الهيئة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العامة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للإحصاء</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نشرة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حسابات</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المياه</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لعام</w:t>
      </w:r>
      <w:r w:rsidRPr="00B0164E">
        <w:rPr>
          <w:rFonts w:ascii="Sakkal Majalla" w:hAnsi="Sakkal Majalla" w:cs="Sakkal Majalla"/>
          <w:sz w:val="32"/>
          <w:szCs w:val="32"/>
          <w:rtl/>
          <w:lang w:bidi="ar-EG"/>
        </w:rPr>
        <w:t xml:space="preserve"> 2023</w:t>
      </w:r>
      <w:commentRangeStart w:id="9"/>
      <w:r w:rsidRPr="00B0164E">
        <w:rPr>
          <w:rFonts w:ascii="MS Mincho" w:eastAsia="MS Mincho" w:hAnsi="MS Mincho" w:cs="MS Mincho" w:hint="eastAsia"/>
          <w:sz w:val="32"/>
          <w:szCs w:val="32"/>
          <w:rtl/>
          <w:lang w:bidi="ar-EG"/>
        </w:rPr>
        <w:t>，</w:t>
      </w:r>
      <w:commentRangeEnd w:id="9"/>
      <w:r w:rsidR="00224414" w:rsidRPr="00B0164E">
        <w:rPr>
          <w:rStyle w:val="af0"/>
          <w:rFonts w:ascii="Sakkal Majalla" w:hAnsi="Sakkal Majalla" w:cs="Sakkal Majalla"/>
          <w:sz w:val="32"/>
          <w:szCs w:val="32"/>
          <w:rtl/>
          <w:lang w:bidi="ar-EG"/>
        </w:rPr>
        <w:commentReference w:id="9"/>
      </w:r>
      <w:r w:rsidRPr="00B0164E">
        <w:rPr>
          <w:rFonts w:ascii="Sakkal Majalla" w:hAnsi="Sakkal Majalla" w:cs="Sakkal Majalla"/>
          <w:sz w:val="32"/>
          <w:szCs w:val="32"/>
          <w:rtl/>
          <w:lang w:bidi="ar-EG"/>
        </w:rPr>
        <w:t xml:space="preserve"> كاشفةً عن تحسن ملموس في استدامة الموارد؛ حيث انخفض الاستهلاك الزراعي للمياه الجوفية غير المتجددة ب</w:t>
      </w:r>
      <w:r w:rsidRPr="00B0164E">
        <w:rPr>
          <w:rFonts w:ascii="Sakkal Majalla" w:hAnsi="Sakkal Majalla" w:cs="Sakkal Majalla" w:hint="eastAsia"/>
          <w:sz w:val="32"/>
          <w:szCs w:val="32"/>
          <w:rtl/>
          <w:lang w:bidi="ar-EG"/>
        </w:rPr>
        <w:t>نسبة</w:t>
      </w:r>
      <w:r w:rsidRPr="00B0164E">
        <w:rPr>
          <w:rFonts w:ascii="Sakkal Majalla" w:hAnsi="Sakkal Majalla" w:cs="Sakkal Majalla"/>
          <w:sz w:val="32"/>
          <w:szCs w:val="32"/>
          <w:rtl/>
          <w:lang w:bidi="ar-EG"/>
        </w:rPr>
        <w:t xml:space="preserve"> %7</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وشكلت المياه المتجددة %21 من إجمالي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وتتركز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أبرز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التحديات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قد</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تواجه</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بيئة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العمل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في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توافق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الأداء</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مع</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التحول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الرقمي،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تحقيق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متطلبات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الاستقطاب،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وفاعلية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برامج</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التدريب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والتطوير</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المهني</w:t>
      </w:r>
      <w:r w:rsidR="003061AB" w:rsidRPr="00B0164E">
        <w:rPr>
          <w:rFonts w:ascii="Sakkal Majalla" w:hAnsi="Sakkal Majalla" w:cs="Sakkal Majalla"/>
          <w:sz w:val="32"/>
          <w:szCs w:val="32"/>
          <w:rtl/>
          <w:lang w:bidi="ar-EG"/>
        </w:rPr>
        <w:t>.</w:t>
      </w:r>
    </w:p>
    <w:p w14:paraId="572B7C24" w14:textId="611C5905" w:rsidR="000711C2" w:rsidRPr="00B0164E" w:rsidRDefault="006432F3" w:rsidP="008F4E30">
      <w:pPr>
        <w:bidi/>
        <w:spacing w:after="200" w:line="276" w:lineRule="auto"/>
        <w:jc w:val="both"/>
        <w:rPr>
          <w:rFonts w:ascii="Sakkal Majalla" w:hAnsi="Sakkal Majalla" w:cs="Sakkal Majalla"/>
          <w:sz w:val="32"/>
          <w:szCs w:val="32"/>
          <w:rtl/>
          <w:lang w:bidi="ar-EG"/>
        </w:rPr>
      </w:pPr>
      <w:commentRangeStart w:id="10"/>
      <w:r w:rsidRPr="00B0164E">
        <w:rPr>
          <w:rFonts w:ascii="Sakkal Majalla" w:hAnsi="Sakkal Majalla" w:cs="Sakkal Majalla" w:hint="cs"/>
          <w:sz w:val="32"/>
          <w:szCs w:val="32"/>
          <w:rtl/>
          <w:lang w:bidi="ar-EG"/>
        </w:rPr>
        <w:t xml:space="preserve">ان الدور المحوري الذي تلعبه </w:t>
      </w:r>
      <w:r w:rsidR="00105A61" w:rsidRPr="00B0164E">
        <w:rPr>
          <w:rFonts w:ascii="Sakkal Majalla" w:hAnsi="Sakkal Majalla" w:cs="Sakkal Majalla" w:hint="cs"/>
          <w:sz w:val="32"/>
          <w:szCs w:val="32"/>
          <w:rtl/>
          <w:lang w:bidi="ar-EG"/>
        </w:rPr>
        <w:t>الهيئة السعودية للمياه</w:t>
      </w:r>
      <w:r w:rsidRPr="00B0164E">
        <w:rPr>
          <w:rFonts w:ascii="Sakkal Majalla" w:hAnsi="Sakkal Majalla" w:cs="Sakkal Majalla" w:hint="cs"/>
          <w:sz w:val="32"/>
          <w:szCs w:val="32"/>
          <w:rtl/>
          <w:lang w:bidi="ar-EG"/>
        </w:rPr>
        <w:t xml:space="preserve"> في كافة المجلات الاقتصادية </w:t>
      </w:r>
      <w:r w:rsidR="00073CEE" w:rsidRPr="00B0164E">
        <w:rPr>
          <w:rFonts w:ascii="Sakkal Majalla" w:hAnsi="Sakkal Majalla" w:cs="Sakkal Majalla" w:hint="cs"/>
          <w:sz w:val="32"/>
          <w:szCs w:val="32"/>
          <w:rtl/>
          <w:lang w:bidi="ar-EG"/>
        </w:rPr>
        <w:t>وأثرها</w:t>
      </w:r>
      <w:r w:rsidRPr="00B0164E">
        <w:rPr>
          <w:rFonts w:ascii="Sakkal Majalla" w:hAnsi="Sakkal Majalla" w:cs="Sakkal Majalla" w:hint="cs"/>
          <w:sz w:val="32"/>
          <w:szCs w:val="32"/>
          <w:rtl/>
          <w:lang w:bidi="ar-EG"/>
        </w:rPr>
        <w:t xml:space="preserve"> الكبير في العمليات الإنتاجية في كافة المجالات الصناعية والزراعية التي تعتمد </w:t>
      </w:r>
      <w:r w:rsidR="00073CEE"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lang w:bidi="ar-EG"/>
        </w:rPr>
        <w:t xml:space="preserve"> خدمات الهيئة والجهات التابعة لها، </w:t>
      </w:r>
      <w:r w:rsidR="00073CEE" w:rsidRPr="00B0164E">
        <w:rPr>
          <w:rFonts w:ascii="Sakkal Majalla" w:hAnsi="Sakkal Majalla" w:cs="Sakkal Majalla" w:hint="cs"/>
          <w:sz w:val="32"/>
          <w:szCs w:val="32"/>
          <w:rtl/>
          <w:lang w:bidi="ar-EG"/>
        </w:rPr>
        <w:t>يتأثر</w:t>
      </w:r>
      <w:r w:rsidR="000711C2" w:rsidRPr="00B0164E">
        <w:rPr>
          <w:rFonts w:ascii="Sakkal Majalla" w:hAnsi="Sakkal Majalla" w:cs="Sakkal Majalla" w:hint="cs"/>
          <w:sz w:val="32"/>
          <w:szCs w:val="32"/>
          <w:rtl/>
          <w:lang w:bidi="ar-EG"/>
        </w:rPr>
        <w:t xml:space="preserve"> بشكل كبير بمستوى الأداء في الهيئة </w:t>
      </w:r>
      <w:r w:rsidRPr="00B0164E">
        <w:rPr>
          <w:rFonts w:ascii="Sakkal Majalla" w:hAnsi="Sakkal Majalla" w:cs="Sakkal Majalla" w:hint="cs"/>
          <w:sz w:val="32"/>
          <w:szCs w:val="32"/>
          <w:rtl/>
          <w:lang w:bidi="ar-EG"/>
        </w:rPr>
        <w:t xml:space="preserve">فقد </w:t>
      </w:r>
      <w:r w:rsidR="008F4E30" w:rsidRPr="00B0164E">
        <w:rPr>
          <w:rFonts w:ascii="Sakkal Majalla" w:hAnsi="Sakkal Majalla" w:cs="Sakkal Majalla" w:hint="cs"/>
          <w:sz w:val="32"/>
          <w:szCs w:val="32"/>
          <w:rtl/>
          <w:lang w:bidi="ar-EG"/>
        </w:rPr>
        <w:t>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sidR="008F4E30" w:rsidRPr="00B0164E">
        <w:rPr>
          <w:rStyle w:val="af4"/>
          <w:rFonts w:ascii="Sakkal Majalla" w:hAnsi="Sakkal Majalla" w:cs="Sakkal Majalla" w:hint="cs"/>
          <w:sz w:val="32"/>
          <w:szCs w:val="32"/>
          <w:rtl/>
          <w:lang w:bidi="ar-EG"/>
        </w:rPr>
        <w:footnoteReference w:id="1"/>
      </w:r>
      <w:commentRangeEnd w:id="10"/>
      <w:r w:rsidR="00224414" w:rsidRPr="00B0164E">
        <w:rPr>
          <w:rStyle w:val="af0"/>
          <w:rFonts w:ascii="Sakkal Majalla" w:hAnsi="Sakkal Majalla" w:cs="Sakkal Majalla"/>
          <w:sz w:val="32"/>
          <w:szCs w:val="32"/>
          <w:rtl/>
          <w:lang w:bidi="ar-EG"/>
        </w:rPr>
        <w:commentReference w:id="10"/>
      </w:r>
    </w:p>
    <w:p w14:paraId="69B3C725" w14:textId="0393A162" w:rsidR="00C96145" w:rsidRPr="00B0164E" w:rsidRDefault="006432F3"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w:t>
      </w:r>
      <w:r w:rsidR="00B01E2E" w:rsidRPr="00B0164E">
        <w:rPr>
          <w:rFonts w:ascii="Sakkal Majalla" w:hAnsi="Sakkal Majalla" w:cs="Sakkal Majalla" w:hint="cs"/>
          <w:sz w:val="32"/>
          <w:szCs w:val="32"/>
          <w:rtl/>
          <w:lang w:bidi="ar-EG"/>
        </w:rPr>
        <w:t xml:space="preserve">مما انعكس علي كافة أوجه الحياة الاقتصادية في المملكة، </w:t>
      </w:r>
      <w:commentRangeStart w:id="11"/>
      <w:r w:rsidR="00B01E2E" w:rsidRPr="00B0164E">
        <w:rPr>
          <w:rFonts w:ascii="Sakkal Majalla" w:hAnsi="Sakkal Majalla" w:cs="Sakkal Majalla" w:hint="cs"/>
          <w:sz w:val="32"/>
          <w:szCs w:val="32"/>
          <w:rtl/>
          <w:lang w:bidi="ar-EG"/>
        </w:rPr>
        <w:t>ويشير هذا الخلل في أداء الهيئة السعودية للمياه الي قصور في أداء العاملين في الهيئة</w:t>
      </w:r>
      <w:commentRangeEnd w:id="11"/>
      <w:r w:rsidR="00224414" w:rsidRPr="00B0164E">
        <w:rPr>
          <w:rStyle w:val="af0"/>
          <w:rFonts w:ascii="Sakkal Majalla" w:hAnsi="Sakkal Majalla" w:cs="Sakkal Majalla" w:hint="cs"/>
          <w:sz w:val="32"/>
          <w:szCs w:val="32"/>
          <w:rtl/>
          <w:lang w:bidi="ar-EG"/>
        </w:rPr>
        <w:commentReference w:id="11"/>
      </w:r>
      <w:r w:rsidR="00B01E2E" w:rsidRPr="00B0164E">
        <w:rPr>
          <w:rFonts w:ascii="Sakkal Majalla" w:hAnsi="Sakkal Majalla" w:cs="Sakkal Majalla" w:hint="cs"/>
          <w:sz w:val="32"/>
          <w:szCs w:val="32"/>
          <w:rtl/>
          <w:lang w:bidi="ar-EG"/>
        </w:rPr>
        <w:t xml:space="preserve">، </w:t>
      </w:r>
      <w:commentRangeStart w:id="12"/>
      <w:r w:rsidR="00B01E2E" w:rsidRPr="00B0164E">
        <w:rPr>
          <w:rFonts w:ascii="Sakkal Majalla" w:hAnsi="Sakkal Majalla" w:cs="Sakkal Majalla" w:hint="cs"/>
          <w:sz w:val="32"/>
          <w:szCs w:val="32"/>
          <w:rtl/>
          <w:lang w:bidi="ar-EG"/>
        </w:rPr>
        <w:t xml:space="preserve">مما اثار العديد من التساؤلات حول دور </w:t>
      </w:r>
      <w:r w:rsidR="00B01E2E" w:rsidRPr="00B0164E">
        <w:rPr>
          <w:rFonts w:ascii="Sakkal Majalla" w:hAnsi="Sakkal Majalla" w:cs="Sakkal Majalla" w:hint="cs"/>
          <w:sz w:val="32"/>
          <w:szCs w:val="32"/>
          <w:rtl/>
          <w:lang w:bidi="ar-EG"/>
        </w:rPr>
        <w:lastRenderedPageBreak/>
        <w:t xml:space="preserve">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B0164E">
        <w:rPr>
          <w:rFonts w:ascii="Sakkal Majalla" w:hAnsi="Sakkal Majalla" w:cs="Sakkal Majalla" w:hint="cs"/>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sidRPr="00B0164E">
        <w:rPr>
          <w:rFonts w:ascii="Sakkal Majalla" w:hAnsi="Sakkal Majalla" w:cs="Sakkal Majalla" w:hint="cs"/>
          <w:sz w:val="32"/>
          <w:szCs w:val="32"/>
          <w:rtl/>
          <w:lang w:bidi="ar-EG"/>
        </w:rPr>
        <w:t>.</w:t>
      </w:r>
      <w:commentRangeEnd w:id="12"/>
      <w:r w:rsidR="00224414" w:rsidRPr="00B0164E">
        <w:rPr>
          <w:rStyle w:val="af0"/>
          <w:rFonts w:ascii="Sakkal Majalla" w:hAnsi="Sakkal Majalla" w:cs="Sakkal Majalla"/>
          <w:sz w:val="32"/>
          <w:szCs w:val="32"/>
          <w:rtl/>
          <w:lang w:bidi="ar-EG"/>
        </w:rPr>
        <w:commentReference w:id="12"/>
      </w:r>
    </w:p>
    <w:p w14:paraId="523BCF2E" w14:textId="07B324BE" w:rsidR="000F775E" w:rsidRPr="00B0164E" w:rsidRDefault="000F775E" w:rsidP="000F775E">
      <w:pPr>
        <w:bidi/>
        <w:spacing w:after="200" w:line="276" w:lineRule="auto"/>
        <w:jc w:val="both"/>
        <w:rPr>
          <w:rFonts w:ascii="Sakkal Majalla" w:hAnsi="Sakkal Majalla" w:cs="Sakkal Majalla"/>
          <w:sz w:val="32"/>
          <w:szCs w:val="32"/>
          <w:rtl/>
          <w:lang w:bidi="ar-EG"/>
        </w:rPr>
      </w:pPr>
      <w:commentRangeStart w:id="13"/>
      <w:commentRangeStart w:id="14"/>
      <w:r w:rsidRPr="00B0164E">
        <w:rPr>
          <w:rFonts w:ascii="Sakkal Majalla" w:hAnsi="Sakkal Majalla" w:cs="Sakkal Majalla" w:hint="cs"/>
          <w:sz w:val="32"/>
          <w:szCs w:val="32"/>
          <w:rtl/>
          <w:lang w:bidi="ar-EG"/>
        </w:rPr>
        <w:t>ا</w:t>
      </w:r>
      <w:r w:rsidRPr="00B0164E">
        <w:rPr>
          <w:rFonts w:ascii="Sakkal Majalla" w:hAnsi="Sakkal Majalla" w:cs="Sakkal Majalla"/>
          <w:sz w:val="32"/>
          <w:szCs w:val="32"/>
          <w:rtl/>
          <w:lang w:bidi="ar-EG"/>
        </w:rPr>
        <w:t xml:space="preserve">ستعرضت الدراسة الحالية </w:t>
      </w:r>
      <w:commentRangeEnd w:id="14"/>
      <w:r w:rsidR="00B87E02" w:rsidRPr="00B0164E">
        <w:rPr>
          <w:rStyle w:val="af0"/>
          <w:rFonts w:ascii="Sakkal Majalla" w:hAnsi="Sakkal Majalla" w:cs="Sakkal Majalla"/>
          <w:sz w:val="32"/>
          <w:szCs w:val="32"/>
          <w:rtl/>
          <w:lang w:bidi="ar-EG"/>
        </w:rPr>
        <w:commentReference w:id="14"/>
      </w:r>
      <w:r w:rsidRPr="00B0164E">
        <w:rPr>
          <w:rFonts w:ascii="Sakkal Majalla" w:hAnsi="Sakkal Majalla" w:cs="Sakkal Majalla"/>
          <w:sz w:val="32"/>
          <w:szCs w:val="32"/>
          <w:rtl/>
          <w:lang w:bidi="ar-EG"/>
        </w:rPr>
        <w:t xml:space="preserve">عدداً من الأدبيات والدراسات السابقة التي ناقشت أبعاد ومحددات المتغير المستقل (ممارسات إدارة الموارد البشرية) من وجهات نظر متعددة وفي بيئات تنظيمية مختلفة. ومن أبرزها دراسة </w:t>
      </w:r>
      <w:r w:rsidRPr="00B0164E">
        <w:rPr>
          <w:rFonts w:ascii="Sakkal Majalla" w:hAnsi="Sakkal Majalla" w:cs="Sakkal Majalla" w:hint="cs"/>
          <w:sz w:val="32"/>
          <w:szCs w:val="32"/>
          <w:rtl/>
          <w:lang w:bidi="ar-EG"/>
        </w:rPr>
        <w:t>(الخزرجي ،2026)</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 (موسى، 2026)</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(عبد العزيز،2025)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Daniele, el, al, 2026</w:t>
      </w:r>
      <w:r w:rsidRPr="00B0164E">
        <w:rPr>
          <w:rFonts w:ascii="Sakkal Majalla" w:hAnsi="Sakkal Majalla" w:cs="Sakkal Majalla" w:hint="cs"/>
          <w:sz w:val="32"/>
          <w:szCs w:val="32"/>
          <w:rtl/>
          <w:lang w:bidi="ar-EG"/>
        </w:rPr>
        <w:t> )</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 </w:t>
      </w:r>
      <w:r w:rsidRPr="00B0164E">
        <w:rPr>
          <w:rFonts w:ascii="Sakkal Majalla" w:hAnsi="Sakkal Majalla" w:cs="Sakkal Majalla"/>
          <w:sz w:val="32"/>
          <w:szCs w:val="32"/>
          <w:rtl/>
          <w:lang w:bidi="ar-EG"/>
        </w:rPr>
        <w:t>(المري، 2024)</w:t>
      </w:r>
      <w:r w:rsidR="00105A61" w:rsidRPr="00B0164E">
        <w:rPr>
          <w:rFonts w:ascii="Sakkal Majalla" w:hAnsi="Sakkal Majalla" w:cs="Sakkal Majalla" w:hint="cs"/>
          <w:sz w:val="32"/>
          <w:szCs w:val="32"/>
          <w:rtl/>
          <w:lang w:bidi="ar-EG"/>
        </w:rPr>
        <w:t xml:space="preserve"> العوضي، واخرون)  2021م</w:t>
      </w:r>
      <w:r w:rsidRPr="00B0164E">
        <w:rPr>
          <w:rFonts w:ascii="Sakkal Majalla" w:hAnsi="Sakkal Majalla" w:cs="Sakkal Majalla"/>
          <w:sz w:val="32"/>
          <w:szCs w:val="32"/>
          <w:rtl/>
          <w:lang w:bidi="ar-EG"/>
        </w:rPr>
        <w:t xml:space="preserve"> التي تقاطعت مع الدراسة الحالية في هدفها الرئيسي، ودراسة</w:t>
      </w:r>
      <w:r w:rsidRPr="00B0164E">
        <w:rPr>
          <w:rFonts w:ascii="Sakkal Majalla" w:hAnsi="Sakkal Majalla" w:cs="Sakkal Majalla" w:hint="cs"/>
          <w:sz w:val="32"/>
          <w:szCs w:val="32"/>
          <w:rtl/>
          <w:lang w:bidi="ar-EG"/>
        </w:rPr>
        <w:t>(البشير،2025)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Kajal, Mansi 2025</w:t>
      </w:r>
      <w:r w:rsidRPr="00B0164E">
        <w:rPr>
          <w:rFonts w:ascii="Sakkal Majalla" w:hAnsi="Sakkal Majalla" w:cs="Sakkal Majalla" w:hint="cs"/>
          <w:sz w:val="32"/>
          <w:szCs w:val="32"/>
          <w:rtl/>
          <w:lang w:bidi="ar-EG"/>
        </w:rPr>
        <w:t>)</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Umasankar, el, al, 2023</w:t>
      </w:r>
      <w:r w:rsidRPr="00B0164E">
        <w:rPr>
          <w:rFonts w:ascii="Sakkal Majalla" w:hAnsi="Sakkal Majalla" w:cs="Sakkal Majalla"/>
          <w:sz w:val="32"/>
          <w:szCs w:val="32"/>
          <w:rtl/>
          <w:lang w:bidi="ar-EG"/>
        </w:rPr>
        <w:t xml:space="preserve"> (غانم، 2023) التي ركزت على تحديد الأبعاد، بالإضافة إلى دراسة (فكري وعبد الرحيم، 2023) التي بحثت في أثر ممارسات الموارد البشرية الخضراء. وقد تباينت نتائج تلك الدراسات تِبعاً لاختلاف مجتمعات وعينات البحث، فضلاً عن تباين مجالات التطبيق وأوقات إجرائها.وفي السياق ذاته، حظي المتغير التابع (رضا العاملين) باهتمام واسع في الأدبيات السابقة؛ حيث وظفت دراسة</w:t>
      </w:r>
      <w:r w:rsidRPr="00B0164E">
        <w:rPr>
          <w:rFonts w:ascii="Sakkal Majalla" w:hAnsi="Sakkal Majalla" w:cs="Sakkal Majalla" w:hint="cs"/>
          <w:sz w:val="32"/>
          <w:szCs w:val="32"/>
          <w:rtl/>
          <w:lang w:bidi="ar-EG"/>
        </w:rPr>
        <w:t xml:space="preserve"> (الكبيسي ،2025)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(الراجبي،2024)</w:t>
      </w:r>
      <w:r w:rsidRPr="00B0164E">
        <w:rPr>
          <w:rFonts w:ascii="Sakkal Majalla" w:hAnsi="Sakkal Majalla" w:cs="Sakkal Majalla"/>
          <w:sz w:val="32"/>
          <w:szCs w:val="32"/>
          <w:rtl/>
          <w:lang w:bidi="ar-EG"/>
        </w:rPr>
        <w:t xml:space="preserve"> (المري، 2024) المنهجية العلمية ذاتها، بينما تناولت دراسة </w:t>
      </w:r>
      <w:r w:rsidR="00105A61" w:rsidRPr="00B0164E">
        <w:rPr>
          <w:rFonts w:ascii="Sakkal Majalla" w:hAnsi="Sakkal Majalla" w:cs="Sakkal Majalla" w:hint="cs"/>
          <w:sz w:val="32"/>
          <w:szCs w:val="32"/>
          <w:rtl/>
          <w:lang w:bidi="ar-EG"/>
        </w:rPr>
        <w:t>(2017)</w:t>
      </w:r>
      <w:r w:rsidR="00105A61" w:rsidRPr="00B0164E">
        <w:rPr>
          <w:rFonts w:ascii="Sakkal Majalla" w:hAnsi="Sakkal Majalla" w:cs="Sakkal Majalla" w:hint="cs"/>
          <w:sz w:val="32"/>
          <w:szCs w:val="32"/>
          <w:lang w:bidi="ar-EG"/>
        </w:rPr>
        <w:t>Mishra Uma</w:t>
      </w:r>
      <w:r w:rsidR="00105A61" w:rsidRPr="00B0164E">
        <w:rPr>
          <w:rFonts w:ascii="Sakkal Majalla" w:hAnsi="Sakkal Majalla" w:cs="Sakkal Majalla"/>
          <w:sz w:val="32"/>
          <w:szCs w:val="32"/>
          <w:rtl/>
          <w:lang w:bidi="ar-EG"/>
        </w:rPr>
        <w:t xml:space="preserve"> </w:t>
      </w:r>
      <w:r w:rsidR="00105A61" w:rsidRPr="00B0164E">
        <w:rPr>
          <w:rFonts w:ascii="Sakkal Majalla" w:hAnsi="Sakkal Majalla" w:cs="Sakkal Majalla" w:hint="cs"/>
          <w:sz w:val="32"/>
          <w:szCs w:val="32"/>
          <w:rtl/>
          <w:lang w:bidi="ar-EG"/>
        </w:rPr>
        <w:t xml:space="preserve"> ودراسة  </w:t>
      </w:r>
      <w:r w:rsidR="00105A61" w:rsidRPr="00B0164E">
        <w:rPr>
          <w:rFonts w:ascii="Sakkal Majalla" w:hAnsi="Sakkal Majalla" w:cs="Sakkal Majalla" w:hint="cs"/>
          <w:sz w:val="32"/>
          <w:szCs w:val="32"/>
          <w:lang w:bidi="ar-EG"/>
        </w:rPr>
        <w:t>Djegham, Souad</w:t>
      </w:r>
      <w:r w:rsidR="00105A61" w:rsidRPr="00B0164E">
        <w:rPr>
          <w:rFonts w:ascii="Sakkal Majalla" w:hAnsi="Sakkal Majalla" w:cs="Sakkal Majalla" w:hint="cs"/>
          <w:sz w:val="32"/>
          <w:szCs w:val="32"/>
          <w:rtl/>
          <w:lang w:bidi="ar-EG"/>
        </w:rPr>
        <w:t>, (2021)</w:t>
      </w:r>
      <w:r w:rsidR="00105A61" w:rsidRPr="00B0164E">
        <w:rPr>
          <w:rFonts w:ascii="Sakkal Majalla" w:hAnsi="Sakkal Majalla" w:cs="Sakkal Majalla"/>
          <w:sz w:val="32"/>
          <w:szCs w:val="32"/>
          <w:rtl/>
          <w:lang w:bidi="ar-EG"/>
        </w:rPr>
        <w:t xml:space="preserve"> </w:t>
      </w:r>
      <w:r w:rsidRPr="00B0164E">
        <w:rPr>
          <w:rFonts w:ascii="Sakkal Majalla" w:hAnsi="Sakkal Majalla" w:cs="Sakkal Majalla"/>
          <w:sz w:val="32"/>
          <w:szCs w:val="32"/>
          <w:rtl/>
          <w:lang w:bidi="ar-EG"/>
        </w:rPr>
        <w:t xml:space="preserve">(غسان، 2023) أبعاداً محددة للرضا الوظيفي تمثلت في الترقية والحوافز. بالمقابل، اتجهت بقية الدراسات السابقة إلى ربط ممارسات الموارد البشرية بمتغيرات تابعة أخرى كالاحتراق النفسي، والإبداع الإداري، والتميز المؤسسي، ومنها دراسات كل من: (إدريس، 2020)، و(العوضي وآخرون، 2021)، و(غانم، 2023)، و(فكري، 2023)، و(الغامدي، 2024).بناءً على ما تقدم، برزت الفجوة البحثية للدراسة الحالية؛ </w:t>
      </w:r>
      <w:commentRangeStart w:id="15"/>
      <w:r w:rsidRPr="00B0164E">
        <w:rPr>
          <w:rFonts w:ascii="Sakkal Majalla" w:hAnsi="Sakkal Majalla" w:cs="Sakkal Majalla"/>
          <w:sz w:val="32"/>
          <w:szCs w:val="32"/>
          <w:rtl/>
          <w:lang w:bidi="ar-EG"/>
        </w:rPr>
        <w:t>حيث غفلت الدراسات السابقة عن تناول أبعاد الرضا الوظيفي الشاملة المتمثلة في (الجانب النفسي، والمالي، والاجتماعي) مجتمعة، وهو ما تسعى الدراسة الحالية لتغطيته واختباره."</w:t>
      </w:r>
      <w:commentRangeEnd w:id="13"/>
      <w:r w:rsidR="00B87E02" w:rsidRPr="00B0164E">
        <w:rPr>
          <w:rStyle w:val="af0"/>
          <w:rFonts w:ascii="Sakkal Majalla" w:hAnsi="Sakkal Majalla" w:cs="Sakkal Majalla"/>
          <w:sz w:val="32"/>
          <w:szCs w:val="32"/>
          <w:rtl/>
          <w:lang w:bidi="ar-EG"/>
        </w:rPr>
        <w:commentReference w:id="13"/>
      </w:r>
      <w:commentRangeEnd w:id="15"/>
      <w:r w:rsidR="00B87E02" w:rsidRPr="00B0164E">
        <w:rPr>
          <w:rStyle w:val="af0"/>
          <w:rFonts w:ascii="Sakkal Majalla" w:hAnsi="Sakkal Majalla" w:cs="Sakkal Majalla"/>
          <w:sz w:val="32"/>
          <w:szCs w:val="32"/>
          <w:rtl/>
          <w:lang w:bidi="ar-EG"/>
        </w:rPr>
        <w:commentReference w:id="15"/>
      </w:r>
    </w:p>
    <w:p w14:paraId="6B8DF4FE" w14:textId="0B38B485" w:rsidR="008C75F6" w:rsidRPr="00B0164E" w:rsidRDefault="00FD4EC3" w:rsidP="000F775E">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على ضوء ما سبق يمكن صياغة التساؤل الرئيسي التالي:</w:t>
      </w:r>
      <w:r w:rsidR="009C1117"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ما أثر ممارسات إدارة الموارد البشرية</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بأبعاده</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(التحفيز</w:t>
      </w:r>
      <w:r w:rsidRPr="00B0164E">
        <w:rPr>
          <w:rFonts w:ascii="Sakkal Majalla" w:hAnsi="Sakkal Majalla" w:cs="Sakkal Majalla" w:hint="cs"/>
          <w:sz w:val="32"/>
          <w:szCs w:val="32"/>
          <w:rtl/>
          <w:lang w:bidi="ar-EG"/>
        </w:rPr>
        <w:t xml:space="preserve"> والتدريب والتقييم)</w:t>
      </w:r>
      <w:r w:rsidR="008C75F6" w:rsidRPr="00B0164E">
        <w:rPr>
          <w:rFonts w:ascii="Sakkal Majalla" w:hAnsi="Sakkal Majalla" w:cs="Sakkal Majalla" w:hint="cs"/>
          <w:sz w:val="32"/>
          <w:szCs w:val="32"/>
          <w:rtl/>
          <w:lang w:bidi="ar-EG"/>
        </w:rPr>
        <w:t xml:space="preserve"> على رضا </w:t>
      </w:r>
      <w:r w:rsidR="00F02460" w:rsidRPr="00B0164E">
        <w:rPr>
          <w:rFonts w:ascii="Sakkal Majalla" w:hAnsi="Sakkal Majalla" w:cs="Sakkal Majalla" w:hint="cs"/>
          <w:sz w:val="32"/>
          <w:szCs w:val="32"/>
          <w:rtl/>
          <w:lang w:bidi="ar-EG"/>
        </w:rPr>
        <w:t>العاملين بأبعاده</w:t>
      </w:r>
      <w:r w:rsidRPr="00B0164E">
        <w:rPr>
          <w:rFonts w:ascii="Sakkal Majalla" w:hAnsi="Sakkal Majalla" w:cs="Sakkal Majalla" w:hint="cs"/>
          <w:sz w:val="32"/>
          <w:szCs w:val="32"/>
          <w:rtl/>
          <w:lang w:bidi="ar-EG"/>
        </w:rPr>
        <w:t xml:space="preserve"> (المادي </w:t>
      </w:r>
      <w:r w:rsidR="00F02460" w:rsidRPr="00B0164E">
        <w:rPr>
          <w:rFonts w:ascii="Sakkal Majalla" w:hAnsi="Sakkal Majalla" w:cs="Sakkal Majalla" w:hint="cs"/>
          <w:sz w:val="32"/>
          <w:szCs w:val="32"/>
          <w:rtl/>
          <w:lang w:bidi="ar-EG"/>
        </w:rPr>
        <w:t>والنفسي والاجتماعي) في</w:t>
      </w:r>
      <w:r w:rsidR="008C75F6"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B0164E">
        <w:rPr>
          <w:rFonts w:ascii="Sakkal Majalla" w:hAnsi="Sakkal Majalla" w:cs="Sakkal Majalla" w:hint="cs"/>
          <w:sz w:val="32"/>
          <w:szCs w:val="32"/>
          <w:rtl/>
          <w:lang w:bidi="ar-EG"/>
        </w:rPr>
        <w:t>السعودية؟</w:t>
      </w:r>
    </w:p>
    <w:p w14:paraId="58C1EAD0" w14:textId="571A5E2A" w:rsidR="008C75F6" w:rsidRPr="00B0164E" w:rsidRDefault="0088578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1.2.1</w:t>
      </w:r>
      <w:r w:rsidR="008C75F6" w:rsidRPr="00B0164E">
        <w:rPr>
          <w:rFonts w:ascii="Sakkal Majalla" w:hAnsi="Sakkal Majalla" w:cs="Sakkal Majalla" w:hint="cs"/>
          <w:sz w:val="32"/>
          <w:szCs w:val="32"/>
          <w:rtl/>
          <w:lang w:bidi="ar-EG"/>
        </w:rPr>
        <w:t xml:space="preserve">أسئلة </w:t>
      </w:r>
      <w:r w:rsidRPr="00B0164E">
        <w:rPr>
          <w:rFonts w:ascii="Sakkal Majalla" w:hAnsi="Sakkal Majalla" w:cs="Sakkal Majalla" w:hint="cs"/>
          <w:sz w:val="32"/>
          <w:szCs w:val="32"/>
          <w:rtl/>
          <w:lang w:bidi="ar-EG"/>
        </w:rPr>
        <w:t>الدراسة</w:t>
      </w:r>
      <w:r w:rsidR="008C75F6" w:rsidRPr="00B0164E">
        <w:rPr>
          <w:rFonts w:ascii="Sakkal Majalla" w:hAnsi="Sakkal Majalla" w:cs="Sakkal Majalla" w:hint="cs"/>
          <w:sz w:val="32"/>
          <w:szCs w:val="32"/>
          <w:lang w:bidi="ar-EG"/>
        </w:rPr>
        <w:t xml:space="preserve"> </w:t>
      </w:r>
    </w:p>
    <w:p w14:paraId="225A145E" w14:textId="6E5A4218" w:rsidR="008C75F6" w:rsidRPr="00B0164E" w:rsidRDefault="008C75F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خلال تحديد التساؤل الرئيسي وعلي ذلك </w:t>
      </w:r>
      <w:r w:rsidR="006432F3"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lang w:bidi="ar-EG"/>
        </w:rPr>
        <w:t xml:space="preserve"> صياغة مشكلة الدراسة من خلال الأسئلة الفرعية التالية</w:t>
      </w:r>
      <w:r w:rsidRPr="00B0164E">
        <w:rPr>
          <w:rFonts w:ascii="Sakkal Majalla" w:hAnsi="Sakkal Majalla" w:cs="Sakkal Majalla" w:hint="cs"/>
          <w:sz w:val="32"/>
          <w:szCs w:val="32"/>
          <w:lang w:bidi="ar-EG"/>
        </w:rPr>
        <w:t>:</w:t>
      </w:r>
    </w:p>
    <w:p w14:paraId="74CC15B7" w14:textId="17A68EA7"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ما تأثير ممارسات إدارة الموارد البشرية الحالية على رضا العاملين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5469F6D4" w14:textId="6BBB60ED" w:rsidR="008C75F6" w:rsidRPr="00B0164E" w:rsidRDefault="008C75F6"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التحفيز والمكافئات كأحد ابعاد </w:t>
      </w:r>
      <w:r w:rsidRPr="00B0164E">
        <w:rPr>
          <w:rFonts w:ascii="Sakkal Majalla" w:hAnsi="Sakkal Majalla" w:cs="Sakkal Majalla" w:hint="cs"/>
          <w:sz w:val="32"/>
          <w:szCs w:val="32"/>
          <w:rtl/>
          <w:lang w:bidi="ar-EG"/>
        </w:rPr>
        <w:t xml:space="preserve">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002F0BD8" w14:textId="0E825026"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برامج التدريب التطوير كأحد ابعاد </w:t>
      </w:r>
      <w:r w:rsidR="008C75F6" w:rsidRPr="00B0164E">
        <w:rPr>
          <w:rFonts w:ascii="Sakkal Majalla" w:hAnsi="Sakkal Majalla" w:cs="Sakkal Majalla" w:hint="cs"/>
          <w:sz w:val="32"/>
          <w:szCs w:val="32"/>
          <w:rtl/>
          <w:lang w:bidi="ar-EG"/>
        </w:rPr>
        <w:t xml:space="preserve">أثر 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r w:rsidRPr="00B0164E">
        <w:rPr>
          <w:rFonts w:ascii="Sakkal Majalla" w:hAnsi="Sakkal Majalla" w:cs="Sakkal Majalla" w:hint="cs"/>
          <w:sz w:val="32"/>
          <w:szCs w:val="32"/>
          <w:rtl/>
          <w:lang w:bidi="ar-EG"/>
        </w:rPr>
        <w:t xml:space="preserve"> </w:t>
      </w:r>
    </w:p>
    <w:p w14:paraId="14A3FA90" w14:textId="38497295" w:rsidR="000C10DF" w:rsidRPr="00B0164E" w:rsidRDefault="00EF33CF" w:rsidP="001E1A83">
      <w:pPr>
        <w:pStyle w:val="a3"/>
        <w:numPr>
          <w:ilvl w:val="0"/>
          <w:numId w:val="28"/>
        </w:numPr>
        <w:bidi/>
        <w:spacing w:after="200" w:line="360" w:lineRule="auto"/>
        <w:jc w:val="both"/>
        <w:rPr>
          <w:rFonts w:ascii="Sakkal Majalla" w:hAnsi="Sakkal Majalla" w:cs="Sakkal Majalla"/>
          <w:b/>
          <w:bCs/>
          <w:sz w:val="32"/>
          <w:szCs w:val="32"/>
          <w:u w:val="single"/>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تقييم الاداء كأحد ابعاد </w:t>
      </w:r>
      <w:r w:rsidR="008C75F6" w:rsidRPr="00B0164E">
        <w:rPr>
          <w:rFonts w:ascii="Sakkal Majalla" w:hAnsi="Sakkal Majalla" w:cs="Sakkal Majalla" w:hint="cs"/>
          <w:sz w:val="32"/>
          <w:szCs w:val="32"/>
          <w:rtl/>
          <w:lang w:bidi="ar-EG"/>
        </w:rPr>
        <w:t xml:space="preserve">ممارسات إدارة الموارد البشرية </w:t>
      </w:r>
      <w:r w:rsidR="008963C1" w:rsidRPr="00B0164E">
        <w:rPr>
          <w:rFonts w:ascii="Sakkal Majalla" w:hAnsi="Sakkal Majalla" w:cs="Sakkal Majalla" w:hint="cs"/>
          <w:sz w:val="32"/>
          <w:szCs w:val="32"/>
          <w:rtl/>
          <w:lang w:bidi="ar-EG"/>
        </w:rPr>
        <w:t>على</w:t>
      </w:r>
      <w:r w:rsidR="008C75F6" w:rsidRPr="00B0164E">
        <w:rPr>
          <w:rFonts w:ascii="Sakkal Majalla" w:hAnsi="Sakkal Majalla" w:cs="Sakkal Majalla" w:hint="cs"/>
          <w:sz w:val="32"/>
          <w:szCs w:val="32"/>
          <w:rtl/>
          <w:lang w:bidi="ar-EG"/>
        </w:rPr>
        <w:t xml:space="preserve"> رضا العاملين </w:t>
      </w:r>
      <w:r w:rsidR="008963C1" w:rsidRPr="00B0164E">
        <w:rPr>
          <w:rFonts w:ascii="Sakkal Majalla" w:hAnsi="Sakkal Majalla" w:cs="Sakkal Majalla" w:hint="cs"/>
          <w:sz w:val="32"/>
          <w:szCs w:val="32"/>
          <w:rtl/>
          <w:lang w:bidi="ar-EG"/>
        </w:rPr>
        <w:t>في</w:t>
      </w:r>
      <w:r w:rsidR="008C75F6" w:rsidRPr="00B0164E">
        <w:rPr>
          <w:rFonts w:ascii="Sakkal Majalla" w:hAnsi="Sakkal Majalla" w:cs="Sakkal Majalla" w:hint="cs"/>
          <w:sz w:val="32"/>
          <w:szCs w:val="32"/>
          <w:rtl/>
          <w:lang w:bidi="ar-EG"/>
        </w:rPr>
        <w:t xml:space="preserve"> </w:t>
      </w:r>
      <w:bookmarkStart w:id="16" w:name="_Hlk197216214"/>
      <w:r w:rsidR="00F02460" w:rsidRPr="00B0164E">
        <w:rPr>
          <w:rFonts w:ascii="Sakkal Majalla" w:hAnsi="Sakkal Majalla" w:cs="Sakkal Majalla" w:hint="cs"/>
          <w:sz w:val="32"/>
          <w:szCs w:val="32"/>
          <w:rtl/>
          <w:lang w:bidi="ar-EG"/>
        </w:rPr>
        <w:t>الهيئة السعودية للمياه</w:t>
      </w:r>
      <w:bookmarkEnd w:id="16"/>
      <w:r w:rsidR="00F02460" w:rsidRPr="00B0164E">
        <w:rPr>
          <w:rFonts w:ascii="Sakkal Majalla" w:hAnsi="Sakkal Majalla" w:cs="Sakkal Majalla" w:hint="cs"/>
          <w:sz w:val="32"/>
          <w:szCs w:val="32"/>
          <w:rtl/>
          <w:lang w:bidi="ar-EG"/>
        </w:rPr>
        <w:t xml:space="preserve"> بمنطقة الرياض بالمملكة العربية السعودية؟</w:t>
      </w:r>
    </w:p>
    <w:p w14:paraId="47B46967" w14:textId="44E1F829" w:rsidR="001D115B" w:rsidRPr="00B0164E" w:rsidRDefault="001D115B"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هي السياسات والتوصيات التي يمكن أن تتبناها المؤسسات الحكومية لتحسين رضا العاملين بناءً على نتائج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w:t>
      </w:r>
    </w:p>
    <w:p w14:paraId="15174074" w14:textId="5772259B" w:rsidR="00883E09" w:rsidRPr="00B0164E" w:rsidRDefault="0085164B" w:rsidP="003337A1">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1.4</w:t>
      </w:r>
      <w:r w:rsidR="00C11026" w:rsidRPr="00B0164E">
        <w:rPr>
          <w:rFonts w:ascii="Sakkal Majalla" w:hAnsi="Sakkal Majalla" w:cs="Sakkal Majalla" w:hint="cs"/>
          <w:b/>
          <w:bCs/>
          <w:sz w:val="32"/>
          <w:szCs w:val="32"/>
          <w:u w:val="single"/>
          <w:rtl/>
        </w:rPr>
        <w:t>أهمية الدراسة (</w:t>
      </w:r>
      <w:r w:rsidR="000A1E46" w:rsidRPr="00B0164E">
        <w:rPr>
          <w:rFonts w:ascii="Sakkal Majalla" w:hAnsi="Sakkal Majalla" w:cs="Sakkal Majalla" w:hint="cs"/>
          <w:b/>
          <w:bCs/>
          <w:sz w:val="32"/>
          <w:szCs w:val="32"/>
          <w:u w:val="single"/>
          <w:rtl/>
        </w:rPr>
        <w:t>النظرية والتطبيقية</w:t>
      </w:r>
      <w:r w:rsidR="00C11026" w:rsidRPr="00B0164E">
        <w:rPr>
          <w:rFonts w:ascii="Sakkal Majalla" w:hAnsi="Sakkal Majalla" w:cs="Sakkal Majalla" w:hint="cs"/>
          <w:b/>
          <w:bCs/>
          <w:sz w:val="32"/>
          <w:szCs w:val="32"/>
          <w:u w:val="single"/>
          <w:rtl/>
        </w:rPr>
        <w:t>)</w:t>
      </w:r>
      <w:r w:rsidR="00883E09" w:rsidRPr="00B0164E">
        <w:rPr>
          <w:rFonts w:ascii="Sakkal Majalla" w:hAnsi="Sakkal Majalla" w:cs="Sakkal Majalla" w:hint="cs"/>
          <w:b/>
          <w:bCs/>
          <w:sz w:val="32"/>
          <w:szCs w:val="32"/>
          <w:u w:val="single"/>
          <w:rtl/>
        </w:rPr>
        <w:t>:</w:t>
      </w:r>
    </w:p>
    <w:p w14:paraId="3C758773" w14:textId="6F4DDA3A" w:rsidR="003E02C3" w:rsidRPr="00B0164E" w:rsidRDefault="00060059"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003E02C3" w:rsidRPr="00B0164E">
        <w:rPr>
          <w:rFonts w:ascii="Sakkal Majalla" w:hAnsi="Sakkal Majalla" w:cs="Sakkal Majalla" w:hint="cs"/>
          <w:sz w:val="32"/>
          <w:szCs w:val="32"/>
          <w:rtl/>
        </w:rPr>
        <w:t xml:space="preserve">تنبع اهمية هذا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B0164E">
        <w:rPr>
          <w:rFonts w:ascii="Sakkal Majalla" w:hAnsi="Sakkal Majalla" w:cs="Sakkal Majalla" w:hint="cs"/>
          <w:sz w:val="32"/>
          <w:szCs w:val="32"/>
          <w:rtl/>
        </w:rPr>
        <w:t xml:space="preserve">الهيئة السعودية للمياه </w:t>
      </w:r>
      <w:r w:rsidR="003E02C3" w:rsidRPr="00B0164E">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w:t>
      </w:r>
      <w:r w:rsidR="003E02C3" w:rsidRPr="00B0164E">
        <w:rPr>
          <w:rFonts w:ascii="Sakkal Majalla" w:hAnsi="Sakkal Majalla" w:cs="Sakkal Majalla" w:hint="cs"/>
          <w:sz w:val="32"/>
          <w:szCs w:val="32"/>
          <w:rtl/>
        </w:rPr>
        <w:lastRenderedPageBreak/>
        <w:t xml:space="preserve">الرياض بالمملكة العربية السعودية من خلال ما ستتوصل اليه الدراسة من نتائج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B0164E">
        <w:rPr>
          <w:rFonts w:ascii="Sakkal Majalla" w:hAnsi="Sakkal Majalla" w:cs="Sakkal Majalla" w:hint="cs"/>
          <w:sz w:val="32"/>
          <w:szCs w:val="32"/>
        </w:rPr>
        <w:t xml:space="preserve"> </w:t>
      </w:r>
    </w:p>
    <w:p w14:paraId="03DA2B09" w14:textId="77777777" w:rsidR="003E02C3" w:rsidRPr="00B0164E" w:rsidRDefault="003E02C3"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ويمكن تلخيص هذه الأهمية في النقاط التالية</w:t>
      </w:r>
      <w:r w:rsidRPr="00B0164E">
        <w:rPr>
          <w:rFonts w:ascii="Sakkal Majalla" w:hAnsi="Sakkal Majalla" w:cs="Sakkal Majalla" w:hint="cs"/>
          <w:sz w:val="32"/>
          <w:szCs w:val="32"/>
        </w:rPr>
        <w:t>:</w:t>
      </w:r>
    </w:p>
    <w:p w14:paraId="63B1AD18" w14:textId="72EB8861"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الأهمية العلمية</w:t>
      </w:r>
      <w:r w:rsidR="00E70301" w:rsidRPr="00B0164E">
        <w:rPr>
          <w:rFonts w:ascii="Sakkal Majalla" w:hAnsi="Sakkal Majalla" w:cs="Sakkal Majalla" w:hint="cs"/>
          <w:b/>
          <w:bCs/>
          <w:sz w:val="32"/>
          <w:szCs w:val="32"/>
          <w:rtl/>
        </w:rPr>
        <w:t>:</w:t>
      </w:r>
    </w:p>
    <w:p w14:paraId="0B0C7D24" w14:textId="2E5F2575"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توضيح الأسس العلمية التي يمكن أن يستند إليها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B0164E" w:rsidRDefault="00C92611" w:rsidP="00C92611">
      <w:pPr>
        <w:pStyle w:val="a3"/>
        <w:bidi/>
        <w:spacing w:after="200" w:line="360" w:lineRule="auto"/>
        <w:jc w:val="both"/>
        <w:rPr>
          <w:rFonts w:ascii="Sakkal Majalla" w:hAnsi="Sakkal Majalla" w:cs="Sakkal Majalla"/>
          <w:sz w:val="32"/>
          <w:szCs w:val="32"/>
        </w:rPr>
      </w:pPr>
    </w:p>
    <w:p w14:paraId="16A2F7C8" w14:textId="2E84085D"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ثانيا: الأهمي</w:t>
      </w:r>
      <w:r w:rsidR="00E70301" w:rsidRPr="00B0164E">
        <w:rPr>
          <w:rFonts w:ascii="Sakkal Majalla" w:hAnsi="Sakkal Majalla" w:cs="Sakkal Majalla" w:hint="cs"/>
          <w:b/>
          <w:bCs/>
          <w:sz w:val="32"/>
          <w:szCs w:val="32"/>
          <w:rtl/>
        </w:rPr>
        <w:t xml:space="preserve">ة </w:t>
      </w:r>
      <w:r w:rsidRPr="00B0164E">
        <w:rPr>
          <w:rFonts w:ascii="Sakkal Majalla" w:hAnsi="Sakkal Majalla" w:cs="Sakkal Majalla" w:hint="cs"/>
          <w:b/>
          <w:bCs/>
          <w:sz w:val="32"/>
          <w:szCs w:val="32"/>
          <w:rtl/>
        </w:rPr>
        <w:t>العملية</w:t>
      </w:r>
      <w:r w:rsidR="00E70301" w:rsidRPr="00B0164E">
        <w:rPr>
          <w:rFonts w:ascii="Sakkal Majalla" w:hAnsi="Sakkal Majalla" w:cs="Sakkal Majalla" w:hint="cs"/>
          <w:b/>
          <w:bCs/>
          <w:sz w:val="32"/>
          <w:szCs w:val="32"/>
          <w:rtl/>
        </w:rPr>
        <w:t>:</w:t>
      </w:r>
    </w:p>
    <w:p w14:paraId="624C81D2" w14:textId="368CECFB" w:rsidR="0037221E" w:rsidRPr="00B0164E" w:rsidRDefault="0037221E"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يساعد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B0164E">
        <w:rPr>
          <w:rFonts w:ascii="Sakkal Majalla" w:hAnsi="Sakkal Majalla" w:cs="Sakkal Majalla" w:hint="cs"/>
          <w:sz w:val="32"/>
          <w:szCs w:val="32"/>
          <w:rtl/>
        </w:rPr>
        <w:t xml:space="preserve">الهيئة السعودية للمياه </w:t>
      </w:r>
      <w:r w:rsidRPr="00B0164E">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35CF43D9"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أهمية توفير</w:t>
      </w:r>
      <w:r w:rsidR="0037221E" w:rsidRPr="00B0164E">
        <w:rPr>
          <w:rFonts w:ascii="Sakkal Majalla" w:hAnsi="Sakkal Majalla" w:cs="Sakkal Majalla" w:hint="cs"/>
          <w:sz w:val="32"/>
          <w:szCs w:val="32"/>
          <w:rtl/>
        </w:rPr>
        <w:t xml:space="preserve"> بيانات يمكن استخدامها لتطوير استراتيجيات تحفيزية فعالة</w:t>
      </w:r>
      <w:r w:rsidRPr="00B0164E">
        <w:rPr>
          <w:rFonts w:ascii="Sakkal Majalla" w:hAnsi="Sakkal Majalla" w:cs="Sakkal Majalla" w:hint="cs"/>
          <w:sz w:val="32"/>
          <w:szCs w:val="32"/>
          <w:rtl/>
        </w:rPr>
        <w:t xml:space="preserve"> تستخدم كاحد ممارسات إدارة الموارد البشرية في تحقيق رضا العاملين.</w:t>
      </w:r>
    </w:p>
    <w:p w14:paraId="160F2A3C" w14:textId="4B63E2D8"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تساعد الدراسة</w:t>
      </w:r>
      <w:r w:rsidR="0037221E" w:rsidRPr="00B0164E">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B0164E">
        <w:rPr>
          <w:rFonts w:ascii="Sakkal Majalla" w:hAnsi="Sakkal Majalla" w:cs="Sakkal Majalla" w:hint="cs"/>
          <w:sz w:val="32"/>
          <w:szCs w:val="32"/>
          <w:rtl/>
        </w:rPr>
        <w:t>الهيئة السعودية للمياه ل</w:t>
      </w:r>
      <w:r w:rsidR="0037221E" w:rsidRPr="00B0164E">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B0164E" w:rsidRDefault="00F02460"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اهمية</w:t>
      </w:r>
      <w:r w:rsidR="0037221E" w:rsidRPr="00B0164E">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B0164E"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17" w:name="_Hlk193676362"/>
      <w:r w:rsidRPr="00B0164E">
        <w:rPr>
          <w:rFonts w:ascii="Sakkal Majalla" w:hAnsi="Sakkal Majalla" w:cs="Sakkal Majalla" w:hint="cs"/>
          <w:sz w:val="32"/>
          <w:szCs w:val="32"/>
          <w:rtl/>
        </w:rPr>
        <w:t>تنبع اهمية</w:t>
      </w:r>
      <w:r w:rsidR="0037221E" w:rsidRPr="00B0164E">
        <w:rPr>
          <w:rFonts w:ascii="Sakkal Majalla" w:hAnsi="Sakkal Majalla" w:cs="Sakkal Majalla" w:hint="cs"/>
          <w:sz w:val="32"/>
          <w:szCs w:val="32"/>
          <w:rtl/>
        </w:rPr>
        <w:t xml:space="preserve"> هذه الدراسة بتركيزها على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17"/>
    <w:p w14:paraId="2B7D934A" w14:textId="77777777" w:rsidR="00C92611" w:rsidRPr="00B0164E" w:rsidRDefault="00C92611" w:rsidP="00C92611">
      <w:pPr>
        <w:bidi/>
        <w:spacing w:after="200" w:line="360" w:lineRule="auto"/>
        <w:jc w:val="both"/>
        <w:rPr>
          <w:rFonts w:ascii="Sakkal Majalla" w:hAnsi="Sakkal Majalla" w:cs="Sakkal Majalla"/>
          <w:b/>
          <w:bCs/>
          <w:sz w:val="32"/>
          <w:szCs w:val="32"/>
          <w:u w:val="single"/>
          <w:rtl/>
        </w:rPr>
      </w:pPr>
    </w:p>
    <w:p w14:paraId="3701F765" w14:textId="77777777" w:rsidR="00C92611" w:rsidRPr="00B0164E" w:rsidRDefault="00C92611" w:rsidP="00C92611">
      <w:pPr>
        <w:bidi/>
        <w:spacing w:after="200" w:line="360" w:lineRule="auto"/>
        <w:jc w:val="both"/>
        <w:rPr>
          <w:rFonts w:ascii="Sakkal Majalla" w:hAnsi="Sakkal Majalla" w:cs="Sakkal Majalla"/>
          <w:b/>
          <w:bCs/>
          <w:sz w:val="32"/>
          <w:szCs w:val="32"/>
          <w:u w:val="single"/>
          <w:rtl/>
        </w:rPr>
      </w:pPr>
    </w:p>
    <w:p w14:paraId="0E8E9098" w14:textId="716C09C5"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1.5</w:t>
      </w:r>
      <w:r w:rsidR="00C11026" w:rsidRPr="00B0164E">
        <w:rPr>
          <w:rFonts w:ascii="Sakkal Majalla" w:hAnsi="Sakkal Majalla" w:cs="Sakkal Majalla" w:hint="cs"/>
          <w:b/>
          <w:bCs/>
          <w:sz w:val="32"/>
          <w:szCs w:val="32"/>
          <w:u w:val="single"/>
          <w:rtl/>
        </w:rPr>
        <w:t>أ</w:t>
      </w:r>
      <w:r w:rsidR="00A16E60" w:rsidRPr="00B0164E">
        <w:rPr>
          <w:rFonts w:ascii="Sakkal Majalla" w:hAnsi="Sakkal Majalla" w:cs="Sakkal Majalla" w:hint="cs"/>
          <w:b/>
          <w:bCs/>
          <w:sz w:val="32"/>
          <w:szCs w:val="32"/>
          <w:u w:val="single"/>
          <w:rtl/>
        </w:rPr>
        <w:t>هد</w:t>
      </w:r>
      <w:r w:rsidR="00C11026" w:rsidRPr="00B0164E">
        <w:rPr>
          <w:rFonts w:ascii="Sakkal Majalla" w:hAnsi="Sakkal Majalla" w:cs="Sakkal Majalla" w:hint="cs"/>
          <w:b/>
          <w:bCs/>
          <w:sz w:val="32"/>
          <w:szCs w:val="32"/>
          <w:u w:val="single"/>
          <w:rtl/>
        </w:rPr>
        <w:t>ا</w:t>
      </w:r>
      <w:r w:rsidR="00A16E60" w:rsidRPr="00B0164E">
        <w:rPr>
          <w:rFonts w:ascii="Sakkal Majalla" w:hAnsi="Sakkal Majalla" w:cs="Sakkal Majalla" w:hint="cs"/>
          <w:b/>
          <w:bCs/>
          <w:sz w:val="32"/>
          <w:szCs w:val="32"/>
          <w:u w:val="single"/>
          <w:rtl/>
        </w:rPr>
        <w:t>ف الدراسة:</w:t>
      </w:r>
    </w:p>
    <w:p w14:paraId="2A65288A" w14:textId="2E2BB495"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بناء على مشكلة الدراسة تم تحديد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 تحديد </w:t>
      </w:r>
      <w:r w:rsidR="001F20D6" w:rsidRPr="00B0164E">
        <w:rPr>
          <w:rFonts w:ascii="Sakkal Majalla" w:hAnsi="Sakkal Majalla" w:cs="Sakkal Majalla" w:hint="cs"/>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B0164E">
        <w:rPr>
          <w:rFonts w:ascii="Sakkal Majalla" w:hAnsi="Sakkal Majalla" w:cs="Sakkal Majalla" w:hint="cs"/>
          <w:sz w:val="32"/>
          <w:szCs w:val="32"/>
        </w:rPr>
        <w:t>".</w:t>
      </w:r>
    </w:p>
    <w:p w14:paraId="05D0F560" w14:textId="4EAC8532"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ومن خلال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يمكن بيان اهداف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كما يلي</w:t>
      </w:r>
      <w:r w:rsidRPr="00B0164E">
        <w:rPr>
          <w:rFonts w:ascii="Sakkal Majalla" w:hAnsi="Sakkal Majalla" w:cs="Sakkal Majalla" w:hint="cs"/>
          <w:sz w:val="32"/>
          <w:szCs w:val="32"/>
        </w:rPr>
        <w:t xml:space="preserve">: </w:t>
      </w:r>
    </w:p>
    <w:p w14:paraId="3C62230A" w14:textId="15AC5437" w:rsidR="00AA448B" w:rsidRPr="00B0164E" w:rsidRDefault="00FB3C5D"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B0164E">
        <w:rPr>
          <w:rFonts w:ascii="Sakkal Majalla" w:hAnsi="Sakkal Majalla" w:cs="Sakkal Majalla" w:hint="cs"/>
          <w:sz w:val="32"/>
          <w:szCs w:val="32"/>
        </w:rPr>
        <w:t>.</w:t>
      </w:r>
    </w:p>
    <w:p w14:paraId="1BE71532" w14:textId="0EDB661B"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B0164E" w:rsidRDefault="00C314F6" w:rsidP="001E1A83">
      <w:pPr>
        <w:pStyle w:val="a3"/>
        <w:numPr>
          <w:ilvl w:val="0"/>
          <w:numId w:val="3"/>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تقييم الاداء على رضا العاملين من خلال </w:t>
      </w:r>
      <w:commentRangeStart w:id="18"/>
      <w:r w:rsidRPr="00B0164E">
        <w:rPr>
          <w:rFonts w:ascii="Sakkal Majalla" w:hAnsi="Sakkal Majalla" w:cs="Sakkal Majalla" w:hint="cs"/>
          <w:sz w:val="32"/>
          <w:szCs w:val="32"/>
          <w:rtl/>
        </w:rPr>
        <w:t>جمع البيانات باستخدام الاستبيانات وتحليلها إحصائيا.</w:t>
      </w:r>
      <w:commentRangeEnd w:id="18"/>
      <w:r w:rsidR="00B87E02" w:rsidRPr="00B0164E">
        <w:rPr>
          <w:rStyle w:val="af0"/>
          <w:rFonts w:ascii="Sakkal Majalla" w:hAnsi="Sakkal Majalla" w:cs="Sakkal Majalla"/>
          <w:sz w:val="32"/>
          <w:szCs w:val="32"/>
          <w:rtl/>
        </w:rPr>
        <w:commentReference w:id="18"/>
      </w:r>
    </w:p>
    <w:p w14:paraId="27E2DDF2" w14:textId="4EA00DEC" w:rsidR="00CF6A2A" w:rsidRPr="00B0164E" w:rsidRDefault="00CF6A2A" w:rsidP="001E1A83">
      <w:pPr>
        <w:pStyle w:val="a3"/>
        <w:numPr>
          <w:ilvl w:val="0"/>
          <w:numId w:val="3"/>
        </w:numPr>
        <w:bidi/>
        <w:spacing w:after="200" w:line="360" w:lineRule="auto"/>
        <w:rPr>
          <w:rFonts w:ascii="Sakkal Majalla" w:hAnsi="Sakkal Majalla" w:cs="Sakkal Majalla"/>
          <w:sz w:val="32"/>
          <w:szCs w:val="32"/>
        </w:rPr>
      </w:pPr>
      <w:r w:rsidRPr="00B0164E">
        <w:rPr>
          <w:rFonts w:ascii="Sakkal Majalla" w:hAnsi="Sakkal Majalla" w:cs="Sakkal Majalla" w:hint="cs"/>
          <w:sz w:val="32"/>
          <w:szCs w:val="32"/>
          <w:rtl/>
        </w:rPr>
        <w:t xml:space="preserve">تحديد التحديات التي تواجه المؤسسات </w:t>
      </w:r>
      <w:r w:rsidR="00AA448B" w:rsidRPr="00B0164E">
        <w:rPr>
          <w:rFonts w:ascii="Sakkal Majalla" w:hAnsi="Sakkal Majalla" w:cs="Sakkal Majalla" w:hint="cs"/>
          <w:sz w:val="32"/>
          <w:szCs w:val="32"/>
          <w:rtl/>
        </w:rPr>
        <w:t>الحكومية الخدمية</w:t>
      </w:r>
      <w:r w:rsidR="00FB3C5D" w:rsidRPr="00B0164E">
        <w:rPr>
          <w:rFonts w:ascii="Sakkal Majalla" w:hAnsi="Sakkal Majalla" w:cs="Sakkal Majalla" w:hint="cs"/>
          <w:sz w:val="32"/>
          <w:szCs w:val="32"/>
          <w:rtl/>
        </w:rPr>
        <w:t xml:space="preserve"> بالرياض</w:t>
      </w:r>
      <w:r w:rsidRPr="00B0164E">
        <w:rPr>
          <w:rFonts w:ascii="Sakkal Majalla" w:hAnsi="Sakkal Majalla" w:cs="Sakkal Majalla" w:hint="cs"/>
          <w:sz w:val="32"/>
          <w:szCs w:val="32"/>
          <w:rtl/>
        </w:rPr>
        <w:t xml:space="preserve"> في تبني </w:t>
      </w:r>
      <w:r w:rsidR="00AA448B" w:rsidRPr="00B0164E">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B0164E" w:rsidRDefault="00FB3C5D" w:rsidP="001E1A83">
      <w:pPr>
        <w:pStyle w:val="a3"/>
        <w:numPr>
          <w:ilvl w:val="0"/>
          <w:numId w:val="3"/>
        </w:numPr>
        <w:bidi/>
        <w:spacing w:after="200" w:line="360" w:lineRule="auto"/>
        <w:rPr>
          <w:rFonts w:ascii="Sakkal Majalla" w:hAnsi="Sakkal Majalla" w:cs="Sakkal Majalla"/>
          <w:b/>
          <w:bCs/>
          <w:sz w:val="32"/>
          <w:szCs w:val="32"/>
          <w:u w:val="single"/>
        </w:rPr>
      </w:pPr>
      <w:r w:rsidRPr="00B0164E">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B0164E"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1.6</w:t>
      </w:r>
      <w:r w:rsidR="00A16E60" w:rsidRPr="00B0164E">
        <w:rPr>
          <w:rFonts w:ascii="Sakkal Majalla" w:hAnsi="Sakkal Majalla" w:cs="Sakkal Majalla" w:hint="cs"/>
          <w:b/>
          <w:bCs/>
          <w:sz w:val="32"/>
          <w:szCs w:val="32"/>
          <w:u w:val="single"/>
          <w:rtl/>
        </w:rPr>
        <w:t>فرضيات الدراسة:</w:t>
      </w:r>
    </w:p>
    <w:p w14:paraId="57A81A8A" w14:textId="7E2DB003" w:rsidR="0075188B" w:rsidRPr="00B0164E" w:rsidRDefault="0075188B" w:rsidP="00D330E3">
      <w:pPr>
        <w:bidi/>
        <w:spacing w:after="200" w:line="360" w:lineRule="auto"/>
        <w:jc w:val="both"/>
        <w:rPr>
          <w:rFonts w:ascii="Sakkal Majalla" w:hAnsi="Sakkal Majalla" w:cs="Sakkal Majalla"/>
          <w:sz w:val="32"/>
          <w:szCs w:val="32"/>
          <w:rtl/>
        </w:rPr>
      </w:pPr>
      <w:bookmarkStart w:id="19" w:name="_Hlk191992619"/>
      <w:r w:rsidRPr="00B0164E">
        <w:rPr>
          <w:rFonts w:ascii="Sakkal Majalla" w:hAnsi="Sakkal Majalla" w:cs="Sakkal Majalla" w:hint="cs"/>
          <w:sz w:val="32"/>
          <w:szCs w:val="32"/>
          <w:rtl/>
        </w:rPr>
        <w:t xml:space="preserve">تعد الفروض من أهم مراحل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ومرحلة حساسة لأنها تساعد على تحديد معالم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على محاولة اختبار صحة الفروض التالية</w:t>
      </w:r>
      <w:r w:rsidRPr="00B0164E">
        <w:rPr>
          <w:rFonts w:ascii="Sakkal Majalla" w:hAnsi="Sakkal Majalla" w:cs="Sakkal Majalla" w:hint="cs"/>
          <w:sz w:val="32"/>
          <w:szCs w:val="32"/>
        </w:rPr>
        <w:t>:</w:t>
      </w:r>
    </w:p>
    <w:p w14:paraId="670EF566" w14:textId="4D0B2148" w:rsidR="0075188B" w:rsidRPr="00B0164E" w:rsidRDefault="00D455D2" w:rsidP="00D330E3">
      <w:pPr>
        <w:bidi/>
        <w:spacing w:after="200" w:line="360" w:lineRule="auto"/>
        <w:jc w:val="both"/>
        <w:rPr>
          <w:rFonts w:ascii="Sakkal Majalla" w:hAnsi="Sakkal Majalla" w:cs="Sakkal Majalla"/>
          <w:sz w:val="32"/>
          <w:szCs w:val="32"/>
          <w:rtl/>
        </w:rPr>
      </w:pPr>
      <w:commentRangeStart w:id="20"/>
      <w:r w:rsidRPr="00B0164E">
        <w:rPr>
          <w:rFonts w:ascii="Sakkal Majalla" w:hAnsi="Sakkal Majalla" w:cs="Sakkal Majalla" w:hint="cs"/>
          <w:sz w:val="32"/>
          <w:szCs w:val="32"/>
          <w:rtl/>
        </w:rPr>
        <w:t xml:space="preserve">الفرض الرئيسي </w:t>
      </w:r>
      <w:r w:rsidR="0075188B" w:rsidRPr="00B0164E">
        <w:rPr>
          <w:rFonts w:ascii="Sakkal Majalla" w:hAnsi="Sakkal Majalla" w:cs="Sakkal Majalla" w:hint="cs"/>
          <w:sz w:val="32"/>
          <w:szCs w:val="32"/>
        </w:rPr>
        <w:t xml:space="preserve">: </w:t>
      </w:r>
      <w:commentRangeEnd w:id="20"/>
      <w:r w:rsidR="00B87E02" w:rsidRPr="00B0164E">
        <w:rPr>
          <w:rStyle w:val="af0"/>
          <w:rFonts w:ascii="Sakkal Majalla" w:hAnsi="Sakkal Majalla" w:cs="Sakkal Majalla"/>
          <w:sz w:val="32"/>
          <w:szCs w:val="32"/>
          <w:rtl/>
        </w:rPr>
        <w:commentReference w:id="20"/>
      </w:r>
    </w:p>
    <w:p w14:paraId="4A93771C" w14:textId="77777777" w:rsidR="00D455D2" w:rsidRPr="00B0164E" w:rsidRDefault="0080434C" w:rsidP="003337A1">
      <w:pPr>
        <w:bidi/>
        <w:spacing w:after="200" w:line="360" w:lineRule="auto"/>
        <w:jc w:val="both"/>
        <w:rPr>
          <w:rFonts w:ascii="Sakkal Majalla" w:hAnsi="Sakkal Majalla" w:cs="Sakkal Majalla"/>
          <w:sz w:val="32"/>
          <w:szCs w:val="32"/>
          <w:rtl/>
        </w:rPr>
      </w:pPr>
      <w:bookmarkStart w:id="21" w:name="_Hlk193574153"/>
      <w:r w:rsidRPr="00B0164E">
        <w:rPr>
          <w:rFonts w:ascii="Sakkal Majalla" w:hAnsi="Sakkal Majalla" w:cs="Sakkal Majalla" w:hint="cs"/>
          <w:sz w:val="32"/>
          <w:szCs w:val="32"/>
          <w:rtl/>
        </w:rPr>
        <w:t xml:space="preserve">لا </w:t>
      </w:r>
      <w:r w:rsidR="00D966D5" w:rsidRPr="00B0164E">
        <w:rPr>
          <w:rFonts w:ascii="Sakkal Majalla" w:hAnsi="Sakkal Majalla" w:cs="Sakkal Majalla" w:hint="cs"/>
          <w:sz w:val="32"/>
          <w:szCs w:val="32"/>
          <w:rtl/>
        </w:rPr>
        <w:t xml:space="preserve">يوجد تأثير </w:t>
      </w:r>
      <w:commentRangeStart w:id="22"/>
      <w:r w:rsidR="00D966D5" w:rsidRPr="00B0164E">
        <w:rPr>
          <w:rFonts w:ascii="Sakkal Majalla" w:hAnsi="Sakkal Majalla" w:cs="Sakkal Majalla" w:hint="cs"/>
          <w:sz w:val="32"/>
          <w:szCs w:val="32"/>
          <w:rtl/>
        </w:rPr>
        <w:t>ايجابي</w:t>
      </w:r>
      <w:r w:rsidR="0075188B" w:rsidRPr="00B0164E">
        <w:rPr>
          <w:rFonts w:ascii="Sakkal Majalla" w:hAnsi="Sakkal Majalla" w:cs="Sakkal Majalla" w:hint="cs"/>
          <w:sz w:val="32"/>
          <w:szCs w:val="32"/>
          <w:rtl/>
        </w:rPr>
        <w:t xml:space="preserve"> </w:t>
      </w:r>
      <w:bookmarkEnd w:id="21"/>
      <w:commentRangeEnd w:id="22"/>
      <w:r w:rsidR="00B87E02" w:rsidRPr="00B0164E">
        <w:rPr>
          <w:rStyle w:val="af0"/>
          <w:rFonts w:ascii="Sakkal Majalla" w:hAnsi="Sakkal Majalla" w:cs="Sakkal Majalla" w:hint="cs"/>
          <w:sz w:val="32"/>
          <w:szCs w:val="32"/>
          <w:rtl/>
        </w:rPr>
        <w:commentReference w:id="22"/>
      </w:r>
      <w:r w:rsidR="00D966D5" w:rsidRPr="00B0164E">
        <w:rPr>
          <w:rFonts w:ascii="Sakkal Majalla" w:hAnsi="Sakkal Majalla" w:cs="Sakkal Majalla" w:hint="cs"/>
          <w:sz w:val="32"/>
          <w:szCs w:val="32"/>
          <w:rtl/>
        </w:rPr>
        <w:t>ل</w:t>
      </w:r>
      <w:r w:rsidR="0075188B" w:rsidRPr="00B0164E">
        <w:rPr>
          <w:rFonts w:ascii="Sakkal Majalla" w:hAnsi="Sakkal Majalla" w:cs="Sakkal Majalla" w:hint="cs"/>
          <w:sz w:val="32"/>
          <w:szCs w:val="32"/>
          <w:rtl/>
        </w:rPr>
        <w:t xml:space="preserve">ممارسات إدارة الموارد البشرية </w:t>
      </w:r>
      <w:r w:rsidR="00D966D5" w:rsidRPr="00B0164E">
        <w:rPr>
          <w:rFonts w:ascii="Sakkal Majalla" w:hAnsi="Sakkal Majalla" w:cs="Sakkal Majalla" w:hint="cs"/>
          <w:sz w:val="32"/>
          <w:szCs w:val="32"/>
          <w:rtl/>
        </w:rPr>
        <w:t>وبين</w:t>
      </w:r>
      <w:r w:rsidR="0075188B" w:rsidRPr="00B0164E">
        <w:rPr>
          <w:rFonts w:ascii="Sakkal Majalla" w:hAnsi="Sakkal Majalla" w:cs="Sakkal Majalla" w:hint="cs"/>
          <w:sz w:val="32"/>
          <w:szCs w:val="32"/>
          <w:rtl/>
        </w:rPr>
        <w:t xml:space="preserve"> رضا العاملين في المؤسسات الحكومية الخدمية بمنطقة الرياض بالمملكة العربية السعودية</w:t>
      </w:r>
      <w:r w:rsidR="0075188B" w:rsidRPr="00B0164E">
        <w:rPr>
          <w:rFonts w:ascii="Sakkal Majalla" w:hAnsi="Sakkal Majalla" w:cs="Sakkal Majalla" w:hint="cs"/>
          <w:sz w:val="32"/>
          <w:szCs w:val="32"/>
        </w:rPr>
        <w:t>.</w:t>
      </w:r>
      <w:r w:rsidR="003337A1" w:rsidRPr="00B0164E">
        <w:rPr>
          <w:rFonts w:ascii="Sakkal Majalla" w:hAnsi="Sakkal Majalla" w:cs="Sakkal Majalla" w:hint="cs"/>
          <w:sz w:val="32"/>
          <w:szCs w:val="32"/>
          <w:rtl/>
        </w:rPr>
        <w:t xml:space="preserve"> </w:t>
      </w:r>
    </w:p>
    <w:p w14:paraId="66236B0C" w14:textId="6B1CF9FE" w:rsidR="0075188B"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0DC8DD30" w:rsidR="00D455D2" w:rsidRPr="00B0164E" w:rsidRDefault="00D455D2" w:rsidP="00506D2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H1</w:t>
      </w:r>
      <w:r w:rsidRPr="00B0164E">
        <w:rPr>
          <w:rFonts w:ascii="Sakkal Majalla" w:hAnsi="Sakkal Majalla" w:cs="Sakkal Majalla" w:hint="cs"/>
          <w:sz w:val="32"/>
          <w:szCs w:val="32"/>
          <w:rtl/>
          <w:lang w:bidi="ar-EG"/>
        </w:rPr>
        <w:t>: لا</w:t>
      </w:r>
      <w:r w:rsidR="00506D22" w:rsidRPr="00B0164E">
        <w:rPr>
          <w:rFonts w:cs="Arial"/>
          <w:sz w:val="28"/>
          <w:szCs w:val="28"/>
        </w:rPr>
        <w:t xml:space="preserve"> </w:t>
      </w:r>
      <w:r w:rsidRPr="00B0164E">
        <w:rPr>
          <w:rFonts w:cs="Arial" w:hint="cs"/>
          <w:sz w:val="28"/>
          <w:szCs w:val="28"/>
          <w:rtl/>
        </w:rPr>
        <w:t>يوجد تأثير إيجابي لنظام</w:t>
      </w:r>
      <w:r w:rsidRPr="00B0164E">
        <w:rPr>
          <w:rFonts w:cs="Arial"/>
          <w:sz w:val="28"/>
          <w:szCs w:val="28"/>
          <w:rtl/>
        </w:rPr>
        <w:t xml:space="preserve"> الحوافز والمكافئات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1F1CBF1D" w14:textId="675E237C" w:rsidR="00D455D2"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H2</w:t>
      </w:r>
      <w:r w:rsidRPr="00B0164E">
        <w:rPr>
          <w:rFonts w:ascii="Sakkal Majalla" w:hAnsi="Sakkal Majalla" w:cs="Sakkal Majalla" w:hint="cs"/>
          <w:sz w:val="32"/>
          <w:szCs w:val="32"/>
          <w:rtl/>
          <w:lang w:bidi="ar-EG"/>
        </w:rPr>
        <w:t>:</w:t>
      </w:r>
      <w:r w:rsidR="0080434C" w:rsidRPr="00B0164E">
        <w:rPr>
          <w:rFonts w:ascii="Sakkal Majalla" w:hAnsi="Sakkal Majalla" w:cs="Sakkal Majalla"/>
          <w:sz w:val="32"/>
          <w:szCs w:val="32"/>
        </w:rPr>
        <w:t xml:space="preserve"> </w:t>
      </w:r>
      <w:r w:rsidR="0080434C" w:rsidRPr="00B0164E">
        <w:rPr>
          <w:rFonts w:ascii="Sakkal Majalla" w:hAnsi="Sakkal Majalla" w:cs="Sakkal Majalla" w:hint="cs"/>
          <w:sz w:val="32"/>
          <w:szCs w:val="32"/>
          <w:rtl/>
        </w:rPr>
        <w:t xml:space="preserve">لا </w:t>
      </w:r>
      <w:r w:rsidRPr="00B0164E">
        <w:rPr>
          <w:rFonts w:cs="Arial" w:hint="cs"/>
          <w:sz w:val="28"/>
          <w:szCs w:val="28"/>
          <w:rtl/>
        </w:rPr>
        <w:t>يوجد تأثير إيجابي لنظام</w:t>
      </w:r>
      <w:r w:rsidRPr="00B0164E">
        <w:rPr>
          <w:rFonts w:cs="Arial"/>
          <w:sz w:val="28"/>
          <w:szCs w:val="28"/>
          <w:rtl/>
        </w:rPr>
        <w:t xml:space="preserve"> </w:t>
      </w:r>
      <w:r w:rsidRPr="00B0164E">
        <w:rPr>
          <w:rFonts w:cs="Arial" w:hint="cs"/>
          <w:sz w:val="28"/>
          <w:szCs w:val="28"/>
          <w:rtl/>
        </w:rPr>
        <w:t>التدريب والتطوير</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2453357C" w14:textId="7F0B63C9" w:rsidR="00D455D2" w:rsidRPr="00B0164E" w:rsidRDefault="00D455D2" w:rsidP="00D455D2">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b/>
          <w:bCs/>
          <w:sz w:val="32"/>
          <w:szCs w:val="32"/>
        </w:rPr>
        <w:t>H3</w:t>
      </w:r>
      <w:r w:rsidRPr="00B0164E">
        <w:rPr>
          <w:rFonts w:ascii="Sakkal Majalla" w:hAnsi="Sakkal Majalla" w:cs="Sakkal Majalla" w:hint="cs"/>
          <w:sz w:val="32"/>
          <w:szCs w:val="32"/>
          <w:rtl/>
          <w:lang w:bidi="ar-EG"/>
        </w:rPr>
        <w:t>:</w:t>
      </w:r>
      <w:r w:rsidR="00945E6F" w:rsidRPr="00B0164E">
        <w:rPr>
          <w:rFonts w:ascii="Sakkal Majalla" w:hAnsi="Sakkal Majalla" w:cs="Sakkal Majalla" w:hint="cs"/>
          <w:sz w:val="32"/>
          <w:szCs w:val="32"/>
          <w:rtl/>
        </w:rPr>
        <w:t xml:space="preserve"> </w:t>
      </w:r>
      <w:r w:rsidR="0080434C" w:rsidRPr="00B0164E">
        <w:rPr>
          <w:rFonts w:ascii="Sakkal Majalla" w:hAnsi="Sakkal Majalla" w:cs="Sakkal Majalla" w:hint="cs"/>
          <w:sz w:val="32"/>
          <w:szCs w:val="32"/>
          <w:rtl/>
          <w:lang w:bidi="ar-EG"/>
        </w:rPr>
        <w:t>لا</w:t>
      </w:r>
      <w:r w:rsidRPr="00B0164E">
        <w:rPr>
          <w:rFonts w:cs="Arial" w:hint="cs"/>
          <w:sz w:val="28"/>
          <w:szCs w:val="28"/>
          <w:rtl/>
        </w:rPr>
        <w:t xml:space="preserve"> يوجد تأثير إيجابي لنظام</w:t>
      </w:r>
      <w:r w:rsidRPr="00B0164E">
        <w:rPr>
          <w:rFonts w:cs="Arial"/>
          <w:sz w:val="28"/>
          <w:szCs w:val="28"/>
          <w:rtl/>
        </w:rPr>
        <w:t xml:space="preserve"> </w:t>
      </w:r>
      <w:r w:rsidRPr="00B0164E">
        <w:rPr>
          <w:rFonts w:cs="Arial" w:hint="cs"/>
          <w:sz w:val="28"/>
          <w:szCs w:val="28"/>
          <w:rtl/>
        </w:rPr>
        <w:t>تقييم الإداء الاداري</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bookmarkEnd w:id="19"/>
    <w:p w14:paraId="167CE554" w14:textId="48B5E20B" w:rsidR="00AD783C" w:rsidRPr="00B0164E" w:rsidRDefault="0085164B" w:rsidP="00D330E3">
      <w:pPr>
        <w:bidi/>
        <w:spacing w:after="200" w:line="360" w:lineRule="auto"/>
        <w:rPr>
          <w:rFonts w:ascii="Sakkal Majalla" w:hAnsi="Sakkal Majalla" w:cs="Sakkal Majalla"/>
          <w:b/>
          <w:bCs/>
          <w:sz w:val="32"/>
          <w:szCs w:val="32"/>
          <w:u w:val="single"/>
          <w:rtl/>
          <w:lang w:bidi="ar-EG"/>
        </w:rPr>
      </w:pPr>
      <w:r w:rsidRPr="00B0164E">
        <w:rPr>
          <w:rFonts w:ascii="Sakkal Majalla" w:hAnsi="Sakkal Majalla" w:cs="Sakkal Majalla" w:hint="cs"/>
          <w:b/>
          <w:bCs/>
          <w:sz w:val="32"/>
          <w:szCs w:val="32"/>
          <w:u w:val="single"/>
          <w:rtl/>
        </w:rPr>
        <w:t>1.7</w:t>
      </w:r>
      <w:r w:rsidR="00AD783C" w:rsidRPr="00B0164E">
        <w:rPr>
          <w:rFonts w:ascii="Sakkal Majalla" w:hAnsi="Sakkal Majalla" w:cs="Sakkal Majalla" w:hint="cs"/>
          <w:b/>
          <w:bCs/>
          <w:sz w:val="32"/>
          <w:szCs w:val="32"/>
          <w:u w:val="single"/>
          <w:rtl/>
        </w:rPr>
        <w:t>نموذج الدراسة</w:t>
      </w:r>
    </w:p>
    <w:p w14:paraId="497CD88E" w14:textId="21532E26" w:rsidR="00506D22" w:rsidRPr="00B0164E"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B0164E">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w:t>
      </w:r>
      <w:r w:rsidRPr="00B0164E">
        <w:rPr>
          <w:rFonts w:ascii="Sakkal Majalla" w:eastAsia="Arial" w:hAnsi="Sakkal Majalla" w:cs="Sakkal Majalla" w:hint="cs"/>
          <w:b/>
          <w:bCs/>
          <w:sz w:val="32"/>
          <w:szCs w:val="32"/>
          <w:rtl/>
        </w:rPr>
        <w:lastRenderedPageBreak/>
        <w:t xml:space="preserve">المملكة العربية السعودية، ومن خلال هذا النموذج او الشكل يتم توضيح الفكرة المراد دراستها، ويحتوي على أهم </w:t>
      </w:r>
      <w:r w:rsidR="00C95508" w:rsidRPr="00B0164E">
        <w:rPr>
          <w:rFonts w:ascii="Sakkal Majalla" w:eastAsia="Arial" w:hAnsi="Sakkal Majalla" w:cs="Sakkal Majalla" w:hint="cs"/>
          <w:b/>
          <w:bCs/>
          <w:sz w:val="32"/>
          <w:szCs w:val="32"/>
          <w:rtl/>
        </w:rPr>
        <w:t>المتغيرات التي</w:t>
      </w:r>
      <w:r w:rsidRPr="00B0164E">
        <w:rPr>
          <w:rFonts w:ascii="Sakkal Majalla" w:eastAsia="Arial" w:hAnsi="Sakkal Majalla" w:cs="Sakkal Majalla" w:hint="cs"/>
          <w:b/>
          <w:bCs/>
          <w:sz w:val="32"/>
          <w:szCs w:val="32"/>
          <w:rtl/>
        </w:rPr>
        <w:t xml:space="preserve"> يتكون منها </w:t>
      </w:r>
      <w:r w:rsidR="00885786" w:rsidRPr="00B0164E">
        <w:rPr>
          <w:rFonts w:ascii="Sakkal Majalla" w:eastAsia="Arial" w:hAnsi="Sakkal Majalla" w:cs="Sakkal Majalla" w:hint="cs"/>
          <w:b/>
          <w:bCs/>
          <w:sz w:val="32"/>
          <w:szCs w:val="32"/>
          <w:rtl/>
        </w:rPr>
        <w:t>الدراسة</w:t>
      </w:r>
      <w:r w:rsidRPr="00B0164E">
        <w:rPr>
          <w:rFonts w:ascii="Sakkal Majalla" w:eastAsia="Arial" w:hAnsi="Sakkal Majalla" w:cs="Sakkal Majalla" w:hint="cs"/>
          <w:b/>
          <w:bCs/>
          <w:sz w:val="32"/>
          <w:szCs w:val="32"/>
          <w:rtl/>
        </w:rPr>
        <w:t xml:space="preserve"> كما يلي:</w:t>
      </w:r>
    </w:p>
    <w:p w14:paraId="496B5432" w14:textId="77777777"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 </w:t>
      </w:r>
      <w:bookmarkStart w:id="23" w:name="_Hlk234767442"/>
      <w:r w:rsidRPr="00B0164E">
        <w:rPr>
          <w:rFonts w:ascii="Sakkal Majalla" w:eastAsia="Arial" w:hAnsi="Sakkal Majalla" w:cs="Sakkal Majalla" w:hint="cs"/>
          <w:b/>
          <w:bCs/>
          <w:sz w:val="32"/>
          <w:szCs w:val="32"/>
          <w:rtl/>
        </w:rPr>
        <w:t>المتغير المستقل:</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b/>
          <w:bCs/>
          <w:sz w:val="32"/>
          <w:szCs w:val="32"/>
          <w:rtl/>
        </w:rPr>
        <w:t>ممارسات</w:t>
      </w:r>
      <w:r w:rsidRPr="00B0164E">
        <w:rPr>
          <w:rFonts w:ascii="Sakkal Majalla" w:eastAsia="Arial" w:hAnsi="Sakkal Majalla" w:cs="Sakkal Majalla" w:hint="cs"/>
          <w:sz w:val="32"/>
          <w:szCs w:val="32"/>
          <w:rtl/>
          <w:lang w:bidi="en-US"/>
        </w:rPr>
        <w:t xml:space="preserve"> </w:t>
      </w:r>
      <w:r w:rsidRPr="00B0164E">
        <w:rPr>
          <w:rFonts w:ascii="Sakkal Majalla" w:eastAsia="Arial" w:hAnsi="Sakkal Majalla" w:cs="Sakkal Majalla" w:hint="cs"/>
          <w:sz w:val="32"/>
          <w:szCs w:val="32"/>
          <w:rtl/>
          <w:lang w:bidi="ar-EG"/>
        </w:rPr>
        <w:t>إ</w:t>
      </w:r>
      <w:r w:rsidRPr="00B0164E">
        <w:rPr>
          <w:rFonts w:ascii="Sakkal Majalla" w:eastAsia="Arial" w:hAnsi="Sakkal Majalla" w:cs="Sakkal Majalla" w:hint="cs"/>
          <w:sz w:val="32"/>
          <w:szCs w:val="32"/>
          <w:rtl/>
        </w:rPr>
        <w:t xml:space="preserve">دارة الموارد البشرية </w:t>
      </w:r>
    </w:p>
    <w:p w14:paraId="558CA9D5" w14:textId="7680E202"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ويتكون من ثلاثة ابعاد:</w:t>
      </w:r>
      <w:r w:rsidRPr="00B0164E">
        <w:rPr>
          <w:rFonts w:ascii="Sakkal Majalla" w:hAnsi="Sakkal Majalla" w:cs="Sakkal Majalla"/>
          <w:sz w:val="32"/>
          <w:szCs w:val="32"/>
        </w:rPr>
        <w:t xml:space="preserve"> (Guan, &amp; Frankel, 2018)</w:t>
      </w:r>
    </w:p>
    <w:p w14:paraId="4423508F"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commentRangeStart w:id="24"/>
      <w:r w:rsidRPr="00B0164E">
        <w:rPr>
          <w:rFonts w:ascii="Sakkal Majalla" w:eastAsia="Arial" w:hAnsi="Sakkal Majalla" w:cs="Sakkal Majalla" w:hint="cs"/>
          <w:sz w:val="32"/>
          <w:szCs w:val="32"/>
          <w:rtl/>
          <w:lang w:bidi="ar-EG"/>
        </w:rPr>
        <w:t>الحوافز والمكافئات</w:t>
      </w:r>
    </w:p>
    <w:p w14:paraId="19D6588A"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التدريب والتطوير </w:t>
      </w:r>
    </w:p>
    <w:p w14:paraId="4F0F70C3"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تقييم الأداء </w:t>
      </w:r>
      <w:commentRangeEnd w:id="24"/>
      <w:r w:rsidR="00B87E02" w:rsidRPr="00B0164E">
        <w:rPr>
          <w:rStyle w:val="af0"/>
          <w:rFonts w:ascii="Sakkal Majalla" w:eastAsia="Arial" w:hAnsi="Sakkal Majalla" w:cs="Sakkal Majalla"/>
          <w:sz w:val="32"/>
          <w:szCs w:val="32"/>
          <w:rtl/>
          <w:lang w:bidi="ar-EG"/>
        </w:rPr>
        <w:commentReference w:id="24"/>
      </w:r>
    </w:p>
    <w:bookmarkEnd w:id="23"/>
    <w:p w14:paraId="1B2DB588" w14:textId="1DA7E593"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w:t>
      </w:r>
      <w:r w:rsidRPr="00B0164E">
        <w:rPr>
          <w:rFonts w:ascii="Sakkal Majalla" w:eastAsia="Arial" w:hAnsi="Sakkal Majalla" w:cs="Sakkal Majalla" w:hint="cs"/>
          <w:b/>
          <w:bCs/>
          <w:sz w:val="32"/>
          <w:szCs w:val="32"/>
          <w:rtl/>
        </w:rPr>
        <w:t>المتغير التابع</w:t>
      </w:r>
      <w:r w:rsidRPr="00B0164E">
        <w:rPr>
          <w:rFonts w:ascii="Sakkal Majalla" w:eastAsia="Arial" w:hAnsi="Sakkal Majalla" w:cs="Sakkal Majalla" w:hint="cs"/>
          <w:b/>
          <w:bCs/>
          <w:sz w:val="32"/>
          <w:szCs w:val="32"/>
          <w:rtl/>
          <w:lang w:bidi="en-US"/>
        </w:rPr>
        <w:t>:</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sz w:val="32"/>
          <w:szCs w:val="32"/>
          <w:rtl/>
        </w:rPr>
        <w:t>الرضا الوظيفي</w:t>
      </w:r>
    </w:p>
    <w:p w14:paraId="4399DB0D" w14:textId="3B946BC4"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sz w:val="32"/>
          <w:szCs w:val="32"/>
          <w:lang w:bidi="en-US"/>
        </w:rPr>
        <w:t xml:space="preserve"> ,</w:t>
      </w:r>
      <w:r w:rsidRPr="00B0164E">
        <w:rPr>
          <w:rFonts w:ascii="Sakkal Majalla" w:eastAsia="Arial" w:hAnsi="Sakkal Majalla" w:cs="Sakkal Majalla" w:hint="cs"/>
          <w:sz w:val="32"/>
          <w:szCs w:val="32"/>
          <w:rtl/>
          <w:lang w:bidi="ar-EG"/>
        </w:rPr>
        <w:t xml:space="preserve"> ويتكون من الابعاد الثلاثة التالية:</w:t>
      </w:r>
      <w:r w:rsidRPr="00B0164E">
        <w:rPr>
          <w:rFonts w:ascii="Sakkal Majalla" w:eastAsia="Arial" w:hAnsi="Sakkal Majalla" w:cs="Sakkal Majalla" w:hint="cs"/>
          <w:sz w:val="32"/>
          <w:szCs w:val="32"/>
          <w:rtl/>
        </w:rPr>
        <w:t xml:space="preserve"> </w:t>
      </w:r>
      <w:r w:rsidR="003F1D98" w:rsidRPr="00B0164E">
        <w:rPr>
          <w:rFonts w:ascii="Sakkal Majalla" w:hAnsi="Sakkal Majalla" w:cs="Sakkal Majalla" w:hint="cs"/>
          <w:sz w:val="32"/>
          <w:szCs w:val="32"/>
        </w:rPr>
        <w:t>Khattak, A. (2017)</w:t>
      </w:r>
      <w:r w:rsidR="003F1D98" w:rsidRPr="00B0164E">
        <w:rPr>
          <w:rFonts w:ascii="Sakkal Majalla" w:hAnsi="Sakkal Majalla" w:cs="Sakkal Majalla" w:hint="cs"/>
          <w:sz w:val="32"/>
          <w:szCs w:val="32"/>
          <w:rtl/>
        </w:rPr>
        <w:t>).</w:t>
      </w:r>
    </w:p>
    <w:p w14:paraId="7A8E3013"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commentRangeStart w:id="25"/>
      <w:r w:rsidRPr="00B0164E">
        <w:rPr>
          <w:rFonts w:ascii="Sakkal Majalla" w:eastAsia="Arial" w:hAnsi="Sakkal Majalla" w:cs="Sakkal Majalla" w:hint="cs"/>
          <w:sz w:val="32"/>
          <w:szCs w:val="32"/>
          <w:rtl/>
        </w:rPr>
        <w:t xml:space="preserve">البعد المادي </w:t>
      </w:r>
    </w:p>
    <w:p w14:paraId="3BD73C84"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النفسي </w:t>
      </w:r>
    </w:p>
    <w:p w14:paraId="4B397848"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البعد الاجتماعي </w:t>
      </w:r>
      <w:commentRangeEnd w:id="25"/>
      <w:r w:rsidR="00B87E02" w:rsidRPr="00B0164E">
        <w:rPr>
          <w:rStyle w:val="af0"/>
          <w:rFonts w:ascii="Sakkal Majalla" w:eastAsia="Arial" w:hAnsi="Sakkal Majalla" w:cs="Sakkal Majalla"/>
          <w:sz w:val="32"/>
          <w:szCs w:val="32"/>
        </w:rPr>
        <w:commentReference w:id="25"/>
      </w:r>
    </w:p>
    <w:p w14:paraId="134B30D6"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p>
    <w:p w14:paraId="7BC1344F" w14:textId="77777777" w:rsidR="00F64402" w:rsidRPr="00B0164E" w:rsidRDefault="00F64402" w:rsidP="00F64402">
      <w:pPr>
        <w:widowControl w:val="0"/>
        <w:tabs>
          <w:tab w:val="left" w:pos="2225"/>
        </w:tabs>
        <w:autoSpaceDE w:val="0"/>
        <w:autoSpaceDN w:val="0"/>
        <w:bidi/>
        <w:spacing w:after="0" w:line="360" w:lineRule="auto"/>
        <w:jc w:val="both"/>
        <w:rPr>
          <w:rFonts w:ascii="Sakkal Majalla" w:eastAsia="Arial" w:hAnsi="Sakkal Majalla" w:cs="Sakkal Majalla"/>
          <w:sz w:val="32"/>
          <w:szCs w:val="32"/>
        </w:rPr>
      </w:pPr>
      <w:commentRangeStart w:id="26"/>
      <w:r w:rsidRPr="00B0164E">
        <w:rPr>
          <w:rFonts w:ascii="Sakkal Majalla" w:eastAsia="Arial" w:hAnsi="Sakkal Majalla" w:cs="Sakkal Majalla" w:hint="cs"/>
          <w:sz w:val="32"/>
          <w:szCs w:val="32"/>
          <w:rtl/>
        </w:rPr>
        <w:t xml:space="preserve">تم </w:t>
      </w:r>
      <w:r w:rsidRPr="00B0164E">
        <w:rPr>
          <w:rFonts w:ascii="Sakkal Majalla" w:eastAsia="Arial" w:hAnsi="Sakkal Majalla" w:cs="Sakkal Majalla"/>
          <w:sz w:val="32"/>
          <w:szCs w:val="32"/>
          <w:rtl/>
        </w:rPr>
        <w:t xml:space="preserve">تحديد هذه الأبعاد بشكل أساسي على </w:t>
      </w:r>
      <w:r w:rsidRPr="00B0164E">
        <w:rPr>
          <w:rFonts w:ascii="Sakkal Majalla" w:eastAsia="Arial" w:hAnsi="Sakkal Majalla" w:cs="Sakkal Majalla"/>
          <w:b/>
          <w:bCs/>
          <w:sz w:val="32"/>
          <w:szCs w:val="32"/>
          <w:rtl/>
        </w:rPr>
        <w:t>الإطار النظري والدراسات السابقة</w:t>
      </w:r>
      <w:r w:rsidRPr="00B0164E">
        <w:rPr>
          <w:rFonts w:ascii="Sakkal Majalla" w:eastAsia="Arial" w:hAnsi="Sakkal Majalla" w:cs="Sakkal Majalla" w:hint="cs"/>
          <w:sz w:val="32"/>
          <w:szCs w:val="32"/>
          <w:rtl/>
        </w:rPr>
        <w:t xml:space="preserve"> </w:t>
      </w:r>
    </w:p>
    <w:p w14:paraId="4D30ECE8" w14:textId="28EDC06E" w:rsidR="00506D22" w:rsidRPr="00B0164E" w:rsidRDefault="00F6440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sz w:val="32"/>
          <w:szCs w:val="32"/>
          <w:rtl/>
          <w:lang w:bidi="ar-EG"/>
        </w:rPr>
        <w:t>تم اختيار هذه الأبعاد الثلاثة لتمثيل المتغير المستقل (ممارسات إدارة الموارد البشرية) نظراً لتأثيرها المباشر والمتكامل على سيكولوجية الموظفين. فهي تغطي الدوافع المادية (الحوافز)، وتطوير القدرات (التدريب)، والتقدير العادل (التقييم)، وكلها عناصر أساسية ترتبط طردياً بزيادة الرضا الوظيفي</w:t>
      </w:r>
      <w:commentRangeEnd w:id="26"/>
      <w:r w:rsidR="00B87E02" w:rsidRPr="00B0164E">
        <w:rPr>
          <w:rStyle w:val="af0"/>
          <w:rFonts w:ascii="Sakkal Majalla" w:eastAsia="Arial" w:hAnsi="Sakkal Majalla" w:cs="Sakkal Majalla"/>
          <w:sz w:val="32"/>
          <w:szCs w:val="32"/>
          <w:rtl/>
          <w:lang w:bidi="ar-EG"/>
        </w:rPr>
        <w:commentReference w:id="26"/>
      </w:r>
    </w:p>
    <w:p w14:paraId="5BCA59AC"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01BF646"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9D51A5E"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F3A68C5" w14:textId="4560C3E8" w:rsidR="00506D22" w:rsidRPr="00B0164E" w:rsidRDefault="002C748B"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noProof/>
          <w:sz w:val="32"/>
          <w:szCs w:val="32"/>
          <w:lang w:bidi="en-US"/>
        </w:rPr>
        <w:lastRenderedPageBreak/>
        <mc:AlternateContent>
          <mc:Choice Requires="wpg">
            <w:drawing>
              <wp:anchor distT="0" distB="0" distL="114300" distR="114300" simplePos="0" relativeHeight="251677184" behindDoc="0" locked="0" layoutInCell="1" allowOverlap="1" wp14:anchorId="5D6FBD75" wp14:editId="066C6287">
                <wp:simplePos x="0" y="0"/>
                <wp:positionH relativeFrom="column">
                  <wp:posOffset>-609600</wp:posOffset>
                </wp:positionH>
                <wp:positionV relativeFrom="paragraph">
                  <wp:posOffset>220980</wp:posOffset>
                </wp:positionV>
                <wp:extent cx="6068695" cy="3735070"/>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70"/>
                          <a:chOff x="-113130" y="87924"/>
                          <a:chExt cx="6068695" cy="3388995"/>
                        </a:xfrm>
                      </wpg:grpSpPr>
                      <wpg:grpSp>
                        <wpg:cNvPr id="1074951167" name="مجموعة 7"/>
                        <wpg:cNvGrpSpPr/>
                        <wpg:grpSpPr>
                          <a:xfrm>
                            <a:off x="-113130" y="87924"/>
                            <a:ext cx="6068695" cy="3388995"/>
                            <a:chOff x="-107981" y="-64627"/>
                            <a:chExt cx="5433060" cy="3729082"/>
                          </a:xfrm>
                        </wpg:grpSpPr>
                        <wps:wsp>
                          <wps:cNvPr id="1267900231" name="مستطيل: زوايا مستديرة 1"/>
                          <wps:cNvSpPr/>
                          <wps:spPr>
                            <a:xfrm>
                              <a:off x="-107981"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93211"/>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616099" y="3122249"/>
                              <a:ext cx="1249680" cy="419214"/>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14980" y="2530517"/>
                              <a:ext cx="1249680" cy="387107"/>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601906" y="1906982"/>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0285" y="1186389"/>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31539" y="2023341"/>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12885" y="3002177"/>
                            <a:ext cx="1395885" cy="362967"/>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16988" y="2459529"/>
                            <a:ext cx="1395885" cy="359411"/>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13471" y="1909972"/>
                            <a:ext cx="1395885" cy="384444"/>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6" style="position:absolute;left:0;text-align:left;margin-left:-48pt;margin-top:17.4pt;width:477.85pt;height:294.1pt;z-index:251677184;mso-height-relative:margin" coordorigin="-1131,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">
                <v:group id="مجموعة 7" o:spid="_x0000_s1027" style="position:absolute;left:-1131;top:879;width:60686;height:33890" coordorigin="-1079,-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29"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0" style="position:absolute;left:29945;top:11932;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مستطيل 2" o:spid="_x0000_s1031" style="position:absolute;left:36160;top:31222;width:12497;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2" style="position:absolute;left:36149;top:25305;width:12497;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3" style="position:absolute;left:36019;top:19069;width:12496;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4" style="position:absolute;left:3002;top:11863;width:18310;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5"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6" type="#_x0000_t66" style="position:absolute;left:20315;top:2023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7"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8"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39" style="position:absolute;left:5128;top:30021;width:13959;height: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0" style="position:absolute;left:5169;top:24595;width:1395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1" style="position:absolute;left:5134;top:19099;width:13959;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F428F1"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8ECA7F2">
                <wp:simplePos x="0" y="0"/>
                <wp:positionH relativeFrom="column">
                  <wp:posOffset>1637030</wp:posOffset>
                </wp:positionH>
                <wp:positionV relativeFrom="paragraph">
                  <wp:posOffset>560070</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38781D" id="سهم: لليسار 4" o:spid="_x0000_s1026" type="#_x0000_t66" style="position:absolute;left:0;text-align:left;margin-left:128.9pt;margin-top:44.1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" adj="2431" fillcolor="#418ab3" strokecolor="#2d6483" strokeweight="1pt"/>
            </w:pict>
          </mc:Fallback>
        </mc:AlternateContent>
      </w:r>
    </w:p>
    <w:p w14:paraId="3806AD9C" w14:textId="62E6B456" w:rsidR="00B50D47" w:rsidRPr="00B0164E"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B0164E"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327C68C5"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537F05CE">
                <wp:simplePos x="0" y="0"/>
                <wp:positionH relativeFrom="column">
                  <wp:posOffset>3230880</wp:posOffset>
                </wp:positionH>
                <wp:positionV relativeFrom="paragraph">
                  <wp:posOffset>545465</wp:posOffset>
                </wp:positionV>
                <wp:extent cx="1996440" cy="1553845"/>
                <wp:effectExtent l="76200" t="38100" r="80010" b="103505"/>
                <wp:wrapNone/>
                <wp:docPr id="1773921999" name="قوس متوسط مزدوج 20"/>
                <wp:cNvGraphicFramePr/>
                <a:graphic xmlns:a="http://schemas.openxmlformats.org/drawingml/2006/main">
                  <a:graphicData uri="http://schemas.microsoft.com/office/word/2010/wordprocessingShape">
                    <wps:wsp>
                      <wps:cNvSpPr/>
                      <wps:spPr>
                        <a:xfrm>
                          <a:off x="0" y="0"/>
                          <a:ext cx="1996440" cy="1553845"/>
                        </a:xfrm>
                        <a:prstGeom prst="bracketPair">
                          <a:avLst/>
                        </a:prstGeom>
                      </wps:spPr>
                      <wps:style>
                        <a:lnRef idx="3">
                          <a:schemeClr val="dk1"/>
                        </a:lnRef>
                        <a:fillRef idx="0">
                          <a:schemeClr val="dk1"/>
                        </a:fillRef>
                        <a:effectRef idx="2">
                          <a:schemeClr val="dk1"/>
                        </a:effectRef>
                        <a:fontRef idx="minor">
                          <a:schemeClr val="tx1"/>
                        </a:fontRef>
                      </wps:style>
                      <wps:txbx>
                        <w:txbxContent>
                          <w:p w14:paraId="46EBE617" w14:textId="142C2348" w:rsidR="00D843EA" w:rsidRDefault="00D843EA" w:rsidP="00D843E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80F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0" o:spid="_x0000_s1042" type="#_x0000_t185" style="position:absolute;left:0;text-align:left;margin-left:254.4pt;margin-top:42.95pt;width:157.2pt;height:122.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" strokecolor="black [3200]" strokeweight="3pt">
                <v:shadow on="t" color="black" opacity="22937f" origin=",.5" offset="0,.63889mm"/>
                <v:textbox>
                  <w:txbxContent>
                    <w:p w14:paraId="46EBE617" w14:textId="142C2348" w:rsidR="00D843EA" w:rsidRDefault="00D843EA" w:rsidP="00D843EA">
                      <w:pPr>
                        <w:jc w:val="center"/>
                      </w:pPr>
                    </w:p>
                  </w:txbxContent>
                </v:textbox>
              </v:shape>
            </w:pict>
          </mc:Fallback>
        </mc:AlternateContent>
      </w:r>
      <w:r w:rsidR="002C748B"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69CC0E61">
                <wp:simplePos x="0" y="0"/>
                <wp:positionH relativeFrom="column">
                  <wp:posOffset>-297815</wp:posOffset>
                </wp:positionH>
                <wp:positionV relativeFrom="paragraph">
                  <wp:posOffset>572770</wp:posOffset>
                </wp:positionV>
                <wp:extent cx="2000250" cy="1526540"/>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250" cy="15265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67F50A" id="قوس متوسط مزدوج 21" o:spid="_x0000_s1026" type="#_x0000_t185" style="position:absolute;left:0;text-align:left;margin-left:-23.45pt;margin-top:45.1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" strokecolor="black [3200]" strokeweight="3pt">
                <v:shadow on="t" color="black" opacity="22937f" origin=",.5" offset="0,.63889mm"/>
              </v:shape>
            </w:pict>
          </mc:Fallback>
        </mc:AlternateContent>
      </w:r>
    </w:p>
    <w:p w14:paraId="7F7994A1" w14:textId="706CB920" w:rsidR="00B50D47" w:rsidRPr="00B0164E"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663A60B4">
                <wp:simplePos x="0" y="0"/>
                <wp:positionH relativeFrom="column">
                  <wp:posOffset>2301240</wp:posOffset>
                </wp:positionH>
                <wp:positionV relativeFrom="paragraph">
                  <wp:posOffset>61595</wp:posOffset>
                </wp:positionV>
                <wp:extent cx="379708" cy="251460"/>
                <wp:effectExtent l="0" t="0" r="20955" b="15240"/>
                <wp:wrapNone/>
                <wp:docPr id="1656808569" name="مستطيل 22"/>
                <wp:cNvGraphicFramePr/>
                <a:graphic xmlns:a="http://schemas.openxmlformats.org/drawingml/2006/main">
                  <a:graphicData uri="http://schemas.microsoft.com/office/word/2010/wordprocessingShape">
                    <wps:wsp>
                      <wps:cNvSpPr/>
                      <wps:spPr>
                        <a:xfrm>
                          <a:off x="0" y="0"/>
                          <a:ext cx="379708"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D53D14" id="مستطيل 22" o:spid="_x0000_s1043" style="position:absolute;left:0;text-align:left;margin-left:181.2pt;margin-top:4.85pt;width:29.9pt;height:19.8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m3WA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796A7A0E"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203675FE">
                <wp:simplePos x="0" y="0"/>
                <wp:positionH relativeFrom="column">
                  <wp:posOffset>2331720</wp:posOffset>
                </wp:positionH>
                <wp:positionV relativeFrom="paragraph">
                  <wp:posOffset>95885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2C748B" w:rsidRDefault="002C748B"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AEB61B" id="_x0000_s1044" style="position:absolute;left:0;text-align:left;margin-left:183.6pt;margin-top:7.5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3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" fillcolor="white [3201]" strokecolor="#f79646 [3209]" strokeweight="2pt">
                <v:textbox>
                  <w:txbxContent>
                    <w:p w14:paraId="7703F35E" w14:textId="03390D81" w:rsidR="002C748B" w:rsidRDefault="002C748B" w:rsidP="00C92611">
                      <w:pPr>
                        <w:jc w:val="center"/>
                        <w:rPr>
                          <w:lang w:bidi="ar-EG"/>
                        </w:rPr>
                      </w:pPr>
                      <w:r>
                        <w:rPr>
                          <w:lang w:bidi="ar-EG"/>
                        </w:rPr>
                        <w:t>H2</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82C7A6A">
                <wp:simplePos x="0" y="0"/>
                <wp:positionH relativeFrom="column">
                  <wp:posOffset>1793875</wp:posOffset>
                </wp:positionH>
                <wp:positionV relativeFrom="paragraph">
                  <wp:posOffset>93980</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6D7C33" id="سهم: لليسار 4" o:spid="_x0000_s1026" type="#_x0000_t66" style="position:absolute;left:0;text-align:left;margin-left:141.25pt;margin-top:7.4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" adj="2427" fillcolor="#418ab3" strokecolor="#2d6483" strokeweight="1pt"/>
            </w:pict>
          </mc:Fallback>
        </mc:AlternateContent>
      </w:r>
    </w:p>
    <w:p w14:paraId="400BC164" w14:textId="0FE44FDD"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6C452FB5">
                <wp:simplePos x="0" y="0"/>
                <wp:positionH relativeFrom="column">
                  <wp:posOffset>2346960</wp:posOffset>
                </wp:positionH>
                <wp:positionV relativeFrom="paragraph">
                  <wp:posOffset>114300</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5" style="position:absolute;left:0;text-align:left;margin-left:184.8pt;margin-top:9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1C851ED8">
                <wp:simplePos x="0" y="0"/>
                <wp:positionH relativeFrom="page">
                  <wp:posOffset>2836545</wp:posOffset>
                </wp:positionH>
                <wp:positionV relativeFrom="paragraph">
                  <wp:posOffset>99060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F955D98" id="سهم: لليسار 4" o:spid="_x0000_s1026" type="#_x0000_t66" style="position:absolute;left:0;text-align:left;margin-left:223.35pt;margin-top:7.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" adj="2427" fillcolor="#418ab3" strokecolor="#2d6483" strokeweight="1pt">
                <w10:wrap anchorx="page"/>
              </v:shape>
            </w:pict>
          </mc:Fallback>
        </mc:AlternateContent>
      </w:r>
    </w:p>
    <w:p w14:paraId="5FA92F21" w14:textId="36F56302" w:rsidR="00506D22" w:rsidRPr="00B0164E" w:rsidRDefault="00FB763E" w:rsidP="00563487">
      <w:pPr>
        <w:spacing w:line="480" w:lineRule="auto"/>
        <w:jc w:val="center"/>
        <w:rPr>
          <w:rFonts w:ascii="Sakkal Majalla" w:hAnsi="Sakkal Majalla" w:cs="Sakkal Majalla"/>
          <w:sz w:val="32"/>
          <w:szCs w:val="32"/>
          <w:rtl/>
        </w:rPr>
      </w:pPr>
      <w:r w:rsidRPr="00B0164E">
        <w:rPr>
          <w:rFonts w:ascii="Sakkal Majalla" w:hAnsi="Sakkal Majalla" w:cs="Sakkal Majalla" w:hint="cs"/>
          <w:sz w:val="32"/>
          <w:szCs w:val="32"/>
          <w:rtl/>
        </w:rPr>
        <w:t>شكل 1 اعداد الباحث (نموذج الدراسة</w:t>
      </w:r>
    </w:p>
    <w:p w14:paraId="3C21E0F8" w14:textId="10EEA854" w:rsidR="008E1C52" w:rsidRPr="00B0164E" w:rsidRDefault="008E1C52" w:rsidP="00C92611">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rPr>
        <w:t>الرضا الوظيفي: يقاس من خلال استبيانات رضا الموظفين (مقياس ليكرت)</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B0164E" w:rsidRDefault="0085164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1.8</w:t>
      </w:r>
      <w:r w:rsidR="0082471B" w:rsidRPr="00B0164E">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إدارة الموارد البشرية</w:t>
      </w:r>
      <w:r w:rsidRPr="00B0164E">
        <w:rPr>
          <w:rFonts w:ascii="Sakkal Majalla" w:hAnsi="Sakkal Majalla" w:cs="Sakkal Majalla" w:hint="cs"/>
          <w:sz w:val="32"/>
          <w:szCs w:val="32"/>
        </w:rPr>
        <w:t>:</w:t>
      </w:r>
    </w:p>
    <w:p w14:paraId="3DCEB58B" w14:textId="062ADFA1" w:rsidR="0082471B" w:rsidRPr="00B0164E"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التعريف الاصطلاحي: </w:t>
      </w:r>
      <w:r w:rsidR="00880621" w:rsidRPr="00B0164E">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B0164E">
        <w:rPr>
          <w:rFonts w:ascii="Sakkal Majalla" w:hAnsi="Sakkal Majalla" w:cs="Sakkal Majalla" w:hint="cs"/>
          <w:sz w:val="32"/>
          <w:szCs w:val="32"/>
          <w:rtl/>
          <w:lang w:bidi="ar-EG"/>
        </w:rPr>
        <w:t>(الطوالبة،2020).</w:t>
      </w:r>
    </w:p>
    <w:p w14:paraId="249277CA" w14:textId="79A2AF3B" w:rsidR="00880621" w:rsidRPr="00B0164E" w:rsidRDefault="00880621" w:rsidP="001E1A83">
      <w:pPr>
        <w:pStyle w:val="a3"/>
        <w:numPr>
          <w:ilvl w:val="0"/>
          <w:numId w:val="30"/>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B0164E">
        <w:rPr>
          <w:rFonts w:ascii="Sakkal Majalla" w:hAnsi="Sakkal Majalla" w:cs="Sakkal Majalla" w:hint="cs"/>
          <w:sz w:val="32"/>
          <w:szCs w:val="32"/>
          <w:rtl/>
          <w:lang w:bidi="ar-EG"/>
        </w:rPr>
        <w:t>(الخطيب،2019).</w:t>
      </w:r>
    </w:p>
    <w:p w14:paraId="20A1AFC0"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ممارسات إدارة الموارد البشرية</w:t>
      </w:r>
    </w:p>
    <w:p w14:paraId="75E00F1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B0164E">
        <w:rPr>
          <w:rFonts w:ascii="Sakkal Majalla" w:hAnsi="Sakkal Majalla" w:cs="Sakkal Majalla" w:hint="cs"/>
          <w:sz w:val="32"/>
          <w:szCs w:val="32"/>
          <w:rtl/>
          <w:lang w:bidi="ar-EG"/>
        </w:rPr>
        <w:t>(الزبيدي،2019).</w:t>
      </w:r>
    </w:p>
    <w:p w14:paraId="2FAF19D4"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تعريف الرضا لغة واصطلاحا:</w:t>
      </w:r>
    </w:p>
    <w:p w14:paraId="6B7EB041"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الرضا الوظيفي</w:t>
      </w:r>
    </w:p>
    <w:p w14:paraId="4F618CF6" w14:textId="78072A89"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880621" w:rsidRPr="00B0164E">
        <w:rPr>
          <w:rFonts w:ascii="Sakkal Majalla" w:hAnsi="Sakkal Majalla" w:cs="Sakkal Majalla" w:hint="cs"/>
          <w:sz w:val="32"/>
          <w:szCs w:val="32"/>
          <w:rtl/>
        </w:rPr>
        <w:t>وحالة إيجابية يشعر بها الموظف تجاه عمله وظيفته، ناتجة عن تفاعله مع بيئة العمل والمهام الموكلة إليه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(بشير،2015).</w:t>
      </w:r>
    </w:p>
    <w:p w14:paraId="6C69936E" w14:textId="45F7C2EE"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880621" w:rsidRPr="00B0164E">
        <w:rPr>
          <w:rFonts w:ascii="Sakkal Majalla" w:hAnsi="Sakkal Majalla" w:cs="Sakkal Majalla" w:hint="cs"/>
          <w:sz w:val="32"/>
          <w:szCs w:val="32"/>
          <w:rtl/>
        </w:rPr>
        <w:t>هو مدى شعور الموظف بالسعادة والرضا عن عمله والظروف المحيطة به في مكان العم</w:t>
      </w:r>
      <w:commentRangeStart w:id="27"/>
      <w:r w:rsidR="00880621" w:rsidRPr="00B0164E">
        <w:rPr>
          <w:rFonts w:ascii="Sakkal Majalla" w:hAnsi="Sakkal Majalla" w:cs="Sakkal Majalla" w:hint="cs"/>
          <w:sz w:val="32"/>
          <w:szCs w:val="32"/>
          <w:rtl/>
        </w:rPr>
        <w:t>ل</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Khattak, A. (2017)</w:t>
      </w:r>
      <w:r w:rsidRPr="00B0164E">
        <w:rPr>
          <w:rFonts w:ascii="Sakkal Majalla" w:hAnsi="Sakkal Majalla" w:cs="Sakkal Majalla" w:hint="cs"/>
          <w:sz w:val="32"/>
          <w:szCs w:val="32"/>
          <w:rtl/>
        </w:rPr>
        <w:t>)</w:t>
      </w:r>
      <w:commentRangeEnd w:id="27"/>
      <w:r w:rsidR="00B87E02" w:rsidRPr="00B0164E">
        <w:rPr>
          <w:rStyle w:val="af0"/>
          <w:rFonts w:ascii="Sakkal Majalla" w:hAnsi="Sakkal Majalla" w:cs="Sakkal Majalla" w:hint="cs"/>
          <w:sz w:val="32"/>
          <w:szCs w:val="32"/>
          <w:rtl/>
        </w:rPr>
        <w:commentReference w:id="27"/>
      </w:r>
      <w:r w:rsidRPr="00B0164E">
        <w:rPr>
          <w:rFonts w:ascii="Sakkal Majalla" w:hAnsi="Sakkal Majalla" w:cs="Sakkal Majalla" w:hint="cs"/>
          <w:sz w:val="32"/>
          <w:szCs w:val="32"/>
          <w:rtl/>
        </w:rPr>
        <w:t>.</w:t>
      </w:r>
    </w:p>
    <w:p w14:paraId="2949C98A"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برنامج التدريب </w:t>
      </w:r>
    </w:p>
    <w:p w14:paraId="0EC5803D" w14:textId="1901E050"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w:t>
      </w:r>
      <w:r w:rsidRPr="00B0164E">
        <w:rPr>
          <w:rFonts w:ascii="Sakkal Majalla" w:hAnsi="Sakkal Majalla" w:cs="Sakkal Majalla" w:hint="cs"/>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B0164E">
        <w:rPr>
          <w:rFonts w:ascii="Sakkal Majalla" w:hAnsi="Sakkal Majalla" w:cs="Sakkal Majalla" w:hint="cs"/>
          <w:sz w:val="32"/>
          <w:szCs w:val="32"/>
          <w:rtl/>
          <w:lang w:bidi="ar-EG"/>
        </w:rPr>
        <w:t>(حماد،2015).</w:t>
      </w:r>
    </w:p>
    <w:p w14:paraId="49D5541D" w14:textId="6C80BA49"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B0164E">
        <w:rPr>
          <w:rFonts w:ascii="Sakkal Majalla" w:hAnsi="Sakkal Majalla" w:cs="Sakkal Majalla" w:hint="cs"/>
          <w:sz w:val="32"/>
          <w:szCs w:val="32"/>
        </w:rPr>
        <w:t>At</w:t>
      </w:r>
      <w:commentRangeStart w:id="28"/>
      <w:r w:rsidR="0082471B" w:rsidRPr="00B0164E">
        <w:rPr>
          <w:rFonts w:ascii="Sakkal Majalla" w:hAnsi="Sakkal Majalla" w:cs="Sakkal Majalla" w:hint="cs"/>
          <w:sz w:val="32"/>
          <w:szCs w:val="32"/>
        </w:rPr>
        <w:t>apattu.2016)</w:t>
      </w:r>
      <w:r w:rsidR="0082471B" w:rsidRPr="00B0164E">
        <w:rPr>
          <w:rFonts w:ascii="Sakkal Majalla" w:hAnsi="Sakkal Majalla" w:cs="Sakkal Majalla" w:hint="cs"/>
          <w:sz w:val="32"/>
          <w:szCs w:val="32"/>
          <w:rtl/>
        </w:rPr>
        <w:t>)</w:t>
      </w:r>
      <w:commentRangeEnd w:id="28"/>
      <w:r w:rsidR="00B87E02" w:rsidRPr="00B0164E">
        <w:rPr>
          <w:rStyle w:val="af0"/>
          <w:rFonts w:ascii="Sakkal Majalla" w:hAnsi="Sakkal Majalla" w:cs="Sakkal Majalla" w:hint="cs"/>
          <w:sz w:val="32"/>
          <w:szCs w:val="32"/>
          <w:rtl/>
        </w:rPr>
        <w:commentReference w:id="28"/>
      </w:r>
      <w:r w:rsidR="0082471B" w:rsidRPr="00B0164E">
        <w:rPr>
          <w:rFonts w:ascii="Sakkal Majalla" w:hAnsi="Sakkal Majalla" w:cs="Sakkal Majalla" w:hint="cs"/>
          <w:sz w:val="32"/>
          <w:szCs w:val="32"/>
          <w:rtl/>
        </w:rPr>
        <w:t>.</w:t>
      </w:r>
    </w:p>
    <w:p w14:paraId="1808BFF8"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الحوافز:</w:t>
      </w:r>
    </w:p>
    <w:p w14:paraId="22B941FF" w14:textId="4DE09A19"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اصطلاحا:</w:t>
      </w:r>
      <w:r w:rsidRPr="00B0164E">
        <w:rPr>
          <w:rFonts w:ascii="Sakkal Majalla" w:hAnsi="Sakkal Majalla" w:cs="Sakkal Majalla" w:hint="cs"/>
          <w:sz w:val="32"/>
          <w:szCs w:val="32"/>
          <w:rtl/>
        </w:rPr>
        <w:t xml:space="preserve"> 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B0164E">
        <w:rPr>
          <w:rFonts w:ascii="Sakkal Majalla" w:hAnsi="Sakkal Majalla" w:cs="Sakkal Majalla" w:hint="cs"/>
          <w:sz w:val="32"/>
          <w:szCs w:val="32"/>
        </w:rPr>
        <w:t>Al-Hawari.2016)</w:t>
      </w:r>
      <w:r w:rsidR="0082471B" w:rsidRPr="00B0164E">
        <w:rPr>
          <w:rFonts w:ascii="Sakkal Majalla" w:hAnsi="Sakkal Majalla" w:cs="Sakkal Majalla" w:hint="cs"/>
          <w:sz w:val="32"/>
          <w:szCs w:val="32"/>
          <w:rtl/>
        </w:rPr>
        <w:t>).</w:t>
      </w:r>
    </w:p>
    <w:p w14:paraId="38259041" w14:textId="19B9853C"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 xml:space="preserve">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 </w:t>
      </w:r>
      <w:r w:rsidR="0082471B" w:rsidRPr="00B0164E">
        <w:rPr>
          <w:rFonts w:ascii="Sakkal Majalla" w:hAnsi="Sakkal Majalla" w:cs="Sakkal Majalla" w:hint="cs"/>
          <w:sz w:val="32"/>
          <w:szCs w:val="32"/>
        </w:rPr>
        <w:t>Celine, F.2016)</w:t>
      </w:r>
      <w:r w:rsidR="0082471B" w:rsidRPr="00B0164E">
        <w:rPr>
          <w:rFonts w:ascii="Sakkal Majalla" w:hAnsi="Sakkal Majalla" w:cs="Sakkal Majalla" w:hint="cs"/>
          <w:sz w:val="32"/>
          <w:szCs w:val="32"/>
          <w:rtl/>
        </w:rPr>
        <w:t>).</w:t>
      </w:r>
    </w:p>
    <w:p w14:paraId="141BE56F"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التقييم الإداري: </w:t>
      </w:r>
    </w:p>
    <w:p w14:paraId="0D3D824F" w14:textId="6DD59ADC"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B0164E">
        <w:rPr>
          <w:rFonts w:ascii="Sakkal Majalla" w:hAnsi="Sakkal Majalla" w:cs="Sakkal Majalla" w:hint="cs"/>
          <w:sz w:val="32"/>
          <w:szCs w:val="32"/>
          <w:rtl/>
          <w:lang w:bidi="ar-EG"/>
        </w:rPr>
        <w:t>(بوقرة،2017).</w:t>
      </w:r>
    </w:p>
    <w:p w14:paraId="0BBCBFE8" w14:textId="0D6712B1"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003037FC" w:rsidRPr="00B0164E">
        <w:rPr>
          <w:rFonts w:ascii="Sakkal Majalla" w:hAnsi="Sakkal Majalla" w:cs="Sakkal Majalla" w:hint="cs"/>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B0164E">
        <w:rPr>
          <w:rFonts w:ascii="Sakkal Majalla" w:hAnsi="Sakkal Majalla" w:cs="Sakkal Majalla" w:hint="cs"/>
          <w:sz w:val="32"/>
          <w:szCs w:val="32"/>
          <w:rtl/>
          <w:lang w:bidi="ar-EG"/>
        </w:rPr>
        <w:t>(بوبكر،2015).</w:t>
      </w:r>
    </w:p>
    <w:p w14:paraId="6DE53889" w14:textId="340823F5"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r w:rsidR="008806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3956F5F3" w14:textId="4E41A61D"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 اصطلاحا: شير إلى الطريقة التي يفكر بها الأفراد ويتصرفون ويتفاعلون مع العالم من حولهم (</w:t>
      </w:r>
      <w:r w:rsidR="001D5721"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5826499C" w14:textId="69411701"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مفهوم تقييم الأداء اجرائيا: </w:t>
      </w:r>
      <w:r w:rsidR="003037FC" w:rsidRPr="00B0164E">
        <w:rPr>
          <w:rFonts w:ascii="Sakkal Majalla" w:hAnsi="Sakkal Majalla" w:cs="Sakkal Majalla" w:hint="cs"/>
          <w:sz w:val="32"/>
          <w:szCs w:val="32"/>
          <w:rtl/>
        </w:rPr>
        <w:t>عني تحديده وقياسه بطرق قابلة للملاحظة والقياس، أي تحويل المفاهيم النفسية المجردة إلى سلوكيات وأفعال يمكن ملاحظتها وقياسها</w:t>
      </w:r>
      <w:r w:rsidRPr="00B0164E">
        <w:rPr>
          <w:rFonts w:ascii="Sakkal Majalla" w:hAnsi="Sakkal Majalla" w:cs="Sakkal Majalla" w:hint="cs"/>
          <w:sz w:val="32"/>
          <w:szCs w:val="32"/>
          <w:rtl/>
        </w:rPr>
        <w:t xml:space="preserve"> (</w:t>
      </w:r>
      <w:r w:rsidR="001D5721" w:rsidRPr="00B0164E">
        <w:rPr>
          <w:rFonts w:ascii="Sakkal Majalla" w:hAnsi="Sakkal Majalla" w:cs="Sakkal Majalla" w:hint="cs"/>
          <w:sz w:val="32"/>
          <w:szCs w:val="32"/>
          <w:rtl/>
        </w:rPr>
        <w:t>العرود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2018</w:t>
      </w:r>
      <w:r w:rsidRPr="00B0164E">
        <w:rPr>
          <w:rFonts w:ascii="Sakkal Majalla" w:hAnsi="Sakkal Majalla" w:cs="Sakkal Majalla" w:hint="cs"/>
          <w:sz w:val="32"/>
          <w:szCs w:val="32"/>
          <w:rtl/>
        </w:rPr>
        <w:t>).</w:t>
      </w:r>
    </w:p>
    <w:p w14:paraId="48B5DD68" w14:textId="011C6DB7"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المالي</w:t>
      </w:r>
      <w:r w:rsidR="001D57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2730B5D1" w14:textId="1175C939"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B0164E">
        <w:rPr>
          <w:rFonts w:ascii="Sakkal Majalla" w:hAnsi="Sakkal Majalla" w:cs="Sakkal Majalla" w:hint="cs"/>
          <w:sz w:val="32"/>
          <w:szCs w:val="32"/>
          <w:rtl/>
        </w:rPr>
        <w:t xml:space="preserve"> (الزبيدي،2019).</w:t>
      </w:r>
    </w:p>
    <w:p w14:paraId="26BD74C5" w14:textId="0DBF9CD2"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B0164E">
        <w:rPr>
          <w:rFonts w:ascii="Sakkal Majalla" w:hAnsi="Sakkal Majalla" w:cs="Sakkal Majalla" w:hint="cs"/>
          <w:sz w:val="32"/>
          <w:szCs w:val="32"/>
          <w:rtl/>
        </w:rPr>
        <w:t xml:space="preserve"> (الحسناوي،2020).</w:t>
      </w:r>
    </w:p>
    <w:p w14:paraId="0404F1A2" w14:textId="63D99A4D"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p w14:paraId="2C135021" w14:textId="1C9BCD66"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3037FC" w:rsidRPr="00B0164E">
        <w:rPr>
          <w:rFonts w:ascii="Sakkal Majalla" w:hAnsi="Sakkal Majalla" w:cs="Sakkal Majalla" w:hint="cs"/>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B0164E">
        <w:rPr>
          <w:rFonts w:ascii="Sakkal Majalla" w:hAnsi="Sakkal Majalla" w:cs="Sakkal Majalla" w:hint="cs"/>
          <w:sz w:val="32"/>
          <w:szCs w:val="32"/>
          <w:rtl/>
        </w:rPr>
        <w:t xml:space="preserve"> (التعمري،2021).</w:t>
      </w:r>
    </w:p>
    <w:p w14:paraId="7BF5BA2E" w14:textId="016BCB70"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3037FC" w:rsidRPr="00B0164E">
        <w:rPr>
          <w:rFonts w:ascii="Sakkal Majalla" w:hAnsi="Sakkal Majalla" w:cs="Sakkal Majalla" w:hint="cs"/>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B0164E">
        <w:rPr>
          <w:rFonts w:ascii="Sakkal Majalla" w:hAnsi="Sakkal Majalla" w:cs="Sakkal Majalla" w:hint="cs"/>
          <w:sz w:val="32"/>
          <w:szCs w:val="32"/>
          <w:rtl/>
        </w:rPr>
        <w:t xml:space="preserve"> (العثمان،2020).</w:t>
      </w:r>
    </w:p>
    <w:p w14:paraId="631AEB64"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المؤسسات الحكوميّة:</w:t>
      </w:r>
    </w:p>
    <w:p w14:paraId="1AC53971" w14:textId="77777777" w:rsidR="0082471B" w:rsidRPr="00B0164E"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29" w:name="_Hlk192558471"/>
      <w:r w:rsidRPr="00B0164E">
        <w:rPr>
          <w:rFonts w:ascii="Sakkal Majalla" w:hAnsi="Sakkal Majalla" w:cs="Sakkal Majalla" w:hint="cs"/>
          <w:sz w:val="32"/>
          <w:szCs w:val="32"/>
          <w:rtl/>
        </w:rPr>
        <w:lastRenderedPageBreak/>
        <w:t xml:space="preserve">المؤسسات الحكوميّة </w:t>
      </w:r>
      <w:bookmarkEnd w:id="29"/>
      <w:r w:rsidRPr="00B0164E">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B0164E">
        <w:rPr>
          <w:rFonts w:ascii="Sakkal Majalla" w:hAnsi="Sakkal Majalla" w:cs="Sakkal Majalla" w:hint="cs"/>
          <w:sz w:val="32"/>
          <w:szCs w:val="32"/>
        </w:rPr>
        <w:t>Guan, X. (2018)</w:t>
      </w:r>
      <w:r w:rsidRPr="00B0164E">
        <w:rPr>
          <w:rFonts w:ascii="Sakkal Majalla" w:hAnsi="Sakkal Majalla" w:cs="Sakkal Majalla" w:hint="cs"/>
          <w:sz w:val="32"/>
          <w:szCs w:val="32"/>
          <w:rtl/>
        </w:rPr>
        <w:t>).</w:t>
      </w:r>
    </w:p>
    <w:p w14:paraId="42CB5453" w14:textId="77777777" w:rsidR="00A03CA6" w:rsidRPr="00B0164E" w:rsidRDefault="00A03CA6" w:rsidP="00A03CA6">
      <w:pPr>
        <w:bidi/>
        <w:spacing w:after="200" w:line="360" w:lineRule="auto"/>
        <w:jc w:val="both"/>
        <w:rPr>
          <w:rFonts w:ascii="Sakkal Majalla" w:hAnsi="Sakkal Majalla" w:cs="Sakkal Majalla"/>
          <w:sz w:val="32"/>
          <w:szCs w:val="32"/>
          <w:rtl/>
        </w:rPr>
      </w:pPr>
    </w:p>
    <w:p w14:paraId="774A3866" w14:textId="668FE08D" w:rsidR="0082471B" w:rsidRPr="00B0164E" w:rsidRDefault="0085164B" w:rsidP="00D330E3">
      <w:pPr>
        <w:bidi/>
        <w:spacing w:after="0" w:line="360" w:lineRule="auto"/>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1.9.</w:t>
      </w:r>
      <w:r w:rsidR="00A03CA6" w:rsidRPr="00B0164E">
        <w:rPr>
          <w:rFonts w:ascii="Sakkal Majalla" w:hAnsi="Sakkal Majalla" w:cs="Sakkal Majalla" w:hint="cs"/>
          <w:b/>
          <w:bCs/>
          <w:sz w:val="32"/>
          <w:szCs w:val="32"/>
          <w:u w:val="single"/>
          <w:rtl/>
        </w:rPr>
        <w:t xml:space="preserve"> </w:t>
      </w:r>
      <w:r w:rsidR="0082471B" w:rsidRPr="00B0164E">
        <w:rPr>
          <w:rFonts w:ascii="Sakkal Majalla" w:hAnsi="Sakkal Majalla" w:cs="Sakkal Majalla" w:hint="cs"/>
          <w:b/>
          <w:bCs/>
          <w:sz w:val="32"/>
          <w:szCs w:val="32"/>
          <w:u w:val="single"/>
          <w:rtl/>
        </w:rPr>
        <w:t>حدود الدراسة: (المكانية، الزمانية، البشرية)</w:t>
      </w:r>
    </w:p>
    <w:p w14:paraId="75628D79"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مكانية: </w:t>
      </w:r>
    </w:p>
    <w:p w14:paraId="60DA54DD"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سوف تكون الدارسة في في </w:t>
      </w:r>
      <w:bookmarkStart w:id="30" w:name="_Hlk197216056"/>
      <w:r w:rsidRPr="00B0164E">
        <w:rPr>
          <w:rFonts w:ascii="Sakkal Majalla" w:hAnsi="Sakkal Majalla" w:cs="Sakkal Majalla" w:hint="cs"/>
          <w:b/>
          <w:bCs/>
          <w:sz w:val="32"/>
          <w:szCs w:val="32"/>
          <w:rtl/>
        </w:rPr>
        <w:t>الهيئة السعودية للمياه</w:t>
      </w:r>
      <w:r w:rsidRPr="00B0164E">
        <w:rPr>
          <w:rFonts w:ascii="Sakkal Majalla" w:hAnsi="Sakkal Majalla" w:cs="Sakkal Majalla" w:hint="cs"/>
          <w:sz w:val="32"/>
          <w:szCs w:val="32"/>
          <w:rtl/>
        </w:rPr>
        <w:t xml:space="preserve"> بمنطقة الرياض بالمملكة العربية السعودية</w:t>
      </w:r>
      <w:bookmarkEnd w:id="30"/>
      <w:r w:rsidRPr="00B0164E">
        <w:rPr>
          <w:rFonts w:ascii="Sakkal Majalla" w:hAnsi="Sakkal Majalla" w:cs="Sakkal Majalla" w:hint="cs"/>
          <w:sz w:val="32"/>
          <w:szCs w:val="32"/>
          <w:rtl/>
        </w:rPr>
        <w:t xml:space="preserve"> </w:t>
      </w:r>
    </w:p>
    <w:p w14:paraId="32F6908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زمنية: عام 2025م – 1446ه</w:t>
      </w:r>
    </w:p>
    <w:p w14:paraId="3812861F"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موضوعية:</w:t>
      </w:r>
    </w:p>
    <w:p w14:paraId="39B02443"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بشرية: </w:t>
      </w:r>
    </w:p>
    <w:p w14:paraId="0665593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22FC1C8C"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3466139"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71F7846"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39410858"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3C92EA8A"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4E26C78D" w14:textId="77777777" w:rsidR="00D330E3" w:rsidRPr="00B0164E" w:rsidRDefault="00D330E3" w:rsidP="00D330E3">
      <w:pPr>
        <w:bidi/>
        <w:spacing w:after="200" w:line="276" w:lineRule="auto"/>
        <w:rPr>
          <w:rFonts w:ascii="Sakkal Majalla" w:hAnsi="Sakkal Majalla" w:cs="Sakkal Majalla"/>
          <w:sz w:val="32"/>
          <w:szCs w:val="32"/>
          <w:rtl/>
          <w:lang w:bidi="ar-EG"/>
        </w:rPr>
      </w:pPr>
    </w:p>
    <w:p w14:paraId="78A4BE5E" w14:textId="707F69DF" w:rsidR="00D330E3" w:rsidRPr="00B0164E" w:rsidRDefault="00D330E3" w:rsidP="00D330E3">
      <w:pPr>
        <w:bidi/>
        <w:spacing w:after="200" w:line="276" w:lineRule="auto"/>
        <w:rPr>
          <w:rFonts w:ascii="Sakkal Majalla" w:hAnsi="Sakkal Majalla" w:cs="Sakkal Majalla"/>
          <w:sz w:val="32"/>
          <w:szCs w:val="32"/>
          <w:rtl/>
          <w:lang w:bidi="ar-EG"/>
        </w:rPr>
      </w:pPr>
    </w:p>
    <w:p w14:paraId="154A5511" w14:textId="040414B6" w:rsidR="00D330E3" w:rsidRPr="00B0164E" w:rsidRDefault="00D330E3" w:rsidP="00D330E3">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commentRangeStart w:id="31"/>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6CC9C54B"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13A2CC81" w14:textId="77777777" w:rsidR="00883BB2" w:rsidRPr="00B0164E" w:rsidRDefault="00883BB2" w:rsidP="00883BB2">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commentRangeEnd w:id="31"/>
      <w:r w:rsidR="00F21EEA" w:rsidRPr="00B0164E">
        <w:rPr>
          <w:rStyle w:val="af0"/>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commentReference w:id="31"/>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F5354D9"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6A0E62F"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32CAA13"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5B0A298"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03DC89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4C217F01" w14:textId="7864EA32" w:rsidR="008B2300" w:rsidRPr="00B0164E"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B0164E">
        <w:rPr>
          <w:rFonts w:ascii="Sakkal Majalla" w:hAnsi="Sakkal Majalla" w:cs="Sakkal Majalla" w:hint="cs"/>
          <w:sz w:val="32"/>
          <w:szCs w:val="32"/>
          <w:rtl/>
          <w:lang w:bidi="ar-EG"/>
        </w:rPr>
        <w:t>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0516D225"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w:t>
      </w:r>
      <w:commentRangeStart w:id="32"/>
      <w:r w:rsidRPr="00B0164E">
        <w:rPr>
          <w:rFonts w:ascii="Sakkal Majalla" w:hAnsi="Sakkal Majalla" w:cs="Sakkal Majalla" w:hint="cs"/>
          <w:b/>
          <w:bCs/>
          <w:sz w:val="32"/>
          <w:szCs w:val="32"/>
          <w:rtl/>
          <w:lang w:bidi="ar-EG"/>
        </w:rPr>
        <w:t xml:space="preserve">الإطار النظري </w:t>
      </w:r>
      <w:commentRangeEnd w:id="32"/>
      <w:r w:rsidR="00F21EEA" w:rsidRPr="00B0164E">
        <w:rPr>
          <w:rStyle w:val="af0"/>
          <w:rFonts w:ascii="Sakkal Majalla" w:hAnsi="Sakkal Majalla" w:cs="Sakkal Majalla" w:hint="cs"/>
          <w:b/>
          <w:bCs/>
          <w:sz w:val="32"/>
          <w:szCs w:val="32"/>
          <w:rtl/>
          <w:lang w:bidi="ar-EG"/>
        </w:rPr>
        <w:commentReference w:id="32"/>
      </w:r>
      <w:r w:rsidRPr="00B0164E">
        <w:rPr>
          <w:rFonts w:ascii="Sakkal Majalla" w:hAnsi="Sakkal Majalla" w:cs="Sakkal Majalla" w:hint="cs"/>
          <w:b/>
          <w:bCs/>
          <w:sz w:val="32"/>
          <w:szCs w:val="32"/>
          <w:rtl/>
          <w:lang w:bidi="ar-EG"/>
        </w:rPr>
        <w:t>ل</w:t>
      </w:r>
      <w:r w:rsidR="00856BE7" w:rsidRPr="00B0164E">
        <w:rPr>
          <w:rFonts w:ascii="Sakkal Majalla" w:hAnsi="Sakkal Majalla" w:cs="Sakkal Majalla" w:hint="cs"/>
          <w:b/>
          <w:bCs/>
          <w:sz w:val="32"/>
          <w:szCs w:val="32"/>
          <w:rtl/>
          <w:lang w:bidi="ar-EG"/>
        </w:rPr>
        <w:t xml:space="preserve">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2E1A264B" w14:textId="7E3F189F" w:rsidR="008413F9" w:rsidRPr="00B0164E" w:rsidRDefault="00B15844" w:rsidP="006C1553">
      <w:pPr>
        <w:bidi/>
        <w:spacing w:after="200" w:line="360" w:lineRule="auto"/>
        <w:jc w:val="both"/>
        <w:rPr>
          <w:rFonts w:ascii="Sakkal Majalla" w:hAnsi="Sakkal Majalla" w:cs="Sakkal Majalla"/>
          <w:sz w:val="32"/>
          <w:szCs w:val="32"/>
          <w:rtl/>
          <w:lang w:bidi="ar-EG"/>
        </w:rPr>
      </w:pPr>
      <w:commentRangeStart w:id="33"/>
      <w:r w:rsidRPr="00B0164E">
        <w:rPr>
          <w:rFonts w:ascii="Sakkal Majalla" w:hAnsi="Sakkal Majalla" w:cs="Sakkal Majalla" w:hint="cs"/>
          <w:sz w:val="32"/>
          <w:szCs w:val="32"/>
          <w:rtl/>
          <w:lang w:bidi="ar-EG"/>
        </w:rPr>
        <w:t>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w:t>
      </w:r>
      <w:r w:rsidR="00BD0A87" w:rsidRPr="00B0164E">
        <w:rPr>
          <w:rFonts w:ascii="Sakkal Majalla" w:hAnsi="Sakkal Majalla" w:cs="Sakkal Majalla" w:hint="cs"/>
          <w:sz w:val="32"/>
          <w:szCs w:val="32"/>
          <w:rtl/>
          <w:lang w:bidi="ar-EG"/>
        </w:rPr>
        <w:t>رات</w:t>
      </w:r>
      <w:r w:rsidRPr="00B0164E">
        <w:rPr>
          <w:rFonts w:ascii="Sakkal Majalla" w:hAnsi="Sakkal Majalla" w:cs="Sakkal Majalla" w:hint="cs"/>
          <w:sz w:val="32"/>
          <w:szCs w:val="32"/>
          <w:rtl/>
          <w:lang w:bidi="ar-EG"/>
        </w:rPr>
        <w:t xml:space="preserve"> التنظيمية وتمكين الو</w:t>
      </w:r>
      <w:r w:rsidR="006C1553" w:rsidRPr="00B0164E">
        <w:rPr>
          <w:rFonts w:ascii="Sakkal Majalla" w:hAnsi="Sakkal Majalla" w:cs="Sakkal Majalla" w:hint="cs"/>
          <w:sz w:val="32"/>
          <w:szCs w:val="32"/>
          <w:rtl/>
          <w:lang w:bidi="ar-EG"/>
        </w:rPr>
        <w:t>زارات</w:t>
      </w:r>
      <w:r w:rsidRPr="00B0164E">
        <w:rPr>
          <w:rFonts w:ascii="Sakkal Majalla" w:hAnsi="Sakkal Majalla" w:cs="Sakkal Majalla" w:hint="cs"/>
          <w:sz w:val="32"/>
          <w:szCs w:val="32"/>
          <w:rtl/>
          <w:lang w:bidi="ar-EG"/>
        </w:rPr>
        <w:t xml:space="preserve"> والمنظمات الحكومية والأهلية من استقطاب وتأهيل الكفاءات اللازمة والقادرة على مواكبة التحديات الحالية والمستقبلية </w:t>
      </w:r>
      <w:r w:rsidR="008413F9"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 xml:space="preserve">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w:t>
      </w:r>
      <w:r w:rsidR="008413F9" w:rsidRPr="00B0164E">
        <w:rPr>
          <w:rFonts w:ascii="Sakkal Majalla" w:hAnsi="Sakkal Majalla" w:cs="Sakkal Majalla" w:hint="cs"/>
          <w:sz w:val="32"/>
          <w:szCs w:val="32"/>
          <w:rtl/>
          <w:lang w:bidi="ar-EG"/>
        </w:rPr>
        <w:t>تشير الدراسات الي ان</w:t>
      </w:r>
      <w:r w:rsidRPr="00B0164E">
        <w:rPr>
          <w:rFonts w:ascii="Sakkal Majalla" w:hAnsi="Sakkal Majalla" w:cs="Sakkal Majalla" w:hint="cs"/>
          <w:sz w:val="32"/>
          <w:szCs w:val="32"/>
          <w:rtl/>
          <w:lang w:bidi="ar-EG"/>
        </w:rPr>
        <w:t xml:space="preserve"> أغلب المنظمات الحكومية في </w:t>
      </w:r>
      <w:r w:rsidR="008413F9" w:rsidRPr="00B0164E">
        <w:rPr>
          <w:rFonts w:ascii="Sakkal Majalla" w:hAnsi="Sakkal Majalla" w:cs="Sakkal Majalla" w:hint="cs"/>
          <w:sz w:val="32"/>
          <w:szCs w:val="32"/>
          <w:rtl/>
          <w:lang w:bidi="ar-EG"/>
        </w:rPr>
        <w:t>في المملكة تعاني من تلك التحديات</w:t>
      </w:r>
      <w:r w:rsidRPr="00B0164E">
        <w:rPr>
          <w:rFonts w:ascii="Sakkal Majalla" w:hAnsi="Sakkal Majalla" w:cs="Sakkal Majalla" w:hint="cs"/>
          <w:sz w:val="32"/>
          <w:szCs w:val="32"/>
          <w:rtl/>
          <w:lang w:bidi="ar-EG"/>
        </w:rPr>
        <w:t xml:space="preserve"> </w:t>
      </w:r>
      <w:r w:rsidR="008413F9" w:rsidRPr="00B0164E">
        <w:rPr>
          <w:rFonts w:ascii="Sakkal Majalla" w:hAnsi="Sakkal Majalla" w:cs="Sakkal Majalla" w:hint="cs"/>
          <w:sz w:val="32"/>
          <w:szCs w:val="32"/>
          <w:rtl/>
          <w:lang w:bidi="ar-EG"/>
        </w:rPr>
        <w:t xml:space="preserve"> </w:t>
      </w:r>
      <w:r w:rsidR="008B2300" w:rsidRPr="00B0164E">
        <w:rPr>
          <w:rFonts w:ascii="Sakkal Majalla" w:hAnsi="Sakkal Majalla" w:cs="Sakkal Majalla" w:hint="cs"/>
          <w:sz w:val="32"/>
          <w:szCs w:val="32"/>
        </w:rPr>
        <w:t>Achmad, &amp; Vivin, 2015).</w:t>
      </w:r>
      <w:r w:rsidR="008B2300" w:rsidRPr="00B0164E">
        <w:rPr>
          <w:rFonts w:ascii="Sakkal Majalla" w:hAnsi="Sakkal Majalla" w:cs="Sakkal Majalla" w:hint="cs"/>
          <w:sz w:val="32"/>
          <w:szCs w:val="32"/>
          <w:rtl/>
          <w:lang w:bidi="ar-EG"/>
        </w:rPr>
        <w:t>)</w:t>
      </w:r>
      <w:commentRangeEnd w:id="33"/>
      <w:r w:rsidR="00FB3B86" w:rsidRPr="00B0164E">
        <w:rPr>
          <w:rStyle w:val="af0"/>
          <w:rFonts w:ascii="Sakkal Majalla" w:hAnsi="Sakkal Majalla" w:cs="Sakkal Majalla"/>
          <w:sz w:val="32"/>
          <w:szCs w:val="32"/>
          <w:rtl/>
          <w:lang w:bidi="ar-EG"/>
        </w:rPr>
        <w:commentReference w:id="33"/>
      </w:r>
    </w:p>
    <w:p w14:paraId="0727788C" w14:textId="648158CB" w:rsidR="006C1553" w:rsidRPr="00B0164E" w:rsidRDefault="008413F9" w:rsidP="008413F9">
      <w:pPr>
        <w:bidi/>
        <w:spacing w:after="200" w:line="360" w:lineRule="auto"/>
        <w:jc w:val="both"/>
        <w:rPr>
          <w:rFonts w:ascii="Sakkal Majalla" w:hAnsi="Sakkal Majalla" w:cs="Sakkal Majalla"/>
          <w:sz w:val="32"/>
          <w:szCs w:val="32"/>
          <w:rtl/>
          <w:lang w:bidi="ar-EG"/>
        </w:rPr>
      </w:pPr>
      <w:commentRangeStart w:id="34"/>
      <w:r w:rsidRPr="00B0164E">
        <w:rPr>
          <w:rFonts w:ascii="Sakkal Majalla" w:hAnsi="Sakkal Majalla" w:cs="Sakkal Majalla" w:hint="cs"/>
          <w:sz w:val="32"/>
          <w:szCs w:val="32"/>
          <w:rtl/>
          <w:lang w:bidi="ar-EG"/>
        </w:rPr>
        <w:t xml:space="preserve">كما </w:t>
      </w:r>
      <w:r w:rsidR="00B15844" w:rsidRPr="00B0164E">
        <w:rPr>
          <w:rFonts w:ascii="Sakkal Majalla" w:hAnsi="Sakkal Majalla" w:cs="Sakkal Majalla" w:hint="cs"/>
          <w:sz w:val="32"/>
          <w:szCs w:val="32"/>
          <w:rtl/>
          <w:lang w:bidi="ar-EG"/>
        </w:rPr>
        <w:t xml:space="preserve">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w:t>
      </w:r>
      <w:r w:rsidRPr="00B0164E">
        <w:rPr>
          <w:rFonts w:ascii="Sakkal Majalla" w:hAnsi="Sakkal Majalla" w:cs="Sakkal Majalla" w:hint="cs"/>
          <w:sz w:val="32"/>
          <w:szCs w:val="32"/>
          <w:rtl/>
          <w:lang w:bidi="ar-EG"/>
        </w:rPr>
        <w:t>(العثمان</w:t>
      </w:r>
      <w:r w:rsidR="006C1553" w:rsidRPr="00B0164E">
        <w:rPr>
          <w:rFonts w:ascii="Sakkal Majalla" w:hAnsi="Sakkal Majalla" w:cs="Sakkal Majalla" w:hint="cs"/>
          <w:sz w:val="32"/>
          <w:szCs w:val="32"/>
          <w:rtl/>
          <w:lang w:bidi="ar-EG"/>
        </w:rPr>
        <w:t xml:space="preserve"> ،2020). </w:t>
      </w:r>
      <w:commentRangeEnd w:id="34"/>
      <w:r w:rsidR="00FB3B86" w:rsidRPr="00B0164E">
        <w:rPr>
          <w:rStyle w:val="af0"/>
          <w:rFonts w:ascii="Sakkal Majalla" w:hAnsi="Sakkal Majalla" w:cs="Sakkal Majalla"/>
          <w:sz w:val="32"/>
          <w:szCs w:val="32"/>
          <w:rtl/>
          <w:lang w:bidi="ar-EG"/>
        </w:rPr>
        <w:commentReference w:id="34"/>
      </w:r>
    </w:p>
    <w:p w14:paraId="5F0A2319" w14:textId="23829551" w:rsidR="008413F9" w:rsidRPr="00B0164E" w:rsidRDefault="00B15844" w:rsidP="006C1553">
      <w:pPr>
        <w:bidi/>
        <w:spacing w:after="200" w:line="360" w:lineRule="auto"/>
        <w:jc w:val="both"/>
        <w:rPr>
          <w:rFonts w:ascii="Sakkal Majalla" w:hAnsi="Sakkal Majalla" w:cs="Sakkal Majalla"/>
          <w:sz w:val="32"/>
          <w:szCs w:val="32"/>
          <w:rtl/>
          <w:lang w:bidi="ar-EG"/>
        </w:rPr>
      </w:pPr>
      <w:commentRangeStart w:id="35"/>
      <w:r w:rsidRPr="00B0164E">
        <w:rPr>
          <w:rFonts w:ascii="Sakkal Majalla" w:hAnsi="Sakkal Majalla" w:cs="Sakkal Majalla" w:hint="cs"/>
          <w:sz w:val="32"/>
          <w:szCs w:val="32"/>
          <w:rtl/>
          <w:lang w:bidi="ar-EG"/>
        </w:rPr>
        <w:t xml:space="preserve">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w:t>
      </w:r>
      <w:commentRangeStart w:id="36"/>
      <w:r w:rsidRPr="00B0164E">
        <w:rPr>
          <w:rFonts w:ascii="Sakkal Majalla" w:hAnsi="Sakkal Majalla" w:cs="Sakkal Majalla" w:hint="cs"/>
          <w:sz w:val="32"/>
          <w:szCs w:val="32"/>
          <w:rtl/>
          <w:lang w:bidi="ar-EG"/>
        </w:rPr>
        <w:t xml:space="preserve">صلة بالعنصر البشري وتتجه أسواق العالم </w:t>
      </w:r>
      <w:commentRangeEnd w:id="36"/>
      <w:r w:rsidR="00FB3B86" w:rsidRPr="00B0164E">
        <w:rPr>
          <w:rStyle w:val="af0"/>
          <w:rFonts w:ascii="Sakkal Majalla" w:hAnsi="Sakkal Majalla" w:cs="Sakkal Majalla" w:hint="cs"/>
          <w:sz w:val="32"/>
          <w:szCs w:val="32"/>
          <w:rtl/>
          <w:lang w:bidi="ar-EG"/>
        </w:rPr>
        <w:commentReference w:id="36"/>
      </w:r>
      <w:r w:rsidRPr="00B0164E">
        <w:rPr>
          <w:rFonts w:ascii="Sakkal Majalla" w:hAnsi="Sakkal Majalla" w:cs="Sakkal Majalla" w:hint="cs"/>
          <w:sz w:val="32"/>
          <w:szCs w:val="32"/>
          <w:rtl/>
          <w:lang w:bidi="ar-EG"/>
        </w:rPr>
        <w:t xml:space="preserve">مع بدايات القرن الحادي والعشرين بخطى متسارعة نحو التكامل والتنظيم والمنافسة الشرسة </w:t>
      </w:r>
      <w:commentRangeStart w:id="37"/>
      <w:r w:rsidRPr="00B0164E">
        <w:rPr>
          <w:rFonts w:ascii="Sakkal Majalla" w:hAnsi="Sakkal Majalla" w:cs="Sakkal Majalla" w:hint="cs"/>
          <w:sz w:val="32"/>
          <w:szCs w:val="32"/>
          <w:rtl/>
          <w:lang w:bidi="ar-EG"/>
        </w:rPr>
        <w:t>تمثل هذه التطورات ميزت مقدرة للمنظمات الحديثة إلا أ</w:t>
      </w:r>
      <w:commentRangeEnd w:id="37"/>
      <w:r w:rsidR="00FB3B86" w:rsidRPr="00B0164E">
        <w:rPr>
          <w:rStyle w:val="af0"/>
          <w:rFonts w:ascii="Sakkal Majalla" w:hAnsi="Sakkal Majalla" w:cs="Sakkal Majalla" w:hint="cs"/>
          <w:sz w:val="32"/>
          <w:szCs w:val="32"/>
          <w:rtl/>
          <w:lang w:bidi="ar-EG"/>
        </w:rPr>
        <w:commentReference w:id="37"/>
      </w:r>
      <w:r w:rsidRPr="00B0164E">
        <w:rPr>
          <w:rFonts w:ascii="Sakkal Majalla" w:hAnsi="Sakkal Majalla" w:cs="Sakkal Majalla" w:hint="cs"/>
          <w:sz w:val="32"/>
          <w:szCs w:val="32"/>
          <w:rtl/>
          <w:lang w:bidi="ar-EG"/>
        </w:rPr>
        <w:t>نها في ذات الوقت تثير تحديات غير مسبوقة للإدارة العربية في قطاع الأعمال والقطاع العام على حد سواء</w:t>
      </w:r>
      <w:r w:rsidR="008B2300" w:rsidRPr="00B0164E">
        <w:rPr>
          <w:rFonts w:ascii="Sakkal Majalla" w:hAnsi="Sakkal Majalla" w:cs="Sakkal Majalla" w:hint="cs"/>
          <w:sz w:val="32"/>
          <w:szCs w:val="32"/>
        </w:rPr>
        <w:t xml:space="preserve"> (Ahmed, el, al, 2017).</w:t>
      </w:r>
      <w:commentRangeEnd w:id="35"/>
      <w:r w:rsidR="00FB3B86" w:rsidRPr="00B0164E">
        <w:rPr>
          <w:rStyle w:val="af0"/>
          <w:rFonts w:ascii="Sakkal Majalla" w:hAnsi="Sakkal Majalla" w:cs="Sakkal Majalla"/>
          <w:sz w:val="32"/>
          <w:szCs w:val="32"/>
          <w:rtl/>
          <w:lang w:bidi="ar-EG"/>
        </w:rPr>
        <w:commentReference w:id="35"/>
      </w:r>
    </w:p>
    <w:p w14:paraId="391989DB" w14:textId="77777777" w:rsidR="008413F9" w:rsidRPr="00B0164E" w:rsidRDefault="00B15844"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ولقد أثبتت تجارب السنوات الأخيرة أنه من بين عوامل النجاح الأساسية يقف</w:t>
      </w:r>
      <w:commentRangeStart w:id="38"/>
      <w:r w:rsidRPr="00B0164E">
        <w:rPr>
          <w:rFonts w:ascii="Sakkal Majalla" w:hAnsi="Sakkal Majalla" w:cs="Sakkal Majalla" w:hint="cs"/>
          <w:sz w:val="32"/>
          <w:szCs w:val="32"/>
          <w:rtl/>
          <w:lang w:bidi="ar-EG"/>
        </w:rPr>
        <w:t xml:space="preserve"> شامخا </w:t>
      </w:r>
      <w:commentRangeEnd w:id="38"/>
      <w:r w:rsidR="00FB3B86" w:rsidRPr="00B0164E">
        <w:rPr>
          <w:rStyle w:val="af0"/>
          <w:rFonts w:ascii="Sakkal Majalla" w:hAnsi="Sakkal Majalla" w:cs="Sakkal Majalla" w:hint="cs"/>
          <w:sz w:val="32"/>
          <w:szCs w:val="32"/>
          <w:rtl/>
          <w:lang w:bidi="ar-EG"/>
        </w:rPr>
        <w:commentReference w:id="38"/>
      </w:r>
      <w:r w:rsidRPr="00B0164E">
        <w:rPr>
          <w:rFonts w:ascii="Sakkal Majalla" w:hAnsi="Sakkal Majalla" w:cs="Sakkal Majalla" w:hint="cs"/>
          <w:sz w:val="32"/>
          <w:szCs w:val="32"/>
          <w:rtl/>
          <w:lang w:bidi="ar-EG"/>
        </w:rPr>
        <w:t xml:space="preserve">وفي المقدمة العنصر البشري المؤهل والمبدع ليمثل عاملا حاسما وميزة نسبية واستثمارا مضمونا لذلك </w:t>
      </w:r>
      <w:commentRangeStart w:id="39"/>
      <w:r w:rsidRPr="00B0164E">
        <w:rPr>
          <w:rFonts w:ascii="Sakkal Majalla" w:hAnsi="Sakkal Majalla" w:cs="Sakkal Majalla" w:hint="cs"/>
          <w:sz w:val="32"/>
          <w:szCs w:val="32"/>
          <w:rtl/>
          <w:lang w:bidi="ar-EG"/>
        </w:rPr>
        <w:t xml:space="preserve">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w:t>
      </w:r>
      <w:commentRangeEnd w:id="39"/>
      <w:r w:rsidR="00FB3B86" w:rsidRPr="00B0164E">
        <w:rPr>
          <w:rStyle w:val="af0"/>
          <w:rFonts w:ascii="Sakkal Majalla" w:hAnsi="Sakkal Majalla" w:cs="Sakkal Majalla" w:hint="cs"/>
          <w:sz w:val="32"/>
          <w:szCs w:val="32"/>
          <w:rtl/>
          <w:lang w:bidi="ar-EG"/>
        </w:rPr>
        <w:commentReference w:id="39"/>
      </w:r>
      <w:r w:rsidRPr="00B0164E">
        <w:rPr>
          <w:rFonts w:ascii="Sakkal Majalla" w:hAnsi="Sakkal Majalla" w:cs="Sakkal Majalla" w:hint="cs"/>
          <w:sz w:val="32"/>
          <w:szCs w:val="32"/>
          <w:rtl/>
          <w:lang w:bidi="ar-EG"/>
        </w:rPr>
        <w:t>مال الفكري</w:t>
      </w:r>
      <w:r w:rsidR="006C1553" w:rsidRPr="00B0164E">
        <w:rPr>
          <w:rFonts w:ascii="Sakkal Majalla" w:hAnsi="Sakkal Majalla" w:cs="Sakkal Majalla" w:hint="cs"/>
          <w:sz w:val="32"/>
          <w:szCs w:val="32"/>
          <w:rtl/>
          <w:lang w:bidi="ar-EG"/>
        </w:rPr>
        <w:t xml:space="preserve"> (حماد،2015)</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042BEA22" w14:textId="7977C925" w:rsidR="006C1553" w:rsidRPr="00B0164E" w:rsidRDefault="006C1553" w:rsidP="006C1553">
      <w:pPr>
        <w:bidi/>
        <w:spacing w:after="200" w:line="360" w:lineRule="auto"/>
        <w:ind w:left="360"/>
        <w:jc w:val="both"/>
        <w:rPr>
          <w:rFonts w:ascii="Sakkal Majalla" w:hAnsi="Sakkal Majalla" w:cs="Sakkal Majalla"/>
          <w:sz w:val="32"/>
          <w:szCs w:val="32"/>
          <w:rtl/>
          <w:lang w:bidi="ar-EG"/>
        </w:rPr>
      </w:pPr>
      <w:commentRangeStart w:id="40"/>
      <w:r w:rsidRPr="00B0164E">
        <w:rPr>
          <w:rFonts w:ascii="Sakkal Majalla" w:hAnsi="Sakkal Majalla" w:cs="Sakkal Majalla" w:hint="cs"/>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w:t>
      </w:r>
      <w:commentRangeStart w:id="41"/>
      <w:r w:rsidRPr="00B0164E">
        <w:rPr>
          <w:rFonts w:ascii="Sakkal Majalla" w:hAnsi="Sakkal Majalla" w:cs="Sakkal Majalla" w:hint="cs"/>
          <w:sz w:val="32"/>
          <w:szCs w:val="32"/>
          <w:rtl/>
          <w:lang w:bidi="ar-EG"/>
        </w:rPr>
        <w:t>استقطاب المواهب وتطويرها وتحفيزها، وتغطي جوانب متعددة مثل التخطيط للوظائف، والتوظيف، والتدريب، وتقييم الأداء، وإدارة الرواتب</w:t>
      </w:r>
      <w:commentRangeEnd w:id="41"/>
      <w:r w:rsidR="00D77FD6" w:rsidRPr="00B0164E">
        <w:rPr>
          <w:rStyle w:val="af0"/>
          <w:rFonts w:ascii="Sakkal Majalla" w:hAnsi="Sakkal Majalla" w:cs="Sakkal Majalla" w:hint="cs"/>
          <w:sz w:val="32"/>
          <w:szCs w:val="32"/>
          <w:rtl/>
          <w:lang w:bidi="ar-EG"/>
        </w:rPr>
        <w:commentReference w:id="41"/>
      </w:r>
      <w:r w:rsidRPr="00B0164E">
        <w:rPr>
          <w:rFonts w:ascii="Sakkal Majalla" w:hAnsi="Sakkal Majalla" w:cs="Sakkal Majalla" w:hint="cs"/>
          <w:sz w:val="32"/>
          <w:szCs w:val="32"/>
          <w:rtl/>
          <w:lang w:bidi="ar-EG"/>
        </w:rPr>
        <w:t xml:space="preserve">، وتحسين بيئة العمل. الهدف هو بناء فريق عمل فعال يحقق أهداف المؤسسة ويساهم في نموها وإنتاجيتها. </w:t>
      </w:r>
      <w:r w:rsidR="008B2300" w:rsidRPr="00B0164E">
        <w:rPr>
          <w:rFonts w:ascii="Sakkal Majalla" w:hAnsi="Sakkal Majalla" w:cs="Sakkal Majalla" w:hint="cs"/>
          <w:sz w:val="32"/>
          <w:szCs w:val="32"/>
          <w:rtl/>
          <w:lang w:bidi="ar-EG"/>
        </w:rPr>
        <w:t>(زياني،2022)</w:t>
      </w:r>
    </w:p>
    <w:p w14:paraId="2129E7FF" w14:textId="436B3DBA" w:rsidR="00B15844" w:rsidRPr="00B0164E" w:rsidRDefault="00B15844" w:rsidP="001E1A83">
      <w:pPr>
        <w:pStyle w:val="a3"/>
        <w:numPr>
          <w:ilvl w:val="0"/>
          <w:numId w:val="39"/>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B0164E" w:rsidRDefault="00353059" w:rsidP="001E1A83">
      <w:pPr>
        <w:pStyle w:val="a3"/>
        <w:numPr>
          <w:ilvl w:val="0"/>
          <w:numId w:val="10"/>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r w:rsidR="00AE1000" w:rsidRPr="00B0164E">
        <w:rPr>
          <w:rFonts w:ascii="Sakkal Majalla" w:hAnsi="Sakkal Majalla" w:cs="Sakkal Majalla" w:hint="cs"/>
          <w:sz w:val="32"/>
          <w:szCs w:val="32"/>
          <w:rtl/>
          <w:lang w:bidi="ar-EG"/>
        </w:rPr>
        <w:t>.</w:t>
      </w:r>
    </w:p>
    <w:p w14:paraId="0A4C895C" w14:textId="10A3C692"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commentRangeEnd w:id="40"/>
      <w:r w:rsidR="00D77FD6" w:rsidRPr="00B0164E">
        <w:rPr>
          <w:rStyle w:val="af0"/>
          <w:rFonts w:ascii="Sakkal Majalla" w:hAnsi="Sakkal Majalla" w:cs="Sakkal Majalla"/>
          <w:sz w:val="32"/>
          <w:szCs w:val="32"/>
        </w:rPr>
        <w:commentReference w:id="40"/>
      </w:r>
    </w:p>
    <w:p w14:paraId="298FC994" w14:textId="724747F5" w:rsidR="00B20FF7" w:rsidRPr="00B0164E"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51385689"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1F007E" w:rsidRPr="00B0164E">
        <w:rPr>
          <w:rFonts w:ascii="Sakkal Majalla" w:hAnsi="Sakkal Majalla" w:cs="Sakkal Majalla" w:hint="cs"/>
          <w:sz w:val="32"/>
          <w:szCs w:val="32"/>
          <w:rtl/>
          <w:lang w:bidi="ar-EG"/>
        </w:rPr>
        <w:t>(العرود،2018).</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75009CF6" w14:textId="40D375D5" w:rsidR="002F1924" w:rsidRPr="00B0164E"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w:t>
      </w:r>
      <w:r w:rsidRPr="00B0164E">
        <w:rPr>
          <w:rFonts w:ascii="Sakkal Majalla" w:hAnsi="Sakkal Majalla" w:cs="Sakkal Majalla" w:hint="cs"/>
          <w:sz w:val="32"/>
          <w:szCs w:val="32"/>
          <w:rtl/>
          <w:lang w:bidi="ar-EG"/>
        </w:rPr>
        <w:lastRenderedPageBreak/>
        <w:t xml:space="preserve">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وتوفير ردود فعل بناءة للمساعدة في تحسين الأداء</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(AL-Qudrah,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B0164E">
        <w:rPr>
          <w:rFonts w:ascii="Sakkal Majalla" w:hAnsi="Sakkal Majalla" w:cs="Sakkal Majalla" w:hint="cs"/>
          <w:sz w:val="32"/>
          <w:szCs w:val="32"/>
        </w:rPr>
        <w:t>Hawari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11A56B17" w:rsidR="008413F9"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EE6EC5" w:rsidRPr="00B0164E">
        <w:rPr>
          <w:rFonts w:ascii="Sakkal Majalla" w:hAnsi="Sakkal Majalla" w:cs="Sakkal Majalla" w:hint="cs"/>
          <w:sz w:val="32"/>
          <w:szCs w:val="32"/>
        </w:rPr>
        <w:t xml:space="preserve"> Atapattu, 2016).</w:t>
      </w:r>
      <w:r w:rsidR="00EE6EC5" w:rsidRPr="00B0164E">
        <w:rPr>
          <w:rFonts w:ascii="Sakkal Majalla" w:hAnsi="Sakkal Majalla" w:cs="Sakkal Majalla" w:hint="cs"/>
          <w:sz w:val="32"/>
          <w:szCs w:val="32"/>
          <w:rtl/>
          <w:lang w:bidi="ar-BH"/>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جذب راس المال البشري المتميز</w:t>
      </w:r>
    </w:p>
    <w:p w14:paraId="673CB8B3" w14:textId="1B3280B0"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Atapattu,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612C0477"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62D757E" w14:textId="77777777" w:rsidR="00FB4EE1" w:rsidRPr="00B0164E"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B0164E"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42" w:name="_Toc171757345"/>
      <w:r w:rsidRPr="00B0164E">
        <w:rPr>
          <w:rFonts w:ascii="Sakkal Majalla" w:hAnsi="Sakkal Majalla" w:cs="Sakkal Majalla" w:hint="cs"/>
          <w:b/>
          <w:bCs/>
          <w:sz w:val="32"/>
          <w:szCs w:val="32"/>
          <w:rtl/>
          <w:lang w:bidi="ar-BH"/>
        </w:rPr>
        <w:lastRenderedPageBreak/>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42"/>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D51D453"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 xml:space="preserve">إدارة وضبط عملية "التغيير" </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p>
    <w:p w14:paraId="35998F53" w14:textId="5178B92E"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الحالة النفسية للموارد البشرية أي كيفية </w:t>
      </w:r>
      <w:r w:rsidRPr="00B0164E">
        <w:rPr>
          <w:rFonts w:ascii="Sakkal Majalla" w:hAnsi="Sakkal Majalla" w:cs="Sakkal Majalla" w:hint="cs"/>
          <w:sz w:val="32"/>
          <w:szCs w:val="32"/>
          <w:rtl/>
          <w:lang w:bidi="ar-BH"/>
        </w:rPr>
        <w:lastRenderedPageBreak/>
        <w:t>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F1C3187" w14:textId="77777777" w:rsidR="00B15844" w:rsidRPr="00B0164E"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43"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43"/>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3DA57086"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هلسه</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2020</w:t>
      </w:r>
      <w:r w:rsidRPr="00B0164E">
        <w:rPr>
          <w:rFonts w:ascii="Sakkal Majalla" w:hAnsi="Sakkal Majalla" w:cs="Sakkal Majalla" w:hint="cs"/>
          <w:sz w:val="32"/>
          <w:szCs w:val="32"/>
          <w:rtl/>
          <w:lang w:bidi="ar-BH"/>
        </w:rPr>
        <w:t>)</w:t>
      </w:r>
    </w:p>
    <w:p w14:paraId="761EED89"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r>
      <w:r w:rsidRPr="00B0164E">
        <w:rPr>
          <w:rFonts w:ascii="Sakkal Majalla" w:hAnsi="Sakkal Majalla" w:cs="Sakkal Majalla" w:hint="cs"/>
          <w:sz w:val="32"/>
          <w:szCs w:val="32"/>
          <w:rtl/>
          <w:lang w:bidi="ar-BH"/>
        </w:rPr>
        <w:lastRenderedPageBreak/>
        <w:t>دورا مهما في إحداث العديد من التطورات الاقتصادية والاجتماعية والحضارية</w:t>
      </w:r>
    </w:p>
    <w:p w14:paraId="1C74B2B4" w14:textId="77777777" w:rsidR="00856BE7" w:rsidRPr="00B0164E" w:rsidRDefault="00856BE7" w:rsidP="0082471B">
      <w:pPr>
        <w:bidi/>
        <w:spacing w:after="200" w:line="360" w:lineRule="auto"/>
        <w:jc w:val="both"/>
        <w:rPr>
          <w:rFonts w:ascii="Sakkal Majalla" w:hAnsi="Sakkal Majalla" w:cs="Sakkal Majalla"/>
          <w:sz w:val="32"/>
          <w:szCs w:val="32"/>
          <w:rtl/>
          <w:lang w:bidi="ar-BH"/>
        </w:rPr>
      </w:pP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7DB01FE5" w:rsidR="00821942" w:rsidRPr="00B0164E"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0F4E9343"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هاكمان وغريغ أولدهام لتعزيز الرضا الوظيفي ودافعية العاملين </w:t>
      </w:r>
      <w:r w:rsidRPr="00B0164E">
        <w:rPr>
          <w:rFonts w:ascii="Sakkal Majalla" w:hAnsi="Sakkal Majalla" w:cs="Sakkal Majalla" w:hint="cs"/>
          <w:sz w:val="32"/>
          <w:szCs w:val="32"/>
        </w:rPr>
        <w:t xml:space="preserve"> (Hackman &amp; Oldham).</w:t>
      </w:r>
    </w:p>
    <w:p w14:paraId="1DF29285" w14:textId="08996510"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lastRenderedPageBreak/>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4F3AEE2F"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المكتوبة</w:t>
      </w:r>
      <w:r w:rsidR="00563487" w:rsidRPr="00B0164E">
        <w:rPr>
          <w:rFonts w:ascii="Sakkal Majalla" w:hAnsi="Sakkal Majalla" w:cs="Sakkal Majalla" w:hint="cs"/>
          <w:sz w:val="32"/>
          <w:szCs w:val="32"/>
          <w:rtl/>
        </w:rPr>
        <w:t>(</w:t>
      </w:r>
      <w:r w:rsidR="00563487" w:rsidRPr="00B0164E">
        <w:rPr>
          <w:rFonts w:ascii="Sakkal Majalla" w:hAnsi="Sakkal Majalla" w:cs="Sakkal Majalla" w:hint="cs"/>
          <w:sz w:val="32"/>
          <w:szCs w:val="32"/>
        </w:rPr>
        <w:t>Daniele, el, al, 2026</w:t>
      </w:r>
      <w:r w:rsidR="00563487" w:rsidRPr="00B0164E">
        <w:rPr>
          <w:rFonts w:ascii="Sakkal Majalla" w:hAnsi="Sakkal Majalla" w:cs="Sakkal Majalla" w:hint="cs"/>
          <w:sz w:val="32"/>
          <w:szCs w:val="32"/>
          <w:rtl/>
        </w:rPr>
        <w:t> )</w:t>
      </w:r>
    </w:p>
    <w:p w14:paraId="45559C4A" w14:textId="49008B1E"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1E1A83">
      <w:pPr>
        <w:pStyle w:val="a3"/>
        <w:numPr>
          <w:ilvl w:val="0"/>
          <w:numId w:val="48"/>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Theory):</w:t>
      </w:r>
      <w:r w:rsidR="00434C14" w:rsidRPr="00B0164E">
        <w:rPr>
          <w:rFonts w:ascii="Sakkal Majalla" w:hAnsi="Sakkal Majalla" w:cs="Sakkal Majalla" w:hint="cs"/>
          <w:b/>
          <w:bCs/>
          <w:sz w:val="32"/>
          <w:szCs w:val="32"/>
          <w:rtl/>
        </w:rPr>
        <w:t>)</w:t>
      </w:r>
    </w:p>
    <w:p w14:paraId="0A3FC6FA" w14:textId="6A8A661B" w:rsidR="00821942" w:rsidRPr="00B0164E"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lastRenderedPageBreak/>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القيمة</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Daniele, el, al, 2026</w:t>
      </w:r>
      <w:r w:rsidR="003061AB" w:rsidRPr="00B0164E">
        <w:rPr>
          <w:rFonts w:ascii="Sakkal Majalla" w:hAnsi="Sakkal Majalla" w:cs="Sakkal Majalla" w:hint="cs"/>
          <w:sz w:val="32"/>
          <w:szCs w:val="32"/>
          <w:rtl/>
        </w:rPr>
        <w:t> )</w:t>
      </w:r>
    </w:p>
    <w:p w14:paraId="72EC3298"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المحاور الأساسية للنظرية</w:t>
      </w:r>
    </w:p>
    <w:p w14:paraId="6A5DF551" w14:textId="1B6561F3"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السيطرة 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6129F479"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Pr="00B0164E">
        <w:rPr>
          <w:rFonts w:ascii="Sakkal Majalla" w:hAnsi="Sakkal Majalla" w:cs="Sakkal Majalla"/>
          <w:sz w:val="32"/>
          <w:szCs w:val="32"/>
        </w:rPr>
        <w:t>.</w:t>
      </w:r>
    </w:p>
    <w:p w14:paraId="30DA1563" w14:textId="77777777" w:rsidR="00434C14" w:rsidRPr="00B0164E" w:rsidRDefault="00434C14" w:rsidP="00434C14">
      <w:pPr>
        <w:bidi/>
        <w:spacing w:line="360" w:lineRule="auto"/>
        <w:ind w:left="720"/>
        <w:rPr>
          <w:rFonts w:ascii="Sakkal Majalla" w:hAnsi="Sakkal Majalla" w:cs="Sakkal Majalla"/>
          <w:sz w:val="32"/>
          <w:szCs w:val="32"/>
        </w:rPr>
      </w:pP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7777777"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p>
    <w:p w14:paraId="0144DE23" w14:textId="77777777" w:rsidR="00434C14" w:rsidRPr="00B0164E" w:rsidRDefault="00434C14" w:rsidP="00434C14">
      <w:pPr>
        <w:bidi/>
        <w:spacing w:line="360" w:lineRule="auto"/>
        <w:rPr>
          <w:rFonts w:ascii="Sakkal Majalla" w:hAnsi="Sakkal Majalla" w:cs="Sakkal Majalla"/>
          <w:sz w:val="32"/>
          <w:szCs w:val="32"/>
          <w:rtl/>
        </w:rPr>
      </w:pPr>
    </w:p>
    <w:p w14:paraId="5DDAD1E6" w14:textId="77777777" w:rsidR="00434C14" w:rsidRPr="00B0164E" w:rsidRDefault="00821942" w:rsidP="001E1A83">
      <w:pPr>
        <w:pStyle w:val="a3"/>
        <w:numPr>
          <w:ilvl w:val="0"/>
          <w:numId w:val="4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lastRenderedPageBreak/>
        <w:t xml:space="preserve">نموذج الأرجل الثلاثة لتنمية الموارد البشرية: (سوانسون)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عرف "نموذج الأرجل الثلاثة" في الموارد البشرية بنموذج "ديف أولريش</w:t>
      </w:r>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مراكز التميز أو 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 من فرق متخصصة تصمم السياسات، والبرامج، والاستراتيجيات في مجالات محددة مثل: إدارة المواهب، التعويضات والمكافآت، والتطوير التنظيمي</w:t>
      </w:r>
    </w:p>
    <w:p w14:paraId="3EC605BC" w14:textId="2978B116"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الكفاءة</w:t>
      </w:r>
    </w:p>
    <w:p w14:paraId="44E0D9D6" w14:textId="77777777" w:rsidR="00434C14" w:rsidRPr="00B0164E" w:rsidRDefault="00434C14" w:rsidP="00434C14">
      <w:pPr>
        <w:bidi/>
        <w:spacing w:line="360" w:lineRule="auto"/>
        <w:rPr>
          <w:rFonts w:ascii="Sakkal Majalla" w:hAnsi="Sakkal Majalla" w:cs="Sakkal Majalla"/>
          <w:sz w:val="32"/>
          <w:szCs w:val="32"/>
          <w:rtl/>
        </w:rPr>
      </w:pP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نظرية الموارد الاستراتيجية</w:t>
      </w:r>
      <w:r w:rsidRPr="00B0164E">
        <w:rPr>
          <w:rFonts w:ascii="Sakkal Majalla" w:hAnsi="Sakkal Majalla" w:cs="Sakkal Majalla"/>
          <w:b/>
          <w:bCs/>
          <w:sz w:val="32"/>
          <w:szCs w:val="32"/>
        </w:rPr>
        <w:t xml:space="preserve">  (Resource-Based View - RBV): </w:t>
      </w:r>
    </w:p>
    <w:p w14:paraId="3AD2A454" w14:textId="61C68ACC"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Shuo</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Xu, el, al, 2023</w:t>
      </w:r>
      <w:r w:rsidR="003061AB" w:rsidRPr="00B0164E">
        <w:rPr>
          <w:rFonts w:ascii="Sakkal Majalla" w:hAnsi="Sakkal Majalla" w:cs="Sakkal Majalla" w:hint="cs"/>
          <w:sz w:val="32"/>
          <w:szCs w:val="32"/>
          <w:rtl/>
        </w:rPr>
        <w:t xml:space="preserve"> )</w:t>
      </w:r>
    </w:p>
    <w:p w14:paraId="06410E52" w14:textId="5F760E1B" w:rsidR="00F50835"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سواء كانت مادية، كالبنية التحتية، أو غير مادية، كالعلامة التجاريةهي التي تضمن تفوق المؤسسة على المدى الطويل</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77777777" w:rsidR="00F50835" w:rsidRPr="00B0164E" w:rsidRDefault="00F50835" w:rsidP="00F50835">
      <w:pPr>
        <w:tabs>
          <w:tab w:val="num" w:pos="720"/>
        </w:tabs>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نموذج </w:t>
      </w:r>
      <w:r w:rsidRPr="00B0164E">
        <w:rPr>
          <w:rFonts w:ascii="Sakkal Majalla" w:hAnsi="Sakkal Majalla" w:cs="Sakkal Majalla"/>
          <w:b/>
          <w:bCs/>
          <w:sz w:val="32"/>
          <w:szCs w:val="32"/>
        </w:rPr>
        <w:t>VRIO</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أو </w:t>
      </w:r>
      <w:r w:rsidRPr="00B0164E">
        <w:rPr>
          <w:rFonts w:ascii="Sakkal Majalla" w:hAnsi="Sakkal Majalla" w:cs="Sakkal Majalla"/>
          <w:b/>
          <w:bCs/>
          <w:sz w:val="32"/>
          <w:szCs w:val="32"/>
        </w:rPr>
        <w:t>VRIN</w:t>
      </w:r>
      <w:r w:rsidRPr="00B0164E">
        <w:rPr>
          <w:rFonts w:ascii="Sakkal Majalla" w:hAnsi="Sakkal Majalla" w:cs="Sakkal Majalla"/>
          <w:sz w:val="32"/>
          <w:szCs w:val="32"/>
          <w:rtl/>
        </w:rPr>
        <w:t>، وهي اختصارات للمفاهيم التالية</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Daniele, el, al, 2026</w:t>
      </w:r>
      <w:r w:rsidR="00563487" w:rsidRPr="00B0164E">
        <w:rPr>
          <w:rFonts w:ascii="Sakkal Majalla" w:hAnsi="Sakkal Majalla" w:cs="Sakkal Majalla" w:hint="cs"/>
          <w:sz w:val="28"/>
          <w:szCs w:val="28"/>
          <w:rtl/>
        </w:rPr>
        <w:t> )</w:t>
      </w:r>
    </w:p>
    <w:p w14:paraId="7EC4551A" w14:textId="38903742"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78601223" w:rsidR="00F50835" w:rsidRPr="00B0164E" w:rsidRDefault="00F50835" w:rsidP="00F50835">
      <w:pPr>
        <w:bidi/>
        <w:spacing w:line="360" w:lineRule="auto"/>
        <w:jc w:val="both"/>
        <w:rPr>
          <w:rFonts w:ascii="Sakkal Majalla" w:hAnsi="Sakkal Majalla" w:cs="Sakkal Majalla"/>
          <w:b/>
          <w:bCs/>
          <w:sz w:val="32"/>
          <w:szCs w:val="32"/>
          <w:lang w:bidi="ar-BH"/>
        </w:rPr>
      </w:pPr>
      <w:commentRangeStart w:id="44"/>
      <w:r w:rsidRPr="00B0164E">
        <w:rPr>
          <w:rFonts w:ascii="Sakkal Majalla" w:hAnsi="Sakkal Majalla" w:cs="Sakkal Majalla" w:hint="cs"/>
          <w:b/>
          <w:bCs/>
          <w:sz w:val="32"/>
          <w:szCs w:val="32"/>
          <w:rtl/>
        </w:rPr>
        <w:lastRenderedPageBreak/>
        <w:t xml:space="preserve">ابعاد </w:t>
      </w:r>
      <w:r w:rsidRPr="00B0164E">
        <w:rPr>
          <w:rFonts w:ascii="Sakkal Majalla" w:hAnsi="Sakkal Majalla" w:cs="Sakkal Majalla"/>
          <w:b/>
          <w:bCs/>
          <w:sz w:val="32"/>
          <w:szCs w:val="32"/>
          <w:rtl/>
        </w:rPr>
        <w:t xml:space="preserve">ممارسات الموارد البشرية </w:t>
      </w:r>
      <w:commentRangeEnd w:id="44"/>
      <w:r w:rsidR="002064A8" w:rsidRPr="00B0164E">
        <w:rPr>
          <w:rStyle w:val="af0"/>
          <w:rFonts w:ascii="Sakkal Majalla" w:hAnsi="Sakkal Majalla" w:cs="Sakkal Majalla"/>
          <w:b/>
          <w:bCs/>
          <w:sz w:val="32"/>
          <w:szCs w:val="32"/>
          <w:lang w:bidi="ar-BH"/>
        </w:rPr>
        <w:commentReference w:id="44"/>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Shuo</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Xu, el, al, 2023</w:t>
      </w:r>
      <w:r w:rsidR="003061AB" w:rsidRPr="00B0164E">
        <w:rPr>
          <w:rFonts w:ascii="Sakkal Majalla" w:hAnsi="Sakkal Majalla" w:cs="Sakkal Majalla" w:hint="cs"/>
          <w:sz w:val="24"/>
          <w:szCs w:val="24"/>
          <w:rtl/>
        </w:rPr>
        <w:t xml:space="preserve"> )</w:t>
      </w:r>
    </w:p>
    <w:p w14:paraId="65DC65A9" w14:textId="1ADC3771" w:rsidR="00F50835" w:rsidRPr="00B0164E" w:rsidRDefault="00F50835"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sz w:val="32"/>
          <w:szCs w:val="32"/>
          <w:rtl/>
        </w:rPr>
        <w:t xml:space="preserve">إدارة </w:t>
      </w:r>
      <w:r w:rsidR="00C13CAD" w:rsidRPr="00B0164E">
        <w:rPr>
          <w:rFonts w:ascii="Sakkal Majalla" w:hAnsi="Sakkal Majalla" w:cs="Sakkal Majalla" w:hint="cs"/>
          <w:sz w:val="32"/>
          <w:szCs w:val="32"/>
          <w:rtl/>
        </w:rPr>
        <w:t>الحوافز</w:t>
      </w:r>
      <w:r w:rsidRPr="00B0164E">
        <w:rPr>
          <w:rFonts w:ascii="Sakkal Majalla" w:hAnsi="Sakkal Majalla" w:cs="Sakkal Majalla"/>
          <w:sz w:val="32"/>
          <w:szCs w:val="32"/>
          <w:rtl/>
        </w:rPr>
        <w:t xml:space="preserve"> والمكافآت</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Pr="00B0164E">
        <w:rPr>
          <w:rFonts w:ascii="Sakkal Majalla" w:hAnsi="Sakkal Majalla" w:cs="Sakkal Majalla"/>
          <w:sz w:val="32"/>
          <w:szCs w:val="32"/>
          <w:lang w:bidi="ar-BH"/>
        </w:rPr>
        <w:t>.</w:t>
      </w:r>
    </w:p>
    <w:p w14:paraId="6F4E1A42" w14:textId="77777777" w:rsidR="00C13CAD" w:rsidRPr="00B0164E" w:rsidRDefault="00C13CAD"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sz w:val="32"/>
          <w:szCs w:val="32"/>
          <w:rtl/>
        </w:rPr>
        <w:t>التدريب والتطوير</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Pr="00B0164E">
        <w:rPr>
          <w:rFonts w:ascii="Sakkal Majalla" w:hAnsi="Sakkal Majalla" w:cs="Sakkal Majalla"/>
          <w:sz w:val="32"/>
          <w:szCs w:val="32"/>
          <w:lang w:bidi="ar-BH"/>
        </w:rPr>
        <w:t>.</w:t>
      </w:r>
    </w:p>
    <w:p w14:paraId="22524373" w14:textId="732574B5" w:rsidR="00C13CAD" w:rsidRPr="00B0164E" w:rsidRDefault="00C13CAD"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rPr>
        <w:t>تقييم</w:t>
      </w:r>
      <w:r w:rsidRPr="00B0164E">
        <w:rPr>
          <w:rFonts w:ascii="Sakkal Majalla" w:hAnsi="Sakkal Majalla" w:cs="Sakkal Majalla"/>
          <w:sz w:val="32"/>
          <w:szCs w:val="32"/>
          <w:rtl/>
        </w:rPr>
        <w:t xml:space="preserve"> الأداء</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وضع معايير تقييم شفافة وعادلة تهدف إلى تحسين الأداء وتقديم التغذية الراجعة المستمرة</w:t>
      </w:r>
      <w:r w:rsidRPr="00B0164E">
        <w:rPr>
          <w:rFonts w:ascii="Sakkal Majalla" w:hAnsi="Sakkal Majalla" w:cs="Sakkal Majalla"/>
          <w:sz w:val="32"/>
          <w:szCs w:val="32"/>
          <w:lang w:bidi="ar-BH"/>
        </w:rPr>
        <w:t>.</w:t>
      </w:r>
    </w:p>
    <w:p w14:paraId="3DFFFA7A" w14:textId="50FF6D57" w:rsidR="00A2690E" w:rsidRPr="00B0164E" w:rsidRDefault="00A2690E"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الاستقطاب والتخطيط</w:t>
      </w:r>
    </w:p>
    <w:p w14:paraId="5F3BE72A" w14:textId="533C1D4F" w:rsidR="00A2690E" w:rsidRPr="00B0164E" w:rsidRDefault="00A2690E"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الصحة والسلامة المهنية </w:t>
      </w:r>
    </w:p>
    <w:p w14:paraId="034552CD" w14:textId="77777777" w:rsidR="00821942" w:rsidRPr="00B0164E" w:rsidRDefault="00821942" w:rsidP="00821942">
      <w:pPr>
        <w:bidi/>
        <w:spacing w:line="360" w:lineRule="auto"/>
        <w:jc w:val="both"/>
        <w:rPr>
          <w:rFonts w:ascii="Sakkal Majalla" w:hAnsi="Sakkal Majalla" w:cs="Sakkal Majalla"/>
          <w:b/>
          <w:bCs/>
          <w:sz w:val="32"/>
          <w:szCs w:val="32"/>
          <w:rtl/>
          <w:lang w:bidi="ar-BH"/>
        </w:rPr>
      </w:pPr>
    </w:p>
    <w:p w14:paraId="4D28EFB8" w14:textId="65A9DA58"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45"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Pr="00B0164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45"/>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70E109F0" w:rsidR="00B15844" w:rsidRPr="00B0164E" w:rsidRDefault="00B15844" w:rsidP="008413F9">
      <w:pPr>
        <w:bidi/>
        <w:spacing w:line="360" w:lineRule="auto"/>
        <w:jc w:val="both"/>
        <w:rPr>
          <w:rFonts w:ascii="Sakkal Majalla" w:hAnsi="Sakkal Majalla" w:cs="Sakkal Majalla"/>
          <w:sz w:val="32"/>
          <w:szCs w:val="32"/>
          <w:rtl/>
          <w:lang w:bidi="ar-BH"/>
        </w:rPr>
      </w:pPr>
      <w:commentRangeStart w:id="46"/>
      <w:r w:rsidRPr="00B0164E">
        <w:rPr>
          <w:rFonts w:ascii="Sakkal Majalla" w:hAnsi="Sakkal Majalla" w:cs="Sakkal Majalla" w:hint="cs"/>
          <w:sz w:val="32"/>
          <w:szCs w:val="32"/>
          <w:rtl/>
          <w:lang w:bidi="ar-BH"/>
        </w:rPr>
        <w:lastRenderedPageBreak/>
        <w:t xml:space="preserve">تعد بمثابة أنشطة ذات علاقة بجانب المقدرة </w:t>
      </w:r>
      <w:commentRangeEnd w:id="46"/>
      <w:r w:rsidR="001621FD" w:rsidRPr="00B0164E">
        <w:rPr>
          <w:rStyle w:val="af0"/>
          <w:rFonts w:ascii="Sakkal Majalla" w:hAnsi="Sakkal Majalla" w:cs="Sakkal Majalla" w:hint="cs"/>
          <w:sz w:val="32"/>
          <w:szCs w:val="32"/>
          <w:rtl/>
          <w:lang w:bidi="ar-BH"/>
        </w:rPr>
        <w:commentReference w:id="46"/>
      </w:r>
      <w:r w:rsidRPr="00B0164E">
        <w:rPr>
          <w:rFonts w:ascii="Sakkal Majalla" w:hAnsi="Sakkal Majalla" w:cs="Sakkal Majalla" w:hint="cs"/>
          <w:sz w:val="32"/>
          <w:szCs w:val="32"/>
          <w:rtl/>
          <w:lang w:bidi="ar-BH"/>
        </w:rPr>
        <w:t>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CA14C21" w:rsidR="00B15844" w:rsidRPr="00B0164E" w:rsidRDefault="00316ACC"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 xml:space="preserve">2.2.10.1 </w:t>
      </w:r>
      <w:commentRangeStart w:id="47"/>
      <w:r w:rsidR="00B15844" w:rsidRPr="00B0164E">
        <w:rPr>
          <w:rFonts w:ascii="Sakkal Majalla" w:hAnsi="Sakkal Majalla" w:cs="Sakkal Majalla" w:hint="cs"/>
          <w:b/>
          <w:bCs/>
          <w:sz w:val="32"/>
          <w:szCs w:val="32"/>
          <w:rtl/>
          <w:lang w:bidi="ar-BH"/>
        </w:rPr>
        <w:t>مفهوم الحوافز</w:t>
      </w:r>
      <w:r w:rsidR="003337A1" w:rsidRPr="00B0164E">
        <w:rPr>
          <w:rFonts w:ascii="Sakkal Majalla" w:hAnsi="Sakkal Majalla" w:cs="Sakkal Majalla" w:hint="cs"/>
          <w:sz w:val="32"/>
          <w:szCs w:val="32"/>
        </w:rPr>
        <w:t xml:space="preserve"> Celine,  2018).</w:t>
      </w:r>
      <w:r w:rsidR="003337A1" w:rsidRPr="00B0164E">
        <w:rPr>
          <w:rFonts w:ascii="Sakkal Majalla" w:hAnsi="Sakkal Majalla" w:cs="Sakkal Majalla" w:hint="cs"/>
          <w:b/>
          <w:bCs/>
          <w:sz w:val="32"/>
          <w:szCs w:val="32"/>
          <w:rtl/>
          <w:lang w:bidi="ar-BH"/>
        </w:rPr>
        <w:t>)</w:t>
      </w:r>
      <w:commentRangeEnd w:id="47"/>
      <w:r w:rsidR="001621FD" w:rsidRPr="00B0164E">
        <w:rPr>
          <w:rStyle w:val="af0"/>
          <w:rFonts w:ascii="Sakkal Majalla" w:hAnsi="Sakkal Majalla" w:cs="Sakkal Majalla"/>
          <w:sz w:val="32"/>
          <w:szCs w:val="32"/>
          <w:rtl/>
          <w:lang w:bidi="ar-EG"/>
        </w:rPr>
        <w:commentReference w:id="47"/>
      </w:r>
    </w:p>
    <w:p w14:paraId="38EB4D13" w14:textId="6802F590"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1647FA" w:rsidRPr="00B0164E">
        <w:rPr>
          <w:rFonts w:ascii="Sakkal Majalla" w:hAnsi="Sakkal Majalla" w:cs="Sakkal Majalla" w:hint="cs"/>
          <w:sz w:val="32"/>
          <w:szCs w:val="32"/>
          <w:rtl/>
          <w:lang w:bidi="ar-EG"/>
        </w:rPr>
        <w:t>حماد،2015)</w:t>
      </w:r>
    </w:p>
    <w:p w14:paraId="35F8A440" w14:textId="77777777"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B0164E">
        <w:rPr>
          <w:rFonts w:ascii="Sakkal Majalla" w:hAnsi="Sakkal Majalla" w:cs="Sakkal Majalla" w:hint="cs"/>
          <w:sz w:val="32"/>
          <w:szCs w:val="32"/>
          <w:lang w:bidi="ar-BH"/>
        </w:rPr>
        <w:t>.</w:t>
      </w:r>
    </w:p>
    <w:p w14:paraId="1EC1F6A1" w14:textId="2AF3BBC4"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r w:rsidR="00AE1000" w:rsidRPr="00B0164E">
        <w:rPr>
          <w:rFonts w:ascii="Sakkal Majalla" w:hAnsi="Sakkal Majalla" w:cs="Sakkal Majalla" w:hint="cs"/>
          <w:sz w:val="32"/>
          <w:szCs w:val="32"/>
          <w:rtl/>
          <w:lang w:bidi="ar-EG"/>
        </w:rPr>
        <w:t>.</w:t>
      </w:r>
    </w:p>
    <w:p w14:paraId="121F4DFE" w14:textId="11E07620"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r w:rsidR="00F14601" w:rsidRPr="00B0164E">
        <w:rPr>
          <w:rFonts w:ascii="Sakkal Majalla" w:hAnsi="Sakkal Majalla" w:cs="Sakkal Majalla" w:hint="cs"/>
          <w:sz w:val="32"/>
          <w:szCs w:val="32"/>
          <w:rtl/>
          <w:lang w:bidi="ar-BH"/>
        </w:rPr>
        <w:t>( كريم واخرون،2022).</w:t>
      </w:r>
    </w:p>
    <w:p w14:paraId="01B2F959" w14:textId="5216DCE0"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ويرى الباحث ان الحوافز هي العمل لأجر الحافز هو نوع من الأجور أو الرواتب يُدفع للموظفين </w:t>
      </w:r>
      <w:r w:rsidRPr="00B0164E">
        <w:rPr>
          <w:rFonts w:ascii="Sakkal Majalla" w:hAnsi="Sakkal Majalla" w:cs="Sakkal Majalla" w:hint="cs"/>
          <w:sz w:val="32"/>
          <w:szCs w:val="32"/>
          <w:rtl/>
          <w:lang w:bidi="ar-BH"/>
        </w:rPr>
        <w:lastRenderedPageBreak/>
        <w:t>بالإضافة إلى أجورهم أو رواتبهم الاعتيادية. صُمم الأجر الحافز لتحفيز الموظفين على العمل بجدّ أكبر أو لتحقيق أهداف محددة.</w:t>
      </w:r>
    </w:p>
    <w:p w14:paraId="55FFB209" w14:textId="72AA68DA" w:rsidR="00B15844" w:rsidRPr="00B0164E" w:rsidRDefault="00316ACC"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2.2.10.2 </w:t>
      </w:r>
      <w:r w:rsidR="00B15844" w:rsidRPr="00B0164E">
        <w:rPr>
          <w:rFonts w:ascii="Sakkal Majalla" w:hAnsi="Sakkal Majalla" w:cs="Sakkal Majalla" w:hint="cs"/>
          <w:b/>
          <w:bCs/>
          <w:sz w:val="32"/>
          <w:szCs w:val="32"/>
          <w:rtl/>
          <w:lang w:bidi="ar-BH"/>
        </w:rPr>
        <w:t>أنواع الحوافز</w:t>
      </w:r>
      <w:r w:rsidR="00B15844"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9A4A99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r w:rsidR="00AE1000" w:rsidRPr="00B0164E">
        <w:rPr>
          <w:rFonts w:ascii="Sakkal Majalla" w:hAnsi="Sakkal Majalla" w:cs="Sakkal Majalla" w:hint="cs"/>
          <w:sz w:val="32"/>
          <w:szCs w:val="32"/>
          <w:rtl/>
          <w:lang w:bidi="ar-EG"/>
        </w:rPr>
        <w:t>.</w:t>
      </w:r>
    </w:p>
    <w:p w14:paraId="7F3659AE"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lastRenderedPageBreak/>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7973A269"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العمل الجماعي</w:t>
      </w:r>
      <w:r w:rsidRPr="00B0164E">
        <w:rPr>
          <w:rFonts w:ascii="Sakkal Majalla" w:hAnsi="Sakkal Majalla" w:cs="Sakkal Majalla" w:hint="cs"/>
          <w:sz w:val="32"/>
          <w:szCs w:val="32"/>
          <w:lang w:bidi="ar-BH"/>
        </w:rPr>
        <w:t>.</w:t>
      </w:r>
    </w:p>
    <w:p w14:paraId="642A8E7A"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4FA8D3BB"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علي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C6140C2"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p>
    <w:p w14:paraId="1ACF9EFA" w14:textId="1A4A81D9" w:rsidR="00B15844" w:rsidRPr="00B0164E" w:rsidRDefault="00316ACC"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2.2.10.3</w:t>
      </w:r>
      <w:r w:rsidR="00B15844" w:rsidRPr="00B0164E">
        <w:rPr>
          <w:rFonts w:ascii="Sakkal Majalla" w:hAnsi="Sakkal Majalla" w:cs="Sakkal Majalla" w:hint="cs"/>
          <w:b/>
          <w:bCs/>
          <w:sz w:val="32"/>
          <w:szCs w:val="32"/>
          <w:rtl/>
          <w:lang w:bidi="ar-BH"/>
        </w:rPr>
        <w:t>أهداف نظام الحوافز</w:t>
      </w:r>
      <w:r w:rsidR="00B15844"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0641CAC8"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(بوقرة،2017)</w:t>
      </w:r>
    </w:p>
    <w:p w14:paraId="2A12A1D5" w14:textId="42492F6E"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08425C18" w14:textId="77777777" w:rsidR="00C912A7" w:rsidRPr="00B0164E"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75EF1F36" w:rsidR="00B15844" w:rsidRPr="00B0164E" w:rsidRDefault="00316ACC"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2.2.10.4 </w:t>
      </w:r>
      <w:r w:rsidR="00B15844" w:rsidRPr="00B0164E">
        <w:rPr>
          <w:rFonts w:ascii="Sakkal Majalla" w:hAnsi="Sakkal Majalla" w:cs="Sakkal Majalla" w:hint="cs"/>
          <w:b/>
          <w:bCs/>
          <w:sz w:val="32"/>
          <w:szCs w:val="32"/>
          <w:rtl/>
          <w:lang w:bidi="ar-BH"/>
        </w:rPr>
        <w:t>خصائص نظام الحوافز الفعال</w:t>
      </w:r>
      <w:r w:rsidR="00B15844"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 xml:space="preserve">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w:t>
      </w:r>
      <w:r w:rsidRPr="00B0164E">
        <w:rPr>
          <w:rFonts w:ascii="Sakkal Majalla" w:hAnsi="Sakkal Majalla" w:cs="Sakkal Majalla" w:hint="cs"/>
          <w:sz w:val="32"/>
          <w:szCs w:val="32"/>
          <w:rtl/>
          <w:lang w:bidi="ar-BH"/>
        </w:rPr>
        <w:lastRenderedPageBreak/>
        <w:t>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7BE35597" w14:textId="77777777" w:rsidR="00C912A7" w:rsidRPr="00B0164E"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283B7EE" w:rsidR="00B15844" w:rsidRPr="00B0164E" w:rsidRDefault="00316ACC"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2.2.10.5 </w:t>
      </w:r>
      <w:r w:rsidR="00B15844"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07C7AE22"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عدالة الحوافز وكفايته</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2808E6FF" w14:textId="77777777" w:rsidR="00C912A7" w:rsidRPr="00B0164E"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450907F1" w14:textId="0F8B9A27" w:rsidR="00B15844" w:rsidRPr="00B0164E" w:rsidRDefault="0085164B" w:rsidP="006E0051">
      <w:pPr>
        <w:bidi/>
        <w:spacing w:line="360" w:lineRule="auto"/>
        <w:jc w:val="both"/>
        <w:outlineLvl w:val="0"/>
        <w:rPr>
          <w:rFonts w:ascii="Sakkal Majalla" w:hAnsi="Sakkal Majalla" w:cs="Sakkal Majalla"/>
          <w:b/>
          <w:bCs/>
          <w:sz w:val="32"/>
          <w:szCs w:val="32"/>
          <w:rtl/>
          <w:lang w:bidi="ar-BH"/>
        </w:rPr>
      </w:pPr>
      <w:bookmarkStart w:id="48" w:name="_Toc171757348"/>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11</w:t>
      </w:r>
      <w:r w:rsidR="00B15844" w:rsidRPr="00B0164E">
        <w:rPr>
          <w:rFonts w:ascii="Sakkal Majalla" w:hAnsi="Sakkal Majalla" w:cs="Sakkal Majalla" w:hint="cs"/>
          <w:b/>
          <w:bCs/>
          <w:sz w:val="32"/>
          <w:szCs w:val="32"/>
          <w:rtl/>
          <w:lang w:bidi="ar-BH"/>
        </w:rPr>
        <w:t>المحدد الثاني: التدريب</w:t>
      </w:r>
      <w:bookmarkEnd w:id="48"/>
      <w:r w:rsidR="00B15844" w:rsidRPr="00B0164E">
        <w:rPr>
          <w:rFonts w:ascii="Sakkal Majalla" w:hAnsi="Sakkal Majalla" w:cs="Sakkal Majalla" w:hint="cs"/>
          <w:b/>
          <w:bCs/>
          <w:sz w:val="32"/>
          <w:szCs w:val="32"/>
          <w:rtl/>
          <w:lang w:bidi="ar-BH"/>
        </w:rPr>
        <w:t xml:space="preserve">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4B2CB1AC"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EG"/>
        </w:rPr>
        <w:t>(بوبكر،2016).</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p>
    <w:p w14:paraId="1D8DE1B6" w14:textId="23AA8553"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E63917" w:rsidRPr="00B0164E">
        <w:rPr>
          <w:rFonts w:ascii="Sakkal Majalla" w:hAnsi="Sakkal Majalla" w:cs="Sakkal Majalla" w:hint="cs"/>
          <w:sz w:val="32"/>
          <w:szCs w:val="32"/>
          <w:rtl/>
          <w:lang w:bidi="ar-BH"/>
        </w:rPr>
        <w:tab/>
      </w:r>
      <w:r w:rsidR="00E63917" w:rsidRPr="00B0164E">
        <w:rPr>
          <w:rFonts w:ascii="Sakkal Majalla" w:hAnsi="Sakkal Majalla" w:cs="Sakkal Majalla" w:hint="cs"/>
          <w:sz w:val="32"/>
          <w:szCs w:val="32"/>
          <w:lang w:bidi="ar-BH"/>
        </w:rPr>
        <w:t>Guan, &amp; Frankel, 2018)</w:t>
      </w:r>
      <w:r w:rsidR="00E63917" w:rsidRPr="00B0164E">
        <w:rPr>
          <w:rFonts w:ascii="Sakkal Majalla" w:hAnsi="Sakkal Majalla" w:cs="Sakkal Majalla" w:hint="cs"/>
          <w:sz w:val="32"/>
          <w:szCs w:val="32"/>
          <w:rtl/>
          <w:lang w:bidi="ar-BH"/>
        </w:rPr>
        <w:t>.)</w:t>
      </w:r>
    </w:p>
    <w:p w14:paraId="3D970F0F" w14:textId="713AE665" w:rsidR="00B15844" w:rsidRPr="00B0164E" w:rsidRDefault="00B15844" w:rsidP="0082471B">
      <w:pPr>
        <w:bidi/>
        <w:spacing w:line="360" w:lineRule="auto"/>
        <w:jc w:val="both"/>
        <w:rPr>
          <w:rFonts w:ascii="Sakkal Majalla" w:hAnsi="Sakkal Majalla" w:cs="Sakkal Majalla"/>
          <w:sz w:val="32"/>
          <w:szCs w:val="32"/>
          <w:u w:val="single"/>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Pr="00B0164E">
        <w:rPr>
          <w:rFonts w:ascii="Sakkal Majalla" w:hAnsi="Sakkal Majalla" w:cs="Sakkal Majalla" w:hint="cs"/>
          <w:sz w:val="32"/>
          <w:szCs w:val="32"/>
          <w:rtl/>
          <w:lang w:bidi="ar-BH"/>
        </w:rPr>
        <w:t>(</w:t>
      </w:r>
      <w:r w:rsidR="00927EBB" w:rsidRPr="00B0164E">
        <w:rPr>
          <w:rFonts w:ascii="Sakkal Majalla" w:hAnsi="Sakkal Majalla" w:cs="Sakkal Majalla" w:hint="cs"/>
          <w:sz w:val="32"/>
          <w:szCs w:val="32"/>
          <w:rtl/>
          <w:lang w:bidi="ar-BH"/>
        </w:rPr>
        <w:t>حماد</w:t>
      </w:r>
      <w:r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2015</w:t>
      </w:r>
      <w:r w:rsidRPr="00B0164E">
        <w:rPr>
          <w:rFonts w:ascii="Sakkal Majalla" w:hAnsi="Sakkal Majalla" w:cs="Sakkal Majalla" w:hint="cs"/>
          <w:sz w:val="32"/>
          <w:szCs w:val="32"/>
          <w:rtl/>
          <w:lang w:bidi="ar-BH"/>
        </w:rPr>
        <w:t>)</w:t>
      </w:r>
    </w:p>
    <w:p w14:paraId="157BA672" w14:textId="389962AD"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77CDCBE2"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w:t>
      </w:r>
      <w:r w:rsidR="00E63917" w:rsidRPr="00B0164E">
        <w:rPr>
          <w:rFonts w:ascii="Sakkal Majalla" w:hAnsi="Sakkal Majalla" w:cs="Sakkal Majalla" w:hint="cs"/>
          <w:sz w:val="32"/>
          <w:szCs w:val="32"/>
          <w:rtl/>
          <w:lang w:bidi="ar-BH"/>
        </w:rPr>
        <w:lastRenderedPageBreak/>
        <w:t xml:space="preserve">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(فيروز 2017)</w:t>
      </w:r>
    </w:p>
    <w:p w14:paraId="6A30A913" w14:textId="52DAE092"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B0164E" w:rsidRDefault="00B15844" w:rsidP="0082471B">
      <w:pPr>
        <w:bidi/>
        <w:spacing w:line="360" w:lineRule="auto"/>
        <w:jc w:val="both"/>
        <w:rPr>
          <w:rFonts w:ascii="Sakkal Majalla" w:hAnsi="Sakkal Majalla" w:cs="Sakkal Majalla"/>
          <w:sz w:val="32"/>
          <w:szCs w:val="32"/>
          <w:u w:val="single"/>
          <w:rtl/>
          <w:lang w:bidi="ar-BH"/>
        </w:rPr>
      </w:pPr>
      <w:r w:rsidRPr="00B0164E">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B0164E" w:rsidRDefault="00E63917"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C912A7" w:rsidRPr="00B0164E">
        <w:rPr>
          <w:rFonts w:ascii="Sakkal Majalla" w:hAnsi="Sakkal Majalla" w:cs="Sakkal Majalla" w:hint="cs"/>
          <w:sz w:val="32"/>
          <w:szCs w:val="32"/>
          <w:u w:val="single"/>
          <w:rtl/>
          <w:lang w:bidi="ar-BH"/>
        </w:rPr>
        <w:t>(</w:t>
      </w:r>
      <w:r w:rsidR="00B15844" w:rsidRPr="00B0164E">
        <w:rPr>
          <w:rFonts w:ascii="Sakkal Majalla" w:hAnsi="Sakkal Majalla" w:cs="Sakkal Majalla" w:hint="cs"/>
          <w:sz w:val="32"/>
          <w:szCs w:val="32"/>
          <w:rtl/>
          <w:lang w:bidi="ar-BH"/>
        </w:rPr>
        <w:t>بوقرة 2017)</w:t>
      </w:r>
    </w:p>
    <w:p w14:paraId="113155EA" w14:textId="793ACE32"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مواكبة التطورات 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w:t>
      </w:r>
      <w:r w:rsidR="00C912A7" w:rsidRPr="00B0164E">
        <w:rPr>
          <w:rFonts w:ascii="Sakkal Majalla" w:hAnsi="Sakkal Majalla" w:cs="Sakkal Majalla" w:hint="cs"/>
          <w:sz w:val="32"/>
          <w:szCs w:val="32"/>
          <w:rtl/>
          <w:lang w:bidi="ar-BH"/>
        </w:rPr>
        <w:lastRenderedPageBreak/>
        <w:t>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736A23DA"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1647FA" w:rsidRPr="00B0164E">
        <w:rPr>
          <w:rFonts w:ascii="Sakkal Majalla" w:hAnsi="Sakkal Majalla" w:cs="Sakkal Majalla" w:hint="cs"/>
          <w:sz w:val="32"/>
          <w:szCs w:val="32"/>
          <w:rtl/>
          <w:lang w:bidi="ar-BH"/>
        </w:rPr>
        <w:t>بشير،2015)</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506195F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00981A3D"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Pr>
        <w:t>Celine, 2018).</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77777777" w:rsidR="00981A3D"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r w:rsidR="00981A3D" w:rsidRPr="00B0164E">
        <w:rPr>
          <w:rFonts w:ascii="Sakkal Majalla" w:hAnsi="Sakkal Majalla" w:cs="Sakkal Majalla" w:hint="cs"/>
          <w:sz w:val="32"/>
          <w:szCs w:val="32"/>
          <w:rtl/>
          <w:lang w:bidi="ar-BH"/>
        </w:rPr>
        <w:t>.</w:t>
      </w:r>
    </w:p>
    <w:p w14:paraId="440A3C39" w14:textId="13C681E5" w:rsidR="00B15844" w:rsidRPr="00B0164E"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p>
    <w:p w14:paraId="5F86E056" w14:textId="3AF65A1A"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12</w:t>
      </w:r>
      <w:r w:rsidRPr="00B0164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المحدد الثالث 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Atapattu,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49"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49"/>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10C0BFF8"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5CC51164" w14:textId="1541DB0B"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732A47F7"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B0164E">
        <w:rPr>
          <w:rFonts w:ascii="Sakkal Majalla" w:hAnsi="Sakkal Majalla" w:cs="Sakkal Majalla" w:hint="cs"/>
          <w:sz w:val="32"/>
          <w:szCs w:val="32"/>
          <w:rtl/>
          <w:lang w:bidi="ar-BH"/>
        </w:rPr>
        <w:t>عالمه</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الخطيب،2019)</w:t>
      </w:r>
    </w:p>
    <w:p w14:paraId="747F92C2" w14:textId="647233F5" w:rsidR="00B15844" w:rsidRPr="00B0164E"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056BC20C" w14:textId="77777777" w:rsidR="00DC451F" w:rsidRPr="00B0164E" w:rsidRDefault="00DC451F" w:rsidP="00DC451F">
      <w:pPr>
        <w:bidi/>
        <w:spacing w:after="200" w:line="360" w:lineRule="auto"/>
        <w:jc w:val="both"/>
        <w:rPr>
          <w:rFonts w:ascii="Sakkal Majalla" w:hAnsi="Sakkal Majalla" w:cs="Sakkal Majalla"/>
          <w:sz w:val="32"/>
          <w:szCs w:val="32"/>
          <w:rtl/>
          <w:lang w:bidi="ar-BH"/>
        </w:rPr>
      </w:pPr>
    </w:p>
    <w:p w14:paraId="15EEE1CE" w14:textId="0FD55908" w:rsidR="00DC451F" w:rsidRPr="00B0164E" w:rsidRDefault="00DC451F" w:rsidP="001E1A83">
      <w:pPr>
        <w:pStyle w:val="a3"/>
        <w:numPr>
          <w:ilvl w:val="2"/>
          <w:numId w:val="67"/>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EG"/>
        </w:rPr>
        <w:lastRenderedPageBreak/>
        <w:t>المحدد الرابع :</w:t>
      </w:r>
      <w:r w:rsidRPr="00B0164E">
        <w:rPr>
          <w:rFonts w:ascii="Sakkal Majalla" w:hAnsi="Sakkal Majalla" w:cs="Sakkal Majalla"/>
          <w:sz w:val="32"/>
          <w:szCs w:val="32"/>
          <w:rtl/>
        </w:rPr>
        <w:t>التخطيط والاستقطاب</w:t>
      </w:r>
    </w:p>
    <w:p w14:paraId="1D6147E3" w14:textId="068630B4" w:rsidR="00DC451F" w:rsidRPr="00B0164E" w:rsidRDefault="00DC451F" w:rsidP="00DC451F">
      <w:pPr>
        <w:bidi/>
        <w:spacing w:line="360" w:lineRule="auto"/>
        <w:ind w:left="360"/>
        <w:jc w:val="both"/>
        <w:rPr>
          <w:rFonts w:ascii="Sakkal Majalla" w:hAnsi="Sakkal Majalla" w:cs="Sakkal Majalla"/>
          <w:sz w:val="32"/>
          <w:szCs w:val="32"/>
          <w:rtl/>
          <w:lang w:bidi="ar-BH"/>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p>
    <w:p w14:paraId="5E77206E" w14:textId="134EAE39" w:rsidR="00DC451F" w:rsidRPr="00B0164E" w:rsidRDefault="00DC451F" w:rsidP="00DC451F">
      <w:pPr>
        <w:tabs>
          <w:tab w:val="left" w:pos="1322"/>
        </w:tabs>
        <w:bidi/>
        <w:jc w:val="both"/>
        <w:rPr>
          <w:rFonts w:ascii="Sakkal Majalla" w:hAnsi="Sakkal Majalla" w:cs="Sakkal Majalla"/>
          <w:sz w:val="32"/>
          <w:szCs w:val="32"/>
          <w:rtl/>
        </w:rPr>
      </w:pP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تهيئة بيئة العمل</w:t>
      </w:r>
      <w:r w:rsidRPr="00B0164E">
        <w:rPr>
          <w:rFonts w:ascii="Sakkal Majalla" w:hAnsi="Sakkal Majalla" w:cs="Sakkal Majalla" w:hint="cs"/>
          <w:sz w:val="32"/>
          <w:szCs w:val="32"/>
          <w:rtl/>
        </w:rPr>
        <w:t>تتمثل في بناء</w:t>
      </w:r>
      <w:r w:rsidRPr="00B0164E">
        <w:rPr>
          <w:rFonts w:ascii="Sakkal Majalla" w:hAnsi="Sakkal Majalla" w:cs="Sakkal Majalla"/>
          <w:sz w:val="32"/>
          <w:szCs w:val="32"/>
          <w:rtl/>
        </w:rPr>
        <w:t>علامة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41BBD8C0" w14:textId="77777777" w:rsidR="00DC451F" w:rsidRPr="00B0164E" w:rsidRDefault="00DC451F" w:rsidP="00DC451F">
      <w:pPr>
        <w:bidi/>
        <w:spacing w:line="360" w:lineRule="auto"/>
        <w:ind w:left="360"/>
        <w:jc w:val="both"/>
        <w:rPr>
          <w:rFonts w:ascii="Sakkal Majalla" w:hAnsi="Sakkal Majalla" w:cs="Sakkal Majalla"/>
          <w:sz w:val="32"/>
          <w:szCs w:val="32"/>
          <w:lang w:bidi="ar-BH"/>
        </w:rPr>
      </w:pPr>
    </w:p>
    <w:p w14:paraId="30A70B50" w14:textId="533517E8" w:rsidR="00DC451F" w:rsidRPr="00B0164E" w:rsidRDefault="00A2690E" w:rsidP="00DC451F">
      <w:pPr>
        <w:bidi/>
        <w:spacing w:line="360" w:lineRule="auto"/>
        <w:ind w:left="360"/>
        <w:jc w:val="both"/>
        <w:rPr>
          <w:rFonts w:ascii="Sakkal Majalla" w:hAnsi="Sakkal Majalla" w:cs="Sakkal Majalla"/>
          <w:sz w:val="32"/>
          <w:szCs w:val="32"/>
        </w:rPr>
      </w:pPr>
      <w:r w:rsidRPr="00B0164E">
        <w:rPr>
          <w:rFonts w:ascii="Sakkal Majalla" w:hAnsi="Sakkal Majalla" w:cs="Sakkal Majalla" w:hint="cs"/>
          <w:sz w:val="32"/>
          <w:szCs w:val="32"/>
          <w:rtl/>
        </w:rPr>
        <w:t>2.2.14</w:t>
      </w:r>
      <w:r w:rsidR="00DC451F" w:rsidRPr="00B0164E">
        <w:rPr>
          <w:rFonts w:ascii="Sakkal Majalla" w:hAnsi="Sakkal Majalla" w:cs="Sakkal Majalla" w:hint="cs"/>
          <w:sz w:val="32"/>
          <w:szCs w:val="32"/>
          <w:rtl/>
        </w:rPr>
        <w:t xml:space="preserve">المحدد الخامس: </w:t>
      </w:r>
      <w:r w:rsidR="00DC451F" w:rsidRPr="00B0164E">
        <w:rPr>
          <w:rFonts w:ascii="Sakkal Majalla" w:hAnsi="Sakkal Majalla" w:cs="Sakkal Majalla"/>
          <w:sz w:val="32"/>
          <w:szCs w:val="32"/>
          <w:rtl/>
        </w:rPr>
        <w:t>الصحة والسلامة والرفاهية</w:t>
      </w:r>
    </w:p>
    <w:p w14:paraId="69CA1695" w14:textId="77777777"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94D5190"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p>
    <w:p w14:paraId="663ED71A" w14:textId="1572FC30"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الإطار القانوني والامتثال</w:t>
      </w:r>
    </w:p>
    <w:p w14:paraId="1E447C9D" w14:textId="77777777" w:rsidR="00A2690E" w:rsidRPr="00B0164E" w:rsidRDefault="00A2690E" w:rsidP="001E1A83">
      <w:pPr>
        <w:pStyle w:val="a3"/>
        <w:numPr>
          <w:ilvl w:val="0"/>
          <w:numId w:val="70"/>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0662B88F" w14:textId="77777777" w:rsidR="00DC451F" w:rsidRPr="00B0164E" w:rsidRDefault="00DC451F" w:rsidP="00DC451F">
      <w:pPr>
        <w:bidi/>
        <w:spacing w:after="200" w:line="360" w:lineRule="auto"/>
        <w:jc w:val="both"/>
        <w:rPr>
          <w:rFonts w:ascii="Sakkal Majalla" w:hAnsi="Sakkal Majalla" w:cs="Sakkal Majalla"/>
          <w:sz w:val="32"/>
          <w:szCs w:val="32"/>
          <w:rtl/>
          <w:lang w:bidi="ar-BH"/>
        </w:rPr>
      </w:pP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lastRenderedPageBreak/>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02425144" w14:textId="5C3B3E5D" w:rsidR="00AD59D9" w:rsidRPr="00B0164E"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(Zaman, el, al, 2017).</w:t>
      </w:r>
      <w:r w:rsidR="00AE1000" w:rsidRPr="00B0164E">
        <w:rPr>
          <w:rFonts w:ascii="Sakkal Majalla" w:hAnsi="Sakkal Majalla" w:cs="Sakkal Majalla" w:hint="cs"/>
          <w:sz w:val="32"/>
          <w:szCs w:val="32"/>
          <w:rtl/>
          <w:lang w:bidi="ar-EG"/>
        </w:rPr>
        <w:t>.</w:t>
      </w:r>
    </w:p>
    <w:p w14:paraId="4534415E" w14:textId="77777777" w:rsidR="00AD59D9" w:rsidRPr="00B0164E"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50"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50"/>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50B210A9" w:rsidR="00030ABD" w:rsidRPr="00B0164E"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هوبك.</w:t>
      </w:r>
      <w:commentRangeStart w:id="51"/>
      <w:r w:rsidRPr="00B0164E">
        <w:rPr>
          <w:rFonts w:ascii="Sakkal Majalla" w:hAnsi="Sakkal Majalla" w:cs="Sakkal Majalla" w:hint="cs"/>
          <w:sz w:val="32"/>
          <w:szCs w:val="32"/>
          <w:lang w:bidi="ar-BH"/>
        </w:rPr>
        <w:t xml:space="preserve"> Hoppock</w:t>
      </w:r>
      <w:r w:rsidRPr="00B0164E">
        <w:rPr>
          <w:rFonts w:ascii="Sakkal Majalla" w:hAnsi="Sakkal Majalla" w:cs="Sakkal Majalla" w:hint="cs"/>
          <w:sz w:val="32"/>
          <w:szCs w:val="32"/>
          <w:rtl/>
          <w:lang w:bidi="ar-BH"/>
        </w:rPr>
        <w:t xml:space="preserve"> </w:t>
      </w:r>
      <w:commentRangeEnd w:id="51"/>
      <w:r w:rsidR="00605A8D" w:rsidRPr="00B0164E">
        <w:rPr>
          <w:rStyle w:val="af0"/>
          <w:rFonts w:ascii="Sakkal Majalla" w:hAnsi="Sakkal Majalla" w:cs="Sakkal Majalla" w:hint="cs"/>
          <w:sz w:val="32"/>
          <w:szCs w:val="32"/>
          <w:rtl/>
          <w:lang w:bidi="ar-BH"/>
        </w:rPr>
        <w:commentReference w:id="51"/>
      </w:r>
      <w:r w:rsidRPr="00B0164E">
        <w:rPr>
          <w:rFonts w:ascii="Sakkal Majalla" w:hAnsi="Sakkal Majalla" w:cs="Sakkal Majalla" w:hint="cs"/>
          <w:sz w:val="32"/>
          <w:szCs w:val="32"/>
          <w:rtl/>
          <w:lang w:bidi="ar-BH"/>
        </w:rPr>
        <w:t xml:space="preserve">بأنه. 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  2018).</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2B2A0B3" w14:textId="77777777" w:rsidR="0085164B" w:rsidRPr="00B0164E"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B0164E" w:rsidRDefault="0085164B" w:rsidP="0085164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 xml:space="preserve">2.3.4 </w:t>
      </w:r>
      <w:commentRangeStart w:id="52"/>
      <w:r w:rsidR="00AD59D9" w:rsidRPr="00B0164E">
        <w:rPr>
          <w:rFonts w:ascii="Sakkal Majalla" w:hAnsi="Sakkal Majalla" w:cs="Sakkal Majalla" w:hint="cs"/>
          <w:b/>
          <w:bCs/>
          <w:sz w:val="32"/>
          <w:szCs w:val="32"/>
          <w:rtl/>
          <w:lang w:bidi="ar-BH"/>
        </w:rPr>
        <w:t>مكونات الرضا الوظيفي</w:t>
      </w:r>
      <w:commentRangeEnd w:id="52"/>
      <w:r w:rsidR="00605A8D" w:rsidRPr="00B0164E">
        <w:rPr>
          <w:rStyle w:val="af0"/>
          <w:rFonts w:ascii="Sakkal Majalla" w:hAnsi="Sakkal Majalla" w:cs="Sakkal Majalla"/>
          <w:b/>
          <w:bCs/>
          <w:sz w:val="32"/>
          <w:szCs w:val="32"/>
          <w:rtl/>
          <w:lang w:bidi="ar-BH"/>
        </w:rPr>
        <w:commentReference w:id="52"/>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18B7A12B" w14:textId="77777777" w:rsidR="00AD59D9" w:rsidRPr="00B0164E"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AE1000" w:rsidRPr="00B0164E">
        <w:rPr>
          <w:rFonts w:ascii="Sakkal Majalla" w:hAnsi="Sakkal Majalla" w:cs="Sakkal Majalla" w:hint="cs"/>
          <w:sz w:val="32"/>
          <w:szCs w:val="32"/>
        </w:rPr>
        <w:t>(Al-Hawari, el, al, 2015).</w:t>
      </w:r>
      <w:r w:rsidR="00AE1000" w:rsidRPr="00B0164E">
        <w:rPr>
          <w:rFonts w:ascii="Sakkal Majalla" w:hAnsi="Sakkal Majalla" w:cs="Sakkal Majalla" w:hint="cs"/>
          <w:sz w:val="32"/>
          <w:szCs w:val="32"/>
          <w:rtl/>
          <w:lang w:bidi="ar-EG"/>
        </w:rPr>
        <w:t>.</w:t>
      </w:r>
    </w:p>
    <w:p w14:paraId="57F47646" w14:textId="53654829"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B0164E"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p>
    <w:p w14:paraId="29F4025F" w14:textId="3CDA96DB" w:rsidR="00AD59D9" w:rsidRPr="00B0164E" w:rsidRDefault="00B65182" w:rsidP="00B65182">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00AD59D9" w:rsidRPr="00B0164E">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B0164E"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53"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0BFC9F68" w14:textId="67F4D944" w:rsidR="003B5505" w:rsidRPr="00B0164E"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003B5505"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70AA7C0D" w14:textId="77777777" w:rsidR="00492BA0" w:rsidRPr="00B0164E" w:rsidRDefault="00492BA0" w:rsidP="003B5505">
      <w:pPr>
        <w:bidi/>
        <w:spacing w:line="360" w:lineRule="auto"/>
        <w:rPr>
          <w:rFonts w:ascii="Sakkal Majalla" w:hAnsi="Sakkal Majalla" w:cs="Sakkal Majalla"/>
          <w:b/>
          <w:bCs/>
          <w:sz w:val="32"/>
          <w:szCs w:val="32"/>
          <w:rtl/>
          <w:lang w:bidi="ar-EG"/>
        </w:rPr>
      </w:pP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1E1A8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طريقة رواية القصة: وضعت هذه الطريقة من قبل عالم النفس هرزبيرج</w:t>
      </w:r>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lastRenderedPageBreak/>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53"/>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نظرية الحاجات هرم الحاجات لماسلو</w:t>
      </w:r>
      <w:r w:rsidRPr="00B0164E">
        <w:rPr>
          <w:rFonts w:ascii="Sakkal Majalla" w:hAnsi="Sakkal Majalla" w:cs="Sakkal Majalla" w:hint="cs"/>
          <w:sz w:val="32"/>
          <w:szCs w:val="32"/>
          <w:lang w:bidi="ar-BH"/>
        </w:rPr>
        <w:t xml:space="preserve"> </w:t>
      </w:r>
    </w:p>
    <w:p w14:paraId="3B41E773" w14:textId="4711147D" w:rsidR="00AD59D9" w:rsidRPr="00B0164E" w:rsidRDefault="0029134F"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هرم الحاجات هو عالم النفس الأمريكي أبراهام ماسلو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الذي نشرها لأول مرة في ورقته</w:t>
      </w:r>
      <w:r w:rsidR="00885786" w:rsidRPr="00B0164E">
        <w:rPr>
          <w:rFonts w:ascii="Sakkal Majalla" w:hAnsi="Sakkal Majalla" w:cs="Sakkal Majalla"/>
          <w:sz w:val="32"/>
          <w:szCs w:val="32"/>
          <w:rtl/>
          <w:lang w:bidi="ar-BH"/>
        </w:rPr>
        <w:t>البحثية</w:t>
      </w:r>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عام 1954، وتقوم على تصنيف الاحتياجات البشرية إلى خمسة مستويات متدرجة، من الحاجات الفسيولوجية الأساسية إلى تحقيق الذات،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(فيروز 2017)</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واخيرا الحاجة الي تحقيق الذات وتمثل راس الهرم لماسلو</w:t>
      </w:r>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الدرفير</w:t>
      </w:r>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lastRenderedPageBreak/>
        <w:t xml:space="preserve">مؤسس نظرية الدرفير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هو العالم النفسي الأمريكي كلايتون بول ألدرفر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7EABB9F"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Al-Hawari,2016</w:t>
      </w:r>
      <w:r w:rsidRPr="00B0164E">
        <w:rPr>
          <w:rFonts w:ascii="Sakkal Majalla" w:hAnsi="Sakkal Majalla" w:cs="Sakkal Majalla" w:hint="cs"/>
          <w:sz w:val="32"/>
          <w:szCs w:val="32"/>
          <w:rtl/>
          <w:lang w:bidi="ar-EG"/>
        </w:rPr>
        <w:t>)</w:t>
      </w:r>
    </w:p>
    <w:p w14:paraId="20C78B02"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B0164E" w:rsidRDefault="001854F5"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2.3.8.3</w:t>
      </w:r>
      <w:r w:rsidR="00AD59D9" w:rsidRPr="00B0164E">
        <w:rPr>
          <w:rFonts w:ascii="Sakkal Majalla" w:hAnsi="Sakkal Majalla" w:cs="Sakkal Majalla" w:hint="cs"/>
          <w:sz w:val="32"/>
          <w:szCs w:val="32"/>
          <w:rtl/>
          <w:lang w:bidi="ar-BH"/>
        </w:rPr>
        <w:t xml:space="preserve"> – نظرية عدالة العائد</w:t>
      </w:r>
    </w:p>
    <w:p w14:paraId="2902205C" w14:textId="51A03E64" w:rsidR="00C641D5" w:rsidRPr="00B0164E" w:rsidRDefault="00C641D5" w:rsidP="0056362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Pr="00B0164E" w:rsidRDefault="00C641D5"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lastRenderedPageBreak/>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77777777"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الإنجاز (أو دافع الإنجاز) هو عالم النفس الأمريكي ديفيد ماكليلاند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0164E"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55B28BCB"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2793AE83"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C32514" w:rsidRPr="00B0164E">
        <w:rPr>
          <w:rFonts w:ascii="Sakkal Majalla" w:hAnsi="Sakkal Majalla" w:cs="Sakkal Majalla" w:hint="cs"/>
          <w:sz w:val="32"/>
          <w:szCs w:val="32"/>
        </w:rPr>
        <w:t>Al-Hawari,2016</w:t>
      </w:r>
      <w:r w:rsidR="00C32514" w:rsidRPr="00B0164E">
        <w:rPr>
          <w:rFonts w:ascii="Sakkal Majalla" w:hAnsi="Sakkal Majalla" w:cs="Sakkal Majalla" w:hint="cs"/>
          <w:sz w:val="32"/>
          <w:szCs w:val="32"/>
          <w:rtl/>
          <w:lang w:bidi="ar-EG"/>
        </w:rPr>
        <w:t>)</w:t>
      </w:r>
    </w:p>
    <w:p w14:paraId="286BF2DD" w14:textId="4E31E4A0"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85164B" w:rsidRPr="00B0164E">
        <w:rPr>
          <w:rFonts w:ascii="Sakkal Majalla" w:hAnsi="Sakkal Majalla" w:cs="Sakkal Majalla" w:hint="cs"/>
          <w:sz w:val="32"/>
          <w:szCs w:val="32"/>
          <w:lang w:bidi="ar-EG"/>
        </w:rPr>
        <w:t>.</w:t>
      </w:r>
      <w:r w:rsidR="0085164B" w:rsidRPr="00B0164E">
        <w:rPr>
          <w:rFonts w:ascii="Sakkal Majalla" w:hAnsi="Sakkal Majalla" w:cs="Sakkal Majalla" w:hint="cs"/>
          <w:sz w:val="32"/>
          <w:szCs w:val="32"/>
          <w:rtl/>
          <w:lang w:bidi="ar-EG"/>
        </w:rPr>
        <w:t xml:space="preserve"> (</w:t>
      </w:r>
      <w:r w:rsidR="00C32514" w:rsidRPr="00B0164E">
        <w:rPr>
          <w:rFonts w:ascii="Sakkal Majalla" w:hAnsi="Sakkal Majalla" w:cs="Sakkal Majalla" w:hint="cs"/>
          <w:sz w:val="32"/>
          <w:szCs w:val="32"/>
          <w:rtl/>
          <w:lang w:bidi="ar-EG"/>
        </w:rPr>
        <w:t>بشير،2015)</w:t>
      </w:r>
    </w:p>
    <w:p w14:paraId="4830EC1E" w14:textId="055AE6BC"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1E1A83">
      <w:pPr>
        <w:pStyle w:val="a3"/>
        <w:numPr>
          <w:ilvl w:val="0"/>
          <w:numId w:val="27"/>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(بابكر،2021)</w:t>
      </w:r>
    </w:p>
    <w:p w14:paraId="34B02BEB" w14:textId="77777777" w:rsidR="00F64402" w:rsidRPr="00B0164E" w:rsidRDefault="00F64402" w:rsidP="00F64402">
      <w:pPr>
        <w:bidi/>
        <w:spacing w:line="360" w:lineRule="auto"/>
        <w:rPr>
          <w:rFonts w:ascii="Sakkal Majalla" w:hAnsi="Sakkal Majalla" w:cs="Sakkal Majalla"/>
          <w:sz w:val="32"/>
          <w:szCs w:val="32"/>
          <w:rtl/>
          <w:lang w:bidi="ar-EG"/>
        </w:rPr>
      </w:pP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2B88A352"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563487"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2B725DB3"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r w:rsidR="00563487" w:rsidRPr="00B0164E">
        <w:rPr>
          <w:rFonts w:ascii="Sakkal Majalla" w:hAnsi="Sakkal Majalla" w:cs="Sakkal Majalla" w:hint="cs"/>
          <w:b/>
          <w:bCs/>
          <w:sz w:val="32"/>
          <w:szCs w:val="32"/>
          <w:lang w:bidi="ar-EG"/>
        </w:rPr>
        <w:t xml:space="preserve"> :</w:t>
      </w:r>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64F11069"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(الشجبين2019)</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ربط المكافآت والحوافز المادية والمعنوية بمستوى الإنجاز يرسخ مبدأ تكافؤ الفرص ويزيد من ولاء الموظفين</w:t>
      </w:r>
      <w:r w:rsidR="00563487" w:rsidRPr="00B0164E">
        <w:rPr>
          <w:rFonts w:ascii="Sakkal Majalla" w:hAnsi="Sakkal Majalla" w:cs="Sakkal Majalla" w:hint="cs"/>
          <w:sz w:val="32"/>
          <w:szCs w:val="32"/>
          <w:rtl/>
          <w:lang w:bidi="ar-EG"/>
        </w:rPr>
        <w:t>(احمد واخرون،2021)</w:t>
      </w: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commentRangeStart w:id="54"/>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commentRangeEnd w:id="54"/>
      <w:r w:rsidR="00122310" w:rsidRPr="00B0164E">
        <w:rPr>
          <w:rStyle w:val="af0"/>
          <w:rFonts w:ascii="Sakkal Majalla" w:hAnsi="Sakkal Majalla" w:cs="Sakkal Majalla"/>
          <w:b/>
          <w:bCs/>
          <w:sz w:val="32"/>
          <w:szCs w:val="32"/>
          <w:rtl/>
        </w:rPr>
        <w:commentReference w:id="54"/>
      </w:r>
    </w:p>
    <w:p w14:paraId="33406349" w14:textId="1C5A4F60" w:rsidR="002D53F9" w:rsidRPr="00B0164E" w:rsidRDefault="0078641B" w:rsidP="00B0164E">
      <w:pPr>
        <w:bidi/>
        <w:spacing w:line="276" w:lineRule="auto"/>
        <w:jc w:val="both"/>
        <w:rPr>
          <w:rFonts w:ascii="Sakkal Majalla" w:hAnsi="Sakkal Majalla" w:cs="Sakkal Majalla"/>
          <w:sz w:val="32"/>
          <w:szCs w:val="32"/>
          <w:rtl/>
          <w:lang w:bidi="ar-EG"/>
        </w:rPr>
      </w:pPr>
      <w:commentRangeStart w:id="55"/>
      <w:r w:rsidRPr="00B0164E">
        <w:rPr>
          <w:rFonts w:ascii="Sakkal Majalla" w:hAnsi="Sakkal Majalla" w:cs="Sakkal Majalla" w:hint="cs"/>
          <w:sz w:val="32"/>
          <w:szCs w:val="32"/>
          <w:rtl/>
        </w:rPr>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وتقوم الفلسفة الجديدة لإدارة الموارد البشرية على أساس التوجهات الرئيسية التالية</w:t>
      </w:r>
      <w:r w:rsidRPr="00B0164E">
        <w:rPr>
          <w:rFonts w:ascii="Sakkal Majalla" w:hAnsi="Sakkal Majalla" w:cs="Sakkal Majalla" w:hint="cs"/>
          <w:sz w:val="32"/>
          <w:szCs w:val="32"/>
          <w:lang w:bidi="ar-EG"/>
        </w:rPr>
        <w:t xml:space="preserve">: - </w:t>
      </w:r>
      <w:r w:rsidRPr="00B0164E">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w:t>
      </w:r>
      <w:r w:rsidR="002D53F9" w:rsidRPr="00B0164E">
        <w:rPr>
          <w:rFonts w:ascii="Sakkal Majalla" w:hAnsi="Sakkal Majalla" w:cs="Sakkal Majalla" w:hint="cs"/>
          <w:sz w:val="32"/>
          <w:szCs w:val="32"/>
          <w:rtl/>
        </w:rPr>
        <w:t>إيجابي</w:t>
      </w:r>
      <w:commentRangeEnd w:id="55"/>
      <w:r w:rsidR="00122310" w:rsidRPr="00B0164E">
        <w:rPr>
          <w:rStyle w:val="af0"/>
          <w:rFonts w:ascii="Sakkal Majalla" w:hAnsi="Sakkal Majalla" w:cs="Sakkal Majalla"/>
          <w:sz w:val="32"/>
          <w:szCs w:val="32"/>
          <w:rtl/>
          <w:lang w:bidi="ar-EG"/>
        </w:rPr>
        <w:commentReference w:id="55"/>
      </w:r>
    </w:p>
    <w:p w14:paraId="2B94618B" w14:textId="679AA00B" w:rsidR="002D53F9" w:rsidRPr="00B0164E" w:rsidRDefault="0078641B" w:rsidP="00B0164E">
      <w:pPr>
        <w:bidi/>
        <w:spacing w:line="276"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lastRenderedPageBreak/>
        <w:t xml:space="preserve"> </w:t>
      </w:r>
      <w:r w:rsidRPr="00B0164E">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sidRPr="00B0164E">
        <w:rPr>
          <w:rFonts w:ascii="Sakkal Majalla" w:hAnsi="Sakkal Majalla" w:cs="Sakkal Majalla" w:hint="cs"/>
          <w:sz w:val="32"/>
          <w:szCs w:val="32"/>
          <w:lang w:bidi="ar-EG"/>
        </w:rPr>
        <w:t xml:space="preserve"> </w:t>
      </w:r>
      <w:r w:rsidR="00C32514" w:rsidRPr="00B0164E">
        <w:rPr>
          <w:rFonts w:ascii="Sakkal Majalla" w:hAnsi="Sakkal Majalla" w:cs="Sakkal Majalla" w:hint="cs"/>
          <w:sz w:val="32"/>
          <w:szCs w:val="32"/>
          <w:rtl/>
          <w:lang w:bidi="ar-EG"/>
        </w:rPr>
        <w:t>(</w:t>
      </w:r>
      <w:r w:rsidR="00C32514" w:rsidRPr="00B0164E">
        <w:rPr>
          <w:rFonts w:ascii="Sakkal Majalla" w:hAnsi="Sakkal Majalla" w:cs="Sakkal Majalla" w:hint="cs"/>
          <w:sz w:val="32"/>
          <w:szCs w:val="32"/>
        </w:rPr>
        <w:t>Al-Hawari,2016</w:t>
      </w:r>
      <w:r w:rsidR="00C32514" w:rsidRPr="00B0164E">
        <w:rPr>
          <w:rFonts w:ascii="Sakkal Majalla" w:hAnsi="Sakkal Majalla" w:cs="Sakkal Majalla" w:hint="cs"/>
          <w:sz w:val="32"/>
          <w:szCs w:val="32"/>
          <w:rtl/>
          <w:lang w:bidi="ar-EG"/>
        </w:rPr>
        <w:t>)</w:t>
      </w:r>
    </w:p>
    <w:p w14:paraId="5B4D7DE6" w14:textId="5C4C24CB" w:rsidR="002D53F9" w:rsidRPr="00B0164E"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w:t>
      </w:r>
      <w:r w:rsidR="00C32514" w:rsidRPr="00B0164E">
        <w:rPr>
          <w:rFonts w:ascii="Sakkal Majalla" w:hAnsi="Sakkal Majalla" w:cs="Sakkal Majalla" w:hint="cs"/>
          <w:sz w:val="32"/>
          <w:szCs w:val="32"/>
          <w:rtl/>
        </w:rPr>
        <w:t>(احمد واخرون،2021)</w:t>
      </w: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79B0D628"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 xml:space="preserve">4 المبحث الثالث </w:t>
      </w:r>
      <w:r w:rsidRPr="00B0164E">
        <w:rPr>
          <w:rFonts w:ascii="Sakkal Majalla" w:hAnsi="Sakkal Majalla" w:cs="Sakkal Majalla" w:hint="cs"/>
          <w:b/>
          <w:bCs/>
          <w:sz w:val="36"/>
          <w:szCs w:val="36"/>
          <w:rtl/>
        </w:rPr>
        <w:t xml:space="preserve"> </w:t>
      </w:r>
      <w:commentRangeStart w:id="56"/>
      <w:r w:rsidR="00533AA9" w:rsidRPr="00B0164E">
        <w:rPr>
          <w:rFonts w:ascii="Sakkal Majalla" w:hAnsi="Sakkal Majalla" w:cs="Sakkal Majalla" w:hint="cs"/>
          <w:b/>
          <w:bCs/>
          <w:sz w:val="36"/>
          <w:szCs w:val="36"/>
          <w:rtl/>
        </w:rPr>
        <w:t>الدراسات المرجعية</w:t>
      </w:r>
      <w:commentRangeEnd w:id="56"/>
      <w:r w:rsidR="00834E1A" w:rsidRPr="00B0164E">
        <w:rPr>
          <w:rStyle w:val="af0"/>
          <w:rFonts w:ascii="Sakkal Majalla" w:hAnsi="Sakkal Majalla" w:cs="Sakkal Majalla" w:hint="cs"/>
          <w:b/>
          <w:bCs/>
          <w:sz w:val="36"/>
          <w:szCs w:val="36"/>
          <w:rtl/>
        </w:rPr>
        <w:commentReference w:id="56"/>
      </w:r>
      <w:r w:rsidR="00533AA9" w:rsidRPr="00B0164E">
        <w:rPr>
          <w:rFonts w:ascii="Sakkal Majalla" w:hAnsi="Sakkal Majalla" w:cs="Sakkal Majalla" w:hint="cs"/>
          <w:b/>
          <w:bCs/>
          <w:sz w:val="36"/>
          <w:szCs w:val="36"/>
          <w:rtl/>
        </w:rPr>
        <w:t>:</w:t>
      </w:r>
    </w:p>
    <w:p w14:paraId="31C4E357" w14:textId="77777777"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 xml:space="preserve">وتم عرض الدراسات السابقة حسب التسلسل الزمنى من الاحدث الي </w:t>
      </w:r>
      <w:commentRangeStart w:id="57"/>
      <w:r w:rsidR="00D95398" w:rsidRPr="00B0164E">
        <w:rPr>
          <w:rFonts w:ascii="Sakkal Majalla" w:hAnsi="Sakkal Majalla" w:cs="Sakkal Majalla" w:hint="cs"/>
          <w:sz w:val="32"/>
          <w:szCs w:val="32"/>
          <w:rtl/>
        </w:rPr>
        <w:t>الاقدم</w:t>
      </w:r>
      <w:r w:rsidR="007257B9" w:rsidRPr="00B0164E">
        <w:rPr>
          <w:rFonts w:ascii="Sakkal Majalla" w:hAnsi="Sakkal Majalla" w:cs="Sakkal Majalla" w:hint="cs"/>
          <w:sz w:val="32"/>
          <w:szCs w:val="32"/>
          <w:rtl/>
        </w:rPr>
        <w:t xml:space="preserve"> كما تم تقسيم الدراسات السابقة الي دراسات عربية</w:t>
      </w:r>
      <w:commentRangeEnd w:id="57"/>
      <w:r w:rsidR="00834E1A" w:rsidRPr="00B0164E">
        <w:rPr>
          <w:rStyle w:val="af0"/>
          <w:rFonts w:ascii="Sakkal Majalla" w:hAnsi="Sakkal Majalla" w:cs="Sakkal Majalla"/>
          <w:sz w:val="32"/>
          <w:szCs w:val="32"/>
          <w:rtl/>
          <w:lang w:bidi="ar-EG"/>
        </w:rPr>
        <w:commentReference w:id="57"/>
      </w:r>
    </w:p>
    <w:p w14:paraId="4E6A08E4" w14:textId="1AE72D63" w:rsidR="00A53BB1" w:rsidRPr="00B0164E" w:rsidRDefault="007257B9" w:rsidP="0056348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ودراسات اجنبية </w:t>
      </w:r>
      <w:r w:rsidR="00D95398" w:rsidRPr="00B0164E">
        <w:rPr>
          <w:rFonts w:ascii="Sakkal Majalla" w:hAnsi="Sakkal Majalla" w:cs="Sakkal Majalla" w:hint="cs"/>
          <w:sz w:val="32"/>
          <w:szCs w:val="32"/>
          <w:rtl/>
        </w:rPr>
        <w:t xml:space="preserve"> كما يلي:</w:t>
      </w:r>
    </w:p>
    <w:p w14:paraId="1733BB4A"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219FA2D3" w14:textId="77777777" w:rsidR="00563487" w:rsidRPr="00B0164E" w:rsidRDefault="00563487" w:rsidP="00563487">
      <w:pPr>
        <w:bidi/>
        <w:rPr>
          <w:rFonts w:ascii="Sakkal Majalla" w:hAnsi="Sakkal Majalla" w:cs="Sakkal Majalla"/>
          <w:sz w:val="32"/>
          <w:szCs w:val="32"/>
          <w:rtl/>
        </w:rPr>
      </w:pPr>
    </w:p>
    <w:p w14:paraId="5CD27586" w14:textId="77777777" w:rsidR="00563487" w:rsidRPr="00B0164E" w:rsidRDefault="00563487" w:rsidP="00563487">
      <w:pPr>
        <w:bidi/>
        <w:rPr>
          <w:rFonts w:ascii="Sakkal Majalla" w:hAnsi="Sakkal Majalla" w:cs="Sakkal Majalla"/>
          <w:sz w:val="32"/>
          <w:szCs w:val="32"/>
          <w:rtl/>
        </w:rPr>
        <w:sectPr w:rsidR="00563487" w:rsidRPr="00B0164E" w:rsidSect="00883BB2">
          <w:headerReference w:type="even" r:id="rId14"/>
          <w:headerReference w:type="default" r:id="rId15"/>
          <w:footerReference w:type="default" r:id="rId16"/>
          <w:headerReference w:type="first" r:id="rId17"/>
          <w:pgSz w:w="11906" w:h="16838"/>
          <w:pgMar w:top="1440" w:right="1797" w:bottom="1440" w:left="1644" w:header="709" w:footer="709" w:gutter="0"/>
          <w:cols w:space="708"/>
          <w:titlePg/>
          <w:bidi/>
          <w:rtlGutter/>
          <w:docGrid w:linePitch="360"/>
        </w:sectPr>
      </w:pPr>
    </w:p>
    <w:tbl>
      <w:tblPr>
        <w:tblStyle w:val="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1886"/>
        <w:gridCol w:w="2812"/>
        <w:gridCol w:w="3260"/>
        <w:gridCol w:w="4955"/>
      </w:tblGrid>
      <w:tr w:rsidR="00B0164E" w:rsidRPr="00B0164E" w14:paraId="3FA4909C" w14:textId="77777777" w:rsidTr="000062F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E4CA061" w14:textId="21EB1D10" w:rsidR="001310C3" w:rsidRPr="00B0164E" w:rsidRDefault="001310C3" w:rsidP="000062F2">
            <w:pPr>
              <w:bidi/>
              <w:spacing w:after="200" w:line="276" w:lineRule="auto"/>
              <w:jc w:val="center"/>
              <w:rPr>
                <w:rFonts w:ascii="Sakkal Majalla" w:hAnsi="Sakkal Majalla" w:cs="Sakkal Majalla"/>
                <w:b w:val="0"/>
                <w:bCs w:val="0"/>
                <w:color w:val="auto"/>
                <w:sz w:val="24"/>
                <w:szCs w:val="24"/>
                <w:rtl/>
              </w:rPr>
            </w:pPr>
            <w:bookmarkStart w:id="58" w:name="_Hlk235306667"/>
            <w:r w:rsidRPr="00B0164E">
              <w:rPr>
                <w:rFonts w:ascii="Sakkal Majalla" w:hAnsi="Sakkal Majalla" w:cs="Sakkal Majalla" w:hint="cs"/>
                <w:b w:val="0"/>
                <w:bCs w:val="0"/>
                <w:color w:val="auto"/>
                <w:sz w:val="24"/>
                <w:szCs w:val="24"/>
                <w:rtl/>
              </w:rPr>
              <w:lastRenderedPageBreak/>
              <w:t>رقم الدراسة</w:t>
            </w:r>
          </w:p>
        </w:tc>
        <w:tc>
          <w:tcPr>
            <w:tcW w:w="1886" w:type="dxa"/>
            <w:vAlign w:val="center"/>
          </w:tcPr>
          <w:p w14:paraId="0CB1A5EC" w14:textId="53C6A836"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المؤلف والسنة</w:t>
            </w:r>
          </w:p>
        </w:tc>
        <w:tc>
          <w:tcPr>
            <w:tcW w:w="2812" w:type="dxa"/>
            <w:vAlign w:val="center"/>
          </w:tcPr>
          <w:p w14:paraId="16370BCE" w14:textId="072FEF58"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اهداف الدراسة</w:t>
            </w:r>
          </w:p>
        </w:tc>
        <w:tc>
          <w:tcPr>
            <w:tcW w:w="3260" w:type="dxa"/>
            <w:vAlign w:val="center"/>
          </w:tcPr>
          <w:p w14:paraId="58CC92BC" w14:textId="54FDC0A2"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منهجية الدراسة</w:t>
            </w:r>
          </w:p>
        </w:tc>
        <w:tc>
          <w:tcPr>
            <w:tcW w:w="4955" w:type="dxa"/>
            <w:vAlign w:val="center"/>
          </w:tcPr>
          <w:p w14:paraId="3B261947" w14:textId="25D3F380"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اهم النتائج</w:t>
            </w:r>
          </w:p>
        </w:tc>
      </w:tr>
      <w:tr w:rsidR="00B0164E" w:rsidRPr="00B0164E" w14:paraId="16171AB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48" w:type="dxa"/>
            <w:gridSpan w:val="5"/>
            <w:vAlign w:val="center"/>
          </w:tcPr>
          <w:p w14:paraId="46326345" w14:textId="3EE04317" w:rsidR="000721A0" w:rsidRPr="00B0164E" w:rsidRDefault="000721A0" w:rsidP="000062F2">
            <w:pPr>
              <w:bidi/>
              <w:spacing w:after="200" w:line="276" w:lineRule="auto"/>
              <w:jc w:val="center"/>
              <w:rPr>
                <w:rFonts w:ascii="Sakkal Majalla" w:hAnsi="Sakkal Majalla" w:cs="Sakkal Majalla"/>
                <w:sz w:val="24"/>
                <w:szCs w:val="24"/>
                <w:rtl/>
              </w:rPr>
            </w:pPr>
            <w:r w:rsidRPr="00B0164E">
              <w:rPr>
                <w:rFonts w:ascii="Sakkal Majalla" w:hAnsi="Sakkal Majalla" w:cs="Sakkal Majalla" w:hint="cs"/>
                <w:sz w:val="32"/>
                <w:szCs w:val="32"/>
                <w:rtl/>
              </w:rPr>
              <w:t>الدراسات العربية</w:t>
            </w:r>
          </w:p>
        </w:tc>
      </w:tr>
      <w:tr w:rsidR="00B0164E" w:rsidRPr="00B0164E" w14:paraId="6502B5F8"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74C8604" w14:textId="1F0E51F4"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w:t>
            </w:r>
          </w:p>
        </w:tc>
        <w:tc>
          <w:tcPr>
            <w:tcW w:w="1886" w:type="dxa"/>
            <w:vAlign w:val="center"/>
          </w:tcPr>
          <w:p w14:paraId="3DBE1D06" w14:textId="5255B12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(الخزرجي ،2026)</w:t>
            </w:r>
          </w:p>
        </w:tc>
        <w:tc>
          <w:tcPr>
            <w:tcW w:w="2812" w:type="dxa"/>
            <w:vAlign w:val="center"/>
          </w:tcPr>
          <w:p w14:paraId="416C334A" w14:textId="3C79CEA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إلى استكشاف العلاقة بين ممارسات إدارة الموارد البشرية الذكية والأداء المستدام في المؤسسات</w:t>
            </w:r>
          </w:p>
        </w:tc>
        <w:tc>
          <w:tcPr>
            <w:tcW w:w="3260" w:type="dxa"/>
            <w:vAlign w:val="center"/>
          </w:tcPr>
          <w:p w14:paraId="6EF87BFD" w14:textId="4F31378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4955" w:type="dxa"/>
            <w:vAlign w:val="center"/>
          </w:tcPr>
          <w:p w14:paraId="4DB99E82" w14:textId="4B28B3D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B0164E" w:rsidRPr="00B0164E" w14:paraId="4B67128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40BD5A5" w14:textId="036AB41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w:t>
            </w:r>
          </w:p>
        </w:tc>
        <w:tc>
          <w:tcPr>
            <w:tcW w:w="1886" w:type="dxa"/>
            <w:vAlign w:val="center"/>
          </w:tcPr>
          <w:p w14:paraId="450FD9A8" w14:textId="62FD5E5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(موسى، 2026)</w:t>
            </w:r>
          </w:p>
        </w:tc>
        <w:tc>
          <w:tcPr>
            <w:tcW w:w="2812" w:type="dxa"/>
            <w:vAlign w:val="center"/>
          </w:tcPr>
          <w:p w14:paraId="0C1DDD26" w14:textId="2E2B776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الدراسة الي بيان دور الذكاء الاصطناعي في تعزيز استراتيجيات إدارة الموارد البشرية الخضراء لتحقيق الاستدامة المؤسسية</w:t>
            </w:r>
          </w:p>
        </w:tc>
        <w:tc>
          <w:tcPr>
            <w:tcW w:w="3260" w:type="dxa"/>
            <w:vAlign w:val="center"/>
          </w:tcPr>
          <w:p w14:paraId="70B9A97B" w14:textId="38A83CC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وتم الدراسة باستخدام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4955" w:type="dxa"/>
            <w:vAlign w:val="center"/>
          </w:tcPr>
          <w:p w14:paraId="1DA7DA1B" w14:textId="292F855E"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ضرورة 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B0164E" w:rsidRPr="00B0164E" w14:paraId="2BD62CF4"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C3F95C5" w14:textId="2F8C9866"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3</w:t>
            </w:r>
          </w:p>
        </w:tc>
        <w:tc>
          <w:tcPr>
            <w:tcW w:w="1886" w:type="dxa"/>
            <w:vAlign w:val="center"/>
          </w:tcPr>
          <w:p w14:paraId="3E618BA5" w14:textId="0ED11DA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(الكبيسي ،2025)</w:t>
            </w:r>
          </w:p>
        </w:tc>
        <w:tc>
          <w:tcPr>
            <w:tcW w:w="2812" w:type="dxa"/>
            <w:vAlign w:val="center"/>
          </w:tcPr>
          <w:p w14:paraId="3F37140E" w14:textId="076C158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يهدف هذا البحث إلى دراسة تأثير تطبيق تقنيات الذكاء الاصطناعي في إدارة الموارد البشرية في جامعة الانبار، من خالل</w:t>
            </w:r>
          </w:p>
        </w:tc>
        <w:tc>
          <w:tcPr>
            <w:tcW w:w="3260" w:type="dxa"/>
            <w:vAlign w:val="center"/>
          </w:tcPr>
          <w:p w14:paraId="3F093221" w14:textId="6F894530" w:rsidR="000062F2" w:rsidRPr="00B0164E" w:rsidRDefault="007257B9"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w:t>
            </w:r>
            <w:r w:rsidR="000062F2" w:rsidRPr="00B0164E">
              <w:rPr>
                <w:rFonts w:ascii="Sakkal Majalla" w:hAnsi="Sakkal Majalla" w:cs="Sakkal Majalla" w:hint="cs"/>
                <w:sz w:val="24"/>
                <w:szCs w:val="24"/>
                <w:rtl/>
              </w:rPr>
              <w:t>م استخدام المنهج الوصفي التحليلي</w:t>
            </w:r>
            <w:r w:rsidR="000062F2" w:rsidRPr="00B0164E">
              <w:rPr>
                <w:rFonts w:ascii="Sakkal Majalla" w:hAnsi="Sakkal Majalla" w:cs="Sakkal Majalla" w:hint="cs"/>
                <w:sz w:val="24"/>
                <w:szCs w:val="24"/>
              </w:rPr>
              <w:t>j</w:t>
            </w:r>
          </w:p>
        </w:tc>
        <w:tc>
          <w:tcPr>
            <w:tcW w:w="4955" w:type="dxa"/>
            <w:vAlign w:val="center"/>
          </w:tcPr>
          <w:p w14:paraId="5ED4FC0B" w14:textId="3F9312E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ظهرت النتائج أن تطبيق الذكاء الاصطناعي في التوظيف ساهم في تسريع العملية وزيادة دقتها، كما أن</w:t>
            </w:r>
          </w:p>
        </w:tc>
      </w:tr>
      <w:tr w:rsidR="00B0164E" w:rsidRPr="00B0164E" w14:paraId="0D59D46B"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2876940" w14:textId="3FBF4F0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4</w:t>
            </w:r>
          </w:p>
        </w:tc>
        <w:tc>
          <w:tcPr>
            <w:tcW w:w="1886" w:type="dxa"/>
            <w:vAlign w:val="center"/>
          </w:tcPr>
          <w:p w14:paraId="2FDDA992" w14:textId="000AF8B4"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(عبد العزيز،2025)</w:t>
            </w:r>
          </w:p>
        </w:tc>
        <w:tc>
          <w:tcPr>
            <w:tcW w:w="2812" w:type="dxa"/>
            <w:vAlign w:val="center"/>
          </w:tcPr>
          <w:p w14:paraId="65BF2067" w14:textId="2339BF3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تهدف الدراسة إيضا إلي اختبار العلاقة بين الاستفادة المدركة من الذكاء الاصطناعي واستخدامه الفعلي في مجال </w:t>
            </w:r>
            <w:r w:rsidRPr="00B0164E">
              <w:rPr>
                <w:rFonts w:ascii="Sakkal Majalla" w:hAnsi="Sakkal Majalla" w:cs="Sakkal Majalla" w:hint="cs"/>
                <w:sz w:val="24"/>
                <w:szCs w:val="24"/>
                <w:rtl/>
              </w:rPr>
              <w:lastRenderedPageBreak/>
              <w:t xml:space="preserve">إدارة الموارد البشرية، مع تحليل الدور الوسيط لمتغيرات </w:t>
            </w:r>
            <w:r w:rsidRPr="00B0164E">
              <w:rPr>
                <w:rFonts w:ascii="Sakkal Majalla" w:hAnsi="Sakkal Majalla" w:cs="Sakkal Majalla" w:hint="cs"/>
                <w:sz w:val="24"/>
                <w:szCs w:val="24"/>
              </w:rPr>
              <w:t>UTAUT</w:t>
            </w:r>
            <w:r w:rsidRPr="00B0164E">
              <w:rPr>
                <w:rFonts w:ascii="Sakkal Majalla" w:hAnsi="Sakkal Majalla" w:cs="Sakkal Majalla" w:hint="cs"/>
                <w:sz w:val="24"/>
                <w:szCs w:val="24"/>
                <w:rtl/>
              </w:rPr>
              <w:t xml:space="preserve">، </w:t>
            </w:r>
          </w:p>
        </w:tc>
        <w:tc>
          <w:tcPr>
            <w:tcW w:w="3260" w:type="dxa"/>
            <w:vAlign w:val="center"/>
          </w:tcPr>
          <w:p w14:paraId="704AEB81" w14:textId="068F21E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اعتمد البحث الحالي على المنهج الوصفي التحليلي تم جمع البيانات باستخدام قائمة استقصاء شملت ٣٦٠ موظفا</w:t>
            </w:r>
          </w:p>
        </w:tc>
        <w:tc>
          <w:tcPr>
            <w:tcW w:w="4955" w:type="dxa"/>
            <w:vAlign w:val="center"/>
          </w:tcPr>
          <w:p w14:paraId="053996C6" w14:textId="3C14F5B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أثر العوامل الرئيسية لنظرية القبول الموحد للتكنولوجيا علي أستخدام الذكاء الإصطناعي داخل إدارة الموارد البشرية.</w:t>
            </w:r>
          </w:p>
        </w:tc>
      </w:tr>
      <w:tr w:rsidR="00B0164E" w:rsidRPr="00B0164E" w14:paraId="32CC14DE"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A36BFF9" w14:textId="2948A94C"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5</w:t>
            </w:r>
          </w:p>
        </w:tc>
        <w:tc>
          <w:tcPr>
            <w:tcW w:w="1886" w:type="dxa"/>
            <w:vAlign w:val="center"/>
          </w:tcPr>
          <w:p w14:paraId="316F88A7" w14:textId="0B230995"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(البشير،2025)</w:t>
            </w:r>
          </w:p>
        </w:tc>
        <w:tc>
          <w:tcPr>
            <w:tcW w:w="2812" w:type="dxa"/>
            <w:vAlign w:val="center"/>
          </w:tcPr>
          <w:p w14:paraId="1EDA364D" w14:textId="5A33510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3260" w:type="dxa"/>
            <w:vAlign w:val="center"/>
          </w:tcPr>
          <w:p w14:paraId="3461F453" w14:textId="7DB8405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4955" w:type="dxa"/>
            <w:vAlign w:val="center"/>
          </w:tcPr>
          <w:p w14:paraId="2CE6F184" w14:textId="2089892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B0164E" w:rsidRPr="00B0164E" w14:paraId="16FAC29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53CAFF9" w14:textId="6393A0F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6</w:t>
            </w:r>
          </w:p>
        </w:tc>
        <w:tc>
          <w:tcPr>
            <w:tcW w:w="1886" w:type="dxa"/>
            <w:vAlign w:val="center"/>
          </w:tcPr>
          <w:p w14:paraId="3437E469" w14:textId="2BFBFA4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(الراجبي،2024)</w:t>
            </w:r>
          </w:p>
        </w:tc>
        <w:tc>
          <w:tcPr>
            <w:tcW w:w="2812" w:type="dxa"/>
            <w:vAlign w:val="center"/>
          </w:tcPr>
          <w:p w14:paraId="5F4271C6" w14:textId="28CA987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3260" w:type="dxa"/>
            <w:vAlign w:val="center"/>
          </w:tcPr>
          <w:p w14:paraId="1313ACC6" w14:textId="1603CEF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4955" w:type="dxa"/>
            <w:vAlign w:val="center"/>
          </w:tcPr>
          <w:p w14:paraId="74D7D45C" w14:textId="549089F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 ،</w:t>
            </w:r>
          </w:p>
        </w:tc>
      </w:tr>
      <w:tr w:rsidR="00B0164E" w:rsidRPr="00B0164E" w14:paraId="63404514"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898C62A" w14:textId="31926A0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7</w:t>
            </w:r>
          </w:p>
        </w:tc>
        <w:tc>
          <w:tcPr>
            <w:tcW w:w="1886" w:type="dxa"/>
            <w:vAlign w:val="center"/>
          </w:tcPr>
          <w:p w14:paraId="77F72B55" w14:textId="2F3D216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بندر الغامدي - تاريخ الدراسة 2024م</w:t>
            </w:r>
          </w:p>
        </w:tc>
        <w:tc>
          <w:tcPr>
            <w:tcW w:w="2812" w:type="dxa"/>
            <w:vAlign w:val="center"/>
          </w:tcPr>
          <w:p w14:paraId="60465DF4" w14:textId="573717F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هدفت هذه الدارسة إلى معرفة دور إدارة الموارد البشرية في التأثير على أداء العاملين ورضاهم الوظيفي داخل </w:t>
            </w:r>
            <w:r w:rsidRPr="00B0164E">
              <w:rPr>
                <w:rFonts w:ascii="Sakkal Majalla" w:hAnsi="Sakkal Majalla" w:cs="Sakkal Majalla" w:hint="cs"/>
                <w:sz w:val="24"/>
                <w:szCs w:val="24"/>
                <w:rtl/>
              </w:rPr>
              <w:lastRenderedPageBreak/>
              <w:t>المنظمة</w:t>
            </w:r>
          </w:p>
        </w:tc>
        <w:tc>
          <w:tcPr>
            <w:tcW w:w="3260" w:type="dxa"/>
            <w:vAlign w:val="center"/>
          </w:tcPr>
          <w:p w14:paraId="068F4012" w14:textId="7F489AF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w:t>
            </w:r>
            <w:r w:rsidRPr="00B0164E">
              <w:rPr>
                <w:rFonts w:ascii="Sakkal Majalla" w:hAnsi="Sakkal Majalla" w:cs="Sakkal Majalla" w:hint="cs"/>
                <w:sz w:val="24"/>
                <w:szCs w:val="24"/>
                <w:rtl/>
              </w:rPr>
              <w:lastRenderedPageBreak/>
              <w:t xml:space="preserve">الفهاد، </w:t>
            </w:r>
          </w:p>
        </w:tc>
        <w:tc>
          <w:tcPr>
            <w:tcW w:w="4955" w:type="dxa"/>
            <w:vAlign w:val="center"/>
          </w:tcPr>
          <w:p w14:paraId="4099B1A1" w14:textId="1E5BD04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w:t>
            </w:r>
            <w:r w:rsidRPr="00B0164E">
              <w:rPr>
                <w:rFonts w:ascii="Sakkal Majalla" w:hAnsi="Sakkal Majalla" w:cs="Sakkal Majalla" w:hint="cs"/>
                <w:sz w:val="24"/>
                <w:szCs w:val="24"/>
                <w:rtl/>
              </w:rPr>
              <w:lastRenderedPageBreak/>
              <w:t>دلالة (</w:t>
            </w:r>
            <w:r w:rsidRPr="00B0164E">
              <w:rPr>
                <w:rFonts w:ascii="Cambria" w:hAnsi="Cambria" w:cs="Cambria"/>
                <w:sz w:val="24"/>
                <w:szCs w:val="24"/>
              </w:rPr>
              <w:t>α</w:t>
            </w:r>
            <w:r w:rsidRPr="00B0164E">
              <w:rPr>
                <w:rFonts w:ascii="Sakkal Majalla" w:hAnsi="Sakkal Majalla" w:cs="Sakkal Majalla" w:hint="cs"/>
                <w:sz w:val="24"/>
                <w:szCs w:val="24"/>
                <w:rtl/>
              </w:rPr>
              <w:t>≤0.05).</w:t>
            </w:r>
          </w:p>
        </w:tc>
      </w:tr>
      <w:tr w:rsidR="00B0164E" w:rsidRPr="00B0164E" w14:paraId="470C16F9"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943BAD1" w14:textId="58FABA5A"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8</w:t>
            </w:r>
          </w:p>
        </w:tc>
        <w:tc>
          <w:tcPr>
            <w:tcW w:w="1886" w:type="dxa"/>
            <w:vAlign w:val="center"/>
          </w:tcPr>
          <w:p w14:paraId="2662AF9B" w14:textId="43518DA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بينة حمد المري –  2024م</w:t>
            </w:r>
          </w:p>
        </w:tc>
        <w:tc>
          <w:tcPr>
            <w:tcW w:w="2812" w:type="dxa"/>
            <w:vAlign w:val="center"/>
          </w:tcPr>
          <w:p w14:paraId="32F79252" w14:textId="2AB42E6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3260" w:type="dxa"/>
            <w:vAlign w:val="center"/>
          </w:tcPr>
          <w:p w14:paraId="5EB5126D" w14:textId="5D655DD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c>
          <w:tcPr>
            <w:tcW w:w="4955" w:type="dxa"/>
            <w:vAlign w:val="center"/>
          </w:tcPr>
          <w:p w14:paraId="6390DA1B" w14:textId="14CCF57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B0164E" w:rsidRPr="00B0164E" w14:paraId="2433D9CF"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5E37FE3" w14:textId="25CBFBC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9</w:t>
            </w:r>
          </w:p>
        </w:tc>
        <w:tc>
          <w:tcPr>
            <w:tcW w:w="1886" w:type="dxa"/>
            <w:vAlign w:val="center"/>
          </w:tcPr>
          <w:p w14:paraId="13AE0235" w14:textId="723B793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(عبود ،2024)</w:t>
            </w:r>
          </w:p>
        </w:tc>
        <w:tc>
          <w:tcPr>
            <w:tcW w:w="2812" w:type="dxa"/>
            <w:vAlign w:val="center"/>
          </w:tcPr>
          <w:p w14:paraId="15975D75" w14:textId="6EA61702"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3260" w:type="dxa"/>
            <w:vAlign w:val="center"/>
          </w:tcPr>
          <w:p w14:paraId="6AE91FCD" w14:textId="21168E6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واستخدمت الدراسة المنهج الوصفي التحليلي، حيث قام الباحث بتطوير استبانة كأداة رئيسة لجمع البيانات من عينة بلغت 312 مفردة</w:t>
            </w:r>
          </w:p>
        </w:tc>
        <w:tc>
          <w:tcPr>
            <w:tcW w:w="4955" w:type="dxa"/>
            <w:vAlign w:val="center"/>
          </w:tcPr>
          <w:p w14:paraId="0C75F48F" w14:textId="0DC4C8D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B0164E" w:rsidRPr="00B0164E" w14:paraId="3A23147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CBB7611" w14:textId="1D876035"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10</w:t>
            </w:r>
          </w:p>
        </w:tc>
        <w:tc>
          <w:tcPr>
            <w:tcW w:w="1886" w:type="dxa"/>
            <w:vAlign w:val="center"/>
          </w:tcPr>
          <w:p w14:paraId="2EAD43B7" w14:textId="7961304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(زادة، 2024)</w:t>
            </w:r>
          </w:p>
        </w:tc>
        <w:tc>
          <w:tcPr>
            <w:tcW w:w="2812" w:type="dxa"/>
            <w:vAlign w:val="center"/>
          </w:tcPr>
          <w:p w14:paraId="480B9FA4" w14:textId="72B5C6A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يمكن أن تفيد المؤسسات والمنظمات ذات العلاقة،</w:t>
            </w:r>
          </w:p>
        </w:tc>
        <w:tc>
          <w:tcPr>
            <w:tcW w:w="3260" w:type="dxa"/>
            <w:vAlign w:val="center"/>
          </w:tcPr>
          <w:p w14:paraId="00F84075" w14:textId="2086C6A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وقد اعتمد البحث الحالي على المنهج الوصفي التحليلي لعينة بلغت 286 مفردة</w:t>
            </w:r>
          </w:p>
        </w:tc>
        <w:tc>
          <w:tcPr>
            <w:tcW w:w="4955" w:type="dxa"/>
            <w:vAlign w:val="center"/>
          </w:tcPr>
          <w:p w14:paraId="4ECD6EDE" w14:textId="48A4509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B0164E" w:rsidRPr="00B0164E" w14:paraId="7B1E3DF3"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68D358B" w14:textId="6D829357"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11</w:t>
            </w:r>
          </w:p>
        </w:tc>
        <w:tc>
          <w:tcPr>
            <w:tcW w:w="1886" w:type="dxa"/>
            <w:vAlign w:val="center"/>
          </w:tcPr>
          <w:p w14:paraId="524BF507" w14:textId="6D7EBB11"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دراسة (أبو </w:t>
            </w:r>
            <w:r w:rsidRPr="00B0164E">
              <w:rPr>
                <w:rFonts w:ascii="Sakkal Majalla" w:hAnsi="Sakkal Majalla" w:cs="Sakkal Majalla" w:hint="cs"/>
                <w:sz w:val="24"/>
                <w:szCs w:val="24"/>
                <w:rtl/>
              </w:rPr>
              <w:lastRenderedPageBreak/>
              <w:t>المكارم،2024)</w:t>
            </w:r>
          </w:p>
        </w:tc>
        <w:tc>
          <w:tcPr>
            <w:tcW w:w="2812" w:type="dxa"/>
            <w:vAlign w:val="center"/>
          </w:tcPr>
          <w:p w14:paraId="4703FE16" w14:textId="45DD21F2"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تهدف الدراسة الي بيان تأثير الذكاء </w:t>
            </w:r>
            <w:r w:rsidRPr="00B0164E">
              <w:rPr>
                <w:rFonts w:ascii="Sakkal Majalla" w:hAnsi="Sakkal Majalla" w:cs="Sakkal Majalla" w:hint="cs"/>
                <w:sz w:val="24"/>
                <w:szCs w:val="24"/>
                <w:rtl/>
              </w:rPr>
              <w:lastRenderedPageBreak/>
              <w:t>الاصطناعي على فعالية إدارة الموارد البشرية عند توسيط التحول الرقمي: دراسة تطبيقية على قطاع الاتصالات في مصر</w:t>
            </w:r>
          </w:p>
        </w:tc>
        <w:tc>
          <w:tcPr>
            <w:tcW w:w="3260" w:type="dxa"/>
            <w:vAlign w:val="center"/>
          </w:tcPr>
          <w:p w14:paraId="7F376516" w14:textId="4F6C10F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وقد اعتمد البحث الحالي على المنهج الوصفي </w:t>
            </w:r>
            <w:r w:rsidRPr="00B0164E">
              <w:rPr>
                <w:rFonts w:ascii="Sakkal Majalla" w:hAnsi="Sakkal Majalla" w:cs="Sakkal Majalla" w:hint="cs"/>
                <w:sz w:val="24"/>
                <w:szCs w:val="24"/>
                <w:rtl/>
              </w:rPr>
              <w:lastRenderedPageBreak/>
              <w:t>التحليلي تم جمع البيانات باستخدام قائمة استقصاء شملت ٣٦٠ موظفا</w:t>
            </w:r>
          </w:p>
        </w:tc>
        <w:tc>
          <w:tcPr>
            <w:tcW w:w="4955" w:type="dxa"/>
            <w:vAlign w:val="center"/>
          </w:tcPr>
          <w:p w14:paraId="0B2DE7B2" w14:textId="7FD2A0B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اظهرت الدراسة أن التحول الرقمي يعزز من هذه العلاقة من خلال توفير </w:t>
            </w:r>
            <w:r w:rsidRPr="00B0164E">
              <w:rPr>
                <w:rFonts w:ascii="Sakkal Majalla" w:hAnsi="Sakkal Majalla" w:cs="Sakkal Majalla" w:hint="cs"/>
                <w:sz w:val="24"/>
                <w:szCs w:val="24"/>
                <w:rtl/>
              </w:rPr>
              <w:lastRenderedPageBreak/>
              <w:t>أدوات وتقنيات تساعد في اتخاذ قرارات أفضل وتحسين الكفاءة التشغيلية</w:t>
            </w:r>
          </w:p>
        </w:tc>
      </w:tr>
      <w:tr w:rsidR="00B0164E" w:rsidRPr="00B0164E" w14:paraId="32C16D12"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7873250" w14:textId="455B526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12</w:t>
            </w:r>
          </w:p>
        </w:tc>
        <w:tc>
          <w:tcPr>
            <w:tcW w:w="1886" w:type="dxa"/>
            <w:vAlign w:val="center"/>
          </w:tcPr>
          <w:p w14:paraId="18A216B5" w14:textId="4E6CDBB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دراسة(الدمرداش،2023)</w:t>
            </w:r>
          </w:p>
        </w:tc>
        <w:tc>
          <w:tcPr>
            <w:tcW w:w="2812" w:type="dxa"/>
            <w:vAlign w:val="center"/>
          </w:tcPr>
          <w:p w14:paraId="1D4DEA1C" w14:textId="31DB7E4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bookmarkStart w:id="59" w:name="RANGE!C21"/>
            <w:r w:rsidRPr="00B0164E">
              <w:rPr>
                <w:rFonts w:ascii="Sakkal Majalla" w:hAnsi="Sakkal Majalla" w:cs="Sakkal Majalla" w:hint="cs"/>
                <w:sz w:val="24"/>
                <w:szCs w:val="24"/>
                <w:rtl/>
              </w:rPr>
              <w:t>وتهدف الدراسة إلى تناول دور تطبيقات الذكاء الاصطناعي في تطوير إدارة الموارد البشرية بالجامعات في ضوء رؤية مصر 2030م</w:t>
            </w:r>
            <w:bookmarkEnd w:id="59"/>
          </w:p>
        </w:tc>
        <w:tc>
          <w:tcPr>
            <w:tcW w:w="3260" w:type="dxa"/>
            <w:vAlign w:val="center"/>
          </w:tcPr>
          <w:p w14:paraId="511AEB2B" w14:textId="4B1113A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4955" w:type="dxa"/>
            <w:vAlign w:val="center"/>
          </w:tcPr>
          <w:p w14:paraId="10BCB6E7" w14:textId="692C906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B0164E" w:rsidRPr="00B0164E" w14:paraId="76F205A1"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F2EB452" w14:textId="5B747B7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13</w:t>
            </w:r>
          </w:p>
        </w:tc>
        <w:tc>
          <w:tcPr>
            <w:tcW w:w="1886" w:type="dxa"/>
            <w:vAlign w:val="center"/>
          </w:tcPr>
          <w:p w14:paraId="7DC88B39" w14:textId="7F3FDA7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غانم، الشيماء محمد - 2023م</w:t>
            </w:r>
          </w:p>
        </w:tc>
        <w:tc>
          <w:tcPr>
            <w:tcW w:w="2812" w:type="dxa"/>
            <w:vAlign w:val="center"/>
          </w:tcPr>
          <w:p w14:paraId="1191F6F5" w14:textId="4FABFC6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3260" w:type="dxa"/>
            <w:vAlign w:val="center"/>
          </w:tcPr>
          <w:p w14:paraId="27BBC230" w14:textId="1F6E18B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واعتمدت الدراسة على الاستبيان كأداة رئيسية لجمع البيانات الأولية، حيث تم توزيع الاستبيانات على عينة قدرها 500 مفردة، </w:t>
            </w:r>
          </w:p>
        </w:tc>
        <w:tc>
          <w:tcPr>
            <w:tcW w:w="4955" w:type="dxa"/>
            <w:vAlign w:val="center"/>
          </w:tcPr>
          <w:p w14:paraId="69157337" w14:textId="1DB6039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B0164E" w:rsidRPr="00B0164E" w14:paraId="0EFD33EC"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5933AC2" w14:textId="1EB0E2AA"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14</w:t>
            </w:r>
          </w:p>
        </w:tc>
        <w:tc>
          <w:tcPr>
            <w:tcW w:w="1886" w:type="dxa"/>
            <w:vAlign w:val="center"/>
          </w:tcPr>
          <w:p w14:paraId="2C4228CD" w14:textId="6AB3EFF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جامعة الأنبار - 2023</w:t>
            </w:r>
          </w:p>
        </w:tc>
        <w:tc>
          <w:tcPr>
            <w:tcW w:w="2812" w:type="dxa"/>
            <w:vAlign w:val="center"/>
          </w:tcPr>
          <w:p w14:paraId="012411ED" w14:textId="39AFE5A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3260" w:type="dxa"/>
            <w:vAlign w:val="center"/>
          </w:tcPr>
          <w:p w14:paraId="5FD04F38" w14:textId="2B3FEB3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B0164E">
              <w:rPr>
                <w:rFonts w:ascii="Sakkal Majalla" w:hAnsi="Sakkal Majalla" w:cs="Sakkal Majalla" w:hint="cs"/>
                <w:sz w:val="24"/>
                <w:szCs w:val="24"/>
              </w:rPr>
              <w:t>spas</w:t>
            </w:r>
            <w:r w:rsidRPr="00B0164E">
              <w:rPr>
                <w:rFonts w:ascii="Sakkal Majalla" w:hAnsi="Sakkal Majalla" w:cs="Sakkal Majalla" w:hint="cs"/>
                <w:sz w:val="24"/>
                <w:szCs w:val="24"/>
                <w:rtl/>
              </w:rPr>
              <w:t xml:space="preserve"> </w:t>
            </w:r>
          </w:p>
        </w:tc>
        <w:tc>
          <w:tcPr>
            <w:tcW w:w="4955" w:type="dxa"/>
            <w:vAlign w:val="center"/>
          </w:tcPr>
          <w:p w14:paraId="557BF1EF" w14:textId="1DF10E8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B0164E" w:rsidRPr="00B0164E" w14:paraId="6EA87B0E"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90C1020" w14:textId="02F45F37"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15</w:t>
            </w:r>
          </w:p>
        </w:tc>
        <w:tc>
          <w:tcPr>
            <w:tcW w:w="1886" w:type="dxa"/>
            <w:vAlign w:val="center"/>
          </w:tcPr>
          <w:p w14:paraId="1ED36E33" w14:textId="7F2C69A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دراسة (شاهنيللا واخرون </w:t>
            </w:r>
            <w:r w:rsidRPr="00B0164E">
              <w:rPr>
                <w:rFonts w:ascii="Sakkal Majalla" w:hAnsi="Sakkal Majalla" w:cs="Sakkal Majalla" w:hint="cs"/>
                <w:sz w:val="24"/>
                <w:szCs w:val="24"/>
                <w:rtl/>
              </w:rPr>
              <w:lastRenderedPageBreak/>
              <w:t>،2023)</w:t>
            </w:r>
          </w:p>
        </w:tc>
        <w:tc>
          <w:tcPr>
            <w:tcW w:w="2812" w:type="dxa"/>
            <w:vAlign w:val="center"/>
          </w:tcPr>
          <w:p w14:paraId="30375473" w14:textId="6DAC1D2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bookmarkStart w:id="60" w:name="RANGE!C22"/>
            <w:r w:rsidRPr="00B0164E">
              <w:rPr>
                <w:rFonts w:ascii="Sakkal Majalla" w:hAnsi="Sakkal Majalla" w:cs="Sakkal Majalla" w:hint="cs"/>
                <w:sz w:val="24"/>
                <w:szCs w:val="24"/>
                <w:rtl/>
              </w:rPr>
              <w:lastRenderedPageBreak/>
              <w:t xml:space="preserve">تهدف هذه الدراسة إلى دراسة تأثير </w:t>
            </w:r>
            <w:r w:rsidRPr="00B0164E">
              <w:rPr>
                <w:rFonts w:ascii="Sakkal Majalla" w:hAnsi="Sakkal Majalla" w:cs="Sakkal Majalla" w:hint="cs"/>
                <w:sz w:val="24"/>
                <w:szCs w:val="24"/>
                <w:rtl/>
              </w:rPr>
              <w:lastRenderedPageBreak/>
              <w:t>الذكاء الاصطناعي على وظائف الموارد البشرية العاملة في قطاع الرعاية الصحية من خلال الوعي التكنولوجي، وتأثير وسائل التواصل الاجتماعي، والابتكار الشخصي.</w:t>
            </w:r>
            <w:bookmarkEnd w:id="60"/>
          </w:p>
        </w:tc>
        <w:tc>
          <w:tcPr>
            <w:tcW w:w="3260" w:type="dxa"/>
            <w:vAlign w:val="center"/>
          </w:tcPr>
          <w:p w14:paraId="55AF82E9" w14:textId="1D08795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Pr>
              <w:lastRenderedPageBreak/>
              <w:t xml:space="preserve">(PLS-SEM) </w:t>
            </w:r>
            <w:r w:rsidRPr="00B0164E">
              <w:rPr>
                <w:rFonts w:ascii="Sakkal Majalla" w:hAnsi="Sakkal Majalla" w:cs="Sakkal Majalla" w:hint="cs"/>
                <w:sz w:val="24"/>
                <w:szCs w:val="24"/>
                <w:rtl/>
              </w:rPr>
              <w:t>، طبق نمذجة</w:t>
            </w:r>
            <w:r w:rsidRPr="00B0164E">
              <w:rPr>
                <w:rFonts w:ascii="Sakkal Majalla" w:hAnsi="Sakkal Majalla" w:cs="Sakkal Majalla" w:hint="cs"/>
                <w:sz w:val="24"/>
                <w:szCs w:val="24"/>
              </w:rPr>
              <w:t xml:space="preserve"> </w:t>
            </w:r>
            <w:r w:rsidRPr="00B0164E">
              <w:rPr>
                <w:rFonts w:ascii="Sakkal Majalla" w:hAnsi="Sakkal Majalla" w:cs="Sakkal Majalla" w:hint="cs"/>
                <w:sz w:val="24"/>
                <w:szCs w:val="24"/>
                <w:rtl/>
              </w:rPr>
              <w:t xml:space="preserve">المعادلات الهيكلية </w:t>
            </w:r>
            <w:r w:rsidRPr="00B0164E">
              <w:rPr>
                <w:rFonts w:ascii="Sakkal Majalla" w:hAnsi="Sakkal Majalla" w:cs="Sakkal Majalla" w:hint="cs"/>
                <w:sz w:val="24"/>
                <w:szCs w:val="24"/>
                <w:rtl/>
              </w:rPr>
              <w:lastRenderedPageBreak/>
              <w:t>الجزئية للمربعات الصغرى (، وهو إجراء إحصائي، للتحقيق في</w:t>
            </w:r>
            <w:r w:rsidRPr="00B0164E">
              <w:rPr>
                <w:rFonts w:ascii="Sakkal Majalla" w:hAnsi="Sakkal Majalla" w:cs="Sakkal Majalla" w:hint="cs"/>
                <w:sz w:val="24"/>
                <w:szCs w:val="24"/>
              </w:rPr>
              <w:t xml:space="preserve"> </w:t>
            </w:r>
            <w:r w:rsidRPr="00B0164E">
              <w:rPr>
                <w:rFonts w:ascii="Sakkal Majalla" w:hAnsi="Sakkal Majalla" w:cs="Sakkal Majalla" w:hint="cs"/>
                <w:sz w:val="24"/>
                <w:szCs w:val="24"/>
                <w:rtl/>
              </w:rPr>
              <w:t>فرضية النموذج المُتوقع للذكاء الاصطناعي ووظائف الموارد البشري</w:t>
            </w:r>
          </w:p>
        </w:tc>
        <w:tc>
          <w:tcPr>
            <w:tcW w:w="4955" w:type="dxa"/>
            <w:vAlign w:val="center"/>
          </w:tcPr>
          <w:p w14:paraId="493E1B41" w14:textId="6923D3DF"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ظهر نتائج البحث أن الذكاء الاصطناعي يؤثر بشكل كبير على وظائف </w:t>
            </w:r>
            <w:r w:rsidRPr="00B0164E">
              <w:rPr>
                <w:rFonts w:ascii="Sakkal Majalla" w:hAnsi="Sakkal Majalla" w:cs="Sakkal Majalla" w:hint="cs"/>
                <w:sz w:val="24"/>
                <w:szCs w:val="24"/>
                <w:rtl/>
              </w:rPr>
              <w:lastRenderedPageBreak/>
              <w:t>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B0164E" w:rsidRPr="00B0164E" w14:paraId="4CA384D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5B56B4A" w14:textId="73F57115"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16</w:t>
            </w:r>
          </w:p>
        </w:tc>
        <w:tc>
          <w:tcPr>
            <w:tcW w:w="1886" w:type="dxa"/>
            <w:vAlign w:val="center"/>
          </w:tcPr>
          <w:p w14:paraId="0BE1CF93" w14:textId="51F4406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(الظفيري واخرون، 2022)</w:t>
            </w:r>
          </w:p>
        </w:tc>
        <w:tc>
          <w:tcPr>
            <w:tcW w:w="2812" w:type="dxa"/>
            <w:vAlign w:val="center"/>
          </w:tcPr>
          <w:p w14:paraId="70E4FE23" w14:textId="04D21F5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التعرف على دور استخدام الذكاء االصطناعي وتأثيره على جودة الخدمات الصحية بالمراكز الطبية</w:t>
            </w:r>
          </w:p>
        </w:tc>
        <w:tc>
          <w:tcPr>
            <w:tcW w:w="3260" w:type="dxa"/>
            <w:vAlign w:val="center"/>
          </w:tcPr>
          <w:p w14:paraId="1BF66659" w14:textId="29EFCE2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اعتمد الباحث فى تحليل بيانات الدراسة الميدانية على استخدام المنهج الوصفى التحليلى تكون مجتمع الدراسة من )31 مركز صحيًا( وكانت نسبة مشاركة عموم الموظفين 219</w:t>
            </w:r>
          </w:p>
        </w:tc>
        <w:tc>
          <w:tcPr>
            <w:tcW w:w="4955" w:type="dxa"/>
            <w:vAlign w:val="center"/>
          </w:tcPr>
          <w:p w14:paraId="56C131E2" w14:textId="62CC641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علاقة موجبة بين دور الذكاء االصطناعي وأداء الموظفين وسلوكياتهم داخل المؤسسة الصحية ، بالاضافة لوجود علاقة قوية بين البرامج الذكية وتقنيات الذكاء االصطناعي وعمل الموظفين بكفاءة وفعالية</w:t>
            </w:r>
          </w:p>
        </w:tc>
      </w:tr>
      <w:tr w:rsidR="00B0164E" w:rsidRPr="00B0164E" w14:paraId="0C8CAC0C"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5F4D35F" w14:textId="2A002400"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17</w:t>
            </w:r>
          </w:p>
        </w:tc>
        <w:tc>
          <w:tcPr>
            <w:tcW w:w="1886" w:type="dxa"/>
            <w:vAlign w:val="center"/>
          </w:tcPr>
          <w:p w14:paraId="3C5D9B09" w14:textId="129444B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(العزام،2021)</w:t>
            </w:r>
          </w:p>
        </w:tc>
        <w:tc>
          <w:tcPr>
            <w:tcW w:w="2812" w:type="dxa"/>
            <w:vAlign w:val="center"/>
          </w:tcPr>
          <w:p w14:paraId="6E117299" w14:textId="5D1D7F7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دور الذكاء الاصطناعي في رفع كفاءة الأنظمة الإدارية لإدارة الموارد البشرية بجامعة تبوك. لإجراء الدراسة</w:t>
            </w:r>
          </w:p>
        </w:tc>
        <w:tc>
          <w:tcPr>
            <w:tcW w:w="3260" w:type="dxa"/>
            <w:vAlign w:val="center"/>
          </w:tcPr>
          <w:p w14:paraId="2E66389E" w14:textId="4FAFE7A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4955" w:type="dxa"/>
            <w:vAlign w:val="center"/>
          </w:tcPr>
          <w:p w14:paraId="2296C191" w14:textId="596AE25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أظهرت نتائج الدراسة عدم وجود فروق ذات دلالة إحصائية (</w:t>
            </w:r>
            <w:r w:rsidRPr="00B0164E">
              <w:rPr>
                <w:rFonts w:ascii="Cambria" w:hAnsi="Cambria" w:cs="Cambria"/>
                <w:sz w:val="24"/>
                <w:szCs w:val="24"/>
              </w:rPr>
              <w:t>α</w:t>
            </w:r>
            <w:r w:rsidRPr="00B0164E">
              <w:rPr>
                <w:rFonts w:ascii="Sakkal Majalla" w:hAnsi="Sakkal Majalla" w:cs="Sakkal Majalla" w:hint="cs"/>
                <w:sz w:val="24"/>
                <w:szCs w:val="24"/>
                <w:rtl/>
              </w:rPr>
              <w:t xml:space="preserve"> = 0.05) في أداة الدراسة تُعزى لمتغيرات الدراسة (الجنس، المستوى التعليمي، عدد سنوات الخبرة) عند مستوى الدلالة (0.05).</w:t>
            </w:r>
          </w:p>
        </w:tc>
      </w:tr>
      <w:tr w:rsidR="00B0164E" w:rsidRPr="00B0164E" w14:paraId="007E974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0674D2DD" w14:textId="6271D7A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18</w:t>
            </w:r>
          </w:p>
        </w:tc>
        <w:tc>
          <w:tcPr>
            <w:tcW w:w="1886" w:type="dxa"/>
            <w:vAlign w:val="center"/>
          </w:tcPr>
          <w:p w14:paraId="4ACA29D9" w14:textId="622B99C4"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(الصالح،2021)</w:t>
            </w:r>
          </w:p>
        </w:tc>
        <w:tc>
          <w:tcPr>
            <w:tcW w:w="2812" w:type="dxa"/>
            <w:vAlign w:val="center"/>
          </w:tcPr>
          <w:p w14:paraId="48B44133" w14:textId="3DB6E08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bookmarkStart w:id="61" w:name="RANGE!C27"/>
            <w:r w:rsidRPr="00B0164E">
              <w:rPr>
                <w:rFonts w:ascii="Sakkal Majalla" w:hAnsi="Sakkal Majalla" w:cs="Sakkal Majalla" w:hint="cs"/>
                <w:sz w:val="24"/>
                <w:szCs w:val="24"/>
                <w:rtl/>
              </w:rPr>
              <w:t xml:space="preserve">تهدف هذه الدراسة إلى استكشاف العلاقة بين استخدام تقنيات الذكاء الاصطناعي وفعالية ممارسات الموارد البشرية (الاستقطاب والاختيار) في </w:t>
            </w:r>
            <w:r w:rsidRPr="00B0164E">
              <w:rPr>
                <w:rFonts w:ascii="Sakkal Majalla" w:hAnsi="Sakkal Majalla" w:cs="Sakkal Majalla" w:hint="cs"/>
                <w:sz w:val="24"/>
                <w:szCs w:val="24"/>
                <w:rtl/>
              </w:rPr>
              <w:lastRenderedPageBreak/>
              <w:t>الشركات الصغيرة والمتوسطة.</w:t>
            </w:r>
            <w:bookmarkEnd w:id="61"/>
          </w:p>
        </w:tc>
        <w:tc>
          <w:tcPr>
            <w:tcW w:w="3260" w:type="dxa"/>
            <w:vAlign w:val="center"/>
          </w:tcPr>
          <w:p w14:paraId="4636136D" w14:textId="2BD14DB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استخدمت الدراسة المنهج الوصفي المسحي، حيث جُمعت البيانات بواسطة استبيان</w:t>
            </w:r>
          </w:p>
        </w:tc>
        <w:tc>
          <w:tcPr>
            <w:tcW w:w="4955" w:type="dxa"/>
            <w:vAlign w:val="center"/>
          </w:tcPr>
          <w:p w14:paraId="23940488" w14:textId="179F9D8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أظهرت نتائج الدراسة وجود علاقة إيجابية بين استخدام تقنيات الذكاء الاصطناعي وفعالية الاستقطاب والاختيار.</w:t>
            </w:r>
          </w:p>
        </w:tc>
      </w:tr>
      <w:tr w:rsidR="00B0164E" w:rsidRPr="00B0164E" w14:paraId="22DC3270"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0F7F0627" w14:textId="446B490F"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19</w:t>
            </w:r>
          </w:p>
        </w:tc>
        <w:tc>
          <w:tcPr>
            <w:tcW w:w="1886" w:type="dxa"/>
            <w:vAlign w:val="center"/>
          </w:tcPr>
          <w:p w14:paraId="171BD239" w14:textId="1B471C3A"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العوضي، </w:t>
            </w:r>
            <w:r w:rsidR="000721A0" w:rsidRPr="00B0164E">
              <w:rPr>
                <w:rFonts w:ascii="Sakkal Majalla" w:hAnsi="Sakkal Majalla" w:cs="Sakkal Majalla" w:hint="cs"/>
                <w:sz w:val="24"/>
                <w:szCs w:val="24"/>
                <w:rtl/>
              </w:rPr>
              <w:t>واخرون</w:t>
            </w:r>
            <w:r w:rsidRPr="00B0164E">
              <w:rPr>
                <w:rFonts w:ascii="Sakkal Majalla" w:hAnsi="Sakkal Majalla" w:cs="Sakkal Majalla" w:hint="cs"/>
                <w:sz w:val="24"/>
                <w:szCs w:val="24"/>
                <w:rtl/>
              </w:rPr>
              <w:t>)  2021م</w:t>
            </w:r>
          </w:p>
        </w:tc>
        <w:tc>
          <w:tcPr>
            <w:tcW w:w="2812" w:type="dxa"/>
            <w:vAlign w:val="center"/>
          </w:tcPr>
          <w:p w14:paraId="215C9632" w14:textId="5E3B46D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3260" w:type="dxa"/>
            <w:vAlign w:val="center"/>
          </w:tcPr>
          <w:p w14:paraId="77FACC8F" w14:textId="0739E81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c>
          <w:tcPr>
            <w:tcW w:w="4955" w:type="dxa"/>
            <w:vAlign w:val="center"/>
          </w:tcPr>
          <w:p w14:paraId="6B868654" w14:textId="22D8477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B0164E" w:rsidRPr="00B0164E" w14:paraId="797BC835"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4505967" w14:textId="62DE960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20</w:t>
            </w:r>
          </w:p>
        </w:tc>
        <w:tc>
          <w:tcPr>
            <w:tcW w:w="1886" w:type="dxa"/>
            <w:vAlign w:val="center"/>
          </w:tcPr>
          <w:p w14:paraId="4982C179" w14:textId="72C2EBB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المؤلف الرئيسي: محمد، علي إدريس ،2021</w:t>
            </w:r>
          </w:p>
        </w:tc>
        <w:tc>
          <w:tcPr>
            <w:tcW w:w="2812" w:type="dxa"/>
            <w:vAlign w:val="center"/>
          </w:tcPr>
          <w:p w14:paraId="38451EF1" w14:textId="3AD9AC3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التعرف على ممارسات إدارة الموارد البشرية وأثارها على تحقيق التميز المؤسسي في مصرف الوحدة فرع اجدابيا</w:t>
            </w:r>
          </w:p>
        </w:tc>
        <w:tc>
          <w:tcPr>
            <w:tcW w:w="3260" w:type="dxa"/>
            <w:vAlign w:val="center"/>
          </w:tcPr>
          <w:p w14:paraId="4EC0D12D" w14:textId="445E675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استبيانه شملت (35) فقرة </w:t>
            </w:r>
            <w:r w:rsidR="000721A0" w:rsidRPr="00B0164E">
              <w:rPr>
                <w:rFonts w:ascii="Sakkal Majalla" w:hAnsi="Sakkal Majalla" w:cs="Sakkal Majalla" w:hint="cs"/>
                <w:sz w:val="24"/>
                <w:szCs w:val="24"/>
                <w:rtl/>
              </w:rPr>
              <w:t>-</w:t>
            </w:r>
            <w:r w:rsidRPr="00B0164E">
              <w:rPr>
                <w:rFonts w:ascii="Sakkal Majalla" w:hAnsi="Sakkal Majalla" w:cs="Sakkal Majalla" w:hint="cs"/>
                <w:sz w:val="24"/>
                <w:szCs w:val="24"/>
                <w:rtl/>
              </w:rPr>
              <w:t>عينة الدراسة المكونة من (24) مفردة تم اختيارها بطريقة المسح الشامل. حيث استخدم أسلوب الإحصاء الوصفي في تحليل البيانات المجمعة، باستخدام الحزمة الإحصائية (</w:t>
            </w:r>
            <w:r w:rsidRPr="00B0164E">
              <w:rPr>
                <w:rFonts w:ascii="Sakkal Majalla" w:hAnsi="Sakkal Majalla" w:cs="Sakkal Majalla" w:hint="cs"/>
                <w:sz w:val="24"/>
                <w:szCs w:val="24"/>
              </w:rPr>
              <w:t>SPSS</w:t>
            </w:r>
            <w:r w:rsidRPr="00B0164E">
              <w:rPr>
                <w:rFonts w:ascii="Sakkal Majalla" w:hAnsi="Sakkal Majalla" w:cs="Sakkal Majalla" w:hint="cs"/>
                <w:sz w:val="24"/>
                <w:szCs w:val="24"/>
                <w:rtl/>
              </w:rPr>
              <w:t>).</w:t>
            </w:r>
          </w:p>
        </w:tc>
        <w:tc>
          <w:tcPr>
            <w:tcW w:w="4955" w:type="dxa"/>
            <w:vAlign w:val="center"/>
          </w:tcPr>
          <w:p w14:paraId="56258C14" w14:textId="3B3BCBA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مرتفع </w:t>
            </w:r>
          </w:p>
        </w:tc>
      </w:tr>
      <w:tr w:rsidR="00B0164E" w:rsidRPr="00B0164E" w14:paraId="332F0C4E"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13948" w:type="dxa"/>
            <w:gridSpan w:val="5"/>
            <w:vAlign w:val="center"/>
          </w:tcPr>
          <w:p w14:paraId="71F3DB40" w14:textId="2FBF5600" w:rsidR="000721A0" w:rsidRPr="00B0164E" w:rsidRDefault="000721A0" w:rsidP="000062F2">
            <w:pPr>
              <w:bidi/>
              <w:spacing w:after="200" w:line="276" w:lineRule="auto"/>
              <w:jc w:val="center"/>
              <w:rPr>
                <w:rFonts w:ascii="Sakkal Majalla" w:hAnsi="Sakkal Majalla" w:cs="Sakkal Majalla"/>
                <w:sz w:val="24"/>
                <w:szCs w:val="24"/>
                <w:rtl/>
              </w:rPr>
            </w:pPr>
            <w:r w:rsidRPr="00B0164E">
              <w:rPr>
                <w:rFonts w:ascii="Sakkal Majalla" w:hAnsi="Sakkal Majalla" w:cs="Sakkal Majalla" w:hint="cs"/>
                <w:sz w:val="32"/>
                <w:szCs w:val="32"/>
                <w:rtl/>
              </w:rPr>
              <w:t>الدراسات الاجنبية</w:t>
            </w:r>
          </w:p>
        </w:tc>
      </w:tr>
      <w:tr w:rsidR="00B0164E" w:rsidRPr="00B0164E" w14:paraId="4317478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760E6A3" w14:textId="102F1CC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21</w:t>
            </w:r>
          </w:p>
        </w:tc>
        <w:tc>
          <w:tcPr>
            <w:tcW w:w="1886" w:type="dxa"/>
            <w:vAlign w:val="center"/>
          </w:tcPr>
          <w:p w14:paraId="6B7CDFEB" w14:textId="504BE56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Daniele, el, al, 2026</w:t>
            </w:r>
            <w:r w:rsidRPr="00B0164E">
              <w:rPr>
                <w:rFonts w:ascii="Sakkal Majalla" w:hAnsi="Sakkal Majalla" w:cs="Sakkal Majalla" w:hint="cs"/>
                <w:sz w:val="24"/>
                <w:szCs w:val="24"/>
                <w:rtl/>
              </w:rPr>
              <w:t> )</w:t>
            </w:r>
          </w:p>
        </w:tc>
        <w:tc>
          <w:tcPr>
            <w:tcW w:w="2812" w:type="dxa"/>
            <w:vAlign w:val="center"/>
          </w:tcPr>
          <w:p w14:paraId="30A71902" w14:textId="0AABD259"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3260" w:type="dxa"/>
            <w:vAlign w:val="center"/>
          </w:tcPr>
          <w:p w14:paraId="15772517" w14:textId="7CB1497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اعتمد الباحث على المنهج الوصفي التحليلي شملت عملية الاختيار استبعاد 168</w:t>
            </w:r>
          </w:p>
        </w:tc>
        <w:tc>
          <w:tcPr>
            <w:tcW w:w="4955" w:type="dxa"/>
            <w:vAlign w:val="center"/>
          </w:tcPr>
          <w:p w14:paraId="16D6A226" w14:textId="385C4FB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B0164E" w:rsidRPr="00B0164E" w14:paraId="03C2FB3D"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3219778" w14:textId="7A6FF700"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22</w:t>
            </w:r>
          </w:p>
        </w:tc>
        <w:tc>
          <w:tcPr>
            <w:tcW w:w="1886" w:type="dxa"/>
            <w:vAlign w:val="center"/>
          </w:tcPr>
          <w:p w14:paraId="7ABCBB38" w14:textId="364EE46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 xml:space="preserve">Kajal, Mansi </w:t>
            </w:r>
            <w:r w:rsidRPr="00B0164E">
              <w:rPr>
                <w:rFonts w:ascii="Sakkal Majalla" w:hAnsi="Sakkal Majalla" w:cs="Sakkal Majalla" w:hint="cs"/>
                <w:sz w:val="24"/>
                <w:szCs w:val="24"/>
              </w:rPr>
              <w:lastRenderedPageBreak/>
              <w:t>2025</w:t>
            </w:r>
            <w:r w:rsidRPr="00B0164E">
              <w:rPr>
                <w:rFonts w:ascii="Sakkal Majalla" w:hAnsi="Sakkal Majalla" w:cs="Sakkal Majalla" w:hint="cs"/>
                <w:sz w:val="24"/>
                <w:szCs w:val="24"/>
                <w:rtl/>
              </w:rPr>
              <w:t>)</w:t>
            </w:r>
          </w:p>
        </w:tc>
        <w:tc>
          <w:tcPr>
            <w:tcW w:w="2812" w:type="dxa"/>
            <w:vAlign w:val="center"/>
          </w:tcPr>
          <w:p w14:paraId="35675160" w14:textId="5088F607" w:rsidR="000062F2" w:rsidRPr="00B0164E" w:rsidRDefault="000721A0"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تهدف بيان </w:t>
            </w:r>
            <w:r w:rsidR="000062F2" w:rsidRPr="00B0164E">
              <w:rPr>
                <w:rFonts w:ascii="Sakkal Majalla" w:hAnsi="Sakkal Majalla" w:cs="Sakkal Majalla" w:hint="cs"/>
                <w:sz w:val="24"/>
                <w:szCs w:val="24"/>
                <w:rtl/>
              </w:rPr>
              <w:t xml:space="preserve">الدور التحويلي للذكاء </w:t>
            </w:r>
            <w:r w:rsidR="000062F2" w:rsidRPr="00B0164E">
              <w:rPr>
                <w:rFonts w:ascii="Sakkal Majalla" w:hAnsi="Sakkal Majalla" w:cs="Sakkal Majalla" w:hint="cs"/>
                <w:sz w:val="24"/>
                <w:szCs w:val="24"/>
                <w:rtl/>
              </w:rPr>
              <w:lastRenderedPageBreak/>
              <w:t>الاصطناعي في إدارة الموارد البشرية، مع التركيز بشكل خاص على كيفية إعادة تشكيل التقنيات المدعومة بالذكاء الاصطناعي لوظائف الموارد البشرية الرئيسية</w:t>
            </w:r>
          </w:p>
        </w:tc>
        <w:tc>
          <w:tcPr>
            <w:tcW w:w="3260" w:type="dxa"/>
            <w:vAlign w:val="center"/>
          </w:tcPr>
          <w:p w14:paraId="57A9976E" w14:textId="10CC4CB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سيتم استخدام منهجية مختلطة للحصول </w:t>
            </w:r>
            <w:r w:rsidRPr="00B0164E">
              <w:rPr>
                <w:rFonts w:ascii="Sakkal Majalla" w:hAnsi="Sakkal Majalla" w:cs="Sakkal Majalla" w:hint="cs"/>
                <w:sz w:val="24"/>
                <w:szCs w:val="24"/>
                <w:rtl/>
              </w:rPr>
              <w:lastRenderedPageBreak/>
              <w:t>على فهم شامل لتأثير الذكاء الاصطناعي على إدارة الموارد البشرية.</w:t>
            </w:r>
          </w:p>
        </w:tc>
        <w:tc>
          <w:tcPr>
            <w:tcW w:w="4955" w:type="dxa"/>
            <w:vAlign w:val="center"/>
          </w:tcPr>
          <w:p w14:paraId="202342B6" w14:textId="08A8BEF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قيّم الدراسة الفوائد المحتملة - مثل زيادة الكفاءة، وتحسين عملية صنع </w:t>
            </w:r>
            <w:r w:rsidRPr="00B0164E">
              <w:rPr>
                <w:rFonts w:ascii="Sakkal Majalla" w:hAnsi="Sakkal Majalla" w:cs="Sakkal Majalla" w:hint="cs"/>
                <w:sz w:val="24"/>
                <w:szCs w:val="24"/>
                <w:rtl/>
              </w:rPr>
              <w:lastRenderedPageBreak/>
              <w:t>القرار، وتعزيز تجارب الموظفين - إلى جانب التحديات المرتبطة بدمج الذكاء الاصطناعي.</w:t>
            </w:r>
          </w:p>
        </w:tc>
      </w:tr>
      <w:tr w:rsidR="00B0164E" w:rsidRPr="00B0164E" w14:paraId="3E8F76D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807C1B7" w14:textId="3463ACB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23</w:t>
            </w:r>
          </w:p>
        </w:tc>
        <w:tc>
          <w:tcPr>
            <w:tcW w:w="1886" w:type="dxa"/>
            <w:vAlign w:val="center"/>
          </w:tcPr>
          <w:p w14:paraId="4C9F60EC" w14:textId="068E2AA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r w:rsidRPr="00B0164E">
              <w:rPr>
                <w:rFonts w:ascii="Sakkal Majalla" w:hAnsi="Sakkal Majalla" w:cs="Sakkal Majalla" w:hint="cs"/>
                <w:sz w:val="24"/>
                <w:szCs w:val="24"/>
              </w:rPr>
              <w:t>Shuo</w:t>
            </w:r>
            <w:r w:rsidRPr="00B0164E">
              <w:rPr>
                <w:rFonts w:ascii="Sakkal Majalla" w:hAnsi="Sakkal Majalla" w:cs="Sakkal Majalla" w:hint="cs"/>
                <w:sz w:val="24"/>
                <w:szCs w:val="24"/>
                <w:rtl/>
              </w:rPr>
              <w:t xml:space="preserve"> </w:t>
            </w:r>
            <w:r w:rsidRPr="00B0164E">
              <w:rPr>
                <w:rFonts w:ascii="Sakkal Majalla" w:hAnsi="Sakkal Majalla" w:cs="Sakkal Majalla" w:hint="cs"/>
                <w:sz w:val="24"/>
                <w:szCs w:val="24"/>
              </w:rPr>
              <w:t>Xu, el, al, 2023</w:t>
            </w:r>
            <w:r w:rsidRPr="00B0164E">
              <w:rPr>
                <w:rFonts w:ascii="Sakkal Majalla" w:hAnsi="Sakkal Majalla" w:cs="Sakkal Majalla" w:hint="cs"/>
                <w:sz w:val="24"/>
                <w:szCs w:val="24"/>
                <w:rtl/>
              </w:rPr>
              <w:t xml:space="preserve"> )</w:t>
            </w:r>
          </w:p>
        </w:tc>
        <w:tc>
          <w:tcPr>
            <w:tcW w:w="2812" w:type="dxa"/>
            <w:vAlign w:val="center"/>
          </w:tcPr>
          <w:p w14:paraId="1956169A" w14:textId="17070D6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3260" w:type="dxa"/>
            <w:vAlign w:val="center"/>
          </w:tcPr>
          <w:p w14:paraId="16ADD5C2" w14:textId="04990B5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4955" w:type="dxa"/>
            <w:vAlign w:val="center"/>
          </w:tcPr>
          <w:p w14:paraId="25EE35B7" w14:textId="7E55F9C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B0164E" w:rsidRPr="00B0164E" w14:paraId="5C53AFE3"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66DA1BA" w14:textId="6EE6C4A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24</w:t>
            </w:r>
          </w:p>
        </w:tc>
        <w:tc>
          <w:tcPr>
            <w:tcW w:w="1886" w:type="dxa"/>
            <w:vAlign w:val="center"/>
          </w:tcPr>
          <w:p w14:paraId="56E22EFE" w14:textId="435C1EF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Umasankar, el, al, 2023</w:t>
            </w:r>
          </w:p>
        </w:tc>
        <w:tc>
          <w:tcPr>
            <w:tcW w:w="2812" w:type="dxa"/>
            <w:vAlign w:val="center"/>
          </w:tcPr>
          <w:p w14:paraId="3E31989F" w14:textId="401C8AE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مساهمات الذكاء الاصطناعي في رقمنة الموارد البشرية وممارساتها في ظل الثورة الصناعية الرابعة</w:t>
            </w:r>
          </w:p>
        </w:tc>
        <w:tc>
          <w:tcPr>
            <w:tcW w:w="3260" w:type="dxa"/>
            <w:vAlign w:val="center"/>
          </w:tcPr>
          <w:p w14:paraId="0FB8D725" w14:textId="220A6B7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تم تحليل البيانات باستخدام برنامج </w:t>
            </w:r>
            <w:r w:rsidRPr="00B0164E">
              <w:rPr>
                <w:rFonts w:ascii="Sakkal Majalla" w:hAnsi="Sakkal Majalla" w:cs="Sakkal Majalla" w:hint="cs"/>
                <w:sz w:val="24"/>
                <w:szCs w:val="24"/>
              </w:rPr>
              <w:t>SPSS</w:t>
            </w:r>
            <w:r w:rsidRPr="00B0164E">
              <w:rPr>
                <w:rFonts w:ascii="Sakkal Majalla" w:hAnsi="Sakkal Majalla" w:cs="Sakkal Majalla" w:hint="cs"/>
                <w:sz w:val="24"/>
                <w:szCs w:val="24"/>
                <w:rtl/>
              </w:rPr>
              <w:t xml:space="preserve"> وبرنامج </w:t>
            </w:r>
            <w:r w:rsidRPr="00B0164E">
              <w:rPr>
                <w:rFonts w:ascii="Sakkal Majalla" w:hAnsi="Sakkal Majalla" w:cs="Sakkal Majalla" w:hint="cs"/>
                <w:sz w:val="24"/>
                <w:szCs w:val="24"/>
              </w:rPr>
              <w:t>AMOS</w:t>
            </w:r>
            <w:r w:rsidRPr="00B0164E">
              <w:rPr>
                <w:rFonts w:ascii="Sakkal Majalla" w:hAnsi="Sakkal Majalla" w:cs="Sakkal Majalla" w:hint="cs"/>
                <w:sz w:val="24"/>
                <w:szCs w:val="24"/>
                <w:rtl/>
              </w:rPr>
              <w:t>. اعتمد الباحث على المنهج الوصفي التحليلي شملت عملية الاختيار استبعاد 271</w:t>
            </w:r>
          </w:p>
        </w:tc>
        <w:tc>
          <w:tcPr>
            <w:tcW w:w="4955" w:type="dxa"/>
            <w:vAlign w:val="center"/>
          </w:tcPr>
          <w:p w14:paraId="41224F94" w14:textId="04CA2F2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r w:rsidR="00B0164E" w:rsidRPr="00B0164E" w14:paraId="66592A7A"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D8DDB4B" w14:textId="2613D78C"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25</w:t>
            </w:r>
          </w:p>
        </w:tc>
        <w:tc>
          <w:tcPr>
            <w:tcW w:w="1886" w:type="dxa"/>
            <w:vAlign w:val="center"/>
          </w:tcPr>
          <w:p w14:paraId="7622B91D" w14:textId="747A18F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r w:rsidRPr="00B0164E">
              <w:rPr>
                <w:rFonts w:ascii="Sakkal Majalla" w:hAnsi="Sakkal Majalla" w:cs="Sakkal Majalla" w:hint="cs"/>
                <w:sz w:val="24"/>
                <w:szCs w:val="24"/>
              </w:rPr>
              <w:t>Djegham, Souad</w:t>
            </w:r>
            <w:r w:rsidRPr="00B0164E">
              <w:rPr>
                <w:rFonts w:ascii="Sakkal Majalla" w:hAnsi="Sakkal Majalla" w:cs="Sakkal Majalla" w:hint="cs"/>
                <w:sz w:val="24"/>
                <w:szCs w:val="24"/>
                <w:rtl/>
              </w:rPr>
              <w:t>, (2021)</w:t>
            </w:r>
          </w:p>
        </w:tc>
        <w:tc>
          <w:tcPr>
            <w:tcW w:w="2812" w:type="dxa"/>
            <w:vAlign w:val="center"/>
          </w:tcPr>
          <w:p w14:paraId="2D248AE4" w14:textId="2166F28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الى توضيح أهميةاعادة هندسة الموارد البشرية ودورها في تحقيق الرضا الوظيفي جامعة مسيلة</w:t>
            </w:r>
          </w:p>
        </w:tc>
        <w:tc>
          <w:tcPr>
            <w:tcW w:w="3260" w:type="dxa"/>
            <w:vAlign w:val="center"/>
          </w:tcPr>
          <w:p w14:paraId="6DF12252" w14:textId="0B1BC0A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المنهج الوصفي التحليلي أداة الدراسةهي الاستبانة،مجتمع الدراسة مكون من جميع أساتذة الكلية وعددهم  130 استاذا</w:t>
            </w:r>
          </w:p>
        </w:tc>
        <w:tc>
          <w:tcPr>
            <w:tcW w:w="4955" w:type="dxa"/>
            <w:vAlign w:val="center"/>
          </w:tcPr>
          <w:p w14:paraId="56BE874B" w14:textId="42B9835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تأثيراتذات داللة إحصائية ملستوى املوارد البشرية على الرضا الوظيفي في الجامعة</w:t>
            </w:r>
          </w:p>
        </w:tc>
      </w:tr>
      <w:tr w:rsidR="00B0164E" w:rsidRPr="00B0164E" w14:paraId="2840AD31"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CBB4DB2" w14:textId="6240E06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26</w:t>
            </w:r>
          </w:p>
        </w:tc>
        <w:tc>
          <w:tcPr>
            <w:tcW w:w="1886" w:type="dxa"/>
            <w:vAlign w:val="center"/>
          </w:tcPr>
          <w:p w14:paraId="28A06A9A" w14:textId="61F0191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r w:rsidRPr="00B0164E">
              <w:rPr>
                <w:rFonts w:ascii="Sakkal Majalla" w:hAnsi="Sakkal Majalla" w:cs="Sakkal Majalla" w:hint="cs"/>
                <w:sz w:val="24"/>
                <w:szCs w:val="24"/>
              </w:rPr>
              <w:t>Altahat, Alsafadi</w:t>
            </w:r>
            <w:r w:rsidRPr="00B0164E">
              <w:rPr>
                <w:rFonts w:ascii="Sakkal Majalla" w:hAnsi="Sakkal Majalla" w:cs="Sakkal Majalla" w:hint="cs"/>
                <w:sz w:val="24"/>
                <w:szCs w:val="24"/>
                <w:rtl/>
              </w:rPr>
              <w:t xml:space="preserve">, </w:t>
            </w:r>
            <w:r w:rsidRPr="00B0164E">
              <w:rPr>
                <w:rFonts w:ascii="Sakkal Majalla" w:hAnsi="Sakkal Majalla" w:cs="Sakkal Majalla" w:hint="cs"/>
                <w:sz w:val="24"/>
                <w:szCs w:val="24"/>
                <w:rtl/>
              </w:rPr>
              <w:lastRenderedPageBreak/>
              <w:t>(2021)</w:t>
            </w:r>
          </w:p>
        </w:tc>
        <w:tc>
          <w:tcPr>
            <w:tcW w:w="2812" w:type="dxa"/>
            <w:vAlign w:val="center"/>
          </w:tcPr>
          <w:p w14:paraId="2D26591F" w14:textId="5300411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هدفت الدراسة إلىالتعرف على </w:t>
            </w:r>
            <w:r w:rsidRPr="00B0164E">
              <w:rPr>
                <w:rFonts w:ascii="Sakkal Majalla" w:hAnsi="Sakkal Majalla" w:cs="Sakkal Majalla" w:hint="cs"/>
                <w:sz w:val="24"/>
                <w:szCs w:val="24"/>
                <w:rtl/>
              </w:rPr>
              <w:lastRenderedPageBreak/>
              <w:t>تأثيرممارسات إدارة املوارد البشرية على تحسين أداء املوظفين. تكون مجتمع الدارسة من عمال املصارف التجارية</w:t>
            </w:r>
          </w:p>
        </w:tc>
        <w:tc>
          <w:tcPr>
            <w:tcW w:w="3260" w:type="dxa"/>
            <w:vAlign w:val="center"/>
          </w:tcPr>
          <w:p w14:paraId="3335BAD0" w14:textId="4BCD8A6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تم تحليلهاالبيانات باستخدام تقنيات النمذجة </w:t>
            </w:r>
            <w:r w:rsidRPr="00B0164E">
              <w:rPr>
                <w:rFonts w:ascii="Sakkal Majalla" w:hAnsi="Sakkal Majalla" w:cs="Sakkal Majalla" w:hint="cs"/>
                <w:sz w:val="24"/>
                <w:szCs w:val="24"/>
                <w:rtl/>
              </w:rPr>
              <w:lastRenderedPageBreak/>
              <w:t>المعادلات الهيكلية(</w:t>
            </w:r>
            <w:r w:rsidRPr="00B0164E">
              <w:rPr>
                <w:rFonts w:ascii="Sakkal Majalla" w:hAnsi="Sakkal Majalla" w:cs="Sakkal Majalla" w:hint="cs"/>
                <w:sz w:val="24"/>
                <w:szCs w:val="24"/>
              </w:rPr>
              <w:t>SEM</w:t>
            </w:r>
            <w:r w:rsidRPr="00B0164E">
              <w:rPr>
                <w:rFonts w:ascii="Sakkal Majalla" w:hAnsi="Sakkal Majalla" w:cs="Sakkal Majalla" w:hint="cs"/>
                <w:sz w:val="24"/>
                <w:szCs w:val="24"/>
                <w:rtl/>
              </w:rPr>
              <w:t>)، وتحليل المسارات، وتحليل العوامل التأكيدية(</w:t>
            </w:r>
            <w:r w:rsidRPr="00B0164E">
              <w:rPr>
                <w:rFonts w:ascii="Sakkal Majalla" w:hAnsi="Sakkal Majalla" w:cs="Sakkal Majalla" w:hint="cs"/>
                <w:sz w:val="24"/>
                <w:szCs w:val="24"/>
              </w:rPr>
              <w:t>CFA</w:t>
            </w:r>
            <w:r w:rsidRPr="00B0164E">
              <w:rPr>
                <w:rFonts w:ascii="Sakkal Majalla" w:hAnsi="Sakkal Majalla" w:cs="Sakkal Majalla" w:hint="cs"/>
                <w:sz w:val="24"/>
                <w:szCs w:val="24"/>
                <w:rtl/>
              </w:rPr>
              <w:t>)، أدارة</w:t>
            </w:r>
          </w:p>
        </w:tc>
        <w:tc>
          <w:tcPr>
            <w:tcW w:w="4955" w:type="dxa"/>
            <w:vAlign w:val="center"/>
          </w:tcPr>
          <w:p w14:paraId="2F4C96C4" w14:textId="2743B86F"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أن ممارسات إدارة الموارد البشرية لها تأثير إيجابي على أداء </w:t>
            </w:r>
            <w:r w:rsidRPr="00B0164E">
              <w:rPr>
                <w:rFonts w:ascii="Sakkal Majalla" w:hAnsi="Sakkal Majalla" w:cs="Sakkal Majalla" w:hint="cs"/>
                <w:sz w:val="24"/>
                <w:szCs w:val="24"/>
                <w:rtl/>
              </w:rPr>
              <w:lastRenderedPageBreak/>
              <w:t>الموظفين،إضافة لاهمية الدور الذي يلعبه رضا الوظيفة والمشاركة الوظيفية في تحقيق أهداف أداء الموارد البشرية.</w:t>
            </w:r>
          </w:p>
        </w:tc>
      </w:tr>
      <w:tr w:rsidR="00B0164E" w:rsidRPr="00B0164E" w14:paraId="4142A831"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10C5FBE9" w14:textId="6DEE1214"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27</w:t>
            </w:r>
          </w:p>
        </w:tc>
        <w:tc>
          <w:tcPr>
            <w:tcW w:w="1886" w:type="dxa"/>
            <w:vAlign w:val="center"/>
          </w:tcPr>
          <w:p w14:paraId="165DD750" w14:textId="6C074F7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دراسة(2017)</w:t>
            </w:r>
            <w:r w:rsidRPr="00B0164E">
              <w:rPr>
                <w:rFonts w:ascii="Sakkal Majalla" w:hAnsi="Sakkal Majalla" w:cs="Sakkal Majalla" w:hint="cs"/>
                <w:sz w:val="24"/>
                <w:szCs w:val="24"/>
              </w:rPr>
              <w:t>Mishra Uma</w:t>
            </w:r>
          </w:p>
        </w:tc>
        <w:tc>
          <w:tcPr>
            <w:tcW w:w="2812" w:type="dxa"/>
            <w:vAlign w:val="center"/>
          </w:tcPr>
          <w:p w14:paraId="2919DE59" w14:textId="62812D2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سعت الدراسة الى فحص علاقة ممارسات  إدارة املوارد البشرية على رضا الوظيفة واألداء</w:t>
            </w:r>
          </w:p>
        </w:tc>
        <w:tc>
          <w:tcPr>
            <w:tcW w:w="3260" w:type="dxa"/>
            <w:vAlign w:val="center"/>
          </w:tcPr>
          <w:p w14:paraId="6073BE58" w14:textId="10AD680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مجتمع الدراسة هو القطاع الصحي، عينة الدراسة تكونت من318 ًموظفا من مختلف المستشفيات، استخدمت الدراسة التحليل الترابطي (</w:t>
            </w:r>
            <w:r w:rsidRPr="00B0164E">
              <w:rPr>
                <w:rFonts w:ascii="Sakkal Majalla" w:hAnsi="Sakkal Majalla" w:cs="Sakkal Majalla" w:hint="cs"/>
                <w:sz w:val="24"/>
                <w:szCs w:val="24"/>
              </w:rPr>
              <w:t>SEM</w:t>
            </w:r>
            <w:r w:rsidRPr="00B0164E">
              <w:rPr>
                <w:rFonts w:ascii="Sakkal Majalla" w:hAnsi="Sakkal Majalla" w:cs="Sakkal Majalla" w:hint="cs"/>
                <w:sz w:val="24"/>
                <w:szCs w:val="24"/>
                <w:rtl/>
              </w:rPr>
              <w:t>) لاختبار الفرضيات</w:t>
            </w:r>
          </w:p>
        </w:tc>
        <w:tc>
          <w:tcPr>
            <w:tcW w:w="4955" w:type="dxa"/>
            <w:vAlign w:val="center"/>
          </w:tcPr>
          <w:p w14:paraId="535A10C8" w14:textId="6F7F891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وكانت نتائج الدراسة ان ممارسات إدارة املوارد البشرية المواتية ترتبط إيجابيا ً برضا الوظيفة وأداء العمل.</w:t>
            </w:r>
          </w:p>
        </w:tc>
      </w:tr>
      <w:bookmarkEnd w:id="58"/>
    </w:tbl>
    <w:p w14:paraId="77E8D03A"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68DE7265"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0361B5D5" w14:textId="77777777" w:rsidR="00627C20" w:rsidRPr="00B0164E" w:rsidRDefault="006C1228" w:rsidP="008D38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w:t>
      </w:r>
      <w:r w:rsidR="008D38F6" w:rsidRPr="00B0164E">
        <w:rPr>
          <w:rFonts w:ascii="Sakkal Majalla" w:hAnsi="Sakkal Majalla" w:cs="Sakkal Majalla" w:hint="cs"/>
          <w:sz w:val="32"/>
          <w:szCs w:val="32"/>
          <w:rtl/>
        </w:rPr>
        <w:t>العاملين: على</w:t>
      </w:r>
      <w:r w:rsidRPr="00B0164E">
        <w:rPr>
          <w:rFonts w:ascii="Sakkal Majalla" w:hAnsi="Sakkal Majalla" w:cs="Sakkal Majalla" w:hint="cs"/>
          <w:sz w:val="32"/>
          <w:szCs w:val="32"/>
          <w:rtl/>
        </w:rPr>
        <w:t xml:space="preserve"> المؤسسات الحكومية الخدمية بمنطقة الرياض في المملكة العربية السعودية</w:t>
      </w:r>
      <w:r w:rsidR="008D38F6"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 xml:space="preserve">حيث  يعتبر الدراسة </w:t>
      </w:r>
      <w:r w:rsidR="008D38F6" w:rsidRPr="00B0164E">
        <w:rPr>
          <w:rFonts w:ascii="Sakkal Majalla" w:hAnsi="Sakkal Majalla" w:cs="Sakkal Majalla" w:hint="cs"/>
          <w:sz w:val="32"/>
          <w:szCs w:val="32"/>
          <w:rtl/>
        </w:rPr>
        <w:t>من الدراسات القلائل</w:t>
      </w:r>
      <w:r w:rsidRPr="00B0164E">
        <w:rPr>
          <w:rFonts w:ascii="Sakkal Majalla" w:hAnsi="Sakkal Majalla" w:cs="Sakkal Majalla" w:hint="cs"/>
          <w:sz w:val="32"/>
          <w:szCs w:val="32"/>
          <w:rtl/>
        </w:rPr>
        <w:t xml:space="preserve"> التي تم اجرائها علي </w:t>
      </w:r>
      <w:r w:rsidR="008D38F6" w:rsidRPr="00B0164E">
        <w:rPr>
          <w:rFonts w:ascii="Sakkal Majalla" w:hAnsi="Sakkal Majalla" w:cs="Sakkal Majalla" w:hint="cs"/>
          <w:sz w:val="32"/>
          <w:szCs w:val="32"/>
          <w:rtl/>
        </w:rPr>
        <w:t>المؤسسات الخدمية التي</w:t>
      </w:r>
      <w:r w:rsidRPr="00B0164E">
        <w:rPr>
          <w:rFonts w:ascii="Sakkal Majalla" w:hAnsi="Sakkal Majalla" w:cs="Sakkal Majalla" w:hint="cs"/>
          <w:sz w:val="32"/>
          <w:szCs w:val="32"/>
          <w:rtl/>
        </w:rPr>
        <w:t xml:space="preserve"> تناولت كلا المتغيرين مما يفتح الطريق نحو اجراء المزيد من الدراسات حول هذا الموضوع عند تناول </w:t>
      </w:r>
      <w:r w:rsidR="008D38F6" w:rsidRPr="00B0164E">
        <w:rPr>
          <w:rFonts w:ascii="Sakkal Majalla" w:hAnsi="Sakkal Majalla" w:cs="Sakkal Majalla" w:hint="cs"/>
          <w:sz w:val="32"/>
          <w:szCs w:val="32"/>
          <w:rtl/>
        </w:rPr>
        <w:t>المؤسسات الخدمية الحكومية</w:t>
      </w:r>
      <w:r w:rsidRPr="00B0164E">
        <w:rPr>
          <w:rFonts w:ascii="Sakkal Majalla" w:hAnsi="Sakkal Majalla" w:cs="Sakkal Majalla" w:hint="cs"/>
          <w:sz w:val="32"/>
          <w:szCs w:val="32"/>
          <w:rtl/>
        </w:rPr>
        <w:t xml:space="preserve"> بالدراسة سواء تناولت تلك الدارسات احدى متغيرات الدراسة الحالية واضافة متغيرات جديدة من اجل تطوير </w:t>
      </w:r>
      <w:r w:rsidR="008D38F6" w:rsidRPr="00B0164E">
        <w:rPr>
          <w:rFonts w:ascii="Sakkal Majalla" w:hAnsi="Sakkal Majalla" w:cs="Sakkal Majalla" w:hint="cs"/>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B0164E" w:rsidRDefault="00D95398" w:rsidP="00C72E7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والتدريب والتطوير وتقيم الأداء) على الرضا الوظيفي للعاملين</w:t>
      </w:r>
      <w:r w:rsidRPr="00B0164E">
        <w:rPr>
          <w:rFonts w:ascii="Sakkal Majalla" w:hAnsi="Sakkal Majalla" w:cs="Sakkal Majalla" w:hint="cs"/>
          <w:sz w:val="32"/>
          <w:szCs w:val="32"/>
        </w:rPr>
        <w:t xml:space="preserve"> </w:t>
      </w:r>
      <w:r w:rsidR="00627C20" w:rsidRPr="00B0164E">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w:t>
      </w:r>
      <w:r w:rsidR="009625F6" w:rsidRPr="00B0164E">
        <w:rPr>
          <w:rFonts w:ascii="Sakkal Majalla" w:hAnsi="Sakkal Majalla" w:cs="Sakkal Majalla" w:hint="cs"/>
          <w:sz w:val="32"/>
          <w:szCs w:val="32"/>
          <w:rtl/>
        </w:rPr>
        <w:t>لأثرها</w:t>
      </w:r>
      <w:r w:rsidR="00627C20" w:rsidRPr="00B0164E">
        <w:rPr>
          <w:rFonts w:ascii="Sakkal Majalla" w:hAnsi="Sakkal Majalla" w:cs="Sakkal Majalla" w:hint="cs"/>
          <w:sz w:val="32"/>
          <w:szCs w:val="32"/>
          <w:rtl/>
        </w:rPr>
        <w:t xml:space="preserve"> المباشر علي الرضا </w:t>
      </w:r>
      <w:r w:rsidR="009625F6" w:rsidRPr="00B0164E">
        <w:rPr>
          <w:rFonts w:ascii="Sakkal Majalla" w:hAnsi="Sakkal Majalla" w:cs="Sakkal Majalla" w:hint="cs"/>
          <w:sz w:val="32"/>
          <w:szCs w:val="32"/>
          <w:rtl/>
        </w:rPr>
        <w:t>الوظيفي</w:t>
      </w:r>
      <w:r w:rsidR="00C72E71" w:rsidRPr="00B0164E">
        <w:rPr>
          <w:rFonts w:ascii="Sakkal Majalla" w:hAnsi="Sakkal Majalla" w:cs="Sakkal Majalla" w:hint="cs"/>
          <w:sz w:val="32"/>
          <w:szCs w:val="32"/>
          <w:rtl/>
          <w:lang w:bidi="ar-EG"/>
        </w:rPr>
        <w:t xml:space="preserve"> </w:t>
      </w:r>
      <w:r w:rsidR="0018167F" w:rsidRPr="00B0164E">
        <w:rPr>
          <w:rFonts w:ascii="Sakkal Majalla" w:hAnsi="Sakkal Majalla" w:cs="Sakkal Majalla" w:hint="cs"/>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4FEAF0" w:rsidR="008B2300" w:rsidRPr="00B0164E" w:rsidRDefault="008B2300" w:rsidP="008B230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تناولت الدراسة العديد من الدراسات السابقة </w:t>
      </w:r>
      <w:r w:rsidR="007E4BCD" w:rsidRPr="00B0164E">
        <w:rPr>
          <w:rFonts w:ascii="Sakkal Majalla" w:hAnsi="Sakkal Majalla" w:cs="Sakkal Majalla" w:hint="cs"/>
          <w:sz w:val="32"/>
          <w:szCs w:val="32"/>
          <w:rtl/>
          <w:lang w:bidi="ar-EG"/>
        </w:rPr>
        <w:t xml:space="preserve">ذات </w:t>
      </w:r>
      <w:r w:rsidRPr="00B0164E">
        <w:rPr>
          <w:rFonts w:ascii="Sakkal Majalla" w:hAnsi="Sakkal Majalla" w:cs="Sakkal Majalla" w:hint="cs"/>
          <w:sz w:val="32"/>
          <w:szCs w:val="32"/>
          <w:rtl/>
          <w:lang w:bidi="ar-EG"/>
        </w:rPr>
        <w:t xml:space="preserve">ابعاد ومحددات المتغير المستقل دور إدارة الموارد البشرية بالتحليل والدراسة ومن اهم تلك الدراسات كانت </w:t>
      </w:r>
      <w:r w:rsidR="007257B9" w:rsidRPr="00B0164E">
        <w:rPr>
          <w:rFonts w:ascii="Sakkal Majalla" w:hAnsi="Sakkal Majalla" w:cs="Sakkal Majalla" w:hint="cs"/>
          <w:sz w:val="32"/>
          <w:szCs w:val="32"/>
          <w:rtl/>
          <w:lang w:bidi="ar-EG"/>
        </w:rPr>
        <w:t xml:space="preserve">دراسة الخزرجي (2026) </w:t>
      </w:r>
      <w:r w:rsidR="007257B9" w:rsidRPr="00B0164E">
        <w:rPr>
          <w:rFonts w:ascii="Sakkal Majalla" w:hAnsi="Sakkal Majalla" w:cs="Sakkal Majalla"/>
          <w:sz w:val="32"/>
          <w:szCs w:val="32"/>
          <w:rtl/>
          <w:lang w:bidi="ar-EG"/>
        </w:rPr>
        <w:t>تهدف هذه الدراسة إلى استكشاف العلاقة بين ممارسات إدارة الموارد البشرية الذكية والأداء المستدام</w:t>
      </w:r>
      <w:r w:rsidR="007257B9" w:rsidRPr="00B0164E">
        <w:rPr>
          <w:rFonts w:ascii="Sakkal Majalla" w:eastAsia="Times New Roman" w:hAnsi="Sakkal Majalla" w:cs="Sakkal Majalla"/>
          <w:sz w:val="32"/>
          <w:szCs w:val="32"/>
          <w:rtl/>
        </w:rPr>
        <w:t xml:space="preserve"> </w:t>
      </w:r>
      <w:r w:rsidR="007257B9" w:rsidRPr="00B0164E">
        <w:rPr>
          <w:rFonts w:ascii="Sakkal Majalla" w:eastAsia="Times New Roman" w:hAnsi="Sakkal Majalla" w:cs="Sakkal Majalla" w:hint="cs"/>
          <w:sz w:val="32"/>
          <w:szCs w:val="32"/>
          <w:rtl/>
        </w:rPr>
        <w:t>و دراسة (</w:t>
      </w:r>
      <w:r w:rsidR="007257B9" w:rsidRPr="00B0164E">
        <w:rPr>
          <w:rFonts w:ascii="Sakkal Majalla" w:eastAsia="Times New Roman" w:hAnsi="Sakkal Majalla" w:cs="Sakkal Majalla" w:hint="cs"/>
          <w:sz w:val="32"/>
          <w:szCs w:val="32"/>
        </w:rPr>
        <w:t>Daniele, el, al, 2026</w:t>
      </w:r>
      <w:r w:rsidR="007257B9" w:rsidRPr="00B0164E">
        <w:rPr>
          <w:rFonts w:ascii="Sakkal Majalla" w:eastAsia="Times New Roman" w:hAnsi="Sakkal Majalla" w:cs="Sakkal Majalla" w:hint="cs"/>
          <w:sz w:val="32"/>
          <w:szCs w:val="32"/>
          <w:rtl/>
        </w:rPr>
        <w:t> ) تهدف الدراسة الي بيان الذكاء الاصطناعي المخصص لتعزيز صحة مكان العمل: إدارة الأداء ومشاركة العاملين في الرعاية الصحية و</w:t>
      </w:r>
      <w:r w:rsidRPr="00B0164E">
        <w:rPr>
          <w:rFonts w:ascii="Sakkal Majalla" w:eastAsia="Times New Roman" w:hAnsi="Sakkal Majalla" w:cs="Sakkal Majalla" w:hint="cs"/>
          <w:sz w:val="32"/>
          <w:szCs w:val="32"/>
          <w:rtl/>
        </w:rPr>
        <w:t>دراسة (المري ،2024</w:t>
      </w:r>
      <w:r w:rsidR="00424789" w:rsidRPr="00B0164E">
        <w:rPr>
          <w:rFonts w:ascii="Sakkal Majalla" w:eastAsia="Times New Roman" w:hAnsi="Sakkal Majalla" w:cs="Sakkal Majalla" w:hint="cs"/>
          <w:sz w:val="32"/>
          <w:szCs w:val="32"/>
          <w:rtl/>
        </w:rPr>
        <w:t xml:space="preserve">) </w:t>
      </w:r>
      <w:r w:rsidR="00BC04E7" w:rsidRPr="00B0164E">
        <w:rPr>
          <w:rFonts w:ascii="Sakkal Majalla" w:eastAsia="Times New Roman" w:hAnsi="Sakkal Majalla" w:cs="Sakkal Majalla" w:hint="cs"/>
          <w:sz w:val="32"/>
          <w:szCs w:val="32"/>
          <w:rtl/>
        </w:rPr>
        <w:t>وتهدف ال</w:t>
      </w:r>
      <w:r w:rsidR="00BC04E7" w:rsidRPr="00B0164E">
        <w:rPr>
          <w:rFonts w:ascii="Sakkal Majalla" w:hAnsi="Sakkal Majalla" w:cs="Sakkal Majalla" w:hint="cs"/>
          <w:sz w:val="32"/>
          <w:szCs w:val="32"/>
          <w:rtl/>
          <w:lang w:bidi="ar-EG"/>
        </w:rPr>
        <w:t xml:space="preserve">ي بيان </w:t>
      </w:r>
      <w:r w:rsidRPr="00B0164E">
        <w:rPr>
          <w:rFonts w:ascii="Sakkal Majalla" w:eastAsia="Times New Roman" w:hAnsi="Sakkal Majalla" w:cs="Sakkal Majalla" w:hint="cs"/>
          <w:sz w:val="32"/>
          <w:szCs w:val="32"/>
          <w:rtl/>
        </w:rPr>
        <w:t>أثر ممارسات إدارة الموارد البشرية على الرضا الوظيفي للموظفين</w:t>
      </w:r>
      <w:r w:rsidRPr="00B0164E">
        <w:rPr>
          <w:rFonts w:ascii="Sakkal Majalla" w:hAnsi="Sakkal Majalla" w:cs="Sakkal Majalla" w:hint="cs"/>
          <w:sz w:val="32"/>
          <w:szCs w:val="32"/>
          <w:rtl/>
          <w:lang w:bidi="ar-EG"/>
        </w:rPr>
        <w:t xml:space="preserve"> ودراسة (غانم، 2023). </w:t>
      </w:r>
      <w:r w:rsidR="00BC04E7" w:rsidRPr="00B0164E">
        <w:rPr>
          <w:rFonts w:ascii="Sakkal Majalla" w:hAnsi="Sakkal Majalla" w:cs="Sakkal Majalla" w:hint="cs"/>
          <w:sz w:val="32"/>
          <w:szCs w:val="32"/>
          <w:rtl/>
          <w:lang w:bidi="ar-EG"/>
        </w:rPr>
        <w:t>وتهدف الي بيان</w:t>
      </w:r>
      <w:r w:rsidRPr="00B0164E">
        <w:rPr>
          <w:rFonts w:ascii="Sakkal Majalla" w:hAnsi="Sakkal Majalla" w:cs="Sakkal Majalla" w:hint="cs"/>
          <w:sz w:val="32"/>
          <w:szCs w:val="32"/>
          <w:rtl/>
          <w:lang w:bidi="ar-EG"/>
        </w:rPr>
        <w:t xml:space="preserve"> </w:t>
      </w:r>
      <w:r w:rsidRPr="00B0164E">
        <w:rPr>
          <w:rFonts w:ascii="Sakkal Majalla" w:eastAsia="Times New Roman" w:hAnsi="Sakkal Majalla" w:cs="Sakkal Majalla" w:hint="cs"/>
          <w:sz w:val="32"/>
          <w:szCs w:val="32"/>
          <w:rtl/>
        </w:rPr>
        <w:t xml:space="preserve">أثر ممارسات إدارة الموارد البشرية على الاحتراق النفسي لدى المعلمين والعاملين في المدارس ما قبل </w:t>
      </w:r>
      <w:r w:rsidRPr="00B0164E">
        <w:rPr>
          <w:rFonts w:ascii="Sakkal Majalla" w:hAnsi="Sakkal Majalla" w:cs="Sakkal Majalla" w:hint="cs"/>
          <w:sz w:val="32"/>
          <w:szCs w:val="32"/>
          <w:rtl/>
          <w:lang w:bidi="ar-EG"/>
        </w:rPr>
        <w:t xml:space="preserve">الجامعية ودراسة (فكري وعبد الرحيم، 2023) </w:t>
      </w:r>
      <w:r w:rsidR="00BC04E7" w:rsidRPr="00B0164E">
        <w:rPr>
          <w:rFonts w:ascii="Sakkal Majalla" w:hAnsi="Sakkal Majalla" w:cs="Sakkal Majalla" w:hint="cs"/>
          <w:sz w:val="32"/>
          <w:szCs w:val="32"/>
          <w:rtl/>
          <w:lang w:bidi="ar-EG"/>
        </w:rPr>
        <w:t>وتهدف الي بيان</w:t>
      </w:r>
      <w:r w:rsidRPr="00B0164E">
        <w:rPr>
          <w:rFonts w:ascii="Sakkal Majalla" w:hAnsi="Sakkal Majalla" w:cs="Sakkal Majalla" w:hint="cs"/>
          <w:sz w:val="32"/>
          <w:szCs w:val="32"/>
          <w:rtl/>
          <w:lang w:bidi="ar-EG"/>
        </w:rPr>
        <w:t xml:space="preserve"> أثر ممارسات إدارة الموارد البشرية الخضراء على تحسين أداء العاملين </w:t>
      </w:r>
      <w:r w:rsidR="007257B9" w:rsidRPr="00B0164E">
        <w:rPr>
          <w:rFonts w:ascii="Sakkal Majalla" w:hAnsi="Sakkal Majalla" w:cs="Sakkal Majalla" w:hint="cs"/>
          <w:sz w:val="32"/>
          <w:szCs w:val="32"/>
          <w:rtl/>
          <w:lang w:bidi="ar-EG"/>
        </w:rPr>
        <w:t xml:space="preserve"> و دراسة</w:t>
      </w:r>
      <w:r w:rsidR="007257B9" w:rsidRPr="00B0164E">
        <w:rPr>
          <w:rFonts w:ascii="Sakkal Majalla" w:hAnsi="Sakkal Majalla" w:cs="Sakkal Majalla" w:hint="cs"/>
          <w:sz w:val="32"/>
          <w:szCs w:val="32"/>
          <w:lang w:bidi="ar-EG"/>
        </w:rPr>
        <w:t>Djegham, Souad</w:t>
      </w:r>
      <w:r w:rsidR="007257B9" w:rsidRPr="00B0164E">
        <w:rPr>
          <w:rFonts w:ascii="Sakkal Majalla" w:hAnsi="Sakkal Majalla" w:cs="Sakkal Majalla" w:hint="cs"/>
          <w:sz w:val="32"/>
          <w:szCs w:val="32"/>
          <w:rtl/>
          <w:lang w:bidi="ar-EG"/>
        </w:rPr>
        <w:t xml:space="preserve">, (2021) هدفت الدراسة الى توضيح أهميةاعادة هندسة الموارد البشرية ودورها في تحقيق الرضا الوظيفي جامعة مسيلة </w:t>
      </w:r>
      <w:r w:rsidRPr="00B0164E">
        <w:rPr>
          <w:rFonts w:ascii="Sakkal Majalla" w:hAnsi="Sakkal Majalla" w:cs="Sakkal Majalla" w:hint="cs"/>
          <w:sz w:val="32"/>
          <w:szCs w:val="32"/>
          <w:rtl/>
          <w:lang w:bidi="ar-EG"/>
        </w:rPr>
        <w:t xml:space="preserve">وغيرها من الدراسات </w:t>
      </w:r>
      <w:r w:rsidR="00BC04E7" w:rsidRPr="00B0164E">
        <w:rPr>
          <w:rFonts w:ascii="Sakkal Majalla" w:hAnsi="Sakkal Majalla" w:cs="Sakkal Majalla" w:hint="cs"/>
          <w:sz w:val="32"/>
          <w:szCs w:val="32"/>
          <w:rtl/>
          <w:lang w:bidi="ar-EG"/>
        </w:rPr>
        <w:t xml:space="preserve"> والتي تتفق مع الدراسة الحالية في تناولها للمتغير المستقل "ممارسات إدارة الموارد البشرية" </w:t>
      </w:r>
      <w:r w:rsidRPr="00B0164E">
        <w:rPr>
          <w:rFonts w:ascii="Sakkal Majalla" w:hAnsi="Sakkal Majalla" w:cs="Sakkal Majalla" w:hint="cs"/>
          <w:sz w:val="32"/>
          <w:szCs w:val="32"/>
          <w:rtl/>
          <w:lang w:bidi="ar-EG"/>
        </w:rPr>
        <w:t>وقد تناولت الدراسة العديد من الدراسات السابقة المتغير التابع رضا العاملين بالتحليل والدراسة ومن اهم تلك الدراسات كانت دراسة (المري ،2024)</w:t>
      </w:r>
      <w:r w:rsidR="003C041A" w:rsidRPr="00B0164E">
        <w:rPr>
          <w:rtl/>
        </w:rPr>
        <w:t xml:space="preserve"> </w:t>
      </w:r>
      <w:r w:rsidR="003C041A" w:rsidRPr="00B0164E">
        <w:rPr>
          <w:rFonts w:ascii="Sakkal Majalla" w:hAnsi="Sakkal Majalla" w:cs="Sakkal Majalla"/>
          <w:sz w:val="32"/>
          <w:szCs w:val="32"/>
          <w:rtl/>
          <w:lang w:bidi="ar-EG"/>
        </w:rPr>
        <w:t xml:space="preserve">الهدف العام من هذا </w:t>
      </w:r>
      <w:r w:rsidR="00885786" w:rsidRPr="00B0164E">
        <w:rPr>
          <w:rFonts w:ascii="Sakkal Majalla" w:hAnsi="Sakkal Majalla" w:cs="Sakkal Majalla"/>
          <w:sz w:val="32"/>
          <w:szCs w:val="32"/>
          <w:rtl/>
          <w:lang w:bidi="ar-EG"/>
        </w:rPr>
        <w:t>الدراسة</w:t>
      </w:r>
      <w:r w:rsidR="003C041A" w:rsidRPr="00B0164E">
        <w:rPr>
          <w:rFonts w:ascii="Sakkal Majalla" w:hAnsi="Sakkal Majalla" w:cs="Sakkal Majalla"/>
          <w:sz w:val="32"/>
          <w:szCs w:val="32"/>
          <w:rtl/>
          <w:lang w:bidi="ar-EG"/>
        </w:rPr>
        <w:t xml:space="preserve"> هو دراسة تأثير ممارسات إدارة الموارد البشرية (تدريب وتطوير الموظفين، وإدارة الأداء الوظيفي) على رضا الموظفين في حالة مؤسسة عامة</w:t>
      </w:r>
      <w:r w:rsidRPr="00B0164E">
        <w:rPr>
          <w:rFonts w:ascii="Sakkal Majalla" w:hAnsi="Sakkal Majalla" w:cs="Sakkal Majalla" w:hint="cs"/>
          <w:sz w:val="32"/>
          <w:szCs w:val="32"/>
          <w:rtl/>
          <w:lang w:bidi="ar-EG"/>
        </w:rPr>
        <w:t xml:space="preserve"> ودراسة (غسان،2023) </w:t>
      </w:r>
      <w:r w:rsidR="003C041A" w:rsidRPr="00B0164E">
        <w:rPr>
          <w:rFonts w:ascii="Sakkal Majalla" w:hAnsi="Sakkal Majalla" w:cs="Sakkal Majalla"/>
          <w:sz w:val="32"/>
          <w:szCs w:val="32"/>
          <w:rtl/>
          <w:lang w:bidi="ar-EG"/>
        </w:rPr>
        <w:t xml:space="preserve">هدف </w:t>
      </w:r>
      <w:r w:rsidR="00885786" w:rsidRPr="00B0164E">
        <w:rPr>
          <w:rFonts w:ascii="Sakkal Majalla" w:hAnsi="Sakkal Majalla" w:cs="Sakkal Majalla"/>
          <w:sz w:val="32"/>
          <w:szCs w:val="32"/>
          <w:rtl/>
          <w:lang w:bidi="ar-EG"/>
        </w:rPr>
        <w:t>الدراسة</w:t>
      </w:r>
      <w:r w:rsidR="003C041A" w:rsidRPr="00B0164E">
        <w:rPr>
          <w:rFonts w:ascii="Sakkal Majalla" w:hAnsi="Sakkal Majalla" w:cs="Sakkal Majalla"/>
          <w:sz w:val="32"/>
          <w:szCs w:val="32"/>
          <w:rtl/>
          <w:lang w:bidi="ar-EG"/>
        </w:rPr>
        <w:t xml:space="preserve">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r w:rsidR="003C041A" w:rsidRPr="00B0164E">
        <w:rPr>
          <w:rFonts w:ascii="Sakkal Majalla" w:hAnsi="Sakkal Majalla" w:cs="Sakkal Majalla"/>
          <w:sz w:val="32"/>
          <w:szCs w:val="32"/>
          <w:rtl/>
          <w:lang w:bidi="ar-EG"/>
        </w:rPr>
        <w:lastRenderedPageBreak/>
        <w:t xml:space="preserve">في كلية الادارة والاقتصاد </w:t>
      </w:r>
      <w:r w:rsidRPr="00B0164E">
        <w:rPr>
          <w:rFonts w:ascii="Sakkal Majalla" w:hAnsi="Sakkal Majalla" w:cs="Sakkal Majalla" w:hint="cs"/>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w:t>
      </w:r>
      <w:r w:rsidR="007E4BCD" w:rsidRPr="00B0164E">
        <w:rPr>
          <w:rFonts w:ascii="Sakkal Majalla" w:hAnsi="Sakkal Majalla" w:cs="Sakkal Majalla" w:hint="cs"/>
          <w:sz w:val="32"/>
          <w:szCs w:val="32"/>
          <w:rtl/>
          <w:lang w:bidi="ar-EG"/>
        </w:rPr>
        <w:t xml:space="preserve">وتهدف </w:t>
      </w:r>
      <w:r w:rsidR="007E4BCD" w:rsidRPr="00B0164E">
        <w:rPr>
          <w:rFonts w:ascii="Sakkal Majalla" w:hAnsi="Sakkal Majalla" w:cs="Sakkal Majalla"/>
          <w:sz w:val="32"/>
          <w:szCs w:val="32"/>
          <w:rtl/>
          <w:lang w:bidi="ar-EG"/>
        </w:rPr>
        <w:t>إلى معرفة دور إدارة الموارد البشرية في التأثير على أداء العاملين ورضاهم الوظيفي داخل المنظمة</w:t>
      </w:r>
      <w:r w:rsidR="007E4BC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 xml:space="preserve">ودراسة (ادريس،2020) </w:t>
      </w:r>
      <w:r w:rsidR="007E4BCD" w:rsidRPr="00B0164E">
        <w:rPr>
          <w:rFonts w:ascii="Sakkal Majalla" w:hAnsi="Sakkal Majalla" w:cs="Sakkal Majalla" w:hint="cs"/>
          <w:sz w:val="32"/>
          <w:szCs w:val="32"/>
          <w:rtl/>
          <w:lang w:bidi="ar-EG"/>
        </w:rPr>
        <w:t xml:space="preserve"> وتهدف الي </w:t>
      </w:r>
      <w:r w:rsidR="007E4BCD" w:rsidRPr="00B0164E">
        <w:rPr>
          <w:rFonts w:ascii="Sakkal Majalla" w:eastAsia="Times New Roman" w:hAnsi="Sakkal Majalla" w:cs="Sakkal Majalla"/>
          <w:sz w:val="32"/>
          <w:szCs w:val="32"/>
          <w:rtl/>
        </w:rPr>
        <w:t xml:space="preserve">إلى التعرف على ممارسات إدارة الموارد البشرية وأثارها على تحقيق التميز المؤسسي في مصرف الوحدة </w:t>
      </w:r>
      <w:r w:rsidRPr="00B0164E">
        <w:rPr>
          <w:rFonts w:ascii="Sakkal Majalla" w:hAnsi="Sakkal Majalla" w:cs="Sakkal Majalla" w:hint="cs"/>
          <w:sz w:val="32"/>
          <w:szCs w:val="32"/>
          <w:rtl/>
          <w:lang w:bidi="ar-EG"/>
        </w:rPr>
        <w:t xml:space="preserve">ودراسة (العوضي واخرون ، 2021) </w:t>
      </w:r>
      <w:r w:rsidR="007E4BCD" w:rsidRPr="00B0164E">
        <w:rPr>
          <w:rFonts w:ascii="Sakkal Majalla" w:hAnsi="Sakkal Majalla" w:cs="Sakkal Majalla" w:hint="cs"/>
          <w:sz w:val="32"/>
          <w:szCs w:val="32"/>
          <w:rtl/>
          <w:lang w:bidi="ar-EG"/>
        </w:rPr>
        <w:t xml:space="preserve"> وتهدف الي </w:t>
      </w:r>
      <w:r w:rsidR="007E4BCD" w:rsidRPr="00B0164E">
        <w:rPr>
          <w:rFonts w:ascii="Sakkal Majalla" w:eastAsia="Times New Roman" w:hAnsi="Sakkal Majalla" w:cs="Sakkal Majalla"/>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sidRPr="00B0164E">
        <w:rPr>
          <w:rFonts w:ascii="Sakkal Majalla" w:hAnsi="Sakkal Majalla" w:cs="Sakkal Majalla" w:hint="cs"/>
          <w:sz w:val="32"/>
          <w:szCs w:val="32"/>
          <w:rtl/>
          <w:lang w:bidi="ar-EG"/>
        </w:rPr>
        <w:t>ودراسة (غانم،2023)  وبناء علي دراسة العديد من الدراسات السابقة تم الوقوف علي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بالدراسة الحالية التي جمعت بين متغيرات الدراسة المستقل والتابع وتم تحديد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3DD04AFA" w:rsidR="00D95398" w:rsidRPr="00B0164E" w:rsidRDefault="00E2544F" w:rsidP="00D95398">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r w:rsidR="007257B9" w:rsidRPr="00B0164E">
        <w:rPr>
          <w:rFonts w:ascii="Sakkal Majalla" w:hAnsi="Sakkal Majalla" w:cs="Sakkal Majalla" w:hint="cs"/>
          <w:sz w:val="32"/>
          <w:szCs w:val="32"/>
          <w:rtl/>
        </w:rPr>
        <w:t>)  (</w:t>
      </w:r>
      <w:r w:rsidR="007257B9" w:rsidRPr="00B0164E">
        <w:rPr>
          <w:rFonts w:ascii="Sakkal Majalla" w:hAnsi="Sakkal Majalla" w:cs="Sakkal Majalla" w:hint="cs"/>
          <w:sz w:val="32"/>
          <w:szCs w:val="32"/>
        </w:rPr>
        <w:t xml:space="preserve">Umasankar,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1C2FF950"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اختلفت الدراسة الحالية عن الدراسات السابقة في تناولها لأبعاد الأداء الوظيفي  الممثلة في البعد النفسي والبعد المادي والبعد الاجتماعي للعاملين وهو ما يمثل المحور الرئيسي للفجوة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r w:rsidR="008E1925" w:rsidRPr="00B0164E">
        <w:rPr>
          <w:rFonts w:ascii="Sakkal Majalla" w:eastAsiaTheme="minorHAnsi" w:hAnsi="Sakkal Majalla" w:cs="Sakkal Majalla" w:hint="cs"/>
          <w:b/>
          <w:bCs/>
          <w:color w:val="auto"/>
          <w:rtl/>
        </w:rPr>
        <w:t>:</w:t>
      </w:r>
    </w:p>
    <w:p w14:paraId="4110054E" w14:textId="71E0D2F3" w:rsidR="008E1925" w:rsidRPr="00B0164E" w:rsidRDefault="008E1925" w:rsidP="008E1925">
      <w:pPr>
        <w:bidi/>
        <w:spacing w:after="0" w:line="360" w:lineRule="auto"/>
        <w:ind w:firstLine="571"/>
        <w:jc w:val="both"/>
        <w:rPr>
          <w:rFonts w:ascii="Sakkal Majalla" w:hAnsi="Sakkal Majalla" w:cs="Sakkal Majalla"/>
          <w:sz w:val="32"/>
          <w:szCs w:val="32"/>
          <w:rtl/>
        </w:rPr>
      </w:pPr>
      <w:r w:rsidRPr="00B0164E">
        <w:rPr>
          <w:rFonts w:ascii="Sakkal Majalla" w:hAnsi="Sakkal Majalla" w:cs="Sakkal Majalla" w:hint="cs"/>
          <w:sz w:val="32"/>
          <w:szCs w:val="32"/>
          <w:rtl/>
        </w:rPr>
        <w:t>تتمثل الفجوة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في هذه الدراسة في نقص الأدلة الدقيقة للربط بين ابعاد كل من متغيرات الدراسة </w:t>
      </w:r>
      <w:r w:rsidR="003C041A" w:rsidRPr="00B0164E">
        <w:rPr>
          <w:rFonts w:ascii="Sakkal Majalla" w:hAnsi="Sakkal Majalla" w:cs="Sakkal Majalla" w:hint="cs"/>
          <w:sz w:val="32"/>
          <w:szCs w:val="32"/>
          <w:rtl/>
        </w:rPr>
        <w:t>المستقل المث</w:t>
      </w:r>
      <w:r w:rsidR="003C041A" w:rsidRPr="00B0164E">
        <w:rPr>
          <w:rFonts w:ascii="Sakkal Majalla" w:hAnsi="Sakkal Majalla" w:cs="Sakkal Majalla" w:hint="eastAsia"/>
          <w:sz w:val="32"/>
          <w:szCs w:val="32"/>
          <w:rtl/>
        </w:rPr>
        <w:t>ل</w:t>
      </w:r>
      <w:r w:rsidR="003C041A" w:rsidRPr="00B0164E">
        <w:rPr>
          <w:rFonts w:ascii="Sakkal Majalla" w:hAnsi="Sakkal Majalla" w:cs="Sakkal Majalla" w:hint="cs"/>
          <w:sz w:val="32"/>
          <w:szCs w:val="32"/>
          <w:rtl/>
        </w:rPr>
        <w:t xml:space="preserve"> في (التدريب والتحفيز والتقييم)</w:t>
      </w:r>
      <w:r w:rsidRPr="00B0164E">
        <w:rPr>
          <w:rFonts w:ascii="Sakkal Majalla" w:hAnsi="Sakkal Majalla" w:cs="Sakkal Majalla" w:hint="cs"/>
          <w:sz w:val="32"/>
          <w:szCs w:val="32"/>
          <w:rtl/>
        </w:rPr>
        <w:t xml:space="preserve"> </w:t>
      </w:r>
      <w:r w:rsidR="003C041A" w:rsidRPr="00B0164E">
        <w:rPr>
          <w:rFonts w:ascii="Sakkal Majalla" w:hAnsi="Sakkal Majalla" w:cs="Sakkal Majalla" w:hint="cs"/>
          <w:sz w:val="32"/>
          <w:szCs w:val="32"/>
          <w:rtl/>
        </w:rPr>
        <w:t>والتابع ممثلا في ابعاد (النفسي والمادي والاجتماعي)</w:t>
      </w:r>
      <w:r w:rsidRPr="00B0164E">
        <w:rPr>
          <w:rFonts w:ascii="Sakkal Majalla" w:hAnsi="Sakkal Majalla" w:cs="Sakkal Majalla" w:hint="cs"/>
          <w:sz w:val="32"/>
          <w:szCs w:val="32"/>
          <w:rtl/>
        </w:rPr>
        <w:t xml:space="preserve"> حول دور ممارسات إدارة الموارد البشرية في رضا العاملين في المؤسسات الحكومية الخدمية بمنطقة الرياض خصوصًا في السياق المحلي للمملكة العربية السعودية. على 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w:t>
      </w:r>
      <w:r w:rsidRPr="00B0164E">
        <w:rPr>
          <w:rFonts w:ascii="Sakkal Majalla" w:hAnsi="Sakkal Majalla" w:cs="Sakkal Majalla" w:hint="cs"/>
          <w:sz w:val="32"/>
          <w:szCs w:val="32"/>
          <w:rtl/>
        </w:rPr>
        <w:lastRenderedPageBreak/>
        <w:t>الحوافز والمكافئات وبرامج التدريب والتطوير وبرامج تقييم الأداء</w:t>
      </w:r>
      <w:r w:rsidR="003C041A" w:rsidRPr="00B0164E">
        <w:rPr>
          <w:rFonts w:ascii="Sakkal Majalla" w:hAnsi="Sakkal Majalla" w:cs="Sakkal Majalla" w:hint="cs"/>
          <w:sz w:val="32"/>
          <w:szCs w:val="32"/>
          <w:rtl/>
        </w:rPr>
        <w:t xml:space="preserve"> علي البعد النفسي والمادي والاجتماعي للعاملين وهو ما يعتبر الفجوة</w:t>
      </w:r>
      <w:r w:rsidR="00885786" w:rsidRPr="00B0164E">
        <w:rPr>
          <w:rFonts w:ascii="Sakkal Majalla" w:hAnsi="Sakkal Majalla" w:cs="Sakkal Majalla" w:hint="cs"/>
          <w:sz w:val="32"/>
          <w:szCs w:val="32"/>
          <w:rtl/>
        </w:rPr>
        <w:t>البحثية</w:t>
      </w:r>
      <w:r w:rsidR="003C041A" w:rsidRPr="00B0164E">
        <w:rPr>
          <w:rFonts w:ascii="Sakkal Majalla" w:hAnsi="Sakkal Majalla" w:cs="Sakkal Majalla" w:hint="cs"/>
          <w:sz w:val="32"/>
          <w:szCs w:val="32"/>
          <w:rtl/>
        </w:rPr>
        <w:t xml:space="preserve"> لتلك الدراسة </w:t>
      </w:r>
      <w:r w:rsidRPr="00B0164E">
        <w:rPr>
          <w:rFonts w:ascii="Sakkal Majalla" w:hAnsi="Sakkal Majalla" w:cs="Sakkal Majalla" w:hint="cs"/>
          <w:sz w:val="32"/>
          <w:szCs w:val="32"/>
          <w:rtl/>
        </w:rPr>
        <w:t xml:space="preserve"> وبالتالي، </w:t>
      </w:r>
      <w:r w:rsidR="00BC04E7" w:rsidRPr="00B0164E">
        <w:rPr>
          <w:rFonts w:ascii="Sakkal Majalla" w:hAnsi="Sakkal Majalla" w:cs="Sakkal Majalla" w:hint="cs"/>
          <w:sz w:val="32"/>
          <w:szCs w:val="32"/>
          <w:rtl/>
        </w:rPr>
        <w:t>ومن خلال تحليل</w:t>
      </w:r>
      <w:r w:rsidR="00BC04E7" w:rsidRPr="00B0164E">
        <w:rPr>
          <w:rFonts w:ascii="Sakkal Majalla" w:hAnsi="Sakkal Majalla" w:cs="Sakkal Majalla"/>
          <w:sz w:val="32"/>
          <w:szCs w:val="32"/>
          <w:rtl/>
        </w:rPr>
        <w:t xml:space="preserve"> أهم النتائج التي توصلت إليها الدراسات</w:t>
      </w:r>
      <w:r w:rsidR="00BC04E7" w:rsidRPr="00B0164E">
        <w:rPr>
          <w:rFonts w:ascii="Sakkal Majalla" w:hAnsi="Sakkal Majalla" w:cs="Sakkal Majalla" w:hint="cs"/>
          <w:sz w:val="32"/>
          <w:szCs w:val="32"/>
          <w:rtl/>
        </w:rPr>
        <w:t xml:space="preserve"> السابقة </w:t>
      </w:r>
      <w:r w:rsidR="00BC04E7" w:rsidRPr="00B0164E">
        <w:rPr>
          <w:rFonts w:ascii="Sakkal Majalla" w:hAnsi="Sakkal Majalla" w:cs="Sakkal Majalla"/>
          <w:sz w:val="32"/>
          <w:szCs w:val="32"/>
          <w:rtl/>
        </w:rPr>
        <w:t xml:space="preserve"> </w:t>
      </w:r>
      <w:r w:rsidR="00BC04E7" w:rsidRPr="00B0164E">
        <w:rPr>
          <w:rFonts w:ascii="Sakkal Majalla" w:hAnsi="Sakkal Majalla" w:cs="Sakkal Majalla" w:hint="cs"/>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sidR="00BC04E7" w:rsidRPr="00B0164E">
        <w:rPr>
          <w:rFonts w:ascii="Sakkal Majalla" w:hAnsi="Sakkal Majalla" w:cs="Sakkal Majalla"/>
          <w:sz w:val="32"/>
          <w:szCs w:val="32"/>
          <w:rtl/>
        </w:rPr>
        <w:t>إلى بيان الفجوات</w:t>
      </w:r>
      <w:r w:rsidR="00885786" w:rsidRPr="00B0164E">
        <w:rPr>
          <w:rFonts w:ascii="Sakkal Majalla" w:hAnsi="Sakkal Majalla" w:cs="Sakkal Majalla"/>
          <w:sz w:val="32"/>
          <w:szCs w:val="32"/>
          <w:rtl/>
        </w:rPr>
        <w:t>البحثية</w:t>
      </w:r>
      <w:r w:rsidR="00BC04E7" w:rsidRPr="00B0164E">
        <w:rPr>
          <w:rFonts w:ascii="Sakkal Majalla" w:hAnsi="Sakkal Majalla" w:cs="Sakkal Majalla" w:hint="cs"/>
          <w:sz w:val="32"/>
          <w:szCs w:val="32"/>
          <w:rtl/>
        </w:rPr>
        <w:t xml:space="preserve"> الحالية </w:t>
      </w:r>
      <w:r w:rsidR="00BC04E7" w:rsidRPr="00B0164E">
        <w:rPr>
          <w:rFonts w:ascii="Sakkal Majalla" w:hAnsi="Sakkal Majalla" w:cs="Sakkal Majalla"/>
          <w:sz w:val="32"/>
          <w:szCs w:val="32"/>
          <w:rtl/>
        </w:rPr>
        <w:t xml:space="preserve"> بوضوح</w:t>
      </w:r>
      <w:r w:rsidR="00BC04E7" w:rsidRPr="00B0164E">
        <w:rPr>
          <w:rFonts w:ascii="Sakkal Majalla" w:hAnsi="Sakkal Majalla" w:cs="Sakkal Majalla" w:hint="cs"/>
          <w:sz w:val="32"/>
          <w:szCs w:val="32"/>
          <w:rtl/>
        </w:rPr>
        <w:t xml:space="preserve"> من خلال تناول ابعاد محددة ممثلة في التحفيز والتدريب والتقييم</w:t>
      </w:r>
      <w:r w:rsidR="00BC04E7" w:rsidRPr="00B0164E">
        <w:rPr>
          <w:rFonts w:ascii="Sakkal Majalla" w:hAnsi="Sakkal Majalla" w:cs="Sakkal Majalla"/>
          <w:sz w:val="32"/>
          <w:szCs w:val="32"/>
          <w:rtl/>
        </w:rPr>
        <w:t>. ومن خلال هذا التحليل يتم صياغة الفجوة</w:t>
      </w:r>
      <w:r w:rsidR="00885786" w:rsidRPr="00B0164E">
        <w:rPr>
          <w:rFonts w:ascii="Sakkal Majalla" w:hAnsi="Sakkal Majalla" w:cs="Sakkal Majalla"/>
          <w:sz w:val="32"/>
          <w:szCs w:val="32"/>
          <w:rtl/>
        </w:rPr>
        <w:t>البحثية</w:t>
      </w:r>
      <w:r w:rsidR="00BC04E7" w:rsidRPr="00B0164E">
        <w:rPr>
          <w:rFonts w:ascii="Sakkal Majalla" w:hAnsi="Sakkal Majalla" w:cs="Sakkal Majalla"/>
          <w:sz w:val="32"/>
          <w:szCs w:val="32"/>
          <w:rtl/>
        </w:rPr>
        <w:t xml:space="preserve"> التي ستعمل الدراسة الحالية على سدها</w:t>
      </w:r>
      <w:r w:rsidR="00BC04E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 xml:space="preserve">تفتقر الأدبيات الحالية إلى فهم معمق حول العوامل المؤثرة في التأثير على </w:t>
      </w:r>
      <w:r w:rsidR="003C041A" w:rsidRPr="00B0164E">
        <w:rPr>
          <w:rFonts w:ascii="Sakkal Majalla" w:hAnsi="Sakkal Majalla" w:cs="Sakkal Majalla" w:hint="cs"/>
          <w:sz w:val="32"/>
          <w:szCs w:val="32"/>
          <w:rtl/>
        </w:rPr>
        <w:t xml:space="preserve">أداء العاملين </w:t>
      </w:r>
      <w:r w:rsidRPr="00B0164E">
        <w:rPr>
          <w:rFonts w:ascii="Sakkal Majalla" w:hAnsi="Sakkal Majalla" w:cs="Sakkal Majalla" w:hint="cs"/>
          <w:sz w:val="32"/>
          <w:szCs w:val="32"/>
          <w:rtl/>
        </w:rPr>
        <w:t>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w:t>
      </w:r>
      <w:r w:rsidRPr="00B0164E">
        <w:rPr>
          <w:rFonts w:ascii="Sakkal Majalla" w:hAnsi="Sakkal Majalla" w:cs="Sakkal Majalla"/>
          <w:sz w:val="32"/>
          <w:szCs w:val="32"/>
          <w:rtl/>
        </w:rPr>
        <w:lastRenderedPageBreak/>
        <w:t xml:space="preserve">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1310C3">
          <w:pgSz w:w="16838" w:h="11906" w:orient="landscape"/>
          <w:pgMar w:top="1797" w:right="1440" w:bottom="1644" w:left="1440"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62" w:name="_Toc215851507"/>
      <w:bookmarkStart w:id="63" w:name="_Toc220361255"/>
      <w:r w:rsidRPr="00B0164E">
        <w:rPr>
          <w:rFonts w:ascii="Sakkal Majalla" w:hAnsi="Sakkal Majalla" w:cs="Sakkal Majalla" w:hint="cs"/>
          <w:bCs/>
          <w:color w:val="auto"/>
          <w:rtl/>
        </w:rPr>
        <w:lastRenderedPageBreak/>
        <w:t>الفصل الثالث: المنهجية</w:t>
      </w:r>
      <w:bookmarkEnd w:id="62"/>
      <w:bookmarkEnd w:id="63"/>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64" w:name="_Toc169572482"/>
      <w:bookmarkStart w:id="65" w:name="_Toc185717326"/>
      <w:bookmarkStart w:id="66" w:name="_Toc200535741"/>
      <w:bookmarkStart w:id="67" w:name="_Toc209907895"/>
      <w:bookmarkStart w:id="68" w:name="_Toc215851508"/>
      <w:bookmarkStart w:id="69" w:name="_Toc220361256"/>
      <w:r w:rsidRPr="00B0164E">
        <w:rPr>
          <w:rFonts w:ascii="Sakkal Majalla" w:hAnsi="Sakkal Majalla" w:cs="Sakkal Majalla" w:hint="cs"/>
          <w:bCs/>
          <w:color w:val="auto"/>
          <w:rtl/>
        </w:rPr>
        <w:t xml:space="preserve">1.3.  </w:t>
      </w:r>
      <w:bookmarkEnd w:id="64"/>
      <w:bookmarkEnd w:id="65"/>
      <w:bookmarkEnd w:id="66"/>
      <w:bookmarkEnd w:id="67"/>
      <w:r w:rsidRPr="00B0164E">
        <w:rPr>
          <w:rFonts w:ascii="Sakkal Majalla" w:hAnsi="Sakkal Majalla" w:cs="Sakkal Majalla" w:hint="cs"/>
          <w:bCs/>
          <w:color w:val="auto"/>
          <w:rtl/>
        </w:rPr>
        <w:t>المقدمة:</w:t>
      </w:r>
      <w:bookmarkEnd w:id="68"/>
      <w:bookmarkEnd w:id="69"/>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70"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70"/>
    </w:p>
    <w:p w14:paraId="5196174F" w14:textId="77777777" w:rsidR="002C0DA9" w:rsidRPr="00B0164E" w:rsidRDefault="002C0DA9" w:rsidP="002C0DA9">
      <w:pPr>
        <w:bidi/>
        <w:spacing w:line="480" w:lineRule="auto"/>
        <w:jc w:val="both"/>
        <w:rPr>
          <w:rFonts w:ascii="Sakkal Majalla" w:hAnsi="Sakkal Majalla" w:cs="Sakkal Majalla"/>
          <w:sz w:val="32"/>
          <w:szCs w:val="32"/>
          <w:rtl/>
          <w:lang w:bidi="ar-EG"/>
        </w:rPr>
      </w:pPr>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71" w:name="_Toc215851509"/>
      <w:bookmarkStart w:id="72" w:name="_Toc220361257"/>
      <w:r w:rsidRPr="00B0164E">
        <w:rPr>
          <w:rFonts w:ascii="Sakkal Majalla" w:hAnsi="Sakkal Majalla" w:cs="Sakkal Majalla" w:hint="cs"/>
          <w:bCs/>
          <w:color w:val="auto"/>
          <w:rtl/>
        </w:rPr>
        <w:t>3.2 منهجية الدراسة:</w:t>
      </w:r>
      <w:bookmarkEnd w:id="71"/>
      <w:bookmarkEnd w:id="72"/>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w:t>
      </w:r>
      <w:r w:rsidRPr="00B0164E">
        <w:rPr>
          <w:rFonts w:ascii="Sakkal Majalla" w:hAnsi="Sakkal Majalla" w:cs="Sakkal Majalla" w:hint="cs"/>
          <w:sz w:val="32"/>
          <w:szCs w:val="32"/>
          <w:rtl/>
        </w:rPr>
        <w:lastRenderedPageBreak/>
        <w:t xml:space="preserve">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6858DBDB" w14:textId="77777777" w:rsidR="008F5EA1" w:rsidRPr="00B0164E" w:rsidRDefault="008F5EA1" w:rsidP="002C0DA9">
      <w:pPr>
        <w:bidi/>
        <w:spacing w:line="480" w:lineRule="auto"/>
        <w:jc w:val="both"/>
        <w:rPr>
          <w:rFonts w:ascii="Sakkal Majalla" w:hAnsi="Sakkal Majalla" w:cs="Sakkal Majalla"/>
          <w:sz w:val="32"/>
          <w:szCs w:val="32"/>
          <w:rtl/>
        </w:rPr>
      </w:pP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77777777"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يتكون مجتمع الدراية من العاملين في </w:t>
      </w:r>
      <w:commentRangeStart w:id="73"/>
      <w:r w:rsidRPr="00B0164E">
        <w:rPr>
          <w:rFonts w:ascii="Sakkal Majalla" w:hAnsi="Sakkal Majalla" w:cs="Sakkal Majalla" w:hint="cs"/>
          <w:sz w:val="32"/>
          <w:szCs w:val="32"/>
          <w:rtl/>
        </w:rPr>
        <w:t xml:space="preserve">المؤسسات الخدمية الحكومية المتمثلة في </w:t>
      </w:r>
      <w:commentRangeEnd w:id="73"/>
      <w:r w:rsidR="00962131" w:rsidRPr="00B0164E">
        <w:rPr>
          <w:rStyle w:val="af0"/>
          <w:rFonts w:ascii="Sakkal Majalla" w:hAnsi="Sakkal Majalla" w:cs="Sakkal Majalla" w:hint="cs"/>
          <w:sz w:val="32"/>
          <w:szCs w:val="32"/>
          <w:rtl/>
        </w:rPr>
        <w:commentReference w:id="73"/>
      </w:r>
      <w:r w:rsidRPr="00B0164E">
        <w:rPr>
          <w:rFonts w:ascii="Sakkal Majalla" w:hAnsi="Sakkal Majalla" w:cs="Sakkal Majalla" w:hint="cs"/>
          <w:sz w:val="32"/>
          <w:szCs w:val="32"/>
          <w:rtl/>
        </w:rPr>
        <w:t>(الهيئة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28ED67AB" w14:textId="77777777" w:rsidR="002C0DA9" w:rsidRPr="00B0164E" w:rsidRDefault="002C0DA9" w:rsidP="002C0DA9">
      <w:pPr>
        <w:bidi/>
        <w:spacing w:after="0" w:line="480" w:lineRule="auto"/>
        <w:ind w:left="360"/>
        <w:jc w:val="both"/>
        <w:rPr>
          <w:rFonts w:ascii="Sakkal Majalla" w:hAnsi="Sakkal Majalla" w:cs="Sakkal Majalla"/>
          <w:sz w:val="32"/>
          <w:szCs w:val="32"/>
          <w:rtl/>
        </w:rPr>
      </w:pP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6A84D1B9" w14:textId="758663C9" w:rsidR="002C0DA9" w:rsidRPr="00B0164E" w:rsidRDefault="002C0DA9" w:rsidP="002C0DA9">
      <w:pPr>
        <w:bidi/>
        <w:spacing w:after="0" w:line="480" w:lineRule="auto"/>
        <w:jc w:val="both"/>
        <w:rPr>
          <w:rFonts w:ascii="Sakkal Majalla" w:hAnsi="Sakkal Majalla" w:cs="Sakkal Majalla"/>
          <w:sz w:val="32"/>
          <w:szCs w:val="32"/>
          <w:rtl/>
        </w:rPr>
      </w:pPr>
      <w:commentRangeStart w:id="74"/>
      <w:r w:rsidRPr="00B0164E">
        <w:rPr>
          <w:rFonts w:ascii="Sakkal Majalla" w:hAnsi="Sakkal Majalla" w:cs="Sakkal Majalla" w:hint="cs"/>
          <w:sz w:val="32"/>
          <w:szCs w:val="32"/>
          <w:rtl/>
        </w:rPr>
        <w:t xml:space="preserve">يتوقف حجم العينة المناسبة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على عدة عوامل في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مثل نوع المجتمع الأصلي، ونوع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وفروض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وتكاليف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وأهمية النتائج، وطرق جمع البيانات سوف يتم العمل باستخدام نظام العينة الطبقية العشوائية من مفردات مجتمع الدراسة حيث ان عدد افراد العاملين بالهيئة  بلغ 8105 موظفا وموظفة  تم الحصول عليه من خلال موقع الهيئة وهو يمثل عدد الحصول علي دورات تدريبية خلال عام 2023 وطبقا للدوال الرياضية في تحديد حجم العينة باستخدام تحديد حجم العينة باستخدام جدول مورجان ومن المتوقع ان يكون حجم العينة 368 موظفا من موظفي الهيئة السعودية للمياه من المستويات الإدارية العليا بنسبة 40%والوسطى بنسبة 30%والتشغيلية بنسبة 30% من حجم العينة المطلوبة وذلك لاعتبارات منهجية تتعلق بطبيعة الدراسة وذلك لضمان دقة التمثيل الصادق وتحقيق العدالة في توزيع العينة</w:t>
      </w:r>
      <w:commentRangeEnd w:id="74"/>
      <w:r w:rsidR="00962131" w:rsidRPr="00B0164E">
        <w:rPr>
          <w:rStyle w:val="af0"/>
          <w:rFonts w:ascii="Sakkal Majalla" w:hAnsi="Sakkal Majalla" w:cs="Sakkal Majalla"/>
          <w:sz w:val="32"/>
          <w:szCs w:val="32"/>
          <w:rtl/>
        </w:rPr>
        <w:commentReference w:id="74"/>
      </w:r>
    </w:p>
    <w:p w14:paraId="046E9D7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واعدت الاستبانة لتتناسب مع المتطلبات الأساسية التي تساعد على الوصول الي النتائج كما هو موضع في تعريف متغيرات الدراسة ومرفق في الملاحق الجدول الخاص ب</w:t>
      </w:r>
      <w:r w:rsidRPr="00B0164E">
        <w:rPr>
          <w:rFonts w:ascii="Sakkal Majalla" w:hAnsi="Sakkal Majalla" w:cs="Sakkal Majalla" w:hint="cs"/>
          <w:sz w:val="32"/>
          <w:szCs w:val="32"/>
        </w:rPr>
        <w:t xml:space="preserve"> Krejcie &amp; Morgan in their 1970</w:t>
      </w:r>
    </w:p>
    <w:p w14:paraId="229CCB35" w14:textId="75A36CC9" w:rsidR="002C0DA9" w:rsidRPr="00B0164E" w:rsidRDefault="002C0DA9" w:rsidP="002C0DA9">
      <w:pPr>
        <w:bidi/>
        <w:spacing w:after="200" w:line="480" w:lineRule="auto"/>
        <w:ind w:left="360"/>
        <w:jc w:val="both"/>
        <w:rPr>
          <w:rFonts w:ascii="Sakkal Majalla" w:hAnsi="Sakkal Majalla" w:cs="Sakkal Majalla"/>
          <w:sz w:val="32"/>
          <w:szCs w:val="32"/>
          <w:rtl/>
        </w:rPr>
      </w:pPr>
      <w:commentRangeStart w:id="75"/>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(3-1</w:t>
      </w:r>
      <w:r w:rsidR="00FC0B8B" w:rsidRPr="00B0164E">
        <w:rPr>
          <w:rFonts w:ascii="Sakkal Majalla" w:hAnsi="Sakkal Majalla" w:cs="Sakkal Majalla" w:hint="cs"/>
          <w:sz w:val="32"/>
          <w:szCs w:val="32"/>
          <w:rtl/>
        </w:rPr>
        <w:t xml:space="preserve">): </w:t>
      </w:r>
      <w:r w:rsidR="00FC0B8B" w:rsidRPr="00B0164E">
        <w:rPr>
          <w:rFonts w:ascii="Sakkal Majalla" w:hAnsi="Sakkal Majalla" w:cs="Sakkal Majalla" w:hint="cs"/>
          <w:sz w:val="32"/>
          <w:szCs w:val="32"/>
          <w:rtl/>
          <w:lang w:bidi="ar-EG"/>
        </w:rPr>
        <w:t>الخطة المقترحة ل</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commentRangeEnd w:id="75"/>
      <w:r w:rsidR="00962131" w:rsidRPr="00B0164E">
        <w:rPr>
          <w:rStyle w:val="af0"/>
          <w:rFonts w:ascii="Sakkal Majalla" w:hAnsi="Sakkal Majalla" w:cs="Sakkal Majalla"/>
          <w:sz w:val="32"/>
          <w:szCs w:val="32"/>
          <w:rtl/>
        </w:rPr>
        <w:commentReference w:id="75"/>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2568BD">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lastRenderedPageBreak/>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الفاقد</w:t>
            </w:r>
          </w:p>
        </w:tc>
        <w:tc>
          <w:tcPr>
            <w:tcW w:w="1443" w:type="dxa"/>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2568BD">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2568BD">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77777777" w:rsidR="002C0DA9" w:rsidRPr="00B0164E" w:rsidRDefault="002C0DA9" w:rsidP="002C0DA9">
      <w:pPr>
        <w:bidi/>
        <w:spacing w:after="0" w:line="480" w:lineRule="auto"/>
        <w:jc w:val="both"/>
        <w:rPr>
          <w:rFonts w:ascii="Sakkal Majalla" w:hAnsi="Sakkal Majalla" w:cs="Sakkal Majalla"/>
          <w:b/>
          <w:bCs/>
          <w:sz w:val="32"/>
          <w:szCs w:val="32"/>
          <w:u w:val="single"/>
          <w:rtl/>
        </w:rPr>
      </w:pP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76" w:name="_Toc215851511"/>
      <w:bookmarkStart w:id="77" w:name="_Toc220361262"/>
      <w:r w:rsidRPr="00B0164E">
        <w:rPr>
          <w:rFonts w:ascii="Sakkal Majalla" w:hAnsi="Sakkal Majalla" w:cs="Sakkal Majalla" w:hint="cs"/>
          <w:bCs/>
          <w:sz w:val="32"/>
          <w:szCs w:val="32"/>
          <w:rtl/>
        </w:rPr>
        <w:t>4.3 أداة الدراسة:</w:t>
      </w:r>
      <w:bookmarkEnd w:id="76"/>
      <w:bookmarkEnd w:id="77"/>
    </w:p>
    <w:p w14:paraId="4FC7BE2C" w14:textId="3B458E42" w:rsidR="002C0DA9" w:rsidRPr="00B0164E" w:rsidRDefault="002C0DA9" w:rsidP="002C0DA9">
      <w:pPr>
        <w:bidi/>
        <w:spacing w:line="480" w:lineRule="auto"/>
        <w:ind w:left="720"/>
        <w:jc w:val="both"/>
        <w:rPr>
          <w:rFonts w:ascii="Sakkal Majalla" w:hAnsi="Sakkal Majalla" w:cs="Sakkal Majalla"/>
          <w:sz w:val="32"/>
          <w:szCs w:val="32"/>
          <w:rtl/>
        </w:rPr>
      </w:pPr>
      <w:commentRangeStart w:id="78"/>
      <w:commentRangeStart w:id="79"/>
      <w:r w:rsidRPr="00B0164E">
        <w:rPr>
          <w:rFonts w:ascii="Sakkal Majalla" w:hAnsi="Sakkal Majalla" w:cs="Sakkal Majalla" w:hint="cs"/>
          <w:sz w:val="32"/>
          <w:szCs w:val="32"/>
          <w:rtl/>
        </w:rPr>
        <w:t xml:space="preserve">تعد أداة الاستبانة من أهم أدوات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w:t>
      </w:r>
      <w:commentRangeEnd w:id="79"/>
      <w:r w:rsidR="00777462" w:rsidRPr="00B0164E">
        <w:rPr>
          <w:rStyle w:val="af0"/>
          <w:rFonts w:ascii="Sakkal Majalla" w:hAnsi="Sakkal Majalla" w:cs="Sakkal Majalla" w:hint="cs"/>
          <w:sz w:val="32"/>
          <w:szCs w:val="32"/>
          <w:rtl/>
        </w:rPr>
        <w:commentReference w:id="79"/>
      </w:r>
      <w:r w:rsidRPr="00B0164E">
        <w:rPr>
          <w:rFonts w:ascii="Sakkal Majalla" w:hAnsi="Sakkal Majalla" w:cs="Sakkal Majalla" w:hint="cs"/>
          <w:sz w:val="32"/>
          <w:szCs w:val="32"/>
          <w:rtl/>
        </w:rPr>
        <w:t>وأكثرها استخداما في العلوم الاجتماعية، وهي استمارة بحث يتم من خلالها الحصول على المعلومات والحقائق في مختلف الظروف و</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w:t>
      </w:r>
      <w:r w:rsidR="00914A44" w:rsidRPr="00B0164E">
        <w:rPr>
          <w:rFonts w:ascii="Sakkal Majalla" w:hAnsi="Sakkal Majalla" w:cs="Sakkal Majalla" w:hint="cs"/>
          <w:sz w:val="32"/>
          <w:szCs w:val="32"/>
          <w:rtl/>
        </w:rPr>
        <w:t xml:space="preserve"> باستخدام</w:t>
      </w:r>
      <w:r w:rsidRPr="00B0164E">
        <w:rPr>
          <w:rFonts w:ascii="Sakkal Majalla" w:hAnsi="Sakkal Majalla" w:cs="Sakkal Majalla" w:hint="cs"/>
          <w:sz w:val="32"/>
          <w:szCs w:val="32"/>
          <w:rtl/>
        </w:rPr>
        <w:t xml:space="preserve"> معامل كرونباخ ألفا وستستخدم في هذه الدراسة </w:t>
      </w:r>
      <w:r w:rsidRPr="00B0164E">
        <w:rPr>
          <w:rFonts w:ascii="Sakkal Majalla" w:hAnsi="Sakkal Majalla" w:cs="Sakkal Majalla" w:hint="cs"/>
          <w:b/>
          <w:bCs/>
          <w:sz w:val="32"/>
          <w:szCs w:val="32"/>
          <w:rtl/>
        </w:rPr>
        <w:t xml:space="preserve">أداة </w:t>
      </w:r>
      <w:r w:rsidRPr="00B0164E">
        <w:rPr>
          <w:rFonts w:ascii="Sakkal Majalla" w:hAnsi="Sakkal Majalla" w:cs="Sakkal Majalla" w:hint="cs"/>
          <w:sz w:val="32"/>
          <w:szCs w:val="32"/>
          <w:rtl/>
        </w:rPr>
        <w:t>استبيان مغلق، تتكون من مجموعة من الأسئلة المصممة وفق مقياس ليكرت الخماسي (</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موزعة على محاور حول أثر ممارسات إدارة الموارد البشرية على رضا العاملين في المؤسسات الحكومية الخدمية بمنطقة الرياض في المملكة العربية السعودية </w:t>
      </w:r>
      <w:commentRangeEnd w:id="78"/>
      <w:r w:rsidR="00777462" w:rsidRPr="00B0164E">
        <w:rPr>
          <w:rStyle w:val="af0"/>
          <w:rFonts w:ascii="Sakkal Majalla" w:hAnsi="Sakkal Majalla" w:cs="Sakkal Majalla"/>
          <w:sz w:val="32"/>
          <w:szCs w:val="32"/>
          <w:rtl/>
        </w:rPr>
        <w:commentReference w:id="78"/>
      </w:r>
    </w:p>
    <w:p w14:paraId="3CD788C2" w14:textId="77777777" w:rsidR="002C0DA9" w:rsidRPr="00B0164E" w:rsidRDefault="002C0DA9" w:rsidP="002C0DA9">
      <w:pPr>
        <w:bidi/>
        <w:spacing w:after="0" w:line="480" w:lineRule="auto"/>
        <w:jc w:val="both"/>
        <w:rPr>
          <w:rFonts w:ascii="Sakkal Majalla" w:hAnsi="Sakkal Majalla" w:cs="Sakkal Majalla"/>
          <w:sz w:val="32"/>
          <w:szCs w:val="32"/>
          <w:rtl/>
        </w:rPr>
      </w:pP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80" w:name="_Toc220361261"/>
      <w:bookmarkStart w:id="81"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80"/>
    </w:p>
    <w:bookmarkEnd w:id="81"/>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82"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commentRangeStart w:id="83"/>
      <w:r w:rsidRPr="00B0164E">
        <w:rPr>
          <w:rFonts w:ascii="Sakkal Majalla" w:hAnsi="Sakkal Majalla" w:cs="Sakkal Majalla" w:hint="cs"/>
          <w:sz w:val="32"/>
          <w:szCs w:val="32"/>
          <w:rtl/>
          <w:lang w:bidi="ar-EG"/>
        </w:rPr>
        <w:t>الحوافز والمكافئات</w:t>
      </w:r>
    </w:p>
    <w:p w14:paraId="1D4DEDF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برامج تقييم الأداء </w:t>
      </w:r>
      <w:commentRangeEnd w:id="83"/>
      <w:r w:rsidR="00777462" w:rsidRPr="00B0164E">
        <w:rPr>
          <w:rStyle w:val="af0"/>
          <w:rFonts w:ascii="Sakkal Majalla" w:hAnsi="Sakkal Majalla" w:cs="Sakkal Majalla"/>
          <w:sz w:val="32"/>
          <w:szCs w:val="32"/>
          <w:rtl/>
          <w:lang w:bidi="ar-EG"/>
        </w:rPr>
        <w:commentReference w:id="83"/>
      </w:r>
    </w:p>
    <w:p w14:paraId="5EAF71B8" w14:textId="77777777" w:rsidR="002C0DA9" w:rsidRPr="00B0164E"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lastRenderedPageBreak/>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commentRangeStart w:id="84"/>
      <w:r w:rsidRPr="00B0164E">
        <w:rPr>
          <w:rFonts w:ascii="Sakkal Majalla" w:hAnsi="Sakkal Majalla" w:cs="Sakkal Majalla" w:hint="cs"/>
          <w:sz w:val="32"/>
          <w:szCs w:val="32"/>
          <w:rtl/>
          <w:lang w:bidi="ar-EG"/>
        </w:rPr>
        <w:t xml:space="preserve">البعد المادي </w:t>
      </w:r>
    </w:p>
    <w:p w14:paraId="45CB9959"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النفسي </w:t>
      </w:r>
    </w:p>
    <w:p w14:paraId="2EC6C240"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الاجتماعي</w:t>
      </w:r>
      <w:commentRangeEnd w:id="84"/>
      <w:r w:rsidR="00777462" w:rsidRPr="00B0164E">
        <w:rPr>
          <w:rStyle w:val="af0"/>
          <w:rFonts w:ascii="Sakkal Majalla" w:hAnsi="Sakkal Majalla" w:cs="Sakkal Majalla"/>
          <w:sz w:val="32"/>
          <w:szCs w:val="32"/>
          <w:rtl/>
          <w:lang w:bidi="ar-EG"/>
        </w:rPr>
        <w:commentReference w:id="84"/>
      </w:r>
    </w:p>
    <w:p w14:paraId="1A16DFB4" w14:textId="77777777" w:rsidR="002C0DA9" w:rsidRPr="00B0164E"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7A90B6AE"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ويوضح الجدول (1.3) المصادر التي اعتمد عليها استمارة الاستقصاء</w:t>
      </w:r>
    </w:p>
    <w:p w14:paraId="146F7BE9" w14:textId="77777777" w:rsidR="00E412BE" w:rsidRPr="00B0164E" w:rsidRDefault="00E412BE" w:rsidP="00E412BE">
      <w:pPr>
        <w:bidi/>
        <w:spacing w:line="480" w:lineRule="auto"/>
        <w:ind w:left="720"/>
        <w:jc w:val="both"/>
        <w:rPr>
          <w:rFonts w:ascii="Sakkal Majalla" w:hAnsi="Sakkal Majalla" w:cs="Sakkal Majalla"/>
          <w:sz w:val="32"/>
          <w:szCs w:val="32"/>
          <w:rtl/>
        </w:rPr>
      </w:pPr>
    </w:p>
    <w:p w14:paraId="1CBD3D8E"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(1.3) اجزاء استمارة الاستبيان</w:t>
      </w:r>
    </w:p>
    <w:tbl>
      <w:tblPr>
        <w:tblStyle w:val="4-6"/>
        <w:bidiVisual/>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2861"/>
        <w:gridCol w:w="1925"/>
        <w:gridCol w:w="2896"/>
      </w:tblGrid>
      <w:tr w:rsidR="00B0164E" w:rsidRPr="00B0164E" w14:paraId="3CFFE638" w14:textId="64E0AE1B" w:rsidTr="002568B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485" w:type="pct"/>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999" w:type="pct"/>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04" w:type="pct"/>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485" w:type="pct"/>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502" w:type="pct"/>
            <w:gridSpan w:val="2"/>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568B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lastRenderedPageBreak/>
              <w:t>البعد الاول</w:t>
            </w:r>
          </w:p>
        </w:tc>
        <w:tc>
          <w:tcPr>
            <w:tcW w:w="1485" w:type="pct"/>
          </w:tcPr>
          <w:p w14:paraId="3E6F32A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rPr>
              <w:t>الحوافز والمكافئات</w:t>
            </w:r>
          </w:p>
        </w:tc>
        <w:tc>
          <w:tcPr>
            <w:tcW w:w="999" w:type="pct"/>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04" w:type="pct"/>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568BD">
        <w:trPr>
          <w:trHeight w:val="20"/>
        </w:trPr>
        <w:tc>
          <w:tcPr>
            <w:cnfStyle w:val="001000000000" w:firstRow="0" w:lastRow="0" w:firstColumn="1" w:lastColumn="0" w:oddVBand="0" w:evenVBand="0" w:oddHBand="0" w:evenHBand="0" w:firstRowFirstColumn="0" w:firstRowLastColumn="0" w:lastRowFirstColumn="0" w:lastRowLastColumn="0"/>
            <w:tcW w:w="1013" w:type="pct"/>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485" w:type="pct"/>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999" w:type="pct"/>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04" w:type="pct"/>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Al-Hawari,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485" w:type="pct"/>
          </w:tcPr>
          <w:p w14:paraId="0FF613E0"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 xml:space="preserve">برامج تقييم الأداء </w:t>
            </w:r>
          </w:p>
        </w:tc>
        <w:tc>
          <w:tcPr>
            <w:tcW w:w="999" w:type="pct"/>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04" w:type="pct"/>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(AL-Q</w:t>
            </w:r>
            <w:r w:rsidR="00C76F09" w:rsidRPr="00B0164E">
              <w:rPr>
                <w:rFonts w:ascii="Sakkal Majalla" w:eastAsia="Times New Roman" w:hAnsi="Sakkal Majalla" w:cs="Sakkal Majalla"/>
                <w:spacing w:val="10"/>
                <w:sz w:val="32"/>
                <w:szCs w:val="32"/>
              </w:rPr>
              <w:t>udrah,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568B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568BD">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1013" w:type="pct"/>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485" w:type="pct"/>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999" w:type="pct"/>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04" w:type="pct"/>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568BD">
        <w:trPr>
          <w:trHeight w:val="20"/>
        </w:trPr>
        <w:tc>
          <w:tcPr>
            <w:cnfStyle w:val="001000000000" w:firstRow="0" w:lastRow="0" w:firstColumn="1" w:lastColumn="0" w:oddVBand="0" w:evenVBand="0" w:oddHBand="0" w:evenHBand="0" w:firstRowFirstColumn="0" w:firstRowLastColumn="0" w:lastRowFirstColumn="0" w:lastRowLastColumn="0"/>
            <w:tcW w:w="1013" w:type="pct"/>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485" w:type="pct"/>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999" w:type="pct"/>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04" w:type="pct"/>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الثالث</w:t>
            </w:r>
          </w:p>
        </w:tc>
        <w:tc>
          <w:tcPr>
            <w:tcW w:w="1485" w:type="pct"/>
          </w:tcPr>
          <w:p w14:paraId="3995A4AC"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tc>
        <w:tc>
          <w:tcPr>
            <w:tcW w:w="999" w:type="pct"/>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04" w:type="pct"/>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Khattak,</w:t>
            </w:r>
            <w:r w:rsidRPr="00B0164E">
              <w:rPr>
                <w:rFonts w:ascii="Sakkal Majalla" w:hAnsi="Sakkal Majalla" w:cs="Sakkal Majalla"/>
                <w:sz w:val="32"/>
                <w:szCs w:val="32"/>
                <w:rtl/>
              </w:rPr>
              <w:t>. (2017</w:t>
            </w:r>
          </w:p>
        </w:tc>
      </w:tr>
      <w:bookmarkEnd w:id="82"/>
    </w:tbl>
    <w:p w14:paraId="0142DE9E" w14:textId="77777777" w:rsidR="002C0DA9" w:rsidRPr="00B0164E" w:rsidRDefault="002C0DA9" w:rsidP="002C0DA9">
      <w:pPr>
        <w:bidi/>
        <w:spacing w:line="480" w:lineRule="auto"/>
        <w:jc w:val="both"/>
        <w:rPr>
          <w:rFonts w:ascii="Sakkal Majalla" w:hAnsi="Sakkal Majalla" w:cs="Sakkal Majalla"/>
          <w:sz w:val="32"/>
          <w:szCs w:val="32"/>
          <w:rtl/>
          <w:lang w:bidi="ar-EG"/>
        </w:rPr>
      </w:pP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568BD">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lastRenderedPageBreak/>
              <w:t>درجة الموافقة</w:t>
            </w:r>
          </w:p>
        </w:tc>
        <w:tc>
          <w:tcPr>
            <w:tcW w:w="1606" w:type="dxa"/>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568BD">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568BD">
        <w:trPr>
          <w:trHeight w:val="1033"/>
        </w:trPr>
        <w:tc>
          <w:tcPr>
            <w:cnfStyle w:val="001000000000" w:firstRow="0" w:lastRow="0" w:firstColumn="1" w:lastColumn="0" w:oddVBand="0" w:evenVBand="0" w:oddHBand="0" w:evenHBand="0" w:firstRowFirstColumn="0" w:firstRowLastColumn="0" w:lastRowFirstColumn="0" w:lastRowLastColumn="0"/>
            <w:tcW w:w="1606" w:type="dxa"/>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85" w:name="_Toc215851512"/>
      <w:bookmarkStart w:id="86" w:name="_Toc220361258"/>
      <w:r w:rsidRPr="00B0164E">
        <w:rPr>
          <w:rFonts w:ascii="Sakkal Majalla" w:hAnsi="Sakkal Majalla" w:cs="Sakkal Majalla" w:hint="cs"/>
          <w:bCs/>
          <w:color w:val="auto"/>
          <w:sz w:val="32"/>
          <w:szCs w:val="32"/>
          <w:rtl/>
        </w:rPr>
        <w:t xml:space="preserve">6.3 أدوات جمع </w:t>
      </w:r>
      <w:bookmarkEnd w:id="85"/>
      <w:r w:rsidRPr="00B0164E">
        <w:rPr>
          <w:rFonts w:ascii="Sakkal Majalla" w:hAnsi="Sakkal Majalla" w:cs="Sakkal Majalla" w:hint="cs"/>
          <w:bCs/>
          <w:color w:val="auto"/>
          <w:sz w:val="32"/>
          <w:szCs w:val="32"/>
          <w:rtl/>
        </w:rPr>
        <w:t>البيانات:</w:t>
      </w:r>
      <w:bookmarkEnd w:id="86"/>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6FF5AA9A" w14:textId="3DE172D0" w:rsidR="002C0DA9" w:rsidRPr="00B0164E" w:rsidRDefault="002C0DA9" w:rsidP="002C0DA9">
      <w:pPr>
        <w:bidi/>
        <w:spacing w:after="200" w:line="480" w:lineRule="auto"/>
        <w:jc w:val="both"/>
        <w:rPr>
          <w:rFonts w:ascii="Sakkal Majalla" w:hAnsi="Sakkal Majalla" w:cs="Sakkal Majalla"/>
          <w:sz w:val="32"/>
          <w:szCs w:val="32"/>
          <w:rtl/>
        </w:rPr>
      </w:pPr>
      <w:commentRangeStart w:id="87"/>
      <w:r w:rsidRPr="00B0164E">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واستطلاعات الرأي والدراسات الاجتماعية</w:t>
      </w:r>
      <w:commentRangeEnd w:id="87"/>
      <w:r w:rsidR="00777462" w:rsidRPr="00B0164E">
        <w:rPr>
          <w:rStyle w:val="af0"/>
          <w:rFonts w:ascii="Sakkal Majalla" w:hAnsi="Sakkal Majalla" w:cs="Sakkal Majalla"/>
          <w:sz w:val="32"/>
          <w:szCs w:val="32"/>
          <w:rtl/>
        </w:rPr>
        <w:commentReference w:id="87"/>
      </w:r>
    </w:p>
    <w:p w14:paraId="3E9EBA33" w14:textId="77777777" w:rsidR="002C0DA9" w:rsidRPr="00B0164E" w:rsidRDefault="002C0DA9" w:rsidP="002C0DA9">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32B905C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اختبار الصدق والثبات هما مقياسان أساسيان في الأدوات</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88" w:name="_Toc215851513"/>
      <w:bookmarkStart w:id="89" w:name="_Toc220361263"/>
      <w:r w:rsidRPr="00B0164E">
        <w:rPr>
          <w:rFonts w:ascii="Sakkal Majalla" w:eastAsia="Times New Roman" w:hAnsi="Sakkal Majalla" w:cs="Sakkal Majalla" w:hint="cs"/>
          <w:b/>
          <w:bCs/>
          <w:sz w:val="32"/>
          <w:szCs w:val="32"/>
          <w:rtl/>
        </w:rPr>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B0164E">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B0164E" w:rsidRPr="00B0164E" w14:paraId="659CA2E6" w14:textId="77777777" w:rsidTr="002568BD">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568BD">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45222C5E" w14:textId="137B35E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2315" w:type="dxa"/>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568BD">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568BD">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4AF9F264" w14:textId="78111D9C"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2315" w:type="dxa"/>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7B71C144" w14:textId="77777777" w:rsidR="005A7ABE" w:rsidRPr="00B0164E" w:rsidRDefault="005A7ABE" w:rsidP="005A7ABE">
      <w:pPr>
        <w:bidi/>
        <w:spacing w:after="120" w:line="360" w:lineRule="auto"/>
        <w:jc w:val="both"/>
        <w:rPr>
          <w:rFonts w:ascii="Sakkal Majalla" w:eastAsia="Times New Roman" w:hAnsi="Sakkal Majalla" w:cs="Sakkal Majalla"/>
          <w:b/>
          <w:bCs/>
          <w:sz w:val="32"/>
          <w:szCs w:val="32"/>
          <w:rtl/>
        </w:rPr>
      </w:pPr>
    </w:p>
    <w:p w14:paraId="56104A28" w14:textId="75382492"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w:t>
      </w:r>
      <w:commentRangeStart w:id="90"/>
      <w:r w:rsidRPr="00B0164E">
        <w:rPr>
          <w:rFonts w:ascii="Sakkal Majalla" w:eastAsia="Times New Roman" w:hAnsi="Sakkal Majalla" w:cs="Sakkal Majalla"/>
          <w:sz w:val="32"/>
          <w:szCs w:val="32"/>
          <w:rtl/>
        </w:rPr>
        <w:t xml:space="preserve">بـ الذكاء الاصطناعي </w:t>
      </w:r>
      <w:commentRangeEnd w:id="90"/>
      <w:r w:rsidR="00777462" w:rsidRPr="00B0164E">
        <w:rPr>
          <w:rStyle w:val="af0"/>
          <w:rFonts w:ascii="Sakkal Majalla" w:eastAsia="Times New Roman" w:hAnsi="Sakkal Majalla" w:cs="Sakkal Majalla"/>
          <w:sz w:val="32"/>
          <w:szCs w:val="32"/>
          <w:rtl/>
        </w:rPr>
        <w:commentReference w:id="90"/>
      </w:r>
      <w:r w:rsidRPr="00B0164E">
        <w:rPr>
          <w:rFonts w:ascii="Sakkal Majalla" w:eastAsia="Times New Roman" w:hAnsi="Sakkal Majalla" w:cs="Sakkal Majalla"/>
          <w:sz w:val="32"/>
          <w:szCs w:val="32"/>
          <w:rtl/>
        </w:rPr>
        <w:t>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lastRenderedPageBreak/>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B0164E" w:rsidRPr="00B0164E" w14:paraId="42023AD5" w14:textId="77777777" w:rsidTr="002568BD">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568BD">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568BD">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568BD">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B29F6B" w14:textId="162F7DA4"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2343" w:type="dxa"/>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6D325A4A" w14:textId="77777777" w:rsidR="005A7ABE" w:rsidRPr="00B0164E" w:rsidRDefault="005A7ABE" w:rsidP="005A7ABE">
      <w:pPr>
        <w:bidi/>
        <w:spacing w:after="120" w:line="360" w:lineRule="auto"/>
        <w:jc w:val="both"/>
        <w:rPr>
          <w:rFonts w:ascii="Sakkal Majalla" w:eastAsia="Times New Roman" w:hAnsi="Sakkal Majalla" w:cs="Sakkal Majalla"/>
          <w:sz w:val="32"/>
          <w:szCs w:val="32"/>
          <w:rtl/>
        </w:rPr>
      </w:pPr>
    </w:p>
    <w:p w14:paraId="3FBEC497" w14:textId="09325732"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التابع المتمثل </w:t>
      </w:r>
      <w:commentRangeStart w:id="91"/>
      <w:r w:rsidRPr="00B0164E">
        <w:rPr>
          <w:rFonts w:ascii="Sakkal Majalla" w:eastAsia="Times New Roman" w:hAnsi="Sakkal Majalla" w:cs="Sakkal Majalla"/>
          <w:sz w:val="32"/>
          <w:szCs w:val="32"/>
          <w:rtl/>
        </w:rPr>
        <w:t>بـ تطوير إدارة الموارد البشرية</w:t>
      </w:r>
      <w:commentRangeEnd w:id="91"/>
      <w:r w:rsidR="00777462" w:rsidRPr="00B0164E">
        <w:rPr>
          <w:rStyle w:val="af0"/>
          <w:rFonts w:ascii="Sakkal Majalla" w:eastAsia="Times New Roman" w:hAnsi="Sakkal Majalla" w:cs="Sakkal Majalla"/>
          <w:sz w:val="32"/>
          <w:szCs w:val="32"/>
          <w:rtl/>
        </w:rPr>
        <w:commentReference w:id="91"/>
      </w:r>
      <w:r w:rsidRPr="00B0164E">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اعتمد الباحث في حساب الاستبيان على معامل ألفا كرونباخ</w:t>
      </w:r>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470"/>
      </w:tblGrid>
      <w:tr w:rsidR="00B0164E" w:rsidRPr="00B0164E" w14:paraId="58CDC508" w14:textId="77777777" w:rsidTr="002568BD">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ألفا كرونباخ</w:t>
            </w:r>
          </w:p>
        </w:tc>
      </w:tr>
      <w:tr w:rsidR="00B0164E" w:rsidRPr="00B0164E" w14:paraId="20F68DB2" w14:textId="77777777" w:rsidTr="002568BD">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hideMark/>
          </w:tcPr>
          <w:p w14:paraId="690CAEFA" w14:textId="76173F94"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4470" w:type="dxa"/>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568BD">
        <w:trPr>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568BD">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6B19436C" w14:textId="2E40FEA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4470" w:type="dxa"/>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568BD">
        <w:trPr>
          <w:trHeight w:val="48"/>
        </w:trPr>
        <w:tc>
          <w:tcPr>
            <w:cnfStyle w:val="001000000000" w:firstRow="0" w:lastRow="0" w:firstColumn="1" w:lastColumn="0" w:oddVBand="0" w:evenVBand="0" w:oddHBand="0" w:evenHBand="0" w:firstRowFirstColumn="0" w:firstRowLastColumn="0" w:lastRowFirstColumn="0" w:lastRowLastColumn="0"/>
            <w:tcW w:w="4672" w:type="dxa"/>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30D8D3FD" w14:textId="77777777" w:rsidR="005A7ABE" w:rsidRPr="00B0164E" w:rsidRDefault="005A7ABE" w:rsidP="005A7ABE">
      <w:pPr>
        <w:bidi/>
        <w:spacing w:after="120" w:line="360" w:lineRule="auto"/>
        <w:jc w:val="both"/>
        <w:rPr>
          <w:rFonts w:ascii="Sakkal Majalla" w:eastAsia="Times New Roman" w:hAnsi="Sakkal Majalla" w:cs="Sakkal Majalla"/>
          <w:b/>
          <w:bCs/>
          <w:sz w:val="32"/>
          <w:szCs w:val="32"/>
          <w:rtl/>
        </w:rPr>
      </w:pP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594"/>
      </w:tblGrid>
      <w:tr w:rsidR="00B0164E" w:rsidRPr="00B0164E" w14:paraId="115C239E" w14:textId="77777777" w:rsidTr="002568BD">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568BD">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568BD">
        <w:trPr>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568BD">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32BD47C7" w14:textId="014E36F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4594" w:type="dxa"/>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568BD">
        <w:trPr>
          <w:trHeight w:val="348"/>
        </w:trPr>
        <w:tc>
          <w:tcPr>
            <w:cnfStyle w:val="001000000000" w:firstRow="0" w:lastRow="0" w:firstColumn="1" w:lastColumn="0" w:oddVBand="0" w:evenVBand="0" w:oddHBand="0" w:evenHBand="0" w:firstRowFirstColumn="0" w:firstRowLastColumn="0" w:lastRowFirstColumn="0" w:lastRowLastColumn="0"/>
            <w:tcW w:w="4297" w:type="dxa"/>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416F8954" w14:textId="77777777" w:rsidR="005A7ABE" w:rsidRPr="00B0164E" w:rsidRDefault="005A7ABE" w:rsidP="005A7ABE">
      <w:pPr>
        <w:bidi/>
        <w:spacing w:line="360" w:lineRule="auto"/>
        <w:jc w:val="both"/>
        <w:rPr>
          <w:rFonts w:ascii="Sakkal Majalla" w:hAnsi="Sakkal Majalla" w:cs="Sakkal Majalla"/>
          <w:sz w:val="32"/>
          <w:szCs w:val="32"/>
        </w:rPr>
      </w:pP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lastRenderedPageBreak/>
        <w:t>8.3 الأساليب</w:t>
      </w:r>
      <w:r w:rsidR="002C0DA9" w:rsidRPr="00B0164E">
        <w:rPr>
          <w:rFonts w:ascii="Sakkal Majalla" w:hAnsi="Sakkal Majalla" w:cs="Sakkal Majalla" w:hint="cs"/>
          <w:bCs/>
          <w:color w:val="auto"/>
          <w:sz w:val="32"/>
          <w:szCs w:val="32"/>
          <w:rtl/>
        </w:rPr>
        <w:t xml:space="preserve"> الإحصائية المستخدمة:</w:t>
      </w:r>
      <w:bookmarkEnd w:id="88"/>
      <w:bookmarkEnd w:id="89"/>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commentRangeStart w:id="92"/>
      <w:r w:rsidRPr="00B0164E">
        <w:rPr>
          <w:rFonts w:ascii="Sakkal Majalla" w:hAnsi="Sakkal Majalla" w:cs="Sakkal Majalla" w:hint="cs"/>
          <w:b/>
          <w:bCs/>
          <w:sz w:val="32"/>
          <w:szCs w:val="32"/>
          <w:rtl/>
        </w:rPr>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commentRangeEnd w:id="92"/>
      <w:r w:rsidR="0038033D" w:rsidRPr="00B0164E">
        <w:rPr>
          <w:rStyle w:val="af0"/>
          <w:rFonts w:ascii="Sakkal Majalla" w:hAnsi="Sakkal Majalla" w:cs="Sakkal Majalla" w:hint="cs"/>
          <w:b/>
          <w:bCs/>
          <w:sz w:val="32"/>
          <w:szCs w:val="32"/>
        </w:rPr>
        <w:commentReference w:id="92"/>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لفحص أثر بين كل بعد من أبعاد ممارسات إدارة الموارد البشرية والرضا الوظيفي. وتوضيح العلاقة بين ممارسات إدارة الموارد البشرية ومستويات الرضا الوظيفي.</w:t>
      </w:r>
    </w:p>
    <w:p w14:paraId="7E70656F" w14:textId="550BE1E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00A52242"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45681F98"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57043441"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38F0491D"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commentRangeStart w:id="93"/>
      <w:r w:rsidRPr="00B0164E">
        <w:rPr>
          <w:rFonts w:ascii="Sakkal Majalla" w:hAnsi="Sakkal Majalla" w:cs="Sakkal Majalla" w:hint="cs"/>
          <w:b/>
          <w:bCs/>
          <w:sz w:val="32"/>
          <w:szCs w:val="32"/>
          <w:rtl/>
        </w:rPr>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commentRangeEnd w:id="93"/>
      <w:r w:rsidR="0038033D" w:rsidRPr="00B0164E">
        <w:rPr>
          <w:rStyle w:val="af0"/>
          <w:rFonts w:ascii="Sakkal Majalla" w:hAnsi="Sakkal Majalla" w:cs="Sakkal Majalla"/>
          <w:sz w:val="32"/>
          <w:szCs w:val="32"/>
        </w:rPr>
        <w:commentReference w:id="93"/>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94" w:name="_Toc185717332"/>
      <w:bookmarkStart w:id="95" w:name="_Toc200535748"/>
      <w:bookmarkStart w:id="96" w:name="_Toc209907903"/>
      <w:bookmarkStart w:id="97" w:name="_Toc215851514"/>
      <w:bookmarkStart w:id="98" w:name="_Toc220361264"/>
      <w:r w:rsidRPr="00B0164E">
        <w:rPr>
          <w:rFonts w:ascii="Sakkal Majalla" w:eastAsiaTheme="majorEastAsia" w:hAnsi="Sakkal Majalla" w:cs="Sakkal Majalla" w:hint="cs"/>
          <w:bCs/>
          <w:sz w:val="32"/>
          <w:szCs w:val="32"/>
          <w:rtl/>
          <w:lang w:val="en-GB"/>
        </w:rPr>
        <w:lastRenderedPageBreak/>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94"/>
      <w:bookmarkEnd w:id="95"/>
      <w:bookmarkEnd w:id="96"/>
      <w:bookmarkEnd w:id="97"/>
      <w:bookmarkEnd w:id="98"/>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348BCB"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0E3DB1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057D95E"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3ABBD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lastRenderedPageBreak/>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77777777" w:rsidR="007468E2" w:rsidRPr="00B0164E"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99" w:name="_Toc176232790"/>
      <w:bookmarkStart w:id="100" w:name="_Toc189767097"/>
      <w:bookmarkStart w:id="101" w:name="_Toc201750550"/>
      <w:bookmarkStart w:id="102" w:name="_Toc209907906"/>
      <w:commentRangeStart w:id="103"/>
      <w:r w:rsidRPr="00B0164E">
        <w:rPr>
          <w:rFonts w:ascii="Sakkal Majalla" w:hAnsi="Sakkal Majalla" w:cs="Sakkal Majalla" w:hint="cs"/>
          <w:b/>
          <w:bCs/>
          <w:sz w:val="32"/>
          <w:szCs w:val="32"/>
          <w:u w:val="single"/>
          <w:rtl/>
        </w:rPr>
        <w:lastRenderedPageBreak/>
        <w:t>أولا</w:t>
      </w:r>
      <w:commentRangeEnd w:id="103"/>
      <w:r w:rsidR="0038033D" w:rsidRPr="00B0164E">
        <w:rPr>
          <w:rStyle w:val="af0"/>
          <w:rFonts w:ascii="Sakkal Majalla" w:hAnsi="Sakkal Majalla" w:cs="Sakkal Majalla" w:hint="cs"/>
          <w:b/>
          <w:bCs/>
          <w:sz w:val="32"/>
          <w:szCs w:val="32"/>
          <w:u w:val="single"/>
          <w:rtl/>
        </w:rPr>
        <w:commentReference w:id="103"/>
      </w:r>
      <w:r w:rsidRPr="00B0164E">
        <w:rPr>
          <w:rFonts w:ascii="Sakkal Majalla" w:hAnsi="Sakkal Majalla" w:cs="Sakkal Majalla" w:hint="cs"/>
          <w:b/>
          <w:bCs/>
          <w:sz w:val="32"/>
          <w:szCs w:val="32"/>
          <w:u w:val="single"/>
          <w:rtl/>
        </w:rPr>
        <w:t xml:space="preserve">: الخصائص الديموغرافية لعينة </w:t>
      </w:r>
      <w:bookmarkEnd w:id="99"/>
      <w:bookmarkEnd w:id="100"/>
      <w:bookmarkEnd w:id="101"/>
      <w:bookmarkEnd w:id="102"/>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278"/>
        <w:gridCol w:w="2850"/>
      </w:tblGrid>
      <w:tr w:rsidR="00B0164E" w:rsidRPr="00B0164E" w14:paraId="317C8F4B" w14:textId="77777777" w:rsidTr="002568B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2568B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2568BD">
        <w:trPr>
          <w:trHeight w:val="567"/>
        </w:trPr>
        <w:tc>
          <w:tcPr>
            <w:cnfStyle w:val="001000000000" w:firstRow="0" w:lastRow="0" w:firstColumn="1" w:lastColumn="0" w:oddVBand="0" w:evenVBand="0" w:oddHBand="0" w:evenHBand="0" w:firstRowFirstColumn="0" w:firstRowLastColumn="0" w:lastRowFirstColumn="0" w:lastRowLastColumn="0"/>
            <w:tcW w:w="2518" w:type="dxa"/>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2568B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1DAF247E"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B8A067" w14:textId="77777777"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t>شكل رقم (1) توزيع أفراد العينة حسب النوع</w:t>
      </w:r>
    </w:p>
    <w:p w14:paraId="42EE49A3"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104"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B0164E" w:rsidRPr="00B0164E" w14:paraId="5DAF5454" w14:textId="77777777" w:rsidTr="002C748B">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5F9F462"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شير تقارير الهيئة إلى وجود هيكل مرن يجمع بين كفاءات شابة جديدة وبين خبراء 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B2D50A" w14:textId="77777777"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(2) توزيع أفراد العينة حسب العمر</w:t>
      </w:r>
    </w:p>
    <w:p w14:paraId="6BA3C3E9"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2189"/>
        <w:gridCol w:w="2760"/>
      </w:tblGrid>
      <w:tr w:rsidR="00B0164E" w:rsidRPr="00B0164E" w14:paraId="5A7920FA" w14:textId="77777777" w:rsidTr="002C748B">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5 سنة</w:t>
            </w:r>
          </w:p>
        </w:tc>
        <w:tc>
          <w:tcPr>
            <w:tcW w:w="2189" w:type="dxa"/>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20 سنة فأكثر</w:t>
            </w:r>
          </w:p>
        </w:tc>
        <w:tc>
          <w:tcPr>
            <w:tcW w:w="2189" w:type="dxa"/>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90B9E88"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lastRenderedPageBreak/>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105"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1DCD8F1D" w14:textId="77777777" w:rsidR="007468E2" w:rsidRPr="00B0164E" w:rsidRDefault="007468E2" w:rsidP="007468E2">
      <w:pPr>
        <w:bidi/>
        <w:spacing w:line="360" w:lineRule="auto"/>
        <w:jc w:val="both"/>
        <w:rPr>
          <w:rFonts w:ascii="Sakkal Majalla" w:hAnsi="Sakkal Majalla" w:cs="Sakkal Majalla"/>
          <w:sz w:val="32"/>
          <w:szCs w:val="32"/>
          <w:rtl/>
        </w:rPr>
      </w:pP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747E48FC" wp14:editId="2BC2E921">
            <wp:extent cx="5379720" cy="3535680"/>
            <wp:effectExtent l="0" t="0" r="11430" b="7620"/>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C490CC" w14:textId="77777777"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(3) توزيع أفراد العينة حسب سنوات الخبرة</w:t>
      </w:r>
    </w:p>
    <w:bookmarkEnd w:id="105"/>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lastRenderedPageBreak/>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748"/>
        <w:gridCol w:w="2758"/>
      </w:tblGrid>
      <w:tr w:rsidR="00B0164E" w:rsidRPr="00B0164E" w14:paraId="1CE65CE1" w14:textId="77777777" w:rsidTr="002C748B">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2C748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2C748B">
        <w:trPr>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2C748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2C748B">
        <w:trPr>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التعليمية كأساس لتحقيق أهدافها. و</w:t>
      </w:r>
      <w:r w:rsidRPr="00B0164E">
        <w:rPr>
          <w:rtl/>
        </w:rPr>
        <w:t xml:space="preserve"> </w:t>
      </w:r>
      <w:r w:rsidRPr="00B0164E">
        <w:rPr>
          <w:rFonts w:ascii="Sakkal Majalla" w:hAnsi="Sakkal Majalla" w:cs="Sakkal Majalla"/>
          <w:sz w:val="32"/>
          <w:szCs w:val="32"/>
          <w:rtl/>
          <w:lang w:bidi="ar-EG"/>
        </w:rPr>
        <w:t xml:space="preserve">يتم التركيز على البرامج التطويرية عبر الأكاديمية السعودية </w:t>
      </w:r>
      <w:r w:rsidRPr="00B0164E">
        <w:rPr>
          <w:rFonts w:ascii="Sakkal Majalla" w:hAnsi="Sakkal Majalla" w:cs="Sakkal Majalla"/>
          <w:sz w:val="32"/>
          <w:szCs w:val="32"/>
          <w:rtl/>
          <w:lang w:bidi="ar-EG"/>
        </w:rPr>
        <w:lastRenderedPageBreak/>
        <w:t>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8B67E0" w14:textId="77777777"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(4) توزيع أفراد العينة حسب المؤهل العلمي</w:t>
      </w:r>
    </w:p>
    <w:p w14:paraId="461CF3E3" w14:textId="77777777" w:rsidR="007468E2" w:rsidRPr="00B0164E"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(4.5): توزيع أفراد العينة حسب المستوى الوظيفي.</w:t>
      </w:r>
    </w:p>
    <w:tbl>
      <w:tblPr>
        <w:tblStyle w:val="4-6"/>
        <w:bidiVisual/>
        <w:tblW w:w="8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B0164E" w:rsidRPr="00B0164E" w14:paraId="0891003F" w14:textId="77777777" w:rsidTr="002C748B">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Pr>
          <w:p w14:paraId="023CF6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155" w:type="dxa"/>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عامل</w:t>
            </w:r>
          </w:p>
        </w:tc>
        <w:tc>
          <w:tcPr>
            <w:tcW w:w="3143" w:type="dxa"/>
          </w:tcPr>
          <w:p w14:paraId="125806C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155" w:type="dxa"/>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الإجمالي</w:t>
            </w:r>
          </w:p>
        </w:tc>
        <w:tc>
          <w:tcPr>
            <w:tcW w:w="3143" w:type="dxa"/>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3420171F" w14:textId="77777777" w:rsidR="007468E2" w:rsidRPr="00B0164E" w:rsidRDefault="007468E2" w:rsidP="007468E2">
      <w:pPr>
        <w:bidi/>
        <w:spacing w:line="360" w:lineRule="auto"/>
        <w:ind w:left="180"/>
        <w:jc w:val="both"/>
        <w:rPr>
          <w:rFonts w:ascii="Sakkal Majalla" w:hAnsi="Sakkal Majalla" w:cs="Sakkal Majalla"/>
          <w:sz w:val="32"/>
          <w:szCs w:val="32"/>
          <w:u w:val="single"/>
          <w:rtl/>
        </w:rPr>
      </w:pPr>
    </w:p>
    <w:p w14:paraId="4E23BD2E" w14:textId="101C2EB9"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xml:space="preserve">: تبين أن غالبية أفراد عينة الدراسة للمدراء حيث بلغ عددهم (147) وبنسبة تمثيل بلغت </w:t>
      </w:r>
      <w:commentRangeStart w:id="106"/>
      <w:r w:rsidRPr="00B0164E">
        <w:rPr>
          <w:rFonts w:ascii="Sakkal Majalla" w:hAnsi="Sakkal Majalla" w:cs="Sakkal Majalla" w:hint="cs"/>
          <w:sz w:val="32"/>
          <w:szCs w:val="32"/>
          <w:rtl/>
        </w:rPr>
        <w:t xml:space="preserve">(40%) </w:t>
      </w:r>
      <w:commentRangeEnd w:id="106"/>
      <w:r w:rsidR="00A05DFB" w:rsidRPr="00B0164E">
        <w:rPr>
          <w:rStyle w:val="af0"/>
          <w:rFonts w:ascii="Sakkal Majalla" w:hAnsi="Sakkal Majalla" w:cs="Sakkal Majalla" w:hint="cs"/>
          <w:sz w:val="32"/>
          <w:szCs w:val="32"/>
          <w:rtl/>
        </w:rPr>
        <w:commentReference w:id="106"/>
      </w:r>
      <w:r w:rsidRPr="00B0164E">
        <w:rPr>
          <w:rFonts w:ascii="Sakkal Majalla" w:hAnsi="Sakkal Majalla" w:cs="Sakkal Majalla" w:hint="cs"/>
          <w:sz w:val="32"/>
          <w:szCs w:val="32"/>
          <w:rtl/>
        </w:rPr>
        <w:t>وتلتها نسبة موظفين وبنسبة بلغت (25%) ونسبة وظيفة الفنيين بنسبة (5%) أما نسبة المهندسين والتي بلغ عدد أفرادها (74) وبنسبة مقدارها (20%) 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ية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1A1DFD7" w14:textId="77777777"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lastRenderedPageBreak/>
        <w:t>شكل رقم (5) توزيع أفراد العينة حسب المستوى الوظيفي</w:t>
      </w:r>
    </w:p>
    <w:p w14:paraId="1A15177F" w14:textId="77777777" w:rsidR="007468E2" w:rsidRPr="00B0164E" w:rsidRDefault="007468E2" w:rsidP="007468E2">
      <w:pPr>
        <w:bidi/>
        <w:jc w:val="both"/>
        <w:rPr>
          <w:rFonts w:ascii="Sakkal Majalla" w:hAnsi="Sakkal Majalla" w:cs="Sakkal Majalla"/>
          <w:b/>
          <w:bCs/>
          <w:sz w:val="32"/>
          <w:szCs w:val="32"/>
          <w:u w:val="single"/>
          <w:rtl/>
        </w:rPr>
      </w:pPr>
      <w:bookmarkStart w:id="107" w:name="_Toc189767098"/>
      <w:bookmarkStart w:id="108" w:name="_Toc201750551"/>
      <w:bookmarkStart w:id="109" w:name="_Toc209907907"/>
      <w:r w:rsidRPr="00B0164E">
        <w:rPr>
          <w:rFonts w:ascii="Sakkal Majalla" w:hAnsi="Sakkal Majalla" w:cs="Sakkal Majalla" w:hint="cs"/>
          <w:b/>
          <w:bCs/>
          <w:sz w:val="32"/>
          <w:szCs w:val="32"/>
          <w:u w:val="single"/>
          <w:rtl/>
        </w:rPr>
        <w:t xml:space="preserve">4.3 </w:t>
      </w:r>
      <w:commentRangeStart w:id="110"/>
      <w:r w:rsidRPr="00B0164E">
        <w:rPr>
          <w:rFonts w:ascii="Sakkal Majalla" w:hAnsi="Sakkal Majalla" w:cs="Sakkal Majalla" w:hint="cs"/>
          <w:b/>
          <w:bCs/>
          <w:sz w:val="32"/>
          <w:szCs w:val="32"/>
          <w:u w:val="single"/>
          <w:rtl/>
        </w:rPr>
        <w:t>ثانيا</w:t>
      </w:r>
      <w:commentRangeEnd w:id="110"/>
      <w:r w:rsidR="00A05DFB" w:rsidRPr="00B0164E">
        <w:rPr>
          <w:rStyle w:val="af0"/>
          <w:rFonts w:ascii="Sakkal Majalla" w:hAnsi="Sakkal Majalla" w:cs="Sakkal Majalla" w:hint="cs"/>
          <w:b/>
          <w:bCs/>
          <w:sz w:val="32"/>
          <w:szCs w:val="32"/>
          <w:u w:val="single"/>
          <w:rtl/>
        </w:rPr>
        <w:commentReference w:id="110"/>
      </w:r>
      <w:r w:rsidRPr="00B0164E">
        <w:rPr>
          <w:rFonts w:ascii="Sakkal Majalla" w:hAnsi="Sakkal Majalla" w:cs="Sakkal Majalla" w:hint="cs"/>
          <w:b/>
          <w:bCs/>
          <w:sz w:val="32"/>
          <w:szCs w:val="32"/>
          <w:u w:val="single"/>
          <w:rtl/>
        </w:rPr>
        <w:t xml:space="preserve">: </w:t>
      </w:r>
      <w:bookmarkEnd w:id="104"/>
      <w:bookmarkEnd w:id="107"/>
      <w:bookmarkEnd w:id="108"/>
      <w:bookmarkEnd w:id="109"/>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111"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111"/>
      <w:r w:rsidRPr="00B0164E">
        <w:rPr>
          <w:rFonts w:ascii="Sakkal Majalla" w:eastAsiaTheme="minorHAnsi" w:hAnsi="Sakkal Majalla" w:cs="Sakkal Majalla" w:hint="cs"/>
          <w:b w:val="0"/>
          <w:bCs/>
          <w:color w:val="auto"/>
          <w:sz w:val="32"/>
          <w:szCs w:val="32"/>
          <w:rtl/>
        </w:rPr>
        <w:t>"</w:t>
      </w:r>
    </w:p>
    <w:p w14:paraId="5C8C5B38"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الحوافز والمكافئات -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0F9460D1" w14:textId="77777777" w:rsidR="007468E2" w:rsidRPr="00B0164E" w:rsidRDefault="007468E2" w:rsidP="007468E2">
      <w:pPr>
        <w:pStyle w:val="4"/>
        <w:bidi/>
        <w:spacing w:line="276"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 xml:space="preserve">4.3.1.1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الاول</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SA"/>
        </w:rPr>
        <w:t>الحوافز والمكافئات</w:t>
      </w:r>
    </w:p>
    <w:p w14:paraId="4A52F3DD" w14:textId="7F5C31B0" w:rsidR="007468E2" w:rsidRPr="00B0164E" w:rsidRDefault="007468E2" w:rsidP="007468E2">
      <w:pPr>
        <w:bidi/>
        <w:spacing w:after="0" w:line="276" w:lineRule="auto"/>
        <w:ind w:left="4"/>
        <w:jc w:val="both"/>
        <w:rPr>
          <w:rFonts w:ascii="Sakkal Majalla" w:hAnsi="Sakkal Majalla" w:cs="Sakkal Majalla"/>
          <w:sz w:val="32"/>
          <w:szCs w:val="32"/>
          <w:rtl/>
          <w:lang w:bidi="ar-EG"/>
        </w:rPr>
      </w:pPr>
      <w:commentRangeStart w:id="112"/>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noProof/>
          <w:sz w:val="32"/>
          <w:szCs w:val="32"/>
          <w:rtl/>
        </w:rPr>
        <w:t>‏</w:t>
      </w:r>
      <w:r w:rsidR="00056CAA">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الحوافز والمكافئات </w:t>
      </w:r>
      <w:commentRangeEnd w:id="112"/>
      <w:r w:rsidR="00A05DFB" w:rsidRPr="00B0164E">
        <w:rPr>
          <w:rStyle w:val="af0"/>
          <w:rFonts w:ascii="Sakkal Majalla" w:hAnsi="Sakkal Majalla" w:cs="Sakkal Majalla"/>
          <w:sz w:val="32"/>
          <w:szCs w:val="32"/>
          <w:rtl/>
          <w:lang w:bidi="ar-EG"/>
        </w:rPr>
        <w:commentReference w:id="112"/>
      </w:r>
    </w:p>
    <w:tbl>
      <w:tblPr>
        <w:tblStyle w:val="4-6"/>
        <w:bidiVisual/>
        <w:tblW w:w="51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908"/>
        <w:gridCol w:w="1075"/>
        <w:gridCol w:w="1088"/>
        <w:gridCol w:w="925"/>
        <w:gridCol w:w="1065"/>
      </w:tblGrid>
      <w:tr w:rsidR="00B0164E" w:rsidRPr="00B0164E" w14:paraId="3AA7A889" w14:textId="77777777" w:rsidTr="002C748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6B623921" w14:textId="77777777" w:rsidR="007468E2" w:rsidRPr="00B0164E" w:rsidRDefault="007468E2" w:rsidP="002C748B">
            <w:pPr>
              <w:bidi/>
              <w:spacing w:line="276"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231" w:type="pct"/>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9" w:type="pct"/>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9" w:type="pct"/>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398" w:type="pct"/>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9" w:type="pct"/>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9" w:type="pct"/>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398" w:type="pct"/>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lastRenderedPageBreak/>
              <w:t>4</w:t>
            </w:r>
          </w:p>
        </w:tc>
        <w:tc>
          <w:tcPr>
            <w:tcW w:w="2231" w:type="pct"/>
          </w:tcPr>
          <w:p w14:paraId="32086D12"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 xml:space="preserve">تقدم الإدارة </w:t>
            </w:r>
            <w:commentRangeStart w:id="113"/>
            <w:r w:rsidRPr="00B0164E">
              <w:rPr>
                <w:rFonts w:ascii="Sakkal Majalla" w:hAnsi="Sakkal Majalla" w:cs="Sakkal Majalla" w:hint="cs"/>
                <w:sz w:val="28"/>
                <w:szCs w:val="28"/>
                <w:rtl/>
              </w:rPr>
              <w:t xml:space="preserve">عمولات </w:t>
            </w:r>
            <w:commentRangeEnd w:id="113"/>
            <w:r w:rsidR="00A05DFB" w:rsidRPr="00B0164E">
              <w:rPr>
                <w:rStyle w:val="af0"/>
                <w:rFonts w:ascii="Sakkal Majalla" w:hAnsi="Sakkal Majalla" w:cs="Sakkal Majalla" w:hint="cs"/>
                <w:sz w:val="28"/>
                <w:szCs w:val="28"/>
                <w:rtl/>
              </w:rPr>
              <w:commentReference w:id="113"/>
            </w:r>
            <w:r w:rsidRPr="00B0164E">
              <w:rPr>
                <w:rFonts w:ascii="Sakkal Majalla" w:hAnsi="Sakkal Majalla" w:cs="Sakkal Majalla" w:hint="cs"/>
                <w:sz w:val="28"/>
                <w:szCs w:val="28"/>
                <w:rtl/>
              </w:rPr>
              <w:t>مجزية للموظفين كل حسب ادائه</w:t>
            </w:r>
          </w:p>
        </w:tc>
        <w:tc>
          <w:tcPr>
            <w:tcW w:w="614" w:type="pct"/>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9" w:type="pct"/>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9" w:type="pct"/>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7" w:type="pct"/>
            <w:gridSpan w:val="2"/>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35177ED"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0772872F"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commentRangeStart w:id="114"/>
      <w:r w:rsidRPr="00B0164E">
        <w:rPr>
          <w:rFonts w:ascii="Sakkal Majalla" w:hAnsi="Sakkal Majalla" w:cs="Sakkal Majalla" w:hint="cs"/>
          <w:sz w:val="32"/>
          <w:szCs w:val="32"/>
          <w:rtl/>
          <w:lang w:bidi="ar-BH"/>
        </w:rPr>
        <w:t>يوضح الجدول (4.6) الاتي:</w:t>
      </w:r>
    </w:p>
    <w:p w14:paraId="4FB8BF82" w14:textId="77777777" w:rsidR="007468E2" w:rsidRPr="00B0164E" w:rsidRDefault="007468E2" w:rsidP="002568BD">
      <w:pPr>
        <w:bidi/>
        <w:spacing w:after="0" w:line="360" w:lineRule="auto"/>
        <w:ind w:left="4"/>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قد حصلت الفقرة رقم (1) على أعلى متوسط حسابي قدره </w:t>
      </w:r>
      <w:r w:rsidRPr="00B0164E">
        <w:rPr>
          <w:rFonts w:ascii="Sakkal Majalla" w:hAnsi="Sakkal Majalla" w:cs="Sakkal Majalla" w:hint="cs"/>
          <w:sz w:val="32"/>
          <w:szCs w:val="32"/>
        </w:rPr>
        <w:t>3.681)</w:t>
      </w:r>
      <w:r w:rsidRPr="00B0164E">
        <w:rPr>
          <w:rFonts w:ascii="Sakkal Majalla" w:hAnsi="Sakkal Majalla" w:cs="Sakkal Majalla" w:hint="cs"/>
          <w:sz w:val="32"/>
          <w:szCs w:val="32"/>
          <w:rtl/>
        </w:rPr>
        <w:t xml:space="preserve">)، وتنص على:" </w:t>
      </w:r>
      <w:r w:rsidRPr="00B0164E">
        <w:rPr>
          <w:rFonts w:ascii="Sakkal Majalla" w:hAnsi="Sakkal Majalla" w:cs="Sakkal Majalla" w:hint="cs"/>
          <w:sz w:val="32"/>
          <w:szCs w:val="32"/>
          <w:rtl/>
          <w:lang w:bidi="ar-BH"/>
        </w:rPr>
        <w:t>تقوم يتم وضع نظام للأجور عادل وخاص بكل وظيفة"</w:t>
      </w:r>
      <w:r w:rsidRPr="00B0164E">
        <w:rPr>
          <w:rFonts w:ascii="Sakkal Majalla" w:hAnsi="Sakkal Majalla" w:cs="Sakkal Majalla" w:hint="cs"/>
          <w:sz w:val="32"/>
          <w:szCs w:val="32"/>
          <w:rtl/>
        </w:rPr>
        <w:t>.  بينما حازت الفقرة رقم (5) على أقل متوسط حسابي قدره (</w:t>
      </w:r>
      <w:r w:rsidRPr="00B0164E">
        <w:rPr>
          <w:rFonts w:ascii="Sakkal Majalla" w:hAnsi="Sakkal Majalla" w:cs="Sakkal Majalla" w:hint="cs"/>
          <w:sz w:val="32"/>
          <w:szCs w:val="32"/>
        </w:rPr>
        <w:t>3.546</w:t>
      </w:r>
      <w:r w:rsidRPr="00B0164E">
        <w:rPr>
          <w:rFonts w:ascii="Sakkal Majalla" w:hAnsi="Sakkal Majalla" w:cs="Sakkal Majalla" w:hint="cs"/>
          <w:sz w:val="32"/>
          <w:szCs w:val="32"/>
          <w:rtl/>
        </w:rPr>
        <w:t xml:space="preserve">)، وتنص على:" تقوم الإدارة بتقديم حوافز مغرية لاستقطاب الموظفين الاكفاء"، والذي قد </w:t>
      </w:r>
      <w:commentRangeStart w:id="115"/>
      <w:r w:rsidRPr="00B0164E">
        <w:rPr>
          <w:rFonts w:ascii="Sakkal Majalla" w:hAnsi="Sakkal Majalla" w:cs="Sakkal Majalla" w:hint="cs"/>
          <w:sz w:val="32"/>
          <w:szCs w:val="32"/>
          <w:rtl/>
        </w:rPr>
        <w:t>يفسر بأنه توجد أثر ذات دلالة إحصائية لبعد الحوافز والمكافئات في ممارسات إدارة الموارد البشرية بالهيئة السعودية للمياه في المملكة العربية السعودية.</w:t>
      </w:r>
      <w:commentRangeEnd w:id="115"/>
      <w:r w:rsidR="00A05DFB" w:rsidRPr="00B0164E">
        <w:rPr>
          <w:rStyle w:val="af0"/>
          <w:rFonts w:ascii="Sakkal Majalla" w:hAnsi="Sakkal Majalla" w:cs="Sakkal Majalla"/>
          <w:sz w:val="32"/>
          <w:szCs w:val="32"/>
          <w:rtl/>
        </w:rPr>
        <w:commentReference w:id="115"/>
      </w:r>
    </w:p>
    <w:p w14:paraId="7D97C939"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(4.6) السابق أن أغلب الأوساط الحسابية لبعد الحوافز والمكافئات في تحسين ممارسات إدارة الموارد البشرية في الهيئة السعودية للمياه تفوق الوسط الحسابي النظري حيث أن المــتوسط الكلي بعد الحوافز والمكافئات في تحسين ممارسات إدارة الموارد البشرية قد وصل الي (3.605) وبانحراف معياري بلغ قدره (0.921)، وهي قيمة متوسطة بناءً على مقياس التحليل الاحصائي المعتمد في تلك الــدراسـة. مما يدل على وجود أثر ذات دلالة إحصائية بين الحوافز والمكافئات في تحسين ممارسات إدارة الموارد البشرية في الهيئة السعودية للمياه. وقد بلغت نسبة الأهمية النسبية مثلت (70%) من إجابات أفراد العينة يتميزون بالانسجام في إجاباتهم حول فقرات بعد الحوافز والمكافئات في تحسين ممارسات إدارة الموارد البشرية، وفي المقابل نجد أن (30%) من </w:t>
      </w:r>
      <w:r w:rsidRPr="00B0164E">
        <w:rPr>
          <w:rFonts w:ascii="Sakkal Majalla" w:hAnsi="Sakkal Majalla" w:cs="Sakkal Majalla" w:hint="cs"/>
          <w:sz w:val="32"/>
          <w:szCs w:val="32"/>
          <w:rtl/>
        </w:rPr>
        <w:lastRenderedPageBreak/>
        <w:t xml:space="preserve">إجابات أفراد العينة يتميزون بعدم الانسجام في إجاباتهم حول فقرات بعد الحوافز والمكافئات في تحسين ممارسات إدارة الموارد البشرية في الهيئة السعودية للمياه من إجابات أفراد عينة الدراسة.   </w:t>
      </w:r>
    </w:p>
    <w:p w14:paraId="430F783B" w14:textId="77777777" w:rsidR="007468E2" w:rsidRPr="00B0164E" w:rsidRDefault="007468E2" w:rsidP="002568BD">
      <w:pPr>
        <w:bidi/>
        <w:spacing w:line="360" w:lineRule="auto"/>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تمثل الحوافز والمكافآت المحرك الأساسي لرفع الروح المعنوية وتحقيق الرضا الوظيفي للعاملين في قطاعات حيوية مثل الهيئات العامة للمياه. وتلعب هذه الأنظمة دوراً محورياً في تحفيز العاملين على بذل الجهد، وتحسين كفاءة التشغيل، مما ينعكس بشكل مباشر على جودة الخدمات المقدمة للمواطنين وتقليل الهدر الإداري والمالي</w:t>
      </w:r>
      <w:commentRangeEnd w:id="114"/>
      <w:r w:rsidR="00A05DFB" w:rsidRPr="00B0164E">
        <w:rPr>
          <w:rStyle w:val="af0"/>
          <w:rFonts w:ascii="Sakkal Majalla" w:eastAsia="Times New Roman" w:hAnsi="Sakkal Majalla" w:cs="Sakkal Majalla"/>
          <w:sz w:val="32"/>
          <w:szCs w:val="32"/>
          <w:rtl/>
        </w:rPr>
        <w:commentReference w:id="114"/>
      </w:r>
    </w:p>
    <w:p w14:paraId="43845842" w14:textId="77777777" w:rsidR="007468E2" w:rsidRPr="00B0164E" w:rsidRDefault="007468E2" w:rsidP="007468E2">
      <w:pPr>
        <w:bidi/>
        <w:spacing w:line="276" w:lineRule="auto"/>
        <w:jc w:val="both"/>
        <w:rPr>
          <w:rFonts w:ascii="Sakkal Majalla" w:hAnsi="Sakkal Majalla" w:cs="Sakkal Majalla"/>
          <w:sz w:val="32"/>
          <w:szCs w:val="32"/>
          <w:rtl/>
        </w:rPr>
      </w:pPr>
    </w:p>
    <w:p w14:paraId="473ABA3C" w14:textId="77777777" w:rsidR="007468E2" w:rsidRPr="00B0164E" w:rsidRDefault="007468E2" w:rsidP="007468E2">
      <w:pPr>
        <w:pStyle w:val="4"/>
        <w:bidi/>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p>
    <w:p w14:paraId="33077CF8" w14:textId="366ADAC9"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sz w:val="32"/>
          <w:szCs w:val="32"/>
          <w:rtl/>
        </w:rPr>
        <w:t>‏</w:t>
      </w:r>
      <w:r w:rsidR="00056CAA">
        <w:rPr>
          <w:rFonts w:ascii="Sakkal Majalla" w:hAnsi="Sakkal Majalla" w:cs="Sakkal Majalla"/>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80" w:type="pct"/>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308"/>
        <w:gridCol w:w="1062"/>
        <w:gridCol w:w="1075"/>
        <w:gridCol w:w="913"/>
        <w:gridCol w:w="1055"/>
      </w:tblGrid>
      <w:tr w:rsidR="00B0164E" w:rsidRPr="00B0164E" w14:paraId="23E26760" w14:textId="77777777" w:rsidTr="002C748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9" w:type="pct"/>
          </w:tcPr>
          <w:p w14:paraId="41520285"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375" w:type="pct"/>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91" w:type="pct"/>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8" w:type="pct"/>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9" w:type="pct"/>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7" w:type="pct"/>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75" w:type="pct"/>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91" w:type="pct"/>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8" w:type="pct"/>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9" w:type="pct"/>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7" w:type="pct"/>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339" w:type="pct"/>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75" w:type="pct"/>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91" w:type="pct"/>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8" w:type="pct"/>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9" w:type="pct"/>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7" w:type="pct"/>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75" w:type="pct"/>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91" w:type="pct"/>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8" w:type="pct"/>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9" w:type="pct"/>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7" w:type="pct"/>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2C748B">
        <w:trPr>
          <w:trHeight w:val="61"/>
        </w:trPr>
        <w:tc>
          <w:tcPr>
            <w:cnfStyle w:val="001000000000" w:firstRow="0" w:lastRow="0" w:firstColumn="1" w:lastColumn="0" w:oddVBand="0" w:evenVBand="0" w:oddHBand="0" w:evenHBand="0" w:firstRowFirstColumn="0" w:firstRowLastColumn="0" w:lastRowFirstColumn="0" w:lastRowLastColumn="0"/>
            <w:tcW w:w="339" w:type="pct"/>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75" w:type="pct"/>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91" w:type="pct"/>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8" w:type="pct"/>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9" w:type="pct"/>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7" w:type="pct"/>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75" w:type="pct"/>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91" w:type="pct"/>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8" w:type="pct"/>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9" w:type="pct"/>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7" w:type="pct"/>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2C748B">
        <w:trPr>
          <w:trHeight w:val="363"/>
        </w:trPr>
        <w:tc>
          <w:tcPr>
            <w:cnfStyle w:val="001000000000" w:firstRow="0" w:lastRow="0" w:firstColumn="1" w:lastColumn="0" w:oddVBand="0" w:evenVBand="0" w:oddHBand="0" w:evenHBand="0" w:firstRowFirstColumn="0" w:firstRowLastColumn="0" w:lastRowFirstColumn="0" w:lastRowLastColumn="0"/>
            <w:tcW w:w="2714" w:type="pct"/>
            <w:gridSpan w:val="2"/>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lastRenderedPageBreak/>
              <w:t>المــتوسط الــعام</w:t>
            </w:r>
          </w:p>
        </w:tc>
        <w:tc>
          <w:tcPr>
            <w:tcW w:w="591" w:type="pct"/>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8" w:type="pct"/>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9" w:type="pct"/>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7" w:type="pct"/>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4148C56" w14:textId="77777777" w:rsidR="002568BD" w:rsidRPr="00B0164E" w:rsidRDefault="002568BD" w:rsidP="007468E2">
      <w:pPr>
        <w:bidi/>
        <w:spacing w:after="0" w:line="276" w:lineRule="auto"/>
        <w:ind w:left="4"/>
        <w:jc w:val="both"/>
        <w:rPr>
          <w:rFonts w:ascii="Sakkal Majalla" w:hAnsi="Sakkal Majalla" w:cs="Sakkal Majalla"/>
          <w:sz w:val="32"/>
          <w:szCs w:val="32"/>
          <w:rtl/>
          <w:lang w:bidi="ar-BH"/>
        </w:rPr>
      </w:pPr>
    </w:p>
    <w:p w14:paraId="6331949B" w14:textId="54607926" w:rsidR="007468E2" w:rsidRPr="00B0164E" w:rsidRDefault="007468E2" w:rsidP="002568BD">
      <w:pPr>
        <w:bidi/>
        <w:spacing w:after="0" w:line="276" w:lineRule="auto"/>
        <w:ind w:left="4"/>
        <w:jc w:val="both"/>
        <w:rPr>
          <w:rFonts w:ascii="Sakkal Majalla" w:hAnsi="Sakkal Majalla" w:cs="Sakkal Majalla"/>
          <w:sz w:val="32"/>
          <w:szCs w:val="32"/>
          <w:rtl/>
          <w:lang w:bidi="ar-BH"/>
        </w:rPr>
      </w:pPr>
      <w:commentRangeStart w:id="116"/>
      <w:r w:rsidRPr="00B0164E">
        <w:rPr>
          <w:rFonts w:ascii="Sakkal Majalla" w:hAnsi="Sakkal Majalla" w:cs="Sakkal Majalla" w:hint="cs"/>
          <w:sz w:val="32"/>
          <w:szCs w:val="32"/>
          <w:rtl/>
          <w:lang w:bidi="ar-BH"/>
        </w:rPr>
        <w:t>يوضح الجدول (4.7) الاتي:</w:t>
      </w:r>
    </w:p>
    <w:p w14:paraId="001EF36D"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قد حازت الفقرة رقم (1) على أكبر متوسط حسابي بلغ (3.980)، وتنص على</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تقوم الإدارة بتدريب جميع كوادرها حسب الحاجة، في حين حازت الفقرة رقم (3) على متوسط حسابي أقل وبلغ (3.248)، وتنص على:" تتلاءم مدة البرامج التدريبية مواضيعها مع طبيعة اعمال العاملين "، والذي قد يفسر بأنه توجد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لبعد التدريب والتطوير في ممارسات إدارة الموارد البشرية في الهيئة السعودية للمياه.</w:t>
      </w:r>
    </w:p>
    <w:p w14:paraId="3E6D4C67"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(4.7) السابق أن أغلب الأوساط الحسابية لبعد التدريب والتطوير في تحسين ممارسات إدارة الموارد البشرية في الهيئة السعودية للمياه تفوق الوسط الحسابي النظري حيث أن المــتوسط الكلي بعد التدريب والتطوير في تحسين ممارسات إدارة الموارد البشرية قد وصل الي (3.247) وبانحراف معياري بلغ قدره (0.545)، وهي قيمة متوسطة بناءً على مقياس التحليل الاحصائي المعتمد في تلك الــدراسـة. مما يدل على وجود أثر ذات دلالة إحصائية بين التدريب والتطوير في تحسين ممارسات إدارة الموارد البشرية في الهيئة السعودية للمياه. وقد بلغت نسبة الأهمية النسبية مثلت (65%) من إجابات أفراد العينة يتميزون بالانسجام في إجاباتهم حول فقرات بعد التدريب والتطوير في تحسين ممارسات إدارة الموارد البشرية، وفي المقابل نجد أن (35%) من إجابات أفراد العينة يتميزون بعدم الانسجام في إجاباتهم حول فقرات بعد التدريب والتطوير في تحسين ممارسات إدارة الموارد البشرية في الهيئة السعودية للمياه من إجابات أفراد عينة الدراسة.  </w:t>
      </w:r>
    </w:p>
    <w:p w14:paraId="0218E0EB"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sz w:val="32"/>
          <w:szCs w:val="32"/>
          <w:rtl/>
        </w:rPr>
        <w:t>تلعب برامج التدريب والتطوير دوراً محورياً في رفع مستويات الرضا الوظيفي للعاملين في قطاع المياه، من خلال تعزيز الثقة بالنفس، تقليل ضغوط العمل، وتوضيح المسار المهني. وتؤكد الدراسات الحديثة في قطاعات المياه والمرافق العامة أن الاستثمار في تطوير الموظفين يخلق بيئة عمل إيجابية تزيد من الكفاءة والولاء التنظيم</w:t>
      </w:r>
      <w:r w:rsidRPr="00B0164E">
        <w:rPr>
          <w:rFonts w:ascii="Sakkal Majalla" w:hAnsi="Sakkal Majalla" w:cs="Sakkal Majalla" w:hint="cs"/>
          <w:sz w:val="32"/>
          <w:szCs w:val="32"/>
          <w:rtl/>
        </w:rPr>
        <w:t xml:space="preserve">. </w:t>
      </w:r>
      <w:commentRangeEnd w:id="116"/>
      <w:r w:rsidR="00A05DFB" w:rsidRPr="00B0164E">
        <w:rPr>
          <w:rStyle w:val="af0"/>
          <w:rFonts w:ascii="Sakkal Majalla" w:hAnsi="Sakkal Majalla" w:cs="Sakkal Majalla"/>
          <w:sz w:val="32"/>
          <w:szCs w:val="32"/>
          <w:rtl/>
        </w:rPr>
        <w:commentReference w:id="116"/>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Pr="00B0164E" w:rsidRDefault="002568BD" w:rsidP="002568BD">
      <w:pPr>
        <w:bidi/>
        <w:spacing w:line="276" w:lineRule="auto"/>
        <w:jc w:val="both"/>
        <w:rPr>
          <w:rFonts w:ascii="Sakkal Majalla" w:hAnsi="Sakkal Majalla" w:cs="Sakkal Majalla"/>
          <w:sz w:val="32"/>
          <w:szCs w:val="32"/>
          <w:rtl/>
        </w:rPr>
      </w:pPr>
    </w:p>
    <w:p w14:paraId="30DA2F90" w14:textId="77777777" w:rsidR="002568BD" w:rsidRPr="00B0164E" w:rsidRDefault="002568BD" w:rsidP="002568BD">
      <w:pPr>
        <w:bidi/>
        <w:spacing w:line="276" w:lineRule="auto"/>
        <w:jc w:val="both"/>
        <w:rPr>
          <w:rFonts w:ascii="Sakkal Majalla" w:hAnsi="Sakkal Majalla" w:cs="Sakkal Majalla"/>
          <w:sz w:val="32"/>
          <w:szCs w:val="32"/>
          <w:rtl/>
        </w:rPr>
      </w:pPr>
    </w:p>
    <w:p w14:paraId="127A9766" w14:textId="77777777" w:rsidR="002568BD" w:rsidRPr="00B0164E" w:rsidRDefault="002568BD" w:rsidP="002568BD">
      <w:pPr>
        <w:bidi/>
        <w:spacing w:line="276" w:lineRule="auto"/>
        <w:jc w:val="both"/>
        <w:rPr>
          <w:rFonts w:ascii="Sakkal Majalla" w:hAnsi="Sakkal Majalla" w:cs="Sakkal Majalla"/>
          <w:sz w:val="32"/>
          <w:szCs w:val="32"/>
          <w:rtl/>
        </w:rPr>
      </w:pPr>
    </w:p>
    <w:p w14:paraId="0F793C8A" w14:textId="77777777" w:rsidR="007468E2" w:rsidRPr="00B0164E" w:rsidRDefault="007468E2" w:rsidP="007468E2">
      <w:pPr>
        <w:pStyle w:val="4"/>
        <w:bidi/>
        <w:spacing w:line="276" w:lineRule="auto"/>
        <w:jc w:val="both"/>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برامج</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تقييم</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الأداء</w:t>
      </w:r>
    </w:p>
    <w:p w14:paraId="39143135" w14:textId="7F6E5E79"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sz w:val="32"/>
          <w:szCs w:val="32"/>
          <w:rtl/>
        </w:rPr>
        <w:t>‏</w:t>
      </w:r>
      <w:r w:rsidR="00056CAA">
        <w:rPr>
          <w:rFonts w:ascii="Sakkal Majalla" w:hAnsi="Sakkal Majalla" w:cs="Sakkal Majalla"/>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:11</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w:t>
      </w:r>
    </w:p>
    <w:tbl>
      <w:tblPr>
        <w:tblStyle w:val="4-6"/>
        <w:bidiVisual/>
        <w:tblW w:w="53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179"/>
        <w:gridCol w:w="1064"/>
        <w:gridCol w:w="11"/>
        <w:gridCol w:w="1089"/>
        <w:gridCol w:w="925"/>
        <w:gridCol w:w="22"/>
        <w:gridCol w:w="1044"/>
      </w:tblGrid>
      <w:tr w:rsidR="00B0164E" w:rsidRPr="00B0164E" w14:paraId="160ABEB7" w14:textId="77777777" w:rsidTr="002C74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56B09C23"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314" w:type="pct"/>
          </w:tcPr>
          <w:p w14:paraId="5062DB6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Pr>
          <w:p w14:paraId="7B8805C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2" w:type="pct"/>
          </w:tcPr>
          <w:p w14:paraId="2C53DF0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Pr>
          <w:p w14:paraId="289F905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1" w:type="pct"/>
            <w:gridSpan w:val="2"/>
          </w:tcPr>
          <w:p w14:paraId="0C723FE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Pr>
          <w:p w14:paraId="70D87FE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3.684</w:t>
            </w:r>
          </w:p>
        </w:tc>
        <w:tc>
          <w:tcPr>
            <w:tcW w:w="602" w:type="pct"/>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1" w:type="pct"/>
            <w:gridSpan w:val="2"/>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386" w:type="pct"/>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tcPr>
          <w:p w14:paraId="505A3B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3.655</w:t>
            </w:r>
          </w:p>
        </w:tc>
        <w:tc>
          <w:tcPr>
            <w:tcW w:w="602" w:type="pct"/>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1" w:type="pct"/>
            <w:gridSpan w:val="2"/>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tcPr>
          <w:p w14:paraId="3000CC5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3.773</w:t>
            </w:r>
          </w:p>
        </w:tc>
        <w:tc>
          <w:tcPr>
            <w:tcW w:w="602" w:type="pct"/>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1" w:type="pct"/>
            <w:gridSpan w:val="2"/>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386" w:type="pct"/>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2" w:type="pct"/>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1" w:type="pct"/>
            <w:gridSpan w:val="2"/>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2" w:type="pct"/>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1" w:type="pct"/>
            <w:gridSpan w:val="2"/>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3212590E" w14:textId="77777777" w:rsidR="007468E2" w:rsidRPr="00B0164E" w:rsidRDefault="007468E2" w:rsidP="007468E2">
      <w:pPr>
        <w:bidi/>
        <w:spacing w:after="0" w:line="360" w:lineRule="auto"/>
        <w:jc w:val="both"/>
        <w:rPr>
          <w:rFonts w:ascii="Sakkal Majalla" w:hAnsi="Sakkal Majalla" w:cs="Sakkal Majalla"/>
          <w:sz w:val="32"/>
          <w:szCs w:val="32"/>
          <w:rtl/>
          <w:lang w:bidi="ar-EG"/>
        </w:rPr>
      </w:pPr>
    </w:p>
    <w:p w14:paraId="04EF3A71" w14:textId="77777777" w:rsidR="007468E2" w:rsidRPr="00B0164E" w:rsidRDefault="007468E2" w:rsidP="007468E2">
      <w:pPr>
        <w:bidi/>
        <w:spacing w:after="0" w:line="360" w:lineRule="auto"/>
        <w:jc w:val="both"/>
        <w:rPr>
          <w:rFonts w:ascii="Sakkal Majalla" w:hAnsi="Sakkal Majalla" w:cs="Sakkal Majalla"/>
          <w:sz w:val="32"/>
          <w:szCs w:val="32"/>
          <w:rtl/>
          <w:lang w:bidi="ar-EG"/>
        </w:rPr>
      </w:pPr>
    </w:p>
    <w:p w14:paraId="68A1B80C"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commentRangeStart w:id="117"/>
      <w:r w:rsidRPr="00B0164E">
        <w:rPr>
          <w:rFonts w:ascii="Sakkal Majalla" w:hAnsi="Sakkal Majalla" w:cs="Sakkal Majalla" w:hint="cs"/>
          <w:sz w:val="32"/>
          <w:szCs w:val="32"/>
          <w:rtl/>
          <w:lang w:bidi="ar-BH"/>
        </w:rPr>
        <w:t>يوضح الجدول (4.8) الاتي:</w:t>
      </w:r>
    </w:p>
    <w:p w14:paraId="1F1E8AA4" w14:textId="77777777" w:rsidR="007468E2" w:rsidRPr="00B0164E" w:rsidRDefault="007468E2" w:rsidP="002568BD">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lastRenderedPageBreak/>
        <w:t xml:space="preserve">قد حازت الفقرة رقم (5)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4.029</w:t>
      </w:r>
      <w:r w:rsidRPr="00B0164E">
        <w:rPr>
          <w:rFonts w:ascii="Sakkal Majalla" w:hAnsi="Sakkal Majalla" w:cs="Sakkal Majalla" w:hint="cs"/>
          <w:sz w:val="32"/>
          <w:szCs w:val="32"/>
          <w:rtl/>
        </w:rPr>
        <w:t>)، والتي نصت على:" يستفيد العاملون من البرامج التدريبية التي تقدمها الادارة ". بينما حازت الفقرة رقم (3) على أقل متوسط حسابي بلغ (</w:t>
      </w:r>
      <w:r w:rsidRPr="00B0164E">
        <w:rPr>
          <w:rFonts w:ascii="Sakkal Majalla" w:hAnsi="Sakkal Majalla" w:cs="Sakkal Majalla" w:hint="cs"/>
          <w:sz w:val="32"/>
          <w:szCs w:val="32"/>
        </w:rPr>
        <w:t>3.773</w:t>
      </w:r>
      <w:r w:rsidRPr="00B0164E">
        <w:rPr>
          <w:rFonts w:ascii="Sakkal Majalla" w:hAnsi="Sakkal Majalla" w:cs="Sakkal Majalla" w:hint="cs"/>
          <w:sz w:val="32"/>
          <w:szCs w:val="32"/>
          <w:rtl/>
        </w:rPr>
        <w:t xml:space="preserve">)، والتي نصت على" تتلاءم مدة البرامج التدريبية مواضيعها مع طبيعة اعمال العاملين"،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 xml:space="preserve">ذات دلالة إحصائية لبعد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في ممارسات إدارة الموارد البشرية.</w:t>
      </w:r>
    </w:p>
    <w:p w14:paraId="71B966BA"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(4.8) السابق أن أغلب الأوساط الحسابية لبعد برامج تقييم الأداء في تحسين ممارسات إدارة الموارد البشرية في الهيئة السعودية للمياه تفوق الوسط الحسابي النظري حيث أن المــتوسط الكلي بعد برامج تقييم الأداء في تحسين ممارسات إدارة الموارد البشرية قد وصل الي (3.821) وبانحراف معياري بلغ قدره (0.799)، وهي قيمة متوسطة بناءً على مقياس التحليل الاحصائي المعتمد في تلك الــدراسـة. مما يدل على وجود أثر ذات دلالة إحصائية بين برامج تقييم الأداء في تحسين ممارسات إدارة الموارد البشرية في الهيئة السعودية للمياه. وقد بلغت نسبة الأهمية النسبية مثلت (75%) من إجابات أفراد العينة يتميزون بالانسجام في إجاباتهم حول فقرات بعد برامج تقييم الأداء في تحسين ممارسات إدارة الموارد البشرية، وفي المقابل نجد أن (25%) من إجابات أفراد العينة يتميزون بعدم الانسجام في إجاباتهم حول فقرات بعد برامج تقييم الأداء في تحسين ممارسات إدارة الموارد البشرية في الهيئة السعودية للمياه من إجابات أفراد عينة الدراسة.   </w:t>
      </w:r>
    </w:p>
    <w:p w14:paraId="70A6F3C4"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ترتبط برامج تقييم الأداء في الهيئات العامة للمياه بعلاقة طردية مع رضا العاملين. فعندما تعتمد هذه البرامج على معايير موضوعية وشفافة، ترتفع معدلات الرضا الوظيفي. أما إذا اتسمت بالتحيز أو غياب العدالة، فقد تؤدي إلى نتائج عكسية تنعكس سلباً على الأداء والإنتاجية</w:t>
      </w:r>
      <w:r w:rsidRPr="00B0164E">
        <w:rPr>
          <w:rFonts w:ascii="Sakkal Majalla" w:hAnsi="Sakkal Majalla" w:cs="Sakkal Majalla" w:hint="cs"/>
          <w:sz w:val="32"/>
          <w:szCs w:val="32"/>
          <w:rtl/>
        </w:rPr>
        <w:t>.</w:t>
      </w:r>
      <w:commentRangeEnd w:id="117"/>
      <w:r w:rsidR="00A05DFB" w:rsidRPr="00B0164E">
        <w:rPr>
          <w:rStyle w:val="af0"/>
          <w:rFonts w:ascii="Sakkal Majalla" w:hAnsi="Sakkal Majalla" w:cs="Sakkal Majalla"/>
          <w:sz w:val="32"/>
          <w:szCs w:val="32"/>
          <w:rtl/>
        </w:rPr>
        <w:commentReference w:id="117"/>
      </w:r>
    </w:p>
    <w:p w14:paraId="4FE28C54" w14:textId="77777777" w:rsidR="007468E2" w:rsidRPr="00B0164E" w:rsidRDefault="007468E2" w:rsidP="007468E2">
      <w:pPr>
        <w:bidi/>
        <w:jc w:val="both"/>
        <w:rPr>
          <w:rFonts w:ascii="Sakkal Majalla" w:hAnsi="Sakkal Majalla" w:cs="Sakkal Majalla"/>
          <w:sz w:val="32"/>
          <w:szCs w:val="32"/>
          <w:rtl/>
        </w:rPr>
      </w:pPr>
    </w:p>
    <w:p w14:paraId="412E6289" w14:textId="77777777" w:rsidR="007468E2" w:rsidRPr="00B0164E"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lastRenderedPageBreak/>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(البعد المادي – البعد النفسي – البعد الاجتماعي) والتي تشكل هذا المتغير التابع.</w:t>
      </w:r>
    </w:p>
    <w:p w14:paraId="71DD1EF5" w14:textId="77777777" w:rsidR="007468E2" w:rsidRPr="00B0164E" w:rsidRDefault="007468E2" w:rsidP="007468E2">
      <w:pPr>
        <w:pStyle w:val="4"/>
        <w:bidi/>
        <w:spacing w:line="360"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المادي</w:t>
      </w:r>
      <w:r w:rsidRPr="00B0164E">
        <w:rPr>
          <w:rFonts w:ascii="Sakkal Majalla" w:hAnsi="Sakkal Majalla" w:cs="Sakkal Majalla" w:hint="cs"/>
          <w:color w:val="auto"/>
          <w:sz w:val="32"/>
          <w:szCs w:val="32"/>
          <w:rtl/>
        </w:rPr>
        <w:t xml:space="preserve"> </w:t>
      </w:r>
    </w:p>
    <w:p w14:paraId="4AF98D65" w14:textId="01A9A768"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056CAA">
        <w:rPr>
          <w:rFonts w:ascii="Sakkal Majalla" w:hAnsi="Sakkal Majalla" w:cs="Sakkal Majalla" w:hint="eastAsia"/>
          <w:rtl/>
        </w:rPr>
        <w:t>‏</w:t>
      </w:r>
      <w:r w:rsidR="00056CAA">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البعد المادي </w:t>
      </w:r>
    </w:p>
    <w:tbl>
      <w:tblPr>
        <w:tblStyle w:val="4-6"/>
        <w:bidiVisual/>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378"/>
        <w:gridCol w:w="1075"/>
        <w:gridCol w:w="1089"/>
        <w:gridCol w:w="926"/>
        <w:gridCol w:w="1069"/>
      </w:tblGrid>
      <w:tr w:rsidR="00B0164E" w:rsidRPr="00B0164E" w14:paraId="44CE372E" w14:textId="77777777" w:rsidTr="002C748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24" w:type="pct"/>
          </w:tcPr>
          <w:p w14:paraId="62B24736"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051" w:type="pct"/>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9" w:type="pct"/>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1" w:type="pct"/>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53" w:type="pct"/>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61" w:type="pct"/>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62" w:type="pct"/>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9" w:type="pct"/>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424" w:type="pct"/>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1" w:type="pct"/>
          </w:tcPr>
          <w:p w14:paraId="78E54C94"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يرتبط البعد المادي ارتباطاً وثيقاً بضمان استمرار الدخل والأمان الوظيفي</w:t>
            </w:r>
          </w:p>
        </w:tc>
        <w:tc>
          <w:tcPr>
            <w:tcW w:w="653" w:type="pct"/>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9" w:type="pct"/>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1" w:type="pct"/>
          </w:tcPr>
          <w:p w14:paraId="6776054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53" w:type="pct"/>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61" w:type="pct"/>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62" w:type="pct"/>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9" w:type="pct"/>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424" w:type="pct"/>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1" w:type="pct"/>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53" w:type="pct"/>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61" w:type="pct"/>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62" w:type="pct"/>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9" w:type="pct"/>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1" w:type="pct"/>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53" w:type="pct"/>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61" w:type="pct"/>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62" w:type="pct"/>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9" w:type="pct"/>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2C748B">
        <w:trPr>
          <w:trHeight w:val="363"/>
        </w:trPr>
        <w:tc>
          <w:tcPr>
            <w:cnfStyle w:val="001000000000" w:firstRow="0" w:lastRow="0" w:firstColumn="1" w:lastColumn="0" w:oddVBand="0" w:evenVBand="0" w:oddHBand="0" w:evenHBand="0" w:firstRowFirstColumn="0" w:firstRowLastColumn="0" w:lastRowFirstColumn="0" w:lastRowLastColumn="0"/>
            <w:tcW w:w="2475" w:type="pct"/>
            <w:gridSpan w:val="2"/>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53" w:type="pct"/>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61" w:type="pct"/>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62" w:type="pct"/>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649" w:type="pct"/>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0600856E"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5D0B75A5"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يوضح الجدول (4.9) الاتي:</w:t>
      </w:r>
    </w:p>
    <w:p w14:paraId="1BAD2CFC" w14:textId="77777777" w:rsidR="007468E2" w:rsidRPr="00B0164E" w:rsidRDefault="007468E2" w:rsidP="002568BD">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قد حازت الفقرة رقم (</w:t>
      </w:r>
      <w:r w:rsidRPr="00B0164E">
        <w:rPr>
          <w:rFonts w:ascii="Sakkal Majalla" w:hAnsi="Sakkal Majalla" w:cs="Sakkal Majalla" w:hint="cs"/>
          <w:sz w:val="32"/>
          <w:szCs w:val="32"/>
          <w:lang w:bidi="ar-BH"/>
        </w:rPr>
        <w:t>4</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4.82</w:t>
      </w:r>
      <w:r w:rsidRPr="00B0164E">
        <w:rPr>
          <w:rFonts w:ascii="Sakkal Majalla" w:hAnsi="Sakkal Majalla" w:cs="Sakkal Majalla" w:hint="cs"/>
          <w:sz w:val="32"/>
          <w:szCs w:val="32"/>
          <w:rtl/>
        </w:rPr>
        <w:t>)، والتي نصت على:" تقدم الإدارة عمولات مجزية للموظفين كل حسب ادائه ". بينما حازت الفقرة رقم (3) على أقل متوسط حسابي بلغ (</w:t>
      </w:r>
      <w:r w:rsidRPr="00B0164E">
        <w:rPr>
          <w:rFonts w:ascii="Sakkal Majalla" w:hAnsi="Sakkal Majalla" w:cs="Sakkal Majalla" w:hint="cs"/>
          <w:sz w:val="32"/>
          <w:szCs w:val="32"/>
        </w:rPr>
        <w:t>3.773</w:t>
      </w:r>
      <w:r w:rsidRPr="00B0164E">
        <w:rPr>
          <w:rFonts w:ascii="Sakkal Majalla" w:hAnsi="Sakkal Majalla" w:cs="Sakkal Majalla" w:hint="cs"/>
          <w:sz w:val="32"/>
          <w:szCs w:val="32"/>
          <w:rtl/>
        </w:rPr>
        <w:t xml:space="preserve">)، والتي نصت على" يوجد مناخ تنظيمي مادي صالح للعمل يُحفز العاملين على بذل المزيد من الجهد "،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المادي في لممارسات إدارة الموارد البشرية في تحقيق الرضا الوظيفي للعاملين.</w:t>
      </w:r>
    </w:p>
    <w:p w14:paraId="5DA3848E" w14:textId="77777777"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وإجمالاً يشير الجدول (4.9) السابق أن أغلب الأوساط الحسابية للبعد المادي لممارسات إدارة الموارد البشرية لتحقيق الرضا الوظيفي للعاملين في الهيئة السعودية للمياه تفوق الوسط الحسابي النظري حيث أن المــتوسط الكلي للبعد المادي في لممارسات إدارة الموارد البشرية في تحقيق الرضا الوظيفي للعاملين قد وصل الي (4.25) وبانحراف معياري بلغ قدره (0.836)، وهي قيمة عالية جدا بناءً على مقياس التحليل الاحصائي المعتمد في تلك الــدراسـة. مما يدل على وجود علاقة ذات دلالة إحصائية للبعد المادي لممارسات إدارة الموارد البشرية وأثرها تحقيق الرضا الوظيفي للعاملين في الهيئة السعودية للمياه. وقد بلغت نسبة الأهمية النسبية مثلت (85%) من إجابات أفراد العينة يتميزون بالانسجام في إجاباتهم حول فقرات البعد المادي في تحسين الرضا الوظيفي للعاملين، وفي المقابل نجد أن (15%) من إجابات أفراد العينة يتميزون بعدم الانسجام في إجاباتهم حول فقرات البعد المادي في تحسين الرضا الوظيفي للعاملين في الهيئة السعودية للمياه من إجابات أفراد عينة الدراسة.   </w:t>
      </w:r>
    </w:p>
    <w:p w14:paraId="77B301BD" w14:textId="77777777" w:rsidR="007468E2" w:rsidRPr="00B0164E" w:rsidRDefault="007468E2" w:rsidP="007468E2">
      <w:pPr>
        <w:pStyle w:val="4"/>
        <w:bidi/>
        <w:spacing w:line="360"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4.3.2.2</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الثاني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النفسي</w:t>
      </w:r>
    </w:p>
    <w:p w14:paraId="2956A7D9" w14:textId="5EC94FBE"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noProof/>
          <w:sz w:val="32"/>
          <w:szCs w:val="32"/>
          <w:rtl/>
        </w:rPr>
        <w:t>‏</w:t>
      </w:r>
      <w:r w:rsidR="00056CAA">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380"/>
        <w:gridCol w:w="1076"/>
        <w:gridCol w:w="1089"/>
        <w:gridCol w:w="926"/>
        <w:gridCol w:w="1068"/>
      </w:tblGrid>
      <w:tr w:rsidR="00B0164E" w:rsidRPr="00B0164E" w14:paraId="7F86357F" w14:textId="77777777" w:rsidTr="002C748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7C71F0CB"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lastRenderedPageBreak/>
              <w:t>الــرقم</w:t>
            </w:r>
          </w:p>
        </w:tc>
        <w:tc>
          <w:tcPr>
            <w:tcW w:w="2052" w:type="pct"/>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424" w:type="pct"/>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424" w:type="pct"/>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2476" w:type="pct"/>
            <w:gridSpan w:val="2"/>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7941601"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171CED6C"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(4.10) الاتي:</w:t>
      </w:r>
    </w:p>
    <w:p w14:paraId="4BCCFF88" w14:textId="77777777" w:rsidR="007468E2" w:rsidRPr="00B0164E" w:rsidRDefault="007468E2" w:rsidP="007468E2">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 xml:space="preserve">قد حازت الفقرة رقم (3)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4.55</w:t>
      </w:r>
      <w:r w:rsidRPr="00B0164E">
        <w:rPr>
          <w:rFonts w:ascii="Sakkal Majalla" w:hAnsi="Sakkal Majalla" w:cs="Sakkal Majalla" w:hint="cs"/>
          <w:sz w:val="32"/>
          <w:szCs w:val="32"/>
          <w:rtl/>
        </w:rPr>
        <w:t>)، والتي نصت على:" يساعد الرضا الوظيفي على القدرة على التحمل والتحكم في ضغوط العمل". بينما حازت الفقرة رقم (1) على أقل متوسط حسابي بلغ (</w:t>
      </w:r>
      <w:r w:rsidRPr="00B0164E">
        <w:rPr>
          <w:rFonts w:ascii="Sakkal Majalla" w:hAnsi="Sakkal Majalla" w:cs="Sakkal Majalla" w:hint="cs"/>
          <w:sz w:val="32"/>
          <w:szCs w:val="32"/>
        </w:rPr>
        <w:t>3.54</w:t>
      </w:r>
      <w:r w:rsidRPr="00B0164E">
        <w:rPr>
          <w:rFonts w:ascii="Sakkal Majalla" w:hAnsi="Sakkal Majalla" w:cs="Sakkal Majalla" w:hint="cs"/>
          <w:sz w:val="32"/>
          <w:szCs w:val="32"/>
          <w:rtl/>
        </w:rPr>
        <w:t xml:space="preserve">)، والتي نصت على" قيامي بعملي يوفر لي شعور بالإنجاز وتحقيق الذات"،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النفسي في لممارسات إدارة الموارد البشرية في تحقيق الرضا الوظيفي للعاملين.</w:t>
      </w:r>
    </w:p>
    <w:p w14:paraId="1273E032" w14:textId="77777777" w:rsidR="007468E2" w:rsidRPr="00B0164E" w:rsidRDefault="007468E2" w:rsidP="007468E2">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وإجمالاً يشير الجدول (4.10) السابق أن أغلب الأوساط الحسابية للبعد النفسي لممارسات إدارة الموارد البشرية لتحقيق الرضا الوظيفي للعاملين في الهيئة السعودية للمياه تفوق الوسط الحسابي النظري حيث أن المــتوسط الكلي للبعد النفسي في لممارسات إدارة الموارد البشرية في تحقيق الرضا الوظيفي للعاملين قد وصل الي (4.09) وبانحراف معياري بلغ قدره (0.822)، وهي قيمة عالية جدا بناءً على مقياس التحليل الاحصائي المعتمد في تلك الــدراسـة. مما يدل على وجود علاقة ذات دلالة إحصائية ل</w:t>
      </w:r>
      <w:r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rPr>
        <w:t xml:space="preserve">بعد النفسي لممارسات إدارة الموارد البشرية وأثرها تحقيق الرضا الوظيفي للعاملين في الهيئة السعودية للمياه. وقد بلغت نسبة الأهمية النسبية مثلت (80%) من إجابات أفراد العينة يتميزون بالانسجام في إجاباتهم حول فقرات البعد النفسي في تحسين الرضا الوظيفي للعاملين، وفي المقابل نجد أن (20%) من إجابات أفراد العينة يتميزون بعدم الانسجام في إجاباتهم حول فقرات البعد النفسي في تحسين الرضا الوظيفي للعاملين في الهيئة السعودية للمياه من إجابات أفراد عينة الدراسة.   </w:t>
      </w:r>
    </w:p>
    <w:p w14:paraId="1D0A5080" w14:textId="77777777" w:rsidR="007468E2" w:rsidRPr="00B0164E" w:rsidRDefault="007468E2" w:rsidP="007468E2">
      <w:pPr>
        <w:pStyle w:val="4"/>
        <w:bidi/>
        <w:spacing w:line="360" w:lineRule="auto"/>
        <w:jc w:val="both"/>
        <w:rPr>
          <w:rFonts w:ascii="Sakkal Majalla" w:hAnsi="Sakkal Majalla" w:cs="Sakkal Majalla"/>
          <w:b w:val="0"/>
          <w:bCs w:val="0"/>
          <w:color w:val="auto"/>
          <w:sz w:val="32"/>
          <w:szCs w:val="32"/>
          <w:rtl/>
        </w:rPr>
      </w:pPr>
      <w:r w:rsidRPr="00B0164E">
        <w:rPr>
          <w:rFonts w:ascii="Sakkal Majalla" w:hAnsi="Sakkal Majalla" w:cs="Sakkal Majalla" w:hint="cs"/>
          <w:b w:val="0"/>
          <w:bCs w:val="0"/>
          <w:color w:val="auto"/>
          <w:sz w:val="32"/>
          <w:szCs w:val="32"/>
          <w:rtl/>
        </w:rPr>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color w:val="auto"/>
          <w:sz w:val="32"/>
          <w:szCs w:val="32"/>
          <w:rtl/>
          <w:lang w:bidi="ar-EG"/>
        </w:rPr>
        <w:t>البعد</w:t>
      </w:r>
      <w:r w:rsidRPr="00B0164E">
        <w:rPr>
          <w:rFonts w:ascii="Sakkal Majalla" w:hAnsi="Sakkal Majalla" w:cs="Sakkal Majalla" w:hint="cs"/>
          <w:b w:val="0"/>
          <w:bCs w:val="0"/>
          <w:color w:val="auto"/>
          <w:sz w:val="32"/>
          <w:szCs w:val="32"/>
          <w:rtl/>
        </w:rPr>
        <w:t xml:space="preserve"> </w:t>
      </w:r>
      <w:r w:rsidRPr="00B0164E">
        <w:rPr>
          <w:rFonts w:ascii="Sakkal Majalla" w:hAnsi="Sakkal Majalla" w:cs="Sakkal Majalla" w:hint="cs"/>
          <w:b w:val="0"/>
          <w:bCs w:val="0"/>
          <w:color w:val="auto"/>
          <w:sz w:val="32"/>
          <w:szCs w:val="32"/>
          <w:rtl/>
          <w:lang w:bidi="ar-EG"/>
        </w:rPr>
        <w:t>الاجتماعي</w:t>
      </w:r>
    </w:p>
    <w:p w14:paraId="2FBEF01B" w14:textId="5898552C"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056CAA">
        <w:rPr>
          <w:rFonts w:ascii="Sakkal Majalla" w:hAnsi="Sakkal Majalla" w:cs="Sakkal Majalla" w:hint="eastAsia"/>
          <w:rtl/>
        </w:rPr>
        <w:t>‏</w:t>
      </w:r>
      <w:r w:rsidR="00056CAA">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8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273"/>
        <w:gridCol w:w="1062"/>
        <w:gridCol w:w="15"/>
        <w:gridCol w:w="1089"/>
        <w:gridCol w:w="925"/>
        <w:gridCol w:w="21"/>
        <w:gridCol w:w="1047"/>
      </w:tblGrid>
      <w:tr w:rsidR="00B0164E" w:rsidRPr="00B0164E" w14:paraId="043959AA" w14:textId="77777777" w:rsidTr="002C74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B0E0FBA"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013" w:type="pct"/>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62" w:type="pct"/>
            <w:gridSpan w:val="2"/>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70" w:type="pct"/>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9" w:type="pct"/>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57" w:type="pct"/>
            <w:gridSpan w:val="2"/>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13" w:type="pct"/>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62" w:type="pct"/>
            <w:gridSpan w:val="2"/>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70" w:type="pct"/>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69" w:type="pct"/>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57" w:type="pct"/>
            <w:gridSpan w:val="2"/>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429" w:type="pct"/>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13" w:type="pct"/>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62" w:type="pct"/>
            <w:gridSpan w:val="2"/>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70" w:type="pct"/>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69" w:type="pct"/>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57" w:type="pct"/>
            <w:gridSpan w:val="2"/>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13" w:type="pct"/>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62" w:type="pct"/>
            <w:gridSpan w:val="2"/>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70" w:type="pct"/>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69" w:type="pct"/>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57" w:type="pct"/>
            <w:gridSpan w:val="2"/>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429" w:type="pct"/>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lastRenderedPageBreak/>
              <w:t>4</w:t>
            </w:r>
          </w:p>
        </w:tc>
        <w:tc>
          <w:tcPr>
            <w:tcW w:w="2013" w:type="pct"/>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62" w:type="pct"/>
            <w:gridSpan w:val="2"/>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70" w:type="pct"/>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69" w:type="pct"/>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57" w:type="pct"/>
            <w:gridSpan w:val="2"/>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13" w:type="pct"/>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62" w:type="pct"/>
            <w:gridSpan w:val="2"/>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70" w:type="pct"/>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69" w:type="pct"/>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57" w:type="pct"/>
            <w:gridSpan w:val="2"/>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2442" w:type="pct"/>
            <w:gridSpan w:val="2"/>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78" w:type="pct"/>
            <w:gridSpan w:val="2"/>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82" w:type="pct"/>
            <w:gridSpan w:val="2"/>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4" w:type="pct"/>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7D5EDC8F" w14:textId="77777777" w:rsidR="007468E2" w:rsidRPr="00B0164E" w:rsidRDefault="007468E2" w:rsidP="007468E2">
      <w:pPr>
        <w:bidi/>
        <w:spacing w:after="0" w:line="360" w:lineRule="auto"/>
        <w:jc w:val="both"/>
        <w:rPr>
          <w:rFonts w:ascii="Sakkal Majalla" w:hAnsi="Sakkal Majalla" w:cs="Sakkal Majalla"/>
          <w:sz w:val="32"/>
          <w:szCs w:val="32"/>
          <w:rtl/>
          <w:lang w:bidi="ar-BH"/>
        </w:rPr>
      </w:pPr>
    </w:p>
    <w:p w14:paraId="3B4053A2"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(4.11) الاتي:</w:t>
      </w:r>
    </w:p>
    <w:p w14:paraId="2DD54718" w14:textId="77777777" w:rsidR="007468E2" w:rsidRPr="00B0164E" w:rsidRDefault="007468E2" w:rsidP="007468E2">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 xml:space="preserve">قد حازت الفقرة رقم (1)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4.54</w:t>
      </w:r>
      <w:r w:rsidRPr="00B0164E">
        <w:rPr>
          <w:rFonts w:ascii="Sakkal Majalla" w:hAnsi="Sakkal Majalla" w:cs="Sakkal Majalla" w:hint="cs"/>
          <w:sz w:val="32"/>
          <w:szCs w:val="32"/>
          <w:rtl/>
        </w:rPr>
        <w:t>)، والتي نصت على:" تحرص الإدارة على حل أي مشكلة يتعرض لها أي موظف ". بينما حازت الفقرة رقم (2) على أقل متوسط حسابي بلغ (</w:t>
      </w:r>
      <w:r w:rsidRPr="00B0164E">
        <w:rPr>
          <w:rFonts w:ascii="Sakkal Majalla" w:hAnsi="Sakkal Majalla" w:cs="Sakkal Majalla" w:hint="cs"/>
          <w:sz w:val="32"/>
          <w:szCs w:val="32"/>
        </w:rPr>
        <w:t>3.66</w:t>
      </w:r>
      <w:r w:rsidRPr="00B0164E">
        <w:rPr>
          <w:rFonts w:ascii="Sakkal Majalla" w:hAnsi="Sakkal Majalla" w:cs="Sakkal Majalla" w:hint="cs"/>
          <w:sz w:val="32"/>
          <w:szCs w:val="32"/>
          <w:rtl/>
        </w:rPr>
        <w:t xml:space="preserve">)، والتي نصت على" يسهم الرضا الوظيفي في تحقيق التوافق الثقافي ومراعاة القيم والعادات الاجتماعية والثقافية داخل الهيئة "،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الإجتماعي في لممارسات إدارة الموارد البشرية في تحقيق الرضا الوظيفي للعاملين.</w:t>
      </w:r>
    </w:p>
    <w:p w14:paraId="6A152401"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وإجمالاً يشير الجدول (4.11) السابق أن أغلب الأوساط الحسابية للبعد الإجتماعي لممارسات إدارة الموارد البشرية لتحقيق الرضا الوظيفي للعاملين في الهيئة السعودية للمياه تفوق الوسط الحسابي النظري حيث أن المــتوسط الكلي للبعد الإجتماعي في لممارسات إدارة الموارد البشرية في تحقيق الرضا الوظيفي للعاملين قد وصل الي (4.03) وبانحراف معياري بلغ قدره (0.832)، وهي قيمة عالية جدا بناءً على مقياس التحليل الاحصائي المعتمد في تلك الــدراسـة. مما يدل على وجود علاقة ذات دلالة إحصائية للبعد الإجتماعي لممارسات إدارة الموارد البشرية وأثرها تحقيق الرضا الوظيفي للعاملين في الهيئة السعودية للمياه. وقد بلغت نسبة الأهمية النسبية مثلت (80%) من إجابات أفراد العينة </w:t>
      </w:r>
      <w:r w:rsidRPr="00B0164E">
        <w:rPr>
          <w:rFonts w:ascii="Sakkal Majalla" w:hAnsi="Sakkal Majalla" w:cs="Sakkal Majalla" w:hint="cs"/>
          <w:sz w:val="32"/>
          <w:szCs w:val="32"/>
          <w:rtl/>
        </w:rPr>
        <w:lastRenderedPageBreak/>
        <w:t xml:space="preserve">يتميزون بالانسجام في إجاباتهم حول فقرات البعد الإجتماعي في تحسين الرضا الوظيفي للعاملين، وفي المقابل نجد أن (20%) من إجابات أفراد العينة يتميزون بعدم الانسجام في إجاباتهم حول فقرات البعد الإجتماعي في تحسين الرضا الوظيفي للعاملين في الهيئة السعودية للمياه من إجابات أفراد عينة الدراسة.   </w:t>
      </w:r>
    </w:p>
    <w:p w14:paraId="481334B9" w14:textId="77777777" w:rsidR="007468E2" w:rsidRPr="00B0164E" w:rsidRDefault="007468E2" w:rsidP="007468E2">
      <w:pPr>
        <w:bidi/>
        <w:spacing w:after="0" w:line="480" w:lineRule="auto"/>
        <w:ind w:left="-1436"/>
        <w:jc w:val="both"/>
        <w:rPr>
          <w:rFonts w:ascii="Sakkal Majalla" w:hAnsi="Sakkal Majalla" w:cs="Sakkal Majalla"/>
          <w:sz w:val="32"/>
          <w:szCs w:val="32"/>
          <w:rtl/>
          <w:lang w:bidi="ar-EG"/>
        </w:rPr>
      </w:pP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4.4 </w:t>
      </w:r>
      <w:commentRangeStart w:id="118"/>
      <w:r w:rsidRPr="00B0164E">
        <w:rPr>
          <w:rFonts w:ascii="Sakkal Majalla" w:hAnsi="Sakkal Majalla" w:cs="Sakkal Majalla" w:hint="cs"/>
          <w:b/>
          <w:bCs/>
          <w:sz w:val="32"/>
          <w:szCs w:val="32"/>
          <w:rtl/>
        </w:rPr>
        <w:t>نتائج اختبار فرضيات الدراسة.</w:t>
      </w:r>
      <w:commentRangeEnd w:id="118"/>
      <w:r w:rsidR="008332E6" w:rsidRPr="00B0164E">
        <w:rPr>
          <w:rStyle w:val="af0"/>
          <w:rFonts w:ascii="Sakkal Majalla" w:hAnsi="Sakkal Majalla" w:cs="Sakkal Majalla"/>
          <w:b/>
          <w:bCs/>
          <w:sz w:val="32"/>
          <w:szCs w:val="32"/>
          <w:rtl/>
        </w:rPr>
        <w:commentReference w:id="118"/>
      </w:r>
    </w:p>
    <w:p w14:paraId="0CE55241"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5491389E" w14:textId="77777777" w:rsidR="007468E2" w:rsidRPr="00B0164E" w:rsidRDefault="007468E2" w:rsidP="007468E2">
      <w:pPr>
        <w:bidi/>
        <w:spacing w:line="360" w:lineRule="auto"/>
        <w:jc w:val="both"/>
        <w:rPr>
          <w:rFonts w:ascii="Sakkal Majalla" w:hAnsi="Sakkal Majalla" w:cs="Sakkal Majalla"/>
          <w:sz w:val="32"/>
          <w:szCs w:val="32"/>
          <w:rtl/>
        </w:rPr>
      </w:pPr>
      <w:commentRangeStart w:id="119"/>
      <w:r w:rsidRPr="00B0164E">
        <w:rPr>
          <w:rFonts w:ascii="Sakkal Majalla" w:hAnsi="Sakkal Majalla" w:cs="Sakkal Majalla" w:hint="cs"/>
          <w:sz w:val="32"/>
          <w:szCs w:val="32"/>
          <w:rtl/>
        </w:rPr>
        <w:t xml:space="preserve">     تنص </w:t>
      </w:r>
      <w:r w:rsidRPr="00B0164E">
        <w:rPr>
          <w:rFonts w:ascii="Sakkal Majalla" w:hAnsi="Sakkal Majalla" w:cs="Sakkal Majalla" w:hint="cs"/>
          <w:b/>
          <w:bCs/>
          <w:sz w:val="32"/>
          <w:szCs w:val="32"/>
          <w:rtl/>
        </w:rPr>
        <w:t>الفرضية العامة</w:t>
      </w:r>
      <w:r w:rsidRPr="00B0164E">
        <w:rPr>
          <w:rFonts w:ascii="Sakkal Majalla" w:hAnsi="Sakkal Majalla" w:cs="Sakkal Majalla" w:hint="cs"/>
          <w:sz w:val="32"/>
          <w:szCs w:val="32"/>
          <w:rtl/>
        </w:rPr>
        <w:t xml:space="preserve"> على انه: </w:t>
      </w:r>
      <w:commentRangeEnd w:id="119"/>
      <w:r w:rsidR="00A05DFB" w:rsidRPr="00B0164E">
        <w:rPr>
          <w:rStyle w:val="af0"/>
          <w:rFonts w:ascii="Sakkal Majalla" w:hAnsi="Sakkal Majalla" w:cs="Sakkal Majalla"/>
          <w:sz w:val="32"/>
          <w:szCs w:val="32"/>
          <w:rtl/>
        </w:rPr>
        <w:commentReference w:id="119"/>
      </w:r>
    </w:p>
    <w:p w14:paraId="6235D74B"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لا يوجد تأثير </w:t>
      </w:r>
      <w:commentRangeStart w:id="120"/>
      <w:r w:rsidRPr="00B0164E">
        <w:rPr>
          <w:rFonts w:ascii="Sakkal Majalla" w:hAnsi="Sakkal Majalla" w:cs="Sakkal Majalla" w:hint="cs"/>
          <w:sz w:val="32"/>
          <w:szCs w:val="32"/>
          <w:rtl/>
        </w:rPr>
        <w:t xml:space="preserve">ايجابي </w:t>
      </w:r>
      <w:commentRangeEnd w:id="120"/>
      <w:r w:rsidR="00A05DFB" w:rsidRPr="00B0164E">
        <w:rPr>
          <w:rStyle w:val="af0"/>
          <w:rFonts w:ascii="Sakkal Majalla" w:hAnsi="Sakkal Majalla" w:cs="Sakkal Majalla" w:hint="cs"/>
          <w:sz w:val="32"/>
          <w:szCs w:val="32"/>
          <w:rtl/>
        </w:rPr>
        <w:commentReference w:id="120"/>
      </w:r>
      <w:r w:rsidRPr="00B0164E">
        <w:rPr>
          <w:rFonts w:ascii="Sakkal Majalla" w:hAnsi="Sakkal Majalla" w:cs="Sakkal Majalla" w:hint="cs"/>
          <w:sz w:val="32"/>
          <w:szCs w:val="32"/>
          <w:rtl/>
        </w:rPr>
        <w:t>لممارسات إدارة الموارد البشرية وبين رضا العاملين في المؤسسات الحكومية الخدمية بمنطقة الرياض بالمملكة العربية السعودية 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p>
    <w:p w14:paraId="4691468A" w14:textId="77777777" w:rsidR="007468E2" w:rsidRPr="00B0164E" w:rsidRDefault="007468E2" w:rsidP="007468E2">
      <w:pPr>
        <w:bidi/>
        <w:spacing w:line="360" w:lineRule="auto"/>
        <w:jc w:val="both"/>
        <w:rPr>
          <w:rFonts w:ascii="Sakkal Majalla" w:hAnsi="Sakkal Majalla" w:cs="Sakkal Majalla"/>
          <w:b/>
          <w:bCs/>
          <w:sz w:val="32"/>
          <w:szCs w:val="32"/>
          <w:lang w:val="fr-FR"/>
        </w:rPr>
      </w:pPr>
    </w:p>
    <w:p w14:paraId="4E4C045C"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4-3-1- اختبار الفرضية الفرعية الأولى:</w:t>
      </w:r>
    </w:p>
    <w:p w14:paraId="55500A4C"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7AA7ED62"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lastRenderedPageBreak/>
        <w:t xml:space="preserve">     كانت أهم نتائج تحليل الانحدار الخطي البسيط بين المتغير المستقل المتمثل في تقنيات ممارسات ادارة الموارد البشرية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متضمنة في الجدول الآتي:</w:t>
      </w:r>
    </w:p>
    <w:p w14:paraId="1C797B91" w14:textId="77777777" w:rsidR="002568BD" w:rsidRPr="00B0164E" w:rsidRDefault="002568BD" w:rsidP="002568BD">
      <w:pPr>
        <w:tabs>
          <w:tab w:val="left" w:pos="9949"/>
        </w:tabs>
        <w:bidi/>
        <w:spacing w:line="360" w:lineRule="auto"/>
        <w:jc w:val="both"/>
        <w:rPr>
          <w:rFonts w:ascii="Sakkal Majalla" w:hAnsi="Sakkal Majalla" w:cs="Sakkal Majalla"/>
          <w:sz w:val="32"/>
          <w:szCs w:val="32"/>
          <w:rtl/>
          <w:lang w:bidi="ar-YE"/>
        </w:rPr>
      </w:pPr>
    </w:p>
    <w:p w14:paraId="174AB866" w14:textId="77777777" w:rsidR="007468E2" w:rsidRPr="00B0164E" w:rsidRDefault="007468E2" w:rsidP="007468E2">
      <w:pPr>
        <w:bidi/>
        <w:spacing w:line="360" w:lineRule="auto"/>
        <w:jc w:val="both"/>
        <w:rPr>
          <w:rFonts w:ascii="Sakkal Majalla" w:hAnsi="Sakkal Majalla" w:cs="Sakkal Majalla"/>
          <w:b/>
          <w:bCs/>
          <w:sz w:val="32"/>
          <w:szCs w:val="32"/>
          <w:lang w:bidi="ar-YE"/>
        </w:rPr>
      </w:pPr>
      <w:r w:rsidRPr="00B0164E">
        <w:rPr>
          <w:rFonts w:ascii="Sakkal Majalla" w:hAnsi="Sakkal Majalla" w:cs="Sakkal Majalla" w:hint="cs"/>
          <w:b/>
          <w:bCs/>
          <w:sz w:val="32"/>
          <w:szCs w:val="32"/>
          <w:rtl/>
          <w:lang w:bidi="ar-YE"/>
        </w:rPr>
        <w:t xml:space="preserve">الجدول (4.10):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لبعد برامج الحوافز والمكافئات" والمتغير التابع " الرضا الوظيفي " </w:t>
      </w:r>
    </w:p>
    <w:tbl>
      <w:tblPr>
        <w:tblStyle w:val="4-6"/>
        <w:bidiVisual/>
        <w:tblW w:w="9068" w:type="dxa"/>
        <w:shd w:val="clear" w:color="auto" w:fill="EEECE1" w:themeFill="background2"/>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2C748B">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EECE1" w:themeFill="background2"/>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EECE1" w:themeFill="background2"/>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2C748B">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EECE1" w:themeFill="background2"/>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EECE1" w:themeFill="background2"/>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EECE1" w:themeFill="background2"/>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EECE1" w:themeFill="background2"/>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EECE1" w:themeFill="background2"/>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EECE1" w:themeFill="background2"/>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EECE1" w:themeFill="background2"/>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2C748B">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EECE1" w:themeFill="background2"/>
          </w:tcPr>
          <w:p w14:paraId="7AFEBF61"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بعد برامج الحوافز والمكافئات</w:t>
            </w:r>
          </w:p>
        </w:tc>
        <w:tc>
          <w:tcPr>
            <w:tcW w:w="1013" w:type="dxa"/>
            <w:shd w:val="clear" w:color="auto" w:fill="EEECE1" w:themeFill="background2"/>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EECE1" w:themeFill="background2"/>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EECE1" w:themeFill="background2"/>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EECE1" w:themeFill="background2"/>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EECE1" w:themeFill="background2"/>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EECE1" w:themeFill="background2"/>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EECE1" w:themeFill="background2"/>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415D0BC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w:t>
      </w:r>
    </w:p>
    <w:p w14:paraId="29991427"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برامج الحوافز والمكافئات وتحسين الرضا الوظيفي للعاملين بالهيئة السعودية للمياه خلال فترة الدراسة- فقد بلغ معامل الانحدار (0.516)، وهذا يعني أن بعد برامج الحوافز والمكافئات في الهيئة لوحدها يساهم بنسبة (52%)، في مساعدة الهيئة السعودية للمياه </w:t>
      </w:r>
      <w:commentRangeStart w:id="121"/>
      <w:r w:rsidRPr="00B0164E">
        <w:rPr>
          <w:rFonts w:ascii="Sakkal Majalla" w:hAnsi="Sakkal Majalla" w:cs="Sakkal Majalla" w:hint="cs"/>
          <w:sz w:val="32"/>
          <w:szCs w:val="32"/>
          <w:rtl/>
        </w:rPr>
        <w:t xml:space="preserve">– في التأقلم مع المستجدات </w:t>
      </w:r>
      <w:commentRangeEnd w:id="121"/>
      <w:r w:rsidR="00A05DFB" w:rsidRPr="00B0164E">
        <w:rPr>
          <w:rStyle w:val="af0"/>
          <w:rFonts w:ascii="Sakkal Majalla" w:hAnsi="Sakkal Majalla" w:cs="Sakkal Majalla" w:hint="cs"/>
          <w:sz w:val="32"/>
          <w:szCs w:val="32"/>
          <w:rtl/>
        </w:rPr>
        <w:commentReference w:id="121"/>
      </w:r>
      <w:r w:rsidRPr="00B0164E">
        <w:rPr>
          <w:rFonts w:ascii="Sakkal Majalla" w:hAnsi="Sakkal Majalla" w:cs="Sakkal Majalla" w:hint="cs"/>
          <w:sz w:val="32"/>
          <w:szCs w:val="32"/>
          <w:rtl/>
        </w:rPr>
        <w:t xml:space="preserve">حيث تقدم الإدارة رواتب ومكافئات تكفي لمواجهة متطلبات الحياة  للعاملين بافتراض ثبات العوامل الأخرى- </w:t>
      </w:r>
      <w:r w:rsidRPr="00B0164E">
        <w:rPr>
          <w:rFonts w:ascii="Sakkal Majalla" w:hAnsi="Sakkal Majalla" w:cs="Sakkal Majalla" w:hint="cs"/>
          <w:sz w:val="32"/>
          <w:szCs w:val="32"/>
          <w:rtl/>
        </w:rPr>
        <w:lastRenderedPageBreak/>
        <w:t>وهذا الأثر ذو دلالة معنوية عند مستوى معنوية (5%)، أو أقل، أما القيمة (1.842) فتمثل مساهمة العوامل الأخرى مجتمعة في تحسين كفاءة الرضا الوظيفي بالهيئة السعودية للمياه.</w:t>
      </w:r>
    </w:p>
    <w:p w14:paraId="70A6ED9D" w14:textId="0B44199B" w:rsidR="007468E2" w:rsidRPr="00B0164E" w:rsidRDefault="007468E2" w:rsidP="007468E2">
      <w:pPr>
        <w:bidi/>
        <w:spacing w:line="36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(0.224)، وهذا يعني أن 22.4% من التغيرات التي حدثت على المتغير التابع تحسين الرضا الوظيفي بالهيئة السعودية للمياه خلال فترة الدراسة يعود سببها إلى بعد برامج الحوافز والمكافئات، وهذا ما أكدته قيمة معامل الارتباط بين المتغيرين الذي بلغ نحو (47.3%)، والتي تبين العلاقة الطردية القوية بين المتغيرين</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في تلبية الرواتب والحوافز العادلة (المادية والمعنوية) احتياجات الموظف الأساسية وتدعم استقراره. وهو ما توافق مع دراسة (المري، 2024) ودراسة (ادريس،2020) </w:t>
      </w:r>
      <w:commentRangeStart w:id="122"/>
      <w:r w:rsidRPr="00B0164E">
        <w:rPr>
          <w:rFonts w:ascii="Sakkal Majalla" w:hAnsi="Sakkal Majalla" w:cs="Sakkal Majalla" w:hint="cs"/>
          <w:sz w:val="32"/>
          <w:szCs w:val="32"/>
          <w:rtl/>
        </w:rPr>
        <w:t xml:space="preserve">حول الهدف العام من هذا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هو دراسة تأثير ممارسات إدارة </w:t>
      </w:r>
      <w:commentRangeEnd w:id="122"/>
      <w:r w:rsidR="00A05DFB" w:rsidRPr="00B0164E">
        <w:rPr>
          <w:rStyle w:val="af0"/>
          <w:rFonts w:ascii="Sakkal Majalla" w:hAnsi="Sakkal Majalla" w:cs="Sakkal Majalla" w:hint="cs"/>
          <w:sz w:val="32"/>
          <w:szCs w:val="32"/>
          <w:rtl/>
        </w:rPr>
        <w:commentReference w:id="122"/>
      </w:r>
      <w:r w:rsidRPr="00B0164E">
        <w:rPr>
          <w:rFonts w:ascii="Sakkal Majalla" w:hAnsi="Sakkal Majalla" w:cs="Sakkal Majalla" w:hint="cs"/>
          <w:sz w:val="32"/>
          <w:szCs w:val="32"/>
          <w:rtl/>
        </w:rPr>
        <w:t xml:space="preserve">الموارد البشرية (تدريب وتطوير الموظفين، </w:t>
      </w:r>
      <w:commentRangeStart w:id="123"/>
      <w:r w:rsidRPr="00B0164E">
        <w:rPr>
          <w:rFonts w:ascii="Sakkal Majalla" w:hAnsi="Sakkal Majalla" w:cs="Sakkal Majalla" w:hint="cs"/>
          <w:sz w:val="32"/>
          <w:szCs w:val="32"/>
          <w:rtl/>
        </w:rPr>
        <w:t>وإدارة الأداء الوظيفي</w:t>
      </w:r>
      <w:commentRangeEnd w:id="123"/>
      <w:r w:rsidR="00A05DFB" w:rsidRPr="00B0164E">
        <w:rPr>
          <w:rStyle w:val="af0"/>
          <w:rFonts w:ascii="Sakkal Majalla" w:hAnsi="Sakkal Majalla" w:cs="Sakkal Majalla" w:hint="cs"/>
          <w:sz w:val="32"/>
          <w:szCs w:val="32"/>
          <w:rtl/>
        </w:rPr>
        <w:commentReference w:id="123"/>
      </w:r>
      <w:r w:rsidRPr="00B0164E">
        <w:rPr>
          <w:rFonts w:ascii="Sakkal Majalla" w:hAnsi="Sakkal Majalla" w:cs="Sakkal Majalla" w:hint="cs"/>
          <w:sz w:val="32"/>
          <w:szCs w:val="32"/>
          <w:rtl/>
        </w:rPr>
        <w:t xml:space="preserve">) على رضا الموظفين، من خلال مستويات مرتفعة من الرضا الوظيفي لدى أفراد عينة الدراسة.  الموظفين المشاركين في الدراسة ينظرون بشكل إيجابي </w:t>
      </w:r>
      <w:commentRangeStart w:id="124"/>
      <w:r w:rsidRPr="00B0164E">
        <w:rPr>
          <w:rFonts w:ascii="Sakkal Majalla" w:hAnsi="Sakkal Majalla" w:cs="Sakkal Majalla" w:hint="cs"/>
          <w:sz w:val="32"/>
          <w:szCs w:val="32"/>
          <w:rtl/>
        </w:rPr>
        <w:t xml:space="preserve">إلى ممارسات التدريب والتطوير، وممارسات إدارة الأداء بطريقة إيجابية </w:t>
      </w:r>
      <w:commentRangeEnd w:id="124"/>
      <w:r w:rsidR="00A05DFB" w:rsidRPr="00B0164E">
        <w:rPr>
          <w:rStyle w:val="af0"/>
          <w:rFonts w:ascii="Sakkal Majalla" w:hAnsi="Sakkal Majalla" w:cs="Sakkal Majalla" w:hint="cs"/>
          <w:sz w:val="32"/>
          <w:szCs w:val="32"/>
          <w:rtl/>
        </w:rPr>
        <w:commentReference w:id="124"/>
      </w:r>
      <w:r w:rsidRPr="00B0164E">
        <w:rPr>
          <w:rFonts w:ascii="Sakkal Majalla" w:hAnsi="Sakkal Majalla" w:cs="Sakkal Majalla" w:hint="cs"/>
          <w:sz w:val="32"/>
          <w:szCs w:val="32"/>
          <w:rtl/>
        </w:rPr>
        <w:t>حول الاتفاق على أن الرضا الوظيفي له علاقة طردية بممارسات ومحددات إدارة الموارد البشرية</w:t>
      </w:r>
    </w:p>
    <w:p w14:paraId="4EF68AE2" w14:textId="77777777" w:rsidR="007468E2" w:rsidRPr="00B0164E" w:rsidRDefault="007468E2" w:rsidP="007468E2">
      <w:pPr>
        <w:tabs>
          <w:tab w:val="left" w:pos="1932"/>
        </w:tabs>
        <w:bidi/>
        <w:spacing w:line="360" w:lineRule="auto"/>
        <w:jc w:val="both"/>
        <w:rPr>
          <w:rFonts w:ascii="Sakkal Majalla" w:hAnsi="Sakkal Majalla" w:cs="Sakkal Majalla"/>
          <w:sz w:val="32"/>
          <w:szCs w:val="32"/>
          <w:rtl/>
        </w:rPr>
      </w:pPr>
    </w:p>
    <w:p w14:paraId="633ADAD7"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 الأولى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الحوافز والمكافئات كأحد ابعاد ممارسات إدارة الموارد البشرية وتحسين الرضا الوظيفي للعاملين بالهيئة السعودية للمياه)، لتحل محلها الفرضية البديلة والتي تنص على:</w:t>
      </w:r>
    </w:p>
    <w:p w14:paraId="63EA42AB"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 (</w:t>
      </w:r>
      <w:commentRangeStart w:id="125"/>
      <w:r w:rsidRPr="00B0164E">
        <w:rPr>
          <w:rFonts w:ascii="Sakkal Majalla" w:hAnsi="Sakkal Majalla" w:cs="Sakkal Majalla" w:hint="cs"/>
          <w:b/>
          <w:bCs/>
          <w:sz w:val="32"/>
          <w:szCs w:val="32"/>
          <w:rtl/>
        </w:rPr>
        <w:t xml:space="preserve">توجد علاقة ذات دلالة إحصائية </w:t>
      </w:r>
      <w:commentRangeEnd w:id="125"/>
      <w:r w:rsidR="008332E6" w:rsidRPr="00B0164E">
        <w:rPr>
          <w:rStyle w:val="af0"/>
          <w:rFonts w:ascii="Sakkal Majalla" w:hAnsi="Sakkal Majalla" w:cs="Sakkal Majalla" w:hint="cs"/>
          <w:sz w:val="32"/>
          <w:szCs w:val="32"/>
          <w:rtl/>
        </w:rPr>
        <w:commentReference w:id="125"/>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الحوافز والمكافئات كأحد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التدريب والتطوير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38D422C9"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ممارسات ادارة الموارد البشرية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متضمنة في الجدول الآتي:</w:t>
      </w:r>
    </w:p>
    <w:p w14:paraId="3D4747FF"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التدريب والتطوير لتطبيقات ممارسات ادارة الموارد البشرية" والمتغير التابع " الرضا الوظيفي " </w:t>
      </w:r>
    </w:p>
    <w:tbl>
      <w:tblPr>
        <w:tblStyle w:val="4-6"/>
        <w:bidiVisual/>
        <w:tblW w:w="9353" w:type="dxa"/>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2C748B">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2C748B">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2C748B">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بعد برامج 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427C4B4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انطلاقاً من الجدول السابق يتبين لنا وجود علاقة ذات دلالة إحصائية(معنوية) بين بعد برامج التدريب والتطوير وتحسين الرضا الوظيفي للعاملين بالهيئة السعودية للمياه خلال فترة الدراسة- فقد بلغ معامل الانحدار (0.389)، وهذا يعني أن بعد التدريب والتطوير في الهيئة لوحدها يساهم بنسبة (38.9%)، في مساعدة الهيئة السعودية للمياه – في التأقلم مع المستجدات حيث تقدم الإدارة رواتب ومكافئات تكفي لمواجهة متطلبات الحياة  للعاملين بافتراض ثبات العوامل الأخرى- وهذا الأثر ذو دلالة معنوية عند مستوى معنوية (5%)، أو أقل، أما القيمة (2.836) فتمثل مساهمة العوامل الأخرى مجتمعة في تحسين كفاءة الرضا الوظيفي بالهيئة السعودية للمياه.</w:t>
      </w:r>
    </w:p>
    <w:p w14:paraId="356123F6"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(0.323)، وهذا يعني أن 22.4% من التغيرات التي حدثت على المتغير التابع تحسين الرضا الوظيفي بالهيئة السعودية للمياه خلال فترة الدراسة يعود سببها إلى بعد التدريب والتطوير، وهذا ما أكدته قيمة معامل الارتباط بين المتغيرين الذي بلغ نحو (32.3%)، والتي تبين العلاقة الطردية القوية بين المتغيرين، حيث ان توفير فرص النمو المهني يشعر الموظف بتقدير الهيئة له ويزيد من ولائه ورضاه</w:t>
      </w:r>
    </w:p>
    <w:p w14:paraId="6AAD522E"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وهو ما توافق مع دراسة (الغامدي،2024) ودراسة (العوضي واخرون،2021) من خلال السعي نحو </w:t>
      </w:r>
      <w:r w:rsidRPr="00B0164E">
        <w:rPr>
          <w:rFonts w:ascii="Sakkal Majalla" w:eastAsia="Times New Roman" w:hAnsi="Sakkal Majalla" w:cs="Sakkal Majalla" w:hint="cs"/>
          <w:sz w:val="32"/>
          <w:szCs w:val="32"/>
          <w:rtl/>
        </w:rPr>
        <w:t>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w:t>
      </w:r>
      <w:r w:rsidRPr="00B0164E">
        <w:rPr>
          <w:rFonts w:ascii="Sakkal Majalla" w:hAnsi="Sakkal Majalla" w:cs="Sakkal Majalla" w:hint="cs"/>
          <w:sz w:val="32"/>
          <w:szCs w:val="32"/>
          <w:rtl/>
        </w:rPr>
        <w:t xml:space="preserve"> وان أبرز ما توصلت اليه</w:t>
      </w:r>
      <w:r w:rsidRPr="00B0164E">
        <w:rPr>
          <w:rFonts w:ascii="Sakkal Majalla" w:eastAsia="Times New Roman" w:hAnsi="Sakkal Majalla" w:cs="Sakkal Majalla" w:hint="cs"/>
          <w:sz w:val="32"/>
          <w:szCs w:val="32"/>
          <w:rtl/>
        </w:rPr>
        <w:t xml:space="preserve"> نتائج تلك الدراسات </w:t>
      </w:r>
      <w:r w:rsidRPr="00B0164E">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B0164E">
        <w:rPr>
          <w:rFonts w:ascii="Sakkal Majalla" w:hAnsi="Sakkal Majalla" w:cs="Sakkal Majalla" w:hint="cs"/>
          <w:sz w:val="32"/>
          <w:szCs w:val="32"/>
        </w:rPr>
        <w:t xml:space="preserve"> (</w:t>
      </w:r>
      <w:r w:rsidRPr="00B0164E">
        <w:rPr>
          <w:rFonts w:ascii="Cambria" w:hAnsi="Cambria" w:cs="Cambria"/>
          <w:sz w:val="32"/>
          <w:szCs w:val="32"/>
        </w:rPr>
        <w:t>α</w:t>
      </w:r>
      <w:r w:rsidRPr="00B0164E">
        <w:rPr>
          <w:rFonts w:ascii="Sakkal Majalla" w:hAnsi="Sakkal Majalla" w:cs="Sakkal Majalla" w:hint="cs"/>
          <w:sz w:val="32"/>
          <w:szCs w:val="32"/>
        </w:rPr>
        <w:t>≤0.05).</w:t>
      </w:r>
    </w:p>
    <w:p w14:paraId="1636A94C"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lastRenderedPageBreak/>
        <w:t>وبهذه النتائج نرفض الفرضية الفرعية الأولى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التدريب والتطوير كأحد ابعاد ممارسات إدارة الموارد البشرية وتحسين الرضا الوظيفي للعاملين بالهيئة السعودية للمياه)، لتحل محلها الفرضية البديلة والتي تنص على:</w:t>
      </w:r>
    </w:p>
    <w:p w14:paraId="4A098261"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(توجد علاقة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التدريب والتطوير كأحد ابعاد ممارسات إدارة الموارد البشرية على تحسين الرضا الوظيفي للعاملين بالهيئة السعودية للمياه).</w:t>
      </w: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4-3-3- اختبار الفرضية الفرعية الثالثة:</w:t>
      </w:r>
    </w:p>
    <w:p w14:paraId="2967F6F7"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تقييم الاداء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147A2911" w14:textId="7B8639B2" w:rsidR="007468E2" w:rsidRPr="00B0164E" w:rsidRDefault="007468E2" w:rsidP="002568BD">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ممارسات ادارة الموارد البشرية لبعد برامج تقييم الاداء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xml:space="preserve">) </w:t>
      </w:r>
    </w:p>
    <w:p w14:paraId="2D8621A8"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تقييم الاداء لتطبيقات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2C748B">
        <w:trPr>
          <w:trHeight w:val="518"/>
          <w:jc w:val="center"/>
        </w:trPr>
        <w:tc>
          <w:tcPr>
            <w:tcW w:w="1646" w:type="dxa"/>
            <w:vMerge w:val="restart"/>
            <w:shd w:val="clear" w:color="auto" w:fill="EEECE1" w:themeFill="background2"/>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2C748B">
        <w:trPr>
          <w:trHeight w:val="1146"/>
          <w:jc w:val="center"/>
        </w:trPr>
        <w:tc>
          <w:tcPr>
            <w:tcW w:w="1646" w:type="dxa"/>
            <w:vMerge/>
            <w:shd w:val="clear" w:color="auto" w:fill="EEECE1" w:themeFill="background2"/>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EECE1" w:themeFill="background2"/>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EECE1" w:themeFill="background2"/>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EECE1" w:themeFill="background2"/>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2C748B">
        <w:trPr>
          <w:trHeight w:val="564"/>
          <w:jc w:val="center"/>
        </w:trPr>
        <w:tc>
          <w:tcPr>
            <w:tcW w:w="1646" w:type="dxa"/>
            <w:shd w:val="clear" w:color="auto" w:fill="EEECE1" w:themeFill="background2"/>
            <w:vAlign w:val="center"/>
          </w:tcPr>
          <w:p w14:paraId="290D00B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تقييم الاداء </w:t>
            </w:r>
          </w:p>
        </w:tc>
        <w:tc>
          <w:tcPr>
            <w:tcW w:w="1013" w:type="dxa"/>
            <w:shd w:val="clear" w:color="auto" w:fill="EEECE1" w:themeFill="background2"/>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EECE1" w:themeFill="background2"/>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EECE1" w:themeFill="background2"/>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EECE1" w:themeFill="background2"/>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EECE1" w:themeFill="background2"/>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EECE1" w:themeFill="background2"/>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EECE1" w:themeFill="background2"/>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59B12B0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انطلاقاً من الجدول السابق يتبين لنا وجود علاقة ذات دلالة إحصائية(معنوية) بين بعد برامج تقييم الاداء وتحسين الرضا الوظيفي للعاملين بالهيئة السعودية للمياه خلال فترة الدراسة- فقد بلغ معامل الانحدار (0.395)، وهذا يعني أن بعد تقييم الاداء في الهيئة لوحدها يساهم بنسبة (39.5%)، في مساعدة الهيئة السعودية للمياه – في التأقلم مع المستجدات حيث تقدم الإدارة رواتب ومكافئات تكفي لمواجهة متطلبات الحياة  للعاملين بافتراض ثبات العوامل الأخرى- وهذا الأثر ذو دلالة معنوية عند مستوى معنوية (5%)، أو أقل، أما القيمة (2.688) فتمثل مساهمة العوامل الأخرى مجتمعة في تحسين كفاءة الرضا الوظيفي بالهيئة السعودية للمياه.</w:t>
      </w:r>
    </w:p>
    <w:p w14:paraId="7CCD111F"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(0.335)، وهذا يعني أن (33.5%) من التغيرات التي حدثت على المتغير التابع تحسين الرضا الوظيفي بالهيئة السعودية للمياه خلال فترة الدراسة يعود سببها إلى بعد برامج تقييم الاداء، وهذا ما أكدته قيمة معامل الارتباط بين المتغيرين الذي بلغ نحو (57.9%)، والتي تبين العلاقة الطردية القوية بين المتغيرين</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ومنه يتضح ان نظام التقييم العادل والشفاف يبني الثقة ويقلل من الشعور بالإحباط أو المظلومية</w:t>
      </w:r>
    </w:p>
    <w:p w14:paraId="6216C114"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وهو ما توافق مع دراسة (غانم،2023) وهدفت الدراسة إلى اختبار تأثير ممارسات إدارة الموارد البشرية على تخفيف ظاهرة الاحتراق الوظيفي على المدرسين والعاملين ومن ابرز نتائجها جود تأثير </w:t>
      </w:r>
      <w:r w:rsidRPr="00B0164E">
        <w:rPr>
          <w:rFonts w:ascii="Sakkal Majalla" w:hAnsi="Sakkal Majalla" w:cs="Sakkal Majalla" w:hint="cs"/>
          <w:sz w:val="32"/>
          <w:szCs w:val="32"/>
          <w:rtl/>
        </w:rPr>
        <w:lastRenderedPageBreak/>
        <w:t>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 ودراسة (فكري،2023) وتهدف هذه الدراسة إلى التعرف على أثر ممارسات إدارة الموارد البشرية الخضراء على تحسين أداء العاملين عبر برامج تقييم الأداء هذه البرامج تعزز الإنتاجية، تكشف الفجوات في المهارات، وتساهم بشكل مباشر في رفع الروح المعنوية والاحتفاظ بالكفاءات</w:t>
      </w:r>
    </w:p>
    <w:p w14:paraId="1DFA0EFC"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 الثالثة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تقييم الاداء كأحد ابعاد ممارسات إدارة الموارد البشرية وتحسين الرضا الوظيفي للعاملين بالهيئة السعودية للمياه)، لتحل محلها الفرضية البديلة والتي تنص على:</w:t>
      </w:r>
    </w:p>
    <w:p w14:paraId="1D1D908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(توجد علاقة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تقييم الاداء كأحد ابعاد ممارسات إدارة الموارد البشرية على تحسين الرضا الوظيفي للعاملين بالهيئة السعودية للمياه).</w:t>
      </w:r>
    </w:p>
    <w:p w14:paraId="778BD3E9" w14:textId="77777777" w:rsidR="002568BD" w:rsidRPr="00B0164E" w:rsidRDefault="002568BD" w:rsidP="002568BD">
      <w:pPr>
        <w:bidi/>
        <w:spacing w:line="360" w:lineRule="auto"/>
        <w:jc w:val="both"/>
        <w:rPr>
          <w:rFonts w:ascii="Sakkal Majalla" w:hAnsi="Sakkal Majalla" w:cs="Sakkal Majalla"/>
          <w:b/>
          <w:bCs/>
          <w:sz w:val="32"/>
          <w:szCs w:val="32"/>
          <w:rtl/>
        </w:rPr>
      </w:pPr>
    </w:p>
    <w:p w14:paraId="1A93BE2B"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7DEE370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123F0AC7" w14:textId="77777777" w:rsidR="007468E2" w:rsidRPr="009E4C47" w:rsidRDefault="007468E2" w:rsidP="007468E2">
      <w:pPr>
        <w:pStyle w:val="2"/>
        <w:bidi/>
        <w:spacing w:line="360" w:lineRule="auto"/>
        <w:jc w:val="both"/>
        <w:rPr>
          <w:rFonts w:ascii="Sakkal Majalla" w:hAnsi="Sakkal Majalla" w:cs="Sakkal Majalla"/>
          <w:b/>
          <w:bCs/>
          <w:color w:val="002060"/>
          <w:sz w:val="32"/>
          <w:szCs w:val="32"/>
          <w:rtl/>
        </w:rPr>
      </w:pPr>
      <w:r w:rsidRPr="009E4C47">
        <w:rPr>
          <w:rFonts w:ascii="Sakkal Majalla" w:hAnsi="Sakkal Majalla" w:cs="Sakkal Majalla" w:hint="cs"/>
          <w:b/>
          <w:bCs/>
          <w:color w:val="002060"/>
          <w:sz w:val="32"/>
          <w:szCs w:val="32"/>
          <w:rtl/>
        </w:rPr>
        <w:lastRenderedPageBreak/>
        <w:t xml:space="preserve">ملخص الـفـصـل الرابع </w:t>
      </w:r>
    </w:p>
    <w:p w14:paraId="178D2573" w14:textId="447CE4F4" w:rsidR="007468E2" w:rsidRPr="009E4C47" w:rsidRDefault="007468E2" w:rsidP="007468E2">
      <w:pPr>
        <w:bidi/>
        <w:spacing w:line="360" w:lineRule="auto"/>
        <w:jc w:val="both"/>
        <w:rPr>
          <w:rFonts w:ascii="Sakkal Majalla" w:hAnsi="Sakkal Majalla" w:cs="Sakkal Majalla"/>
          <w:b/>
          <w:bCs/>
          <w:color w:val="002060"/>
          <w:sz w:val="32"/>
          <w:szCs w:val="32"/>
          <w:lang w:bidi="ar-EG"/>
        </w:rPr>
      </w:pPr>
      <w:r w:rsidRPr="009E4C47">
        <w:rPr>
          <w:rFonts w:ascii="Sakkal Majalla" w:hAnsi="Sakkal Majalla" w:cs="Sakkal Majalla" w:hint="cs"/>
          <w:color w:val="002060"/>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(البعد المادي – البعد النفسي – البعد الاجتماعي)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Pr>
          <w:rFonts w:ascii="Sakkal Majalla" w:hAnsi="Sakkal Majalla" w:cs="Sakkal Majalla" w:hint="cs"/>
          <w:color w:val="002060"/>
          <w:sz w:val="32"/>
          <w:szCs w:val="32"/>
          <w:rtl/>
          <w:lang w:bidi="ar-EG"/>
        </w:rPr>
        <w:t>الدراسة</w:t>
      </w:r>
      <w:r w:rsidRPr="009E4C47">
        <w:rPr>
          <w:rFonts w:ascii="Sakkal Majalla" w:hAnsi="Sakkal Majalla" w:cs="Sakkal Majalla" w:hint="cs"/>
          <w:color w:val="002060"/>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برامج التدريب والتطوير وأثرها الإيجابي القوي</w:t>
      </w:r>
      <w:r w:rsidRPr="009E4C47">
        <w:rPr>
          <w:rFonts w:ascii="Sakkal Majalla" w:hAnsi="Sakkal Majalla" w:cs="Sakkal Majalla" w:hint="cs"/>
          <w:color w:val="002060"/>
          <w:rtl/>
        </w:rPr>
        <w:t xml:space="preserve"> </w:t>
      </w:r>
      <w:r w:rsidRPr="009E4C47">
        <w:rPr>
          <w:rFonts w:ascii="Sakkal Majalla" w:hAnsi="Sakkal Majalla" w:cs="Sakkal Majalla" w:hint="cs"/>
          <w:color w:val="002060"/>
          <w:sz w:val="32"/>
          <w:szCs w:val="32"/>
          <w:rtl/>
          <w:lang w:bidi="ar-EG"/>
        </w:rPr>
        <w:t>على الرضا الوظيفي بالهيئة السعودية للمياه واخيرا برامج تقييم الاداء وأثرها الإيجابي القوي</w:t>
      </w:r>
      <w:r w:rsidRPr="009E4C47">
        <w:rPr>
          <w:rFonts w:ascii="Sakkal Majalla" w:hAnsi="Sakkal Majalla" w:cs="Sakkal Majalla" w:hint="cs"/>
          <w:color w:val="002060"/>
          <w:rtl/>
        </w:rPr>
        <w:t xml:space="preserve"> </w:t>
      </w:r>
      <w:r w:rsidRPr="009E4C47">
        <w:rPr>
          <w:rFonts w:ascii="Sakkal Majalla" w:hAnsi="Sakkal Majalla" w:cs="Sakkal Majalla" w:hint="cs"/>
          <w:color w:val="002060"/>
          <w:sz w:val="32"/>
          <w:szCs w:val="32"/>
          <w:rtl/>
          <w:lang w:bidi="ar-EG"/>
        </w:rPr>
        <w:t xml:space="preserve">على الرضا الوظيفي بالهيئة السعودية للمياه والتي تشكل نسق متكامل يؤكد </w:t>
      </w:r>
      <w:r w:rsidR="00885786">
        <w:rPr>
          <w:rFonts w:ascii="Sakkal Majalla" w:hAnsi="Sakkal Majalla" w:cs="Sakkal Majalla" w:hint="cs"/>
          <w:color w:val="002060"/>
          <w:sz w:val="32"/>
          <w:szCs w:val="32"/>
          <w:rtl/>
          <w:lang w:bidi="ar-EG"/>
        </w:rPr>
        <w:t>الدراسة</w:t>
      </w:r>
      <w:r w:rsidRPr="009E4C47">
        <w:rPr>
          <w:rFonts w:ascii="Sakkal Majalla" w:hAnsi="Sakkal Majalla" w:cs="Sakkal Majalla" w:hint="cs"/>
          <w:color w:val="002060"/>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9E4C47">
        <w:rPr>
          <w:rFonts w:ascii="Sakkal Majalla" w:hAnsi="Sakkal Majalla" w:cs="Sakkal Majalla" w:hint="cs"/>
          <w:color w:val="002060"/>
          <w:sz w:val="32"/>
          <w:szCs w:val="32"/>
          <w:rtl/>
        </w:rPr>
        <w:t xml:space="preserve"> </w:t>
      </w:r>
      <w:r w:rsidRPr="009E4C47">
        <w:rPr>
          <w:rFonts w:ascii="Sakkal Majalla" w:hAnsi="Sakkal Majalla" w:cs="Sakkal Majalla" w:hint="cs"/>
          <w:color w:val="002060"/>
          <w:sz w:val="32"/>
          <w:szCs w:val="32"/>
          <w:rtl/>
          <w:lang w:bidi="ar-EG"/>
        </w:rPr>
        <w:t xml:space="preserve">الرضا الوظيفي بالهيئة السعودية للمياه". </w:t>
      </w:r>
    </w:p>
    <w:p w14:paraId="1CE26640" w14:textId="77777777" w:rsidR="007468E2" w:rsidRPr="009E4C47" w:rsidRDefault="007468E2" w:rsidP="007468E2">
      <w:pPr>
        <w:jc w:val="both"/>
        <w:rPr>
          <w:rFonts w:ascii="Sakkal Majalla" w:hAnsi="Sakkal Majalla" w:cs="Sakkal Majalla"/>
          <w:color w:val="002060"/>
          <w:lang w:bidi="ar-EG"/>
        </w:rPr>
      </w:pPr>
    </w:p>
    <w:p w14:paraId="347964F1" w14:textId="77777777" w:rsidR="007468E2" w:rsidRPr="009E4C47" w:rsidRDefault="007468E2" w:rsidP="007468E2">
      <w:pPr>
        <w:bidi/>
        <w:jc w:val="both"/>
        <w:rPr>
          <w:rFonts w:ascii="Sakkal Majalla" w:hAnsi="Sakkal Majalla" w:cs="Sakkal Majalla"/>
          <w:color w:val="002060"/>
        </w:rPr>
      </w:pPr>
    </w:p>
    <w:p w14:paraId="3022342A" w14:textId="77777777" w:rsidR="007468E2" w:rsidRPr="009E4C47" w:rsidRDefault="007468E2" w:rsidP="007468E2">
      <w:pPr>
        <w:bidi/>
        <w:jc w:val="both"/>
        <w:rPr>
          <w:rFonts w:ascii="Sakkal Majalla" w:hAnsi="Sakkal Majalla" w:cs="Sakkal Majalla"/>
          <w:b/>
          <w:bCs/>
          <w:color w:val="002060"/>
          <w:sz w:val="32"/>
          <w:szCs w:val="32"/>
          <w:u w:val="single"/>
          <w:rtl/>
        </w:rPr>
      </w:pPr>
    </w:p>
    <w:p w14:paraId="2B37F518" w14:textId="77777777" w:rsidR="007468E2" w:rsidRPr="009E4C47" w:rsidRDefault="007468E2" w:rsidP="007468E2">
      <w:pPr>
        <w:bidi/>
        <w:jc w:val="both"/>
        <w:rPr>
          <w:rFonts w:ascii="Sakkal Majalla" w:hAnsi="Sakkal Majalla" w:cs="Sakkal Majalla"/>
          <w:color w:val="002060"/>
          <w:lang w:bidi="ar-EG"/>
        </w:rPr>
      </w:pPr>
    </w:p>
    <w:p w14:paraId="64899DC7" w14:textId="77777777" w:rsidR="007F44A4" w:rsidRPr="009E4C47" w:rsidRDefault="007F44A4" w:rsidP="007F44A4">
      <w:pPr>
        <w:bidi/>
        <w:spacing w:after="200" w:line="276" w:lineRule="auto"/>
        <w:jc w:val="both"/>
        <w:rPr>
          <w:rFonts w:ascii="Sakkal Majalla" w:hAnsi="Sakkal Majalla" w:cs="Sakkal Majalla"/>
          <w:color w:val="002060"/>
          <w:sz w:val="32"/>
          <w:szCs w:val="32"/>
          <w:rtl/>
          <w:lang w:bidi="ar-EG"/>
        </w:rPr>
      </w:pPr>
    </w:p>
    <w:p w14:paraId="1CC194DD" w14:textId="4D8E58C4" w:rsidR="007F4183" w:rsidRPr="009E4C47" w:rsidRDefault="007F4183" w:rsidP="007F44A4">
      <w:pPr>
        <w:bidi/>
        <w:spacing w:after="200" w:line="276" w:lineRule="auto"/>
        <w:jc w:val="both"/>
        <w:rPr>
          <w:rFonts w:ascii="Sakkal Majalla" w:hAnsi="Sakkal Majalla" w:cs="Sakkal Majalla"/>
          <w:b/>
          <w:bCs/>
          <w:color w:val="002060"/>
          <w:sz w:val="32"/>
          <w:szCs w:val="32"/>
          <w:u w:val="single"/>
          <w:rtl/>
        </w:rPr>
      </w:pPr>
      <w:commentRangeStart w:id="126"/>
      <w:r w:rsidRPr="009E4C47">
        <w:rPr>
          <w:rFonts w:ascii="Sakkal Majalla" w:hAnsi="Sakkal Majalla" w:cs="Sakkal Majalla" w:hint="cs"/>
          <w:b/>
          <w:bCs/>
          <w:color w:val="002060"/>
          <w:sz w:val="32"/>
          <w:szCs w:val="32"/>
          <w:u w:val="single"/>
          <w:rtl/>
        </w:rPr>
        <w:lastRenderedPageBreak/>
        <w:t>المراجع</w:t>
      </w:r>
      <w:bookmarkStart w:id="127" w:name="_Hlk192003387"/>
      <w:r w:rsidR="00A36F8D" w:rsidRPr="009E4C47">
        <w:rPr>
          <w:rFonts w:ascii="Sakkal Majalla" w:hAnsi="Sakkal Majalla" w:cs="Sakkal Majalla" w:hint="cs"/>
          <w:b/>
          <w:bCs/>
          <w:color w:val="002060"/>
          <w:sz w:val="32"/>
          <w:szCs w:val="32"/>
          <w:u w:val="single"/>
          <w:rtl/>
        </w:rPr>
        <w:t xml:space="preserve"> </w:t>
      </w:r>
      <w:r w:rsidR="001F007E" w:rsidRPr="009E4C47">
        <w:rPr>
          <w:rFonts w:ascii="Sakkal Majalla" w:hAnsi="Sakkal Majalla" w:cs="Sakkal Majalla" w:hint="cs"/>
          <w:b/>
          <w:bCs/>
          <w:color w:val="002060"/>
          <w:sz w:val="32"/>
          <w:szCs w:val="32"/>
          <w:u w:val="single"/>
          <w:rtl/>
        </w:rPr>
        <w:t>والمصادر</w:t>
      </w:r>
      <w:r w:rsidR="00A36F8D" w:rsidRPr="009E4C47">
        <w:rPr>
          <w:rFonts w:ascii="Sakkal Majalla" w:hAnsi="Sakkal Majalla" w:cs="Sakkal Majalla" w:hint="cs"/>
          <w:b/>
          <w:bCs/>
          <w:color w:val="002060"/>
          <w:sz w:val="32"/>
          <w:szCs w:val="32"/>
          <w:u w:val="single"/>
          <w:rtl/>
        </w:rPr>
        <w:t>:</w:t>
      </w:r>
      <w:commentRangeEnd w:id="126"/>
      <w:r w:rsidR="0038033D" w:rsidRPr="009E4C47">
        <w:rPr>
          <w:rStyle w:val="af0"/>
          <w:rFonts w:ascii="Sakkal Majalla" w:hAnsi="Sakkal Majalla" w:cs="Sakkal Majalla"/>
          <w:b/>
          <w:bCs/>
          <w:color w:val="002060"/>
          <w:sz w:val="32"/>
          <w:szCs w:val="32"/>
          <w:u w:val="single"/>
          <w:rtl/>
        </w:rPr>
        <w:commentReference w:id="126"/>
      </w:r>
    </w:p>
    <w:p w14:paraId="61EA341A" w14:textId="4684A6FA" w:rsidR="001F007E" w:rsidRPr="009E4C47" w:rsidRDefault="001F007E" w:rsidP="001F007E">
      <w:pPr>
        <w:bidi/>
        <w:spacing w:after="200" w:line="276" w:lineRule="auto"/>
        <w:jc w:val="both"/>
        <w:rPr>
          <w:rFonts w:ascii="Sakkal Majalla" w:hAnsi="Sakkal Majalla" w:cs="Sakkal Majalla"/>
          <w:b/>
          <w:bCs/>
          <w:color w:val="002060"/>
          <w:sz w:val="32"/>
          <w:szCs w:val="32"/>
          <w:rtl/>
        </w:rPr>
      </w:pPr>
      <w:bookmarkStart w:id="128" w:name="_Hlk215266336"/>
      <w:r w:rsidRPr="009E4C47">
        <w:rPr>
          <w:rFonts w:ascii="Sakkal Majalla" w:hAnsi="Sakkal Majalla" w:cs="Sakkal Majalla" w:hint="cs"/>
          <w:b/>
          <w:bCs/>
          <w:color w:val="002060"/>
          <w:sz w:val="32"/>
          <w:szCs w:val="32"/>
          <w:rtl/>
        </w:rPr>
        <w:t>المراجع العربية</w:t>
      </w:r>
    </w:p>
    <w:p w14:paraId="1B0CBC83" w14:textId="77777777" w:rsidR="00196ECE" w:rsidRPr="009E4C47" w:rsidRDefault="00196ECE"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9E4C47">
        <w:rPr>
          <w:rFonts w:ascii="Sakkal Majalla" w:hAnsi="Sakkal Majalla" w:cs="Sakkal Majalla" w:hint="cs"/>
          <w:color w:val="002060"/>
          <w:sz w:val="32"/>
          <w:szCs w:val="32"/>
          <w:lang w:bidi="ar-EG"/>
        </w:rPr>
        <w:t>.</w:t>
      </w:r>
    </w:p>
    <w:p w14:paraId="52A8BA51" w14:textId="77777777" w:rsidR="00196ECE" w:rsidRPr="009E4C47" w:rsidRDefault="00196ECE"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العرود، أحمد شاهر، (2018). "أثر ممارسات إدارة الموارد البشرية في تحسين الأداء المؤسسي</w:t>
      </w:r>
      <w:r w:rsidRPr="009E4C47">
        <w:rPr>
          <w:rFonts w:ascii="Sakkal Majalla" w:hAnsi="Sakkal Majalla" w:cs="Sakkal Majalla" w:hint="cs"/>
          <w:color w:val="002060"/>
          <w:sz w:val="32"/>
          <w:szCs w:val="32"/>
          <w:lang w:bidi="ar-EG"/>
        </w:rPr>
        <w:t>:</w:t>
      </w:r>
      <w:r w:rsidRPr="009E4C47">
        <w:rPr>
          <w:rFonts w:ascii="Sakkal Majalla" w:hAnsi="Sakkal Majalla" w:cs="Sakkal Majalla" w:hint="cs"/>
          <w:color w:val="002060"/>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9E4C47">
        <w:rPr>
          <w:rFonts w:ascii="Sakkal Majalla" w:hAnsi="Sakkal Majalla" w:cs="Sakkal Majalla" w:hint="cs"/>
          <w:color w:val="002060"/>
          <w:sz w:val="32"/>
          <w:szCs w:val="32"/>
          <w:lang w:bidi="ar-EG"/>
        </w:rPr>
        <w:t>.</w:t>
      </w:r>
    </w:p>
    <w:p w14:paraId="3C02A26C" w14:textId="11E09044"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E4C47" w:rsidRDefault="00B35DF7"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احمد، محمد عبد العزيز، ابو شيخ، رانيا السيد ابراهيم،2021، ممارسات إدارة الموارد البشرية الخضراء كميزة التركيز في الفنادق بالتطبيق علي واحة سيوة مجلة كلية السياحة والفنادق، المجلد5، العدد1/2.</w:t>
      </w:r>
    </w:p>
    <w:p w14:paraId="7EE07E2D"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9E4C47">
        <w:rPr>
          <w:rFonts w:ascii="Sakkal Majalla" w:hAnsi="Sakkal Majalla" w:cs="Sakkal Majalla" w:hint="cs"/>
          <w:color w:val="002060"/>
          <w:sz w:val="32"/>
          <w:szCs w:val="32"/>
          <w:lang w:bidi="ar-EG"/>
        </w:rPr>
        <w:t>.</w:t>
      </w:r>
    </w:p>
    <w:p w14:paraId="6012701D"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E4C47" w:rsidRDefault="00C32514"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زياني،</w:t>
      </w:r>
      <w:r w:rsidR="00840A7C" w:rsidRPr="009E4C47">
        <w:rPr>
          <w:rFonts w:ascii="Sakkal Majalla" w:hAnsi="Sakkal Majalla" w:cs="Sakkal Majalla" w:hint="cs"/>
          <w:color w:val="002060"/>
          <w:sz w:val="32"/>
          <w:szCs w:val="32"/>
          <w:rtl/>
          <w:lang w:bidi="ar-EG"/>
        </w:rPr>
        <w:t xml:space="preserve"> </w:t>
      </w:r>
      <w:r w:rsidR="00D330E3" w:rsidRPr="009E4C47">
        <w:rPr>
          <w:rFonts w:ascii="Sakkal Majalla" w:hAnsi="Sakkal Majalla" w:cs="Sakkal Majalla" w:hint="cs"/>
          <w:color w:val="002060"/>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9E4C47" w:rsidRDefault="00837004" w:rsidP="00E412BE">
      <w:pPr>
        <w:bidi/>
        <w:spacing w:line="276" w:lineRule="auto"/>
        <w:ind w:left="360"/>
        <w:jc w:val="both"/>
        <w:rPr>
          <w:rFonts w:ascii="Sakkal Majalla" w:hAnsi="Sakkal Majalla" w:cs="Sakkal Majalla"/>
          <w:b/>
          <w:bCs/>
          <w:color w:val="002060"/>
          <w:sz w:val="32"/>
          <w:szCs w:val="32"/>
        </w:rPr>
      </w:pPr>
      <w:r w:rsidRPr="009E4C47">
        <w:rPr>
          <w:rFonts w:ascii="Sakkal Majalla" w:hAnsi="Sakkal Majalla" w:cs="Sakkal Majalla" w:hint="cs"/>
          <w:b/>
          <w:bCs/>
          <w:color w:val="002060"/>
          <w:sz w:val="32"/>
          <w:szCs w:val="32"/>
          <w:rtl/>
        </w:rPr>
        <w:t xml:space="preserve">المراجع </w:t>
      </w:r>
      <w:r w:rsidR="00C16E9D" w:rsidRPr="009E4C47">
        <w:rPr>
          <w:rFonts w:ascii="Sakkal Majalla" w:hAnsi="Sakkal Majalla" w:cs="Sakkal Majalla" w:hint="cs"/>
          <w:b/>
          <w:bCs/>
          <w:color w:val="002060"/>
          <w:sz w:val="32"/>
          <w:szCs w:val="32"/>
          <w:rtl/>
        </w:rPr>
        <w:t>الأجنبية المقترحة.</w:t>
      </w:r>
    </w:p>
    <w:bookmarkEnd w:id="127"/>
    <w:p w14:paraId="1CABDFFD"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Achmad, S., &amp; Vivin, M. (2015). Relationship between Human Resource Management Practices and Organizational Performance</w:t>
      </w:r>
    </w:p>
    <w:p w14:paraId="08BCB5F8"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 xml:space="preserve">Ahmed, A., Zaman, Y. &amp; Khattak, A. (2017). "Impact of H.R practices on employee's job satisfaction: A case study". from fertilizer industry of Pakistan, </w:t>
      </w:r>
    </w:p>
    <w:p w14:paraId="4A9DA264"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6A9CEFEE"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Atapattu, R (2016). "Fundamentals of Human Resource Management" Managing People at work, Pearson, USA.</w:t>
      </w:r>
    </w:p>
    <w:p w14:paraId="131A69B7"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lastRenderedPageBreak/>
        <w:t>Celine, F. (2018). "Effects of Job – Stress on Employee Performance in an Enterprise: A microfinance institution in Cameroon. Master" Thesis, Centrica University of Applied Sciences.</w:t>
      </w:r>
    </w:p>
    <w:p w14:paraId="450A6C61" w14:textId="6819B82F"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128"/>
    <w:p w14:paraId="05E6324A" w14:textId="77777777" w:rsidR="00D330E3" w:rsidRPr="009E4C47" w:rsidRDefault="00D330E3" w:rsidP="008A76C4">
      <w:pPr>
        <w:tabs>
          <w:tab w:val="left" w:pos="7190"/>
        </w:tabs>
        <w:bidi/>
        <w:rPr>
          <w:rFonts w:ascii="Sakkal Majalla" w:hAnsi="Sakkal Majalla" w:cs="Sakkal Majalla"/>
          <w:b/>
          <w:bCs/>
          <w:color w:val="002060"/>
          <w:sz w:val="32"/>
          <w:szCs w:val="32"/>
          <w:rtl/>
          <w:lang w:bidi="ar-EG"/>
        </w:rPr>
      </w:pPr>
    </w:p>
    <w:p w14:paraId="5ECF5D0A"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F9C243E"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1330B0E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981C6F9"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354573E"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7E844D3"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237055"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7C6D02"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458637FF"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471F17F5"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34430C62" w14:textId="77777777" w:rsidR="00424789" w:rsidRPr="009E4C47" w:rsidRDefault="00424789" w:rsidP="00424789">
      <w:pPr>
        <w:tabs>
          <w:tab w:val="left" w:pos="7190"/>
        </w:tabs>
        <w:bidi/>
        <w:rPr>
          <w:rFonts w:ascii="Sakkal Majalla" w:hAnsi="Sakkal Majalla" w:cs="Sakkal Majalla"/>
          <w:b/>
          <w:bCs/>
          <w:color w:val="002060"/>
          <w:sz w:val="32"/>
          <w:szCs w:val="32"/>
          <w:rtl/>
          <w:lang w:bidi="ar-EG"/>
        </w:rPr>
      </w:pPr>
    </w:p>
    <w:p w14:paraId="4CB0469B"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A54433"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0D842BC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0F5FEFFB" w14:textId="77777777" w:rsidR="00E412BE" w:rsidRPr="009E4C47" w:rsidRDefault="00E412BE" w:rsidP="00E412BE">
      <w:pPr>
        <w:tabs>
          <w:tab w:val="left" w:pos="7190"/>
        </w:tabs>
        <w:bidi/>
        <w:rPr>
          <w:rFonts w:ascii="Sakkal Majalla" w:hAnsi="Sakkal Majalla" w:cs="Sakkal Majalla"/>
          <w:b/>
          <w:bCs/>
          <w:color w:val="002060"/>
          <w:sz w:val="32"/>
          <w:szCs w:val="32"/>
          <w:rtl/>
          <w:lang w:bidi="ar-EG"/>
        </w:rPr>
      </w:pPr>
    </w:p>
    <w:p w14:paraId="33B3C30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lastRenderedPageBreak/>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Pr="009E4C47" w:rsidRDefault="00B43B1A" w:rsidP="00B43B1A">
      <w:pPr>
        <w:spacing w:line="276" w:lineRule="auto"/>
        <w:jc w:val="both"/>
        <w:rPr>
          <w:rFonts w:ascii="Sakkal Majalla" w:hAnsi="Sakkal Majalla" w:cs="Sakkal Majalla"/>
          <w:color w:val="002060"/>
          <w:sz w:val="32"/>
          <w:szCs w:val="32"/>
        </w:rPr>
      </w:pPr>
    </w:p>
    <w:sectPr w:rsidR="00B43B1A" w:rsidRPr="009E4C47" w:rsidSect="002E3ED8">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23T15:40:00Z" w:initials="K">
    <w:p w14:paraId="0A3C0D26" w14:textId="099F274E" w:rsidR="00A85979" w:rsidRDefault="00A85979">
      <w:pPr>
        <w:pStyle w:val="af"/>
      </w:pPr>
      <w:r>
        <w:rPr>
          <w:rStyle w:val="af0"/>
        </w:rPr>
        <w:annotationRef/>
      </w:r>
      <w:r>
        <w:rPr>
          <w:rFonts w:hint="cs"/>
          <w:rtl/>
        </w:rPr>
        <w:t>حذف</w:t>
      </w:r>
    </w:p>
  </w:comment>
  <w:comment w:id="1" w:author="A" w:date="2026-07-23T15:40:00Z" w:initials="K">
    <w:p w14:paraId="39B39688" w14:textId="61341BDA" w:rsidR="00A85979" w:rsidRDefault="00A85979">
      <w:pPr>
        <w:pStyle w:val="af"/>
      </w:pPr>
      <w:r>
        <w:rPr>
          <w:rStyle w:val="af0"/>
        </w:rPr>
        <w:annotationRef/>
      </w:r>
      <w:r>
        <w:rPr>
          <w:rFonts w:hint="cs"/>
          <w:rtl/>
        </w:rPr>
        <w:t xml:space="preserve">باللون الأسود، مراجعة صحة العنوان حسبب دليل الجامعة </w:t>
      </w:r>
    </w:p>
  </w:comment>
  <w:comment w:id="3" w:author="A" w:date="2026-07-23T15:44:00Z" w:initials="K">
    <w:p w14:paraId="271D5AEE" w14:textId="08DDA57E" w:rsidR="00A85979" w:rsidRDefault="00A85979">
      <w:pPr>
        <w:pStyle w:val="af"/>
        <w:rPr>
          <w:rFonts w:hint="cs"/>
          <w:rtl/>
        </w:rPr>
      </w:pPr>
      <w:r>
        <w:rPr>
          <w:rStyle w:val="af0"/>
        </w:rPr>
        <w:annotationRef/>
      </w:r>
      <w:r>
        <w:rPr>
          <w:rFonts w:hint="cs"/>
          <w:rtl/>
        </w:rPr>
        <w:t xml:space="preserve">صياغة لغوية ضعيفة، اعد الصياغة </w:t>
      </w:r>
    </w:p>
  </w:comment>
  <w:comment w:id="2" w:author="A" w:date="2026-07-23T15:47:00Z" w:initials="K">
    <w:p w14:paraId="7F47E4DF" w14:textId="77777777" w:rsidR="00080880" w:rsidRDefault="00080880">
      <w:pPr>
        <w:pStyle w:val="af"/>
        <w:rPr>
          <w:rtl/>
        </w:rPr>
      </w:pPr>
      <w:r>
        <w:rPr>
          <w:rStyle w:val="af0"/>
        </w:rPr>
        <w:annotationRef/>
      </w:r>
      <w:r>
        <w:rPr>
          <w:rFonts w:hint="cs"/>
          <w:rtl/>
        </w:rPr>
        <w:t xml:space="preserve">صياغة بديلة مقترحة </w:t>
      </w:r>
    </w:p>
    <w:p w14:paraId="4462C342" w14:textId="232E0A91" w:rsidR="00080880" w:rsidRDefault="00080880">
      <w:pPr>
        <w:pStyle w:val="af"/>
      </w:pPr>
      <w:r w:rsidRPr="00080880">
        <w:rPr>
          <w:rFonts w:cs="Arial"/>
          <w:rtl/>
        </w:rPr>
        <w:t>تشهد الأسواق الاقتصادية تطورات متسارعة فرضت على المنظمات إعادة النظر في إدارة مواردها البشرية</w:t>
      </w:r>
    </w:p>
  </w:comment>
  <w:comment w:id="4" w:author="A" w:date="2026-07-23T15:47:00Z" w:initials="K">
    <w:p w14:paraId="0C1C37EA" w14:textId="77777777" w:rsidR="00080880" w:rsidRDefault="00080880">
      <w:pPr>
        <w:pStyle w:val="af"/>
        <w:rPr>
          <w:rtl/>
        </w:rPr>
      </w:pPr>
      <w:r>
        <w:rPr>
          <w:rStyle w:val="af0"/>
        </w:rPr>
        <w:annotationRef/>
      </w:r>
      <w:r>
        <w:rPr>
          <w:rFonts w:hint="cs"/>
          <w:rtl/>
        </w:rPr>
        <w:t xml:space="preserve">صياغة غير اكاديمية ، اعد الصياغة بطريقة اكثر سلاسة </w:t>
      </w:r>
    </w:p>
    <w:p w14:paraId="38581B18" w14:textId="0C930598" w:rsidR="00080880" w:rsidRDefault="00080880">
      <w:pPr>
        <w:pStyle w:val="af"/>
      </w:pPr>
      <w:r>
        <w:rPr>
          <w:rFonts w:hint="cs"/>
          <w:rtl/>
        </w:rPr>
        <w:t xml:space="preserve"> </w:t>
      </w:r>
      <w:r w:rsidRPr="00080880">
        <w:rPr>
          <w:rFonts w:cs="Arial"/>
          <w:rtl/>
        </w:rPr>
        <w:t>أصبحت الموارد البشرية تمثل أحد أهم مصادر الميزة التنافسية</w:t>
      </w:r>
    </w:p>
  </w:comment>
  <w:comment w:id="5" w:author="A" w:date="2026-07-23T15:51:00Z" w:initials="K">
    <w:p w14:paraId="7F4A3EA7" w14:textId="73BFFB89" w:rsidR="00080880" w:rsidRDefault="00080880">
      <w:pPr>
        <w:pStyle w:val="af"/>
      </w:pPr>
      <w:r>
        <w:rPr>
          <w:rStyle w:val="af0"/>
        </w:rPr>
        <w:annotationRef/>
      </w:r>
      <w:r>
        <w:rPr>
          <w:rFonts w:hint="cs"/>
          <w:rtl/>
        </w:rPr>
        <w:t xml:space="preserve">الجملة طويلة ، بحاجة إلى إعادة صياغة وتركيب بشكل مبسط وهذا ينطبق على باقي الفقرات، </w:t>
      </w:r>
    </w:p>
  </w:comment>
  <w:comment w:id="6" w:author="A" w:date="2026-07-23T15:54:00Z" w:initials="K">
    <w:p w14:paraId="2721AD15" w14:textId="37632328" w:rsidR="00080880" w:rsidRDefault="00080880">
      <w:pPr>
        <w:pStyle w:val="af"/>
      </w:pPr>
      <w:r>
        <w:rPr>
          <w:rStyle w:val="af0"/>
        </w:rPr>
        <w:annotationRef/>
      </w:r>
      <w:r>
        <w:rPr>
          <w:rFonts w:hint="cs"/>
          <w:rtl/>
        </w:rPr>
        <w:t xml:space="preserve">هذه جملة طويلة جدا ، يجب الفصل بين الجمل والربط بينهما بطريقة سلسلة، فالباحث انتقل من تاهيل الطاقة الكامنة لدى اليد العاملة إلى الرضا ثم عرف الرضا في جملة واحد وهذا صياغة ضعيفة ، اعد الصياغة مع الفصل بين الجمل داخل الفقرة الواحدة </w:t>
      </w:r>
    </w:p>
  </w:comment>
  <w:comment w:id="7" w:author="A" w:date="2026-07-23T16:50:00Z" w:initials="K">
    <w:p w14:paraId="69BCF946" w14:textId="3BB64C70" w:rsidR="00224414" w:rsidRDefault="00224414">
      <w:pPr>
        <w:pStyle w:val="af"/>
      </w:pPr>
      <w:r>
        <w:rPr>
          <w:rStyle w:val="af0"/>
        </w:rPr>
        <w:annotationRef/>
      </w:r>
      <w:r>
        <w:rPr>
          <w:rFonts w:hint="cs"/>
          <w:rtl/>
        </w:rPr>
        <w:t xml:space="preserve">حدد المملكة العربية السعودية </w:t>
      </w:r>
    </w:p>
  </w:comment>
  <w:comment w:id="8" w:author="A" w:date="2026-07-23T16:51:00Z" w:initials="K">
    <w:p w14:paraId="5B9F34A2" w14:textId="50EF9F34" w:rsidR="00224414" w:rsidRDefault="00224414">
      <w:pPr>
        <w:pStyle w:val="af"/>
      </w:pPr>
      <w:r>
        <w:rPr>
          <w:rStyle w:val="af0"/>
        </w:rPr>
        <w:annotationRef/>
      </w:r>
      <w:r>
        <w:rPr>
          <w:rFonts w:hint="cs"/>
          <w:rtl/>
        </w:rPr>
        <w:t>؟؟؟</w:t>
      </w:r>
    </w:p>
  </w:comment>
  <w:comment w:id="9" w:author="A" w:date="2026-07-23T16:51:00Z" w:initials="K">
    <w:p w14:paraId="13BB7C57" w14:textId="7DD0499C" w:rsidR="00224414" w:rsidRDefault="00224414">
      <w:pPr>
        <w:pStyle w:val="af"/>
      </w:pPr>
      <w:r>
        <w:rPr>
          <w:rStyle w:val="af0"/>
        </w:rPr>
        <w:annotationRef/>
      </w:r>
      <w:r>
        <w:rPr>
          <w:rFonts w:hint="cs"/>
          <w:rtl/>
        </w:rPr>
        <w:t>هذه الفاصلة لا تستخدم في الكتابة العربية تستخدم هذه الفاصلة ،</w:t>
      </w:r>
    </w:p>
  </w:comment>
  <w:comment w:id="10" w:author="A" w:date="2026-07-23T16:52:00Z" w:initials="K">
    <w:p w14:paraId="466E1D8E" w14:textId="0604D5C7" w:rsidR="00224414" w:rsidRDefault="00224414">
      <w:pPr>
        <w:pStyle w:val="af"/>
      </w:pPr>
      <w:r>
        <w:rPr>
          <w:rStyle w:val="af0"/>
        </w:rPr>
        <w:annotationRef/>
      </w:r>
      <w:r>
        <w:rPr>
          <w:rFonts w:hint="cs"/>
          <w:rtl/>
        </w:rPr>
        <w:t xml:space="preserve">تكرار للفقرة السابقة </w:t>
      </w:r>
    </w:p>
  </w:comment>
  <w:comment w:id="11" w:author="A" w:date="2026-07-23T16:53:00Z" w:initials="K">
    <w:p w14:paraId="39848897" w14:textId="037AA3B1" w:rsidR="00224414" w:rsidRDefault="00224414">
      <w:pPr>
        <w:pStyle w:val="af"/>
      </w:pPr>
      <w:r>
        <w:rPr>
          <w:rStyle w:val="af0"/>
        </w:rPr>
        <w:annotationRef/>
      </w:r>
      <w:r>
        <w:rPr>
          <w:rFonts w:hint="cs"/>
          <w:rtl/>
        </w:rPr>
        <w:t xml:space="preserve">كيف توصل الباحث لهذه النتيجة ، هذه نتيجة خطيرة ربط القصور في الموارد المائية بالعاملين ، قد يكون هناك أسباب كثير، وهذا مبرر غير كافي لتعزيز مشكلة الدراسة </w:t>
      </w:r>
    </w:p>
  </w:comment>
  <w:comment w:id="12" w:author="A" w:date="2026-07-23T16:55:00Z" w:initials="K">
    <w:p w14:paraId="39CFB79E" w14:textId="77777777" w:rsidR="00224414" w:rsidRDefault="00224414">
      <w:pPr>
        <w:pStyle w:val="af"/>
        <w:rPr>
          <w:rtl/>
        </w:rPr>
      </w:pPr>
      <w:r>
        <w:rPr>
          <w:rStyle w:val="af0"/>
        </w:rPr>
        <w:annotationRef/>
      </w:r>
      <w:r>
        <w:rPr>
          <w:rFonts w:hint="cs"/>
          <w:rtl/>
        </w:rPr>
        <w:t xml:space="preserve">مرة أخرى المطلوب هنا الوصول إلى مشكلة الدراسة ، الباحث هنا يطرح استنتاجات مسبقة ، </w:t>
      </w:r>
    </w:p>
    <w:p w14:paraId="12E6707B" w14:textId="69A8C6F2" w:rsidR="00224414" w:rsidRDefault="00224414">
      <w:pPr>
        <w:pStyle w:val="af"/>
      </w:pPr>
      <w:r>
        <w:rPr>
          <w:rFonts w:hint="cs"/>
          <w:rtl/>
        </w:rPr>
        <w:t>هذه الفقرة بحاجة إلى إعادة صياغة بطريقة صحيحة وربطها بالمشكلة ، بشكل صحيح بما يعزز مشكلة الدراسة</w:t>
      </w:r>
    </w:p>
  </w:comment>
  <w:comment w:id="14" w:author="A" w:date="2026-07-23T17:01:00Z" w:initials="K">
    <w:p w14:paraId="77C2DE97" w14:textId="531C629F" w:rsidR="00B87E02" w:rsidRDefault="00B87E02">
      <w:pPr>
        <w:pStyle w:val="af"/>
      </w:pPr>
      <w:r>
        <w:rPr>
          <w:rStyle w:val="af0"/>
        </w:rPr>
        <w:annotationRef/>
      </w:r>
      <w:r>
        <w:rPr>
          <w:rFonts w:hint="cs"/>
          <w:rtl/>
        </w:rPr>
        <w:t xml:space="preserve">استعرضت الدراسة الحالية ، تستخدم عندما نكون قد تحدثنا مسبقا عن الدراسات السابقة ، وليس لاحقا </w:t>
      </w:r>
    </w:p>
  </w:comment>
  <w:comment w:id="13" w:author="A" w:date="2026-07-23T17:02:00Z" w:initials="K">
    <w:p w14:paraId="03003DF0" w14:textId="37EED03E" w:rsidR="00B87E02" w:rsidRDefault="00B87E02">
      <w:pPr>
        <w:pStyle w:val="af"/>
      </w:pPr>
      <w:r>
        <w:rPr>
          <w:rStyle w:val="af0"/>
        </w:rPr>
        <w:annotationRef/>
      </w:r>
      <w:r>
        <w:rPr>
          <w:rFonts w:hint="cs"/>
          <w:rtl/>
        </w:rPr>
        <w:t xml:space="preserve">في هذه الفقرة يجب ان يستعرض الباحث الدراسات السابقة مع نتائجها ثم يعلق عليها للربط وتحديد الفجوة البحثية ، وليس ذكر دراسات فقط دون نتائج هذه الدراسات </w:t>
      </w:r>
    </w:p>
  </w:comment>
  <w:comment w:id="15" w:author="A" w:date="2026-07-23T17:03:00Z" w:initials="K">
    <w:p w14:paraId="00425DF2" w14:textId="77777777" w:rsidR="00B87E02" w:rsidRDefault="00B87E02">
      <w:pPr>
        <w:pStyle w:val="af"/>
        <w:rPr>
          <w:rtl/>
        </w:rPr>
      </w:pPr>
      <w:r>
        <w:rPr>
          <w:rStyle w:val="af0"/>
        </w:rPr>
        <w:annotationRef/>
      </w:r>
      <w:r>
        <w:rPr>
          <w:rFonts w:hint="cs"/>
          <w:rtl/>
        </w:rPr>
        <w:t>هذه ليست فجوة بحثية قوية</w:t>
      </w:r>
    </w:p>
    <w:p w14:paraId="77ED4BC1" w14:textId="77777777" w:rsidR="00B87E02" w:rsidRDefault="00B87E02">
      <w:pPr>
        <w:pStyle w:val="af"/>
        <w:rPr>
          <w:rtl/>
        </w:rPr>
      </w:pPr>
      <w:r>
        <w:rPr>
          <w:rFonts w:hint="cs"/>
          <w:rtl/>
        </w:rPr>
        <w:t xml:space="preserve">الفجوة البحثية القوية تكون </w:t>
      </w:r>
    </w:p>
    <w:p w14:paraId="0A158F4B" w14:textId="77777777" w:rsidR="00B87E02" w:rsidRDefault="00B87E02" w:rsidP="00B87E02">
      <w:pPr>
        <w:pStyle w:val="af"/>
      </w:pPr>
      <w:r>
        <w:rPr>
          <w:rFonts w:hint="cs"/>
          <w:rtl/>
        </w:rPr>
        <w:t xml:space="preserve"> </w:t>
      </w:r>
      <w:r>
        <w:rPr>
          <w:rFonts w:cs="Arial"/>
          <w:rtl/>
        </w:rPr>
        <w:t>الفجوة الحقيقية قد تكون مثلاً</w:t>
      </w:r>
      <w:r>
        <w:t>:</w:t>
      </w:r>
    </w:p>
    <w:p w14:paraId="7826D927" w14:textId="77777777" w:rsidR="00B87E02" w:rsidRDefault="00B87E02" w:rsidP="00B87E02">
      <w:pPr>
        <w:pStyle w:val="af"/>
      </w:pPr>
    </w:p>
    <w:p w14:paraId="0565B41E" w14:textId="77777777" w:rsidR="00B87E02" w:rsidRDefault="00B87E02" w:rsidP="00B87E02">
      <w:pPr>
        <w:pStyle w:val="af"/>
      </w:pPr>
      <w:r>
        <w:rPr>
          <w:rFonts w:cs="Arial"/>
          <w:rtl/>
        </w:rPr>
        <w:t>عدم وجود دراسة على الهيئة السعودية للمياه</w:t>
      </w:r>
      <w:r>
        <w:t>.</w:t>
      </w:r>
    </w:p>
    <w:p w14:paraId="29BB9B9F" w14:textId="77777777" w:rsidR="00B87E02" w:rsidRDefault="00B87E02" w:rsidP="00B87E02">
      <w:pPr>
        <w:pStyle w:val="af"/>
      </w:pPr>
      <w:r>
        <w:rPr>
          <w:rFonts w:cs="Arial"/>
          <w:rtl/>
        </w:rPr>
        <w:t>قلة الدراسات في القطاع الحكومي السعودي</w:t>
      </w:r>
      <w:r>
        <w:t>.</w:t>
      </w:r>
    </w:p>
    <w:p w14:paraId="1D4DE97F" w14:textId="77777777" w:rsidR="00B87E02" w:rsidRDefault="00B87E02" w:rsidP="00B87E02">
      <w:pPr>
        <w:pStyle w:val="af"/>
      </w:pPr>
      <w:r>
        <w:rPr>
          <w:rFonts w:cs="Arial"/>
          <w:rtl/>
        </w:rPr>
        <w:t>عدم اختبار نموذج سببي متكامل</w:t>
      </w:r>
      <w:r>
        <w:t>.</w:t>
      </w:r>
    </w:p>
    <w:p w14:paraId="5FB7B87B" w14:textId="51037298" w:rsidR="00B87E02" w:rsidRDefault="00B87E02" w:rsidP="00B87E02">
      <w:pPr>
        <w:pStyle w:val="af"/>
      </w:pPr>
      <w:r>
        <w:rPr>
          <w:rFonts w:cs="Arial"/>
          <w:rtl/>
        </w:rPr>
        <w:t>اختلاف النتائج السابقة</w:t>
      </w:r>
      <w:r>
        <w:t>.</w:t>
      </w:r>
    </w:p>
  </w:comment>
  <w:comment w:id="18" w:author="A" w:date="2026-07-23T17:05:00Z" w:initials="K">
    <w:p w14:paraId="0C5019AC" w14:textId="44D96570" w:rsidR="00B87E02" w:rsidRDefault="00B87E02">
      <w:pPr>
        <w:pStyle w:val="af"/>
      </w:pPr>
      <w:r>
        <w:rPr>
          <w:rStyle w:val="af0"/>
        </w:rPr>
        <w:annotationRef/>
      </w:r>
      <w:r>
        <w:rPr>
          <w:rFonts w:hint="cs"/>
          <w:rtl/>
        </w:rPr>
        <w:t xml:space="preserve">هذا ليس هدف هذا اجراء بحثي </w:t>
      </w:r>
    </w:p>
  </w:comment>
  <w:comment w:id="20" w:author="A" w:date="2026-07-23T17:06:00Z" w:initials="K">
    <w:p w14:paraId="3879F333" w14:textId="343E4A6D" w:rsidR="00B87E02" w:rsidRDefault="00B87E02">
      <w:pPr>
        <w:pStyle w:val="af"/>
      </w:pPr>
      <w:r>
        <w:rPr>
          <w:rStyle w:val="af0"/>
        </w:rPr>
        <w:annotationRef/>
      </w:r>
      <w:r>
        <w:rPr>
          <w:rFonts w:hint="cs"/>
          <w:rtl/>
        </w:rPr>
        <w:t xml:space="preserve">يجب إضافة فرض اخر ، لاكتشاف مدى تاثير المتغيرات الديمغرافية ، ثلاث فروض لا تكفي لدراسة دكتوراه </w:t>
      </w:r>
    </w:p>
  </w:comment>
  <w:comment w:id="22" w:author="A" w:date="2026-07-23T17:05:00Z" w:initials="K">
    <w:p w14:paraId="63154F41" w14:textId="518D6574" w:rsidR="00B87E02" w:rsidRDefault="00B87E02">
      <w:pPr>
        <w:pStyle w:val="af"/>
      </w:pPr>
      <w:r>
        <w:rPr>
          <w:rStyle w:val="af0"/>
        </w:rPr>
        <w:annotationRef/>
      </w:r>
      <w:r>
        <w:rPr>
          <w:rFonts w:hint="cs"/>
          <w:rtl/>
        </w:rPr>
        <w:t xml:space="preserve">حذف كلمة إيجابي </w:t>
      </w:r>
    </w:p>
  </w:comment>
  <w:comment w:id="24" w:author="A" w:date="2026-07-23T17:07:00Z" w:initials="K">
    <w:p w14:paraId="3D30E27A" w14:textId="77777777" w:rsidR="00B87E02" w:rsidRDefault="00B87E02">
      <w:pPr>
        <w:pStyle w:val="af"/>
        <w:rPr>
          <w:rtl/>
        </w:rPr>
      </w:pPr>
      <w:r>
        <w:rPr>
          <w:rStyle w:val="af0"/>
        </w:rPr>
        <w:annotationRef/>
      </w:r>
      <w:r>
        <w:rPr>
          <w:rFonts w:hint="cs"/>
          <w:rtl/>
        </w:rPr>
        <w:t>لماذا اختار الباحث هذه الابعاد دون غيرها، يجب على الباحث التبرير وهل هناك ابعاد أخرى لممارسة الموارد البشرية</w:t>
      </w:r>
    </w:p>
    <w:p w14:paraId="4E648CE4" w14:textId="77777777" w:rsidR="00B87E02" w:rsidRDefault="00B87E02">
      <w:pPr>
        <w:pStyle w:val="af"/>
        <w:rPr>
          <w:rtl/>
        </w:rPr>
      </w:pPr>
      <w:r>
        <w:rPr>
          <w:rFonts w:hint="cs"/>
          <w:rtl/>
        </w:rPr>
        <w:t xml:space="preserve">لماذا اهمل الباحث هذه الابعاد </w:t>
      </w:r>
    </w:p>
    <w:p w14:paraId="7C80BC12" w14:textId="77777777" w:rsidR="00B87E02" w:rsidRDefault="00B87E02" w:rsidP="00B87E02">
      <w:pPr>
        <w:pStyle w:val="af"/>
      </w:pPr>
      <w:r>
        <w:rPr>
          <w:rFonts w:hint="cs"/>
          <w:rtl/>
        </w:rPr>
        <w:t xml:space="preserve"> </w:t>
      </w:r>
      <w:r>
        <w:rPr>
          <w:rFonts w:cs="Arial"/>
          <w:rtl/>
        </w:rPr>
        <w:t>الاستقطاب</w:t>
      </w:r>
    </w:p>
    <w:p w14:paraId="71BBEDF4" w14:textId="77777777" w:rsidR="00B87E02" w:rsidRDefault="00B87E02" w:rsidP="00B87E02">
      <w:pPr>
        <w:pStyle w:val="af"/>
      </w:pPr>
      <w:r>
        <w:rPr>
          <w:rFonts w:cs="Arial"/>
          <w:rtl/>
        </w:rPr>
        <w:t>الاختيار</w:t>
      </w:r>
    </w:p>
    <w:p w14:paraId="51A4ADBD" w14:textId="77777777" w:rsidR="00B87E02" w:rsidRDefault="00B87E02" w:rsidP="00B87E02">
      <w:pPr>
        <w:pStyle w:val="af"/>
      </w:pPr>
      <w:r>
        <w:rPr>
          <w:rFonts w:cs="Arial"/>
          <w:rtl/>
        </w:rPr>
        <w:t>التخطيط</w:t>
      </w:r>
    </w:p>
    <w:p w14:paraId="54BA1089" w14:textId="09BCDBE1" w:rsidR="00B87E02" w:rsidRDefault="00B87E02" w:rsidP="00B87E02">
      <w:pPr>
        <w:pStyle w:val="af"/>
      </w:pPr>
      <w:r>
        <w:rPr>
          <w:rFonts w:cs="Arial"/>
          <w:rtl/>
        </w:rPr>
        <w:t>التعويضات</w:t>
      </w:r>
      <w:r>
        <w:rPr>
          <w:rFonts w:cs="Arial" w:hint="cs"/>
          <w:rtl/>
        </w:rPr>
        <w:t xml:space="preserve"> وهي من اهم ابعاد ممارسة الموارد البشرية </w:t>
      </w:r>
    </w:p>
  </w:comment>
  <w:comment w:id="25" w:author="A" w:date="2026-07-23T17:07:00Z" w:initials="K">
    <w:p w14:paraId="67B4ECC5" w14:textId="3095ED91" w:rsidR="00B87E02" w:rsidRDefault="00B87E02">
      <w:pPr>
        <w:pStyle w:val="af"/>
      </w:pPr>
      <w:r>
        <w:rPr>
          <w:rStyle w:val="af0"/>
        </w:rPr>
        <w:annotationRef/>
      </w:r>
      <w:r>
        <w:rPr>
          <w:rFonts w:hint="cs"/>
          <w:rtl/>
        </w:rPr>
        <w:t xml:space="preserve">لماذا اختار الباحث هذه الابعاد دون غيرها لقياس الرضا الوظيفي، وهل هناك ابعاد أخرى غيرها </w:t>
      </w:r>
    </w:p>
  </w:comment>
  <w:comment w:id="26" w:author="A" w:date="2026-07-23T17:09:00Z" w:initials="K">
    <w:p w14:paraId="7DB8647B" w14:textId="77777777" w:rsidR="00B87E02" w:rsidRDefault="00B87E02">
      <w:pPr>
        <w:pStyle w:val="af"/>
        <w:rPr>
          <w:rtl/>
        </w:rPr>
      </w:pPr>
      <w:r>
        <w:rPr>
          <w:rStyle w:val="af0"/>
        </w:rPr>
        <w:annotationRef/>
      </w:r>
      <w:r>
        <w:rPr>
          <w:rFonts w:hint="cs"/>
          <w:rtl/>
        </w:rPr>
        <w:t xml:space="preserve">هذا تبرير غير كافي لاختيار هذه الابعاد </w:t>
      </w:r>
    </w:p>
    <w:p w14:paraId="2D4BF92B" w14:textId="7E20540F" w:rsidR="00B87E02" w:rsidRDefault="00B87E02">
      <w:pPr>
        <w:pStyle w:val="af"/>
      </w:pPr>
      <w:r>
        <w:rPr>
          <w:rFonts w:hint="cs"/>
          <w:rtl/>
        </w:rPr>
        <w:t xml:space="preserve">يجب ان يكون التبرير متلائم مع رسالة الدكتوراه </w:t>
      </w:r>
    </w:p>
  </w:comment>
  <w:comment w:id="27" w:author="A" w:date="2026-07-23T17:10:00Z" w:initials="K">
    <w:p w14:paraId="3945CAD8" w14:textId="7B628C38" w:rsidR="00B87E02" w:rsidRDefault="00B87E02">
      <w:pPr>
        <w:pStyle w:val="af"/>
      </w:pPr>
      <w:r>
        <w:rPr>
          <w:rStyle w:val="af0"/>
        </w:rPr>
        <w:annotationRef/>
      </w:r>
      <w:r>
        <w:rPr>
          <w:rFonts w:hint="cs"/>
          <w:rtl/>
        </w:rPr>
        <w:t xml:space="preserve">وحد طرق التوثيق </w:t>
      </w:r>
    </w:p>
  </w:comment>
  <w:comment w:id="28" w:author="A" w:date="2026-07-23T17:11:00Z" w:initials="K">
    <w:p w14:paraId="0EAA2A39" w14:textId="154A6B1C" w:rsidR="00B87E02" w:rsidRDefault="00B87E02">
      <w:pPr>
        <w:pStyle w:val="af"/>
      </w:pPr>
      <w:r>
        <w:rPr>
          <w:rStyle w:val="af0"/>
        </w:rPr>
        <w:annotationRef/>
      </w:r>
      <w:r>
        <w:rPr>
          <w:rFonts w:hint="cs"/>
          <w:rtl/>
        </w:rPr>
        <w:t xml:space="preserve">يجب ان يكون هناك فاصلة وليس نقطة مع تطبيق ذلك على كافة المراجع </w:t>
      </w:r>
    </w:p>
  </w:comment>
  <w:comment w:id="31" w:author="A" w:date="2026-07-23T17:12:00Z" w:initials="K">
    <w:p w14:paraId="2FA5BBBF" w14:textId="0D933695" w:rsidR="00F21EEA" w:rsidRDefault="00F21EEA">
      <w:pPr>
        <w:pStyle w:val="af"/>
      </w:pPr>
      <w:r>
        <w:rPr>
          <w:rStyle w:val="af0"/>
        </w:rPr>
        <w:annotationRef/>
      </w:r>
      <w:r>
        <w:rPr>
          <w:rFonts w:hint="cs"/>
          <w:rtl/>
        </w:rPr>
        <w:t xml:space="preserve">اضف المباحث لصفحة العنوان </w:t>
      </w:r>
    </w:p>
  </w:comment>
  <w:comment w:id="32" w:author="A" w:date="2026-07-23T17:12:00Z" w:initials="K">
    <w:p w14:paraId="23077971" w14:textId="77777777" w:rsidR="00F21EEA" w:rsidRDefault="00F21EEA">
      <w:pPr>
        <w:pStyle w:val="af"/>
        <w:rPr>
          <w:rtl/>
        </w:rPr>
      </w:pPr>
      <w:r>
        <w:rPr>
          <w:rStyle w:val="af0"/>
        </w:rPr>
        <w:annotationRef/>
      </w:r>
      <w:r>
        <w:rPr>
          <w:rFonts w:hint="cs"/>
          <w:rtl/>
        </w:rPr>
        <w:t>حذف</w:t>
      </w:r>
    </w:p>
    <w:p w14:paraId="739F2575" w14:textId="77777777" w:rsidR="00F21EEA" w:rsidRDefault="00F21EEA">
      <w:pPr>
        <w:pStyle w:val="af"/>
        <w:rPr>
          <w:rtl/>
        </w:rPr>
      </w:pPr>
      <w:r>
        <w:rPr>
          <w:rFonts w:hint="cs"/>
          <w:rtl/>
        </w:rPr>
        <w:t xml:space="preserve">يسمى ممارسات إدارة الموارد البشرية </w:t>
      </w:r>
    </w:p>
    <w:p w14:paraId="63A1A05C" w14:textId="45EB47BD" w:rsidR="00F21EEA" w:rsidRDefault="00F21EEA">
      <w:pPr>
        <w:pStyle w:val="af"/>
      </w:pPr>
    </w:p>
  </w:comment>
  <w:comment w:id="33" w:author="A" w:date="2026-07-23T17:15:00Z" w:initials="K">
    <w:p w14:paraId="4C11CC7C" w14:textId="14E45BE5" w:rsidR="00FB3B86" w:rsidRDefault="00FB3B86">
      <w:pPr>
        <w:pStyle w:val="af"/>
      </w:pPr>
      <w:r>
        <w:rPr>
          <w:rStyle w:val="af0"/>
        </w:rPr>
        <w:annotationRef/>
      </w:r>
      <w:r>
        <w:rPr>
          <w:rFonts w:hint="cs"/>
          <w:rtl/>
        </w:rPr>
        <w:t xml:space="preserve">يجب تقسيم الفقرة إلى جمل ، مع الربط بين الجمل بطريقة سلسلة ، بحيث يكون هناك سلاسة ف الفقرة </w:t>
      </w:r>
    </w:p>
  </w:comment>
  <w:comment w:id="34" w:author="A" w:date="2026-07-23T17:16:00Z" w:initials="K">
    <w:p w14:paraId="17A62FFE" w14:textId="264EC728" w:rsidR="00FB3B86" w:rsidRDefault="00FB3B86">
      <w:pPr>
        <w:pStyle w:val="af"/>
      </w:pPr>
      <w:r>
        <w:rPr>
          <w:rStyle w:val="af0"/>
        </w:rPr>
        <w:annotationRef/>
      </w:r>
      <w:r>
        <w:rPr>
          <w:rFonts w:hint="cs"/>
          <w:rtl/>
        </w:rPr>
        <w:t xml:space="preserve">الفقرة بحاجة إلى إعادة صياغة </w:t>
      </w:r>
    </w:p>
  </w:comment>
  <w:comment w:id="36" w:author="A" w:date="2026-07-23T17:18:00Z" w:initials="K">
    <w:p w14:paraId="1B1548AD" w14:textId="6D9772D7" w:rsidR="00FB3B86" w:rsidRDefault="00FB3B86">
      <w:pPr>
        <w:pStyle w:val="af"/>
      </w:pPr>
      <w:r>
        <w:rPr>
          <w:rStyle w:val="af0"/>
        </w:rPr>
        <w:annotationRef/>
      </w:r>
      <w:r>
        <w:rPr>
          <w:rFonts w:hint="cs"/>
          <w:rtl/>
        </w:rPr>
        <w:t xml:space="preserve">انتقل الباحث من أسس الموارد البشرية إلى أسواق العالم في بداية القرن ، وهذا انتقال غير موفق في جملة واحدة </w:t>
      </w:r>
    </w:p>
  </w:comment>
  <w:comment w:id="37" w:author="A" w:date="2026-07-23T17:18:00Z" w:initials="K">
    <w:p w14:paraId="661DA215" w14:textId="1F0FF270" w:rsidR="00FB3B86" w:rsidRDefault="00FB3B86">
      <w:pPr>
        <w:pStyle w:val="af"/>
      </w:pPr>
      <w:r>
        <w:rPr>
          <w:rStyle w:val="af0"/>
        </w:rPr>
        <w:annotationRef/>
      </w:r>
      <w:r>
        <w:rPr>
          <w:rFonts w:hint="cs"/>
          <w:rtl/>
        </w:rPr>
        <w:t xml:space="preserve">أي تطورات ، اضف إلى ذلك ان صياغة الجملة في حد ذاتها ركيكة من الناحية اللغوية والربط </w:t>
      </w:r>
    </w:p>
  </w:comment>
  <w:comment w:id="35" w:author="A" w:date="2026-07-23T17:17:00Z" w:initials="K">
    <w:p w14:paraId="373B034D" w14:textId="4BEE96A0" w:rsidR="00FB3B86" w:rsidRDefault="00FB3B86">
      <w:pPr>
        <w:pStyle w:val="af"/>
      </w:pPr>
      <w:r>
        <w:rPr>
          <w:rStyle w:val="af0"/>
        </w:rPr>
        <w:annotationRef/>
      </w:r>
      <w:r>
        <w:rPr>
          <w:rFonts w:hint="cs"/>
          <w:rtl/>
        </w:rPr>
        <w:t xml:space="preserve">نفس المشكلة السابقة صياغة الفقرة في جملة واحد وهذا غير منطق ، يجب الفصل بين الجمل وضمان ترابط الجمل </w:t>
      </w:r>
    </w:p>
  </w:comment>
  <w:comment w:id="38" w:author="A" w:date="2026-07-23T17:19:00Z" w:initials="K">
    <w:p w14:paraId="41D46C3C" w14:textId="11939355" w:rsidR="00FB3B86" w:rsidRDefault="00FB3B86">
      <w:pPr>
        <w:pStyle w:val="af"/>
      </w:pPr>
      <w:r>
        <w:rPr>
          <w:rStyle w:val="af0"/>
        </w:rPr>
        <w:annotationRef/>
      </w:r>
      <w:r>
        <w:rPr>
          <w:rFonts w:hint="cs"/>
          <w:rtl/>
        </w:rPr>
        <w:t xml:space="preserve">يجب استخدام مصلطحات اكاديمية وليس مصلحات صحفية </w:t>
      </w:r>
    </w:p>
  </w:comment>
  <w:comment w:id="39" w:author="A" w:date="2026-07-23T17:20:00Z" w:initials="K">
    <w:p w14:paraId="6587DF72" w14:textId="507F12DB" w:rsidR="00FB3B86" w:rsidRDefault="00FB3B86">
      <w:pPr>
        <w:pStyle w:val="af"/>
      </w:pPr>
      <w:r>
        <w:rPr>
          <w:rStyle w:val="af0"/>
        </w:rPr>
        <w:annotationRef/>
      </w:r>
      <w:r>
        <w:rPr>
          <w:rFonts w:hint="cs"/>
          <w:rtl/>
        </w:rPr>
        <w:t>الفقرة بحاجة إلى إعادة صياغة من البداية ، الباحث تحدث عن القيادات العربية ، يجب ان يكون هناك بساطة في الصياغة وسلاسة وتجنب التطرق إلى مواضيع جانبية ، نحن هنا لسا في سرد نظري،</w:t>
      </w:r>
      <w:r w:rsidR="00D77FD6">
        <w:rPr>
          <w:rFonts w:hint="cs"/>
          <w:rtl/>
        </w:rPr>
        <w:t xml:space="preserve"> في الاطار النظري نحن نعطي تحليل بما يعزز من قيمة الرسالة </w:t>
      </w:r>
    </w:p>
  </w:comment>
  <w:comment w:id="41" w:author="A" w:date="2026-07-23T17:22:00Z" w:initials="K">
    <w:p w14:paraId="36034D13" w14:textId="752807EF" w:rsidR="00D77FD6" w:rsidRDefault="00D77FD6">
      <w:pPr>
        <w:pStyle w:val="af"/>
      </w:pPr>
      <w:r>
        <w:rPr>
          <w:rStyle w:val="af0"/>
        </w:rPr>
        <w:annotationRef/>
      </w:r>
      <w:r>
        <w:rPr>
          <w:rFonts w:hint="cs"/>
          <w:rtl/>
        </w:rPr>
        <w:t xml:space="preserve">لماذا تجنب الباحث هذه العناصر الرئيسية والوارد ة في التعريف عند بناء نموذج الدارسة </w:t>
      </w:r>
    </w:p>
  </w:comment>
  <w:comment w:id="40" w:author="A" w:date="2026-07-23T17:24:00Z" w:initials="K">
    <w:p w14:paraId="1BC5495F" w14:textId="6F4E63FA" w:rsidR="00D77FD6" w:rsidRDefault="00D77FD6">
      <w:pPr>
        <w:pStyle w:val="af"/>
      </w:pPr>
      <w:r>
        <w:rPr>
          <w:rStyle w:val="af0"/>
        </w:rPr>
        <w:annotationRef/>
      </w:r>
      <w:r>
        <w:rPr>
          <w:rFonts w:hint="cs"/>
          <w:rtl/>
        </w:rPr>
        <w:t xml:space="preserve">يجب على الباحث ان يذكر مجموعة من المفاهيم الخاصة بممارسة إدارة الموارد البشرية وليس سرد ، وافضل ان يضع هذه المفاهيم في جدول بحيث يكون في العمود الأول اسم الباحث ، ثم التعريف وبعد ذلك يعلق الباحث على هذه المفاهيم </w:t>
      </w:r>
    </w:p>
  </w:comment>
  <w:comment w:id="44" w:author="A" w:date="2026-07-23T17:45:00Z" w:initials="K">
    <w:p w14:paraId="591F926B" w14:textId="77777777" w:rsidR="002064A8" w:rsidRDefault="002064A8">
      <w:pPr>
        <w:pStyle w:val="af"/>
        <w:rPr>
          <w:rtl/>
        </w:rPr>
      </w:pPr>
      <w:r>
        <w:rPr>
          <w:rStyle w:val="af0"/>
        </w:rPr>
        <w:annotationRef/>
      </w:r>
      <w:r>
        <w:rPr>
          <w:rFonts w:hint="cs"/>
          <w:rtl/>
        </w:rPr>
        <w:t xml:space="preserve">يجب على الباحث التحدث عن ابعاد ممارسة الموارد البشرية بالتفصيل لكافة ابعاد الموارد البشرية </w:t>
      </w:r>
    </w:p>
    <w:p w14:paraId="43BCA3C4" w14:textId="77777777" w:rsidR="002064A8" w:rsidRDefault="002064A8" w:rsidP="002064A8">
      <w:pPr>
        <w:pStyle w:val="af"/>
        <w:bidi/>
      </w:pPr>
      <w:r>
        <w:rPr>
          <w:rFonts w:cs="Arial"/>
          <w:rtl/>
        </w:rPr>
        <w:t>وفي الأدبيات العلمية، وخاصة في الدراسات المنشورة في مجلات</w:t>
      </w:r>
      <w:r>
        <w:t xml:space="preserve"> Q1 </w:t>
      </w:r>
      <w:r>
        <w:rPr>
          <w:rFonts w:cs="Arial"/>
          <w:rtl/>
        </w:rPr>
        <w:t>و</w:t>
      </w:r>
      <w:r>
        <w:t>Q2</w:t>
      </w:r>
      <w:r>
        <w:rPr>
          <w:rFonts w:cs="Arial"/>
          <w:rtl/>
        </w:rPr>
        <w:t>، لا تُختزل ممارسات إدارة الموارد البشرية عادةً في ثلاثة أبعاد فقط، بل تشمل غالبًا</w:t>
      </w:r>
      <w:r>
        <w:t>:</w:t>
      </w:r>
    </w:p>
    <w:p w14:paraId="36E36F4B" w14:textId="77777777" w:rsidR="002064A8" w:rsidRDefault="002064A8" w:rsidP="002064A8">
      <w:pPr>
        <w:pStyle w:val="af"/>
        <w:bidi/>
      </w:pPr>
    </w:p>
    <w:p w14:paraId="4E3168F6" w14:textId="77777777" w:rsidR="002064A8" w:rsidRDefault="002064A8" w:rsidP="002064A8">
      <w:pPr>
        <w:pStyle w:val="af"/>
        <w:bidi/>
      </w:pPr>
      <w:r>
        <w:rPr>
          <w:rFonts w:cs="Arial"/>
          <w:rtl/>
        </w:rPr>
        <w:t>الاستقطاب والاختيار</w:t>
      </w:r>
      <w:r>
        <w:t xml:space="preserve"> (Recruitment &amp; Selection)</w:t>
      </w:r>
    </w:p>
    <w:p w14:paraId="5894819A" w14:textId="77777777" w:rsidR="002064A8" w:rsidRDefault="002064A8" w:rsidP="002064A8">
      <w:pPr>
        <w:pStyle w:val="af"/>
        <w:bidi/>
      </w:pPr>
      <w:r>
        <w:rPr>
          <w:rFonts w:cs="Arial"/>
          <w:rtl/>
        </w:rPr>
        <w:t>التدريب والتطوير</w:t>
      </w:r>
      <w:r>
        <w:t xml:space="preserve"> (Training &amp; Development)</w:t>
      </w:r>
    </w:p>
    <w:p w14:paraId="543CE1C9" w14:textId="77777777" w:rsidR="002064A8" w:rsidRDefault="002064A8" w:rsidP="002064A8">
      <w:pPr>
        <w:pStyle w:val="af"/>
        <w:bidi/>
      </w:pPr>
      <w:r>
        <w:rPr>
          <w:rFonts w:cs="Arial"/>
          <w:rtl/>
        </w:rPr>
        <w:t>إدارة الأداء</w:t>
      </w:r>
      <w:r>
        <w:t xml:space="preserve"> (Performance Appraisal)</w:t>
      </w:r>
    </w:p>
    <w:p w14:paraId="3EAECAFD" w14:textId="77777777" w:rsidR="002064A8" w:rsidRDefault="002064A8" w:rsidP="002064A8">
      <w:pPr>
        <w:pStyle w:val="af"/>
        <w:bidi/>
      </w:pPr>
      <w:r>
        <w:rPr>
          <w:rFonts w:cs="Arial"/>
          <w:rtl/>
        </w:rPr>
        <w:t>التعويضات والحوافز</w:t>
      </w:r>
      <w:r>
        <w:t xml:space="preserve"> (Compensation &amp; Rewards)</w:t>
      </w:r>
    </w:p>
    <w:p w14:paraId="52AE261F" w14:textId="77777777" w:rsidR="002064A8" w:rsidRDefault="002064A8" w:rsidP="002064A8">
      <w:pPr>
        <w:pStyle w:val="af"/>
        <w:bidi/>
      </w:pPr>
      <w:r>
        <w:rPr>
          <w:rFonts w:cs="Arial"/>
          <w:rtl/>
        </w:rPr>
        <w:t>التخطيط للموارد البشرية</w:t>
      </w:r>
      <w:r>
        <w:t xml:space="preserve"> (HR Planning)</w:t>
      </w:r>
    </w:p>
    <w:p w14:paraId="7DF967C6" w14:textId="77777777" w:rsidR="002064A8" w:rsidRDefault="002064A8" w:rsidP="002064A8">
      <w:pPr>
        <w:pStyle w:val="af"/>
        <w:bidi/>
      </w:pPr>
      <w:r>
        <w:rPr>
          <w:rFonts w:cs="Arial"/>
          <w:rtl/>
        </w:rPr>
        <w:t>التطوير الوظيفي</w:t>
      </w:r>
      <w:r>
        <w:t xml:space="preserve"> (Career Development)</w:t>
      </w:r>
    </w:p>
    <w:p w14:paraId="640F0213" w14:textId="77777777" w:rsidR="002064A8" w:rsidRDefault="002064A8" w:rsidP="002064A8">
      <w:pPr>
        <w:pStyle w:val="af"/>
        <w:bidi/>
      </w:pPr>
      <w:r>
        <w:rPr>
          <w:rFonts w:cs="Arial"/>
          <w:rtl/>
        </w:rPr>
        <w:t>مشاركة العاملين</w:t>
      </w:r>
      <w:r>
        <w:t xml:space="preserve"> (Employee Participation)</w:t>
      </w:r>
    </w:p>
    <w:p w14:paraId="3235A240" w14:textId="77777777" w:rsidR="002064A8" w:rsidRDefault="002064A8" w:rsidP="002064A8">
      <w:pPr>
        <w:pStyle w:val="af"/>
        <w:bidi/>
        <w:rPr>
          <w:rtl/>
        </w:rPr>
      </w:pPr>
      <w:r>
        <w:rPr>
          <w:rFonts w:cs="Arial"/>
          <w:rtl/>
        </w:rPr>
        <w:t>علاقات العمل</w:t>
      </w:r>
      <w:r>
        <w:t xml:space="preserve"> (Employee Relations)</w:t>
      </w:r>
    </w:p>
    <w:p w14:paraId="28CABECB" w14:textId="0E774C5D" w:rsidR="002064A8" w:rsidRDefault="002064A8" w:rsidP="002064A8">
      <w:pPr>
        <w:pStyle w:val="af"/>
        <w:bidi/>
      </w:pPr>
      <w:r>
        <w:rPr>
          <w:rFonts w:hint="cs"/>
          <w:rtl/>
        </w:rPr>
        <w:t xml:space="preserve">بعد مناقشة هذه الابعاد يجب على الباحث اختيار تبرير علمي قوي مبنى على دراسات سابقة لتبرير اختياره 3 ابعاد فقط دون غيرها، او ان الباحثة بحاجة إلى تعديل نموذج الدراسة وفق هذه الابعاد او اكثر الابعاد استخداما في الدارسات السابقة </w:t>
      </w:r>
    </w:p>
  </w:comment>
  <w:comment w:id="46" w:author="A" w:date="2026-07-23T17:49:00Z" w:initials="K">
    <w:p w14:paraId="78E4F284" w14:textId="77777777" w:rsidR="001621FD" w:rsidRDefault="001621FD">
      <w:pPr>
        <w:pStyle w:val="af"/>
        <w:rPr>
          <w:rtl/>
        </w:rPr>
      </w:pPr>
      <w:r>
        <w:rPr>
          <w:rStyle w:val="af0"/>
        </w:rPr>
        <w:annotationRef/>
      </w:r>
      <w:r>
        <w:rPr>
          <w:rFonts w:hint="cs"/>
          <w:rtl/>
        </w:rPr>
        <w:t xml:space="preserve">بداية فقرة غير موفقة، ما هي الأشياء التي تعد بمثابة أنشطة </w:t>
      </w:r>
    </w:p>
    <w:p w14:paraId="1293D19C" w14:textId="6A7CDF0D" w:rsidR="001621FD" w:rsidRDefault="001621FD">
      <w:pPr>
        <w:pStyle w:val="af"/>
      </w:pPr>
      <w:r>
        <w:rPr>
          <w:rFonts w:hint="cs"/>
          <w:rtl/>
        </w:rPr>
        <w:t>بداية غامضة غير مفهومة ، إعادة صياغة الفقرة كاملا</w:t>
      </w:r>
    </w:p>
  </w:comment>
  <w:comment w:id="47" w:author="A" w:date="2026-07-23T17:50:00Z" w:initials="K">
    <w:p w14:paraId="5385DBA0" w14:textId="6393791C" w:rsidR="001621FD" w:rsidRDefault="001621FD">
      <w:pPr>
        <w:pStyle w:val="af"/>
      </w:pPr>
      <w:r>
        <w:rPr>
          <w:rStyle w:val="af0"/>
        </w:rPr>
        <w:annotationRef/>
      </w:r>
      <w:r>
        <w:rPr>
          <w:rFonts w:hint="cs"/>
          <w:rtl/>
        </w:rPr>
        <w:t xml:space="preserve">عند إعادة كتابة الجزء الخاص بابعاد ممارسات إدارة الموارد البشرية ، تدرج هذه النقطة ضمن الجزء الخاص بها وهو الحوافز </w:t>
      </w:r>
    </w:p>
  </w:comment>
  <w:comment w:id="51" w:author="A" w:date="2026-07-23T17:52:00Z" w:initials="K">
    <w:p w14:paraId="2553BBC6" w14:textId="2EB7CCBE" w:rsidR="00605A8D" w:rsidRDefault="00605A8D">
      <w:pPr>
        <w:pStyle w:val="af"/>
      </w:pPr>
      <w:r>
        <w:rPr>
          <w:rStyle w:val="af0"/>
        </w:rPr>
        <w:annotationRef/>
      </w:r>
      <w:r>
        <w:rPr>
          <w:rFonts w:hint="cs"/>
          <w:rtl/>
        </w:rPr>
        <w:t xml:space="preserve">اكتب السنة </w:t>
      </w:r>
    </w:p>
  </w:comment>
  <w:comment w:id="52" w:author="A" w:date="2026-07-23T17:53:00Z" w:initials="K">
    <w:p w14:paraId="54B0CC88" w14:textId="77777777" w:rsidR="00605A8D" w:rsidRDefault="00605A8D">
      <w:pPr>
        <w:pStyle w:val="af"/>
        <w:rPr>
          <w:rtl/>
        </w:rPr>
      </w:pPr>
      <w:r>
        <w:rPr>
          <w:rStyle w:val="af0"/>
        </w:rPr>
        <w:annotationRef/>
      </w:r>
      <w:r>
        <w:rPr>
          <w:rFonts w:hint="cs"/>
          <w:rtl/>
        </w:rPr>
        <w:t xml:space="preserve">يجب على الباحث الحديث عن ابعاد الرضا الوظيفي بشكل كامل </w:t>
      </w:r>
    </w:p>
    <w:p w14:paraId="7BB37BFE" w14:textId="77777777" w:rsidR="00605A8D" w:rsidRDefault="00605A8D" w:rsidP="00605A8D">
      <w:pPr>
        <w:pStyle w:val="af"/>
        <w:bidi/>
      </w:pPr>
      <w:r>
        <w:rPr>
          <w:rFonts w:cs="Arial"/>
          <w:rtl/>
        </w:rPr>
        <w:t>تقيس الرضا الوظيفي من خلال أبعاد مثل</w:t>
      </w:r>
      <w:r>
        <w:t>:</w:t>
      </w:r>
    </w:p>
    <w:p w14:paraId="2FA8AAA6" w14:textId="77777777" w:rsidR="00605A8D" w:rsidRDefault="00605A8D" w:rsidP="00605A8D">
      <w:pPr>
        <w:pStyle w:val="af"/>
        <w:bidi/>
      </w:pPr>
    </w:p>
    <w:p w14:paraId="74A76104" w14:textId="77777777" w:rsidR="00605A8D" w:rsidRDefault="00605A8D" w:rsidP="00605A8D">
      <w:pPr>
        <w:pStyle w:val="af"/>
        <w:bidi/>
      </w:pPr>
      <w:r>
        <w:rPr>
          <w:rFonts w:cs="Arial"/>
          <w:rtl/>
        </w:rPr>
        <w:t>الراتب</w:t>
      </w:r>
    </w:p>
    <w:p w14:paraId="5441D7EE" w14:textId="77777777" w:rsidR="00605A8D" w:rsidRDefault="00605A8D" w:rsidP="00605A8D">
      <w:pPr>
        <w:pStyle w:val="af"/>
        <w:bidi/>
      </w:pPr>
      <w:r>
        <w:rPr>
          <w:rFonts w:cs="Arial"/>
          <w:rtl/>
        </w:rPr>
        <w:t>الإشراف</w:t>
      </w:r>
    </w:p>
    <w:p w14:paraId="7D059A80" w14:textId="77777777" w:rsidR="00605A8D" w:rsidRDefault="00605A8D" w:rsidP="00605A8D">
      <w:pPr>
        <w:pStyle w:val="af"/>
        <w:bidi/>
      </w:pPr>
      <w:r>
        <w:rPr>
          <w:rFonts w:cs="Arial"/>
          <w:rtl/>
        </w:rPr>
        <w:t>الترقية</w:t>
      </w:r>
    </w:p>
    <w:p w14:paraId="5B0526EC" w14:textId="77777777" w:rsidR="00605A8D" w:rsidRDefault="00605A8D" w:rsidP="00605A8D">
      <w:pPr>
        <w:pStyle w:val="af"/>
        <w:bidi/>
      </w:pPr>
      <w:r>
        <w:rPr>
          <w:rFonts w:cs="Arial"/>
          <w:rtl/>
        </w:rPr>
        <w:t>طبيعة العمل</w:t>
      </w:r>
    </w:p>
    <w:p w14:paraId="6FB3007A" w14:textId="77777777" w:rsidR="00605A8D" w:rsidRDefault="00605A8D" w:rsidP="00605A8D">
      <w:pPr>
        <w:pStyle w:val="af"/>
        <w:bidi/>
      </w:pPr>
      <w:r>
        <w:rPr>
          <w:rFonts w:cs="Arial"/>
          <w:rtl/>
        </w:rPr>
        <w:t>زملاء العمل</w:t>
      </w:r>
    </w:p>
    <w:p w14:paraId="412632DE" w14:textId="77777777" w:rsidR="00605A8D" w:rsidRDefault="00605A8D" w:rsidP="00605A8D">
      <w:pPr>
        <w:pStyle w:val="af"/>
        <w:bidi/>
      </w:pPr>
      <w:r>
        <w:rPr>
          <w:rFonts w:cs="Arial"/>
          <w:rtl/>
        </w:rPr>
        <w:t>الاتصال</w:t>
      </w:r>
    </w:p>
    <w:p w14:paraId="717A53E0" w14:textId="77777777" w:rsidR="00605A8D" w:rsidRDefault="00605A8D" w:rsidP="00605A8D">
      <w:pPr>
        <w:pStyle w:val="af"/>
        <w:bidi/>
      </w:pPr>
      <w:r>
        <w:rPr>
          <w:rFonts w:cs="Arial"/>
          <w:rtl/>
        </w:rPr>
        <w:t>المزايا</w:t>
      </w:r>
    </w:p>
    <w:p w14:paraId="31ABA7FC" w14:textId="77777777" w:rsidR="00605A8D" w:rsidRDefault="00605A8D" w:rsidP="00605A8D">
      <w:pPr>
        <w:pStyle w:val="af"/>
        <w:bidi/>
        <w:rPr>
          <w:rFonts w:cs="Arial"/>
          <w:rtl/>
        </w:rPr>
      </w:pPr>
      <w:r>
        <w:rPr>
          <w:rFonts w:cs="Arial"/>
          <w:rtl/>
        </w:rPr>
        <w:t>المكافآت</w:t>
      </w:r>
    </w:p>
    <w:p w14:paraId="488A9C55" w14:textId="567AD7D8" w:rsidR="00605A8D" w:rsidRDefault="00605A8D" w:rsidP="00605A8D">
      <w:pPr>
        <w:pStyle w:val="af"/>
        <w:bidi/>
        <w:rPr>
          <w:rFonts w:cs="Arial"/>
          <w:rtl/>
        </w:rPr>
      </w:pPr>
      <w:r w:rsidRPr="00605A8D">
        <w:rPr>
          <w:rFonts w:cs="Arial"/>
          <w:rtl/>
        </w:rPr>
        <w:t>ولا تقسّمه إلى "نفسي–مالي–اجتماعي" لذلك فإن الباحث بحاجة إلى تبرير نظري واضح لهذا التقسيم، وإثبات أن هذه الأبعاد مستمدة من مقياس معتمد أو من بناء نظري راسخ، وليس مجرد اختيار شخصي</w:t>
      </w:r>
    </w:p>
    <w:p w14:paraId="5C3669B1" w14:textId="09BC5C1B" w:rsidR="00605A8D" w:rsidRDefault="00605A8D" w:rsidP="00605A8D">
      <w:pPr>
        <w:pStyle w:val="af"/>
        <w:bidi/>
      </w:pPr>
    </w:p>
  </w:comment>
  <w:comment w:id="54" w:author="A" w:date="2026-07-23T17:56:00Z" w:initials="K">
    <w:p w14:paraId="3FB72FF8" w14:textId="5DDFA650" w:rsidR="00122310" w:rsidRDefault="00122310">
      <w:pPr>
        <w:pStyle w:val="af"/>
      </w:pPr>
      <w:r>
        <w:rPr>
          <w:rStyle w:val="af0"/>
        </w:rPr>
        <w:annotationRef/>
      </w:r>
      <w:r>
        <w:rPr>
          <w:rFonts w:hint="cs"/>
          <w:rtl/>
        </w:rPr>
        <w:t xml:space="preserve">الباحث لم يتحدث بالشكل الكافي عن ممارسة الموارد البشرية في المملكة العربية السعودية ، الباحث بحاجة إلى كتابة الفقرة من جديد لتتلائم مع العنوان </w:t>
      </w:r>
    </w:p>
  </w:comment>
  <w:comment w:id="55" w:author="A" w:date="2026-07-23T17:55:00Z" w:initials="K">
    <w:p w14:paraId="5ABF596F" w14:textId="0EFA9F1F" w:rsidR="00122310" w:rsidRDefault="00122310">
      <w:pPr>
        <w:pStyle w:val="af"/>
      </w:pPr>
      <w:r>
        <w:rPr>
          <w:rStyle w:val="af0"/>
        </w:rPr>
        <w:annotationRef/>
      </w:r>
      <w:r>
        <w:rPr>
          <w:rFonts w:hint="cs"/>
          <w:rtl/>
        </w:rPr>
        <w:t xml:space="preserve">المصدر </w:t>
      </w:r>
    </w:p>
  </w:comment>
  <w:comment w:id="56" w:author="A" w:date="2026-07-23T17:57:00Z" w:initials="K">
    <w:p w14:paraId="754FEF68" w14:textId="69EEC69E" w:rsidR="00834E1A" w:rsidRDefault="00834E1A">
      <w:pPr>
        <w:pStyle w:val="af"/>
      </w:pPr>
      <w:r>
        <w:rPr>
          <w:rStyle w:val="af0"/>
        </w:rPr>
        <w:annotationRef/>
      </w:r>
      <w:r>
        <w:rPr>
          <w:rFonts w:hint="cs"/>
          <w:rtl/>
        </w:rPr>
        <w:t xml:space="preserve">الدراسات السابقة </w:t>
      </w:r>
    </w:p>
  </w:comment>
  <w:comment w:id="57" w:author="A" w:date="2026-07-23T18:00:00Z" w:initials="K">
    <w:p w14:paraId="70FD6706" w14:textId="77777777" w:rsidR="00834E1A" w:rsidRDefault="00834E1A">
      <w:pPr>
        <w:pStyle w:val="af"/>
        <w:rPr>
          <w:rtl/>
        </w:rPr>
      </w:pPr>
      <w:r>
        <w:rPr>
          <w:rStyle w:val="af0"/>
        </w:rPr>
        <w:annotationRef/>
      </w:r>
      <w:r>
        <w:rPr>
          <w:rFonts w:hint="cs"/>
          <w:rtl/>
        </w:rPr>
        <w:t>يجب تقسيم الدراسات السابقة الى ثلاث اقسام</w:t>
      </w:r>
    </w:p>
    <w:p w14:paraId="27CC19FD" w14:textId="77777777" w:rsidR="00834E1A" w:rsidRDefault="00834E1A">
      <w:pPr>
        <w:pStyle w:val="af"/>
        <w:rPr>
          <w:rtl/>
        </w:rPr>
      </w:pPr>
      <w:r>
        <w:rPr>
          <w:rFonts w:hint="cs"/>
          <w:rtl/>
        </w:rPr>
        <w:t>دراسات تناولت ممارسة الموارد البشرية</w:t>
      </w:r>
    </w:p>
    <w:p w14:paraId="480A4FBA" w14:textId="77777777" w:rsidR="00834E1A" w:rsidRDefault="00834E1A">
      <w:pPr>
        <w:pStyle w:val="af"/>
        <w:rPr>
          <w:rtl/>
        </w:rPr>
      </w:pPr>
      <w:r>
        <w:rPr>
          <w:rFonts w:hint="cs"/>
          <w:rtl/>
        </w:rPr>
        <w:t xml:space="preserve">دراسات تناولت رضا العاملين </w:t>
      </w:r>
    </w:p>
    <w:p w14:paraId="0BAFF987" w14:textId="77777777" w:rsidR="00834E1A" w:rsidRDefault="00834E1A">
      <w:pPr>
        <w:pStyle w:val="af"/>
        <w:rPr>
          <w:rtl/>
        </w:rPr>
      </w:pPr>
      <w:r>
        <w:rPr>
          <w:rFonts w:hint="cs"/>
          <w:rtl/>
        </w:rPr>
        <w:t xml:space="preserve">دراسات جمعت بين ممارسة الموارد البشرية ورضا العاملين </w:t>
      </w:r>
    </w:p>
    <w:p w14:paraId="0C3F6867" w14:textId="77777777" w:rsidR="00834E1A" w:rsidRDefault="00834E1A">
      <w:pPr>
        <w:pStyle w:val="af"/>
        <w:rPr>
          <w:rtl/>
        </w:rPr>
      </w:pPr>
      <w:r>
        <w:rPr>
          <w:rFonts w:hint="cs"/>
          <w:rtl/>
        </w:rPr>
        <w:t xml:space="preserve">ثم بعد ذلك التعليق على الدراسات السابقة من جديد وتحديد الفجوة البحثية من جديد </w:t>
      </w:r>
    </w:p>
    <w:p w14:paraId="08469755" w14:textId="2BC3E33D" w:rsidR="00834E1A" w:rsidRDefault="00834E1A">
      <w:pPr>
        <w:pStyle w:val="af"/>
      </w:pPr>
    </w:p>
  </w:comment>
  <w:comment w:id="73" w:author="A" w:date="2026-07-23T18:54:00Z" w:initials="K">
    <w:p w14:paraId="02E10069" w14:textId="56449B72" w:rsidR="00962131" w:rsidRDefault="00962131">
      <w:pPr>
        <w:pStyle w:val="af"/>
      </w:pPr>
      <w:r>
        <w:rPr>
          <w:rStyle w:val="af0"/>
        </w:rPr>
        <w:annotationRef/>
      </w:r>
      <w:r>
        <w:rPr>
          <w:rFonts w:hint="cs"/>
          <w:rtl/>
        </w:rPr>
        <w:t xml:space="preserve">حذف </w:t>
      </w:r>
    </w:p>
  </w:comment>
  <w:comment w:id="74" w:author="A" w:date="2026-07-23T18:55:00Z" w:initials="K">
    <w:p w14:paraId="210C4513" w14:textId="7ED0BC7A" w:rsidR="00962131" w:rsidRDefault="00962131">
      <w:pPr>
        <w:pStyle w:val="af"/>
      </w:pPr>
      <w:r>
        <w:rPr>
          <w:rStyle w:val="af0"/>
        </w:rPr>
        <w:annotationRef/>
      </w:r>
      <w:r>
        <w:rPr>
          <w:rFonts w:hint="cs"/>
          <w:rtl/>
        </w:rPr>
        <w:t xml:space="preserve">اختصار هذه الفقرة والحديث مباشرة عن عينة المجتمع وكيفية حسابها ، مع كتابة المعادلة المستخدمة ف الحساب، ومصدر المعادلة </w:t>
      </w:r>
    </w:p>
  </w:comment>
  <w:comment w:id="75" w:author="A" w:date="2026-07-23T18:55:00Z" w:initials="K">
    <w:p w14:paraId="28DB8098" w14:textId="76ABB50D" w:rsidR="00962131" w:rsidRDefault="00962131">
      <w:pPr>
        <w:pStyle w:val="af"/>
      </w:pPr>
      <w:r>
        <w:rPr>
          <w:rStyle w:val="af0"/>
        </w:rPr>
        <w:annotationRef/>
      </w:r>
      <w:r>
        <w:rPr>
          <w:rFonts w:hint="cs"/>
          <w:rtl/>
        </w:rPr>
        <w:t xml:space="preserve">هل هذه خطة مقترحة ام توزيع فعلي ، في هذه المرحلة نحن لسنا بحاجة إلى خطة مقترحة ، نحن بحاجة إلى توزيع فعلي للاستبان </w:t>
      </w:r>
      <w:r w:rsidR="00777462">
        <w:rPr>
          <w:rFonts w:hint="cs"/>
          <w:rtl/>
        </w:rPr>
        <w:t xml:space="preserve">، اضف إلى ذلك ان الجدول لا يحدد خطة نهائي </w:t>
      </w:r>
    </w:p>
  </w:comment>
  <w:comment w:id="79" w:author="A" w:date="2026-07-23T18:57:00Z" w:initials="K">
    <w:p w14:paraId="344DAFBB" w14:textId="5BEF851D" w:rsidR="00777462" w:rsidRDefault="00777462">
      <w:pPr>
        <w:pStyle w:val="af"/>
      </w:pPr>
      <w:r>
        <w:rPr>
          <w:rStyle w:val="af0"/>
        </w:rPr>
        <w:annotationRef/>
      </w:r>
      <w:r>
        <w:rPr>
          <w:rFonts w:hint="cs"/>
          <w:rtl/>
        </w:rPr>
        <w:t xml:space="preserve">إعادة صياغة </w:t>
      </w:r>
    </w:p>
  </w:comment>
  <w:comment w:id="78" w:author="A" w:date="2026-07-23T18:57:00Z" w:initials="K">
    <w:p w14:paraId="0ED2A28C" w14:textId="5346A6B7" w:rsidR="00777462" w:rsidRDefault="00777462">
      <w:pPr>
        <w:pStyle w:val="af"/>
      </w:pPr>
      <w:r>
        <w:rPr>
          <w:rStyle w:val="af0"/>
        </w:rPr>
        <w:annotationRef/>
      </w:r>
      <w:r>
        <w:rPr>
          <w:rFonts w:hint="cs"/>
          <w:rtl/>
        </w:rPr>
        <w:t xml:space="preserve">مقدمة طويلة سردية لا تخدم البحث ، تحدث مباشرة عن استخدام الاستبانة كادة للبحث ثم تحدث عن تفاصيل الاستبانة </w:t>
      </w:r>
    </w:p>
  </w:comment>
  <w:comment w:id="83" w:author="A" w:date="2026-07-23T18:58:00Z" w:initials="K">
    <w:p w14:paraId="58769C7C" w14:textId="1A20E9B2" w:rsidR="00777462" w:rsidRDefault="00777462">
      <w:pPr>
        <w:pStyle w:val="af"/>
      </w:pPr>
      <w:r>
        <w:rPr>
          <w:rStyle w:val="af0"/>
        </w:rPr>
        <w:annotationRef/>
      </w:r>
      <w:r>
        <w:rPr>
          <w:rFonts w:hint="cs"/>
          <w:rtl/>
        </w:rPr>
        <w:t xml:space="preserve">لماذا استخدم الباحث هذه الابعاد  دون غيرها مع العلم ان ابعاد ممارسة الموارد البشرية اثر من ذلك </w:t>
      </w:r>
    </w:p>
  </w:comment>
  <w:comment w:id="84" w:author="A" w:date="2026-07-23T18:59:00Z" w:initials="K">
    <w:p w14:paraId="7BB20F07" w14:textId="4F7E6277" w:rsidR="00777462" w:rsidRDefault="00777462">
      <w:pPr>
        <w:pStyle w:val="af"/>
      </w:pPr>
      <w:r>
        <w:rPr>
          <w:rStyle w:val="af0"/>
        </w:rPr>
        <w:annotationRef/>
      </w:r>
      <w:r>
        <w:rPr>
          <w:rFonts w:hint="cs"/>
          <w:rtl/>
        </w:rPr>
        <w:t xml:space="preserve">ما هو مصدرك لهذا التنصيف وما هو الأساس النظري والعملي الذي بنيته عليه ها التصنيف </w:t>
      </w:r>
    </w:p>
  </w:comment>
  <w:comment w:id="87" w:author="A" w:date="2026-07-23T18:59:00Z" w:initials="K">
    <w:p w14:paraId="3E94483F" w14:textId="775F6514" w:rsidR="00777462" w:rsidRDefault="00777462">
      <w:pPr>
        <w:pStyle w:val="af"/>
      </w:pPr>
      <w:r>
        <w:rPr>
          <w:rStyle w:val="af0"/>
        </w:rPr>
        <w:annotationRef/>
      </w:r>
      <w:r>
        <w:rPr>
          <w:rFonts w:hint="cs"/>
          <w:rtl/>
        </w:rPr>
        <w:t xml:space="preserve">اختصر الفقرة </w:t>
      </w:r>
    </w:p>
  </w:comment>
  <w:comment w:id="90" w:author="A" w:date="2026-07-23T19:02:00Z" w:initials="K">
    <w:p w14:paraId="2BE87DF8" w14:textId="50BDD642" w:rsidR="00777462" w:rsidRDefault="00777462">
      <w:pPr>
        <w:pStyle w:val="af"/>
      </w:pPr>
      <w:r>
        <w:rPr>
          <w:rStyle w:val="af0"/>
        </w:rPr>
        <w:annotationRef/>
      </w:r>
      <w:r>
        <w:rPr>
          <w:rFonts w:hint="cs"/>
          <w:rtl/>
        </w:rPr>
        <w:t xml:space="preserve">هذه ملاحظة خطيرة جدا ، يعلق الباحث بالذكاء الصناعي على متغير له علاقة بالموارد البشرية ، يدب مراجعة التعليق مرة أخرى </w:t>
      </w:r>
    </w:p>
  </w:comment>
  <w:comment w:id="91" w:author="A" w:date="2026-07-23T19:02:00Z" w:initials="K">
    <w:p w14:paraId="1DD17407" w14:textId="40A5B486" w:rsidR="00777462" w:rsidRDefault="00777462">
      <w:pPr>
        <w:pStyle w:val="af"/>
      </w:pPr>
      <w:r>
        <w:rPr>
          <w:rStyle w:val="af0"/>
        </w:rPr>
        <w:annotationRef/>
      </w:r>
      <w:r>
        <w:rPr>
          <w:rFonts w:hint="cs"/>
          <w:rtl/>
        </w:rPr>
        <w:t xml:space="preserve">ما علاقة تطوير إدارة الموارد البشرية ب رضا العالمين ، يبدو ان الباحث استعان بمرجع اخر للتعليق </w:t>
      </w:r>
    </w:p>
  </w:comment>
  <w:comment w:id="92" w:author="A" w:date="2026-07-23T19:15:00Z" w:initials="K">
    <w:p w14:paraId="62A118BD" w14:textId="2F62C174" w:rsidR="0038033D" w:rsidRDefault="0038033D">
      <w:pPr>
        <w:pStyle w:val="af"/>
      </w:pPr>
      <w:r>
        <w:rPr>
          <w:rStyle w:val="af0"/>
        </w:rPr>
        <w:annotationRef/>
      </w:r>
      <w:r>
        <w:rPr>
          <w:rFonts w:hint="cs"/>
          <w:rtl/>
        </w:rPr>
        <w:t xml:space="preserve">يلا يفحص الأثر يفحص العلاقة </w:t>
      </w:r>
    </w:p>
  </w:comment>
  <w:comment w:id="93" w:author="A" w:date="2026-07-23T19:18:00Z" w:initials="K">
    <w:p w14:paraId="7719AD71" w14:textId="03A41B97" w:rsidR="0038033D" w:rsidRDefault="0038033D">
      <w:pPr>
        <w:pStyle w:val="af"/>
      </w:pPr>
      <w:r>
        <w:rPr>
          <w:rStyle w:val="af0"/>
        </w:rPr>
        <w:annotationRef/>
      </w:r>
      <w:r>
        <w:rPr>
          <w:rFonts w:hint="cs"/>
          <w:rtl/>
        </w:rPr>
        <w:t xml:space="preserve">اين الفرض الخاص بهذه الجزئية يجب اضافته </w:t>
      </w:r>
    </w:p>
  </w:comment>
  <w:comment w:id="103" w:author="A" w:date="2026-07-23T19:19:00Z" w:initials="K">
    <w:p w14:paraId="49C31EFC" w14:textId="0FA63451" w:rsidR="0038033D" w:rsidRDefault="0038033D">
      <w:pPr>
        <w:pStyle w:val="af"/>
      </w:pPr>
      <w:r>
        <w:rPr>
          <w:rStyle w:val="af0"/>
        </w:rPr>
        <w:annotationRef/>
      </w:r>
      <w:r>
        <w:rPr>
          <w:rFonts w:hint="cs"/>
          <w:rtl/>
        </w:rPr>
        <w:t xml:space="preserve">تحذف واتبع الترقيم المعتمد في الرسالة </w:t>
      </w:r>
    </w:p>
  </w:comment>
  <w:comment w:id="106" w:author="A" w:date="2026-07-23T20:17:00Z" w:initials="K">
    <w:p w14:paraId="2AFD0AFC" w14:textId="676D7331" w:rsidR="00A05DFB" w:rsidRDefault="00A05DFB">
      <w:pPr>
        <w:pStyle w:val="af"/>
        <w:rPr>
          <w:rFonts w:hint="cs"/>
          <w:rtl/>
        </w:rPr>
      </w:pPr>
      <w:r>
        <w:rPr>
          <w:rStyle w:val="af0"/>
        </w:rPr>
        <w:annotationRef/>
      </w:r>
      <w:r>
        <w:rPr>
          <w:rFonts w:hint="cs"/>
          <w:rtl/>
        </w:rPr>
        <w:t xml:space="preserve">نحن بحاجة الى تفسير سبب ارتفاع نسبة المديرين في العينة ، ومن المفترض ان يكون عدد العاملين اكبر وهذا امر طبيعي حيث ان المدير يتولى مسئولية مجموعة من العاملين </w:t>
      </w:r>
    </w:p>
  </w:comment>
  <w:comment w:id="110" w:author="A" w:date="2026-07-23T20:18:00Z" w:initials="K">
    <w:p w14:paraId="6CE90E11" w14:textId="74C1E41E" w:rsidR="00A05DFB" w:rsidRDefault="00A05DFB">
      <w:pPr>
        <w:pStyle w:val="af"/>
      </w:pPr>
      <w:r>
        <w:rPr>
          <w:rStyle w:val="af0"/>
        </w:rPr>
        <w:annotationRef/>
      </w:r>
      <w:r>
        <w:rPr>
          <w:rFonts w:hint="cs"/>
          <w:rtl/>
        </w:rPr>
        <w:t>حذف</w:t>
      </w:r>
    </w:p>
  </w:comment>
  <w:comment w:id="112" w:author="A" w:date="2026-07-23T20:19:00Z" w:initials="K">
    <w:p w14:paraId="3712D92A" w14:textId="545B2571" w:rsidR="00A05DFB" w:rsidRDefault="00A05DFB" w:rsidP="00A05DFB">
      <w:pPr>
        <w:pStyle w:val="af"/>
      </w:pPr>
      <w:r>
        <w:rPr>
          <w:rStyle w:val="af0"/>
        </w:rPr>
        <w:annotationRef/>
      </w:r>
      <w:r>
        <w:rPr>
          <w:rFonts w:hint="cs"/>
          <w:rtl/>
        </w:rPr>
        <w:t xml:space="preserve">مطلوب مصدر الجدول وهذا ينطبق على كفالة الجداول </w:t>
      </w:r>
    </w:p>
  </w:comment>
  <w:comment w:id="113" w:author="A" w:date="2026-07-23T20:19:00Z" w:initials="K">
    <w:p w14:paraId="4D595413" w14:textId="028B5A46" w:rsidR="00A05DFB" w:rsidRDefault="00A05DFB">
      <w:pPr>
        <w:pStyle w:val="af"/>
      </w:pPr>
      <w:r>
        <w:rPr>
          <w:rStyle w:val="af0"/>
        </w:rPr>
        <w:annotationRef/>
      </w:r>
      <w:r>
        <w:rPr>
          <w:rFonts w:hint="cs"/>
          <w:rtl/>
        </w:rPr>
        <w:t xml:space="preserve">ما هو المقصود بالعمولات هنا ، هل موظفين المياه يتلقوا عمولة </w:t>
      </w:r>
    </w:p>
  </w:comment>
  <w:comment w:id="115" w:author="A" w:date="2026-07-23T20:20:00Z" w:initials="K">
    <w:p w14:paraId="47B83BD6" w14:textId="6A6F72C5" w:rsidR="00A05DFB" w:rsidRDefault="00A05DFB">
      <w:pPr>
        <w:pStyle w:val="af"/>
      </w:pPr>
      <w:r>
        <w:rPr>
          <w:rStyle w:val="af0"/>
        </w:rPr>
        <w:annotationRef/>
      </w:r>
      <w:r>
        <w:rPr>
          <w:rFonts w:hint="cs"/>
          <w:rtl/>
        </w:rPr>
        <w:t xml:space="preserve">تفسير خاطئ  هذا تحليل وصفي وليس لاختبار درجة التاثثر ، مطلوب تفسير لماذا جاءت الفقرةرقم 1 في المرتبة الأولى والفقرة 5 في المرتبة الأخيرة </w:t>
      </w:r>
    </w:p>
  </w:comment>
  <w:comment w:id="114" w:author="A" w:date="2026-07-23T20:21:00Z" w:initials="K">
    <w:p w14:paraId="5092EE45" w14:textId="66C41A38" w:rsidR="00A05DFB" w:rsidRDefault="00A05DFB">
      <w:pPr>
        <w:pStyle w:val="af"/>
      </w:pPr>
      <w:r>
        <w:rPr>
          <w:rStyle w:val="af0"/>
        </w:rPr>
        <w:annotationRef/>
      </w:r>
      <w:r>
        <w:rPr>
          <w:rFonts w:hint="cs"/>
          <w:rtl/>
        </w:rPr>
        <w:t xml:space="preserve">مطلوب إعادة التعليق من جديد على التحليل الوصفي بما يتلائم مع طبيعة الجدول والنتائج المتعلقة به ، وهذا ينطبق على كافة الجداول </w:t>
      </w:r>
    </w:p>
  </w:comment>
  <w:comment w:id="116" w:author="A" w:date="2026-07-23T20:22:00Z" w:initials="K">
    <w:p w14:paraId="0C2EB8A7" w14:textId="617E4230" w:rsidR="00A05DFB" w:rsidRDefault="00A05DFB">
      <w:pPr>
        <w:pStyle w:val="af"/>
      </w:pPr>
      <w:r>
        <w:rPr>
          <w:rStyle w:val="af0"/>
        </w:rPr>
        <w:annotationRef/>
      </w:r>
      <w:r>
        <w:rPr>
          <w:rFonts w:hint="cs"/>
          <w:rtl/>
        </w:rPr>
        <w:t xml:space="preserve">إعادة التعليق وفق الملاحظات السابقة </w:t>
      </w:r>
    </w:p>
  </w:comment>
  <w:comment w:id="117" w:author="A" w:date="2026-07-23T20:22:00Z" w:initials="K">
    <w:p w14:paraId="43BE16F6" w14:textId="51C01701" w:rsidR="00A05DFB" w:rsidRDefault="00A05DFB">
      <w:pPr>
        <w:pStyle w:val="af"/>
      </w:pPr>
      <w:r>
        <w:rPr>
          <w:rStyle w:val="af0"/>
        </w:rPr>
        <w:annotationRef/>
      </w:r>
      <w:r>
        <w:rPr>
          <w:rFonts w:hint="cs"/>
          <w:rtl/>
        </w:rPr>
        <w:t xml:space="preserve">إعادة التعليق وفق الملاحظات السابقة وينطبق على كافة جداول التحليل الوصفي </w:t>
      </w:r>
    </w:p>
  </w:comment>
  <w:comment w:id="118" w:author="A" w:date="2026-07-23T20:28:00Z" w:initials="K">
    <w:p w14:paraId="21CF5EBF" w14:textId="77777777" w:rsidR="008332E6" w:rsidRDefault="008332E6" w:rsidP="008332E6">
      <w:pPr>
        <w:pStyle w:val="af"/>
        <w:bidi/>
        <w:rPr>
          <w:rtl/>
        </w:rPr>
      </w:pPr>
      <w:r>
        <w:rPr>
          <w:rStyle w:val="af0"/>
        </w:rPr>
        <w:annotationRef/>
      </w:r>
      <w:r>
        <w:rPr>
          <w:rFonts w:hint="cs"/>
          <w:rtl/>
        </w:rPr>
        <w:t xml:space="preserve">المطلوب إعادة تصميم الاستبيان مرة أخرى لتشمل ابعاد أخرى غير الابعاد الثلاثة المذكورة </w:t>
      </w:r>
    </w:p>
    <w:p w14:paraId="4B58BADE" w14:textId="77777777" w:rsidR="008332E6" w:rsidRDefault="008332E6" w:rsidP="008332E6">
      <w:pPr>
        <w:pStyle w:val="af"/>
        <w:bidi/>
        <w:rPr>
          <w:rtl/>
        </w:rPr>
      </w:pPr>
      <w:r>
        <w:rPr>
          <w:rFonts w:hint="cs"/>
          <w:rtl/>
        </w:rPr>
        <w:t xml:space="preserve">والتعليق على نتائج اختبار الفروض بطريقة علمية سلمية وتفسير وبطها بنتائج الدراسات السابقة ذات العلاقة المابشرة </w:t>
      </w:r>
    </w:p>
    <w:p w14:paraId="47B7F772" w14:textId="77777777" w:rsidR="008332E6" w:rsidRDefault="008332E6" w:rsidP="008332E6">
      <w:pPr>
        <w:pStyle w:val="af"/>
        <w:bidi/>
        <w:rPr>
          <w:rtl/>
        </w:rPr>
      </w:pPr>
      <w:r>
        <w:rPr>
          <w:rFonts w:hint="cs"/>
          <w:rtl/>
        </w:rPr>
        <w:t xml:space="preserve">ومطلوب اجراء الاختبارات الإحصائية التالية </w:t>
      </w:r>
    </w:p>
    <w:p w14:paraId="2AF151FB" w14:textId="77777777" w:rsidR="008332E6" w:rsidRPr="008332E6" w:rsidRDefault="008332E6" w:rsidP="008332E6">
      <w:pPr>
        <w:pStyle w:val="af"/>
        <w:numPr>
          <w:ilvl w:val="0"/>
          <w:numId w:val="75"/>
        </w:numPr>
        <w:bidi/>
      </w:pPr>
      <w:r w:rsidRPr="008332E6">
        <w:rPr>
          <w:rFonts w:cs="Arial"/>
          <w:rtl/>
        </w:rPr>
        <w:t>ختبار التحيز المنهجي المشترك</w:t>
      </w:r>
      <w:r w:rsidRPr="008332E6">
        <w:t xml:space="preserve"> (Common Method Bias - CMB)</w:t>
      </w:r>
      <w:r>
        <w:rPr>
          <w:rFonts w:hint="cs"/>
          <w:rtl/>
        </w:rPr>
        <w:t xml:space="preserve"> باستخدام اختبار </w:t>
      </w:r>
      <w:r w:rsidRPr="008332E6">
        <w:rPr>
          <w:rFonts w:cs="Arial"/>
          <w:rtl/>
        </w:rPr>
        <w:t xml:space="preserve">ختبار </w:t>
      </w:r>
      <w:r w:rsidRPr="008332E6">
        <w:t>VIF</w:t>
      </w:r>
      <w:r w:rsidRPr="008332E6">
        <w:rPr>
          <w:rFonts w:cs="Arial"/>
          <w:rtl/>
        </w:rPr>
        <w:t xml:space="preserve"> الكامل</w:t>
      </w:r>
    </w:p>
    <w:p w14:paraId="32F3F8F5" w14:textId="77777777" w:rsidR="008332E6" w:rsidRPr="008332E6" w:rsidRDefault="008332E6" w:rsidP="008332E6">
      <w:pPr>
        <w:pStyle w:val="af"/>
        <w:numPr>
          <w:ilvl w:val="0"/>
          <w:numId w:val="75"/>
        </w:numPr>
        <w:bidi/>
      </w:pPr>
      <w:r>
        <w:rPr>
          <w:rFonts w:cs="Arial" w:hint="cs"/>
          <w:rtl/>
        </w:rPr>
        <w:t>ا</w:t>
      </w:r>
      <w:r w:rsidRPr="008332E6">
        <w:rPr>
          <w:rFonts w:cs="Arial"/>
          <w:rtl/>
        </w:rPr>
        <w:t>ختبار الارتباط المتعدد (</w:t>
      </w:r>
      <w:r w:rsidRPr="008332E6">
        <w:t>Multicollinearity</w:t>
      </w:r>
      <w:r w:rsidRPr="008332E6">
        <w:rPr>
          <w:rFonts w:cs="Arial"/>
          <w:rtl/>
        </w:rPr>
        <w:t>)</w:t>
      </w:r>
    </w:p>
    <w:p w14:paraId="7437FB4E" w14:textId="16D8A42A" w:rsidR="008332E6" w:rsidRPr="008332E6" w:rsidRDefault="008332E6" w:rsidP="008332E6">
      <w:pPr>
        <w:pStyle w:val="af"/>
        <w:numPr>
          <w:ilvl w:val="0"/>
          <w:numId w:val="75"/>
        </w:numPr>
        <w:bidi/>
      </w:pPr>
      <w:r w:rsidRPr="008332E6">
        <w:rPr>
          <w:rFonts w:cs="Arial"/>
          <w:rtl/>
        </w:rPr>
        <w:t>كشف القيم المتطرفة (</w:t>
      </w:r>
      <w:r w:rsidRPr="008332E6">
        <w:t>Outliers Detection</w:t>
      </w:r>
      <w:r w:rsidRPr="008332E6">
        <w:rPr>
          <w:rFonts w:cs="Arial"/>
          <w:rtl/>
        </w:rPr>
        <w:t>)</w:t>
      </w:r>
      <w:r>
        <w:rPr>
          <w:rFonts w:cs="Arial" w:hint="cs"/>
          <w:rtl/>
        </w:rPr>
        <w:t xml:space="preserve"> باستخدام </w:t>
      </w:r>
      <w:r w:rsidRPr="008332E6">
        <w:rPr>
          <w:rFonts w:cs="Arial"/>
          <w:rtl/>
        </w:rPr>
        <w:t>مسافة ماهالانوبيس (</w:t>
      </w:r>
      <w:r w:rsidRPr="008332E6">
        <w:rPr>
          <w:rFonts w:cs="Arial"/>
        </w:rPr>
        <w:t>Mahalanobis Distance</w:t>
      </w:r>
      <w:r w:rsidRPr="008332E6">
        <w:rPr>
          <w:rFonts w:cs="Arial"/>
          <w:rtl/>
        </w:rPr>
        <w:t>) للكشف عن الإجابات الشاذة.</w:t>
      </w:r>
    </w:p>
    <w:p w14:paraId="379CC8FB" w14:textId="77777777" w:rsidR="008332E6" w:rsidRPr="008332E6" w:rsidRDefault="008332E6" w:rsidP="008332E6">
      <w:pPr>
        <w:pStyle w:val="af"/>
        <w:numPr>
          <w:ilvl w:val="0"/>
          <w:numId w:val="75"/>
        </w:numPr>
        <w:bidi/>
      </w:pPr>
      <w:r w:rsidRPr="008332E6">
        <w:rPr>
          <w:rFonts w:cs="Arial"/>
          <w:rtl/>
        </w:rPr>
        <w:t>فحص افتراضات الانحدار (</w:t>
      </w:r>
      <w:r w:rsidRPr="008332E6">
        <w:t>Regression Assumptions</w:t>
      </w:r>
      <w:r w:rsidRPr="008332E6">
        <w:rPr>
          <w:rFonts w:cs="Arial"/>
          <w:rtl/>
        </w:rPr>
        <w:t>)</w:t>
      </w:r>
    </w:p>
    <w:p w14:paraId="68027F2B" w14:textId="77777777" w:rsidR="008332E6" w:rsidRDefault="008332E6" w:rsidP="008332E6">
      <w:pPr>
        <w:pStyle w:val="af"/>
        <w:numPr>
          <w:ilvl w:val="0"/>
          <w:numId w:val="75"/>
        </w:numPr>
        <w:bidi/>
      </w:pPr>
      <w:r>
        <w:rPr>
          <w:rFonts w:cs="Arial"/>
          <w:rtl/>
        </w:rPr>
        <w:t>اختبار الفروق الديموغرافية بشكل منهجي</w:t>
      </w:r>
    </w:p>
    <w:p w14:paraId="30F8BCAD" w14:textId="2370F24D" w:rsidR="008332E6" w:rsidRDefault="008332E6" w:rsidP="004B648D">
      <w:pPr>
        <w:pStyle w:val="af"/>
        <w:bidi/>
        <w:rPr>
          <w:rFonts w:cs="Arial"/>
          <w:rtl/>
        </w:rPr>
      </w:pPr>
      <w:r>
        <w:rPr>
          <w:rFonts w:cs="Arial" w:hint="cs"/>
          <w:rtl/>
        </w:rPr>
        <w:t xml:space="preserve"> يجب ان يكون هناك </w:t>
      </w:r>
      <w:r>
        <w:rPr>
          <w:rFonts w:cs="Arial"/>
          <w:rtl/>
        </w:rPr>
        <w:t>فرض يتحدث عن تأثير المتغيرات الديموغرافية، لكن الدراسة لم تطبقه بشكل واضح.</w:t>
      </w:r>
      <w:r>
        <w:rPr>
          <w:rFonts w:cs="Arial" w:hint="cs"/>
          <w:rtl/>
        </w:rPr>
        <w:t xml:space="preserve">، الاختبارات المقترحة </w:t>
      </w:r>
      <w:r w:rsidR="004B648D" w:rsidRPr="004B648D">
        <w:rPr>
          <w:rFonts w:cs="Arial"/>
          <w:rtl/>
        </w:rPr>
        <w:t>. اختبار الفروق الديموغرافية (</w:t>
      </w:r>
      <w:r w:rsidR="004B648D" w:rsidRPr="004B648D">
        <w:t>ANOVA &amp; MANOVA</w:t>
      </w:r>
      <w:r w:rsidR="004B648D" w:rsidRPr="004B648D">
        <w:rPr>
          <w:rFonts w:cs="Arial"/>
          <w:rtl/>
        </w:rPr>
        <w:t>)</w:t>
      </w:r>
    </w:p>
    <w:p w14:paraId="529C9E11" w14:textId="0DE66FF1" w:rsidR="004B648D" w:rsidRDefault="004B648D" w:rsidP="004B648D">
      <w:pPr>
        <w:pStyle w:val="af"/>
        <w:numPr>
          <w:ilvl w:val="0"/>
          <w:numId w:val="75"/>
        </w:numPr>
        <w:bidi/>
        <w:rPr>
          <w:rFonts w:cs="Arial"/>
          <w:rtl/>
        </w:rPr>
      </w:pPr>
      <w:r w:rsidRPr="004B648D">
        <w:rPr>
          <w:rFonts w:cs="Arial"/>
          <w:rtl/>
        </w:rPr>
        <w:t>معالجة التحيز المنهجي المشترك (</w:t>
      </w:r>
      <w:r w:rsidRPr="004B648D">
        <w:rPr>
          <w:rFonts w:cs="Arial"/>
        </w:rPr>
        <w:t>Common Method Bias - CMB</w:t>
      </w:r>
      <w:r w:rsidRPr="004B648D">
        <w:rPr>
          <w:rFonts w:cs="Arial"/>
          <w:rtl/>
        </w:rPr>
        <w:t>)</w:t>
      </w:r>
      <w:r w:rsidRPr="004B648D">
        <w:rPr>
          <w:rtl/>
        </w:rPr>
        <w:t xml:space="preserve"> </w:t>
      </w:r>
      <w:r w:rsidRPr="004B648D">
        <w:rPr>
          <w:rFonts w:cs="Arial"/>
          <w:rtl/>
        </w:rPr>
        <w:t>يجب إجراء اختبار هارمان لعامل واحد (</w:t>
      </w:r>
      <w:r w:rsidRPr="004B648D">
        <w:rPr>
          <w:rFonts w:cs="Arial"/>
        </w:rPr>
        <w:t>Harman’s Single Factor Test</w:t>
      </w:r>
      <w:r w:rsidRPr="004B648D">
        <w:rPr>
          <w:rFonts w:cs="Arial"/>
          <w:rtl/>
        </w:rPr>
        <w:t xml:space="preserve">) أو استخدام </w:t>
      </w:r>
      <w:r w:rsidRPr="004B648D">
        <w:rPr>
          <w:rFonts w:cs="Arial"/>
        </w:rPr>
        <w:t>Marker Variable Technique</w:t>
      </w:r>
      <w:r w:rsidRPr="004B648D">
        <w:rPr>
          <w:rFonts w:cs="Arial"/>
          <w:rtl/>
        </w:rPr>
        <w:t xml:space="preserve"> وإضافته في الفصل الثالث والرابع لإثبات أن النتائج لم تتأثر بتحيز إجابات المبحوثين</w:t>
      </w:r>
    </w:p>
    <w:p w14:paraId="1C9AB00E" w14:textId="08602ED9" w:rsidR="008332E6" w:rsidRDefault="008332E6" w:rsidP="004B648D">
      <w:pPr>
        <w:pStyle w:val="af"/>
        <w:bidi/>
      </w:pPr>
    </w:p>
  </w:comment>
  <w:comment w:id="119" w:author="A" w:date="2026-07-23T20:23:00Z" w:initials="K">
    <w:p w14:paraId="513F713B" w14:textId="1AFF8A71" w:rsidR="00A05DFB" w:rsidRDefault="00A05DFB">
      <w:pPr>
        <w:pStyle w:val="af"/>
      </w:pPr>
      <w:r>
        <w:rPr>
          <w:rStyle w:val="af0"/>
        </w:rPr>
        <w:annotationRef/>
      </w:r>
      <w:r>
        <w:rPr>
          <w:rFonts w:hint="cs"/>
          <w:rtl/>
        </w:rPr>
        <w:t xml:space="preserve">الفرضية الرئيسية </w:t>
      </w:r>
    </w:p>
  </w:comment>
  <w:comment w:id="120" w:author="A" w:date="2026-07-23T20:23:00Z" w:initials="K">
    <w:p w14:paraId="586ED7DB" w14:textId="0E4E1F44" w:rsidR="00A05DFB" w:rsidRDefault="00A05DFB">
      <w:pPr>
        <w:pStyle w:val="af"/>
      </w:pPr>
      <w:r>
        <w:rPr>
          <w:rStyle w:val="af0"/>
        </w:rPr>
        <w:annotationRef/>
      </w:r>
      <w:r>
        <w:rPr>
          <w:rFonts w:hint="cs"/>
          <w:rtl/>
        </w:rPr>
        <w:t>حذف</w:t>
      </w:r>
    </w:p>
  </w:comment>
  <w:comment w:id="121" w:author="A" w:date="2026-07-23T20:24:00Z" w:initials="K">
    <w:p w14:paraId="66123796" w14:textId="591E98F9" w:rsidR="00A05DFB" w:rsidRDefault="00A05DFB">
      <w:pPr>
        <w:pStyle w:val="af"/>
      </w:pPr>
      <w:r>
        <w:rPr>
          <w:rStyle w:val="af0"/>
        </w:rPr>
        <w:annotationRef/>
      </w:r>
      <w:r>
        <w:rPr>
          <w:rFonts w:hint="cs"/>
          <w:rtl/>
        </w:rPr>
        <w:t xml:space="preserve">أي مستجدات، نحن تختبر العلاقة بين الحوافر ورضا العاملين </w:t>
      </w:r>
    </w:p>
  </w:comment>
  <w:comment w:id="122" w:author="A" w:date="2026-07-23T20:25:00Z" w:initials="K">
    <w:p w14:paraId="05DF7EEC" w14:textId="5366A8CF" w:rsidR="00A05DFB" w:rsidRDefault="00A05DFB">
      <w:pPr>
        <w:pStyle w:val="af"/>
      </w:pPr>
      <w:r>
        <w:rPr>
          <w:rStyle w:val="af0"/>
        </w:rPr>
        <w:annotationRef/>
      </w:r>
      <w:r>
        <w:rPr>
          <w:rFonts w:hint="cs"/>
          <w:rtl/>
        </w:rPr>
        <w:t xml:space="preserve">لماذا هناك تكرار في ذكر الهدف العام للدارسة الهدف هنا تفسير النتيجة </w:t>
      </w:r>
    </w:p>
  </w:comment>
  <w:comment w:id="123" w:author="A" w:date="2026-07-23T20:26:00Z" w:initials="K">
    <w:p w14:paraId="2466EA0A" w14:textId="170D7D67" w:rsidR="00A05DFB" w:rsidRDefault="00A05DFB">
      <w:pPr>
        <w:pStyle w:val="af"/>
      </w:pPr>
      <w:r>
        <w:rPr>
          <w:rStyle w:val="af0"/>
        </w:rPr>
        <w:annotationRef/>
      </w:r>
      <w:r>
        <w:rPr>
          <w:rFonts w:hint="cs"/>
          <w:rtl/>
        </w:rPr>
        <w:t xml:space="preserve">الهدف من الدراسة رضا الوظيفي وليس إدارة الأداء </w:t>
      </w:r>
    </w:p>
  </w:comment>
  <w:comment w:id="124" w:author="A" w:date="2026-07-23T20:26:00Z" w:initials="K">
    <w:p w14:paraId="7B9093C2" w14:textId="18644836" w:rsidR="00A05DFB" w:rsidRDefault="00A05DFB">
      <w:pPr>
        <w:pStyle w:val="af"/>
      </w:pPr>
      <w:r>
        <w:rPr>
          <w:rStyle w:val="af0"/>
        </w:rPr>
        <w:annotationRef/>
      </w:r>
      <w:r>
        <w:rPr>
          <w:rFonts w:hint="cs"/>
          <w:rtl/>
        </w:rPr>
        <w:t xml:space="preserve">هل اختبر الباحث ممارسات التدريب والتطوير ، </w:t>
      </w:r>
    </w:p>
  </w:comment>
  <w:comment w:id="125" w:author="A" w:date="2026-07-23T20:27:00Z" w:initials="K">
    <w:p w14:paraId="6DDA5D85" w14:textId="4437EAB4" w:rsidR="008332E6" w:rsidRDefault="008332E6">
      <w:pPr>
        <w:pStyle w:val="af"/>
      </w:pPr>
      <w:r>
        <w:rPr>
          <w:rStyle w:val="af0"/>
        </w:rPr>
        <w:annotationRef/>
      </w:r>
      <w:r>
        <w:rPr>
          <w:rFonts w:hint="cs"/>
          <w:rtl/>
        </w:rPr>
        <w:t xml:space="preserve">انت لا تختبر العلاقة ، تختبر التاثير </w:t>
      </w:r>
    </w:p>
  </w:comment>
  <w:comment w:id="126" w:author="A" w:date="2026-07-23T19:16:00Z" w:initials="K">
    <w:p w14:paraId="1C090333" w14:textId="77777777" w:rsidR="0038033D" w:rsidRDefault="0038033D">
      <w:pPr>
        <w:pStyle w:val="af"/>
        <w:rPr>
          <w:rtl/>
        </w:rPr>
      </w:pPr>
      <w:r>
        <w:rPr>
          <w:rStyle w:val="af0"/>
        </w:rPr>
        <w:annotationRef/>
      </w:r>
      <w:r>
        <w:rPr>
          <w:rFonts w:hint="cs"/>
          <w:rtl/>
        </w:rPr>
        <w:t xml:space="preserve">يجب تصنيف المراجع </w:t>
      </w:r>
    </w:p>
    <w:p w14:paraId="394F6BC1" w14:textId="77777777" w:rsidR="0038033D" w:rsidRDefault="0038033D">
      <w:pPr>
        <w:pStyle w:val="af"/>
        <w:rPr>
          <w:rtl/>
        </w:rPr>
      </w:pPr>
      <w:r>
        <w:rPr>
          <w:rFonts w:hint="cs"/>
          <w:rtl/>
        </w:rPr>
        <w:t xml:space="preserve">اضف الى ذلك لا نريد مراجع مقترحة بل المراجع المستخدمة فعليا </w:t>
      </w:r>
    </w:p>
    <w:p w14:paraId="7AA4462B" w14:textId="6B856251" w:rsidR="0038033D" w:rsidRDefault="0038033D">
      <w:pPr>
        <w:pStyle w:val="af"/>
      </w:pPr>
      <w:r>
        <w:rPr>
          <w:rFonts w:hint="cs"/>
          <w:rtl/>
        </w:rPr>
        <w:t xml:space="preserve">يجب ان ترفق قائمة الاستبيان في الملاحق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3C0D26" w15:done="0"/>
  <w15:commentEx w15:paraId="39B39688" w15:done="0"/>
  <w15:commentEx w15:paraId="271D5AEE" w15:done="0"/>
  <w15:commentEx w15:paraId="4462C342" w15:done="0"/>
  <w15:commentEx w15:paraId="38581B18" w15:done="0"/>
  <w15:commentEx w15:paraId="7F4A3EA7" w15:done="0"/>
  <w15:commentEx w15:paraId="2721AD15" w15:done="0"/>
  <w15:commentEx w15:paraId="69BCF946" w15:done="0"/>
  <w15:commentEx w15:paraId="5B9F34A2" w15:done="0"/>
  <w15:commentEx w15:paraId="13BB7C57" w15:done="0"/>
  <w15:commentEx w15:paraId="466E1D8E" w15:done="0"/>
  <w15:commentEx w15:paraId="39848897" w15:done="0"/>
  <w15:commentEx w15:paraId="12E6707B" w15:done="0"/>
  <w15:commentEx w15:paraId="77C2DE97" w15:done="0"/>
  <w15:commentEx w15:paraId="03003DF0" w15:done="0"/>
  <w15:commentEx w15:paraId="5FB7B87B" w15:done="0"/>
  <w15:commentEx w15:paraId="0C5019AC" w15:done="0"/>
  <w15:commentEx w15:paraId="3879F333" w15:done="0"/>
  <w15:commentEx w15:paraId="63154F41" w15:done="0"/>
  <w15:commentEx w15:paraId="54BA1089" w15:done="0"/>
  <w15:commentEx w15:paraId="67B4ECC5" w15:done="0"/>
  <w15:commentEx w15:paraId="2D4BF92B" w15:done="0"/>
  <w15:commentEx w15:paraId="3945CAD8" w15:done="0"/>
  <w15:commentEx w15:paraId="0EAA2A39" w15:done="0"/>
  <w15:commentEx w15:paraId="2FA5BBBF" w15:done="0"/>
  <w15:commentEx w15:paraId="63A1A05C" w15:done="0"/>
  <w15:commentEx w15:paraId="4C11CC7C" w15:done="0"/>
  <w15:commentEx w15:paraId="17A62FFE" w15:done="0"/>
  <w15:commentEx w15:paraId="1B1548AD" w15:done="0"/>
  <w15:commentEx w15:paraId="661DA215" w15:done="0"/>
  <w15:commentEx w15:paraId="373B034D" w15:done="0"/>
  <w15:commentEx w15:paraId="41D46C3C" w15:done="0"/>
  <w15:commentEx w15:paraId="6587DF72" w15:done="0"/>
  <w15:commentEx w15:paraId="36034D13" w15:done="0"/>
  <w15:commentEx w15:paraId="1BC5495F" w15:done="0"/>
  <w15:commentEx w15:paraId="28CABECB" w15:done="0"/>
  <w15:commentEx w15:paraId="1293D19C" w15:done="0"/>
  <w15:commentEx w15:paraId="5385DBA0" w15:done="0"/>
  <w15:commentEx w15:paraId="2553BBC6" w15:done="0"/>
  <w15:commentEx w15:paraId="5C3669B1" w15:done="0"/>
  <w15:commentEx w15:paraId="3FB72FF8" w15:done="0"/>
  <w15:commentEx w15:paraId="5ABF596F" w15:done="0"/>
  <w15:commentEx w15:paraId="754FEF68" w15:done="0"/>
  <w15:commentEx w15:paraId="08469755" w15:done="0"/>
  <w15:commentEx w15:paraId="02E10069" w15:done="0"/>
  <w15:commentEx w15:paraId="210C4513" w15:done="0"/>
  <w15:commentEx w15:paraId="28DB8098" w15:done="0"/>
  <w15:commentEx w15:paraId="344DAFBB" w15:done="0"/>
  <w15:commentEx w15:paraId="0ED2A28C" w15:done="0"/>
  <w15:commentEx w15:paraId="58769C7C" w15:done="0"/>
  <w15:commentEx w15:paraId="7BB20F07" w15:done="0"/>
  <w15:commentEx w15:paraId="3E94483F" w15:done="0"/>
  <w15:commentEx w15:paraId="2BE87DF8" w15:done="0"/>
  <w15:commentEx w15:paraId="1DD17407" w15:done="0"/>
  <w15:commentEx w15:paraId="62A118BD" w15:done="0"/>
  <w15:commentEx w15:paraId="7719AD71" w15:done="0"/>
  <w15:commentEx w15:paraId="49C31EFC" w15:done="0"/>
  <w15:commentEx w15:paraId="2AFD0AFC" w15:done="0"/>
  <w15:commentEx w15:paraId="6CE90E11" w15:done="0"/>
  <w15:commentEx w15:paraId="3712D92A" w15:done="0"/>
  <w15:commentEx w15:paraId="4D595413" w15:done="0"/>
  <w15:commentEx w15:paraId="47B83BD6" w15:done="0"/>
  <w15:commentEx w15:paraId="5092EE45" w15:done="0"/>
  <w15:commentEx w15:paraId="0C2EB8A7" w15:done="0"/>
  <w15:commentEx w15:paraId="43BE16F6" w15:done="0"/>
  <w15:commentEx w15:paraId="1C9AB00E" w15:done="0"/>
  <w15:commentEx w15:paraId="513F713B" w15:done="0"/>
  <w15:commentEx w15:paraId="586ED7DB" w15:done="0"/>
  <w15:commentEx w15:paraId="66123796" w15:done="0"/>
  <w15:commentEx w15:paraId="05DF7EEC" w15:done="0"/>
  <w15:commentEx w15:paraId="2466EA0A" w15:done="0"/>
  <w15:commentEx w15:paraId="7B9093C2" w15:done="0"/>
  <w15:commentEx w15:paraId="6DDA5D85" w15:done="0"/>
  <w15:commentEx w15:paraId="7AA446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7ECCA7" w16cex:dateUtc="2026-07-23T11:40:00Z"/>
  <w16cex:commentExtensible w16cex:durableId="158E896D" w16cex:dateUtc="2026-07-23T11:40:00Z"/>
  <w16cex:commentExtensible w16cex:durableId="2A6B9C4E" w16cex:dateUtc="2026-07-23T11:44:00Z"/>
  <w16cex:commentExtensible w16cex:durableId="2924EC07" w16cex:dateUtc="2026-07-23T11:47:00Z"/>
  <w16cex:commentExtensible w16cex:durableId="2BEB1359" w16cex:dateUtc="2026-07-23T11:47:00Z"/>
  <w16cex:commentExtensible w16cex:durableId="784E5F47" w16cex:dateUtc="2026-07-23T11:51:00Z"/>
  <w16cex:commentExtensible w16cex:durableId="23CD2645" w16cex:dateUtc="2026-07-23T11:54:00Z"/>
  <w16cex:commentExtensible w16cex:durableId="247C2A54" w16cex:dateUtc="2026-07-23T12:50:00Z"/>
  <w16cex:commentExtensible w16cex:durableId="271D79FA" w16cex:dateUtc="2026-07-23T12:51:00Z"/>
  <w16cex:commentExtensible w16cex:durableId="033863CB" w16cex:dateUtc="2026-07-23T12:51:00Z"/>
  <w16cex:commentExtensible w16cex:durableId="2D1BBA38" w16cex:dateUtc="2026-07-23T12:52:00Z"/>
  <w16cex:commentExtensible w16cex:durableId="26C6A19A" w16cex:dateUtc="2026-07-23T12:53:00Z"/>
  <w16cex:commentExtensible w16cex:durableId="2A900289" w16cex:dateUtc="2026-07-23T12:55:00Z"/>
  <w16cex:commentExtensible w16cex:durableId="6803DD74" w16cex:dateUtc="2026-07-23T13:01:00Z"/>
  <w16cex:commentExtensible w16cex:durableId="63E30357" w16cex:dateUtc="2026-07-23T13:02:00Z"/>
  <w16cex:commentExtensible w16cex:durableId="22FE9218" w16cex:dateUtc="2026-07-23T13:03:00Z"/>
  <w16cex:commentExtensible w16cex:durableId="4A176F13" w16cex:dateUtc="2026-07-23T13:05:00Z"/>
  <w16cex:commentExtensible w16cex:durableId="7132710D" w16cex:dateUtc="2026-07-23T13:06:00Z"/>
  <w16cex:commentExtensible w16cex:durableId="038C282D" w16cex:dateUtc="2026-07-23T13:05:00Z"/>
  <w16cex:commentExtensible w16cex:durableId="7176DA2B" w16cex:dateUtc="2026-07-23T13:07:00Z"/>
  <w16cex:commentExtensible w16cex:durableId="0E7B2467" w16cex:dateUtc="2026-07-23T13:07:00Z"/>
  <w16cex:commentExtensible w16cex:durableId="2486A4B9" w16cex:dateUtc="2026-07-23T13:09:00Z"/>
  <w16cex:commentExtensible w16cex:durableId="44EA5A46" w16cex:dateUtc="2026-07-23T13:10:00Z"/>
  <w16cex:commentExtensible w16cex:durableId="39EC26E4" w16cex:dateUtc="2026-07-23T13:11:00Z"/>
  <w16cex:commentExtensible w16cex:durableId="4521523A" w16cex:dateUtc="2026-07-23T13:12:00Z"/>
  <w16cex:commentExtensible w16cex:durableId="773BBAD1" w16cex:dateUtc="2026-07-23T13:12:00Z"/>
  <w16cex:commentExtensible w16cex:durableId="2C2648DC" w16cex:dateUtc="2026-07-23T13:15:00Z"/>
  <w16cex:commentExtensible w16cex:durableId="133EECA7" w16cex:dateUtc="2026-07-23T13:16:00Z"/>
  <w16cex:commentExtensible w16cex:durableId="3E22A87A" w16cex:dateUtc="2026-07-23T13:18:00Z"/>
  <w16cex:commentExtensible w16cex:durableId="23512DBA" w16cex:dateUtc="2026-07-23T13:18:00Z"/>
  <w16cex:commentExtensible w16cex:durableId="7BBECE3D" w16cex:dateUtc="2026-07-23T13:17:00Z"/>
  <w16cex:commentExtensible w16cex:durableId="6C084BD2" w16cex:dateUtc="2026-07-23T13:19:00Z"/>
  <w16cex:commentExtensible w16cex:durableId="157E6C2A" w16cex:dateUtc="2026-07-23T13:20:00Z"/>
  <w16cex:commentExtensible w16cex:durableId="51CA2C6B" w16cex:dateUtc="2026-07-23T13:22:00Z"/>
  <w16cex:commentExtensible w16cex:durableId="01FD93B5" w16cex:dateUtc="2026-07-23T13:24:00Z"/>
  <w16cex:commentExtensible w16cex:durableId="5808A627" w16cex:dateUtc="2026-07-23T13:45:00Z"/>
  <w16cex:commentExtensible w16cex:durableId="3C98CE89" w16cex:dateUtc="2026-07-23T13:49:00Z"/>
  <w16cex:commentExtensible w16cex:durableId="59B0F045" w16cex:dateUtc="2026-07-23T13:50:00Z"/>
  <w16cex:commentExtensible w16cex:durableId="1CBE4471" w16cex:dateUtc="2026-07-23T13:52:00Z"/>
  <w16cex:commentExtensible w16cex:durableId="4D931E2C" w16cex:dateUtc="2026-07-23T13:53:00Z"/>
  <w16cex:commentExtensible w16cex:durableId="51AD8610" w16cex:dateUtc="2026-07-23T13:56:00Z"/>
  <w16cex:commentExtensible w16cex:durableId="1FB18BDE" w16cex:dateUtc="2026-07-23T13:55:00Z"/>
  <w16cex:commentExtensible w16cex:durableId="323AC055" w16cex:dateUtc="2026-07-23T13:57:00Z"/>
  <w16cex:commentExtensible w16cex:durableId="4996280A" w16cex:dateUtc="2026-07-23T14:00:00Z"/>
  <w16cex:commentExtensible w16cex:durableId="2E143F7F" w16cex:dateUtc="2026-07-23T14:54:00Z"/>
  <w16cex:commentExtensible w16cex:durableId="17A8FF90" w16cex:dateUtc="2026-07-23T14:55:00Z"/>
  <w16cex:commentExtensible w16cex:durableId="342055FB" w16cex:dateUtc="2026-07-23T14:55:00Z"/>
  <w16cex:commentExtensible w16cex:durableId="2AE06271" w16cex:dateUtc="2026-07-23T14:57:00Z"/>
  <w16cex:commentExtensible w16cex:durableId="430196D6" w16cex:dateUtc="2026-07-23T14:57:00Z"/>
  <w16cex:commentExtensible w16cex:durableId="0E7934E9" w16cex:dateUtc="2026-07-23T14:58:00Z"/>
  <w16cex:commentExtensible w16cex:durableId="38DD2A4E" w16cex:dateUtc="2026-07-23T14:59:00Z"/>
  <w16cex:commentExtensible w16cex:durableId="2C27BE31" w16cex:dateUtc="2026-07-23T14:59:00Z"/>
  <w16cex:commentExtensible w16cex:durableId="0ED62E4B" w16cex:dateUtc="2026-07-23T15:02:00Z"/>
  <w16cex:commentExtensible w16cex:durableId="1C81952D" w16cex:dateUtc="2026-07-23T15:02:00Z"/>
  <w16cex:commentExtensible w16cex:durableId="270C3AD8" w16cex:dateUtc="2026-07-23T15:15:00Z"/>
  <w16cex:commentExtensible w16cex:durableId="36DB128A" w16cex:dateUtc="2026-07-23T15:18:00Z"/>
  <w16cex:commentExtensible w16cex:durableId="34CA1E0A" w16cex:dateUtc="2026-07-23T15:19:00Z"/>
  <w16cex:commentExtensible w16cex:durableId="71F1FBA0" w16cex:dateUtc="2026-07-23T16:17:00Z"/>
  <w16cex:commentExtensible w16cex:durableId="479C3DC3" w16cex:dateUtc="2026-07-23T16:18:00Z"/>
  <w16cex:commentExtensible w16cex:durableId="70793FDD" w16cex:dateUtc="2026-07-23T16:19:00Z"/>
  <w16cex:commentExtensible w16cex:durableId="5548FCEB" w16cex:dateUtc="2026-07-23T16:19:00Z"/>
  <w16cex:commentExtensible w16cex:durableId="1868A2EF" w16cex:dateUtc="2026-07-23T16:20:00Z"/>
  <w16cex:commentExtensible w16cex:durableId="5B12D848" w16cex:dateUtc="2026-07-23T16:21:00Z"/>
  <w16cex:commentExtensible w16cex:durableId="39D8C8BD" w16cex:dateUtc="2026-07-23T16:22:00Z"/>
  <w16cex:commentExtensible w16cex:durableId="5228A832" w16cex:dateUtc="2026-07-23T16:22:00Z"/>
  <w16cex:commentExtensible w16cex:durableId="38DBF3A6" w16cex:dateUtc="2026-07-23T16:28:00Z"/>
  <w16cex:commentExtensible w16cex:durableId="1C2EA18C" w16cex:dateUtc="2026-07-23T16:23:00Z"/>
  <w16cex:commentExtensible w16cex:durableId="0EF9A4F3" w16cex:dateUtc="2026-07-23T16:23:00Z"/>
  <w16cex:commentExtensible w16cex:durableId="65D5CB22" w16cex:dateUtc="2026-07-23T16:24:00Z"/>
  <w16cex:commentExtensible w16cex:durableId="4B205BE6" w16cex:dateUtc="2026-07-23T16:25:00Z"/>
  <w16cex:commentExtensible w16cex:durableId="0E236A7B" w16cex:dateUtc="2026-07-23T16:26:00Z"/>
  <w16cex:commentExtensible w16cex:durableId="741F413C" w16cex:dateUtc="2026-07-23T16:26:00Z"/>
  <w16cex:commentExtensible w16cex:durableId="680E79BC" w16cex:dateUtc="2026-07-23T16:27:00Z"/>
  <w16cex:commentExtensible w16cex:durableId="17C642AD" w16cex:dateUtc="2026-07-23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3C0D26" w16cid:durableId="307ECCA7"/>
  <w16cid:commentId w16cid:paraId="39B39688" w16cid:durableId="158E896D"/>
  <w16cid:commentId w16cid:paraId="271D5AEE" w16cid:durableId="2A6B9C4E"/>
  <w16cid:commentId w16cid:paraId="4462C342" w16cid:durableId="2924EC07"/>
  <w16cid:commentId w16cid:paraId="38581B18" w16cid:durableId="2BEB1359"/>
  <w16cid:commentId w16cid:paraId="7F4A3EA7" w16cid:durableId="784E5F47"/>
  <w16cid:commentId w16cid:paraId="2721AD15" w16cid:durableId="23CD2645"/>
  <w16cid:commentId w16cid:paraId="69BCF946" w16cid:durableId="247C2A54"/>
  <w16cid:commentId w16cid:paraId="5B9F34A2" w16cid:durableId="271D79FA"/>
  <w16cid:commentId w16cid:paraId="13BB7C57" w16cid:durableId="033863CB"/>
  <w16cid:commentId w16cid:paraId="466E1D8E" w16cid:durableId="2D1BBA38"/>
  <w16cid:commentId w16cid:paraId="39848897" w16cid:durableId="26C6A19A"/>
  <w16cid:commentId w16cid:paraId="12E6707B" w16cid:durableId="2A900289"/>
  <w16cid:commentId w16cid:paraId="77C2DE97" w16cid:durableId="6803DD74"/>
  <w16cid:commentId w16cid:paraId="03003DF0" w16cid:durableId="63E30357"/>
  <w16cid:commentId w16cid:paraId="5FB7B87B" w16cid:durableId="22FE9218"/>
  <w16cid:commentId w16cid:paraId="0C5019AC" w16cid:durableId="4A176F13"/>
  <w16cid:commentId w16cid:paraId="3879F333" w16cid:durableId="7132710D"/>
  <w16cid:commentId w16cid:paraId="63154F41" w16cid:durableId="038C282D"/>
  <w16cid:commentId w16cid:paraId="54BA1089" w16cid:durableId="7176DA2B"/>
  <w16cid:commentId w16cid:paraId="67B4ECC5" w16cid:durableId="0E7B2467"/>
  <w16cid:commentId w16cid:paraId="2D4BF92B" w16cid:durableId="2486A4B9"/>
  <w16cid:commentId w16cid:paraId="3945CAD8" w16cid:durableId="44EA5A46"/>
  <w16cid:commentId w16cid:paraId="0EAA2A39" w16cid:durableId="39EC26E4"/>
  <w16cid:commentId w16cid:paraId="2FA5BBBF" w16cid:durableId="4521523A"/>
  <w16cid:commentId w16cid:paraId="63A1A05C" w16cid:durableId="773BBAD1"/>
  <w16cid:commentId w16cid:paraId="4C11CC7C" w16cid:durableId="2C2648DC"/>
  <w16cid:commentId w16cid:paraId="17A62FFE" w16cid:durableId="133EECA7"/>
  <w16cid:commentId w16cid:paraId="1B1548AD" w16cid:durableId="3E22A87A"/>
  <w16cid:commentId w16cid:paraId="661DA215" w16cid:durableId="23512DBA"/>
  <w16cid:commentId w16cid:paraId="373B034D" w16cid:durableId="7BBECE3D"/>
  <w16cid:commentId w16cid:paraId="41D46C3C" w16cid:durableId="6C084BD2"/>
  <w16cid:commentId w16cid:paraId="6587DF72" w16cid:durableId="157E6C2A"/>
  <w16cid:commentId w16cid:paraId="36034D13" w16cid:durableId="51CA2C6B"/>
  <w16cid:commentId w16cid:paraId="1BC5495F" w16cid:durableId="01FD93B5"/>
  <w16cid:commentId w16cid:paraId="28CABECB" w16cid:durableId="5808A627"/>
  <w16cid:commentId w16cid:paraId="1293D19C" w16cid:durableId="3C98CE89"/>
  <w16cid:commentId w16cid:paraId="5385DBA0" w16cid:durableId="59B0F045"/>
  <w16cid:commentId w16cid:paraId="2553BBC6" w16cid:durableId="1CBE4471"/>
  <w16cid:commentId w16cid:paraId="5C3669B1" w16cid:durableId="4D931E2C"/>
  <w16cid:commentId w16cid:paraId="3FB72FF8" w16cid:durableId="51AD8610"/>
  <w16cid:commentId w16cid:paraId="5ABF596F" w16cid:durableId="1FB18BDE"/>
  <w16cid:commentId w16cid:paraId="754FEF68" w16cid:durableId="323AC055"/>
  <w16cid:commentId w16cid:paraId="08469755" w16cid:durableId="4996280A"/>
  <w16cid:commentId w16cid:paraId="02E10069" w16cid:durableId="2E143F7F"/>
  <w16cid:commentId w16cid:paraId="210C4513" w16cid:durableId="17A8FF90"/>
  <w16cid:commentId w16cid:paraId="28DB8098" w16cid:durableId="342055FB"/>
  <w16cid:commentId w16cid:paraId="344DAFBB" w16cid:durableId="2AE06271"/>
  <w16cid:commentId w16cid:paraId="0ED2A28C" w16cid:durableId="430196D6"/>
  <w16cid:commentId w16cid:paraId="58769C7C" w16cid:durableId="0E7934E9"/>
  <w16cid:commentId w16cid:paraId="7BB20F07" w16cid:durableId="38DD2A4E"/>
  <w16cid:commentId w16cid:paraId="3E94483F" w16cid:durableId="2C27BE31"/>
  <w16cid:commentId w16cid:paraId="2BE87DF8" w16cid:durableId="0ED62E4B"/>
  <w16cid:commentId w16cid:paraId="1DD17407" w16cid:durableId="1C81952D"/>
  <w16cid:commentId w16cid:paraId="62A118BD" w16cid:durableId="270C3AD8"/>
  <w16cid:commentId w16cid:paraId="7719AD71" w16cid:durableId="36DB128A"/>
  <w16cid:commentId w16cid:paraId="49C31EFC" w16cid:durableId="34CA1E0A"/>
  <w16cid:commentId w16cid:paraId="2AFD0AFC" w16cid:durableId="71F1FBA0"/>
  <w16cid:commentId w16cid:paraId="6CE90E11" w16cid:durableId="479C3DC3"/>
  <w16cid:commentId w16cid:paraId="3712D92A" w16cid:durableId="70793FDD"/>
  <w16cid:commentId w16cid:paraId="4D595413" w16cid:durableId="5548FCEB"/>
  <w16cid:commentId w16cid:paraId="47B83BD6" w16cid:durableId="1868A2EF"/>
  <w16cid:commentId w16cid:paraId="5092EE45" w16cid:durableId="5B12D848"/>
  <w16cid:commentId w16cid:paraId="0C2EB8A7" w16cid:durableId="39D8C8BD"/>
  <w16cid:commentId w16cid:paraId="43BE16F6" w16cid:durableId="5228A832"/>
  <w16cid:commentId w16cid:paraId="1C9AB00E" w16cid:durableId="38DBF3A6"/>
  <w16cid:commentId w16cid:paraId="513F713B" w16cid:durableId="1C2EA18C"/>
  <w16cid:commentId w16cid:paraId="586ED7DB" w16cid:durableId="0EF9A4F3"/>
  <w16cid:commentId w16cid:paraId="66123796" w16cid:durableId="65D5CB22"/>
  <w16cid:commentId w16cid:paraId="05DF7EEC" w16cid:durableId="4B205BE6"/>
  <w16cid:commentId w16cid:paraId="2466EA0A" w16cid:durableId="0E236A7B"/>
  <w16cid:commentId w16cid:paraId="7B9093C2" w16cid:durableId="741F413C"/>
  <w16cid:commentId w16cid:paraId="6DDA5D85" w16cid:durableId="680E79BC"/>
  <w16cid:commentId w16cid:paraId="7AA4462B" w16cid:durableId="17C642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CCD45" w14:textId="77777777" w:rsidR="002A5394" w:rsidRDefault="002A5394" w:rsidP="00F628F0">
      <w:pPr>
        <w:spacing w:after="0" w:line="240" w:lineRule="auto"/>
      </w:pPr>
      <w:r>
        <w:separator/>
      </w:r>
    </w:p>
  </w:endnote>
  <w:endnote w:type="continuationSeparator" w:id="0">
    <w:p w14:paraId="0EB3C0F6" w14:textId="77777777" w:rsidR="002A5394" w:rsidRDefault="002A539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5EC28" w14:textId="77777777" w:rsidR="002A5394" w:rsidRDefault="002A5394" w:rsidP="00F628F0">
      <w:pPr>
        <w:spacing w:after="0" w:line="240" w:lineRule="auto"/>
      </w:pPr>
      <w:r>
        <w:separator/>
      </w:r>
    </w:p>
  </w:footnote>
  <w:footnote w:type="continuationSeparator" w:id="0">
    <w:p w14:paraId="5EF64429" w14:textId="77777777" w:rsidR="002A5394" w:rsidRDefault="002A5394" w:rsidP="00F628F0">
      <w:pPr>
        <w:spacing w:after="0" w:line="240" w:lineRule="auto"/>
      </w:pPr>
      <w:r>
        <w:continuationSeparator/>
      </w:r>
    </w:p>
  </w:footnote>
  <w:footnote w:id="1">
    <w:p w14:paraId="1CC28FBA" w14:textId="1A9FCD17" w:rsidR="002C748B" w:rsidRDefault="002C748B">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C748B"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C748B"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C748B"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4"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906451"/>
    <w:multiLevelType w:val="multilevel"/>
    <w:tmpl w:val="A00C5C4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63"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292141C"/>
    <w:multiLevelType w:val="hybridMultilevel"/>
    <w:tmpl w:val="078A87D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5" w15:restartNumberingAfterBreak="0">
    <w:nsid w:val="73F55F53"/>
    <w:multiLevelType w:val="multilevel"/>
    <w:tmpl w:val="7D64E844"/>
    <w:lvl w:ilvl="0">
      <w:start w:val="2"/>
      <w:numFmt w:val="decimal"/>
      <w:lvlText w:val="%1"/>
      <w:lvlJc w:val="left"/>
      <w:pPr>
        <w:ind w:left="624" w:hanging="624"/>
      </w:pPr>
      <w:rPr>
        <w:rFonts w:hint="default"/>
      </w:rPr>
    </w:lvl>
    <w:lvl w:ilvl="1">
      <w:start w:val="2"/>
      <w:numFmt w:val="decimal"/>
      <w:lvlText w:val="%1.%2"/>
      <w:lvlJc w:val="left"/>
      <w:pPr>
        <w:ind w:left="804" w:hanging="624"/>
      </w:pPr>
      <w:rPr>
        <w:rFonts w:hint="default"/>
      </w:rPr>
    </w:lvl>
    <w:lvl w:ilvl="2">
      <w:start w:val="1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6"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8"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3"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4"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0601144">
    <w:abstractNumId w:val="5"/>
  </w:num>
  <w:num w:numId="2" w16cid:durableId="1098983286">
    <w:abstractNumId w:val="40"/>
  </w:num>
  <w:num w:numId="3" w16cid:durableId="2023241538">
    <w:abstractNumId w:val="57"/>
  </w:num>
  <w:num w:numId="4" w16cid:durableId="164128179">
    <w:abstractNumId w:val="4"/>
  </w:num>
  <w:num w:numId="5" w16cid:durableId="1899781843">
    <w:abstractNumId w:val="13"/>
  </w:num>
  <w:num w:numId="6" w16cid:durableId="170074114">
    <w:abstractNumId w:val="33"/>
  </w:num>
  <w:num w:numId="7" w16cid:durableId="970591854">
    <w:abstractNumId w:val="1"/>
  </w:num>
  <w:num w:numId="8" w16cid:durableId="564878078">
    <w:abstractNumId w:val="24"/>
  </w:num>
  <w:num w:numId="9" w16cid:durableId="1942253249">
    <w:abstractNumId w:val="50"/>
  </w:num>
  <w:num w:numId="10" w16cid:durableId="672148367">
    <w:abstractNumId w:val="32"/>
  </w:num>
  <w:num w:numId="11" w16cid:durableId="1115370289">
    <w:abstractNumId w:val="36"/>
  </w:num>
  <w:num w:numId="12" w16cid:durableId="832454399">
    <w:abstractNumId w:val="2"/>
  </w:num>
  <w:num w:numId="13" w16cid:durableId="1458911716">
    <w:abstractNumId w:val="56"/>
  </w:num>
  <w:num w:numId="14" w16cid:durableId="1464347294">
    <w:abstractNumId w:val="19"/>
  </w:num>
  <w:num w:numId="15" w16cid:durableId="757212792">
    <w:abstractNumId w:val="9"/>
  </w:num>
  <w:num w:numId="16" w16cid:durableId="296683878">
    <w:abstractNumId w:val="15"/>
  </w:num>
  <w:num w:numId="17" w16cid:durableId="729961610">
    <w:abstractNumId w:val="0"/>
  </w:num>
  <w:num w:numId="18" w16cid:durableId="1265108615">
    <w:abstractNumId w:val="42"/>
  </w:num>
  <w:num w:numId="19" w16cid:durableId="1567959963">
    <w:abstractNumId w:val="29"/>
  </w:num>
  <w:num w:numId="20" w16cid:durableId="2029865717">
    <w:abstractNumId w:val="27"/>
  </w:num>
  <w:num w:numId="21" w16cid:durableId="1820732467">
    <w:abstractNumId w:val="30"/>
  </w:num>
  <w:num w:numId="22" w16cid:durableId="37240159">
    <w:abstractNumId w:val="47"/>
  </w:num>
  <w:num w:numId="23" w16cid:durableId="414480162">
    <w:abstractNumId w:val="74"/>
  </w:num>
  <w:num w:numId="24" w16cid:durableId="1722827148">
    <w:abstractNumId w:val="31"/>
  </w:num>
  <w:num w:numId="25" w16cid:durableId="145097993">
    <w:abstractNumId w:val="12"/>
  </w:num>
  <w:num w:numId="26" w16cid:durableId="86117965">
    <w:abstractNumId w:val="16"/>
  </w:num>
  <w:num w:numId="27" w16cid:durableId="391658639">
    <w:abstractNumId w:val="44"/>
  </w:num>
  <w:num w:numId="28" w16cid:durableId="1090396929">
    <w:abstractNumId w:val="22"/>
  </w:num>
  <w:num w:numId="29" w16cid:durableId="902832552">
    <w:abstractNumId w:val="63"/>
  </w:num>
  <w:num w:numId="30" w16cid:durableId="1479423285">
    <w:abstractNumId w:val="26"/>
  </w:num>
  <w:num w:numId="31" w16cid:durableId="966857856">
    <w:abstractNumId w:val="66"/>
  </w:num>
  <w:num w:numId="32" w16cid:durableId="1728989883">
    <w:abstractNumId w:val="48"/>
  </w:num>
  <w:num w:numId="33" w16cid:durableId="1018046632">
    <w:abstractNumId w:val="59"/>
  </w:num>
  <w:num w:numId="34" w16cid:durableId="116528822">
    <w:abstractNumId w:val="69"/>
  </w:num>
  <w:num w:numId="35" w16cid:durableId="1210847699">
    <w:abstractNumId w:val="71"/>
  </w:num>
  <w:num w:numId="36" w16cid:durableId="1237129970">
    <w:abstractNumId w:val="7"/>
  </w:num>
  <w:num w:numId="37" w16cid:durableId="1773740826">
    <w:abstractNumId w:val="14"/>
  </w:num>
  <w:num w:numId="38" w16cid:durableId="1648896265">
    <w:abstractNumId w:val="53"/>
  </w:num>
  <w:num w:numId="39" w16cid:durableId="2129087173">
    <w:abstractNumId w:val="35"/>
  </w:num>
  <w:num w:numId="40" w16cid:durableId="1658069138">
    <w:abstractNumId w:val="6"/>
  </w:num>
  <w:num w:numId="41" w16cid:durableId="1600331307">
    <w:abstractNumId w:val="37"/>
  </w:num>
  <w:num w:numId="42" w16cid:durableId="934636610">
    <w:abstractNumId w:val="11"/>
  </w:num>
  <w:num w:numId="43" w16cid:durableId="255597764">
    <w:abstractNumId w:val="18"/>
  </w:num>
  <w:num w:numId="44" w16cid:durableId="1049110549">
    <w:abstractNumId w:val="55"/>
  </w:num>
  <w:num w:numId="45" w16cid:durableId="1309936123">
    <w:abstractNumId w:val="34"/>
  </w:num>
  <w:num w:numId="46" w16cid:durableId="1571229681">
    <w:abstractNumId w:val="60"/>
  </w:num>
  <w:num w:numId="47" w16cid:durableId="1578127559">
    <w:abstractNumId w:val="49"/>
  </w:num>
  <w:num w:numId="48" w16cid:durableId="156071675">
    <w:abstractNumId w:val="17"/>
  </w:num>
  <w:num w:numId="49" w16cid:durableId="1602451298">
    <w:abstractNumId w:val="23"/>
  </w:num>
  <w:num w:numId="50" w16cid:durableId="794253578">
    <w:abstractNumId w:val="38"/>
  </w:num>
  <w:num w:numId="51" w16cid:durableId="163591926">
    <w:abstractNumId w:val="72"/>
  </w:num>
  <w:num w:numId="52" w16cid:durableId="2013600156">
    <w:abstractNumId w:val="61"/>
  </w:num>
  <w:num w:numId="53" w16cid:durableId="1546135064">
    <w:abstractNumId w:val="73"/>
  </w:num>
  <w:num w:numId="54" w16cid:durableId="1601911672">
    <w:abstractNumId w:val="41"/>
  </w:num>
  <w:num w:numId="55" w16cid:durableId="1771586728">
    <w:abstractNumId w:val="39"/>
  </w:num>
  <w:num w:numId="56" w16cid:durableId="371224780">
    <w:abstractNumId w:val="52"/>
  </w:num>
  <w:num w:numId="57" w16cid:durableId="535435355">
    <w:abstractNumId w:val="25"/>
  </w:num>
  <w:num w:numId="58" w16cid:durableId="1922179011">
    <w:abstractNumId w:val="20"/>
  </w:num>
  <w:num w:numId="59" w16cid:durableId="2080323224">
    <w:abstractNumId w:val="62"/>
  </w:num>
  <w:num w:numId="60" w16cid:durableId="1759671675">
    <w:abstractNumId w:val="3"/>
  </w:num>
  <w:num w:numId="61" w16cid:durableId="2056201202">
    <w:abstractNumId w:val="21"/>
  </w:num>
  <w:num w:numId="62" w16cid:durableId="1077288948">
    <w:abstractNumId w:val="67"/>
  </w:num>
  <w:num w:numId="63" w16cid:durableId="69498332">
    <w:abstractNumId w:val="68"/>
  </w:num>
  <w:num w:numId="64" w16cid:durableId="616523010">
    <w:abstractNumId w:val="43"/>
  </w:num>
  <w:num w:numId="65" w16cid:durableId="952590809">
    <w:abstractNumId w:val="8"/>
  </w:num>
  <w:num w:numId="66" w16cid:durableId="384448994">
    <w:abstractNumId w:val="58"/>
  </w:num>
  <w:num w:numId="67" w16cid:durableId="1463619749">
    <w:abstractNumId w:val="65"/>
  </w:num>
  <w:num w:numId="68" w16cid:durableId="173109578">
    <w:abstractNumId w:val="10"/>
  </w:num>
  <w:num w:numId="69" w16cid:durableId="263539420">
    <w:abstractNumId w:val="28"/>
  </w:num>
  <w:num w:numId="70" w16cid:durableId="1149858070">
    <w:abstractNumId w:val="51"/>
  </w:num>
  <w:num w:numId="71" w16cid:durableId="1453478158">
    <w:abstractNumId w:val="54"/>
  </w:num>
  <w:num w:numId="72" w16cid:durableId="217205559">
    <w:abstractNumId w:val="70"/>
  </w:num>
  <w:num w:numId="73" w16cid:durableId="1104419081">
    <w:abstractNumId w:val="46"/>
  </w:num>
  <w:num w:numId="74" w16cid:durableId="1468664467">
    <w:abstractNumId w:val="45"/>
  </w:num>
  <w:num w:numId="75" w16cid:durableId="1947688525">
    <w:abstractNumId w:val="64"/>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215FF"/>
    <w:rsid w:val="00027A34"/>
    <w:rsid w:val="00030ABD"/>
    <w:rsid w:val="00031165"/>
    <w:rsid w:val="000322E7"/>
    <w:rsid w:val="00033519"/>
    <w:rsid w:val="00044CFD"/>
    <w:rsid w:val="0004678D"/>
    <w:rsid w:val="0005051A"/>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775E"/>
    <w:rsid w:val="000F7F04"/>
    <w:rsid w:val="00100A1D"/>
    <w:rsid w:val="00105A61"/>
    <w:rsid w:val="00110665"/>
    <w:rsid w:val="0011126E"/>
    <w:rsid w:val="00113926"/>
    <w:rsid w:val="00114354"/>
    <w:rsid w:val="0011488E"/>
    <w:rsid w:val="00116AE4"/>
    <w:rsid w:val="00117CA1"/>
    <w:rsid w:val="001212F0"/>
    <w:rsid w:val="00122310"/>
    <w:rsid w:val="00123943"/>
    <w:rsid w:val="00130583"/>
    <w:rsid w:val="001310C3"/>
    <w:rsid w:val="00136A08"/>
    <w:rsid w:val="00136BB8"/>
    <w:rsid w:val="00143649"/>
    <w:rsid w:val="00152104"/>
    <w:rsid w:val="001603EF"/>
    <w:rsid w:val="001618EF"/>
    <w:rsid w:val="001621FD"/>
    <w:rsid w:val="001624C4"/>
    <w:rsid w:val="001647FA"/>
    <w:rsid w:val="001654CD"/>
    <w:rsid w:val="00173699"/>
    <w:rsid w:val="001762F4"/>
    <w:rsid w:val="00180799"/>
    <w:rsid w:val="00180A9B"/>
    <w:rsid w:val="0018167F"/>
    <w:rsid w:val="001854F5"/>
    <w:rsid w:val="00185F71"/>
    <w:rsid w:val="00195226"/>
    <w:rsid w:val="00196CFB"/>
    <w:rsid w:val="00196ECE"/>
    <w:rsid w:val="001A30F3"/>
    <w:rsid w:val="001A5804"/>
    <w:rsid w:val="001A680C"/>
    <w:rsid w:val="001C01BE"/>
    <w:rsid w:val="001C3DA0"/>
    <w:rsid w:val="001C4052"/>
    <w:rsid w:val="001C426A"/>
    <w:rsid w:val="001C7DB2"/>
    <w:rsid w:val="001D115B"/>
    <w:rsid w:val="001D47AD"/>
    <w:rsid w:val="001D5721"/>
    <w:rsid w:val="001D6709"/>
    <w:rsid w:val="001D67F6"/>
    <w:rsid w:val="001E1A83"/>
    <w:rsid w:val="001E252D"/>
    <w:rsid w:val="001E32DF"/>
    <w:rsid w:val="001E3406"/>
    <w:rsid w:val="001F007E"/>
    <w:rsid w:val="001F20D6"/>
    <w:rsid w:val="001F5E96"/>
    <w:rsid w:val="0020239B"/>
    <w:rsid w:val="002064A8"/>
    <w:rsid w:val="00206824"/>
    <w:rsid w:val="0022051E"/>
    <w:rsid w:val="00222468"/>
    <w:rsid w:val="00224414"/>
    <w:rsid w:val="00225C87"/>
    <w:rsid w:val="002267E3"/>
    <w:rsid w:val="00231AB1"/>
    <w:rsid w:val="00232A16"/>
    <w:rsid w:val="002374B6"/>
    <w:rsid w:val="00237611"/>
    <w:rsid w:val="0024045F"/>
    <w:rsid w:val="002457DD"/>
    <w:rsid w:val="00250CC6"/>
    <w:rsid w:val="00251580"/>
    <w:rsid w:val="002523F7"/>
    <w:rsid w:val="002564F4"/>
    <w:rsid w:val="002568BD"/>
    <w:rsid w:val="00257F01"/>
    <w:rsid w:val="002616CF"/>
    <w:rsid w:val="00263733"/>
    <w:rsid w:val="00264677"/>
    <w:rsid w:val="002655C1"/>
    <w:rsid w:val="00265C31"/>
    <w:rsid w:val="00274C5B"/>
    <w:rsid w:val="002752B6"/>
    <w:rsid w:val="00277837"/>
    <w:rsid w:val="00282C5C"/>
    <w:rsid w:val="0029134F"/>
    <w:rsid w:val="00297421"/>
    <w:rsid w:val="002A113E"/>
    <w:rsid w:val="002A288E"/>
    <w:rsid w:val="002A428F"/>
    <w:rsid w:val="002A4E11"/>
    <w:rsid w:val="002A5394"/>
    <w:rsid w:val="002A589B"/>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127A3"/>
    <w:rsid w:val="00316776"/>
    <w:rsid w:val="00316ACC"/>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7C8"/>
    <w:rsid w:val="00364C07"/>
    <w:rsid w:val="0037221E"/>
    <w:rsid w:val="00377CB0"/>
    <w:rsid w:val="0038033D"/>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1D98"/>
    <w:rsid w:val="003F6189"/>
    <w:rsid w:val="003F69BC"/>
    <w:rsid w:val="0040510D"/>
    <w:rsid w:val="00405CCF"/>
    <w:rsid w:val="0040701B"/>
    <w:rsid w:val="0040745A"/>
    <w:rsid w:val="00416691"/>
    <w:rsid w:val="004177A2"/>
    <w:rsid w:val="00424789"/>
    <w:rsid w:val="004341EF"/>
    <w:rsid w:val="0043449E"/>
    <w:rsid w:val="00434C14"/>
    <w:rsid w:val="004356B0"/>
    <w:rsid w:val="00436A44"/>
    <w:rsid w:val="00436B59"/>
    <w:rsid w:val="004412F3"/>
    <w:rsid w:val="004413CD"/>
    <w:rsid w:val="0044258D"/>
    <w:rsid w:val="00443A60"/>
    <w:rsid w:val="00444B1D"/>
    <w:rsid w:val="00444B3C"/>
    <w:rsid w:val="00453587"/>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648D"/>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06D22"/>
    <w:rsid w:val="005144E3"/>
    <w:rsid w:val="00515088"/>
    <w:rsid w:val="005170B8"/>
    <w:rsid w:val="0052019E"/>
    <w:rsid w:val="00522BBC"/>
    <w:rsid w:val="0053336F"/>
    <w:rsid w:val="00533AA9"/>
    <w:rsid w:val="00535ED5"/>
    <w:rsid w:val="0053681E"/>
    <w:rsid w:val="00537EEF"/>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05A8D"/>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257B9"/>
    <w:rsid w:val="00732598"/>
    <w:rsid w:val="00733953"/>
    <w:rsid w:val="00736364"/>
    <w:rsid w:val="0073642B"/>
    <w:rsid w:val="007364C3"/>
    <w:rsid w:val="00740AB1"/>
    <w:rsid w:val="007468E2"/>
    <w:rsid w:val="007507AF"/>
    <w:rsid w:val="00750F2F"/>
    <w:rsid w:val="0075188B"/>
    <w:rsid w:val="00754496"/>
    <w:rsid w:val="0076684E"/>
    <w:rsid w:val="00766A58"/>
    <w:rsid w:val="007764F4"/>
    <w:rsid w:val="00776AB8"/>
    <w:rsid w:val="00777462"/>
    <w:rsid w:val="00781550"/>
    <w:rsid w:val="00781653"/>
    <w:rsid w:val="007822A3"/>
    <w:rsid w:val="0078641B"/>
    <w:rsid w:val="00786FCC"/>
    <w:rsid w:val="00790119"/>
    <w:rsid w:val="00793616"/>
    <w:rsid w:val="007969DC"/>
    <w:rsid w:val="00797AF9"/>
    <w:rsid w:val="007A1212"/>
    <w:rsid w:val="007A31DC"/>
    <w:rsid w:val="007B29E4"/>
    <w:rsid w:val="007B3A5C"/>
    <w:rsid w:val="007B7F6B"/>
    <w:rsid w:val="007C1F01"/>
    <w:rsid w:val="007C428F"/>
    <w:rsid w:val="007D39B9"/>
    <w:rsid w:val="007D7786"/>
    <w:rsid w:val="007D7D94"/>
    <w:rsid w:val="007E00C3"/>
    <w:rsid w:val="007E0A53"/>
    <w:rsid w:val="007E3985"/>
    <w:rsid w:val="007E4BCD"/>
    <w:rsid w:val="007F4183"/>
    <w:rsid w:val="007F44A4"/>
    <w:rsid w:val="008022F1"/>
    <w:rsid w:val="00802EEF"/>
    <w:rsid w:val="0080434C"/>
    <w:rsid w:val="00807260"/>
    <w:rsid w:val="00810AE7"/>
    <w:rsid w:val="008173B3"/>
    <w:rsid w:val="00817E2A"/>
    <w:rsid w:val="00821942"/>
    <w:rsid w:val="00821A13"/>
    <w:rsid w:val="0082471B"/>
    <w:rsid w:val="00831B04"/>
    <w:rsid w:val="008332E6"/>
    <w:rsid w:val="00834E1A"/>
    <w:rsid w:val="00837004"/>
    <w:rsid w:val="00840269"/>
    <w:rsid w:val="00840A7C"/>
    <w:rsid w:val="008413F9"/>
    <w:rsid w:val="0085164B"/>
    <w:rsid w:val="00854E14"/>
    <w:rsid w:val="00856BE7"/>
    <w:rsid w:val="0086333D"/>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102E"/>
    <w:rsid w:val="009022CE"/>
    <w:rsid w:val="00912656"/>
    <w:rsid w:val="009139AE"/>
    <w:rsid w:val="00914A44"/>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131"/>
    <w:rsid w:val="009625F6"/>
    <w:rsid w:val="00962E14"/>
    <w:rsid w:val="0096761A"/>
    <w:rsid w:val="009705B3"/>
    <w:rsid w:val="00971016"/>
    <w:rsid w:val="00977B31"/>
    <w:rsid w:val="009813A6"/>
    <w:rsid w:val="00981A3D"/>
    <w:rsid w:val="00995ACF"/>
    <w:rsid w:val="009A0EFC"/>
    <w:rsid w:val="009A2941"/>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6F8D"/>
    <w:rsid w:val="00A37539"/>
    <w:rsid w:val="00A40B4C"/>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5979"/>
    <w:rsid w:val="00A8785A"/>
    <w:rsid w:val="00A90432"/>
    <w:rsid w:val="00A91742"/>
    <w:rsid w:val="00AA448B"/>
    <w:rsid w:val="00AB0DB7"/>
    <w:rsid w:val="00AB0E27"/>
    <w:rsid w:val="00AC24D4"/>
    <w:rsid w:val="00AC46F5"/>
    <w:rsid w:val="00AC49EC"/>
    <w:rsid w:val="00AC4F32"/>
    <w:rsid w:val="00AC59D5"/>
    <w:rsid w:val="00AD191A"/>
    <w:rsid w:val="00AD442C"/>
    <w:rsid w:val="00AD59D9"/>
    <w:rsid w:val="00AD5DDB"/>
    <w:rsid w:val="00AD783C"/>
    <w:rsid w:val="00AE0AE1"/>
    <w:rsid w:val="00AE1000"/>
    <w:rsid w:val="00AE6B9C"/>
    <w:rsid w:val="00AE766B"/>
    <w:rsid w:val="00AF62C2"/>
    <w:rsid w:val="00B00D76"/>
    <w:rsid w:val="00B0164E"/>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87E02"/>
    <w:rsid w:val="00B90CF8"/>
    <w:rsid w:val="00B91986"/>
    <w:rsid w:val="00B96384"/>
    <w:rsid w:val="00B96E4F"/>
    <w:rsid w:val="00BA5AD4"/>
    <w:rsid w:val="00BA688E"/>
    <w:rsid w:val="00BB3408"/>
    <w:rsid w:val="00BB4052"/>
    <w:rsid w:val="00BB46BB"/>
    <w:rsid w:val="00BB5DCC"/>
    <w:rsid w:val="00BC0400"/>
    <w:rsid w:val="00BC04E7"/>
    <w:rsid w:val="00BC3415"/>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6B6D"/>
    <w:rsid w:val="00C61182"/>
    <w:rsid w:val="00C62DC1"/>
    <w:rsid w:val="00C641D5"/>
    <w:rsid w:val="00C66C01"/>
    <w:rsid w:val="00C72575"/>
    <w:rsid w:val="00C72E71"/>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4315"/>
    <w:rsid w:val="00CC5992"/>
    <w:rsid w:val="00CC6F85"/>
    <w:rsid w:val="00CD0272"/>
    <w:rsid w:val="00CD3D26"/>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24061"/>
    <w:rsid w:val="00D31D7E"/>
    <w:rsid w:val="00D330E3"/>
    <w:rsid w:val="00D3657A"/>
    <w:rsid w:val="00D41771"/>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0C9A"/>
    <w:rsid w:val="00E20E2C"/>
    <w:rsid w:val="00E2544F"/>
    <w:rsid w:val="00E2676D"/>
    <w:rsid w:val="00E3299D"/>
    <w:rsid w:val="00E34F6D"/>
    <w:rsid w:val="00E3538E"/>
    <w:rsid w:val="00E3576C"/>
    <w:rsid w:val="00E36535"/>
    <w:rsid w:val="00E412BE"/>
    <w:rsid w:val="00E415CF"/>
    <w:rsid w:val="00E4461E"/>
    <w:rsid w:val="00E45FD8"/>
    <w:rsid w:val="00E501DC"/>
    <w:rsid w:val="00E51C88"/>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96649"/>
    <w:rsid w:val="00EA0044"/>
    <w:rsid w:val="00EA1922"/>
    <w:rsid w:val="00EA2C08"/>
    <w:rsid w:val="00EA69AC"/>
    <w:rsid w:val="00EB32FE"/>
    <w:rsid w:val="00EB684E"/>
    <w:rsid w:val="00EC25CF"/>
    <w:rsid w:val="00EC4694"/>
    <w:rsid w:val="00EC6CA0"/>
    <w:rsid w:val="00ED00D1"/>
    <w:rsid w:val="00ED558C"/>
    <w:rsid w:val="00ED7356"/>
    <w:rsid w:val="00EE2140"/>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21EEA"/>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 Id="rId22"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FFC37-7F7C-4249-AD89-53F689FA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130</Pages>
  <Words>24576</Words>
  <Characters>133942</Characters>
  <Application>Microsoft Office Word</Application>
  <DocSecurity>0</DocSecurity>
  <Lines>3434</Lines>
  <Paragraphs>1843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cp:lastModifiedBy>
  <cp:revision>13</cp:revision>
  <cp:lastPrinted>2026-07-18T20:41:00Z</cp:lastPrinted>
  <dcterms:created xsi:type="dcterms:W3CDTF">2026-07-22T10:07:00Z</dcterms:created>
  <dcterms:modified xsi:type="dcterms:W3CDTF">2026-07-23T16:42:00Z</dcterms:modified>
</cp:coreProperties>
</file>