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25081" w14:textId="14061396" w:rsidR="006F61F8" w:rsidRPr="006F61F8" w:rsidRDefault="009125CE" w:rsidP="006F61F8">
      <w:pPr>
        <w:rPr>
          <w:rFonts w:ascii="Sakkal Majalla" w:hAnsi="Sakkal Majalla" w:cs="Sakkal Majalla"/>
          <w:b/>
          <w:bCs/>
          <w:sz w:val="28"/>
          <w:szCs w:val="28"/>
          <w:rtl/>
          <w:lang w:bidi="ar-EG"/>
        </w:rPr>
      </w:pPr>
      <w:r w:rsidRPr="005A533D">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77D03C8A">
            <wp:simplePos x="0" y="0"/>
            <wp:positionH relativeFrom="margin">
              <wp:posOffset>-695325</wp:posOffset>
            </wp:positionH>
            <wp:positionV relativeFrom="margin">
              <wp:posOffset>-514350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C5477">
        <w:rPr>
          <w:rFonts w:ascii="Sakkal Majalla" w:hAnsi="Sakkal Majalla" w:cs="Sakkal Majalla" w:hint="cs"/>
          <w:b/>
          <w:bCs/>
          <w:sz w:val="28"/>
          <w:szCs w:val="28"/>
          <w:rtl/>
          <w:lang w:bidi="ar-EG"/>
        </w:rPr>
        <w:t xml:space="preserve"> </w:t>
      </w:r>
      <w:r w:rsidR="006F61F8" w:rsidRPr="006F61F8">
        <w:rPr>
          <w:rFonts w:ascii="Sakkal Majalla" w:hAnsi="Sakkal Majalla" w:cs="Sakkal Majalla"/>
          <w:b/>
          <w:bCs/>
          <w:sz w:val="28"/>
          <w:szCs w:val="28"/>
          <w:rtl/>
          <w:lang w:bidi="ar-EG"/>
        </w:rPr>
        <w:t>جامعه ميدواوشن</w:t>
      </w:r>
    </w:p>
    <w:p w14:paraId="7E94C785" w14:textId="3242CE47" w:rsidR="003A6E92" w:rsidRPr="003A6E92" w:rsidRDefault="003A6E92" w:rsidP="003A6E92">
      <w:pPr>
        <w:rPr>
          <w:rFonts w:ascii="Sakkal Majalla" w:hAnsi="Sakkal Majalla" w:cs="Sakkal Majalla"/>
          <w:b/>
          <w:bCs/>
          <w:sz w:val="28"/>
          <w:szCs w:val="28"/>
          <w:lang w:bidi="ar-EG"/>
        </w:rPr>
      </w:pPr>
      <w:r w:rsidRPr="003A6E92">
        <w:rPr>
          <w:rFonts w:ascii="Sakkal Majalla" w:hAnsi="Sakkal Majalla" w:cs="Sakkal Majalla"/>
          <w:b/>
          <w:bCs/>
          <w:sz w:val="28"/>
          <w:szCs w:val="28"/>
          <w:lang w:bidi="ar-EG"/>
        </w:rPr>
        <w:t xml:space="preserve">    </w:t>
      </w:r>
      <w:r w:rsidRPr="003A6E92">
        <w:rPr>
          <w:rFonts w:ascii="Sakkal Majalla" w:hAnsi="Sakkal Majalla" w:cs="Sakkal Majalla"/>
          <w:b/>
          <w:bCs/>
          <w:sz w:val="28"/>
          <w:szCs w:val="28"/>
          <w:rtl/>
          <w:lang w:bidi="ar-EG"/>
        </w:rPr>
        <w:t xml:space="preserve">كلية الإدارة </w:t>
      </w:r>
    </w:p>
    <w:p w14:paraId="11A91486" w14:textId="3582E8AB" w:rsidR="009125CE" w:rsidRDefault="00566863">
      <w:pPr>
        <w:rPr>
          <w:rFonts w:ascii="Sakkal Majalla" w:hAnsi="Sakkal Majalla" w:cs="Sakkal Majalla"/>
          <w:sz w:val="28"/>
          <w:szCs w:val="28"/>
          <w:rtl/>
          <w:lang w:bidi="ar-EG"/>
        </w:rPr>
      </w:pPr>
      <w:r w:rsidRPr="00566863">
        <w:rPr>
          <w:rFonts w:ascii="Sakkal Majalla" w:hAnsi="Sakkal Majalla" w:cs="Sakkal Majalla"/>
          <w:b/>
          <w:bCs/>
          <w:sz w:val="28"/>
          <w:szCs w:val="28"/>
          <w:rtl/>
          <w:lang w:bidi="ar-EG"/>
        </w:rPr>
        <w:t>قسم / تخصص إدارة مشاريع</w:t>
      </w:r>
    </w:p>
    <w:p w14:paraId="07291BAF" w14:textId="77777777" w:rsidR="003A6E92" w:rsidRPr="005A533D" w:rsidRDefault="003A6E92">
      <w:pPr>
        <w:rPr>
          <w:rFonts w:ascii="Sakkal Majalla" w:hAnsi="Sakkal Majalla" w:cs="Sakkal Majalla"/>
          <w:sz w:val="28"/>
          <w:szCs w:val="28"/>
          <w:rtl/>
          <w:lang w:bidi="ar-EG"/>
        </w:rPr>
      </w:pPr>
    </w:p>
    <w:p w14:paraId="3A7BF367" w14:textId="77777777" w:rsidR="009125CE" w:rsidRPr="005A533D" w:rsidRDefault="009125CE" w:rsidP="009125CE">
      <w:pPr>
        <w:rPr>
          <w:rFonts w:ascii="Sakkal Majalla" w:hAnsi="Sakkal Majalla" w:cs="Sakkal Majalla"/>
          <w:sz w:val="28"/>
          <w:szCs w:val="28"/>
          <w:rtl/>
          <w:lang w:bidi="ar-EG"/>
        </w:rPr>
      </w:pPr>
    </w:p>
    <w:p w14:paraId="08401F45" w14:textId="39EC32A6" w:rsidR="009125CE" w:rsidRPr="005A533D" w:rsidRDefault="009125CE" w:rsidP="00BF763A">
      <w:pPr>
        <w:rPr>
          <w:rFonts w:ascii="Sakkal Majalla" w:hAnsi="Sakkal Majalla" w:cs="Sakkal Majalla"/>
          <w:b/>
          <w:bCs/>
          <w:sz w:val="28"/>
          <w:szCs w:val="28"/>
          <w:rtl/>
        </w:rPr>
      </w:pPr>
    </w:p>
    <w:p w14:paraId="4EFC958E" w14:textId="77777777" w:rsidR="006938C1" w:rsidRDefault="006938C1" w:rsidP="00566863">
      <w:pPr>
        <w:jc w:val="center"/>
        <w:rPr>
          <w:rFonts w:ascii="Sakkal Majalla" w:hAnsi="Sakkal Majalla" w:cs="Sakkal Majalla"/>
          <w:b/>
          <w:bCs/>
          <w:sz w:val="32"/>
          <w:szCs w:val="32"/>
          <w:rtl/>
          <w:lang w:bidi="ar-EG"/>
        </w:rPr>
      </w:pPr>
      <w:r w:rsidRPr="006938C1">
        <w:rPr>
          <w:rFonts w:ascii="Sakkal Majalla" w:hAnsi="Sakkal Majalla" w:cs="Sakkal Majalla"/>
          <w:b/>
          <w:bCs/>
          <w:sz w:val="32"/>
          <w:szCs w:val="32"/>
          <w:rtl/>
          <w:lang w:bidi="ar-EG"/>
        </w:rPr>
        <w:t>أثر استخدام تقنيات الذكاء الاصطناعي في جودة اتخاذ القرار في إدارة المشاريع: دراسة تطبيقية على المؤسسات الحكومية والخاصة في مدينة جدة</w:t>
      </w:r>
    </w:p>
    <w:p w14:paraId="1C733AD2" w14:textId="77777777" w:rsidR="006938C1" w:rsidRPr="006938C1" w:rsidRDefault="006938C1" w:rsidP="006938C1">
      <w:pPr>
        <w:jc w:val="center"/>
        <w:rPr>
          <w:rFonts w:ascii="Sakkal Majalla" w:hAnsi="Sakkal Majalla" w:cs="Sakkal Majalla"/>
          <w:b/>
          <w:bCs/>
          <w:sz w:val="32"/>
          <w:szCs w:val="32"/>
          <w:lang w:bidi="ar-EG"/>
        </w:rPr>
      </w:pPr>
      <w:r w:rsidRPr="006938C1">
        <w:rPr>
          <w:rFonts w:ascii="Sakkal Majalla" w:hAnsi="Sakkal Majalla" w:cs="Sakkal Majalla"/>
          <w:b/>
          <w:bCs/>
          <w:sz w:val="32"/>
          <w:szCs w:val="32"/>
          <w:lang w:bidi="ar-EG"/>
        </w:rPr>
        <w:t>The Impact of Artificial Intelligence Technologies on the Quality of Decision-Making in Project Management: An Applied Study on Governmental and Private Sector Organizations in Jeddah</w:t>
      </w:r>
    </w:p>
    <w:p w14:paraId="3B079FFF" w14:textId="77777777" w:rsidR="007D1123" w:rsidRDefault="007D1123" w:rsidP="00932ABD">
      <w:pPr>
        <w:rPr>
          <w:rFonts w:ascii="Sakkal Majalla" w:hAnsi="Sakkal Majalla" w:cs="Sakkal Majalla"/>
          <w:b/>
          <w:bCs/>
          <w:sz w:val="32"/>
          <w:szCs w:val="32"/>
          <w:rtl/>
        </w:rPr>
      </w:pPr>
    </w:p>
    <w:p w14:paraId="2C5C3621" w14:textId="77777777" w:rsidR="007D1123" w:rsidRPr="00566863" w:rsidRDefault="007D1123" w:rsidP="00932ABD">
      <w:pPr>
        <w:rPr>
          <w:rFonts w:ascii="Sakkal Majalla" w:hAnsi="Sakkal Majalla" w:cs="Sakkal Majalla"/>
          <w:b/>
          <w:bCs/>
          <w:sz w:val="32"/>
          <w:szCs w:val="32"/>
          <w:rtl/>
        </w:rPr>
      </w:pPr>
    </w:p>
    <w:p w14:paraId="6D3DA28A" w14:textId="77777777" w:rsidR="00566863" w:rsidRPr="00566863" w:rsidRDefault="00566863" w:rsidP="00566863">
      <w:pPr>
        <w:jc w:val="center"/>
        <w:rPr>
          <w:rFonts w:ascii="Sakkal Majalla" w:hAnsi="Sakkal Majalla" w:cs="Sakkal Majalla"/>
          <w:b/>
          <w:bCs/>
          <w:sz w:val="32"/>
          <w:szCs w:val="32"/>
          <w:rtl/>
          <w:lang w:bidi="ar-EG"/>
        </w:rPr>
      </w:pPr>
      <w:r w:rsidRPr="00566863">
        <w:rPr>
          <w:rFonts w:ascii="Sakkal Majalla" w:hAnsi="Sakkal Majalla" w:cs="Sakkal Majalla"/>
          <w:b/>
          <w:bCs/>
          <w:sz w:val="32"/>
          <w:szCs w:val="32"/>
          <w:rtl/>
          <w:lang w:bidi="ar-EG"/>
        </w:rPr>
        <w:t>إعداد الطالب</w:t>
      </w:r>
      <w:r w:rsidRPr="00566863">
        <w:rPr>
          <w:rFonts w:ascii="Sakkal Majalla" w:hAnsi="Sakkal Majalla" w:cs="Sakkal Majalla" w:hint="cs"/>
          <w:b/>
          <w:bCs/>
          <w:sz w:val="32"/>
          <w:szCs w:val="32"/>
          <w:rtl/>
          <w:lang w:bidi="ar-EG"/>
        </w:rPr>
        <w:t>ة</w:t>
      </w:r>
      <w:r w:rsidRPr="00566863">
        <w:rPr>
          <w:rFonts w:ascii="Sakkal Majalla" w:hAnsi="Sakkal Majalla" w:cs="Sakkal Majalla"/>
          <w:b/>
          <w:bCs/>
          <w:sz w:val="32"/>
          <w:szCs w:val="32"/>
          <w:rtl/>
          <w:lang w:bidi="ar-EG"/>
        </w:rPr>
        <w:t>/</w:t>
      </w:r>
      <w:r w:rsidRPr="00566863">
        <w:rPr>
          <w:rFonts w:ascii="Sakkal Majalla" w:hAnsi="Sakkal Majalla" w:cs="Sakkal Majalla" w:hint="cs"/>
          <w:b/>
          <w:bCs/>
          <w:sz w:val="32"/>
          <w:szCs w:val="32"/>
          <w:rtl/>
          <w:lang w:bidi="ar-EG"/>
        </w:rPr>
        <w:t xml:space="preserve"> </w:t>
      </w:r>
      <w:r w:rsidRPr="00566863">
        <w:rPr>
          <w:rFonts w:ascii="Sakkal Majalla" w:hAnsi="Sakkal Majalla" w:cs="Sakkal Majalla"/>
          <w:b/>
          <w:bCs/>
          <w:sz w:val="32"/>
          <w:szCs w:val="32"/>
          <w:rtl/>
          <w:lang w:bidi="ar-EG"/>
        </w:rPr>
        <w:t>ابرار فوزي ال كمال</w:t>
      </w:r>
    </w:p>
    <w:p w14:paraId="018C147F" w14:textId="524A41D5" w:rsidR="00604683" w:rsidRPr="00604683" w:rsidRDefault="00E460CA" w:rsidP="00604683">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p>
    <w:p w14:paraId="1D368E69" w14:textId="2FE86667" w:rsidR="00604683" w:rsidRPr="00604683" w:rsidRDefault="00566863" w:rsidP="0060468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w:t>
      </w:r>
    </w:p>
    <w:p w14:paraId="61F0023D" w14:textId="6895687A" w:rsidR="00604683" w:rsidRPr="00604683" w:rsidRDefault="00E460CA" w:rsidP="007D1123">
      <w:pPr>
        <w:jc w:val="center"/>
        <w:rPr>
          <w:rFonts w:ascii="Sakkal Majalla" w:hAnsi="Sakkal Majalla" w:cs="Sakkal Majalla"/>
          <w:sz w:val="28"/>
          <w:szCs w:val="28"/>
          <w:rtl/>
          <w:lang w:bidi="ar-EG"/>
        </w:rPr>
      </w:pPr>
      <w:r>
        <w:rPr>
          <w:rFonts w:ascii="Sakkal Majalla" w:hAnsi="Sakkal Majalla" w:cs="Sakkal Majalla" w:hint="cs"/>
          <w:sz w:val="32"/>
          <w:szCs w:val="32"/>
          <w:rtl/>
          <w:lang w:bidi="ar-EG"/>
        </w:rPr>
        <w:t xml:space="preserve"> </w:t>
      </w:r>
    </w:p>
    <w:p w14:paraId="2777B51E" w14:textId="77777777" w:rsidR="00566863" w:rsidRPr="00566863" w:rsidRDefault="00566863" w:rsidP="00566863">
      <w:pPr>
        <w:jc w:val="center"/>
        <w:rPr>
          <w:rFonts w:ascii="Sakkal Majalla" w:hAnsi="Sakkal Majalla" w:cs="Sakkal Majalla"/>
          <w:b/>
          <w:bCs/>
          <w:sz w:val="28"/>
          <w:szCs w:val="28"/>
          <w:rtl/>
          <w:lang w:bidi="ar-EG"/>
        </w:rPr>
      </w:pPr>
      <w:r w:rsidRPr="00566863">
        <w:rPr>
          <w:rFonts w:ascii="Sakkal Majalla" w:hAnsi="Sakkal Majalla" w:cs="Sakkal Majalla"/>
          <w:b/>
          <w:bCs/>
          <w:sz w:val="28"/>
          <w:szCs w:val="28"/>
          <w:rtl/>
          <w:lang w:bidi="ar-EG"/>
        </w:rPr>
        <w:t>إشراف/</w:t>
      </w:r>
    </w:p>
    <w:p w14:paraId="366BFB18" w14:textId="5EBEEBFC" w:rsidR="00566863" w:rsidRPr="00566863" w:rsidRDefault="00911F97" w:rsidP="00566863">
      <w:pPr>
        <w:jc w:val="center"/>
        <w:rPr>
          <w:rFonts w:ascii="Sakkal Majalla" w:hAnsi="Sakkal Majalla" w:cs="Sakkal Majalla"/>
          <w:b/>
          <w:bCs/>
          <w:sz w:val="28"/>
          <w:szCs w:val="28"/>
          <w:rtl/>
          <w:lang w:bidi="ar-EG"/>
        </w:rPr>
      </w:pPr>
      <w:r w:rsidRPr="00566863">
        <w:rPr>
          <w:rFonts w:ascii="Sakkal Majalla" w:hAnsi="Sakkal Majalla" w:cs="Sakkal Majalla" w:hint="cs"/>
          <w:b/>
          <w:bCs/>
          <w:sz w:val="28"/>
          <w:szCs w:val="28"/>
          <w:rtl/>
          <w:lang w:bidi="ar-EG"/>
        </w:rPr>
        <w:t>د. الفيص</w:t>
      </w:r>
      <w:r w:rsidRPr="00566863">
        <w:rPr>
          <w:rFonts w:ascii="Sakkal Majalla" w:hAnsi="Sakkal Majalla" w:cs="Sakkal Majalla" w:hint="eastAsia"/>
          <w:b/>
          <w:bCs/>
          <w:sz w:val="28"/>
          <w:szCs w:val="28"/>
          <w:rtl/>
          <w:lang w:bidi="ar-EG"/>
        </w:rPr>
        <w:t>ل</w:t>
      </w:r>
      <w:r w:rsidR="00566863" w:rsidRPr="00566863">
        <w:rPr>
          <w:rFonts w:ascii="Sakkal Majalla" w:hAnsi="Sakkal Majalla" w:cs="Sakkal Majalla" w:hint="cs"/>
          <w:b/>
          <w:bCs/>
          <w:sz w:val="28"/>
          <w:szCs w:val="28"/>
          <w:rtl/>
          <w:lang w:bidi="ar-EG"/>
        </w:rPr>
        <w:t xml:space="preserve"> عبد الحميد</w:t>
      </w:r>
    </w:p>
    <w:p w14:paraId="678C8E39" w14:textId="77777777" w:rsidR="00566863" w:rsidRPr="00566863" w:rsidRDefault="00566863" w:rsidP="00566863">
      <w:pPr>
        <w:jc w:val="center"/>
        <w:rPr>
          <w:rFonts w:ascii="Sakkal Majalla" w:hAnsi="Sakkal Majalla" w:cs="Sakkal Majalla"/>
          <w:b/>
          <w:bCs/>
          <w:sz w:val="28"/>
          <w:szCs w:val="28"/>
          <w:rtl/>
          <w:lang w:bidi="ar-EG"/>
        </w:rPr>
      </w:pPr>
      <w:r w:rsidRPr="00566863">
        <w:rPr>
          <w:rFonts w:ascii="Sakkal Majalla" w:hAnsi="Sakkal Majalla" w:cs="Sakkal Majalla" w:hint="cs"/>
          <w:b/>
          <w:bCs/>
          <w:sz w:val="28"/>
          <w:szCs w:val="28"/>
          <w:rtl/>
          <w:lang w:bidi="ar-EG"/>
        </w:rPr>
        <w:t>د.فايز جراد</w:t>
      </w:r>
    </w:p>
    <w:p w14:paraId="16CF2D6A" w14:textId="1A7EB64C" w:rsidR="009125CE" w:rsidRPr="005A533D" w:rsidRDefault="009125CE" w:rsidP="007D1123">
      <w:pPr>
        <w:rPr>
          <w:rFonts w:ascii="Sakkal Majalla" w:hAnsi="Sakkal Majalla" w:cs="Sakkal Majalla"/>
          <w:b/>
          <w:bCs/>
          <w:sz w:val="28"/>
          <w:szCs w:val="28"/>
          <w:rtl/>
          <w:lang w:bidi="ar-EG"/>
        </w:rPr>
      </w:pPr>
    </w:p>
    <w:p w14:paraId="22738CC6" w14:textId="77777777" w:rsidR="009125CE" w:rsidRPr="005A533D" w:rsidRDefault="009125CE" w:rsidP="009125CE">
      <w:pPr>
        <w:jc w:val="center"/>
        <w:rPr>
          <w:rFonts w:ascii="Sakkal Majalla" w:hAnsi="Sakkal Majalla" w:cs="Sakkal Majalla"/>
          <w:b/>
          <w:bCs/>
          <w:sz w:val="28"/>
          <w:szCs w:val="28"/>
          <w:rtl/>
          <w:lang w:bidi="ar-EG"/>
        </w:rPr>
      </w:pPr>
    </w:p>
    <w:p w14:paraId="14480418" w14:textId="78A6C3AC" w:rsidR="009125CE" w:rsidRPr="005A533D" w:rsidRDefault="009125CE" w:rsidP="009125CE">
      <w:pPr>
        <w:jc w:val="center"/>
        <w:rPr>
          <w:rFonts w:ascii="Sakkal Majalla" w:hAnsi="Sakkal Majalla" w:cs="Sakkal Majalla"/>
          <w:b/>
          <w:bCs/>
          <w:sz w:val="28"/>
          <w:szCs w:val="28"/>
          <w:rtl/>
          <w:lang w:bidi="ar-EG"/>
        </w:rPr>
      </w:pPr>
      <w:r w:rsidRPr="005A533D">
        <w:rPr>
          <w:rFonts w:ascii="Sakkal Majalla" w:hAnsi="Sakkal Majalla" w:cs="Sakkal Majalla"/>
          <w:b/>
          <w:bCs/>
          <w:sz w:val="28"/>
          <w:szCs w:val="28"/>
          <w:rtl/>
          <w:lang w:bidi="ar-EG"/>
        </w:rPr>
        <w:t>العام الدراسي:</w:t>
      </w:r>
    </w:p>
    <w:p w14:paraId="0ECF42F7" w14:textId="73A1942E" w:rsidR="009125CE" w:rsidRPr="005A533D" w:rsidRDefault="004C0BC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2AAE7546" w14:textId="77777777" w:rsidR="00EE1524" w:rsidRDefault="00EE1524" w:rsidP="00376B0B">
      <w:pPr>
        <w:spacing w:line="312" w:lineRule="auto"/>
        <w:jc w:val="center"/>
        <w:rPr>
          <w:rFonts w:ascii="Sakkal Majalla" w:hAnsi="Sakkal Majalla" w:cs="Sakkal Majalla" w:hint="cs"/>
          <w:b/>
          <w:bCs/>
          <w:sz w:val="28"/>
          <w:szCs w:val="28"/>
          <w:rtl/>
        </w:rPr>
      </w:pPr>
    </w:p>
    <w:p w14:paraId="39390914" w14:textId="77777777" w:rsidR="00843EC9" w:rsidRDefault="00843EC9" w:rsidP="00376B0B">
      <w:pPr>
        <w:spacing w:line="312" w:lineRule="auto"/>
        <w:jc w:val="center"/>
        <w:rPr>
          <w:rFonts w:ascii="Sakkal Majalla" w:hAnsi="Sakkal Majalla" w:cs="Sakkal Majalla"/>
          <w:b/>
          <w:bCs/>
          <w:sz w:val="28"/>
          <w:szCs w:val="28"/>
          <w:rtl/>
        </w:rPr>
      </w:pPr>
    </w:p>
    <w:p w14:paraId="09844E59" w14:textId="77777777" w:rsidR="00843EC9" w:rsidRDefault="00843EC9" w:rsidP="00376B0B">
      <w:pPr>
        <w:spacing w:line="312" w:lineRule="auto"/>
        <w:jc w:val="center"/>
        <w:rPr>
          <w:rFonts w:ascii="Sakkal Majalla" w:hAnsi="Sakkal Majalla" w:cs="Sakkal Majalla"/>
          <w:b/>
          <w:bCs/>
          <w:sz w:val="28"/>
          <w:szCs w:val="28"/>
          <w:rtl/>
        </w:rPr>
      </w:pPr>
    </w:p>
    <w:p w14:paraId="297F9919" w14:textId="77777777" w:rsidR="00843EC9" w:rsidRDefault="00843EC9" w:rsidP="00376B0B">
      <w:pPr>
        <w:spacing w:line="312" w:lineRule="auto"/>
        <w:jc w:val="center"/>
        <w:rPr>
          <w:rFonts w:ascii="Sakkal Majalla" w:hAnsi="Sakkal Majalla" w:cs="Sakkal Majalla"/>
          <w:b/>
          <w:bCs/>
          <w:sz w:val="28"/>
          <w:szCs w:val="28"/>
          <w:rtl/>
        </w:rPr>
      </w:pPr>
    </w:p>
    <w:p w14:paraId="5325B3DC" w14:textId="77777777" w:rsidR="00843EC9" w:rsidRDefault="00843EC9" w:rsidP="00376B0B">
      <w:pPr>
        <w:spacing w:line="312" w:lineRule="auto"/>
        <w:jc w:val="center"/>
        <w:rPr>
          <w:rFonts w:ascii="Sakkal Majalla" w:hAnsi="Sakkal Majalla" w:cs="Sakkal Majalla"/>
          <w:b/>
          <w:bCs/>
          <w:sz w:val="28"/>
          <w:szCs w:val="28"/>
          <w:rtl/>
        </w:rPr>
      </w:pPr>
    </w:p>
    <w:p w14:paraId="28FCF800" w14:textId="77777777" w:rsidR="00843EC9" w:rsidRDefault="00843EC9" w:rsidP="001D246C">
      <w:pPr>
        <w:spacing w:line="312" w:lineRule="auto"/>
        <w:rPr>
          <w:rFonts w:ascii="Sakkal Majalla" w:hAnsi="Sakkal Majalla" w:cs="Sakkal Majalla"/>
          <w:b/>
          <w:bCs/>
          <w:sz w:val="28"/>
          <w:szCs w:val="28"/>
          <w:rtl/>
        </w:rPr>
      </w:pPr>
    </w:p>
    <w:p w14:paraId="0B59BAA2" w14:textId="77777777" w:rsidR="00843EC9" w:rsidRDefault="00843EC9" w:rsidP="001D246C">
      <w:pPr>
        <w:spacing w:line="312" w:lineRule="auto"/>
        <w:rPr>
          <w:rFonts w:ascii="Sakkal Majalla" w:hAnsi="Sakkal Majalla" w:cs="Sakkal Majalla"/>
          <w:b/>
          <w:bCs/>
          <w:sz w:val="28"/>
          <w:szCs w:val="28"/>
          <w:rtl/>
        </w:rPr>
      </w:pPr>
    </w:p>
    <w:p w14:paraId="023013C1" w14:textId="1DA30349" w:rsidR="00EE1524" w:rsidRDefault="000A5940" w:rsidP="00376B0B">
      <w:pPr>
        <w:spacing w:line="312" w:lineRule="auto"/>
        <w:jc w:val="center"/>
        <w:rPr>
          <w:rFonts w:ascii="Sakkal Majalla" w:hAnsi="Sakkal Majalla" w:cs="Sakkal Majalla"/>
          <w:b/>
          <w:bCs/>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5408" behindDoc="0" locked="0" layoutInCell="1" allowOverlap="1" wp14:anchorId="7E03E038" wp14:editId="4B6800C3">
                <wp:simplePos x="0" y="0"/>
                <wp:positionH relativeFrom="margin">
                  <wp:posOffset>918210</wp:posOffset>
                </wp:positionH>
                <wp:positionV relativeFrom="paragraph">
                  <wp:posOffset>116840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21C710F" w14:textId="31BABF39"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3E038" id="Rectangle: Rounded Corners 1" o:spid="_x0000_s1026" style="position:absolute;left:0;text-align:left;margin-left:72.3pt;margin-top:9.2pt;width:294.75pt;height:15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" fillcolor="window" strokecolor="windowText" strokeweight="1pt">
                <v:stroke joinstyle="miter"/>
                <v:textbox>
                  <w:txbxContent>
                    <w:p w14:paraId="421C710F" w14:textId="31BABF39"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v:textbox>
                <w10:wrap anchorx="margin"/>
              </v:roundrect>
            </w:pict>
          </mc:Fallback>
        </mc:AlternateContent>
      </w:r>
    </w:p>
    <w:p w14:paraId="61095936" w14:textId="1ACBF5D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p>
    <w:p w14:paraId="3EB06447"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1003D4B5"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543D3920" w14:textId="77777777" w:rsidR="000072F3" w:rsidRDefault="000072F3" w:rsidP="00376B0B">
      <w:pPr>
        <w:spacing w:line="312" w:lineRule="auto"/>
        <w:jc w:val="center"/>
        <w:rPr>
          <w:rFonts w:ascii="Sakkal Majalla" w:hAnsi="Sakkal Majalla" w:cs="Sakkal Majalla"/>
          <w:b/>
          <w:bCs/>
          <w:sz w:val="28"/>
          <w:szCs w:val="28"/>
          <w:rtl/>
        </w:rPr>
      </w:pPr>
    </w:p>
    <w:p w14:paraId="6EFE03F3" w14:textId="77777777" w:rsidR="000072F3" w:rsidRDefault="000072F3" w:rsidP="00376B0B">
      <w:pPr>
        <w:spacing w:line="312" w:lineRule="auto"/>
        <w:jc w:val="center"/>
        <w:rPr>
          <w:rFonts w:ascii="Sakkal Majalla" w:hAnsi="Sakkal Majalla" w:cs="Sakkal Majalla"/>
          <w:b/>
          <w:bCs/>
          <w:sz w:val="28"/>
          <w:szCs w:val="28"/>
          <w:rtl/>
        </w:rPr>
      </w:pPr>
    </w:p>
    <w:p w14:paraId="54ECA3BB" w14:textId="77777777" w:rsidR="000A5940" w:rsidRDefault="000A5940" w:rsidP="00376B0B">
      <w:pPr>
        <w:spacing w:line="312" w:lineRule="auto"/>
        <w:jc w:val="center"/>
        <w:rPr>
          <w:rFonts w:ascii="Sakkal Majalla" w:hAnsi="Sakkal Majalla" w:cs="Sakkal Majalla"/>
          <w:b/>
          <w:bCs/>
          <w:sz w:val="28"/>
          <w:szCs w:val="28"/>
          <w:rtl/>
        </w:rPr>
      </w:pPr>
    </w:p>
    <w:p w14:paraId="0C461BD0" w14:textId="77777777" w:rsidR="000A5940" w:rsidRDefault="000A5940" w:rsidP="00376B0B">
      <w:pPr>
        <w:spacing w:line="312" w:lineRule="auto"/>
        <w:jc w:val="center"/>
        <w:rPr>
          <w:rFonts w:ascii="Sakkal Majalla" w:hAnsi="Sakkal Majalla" w:cs="Sakkal Majalla"/>
          <w:b/>
          <w:bCs/>
          <w:sz w:val="28"/>
          <w:szCs w:val="28"/>
          <w:rtl/>
        </w:rPr>
      </w:pPr>
    </w:p>
    <w:p w14:paraId="208F0136" w14:textId="77777777" w:rsidR="000A5940" w:rsidRDefault="000A5940" w:rsidP="00376B0B">
      <w:pPr>
        <w:spacing w:line="312" w:lineRule="auto"/>
        <w:jc w:val="center"/>
        <w:rPr>
          <w:rFonts w:ascii="Sakkal Majalla" w:hAnsi="Sakkal Majalla" w:cs="Sakkal Majalla"/>
          <w:b/>
          <w:bCs/>
          <w:sz w:val="28"/>
          <w:szCs w:val="28"/>
          <w:rtl/>
        </w:rPr>
      </w:pPr>
    </w:p>
    <w:p w14:paraId="7C5E043E" w14:textId="77777777" w:rsidR="000A5940" w:rsidRDefault="000A5940" w:rsidP="00376B0B">
      <w:pPr>
        <w:spacing w:line="312" w:lineRule="auto"/>
        <w:jc w:val="center"/>
        <w:rPr>
          <w:rFonts w:ascii="Sakkal Majalla" w:hAnsi="Sakkal Majalla" w:cs="Sakkal Majalla"/>
          <w:b/>
          <w:bCs/>
          <w:sz w:val="28"/>
          <w:szCs w:val="28"/>
          <w:rtl/>
        </w:rPr>
      </w:pPr>
    </w:p>
    <w:p w14:paraId="45C0F0C0" w14:textId="77777777" w:rsidR="000A5940" w:rsidRDefault="000A5940" w:rsidP="00376B0B">
      <w:pPr>
        <w:spacing w:line="312" w:lineRule="auto"/>
        <w:jc w:val="center"/>
        <w:rPr>
          <w:rFonts w:ascii="Sakkal Majalla" w:hAnsi="Sakkal Majalla" w:cs="Sakkal Majalla"/>
          <w:b/>
          <w:bCs/>
          <w:sz w:val="28"/>
          <w:szCs w:val="28"/>
          <w:rtl/>
        </w:rPr>
      </w:pPr>
    </w:p>
    <w:p w14:paraId="02782CCF" w14:textId="77777777" w:rsidR="000A5940" w:rsidRDefault="000A5940" w:rsidP="00376B0B">
      <w:pPr>
        <w:spacing w:line="312" w:lineRule="auto"/>
        <w:jc w:val="center"/>
        <w:rPr>
          <w:rFonts w:ascii="Sakkal Majalla" w:hAnsi="Sakkal Majalla" w:cs="Sakkal Majalla"/>
          <w:b/>
          <w:bCs/>
          <w:sz w:val="28"/>
          <w:szCs w:val="28"/>
          <w:rtl/>
        </w:rPr>
      </w:pPr>
    </w:p>
    <w:p w14:paraId="59D3C834" w14:textId="77777777" w:rsidR="000A5940" w:rsidRDefault="000A5940" w:rsidP="00376B0B">
      <w:pPr>
        <w:spacing w:line="312" w:lineRule="auto"/>
        <w:jc w:val="center"/>
        <w:rPr>
          <w:rFonts w:ascii="Sakkal Majalla" w:hAnsi="Sakkal Majalla" w:cs="Sakkal Majalla"/>
          <w:b/>
          <w:bCs/>
          <w:sz w:val="28"/>
          <w:szCs w:val="28"/>
          <w:rtl/>
        </w:rPr>
      </w:pPr>
    </w:p>
    <w:p w14:paraId="06A7FD9E" w14:textId="77777777" w:rsidR="000A5940" w:rsidRDefault="000A5940" w:rsidP="00376B0B">
      <w:pPr>
        <w:spacing w:line="312" w:lineRule="auto"/>
        <w:jc w:val="center"/>
        <w:rPr>
          <w:rFonts w:ascii="Sakkal Majalla" w:hAnsi="Sakkal Majalla" w:cs="Sakkal Majalla"/>
          <w:b/>
          <w:bCs/>
          <w:sz w:val="28"/>
          <w:szCs w:val="28"/>
          <w:rtl/>
        </w:rPr>
      </w:pPr>
    </w:p>
    <w:p w14:paraId="0538F5A2" w14:textId="0548C63D" w:rsidR="00376B0B" w:rsidRPr="001F51F4" w:rsidRDefault="00376B0B" w:rsidP="001F51F4">
      <w:pPr>
        <w:spacing w:line="312" w:lineRule="auto"/>
        <w:jc w:val="center"/>
        <w:outlineLvl w:val="0"/>
        <w:rPr>
          <w:rFonts w:ascii="Sakkal Majalla" w:hAnsi="Sakkal Majalla" w:cs="(AH) Manal Black"/>
          <w:color w:val="0070C0"/>
          <w:sz w:val="32"/>
          <w:szCs w:val="32"/>
          <w:rtl/>
        </w:rPr>
      </w:pPr>
      <w:bookmarkStart w:id="0" w:name="_Toc232984311"/>
      <w:r w:rsidRPr="001F51F4">
        <w:rPr>
          <w:rFonts w:ascii="Sakkal Majalla" w:hAnsi="Sakkal Majalla" w:cs="(AH) Manal Black" w:hint="cs"/>
          <w:color w:val="0070C0"/>
          <w:sz w:val="32"/>
          <w:szCs w:val="32"/>
          <w:rtl/>
        </w:rPr>
        <w:t xml:space="preserve">الفصل الأول: </w:t>
      </w:r>
      <w:r w:rsidR="001F51F4" w:rsidRPr="001F51F4">
        <w:rPr>
          <w:rFonts w:ascii="Sakkal Majalla" w:hAnsi="Sakkal Majalla" w:cs="(AH) Manal Black" w:hint="cs"/>
          <w:color w:val="0070C0"/>
          <w:sz w:val="32"/>
          <w:szCs w:val="32"/>
          <w:rtl/>
        </w:rPr>
        <w:t>الإطار</w:t>
      </w:r>
      <w:r w:rsidRPr="001F51F4">
        <w:rPr>
          <w:rFonts w:ascii="Sakkal Majalla" w:hAnsi="Sakkal Majalla" w:cs="(AH) Manal Black" w:hint="cs"/>
          <w:color w:val="0070C0"/>
          <w:sz w:val="32"/>
          <w:szCs w:val="32"/>
          <w:rtl/>
        </w:rPr>
        <w:t xml:space="preserve"> العام للدراسة</w:t>
      </w:r>
      <w:bookmarkEnd w:id="0"/>
    </w:p>
    <w:p w14:paraId="035BF540" w14:textId="5E5BDCF8" w:rsidR="009125CE"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1" w:name="_Toc232984312"/>
      <w:r w:rsidRPr="001F51F4">
        <w:rPr>
          <w:rFonts w:ascii="Sakkal Majalla" w:hAnsi="Sakkal Majalla" w:cs="Sakkal Majalla"/>
          <w:b/>
          <w:bCs/>
          <w:color w:val="0070C0"/>
          <w:sz w:val="32"/>
          <w:szCs w:val="32"/>
          <w:rtl/>
        </w:rPr>
        <w:t>مقدمة</w:t>
      </w:r>
      <w:r w:rsidR="009125CE" w:rsidRPr="001F51F4">
        <w:rPr>
          <w:rFonts w:ascii="Sakkal Majalla" w:hAnsi="Sakkal Majalla" w:cs="Sakkal Majalla"/>
          <w:b/>
          <w:bCs/>
          <w:color w:val="0070C0"/>
          <w:sz w:val="32"/>
          <w:szCs w:val="32"/>
          <w:rtl/>
        </w:rPr>
        <w:t>:</w:t>
      </w:r>
      <w:bookmarkEnd w:id="1"/>
    </w:p>
    <w:p w14:paraId="23F4DACE"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شهدت السنوات الأخيرة تطوراً ملحوظاً في تقنيات المعلومات والاتصالات مما أدى إلى انتشار العديد من التطبيقات الرقمية التي أثرت في طبيعة العمل داخل المؤسسات المختلفة وأصبح الذكاء الاصطناعي من أبرز التقنيات التي حظيت باهتمام متزايد في المجالات الإدارية والتنظيمية لما يوفره من إمكانات تساعد في معالجة البيانات وتحليل المعلومات بصورة منظمة حيث تتيح هذه التقنيات إمكانية التعامل مع كميات كبيرة من البيانات وتحويلها إلى معلومات يمكن الاستفادة منها في دعم القرارات الإدارية وتحسين مستوى الكفاءة في أداء المؤسسات لمختلف أنشطتها التنظيمية</w:t>
      </w:r>
      <w:r w:rsidRPr="003730A0">
        <w:rPr>
          <w:rFonts w:ascii="Sakkal Majalla" w:hAnsi="Sakkal Majalla" w:cs="Sakkal Majalla"/>
          <w:sz w:val="28"/>
          <w:szCs w:val="28"/>
        </w:rPr>
        <w:t xml:space="preserve"> (Abdirashid &amp; Balboa, 2024)</w:t>
      </w:r>
    </w:p>
    <w:p w14:paraId="037AE73B"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ويعد استخدام الذكاء الاصطناعي من الاتجاهات الحديثة التي بدأت المؤسسات في تبنيها ضمن جهود تطوير العمل الإداري وتحسين كفاءة العمليات التنظيمية حيث تساعد الأنظمة الذكية في تحليل البيانات المرتبطة بالأنشطة المختلفة داخل المؤسسة واستخلاص مؤشرات يمكن الاعتماد عليها في دعم عملية اتخاذ القرار كما تسهم هذه التقنيات في مساعدة الإدارة على تقييم البدائل المختلفة المرتبطة بالمشكلات التنظيمية واختيار القرارات التي تتناسب مع الأهداف التنظيمية للمؤسسة (الرقيبة, 2024)</w:t>
      </w:r>
    </w:p>
    <w:p w14:paraId="1D058679"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ويرتبط التوسع في استخدام التقنيات الرقمية بتطور الأساليب المستخدمة في إدارة المشاريع حيث تمثل إدارة المشاريع أحد المجالات الإدارية التي تعتمد بدرجة كبيرة على المعلومات الدقيقة والتحليل المنظم للبيانات المرتبطة بالمشروعات وتشمل هذه البيانات عناصر متعددة مثل الموارد البشرية والموارد المالية والجدول الزمني للمشروع إضافة إلى المخاطر المحتملة التي قد تؤثر في تنفيذ المشروع ولذلك فإن توفر المعلومات الدقيقة يمثل عاملاً أساسياً يساعد الإدارة في التخطيط للمشروعات وتنفيذها ومتابعة مراحل العمل فيها بصورة منظمة</w:t>
      </w:r>
      <w:r w:rsidRPr="003730A0">
        <w:rPr>
          <w:rFonts w:ascii="Sakkal Majalla" w:hAnsi="Sakkal Majalla" w:cs="Sakkal Majalla"/>
          <w:sz w:val="28"/>
          <w:szCs w:val="28"/>
        </w:rPr>
        <w:t xml:space="preserve"> (Georgiev, 2024)</w:t>
      </w:r>
    </w:p>
    <w:p w14:paraId="780480BB"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وتعد عملية اتخاذ القرار من العمليات الإدارية الأساسية في إدارة المشاريع نظراً لارتباطها المباشر بمختلف مراحل المشروع حيث تتطلب هذه العملية دراسة البدائل المختلفة واختيار البديل الذي يحقق أهداف المشروع ضمن الإمكانات المتاحة كما تعتمد هذه العملية على توفر معلومات دقيقة تساعد الإدارة في تحليل الخيارات المختلفة المرتبطة بإدارة الموارد والتكاليف والوقت إضافة إلى العوامل التي قد تؤثر في تنفيذ المشروع مثل المخاطر أو التغيرات في متطلبات العمل</w:t>
      </w:r>
      <w:r w:rsidRPr="003730A0">
        <w:rPr>
          <w:rFonts w:ascii="Sakkal Majalla" w:hAnsi="Sakkal Majalla" w:cs="Sakkal Majalla"/>
          <w:sz w:val="28"/>
          <w:szCs w:val="28"/>
        </w:rPr>
        <w:t xml:space="preserve"> (El Khatib &amp; Al Falasi, 2021)</w:t>
      </w:r>
    </w:p>
    <w:p w14:paraId="5FCB8FA6"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ويسهم الذكاء الاصطناعي كذلك في دعم إدارة الموارد داخل المشاريع حيث تسمح الأنظمة الذكية بتحليل البيانات المرتبطة باستخدام الموارد البشرية والمالية والزمنية وتقديم معلومات تساعد الإدارة في اختيار الأساليب المناسبة لتوزيع الموارد بما يسهم في تحسين مستوى الكفاءة في تنفيذ أنشطة المشروع المختلفة</w:t>
      </w:r>
      <w:r w:rsidRPr="003730A0">
        <w:rPr>
          <w:rFonts w:ascii="Sakkal Majalla" w:hAnsi="Sakkal Majalla" w:cs="Sakkal Majalla"/>
          <w:sz w:val="28"/>
          <w:szCs w:val="28"/>
        </w:rPr>
        <w:t xml:space="preserve"> (Almalki, 2025)</w:t>
      </w:r>
    </w:p>
    <w:p w14:paraId="1F52CE1D"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وتسهم تقنيات الذكاء الاصطناعي في دعم القرارات الإدارية داخل المؤسسات من خلال توفير بيانات وتحليلات تساعد متخذي القرار على فهم المشكلات التنظيمية وتقييم البدائل المختلفة قبل اتخاذ القرار النهائي حيث يساعد ذلك في تحسين جودة القرارات الإدارية المرتبطة بالأنشطة التنظيمية المختلفة داخل المؤسسة (آل عزام, 2023)</w:t>
      </w:r>
    </w:p>
    <w:p w14:paraId="46B9FD36"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ويساعد تطبيق تقنيات الذكاء الاصطناعي داخل المؤسسات الاقتصادية في تحليل البيانات التنظيمية واستخلاص المؤشرات التي يمكن الاعتماد عليها في دعم القرارات الإدارية المرتبطة بالأنشطة التنظيمية المختلفة داخل المؤسسة الأمر الذي يسهم في تحسين مستوى الكفاءة في إدارة الموارد والأنشطة التنظيمية (إدريس, 2021)</w:t>
      </w:r>
    </w:p>
    <w:p w14:paraId="6833CFD0"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ويمكن استخدام نماذج الذكاء الاصطناعي في تحليل البدائل المختلفة المرتبطة بالقرارات الإدارية وتقديم تقديرات للنتائج المحتملة لكل بديل حيث يساعد ذلك الإدارة في اختيار البدائل التي تتناسب مع أهداف المؤسسة وإمكاناتها التنظيمية ويسهم في تقليل المخاطر المرتبطة بالقرارات الإدارية (جباري, 2017)</w:t>
      </w:r>
    </w:p>
    <w:p w14:paraId="26B85E8B" w14:textId="77777777" w:rsidR="003730A0" w:rsidRPr="003730A0" w:rsidRDefault="003730A0" w:rsidP="003730A0">
      <w:pPr>
        <w:spacing w:line="360" w:lineRule="auto"/>
        <w:jc w:val="mediumKashida"/>
        <w:rPr>
          <w:rFonts w:ascii="Sakkal Majalla" w:hAnsi="Sakkal Majalla" w:cs="Sakkal Majalla"/>
          <w:sz w:val="28"/>
          <w:szCs w:val="28"/>
          <w:rtl/>
        </w:rPr>
      </w:pPr>
      <w:r w:rsidRPr="003730A0">
        <w:rPr>
          <w:rFonts w:ascii="Sakkal Majalla" w:hAnsi="Sakkal Majalla" w:cs="Sakkal Majalla"/>
          <w:sz w:val="28"/>
          <w:szCs w:val="28"/>
          <w:rtl/>
        </w:rPr>
        <w:t>ويتضح من ذلك أن استخدام تقنيات الذكاء الاصطناعي في إدارة المشاريع يمكن أن يسهم في دعم عملية اتخاذ القرار من خلال تحليل البيانات المرتبطة بالمشروعات وتوفير معلومات تساعد الإدارة في تقييم البدائل المختلفة واتخاذ القرارات المناسبة خلال مراحل التخطيط والتنفيذ والمتابعة وهو ما يبرز أهمية دراسة دور الذكاء الاصطناعي في دعم اتخاذ القرار في إدارة المشاريع في ظل التوسع في استخدام التقنيات الرقمية داخل المؤسسات المختلفة</w:t>
      </w:r>
    </w:p>
    <w:p w14:paraId="0A0FB744" w14:textId="77777777" w:rsidR="003730A0" w:rsidRPr="003730A0" w:rsidRDefault="003730A0" w:rsidP="003730A0">
      <w:pPr>
        <w:spacing w:line="288" w:lineRule="auto"/>
        <w:jc w:val="mediumKashida"/>
        <w:outlineLvl w:val="1"/>
        <w:rPr>
          <w:rFonts w:ascii="Sakkal Majalla" w:hAnsi="Sakkal Majalla" w:cs="Sakkal Majalla"/>
          <w:b/>
          <w:bCs/>
          <w:color w:val="0070C0"/>
          <w:sz w:val="32"/>
          <w:szCs w:val="32"/>
          <w:rtl/>
        </w:rPr>
      </w:pPr>
      <w:bookmarkStart w:id="2" w:name="_Toc232984313"/>
      <w:r w:rsidRPr="003730A0">
        <w:rPr>
          <w:rFonts w:ascii="Sakkal Majalla" w:hAnsi="Sakkal Majalla" w:cs="Sakkal Majalla"/>
          <w:b/>
          <w:bCs/>
          <w:color w:val="0070C0"/>
          <w:sz w:val="32"/>
          <w:szCs w:val="32"/>
          <w:rtl/>
        </w:rPr>
        <w:t>مشكلة الدراسة</w:t>
      </w:r>
      <w:r w:rsidRPr="003730A0">
        <w:rPr>
          <w:rFonts w:ascii="Sakkal Majalla" w:hAnsi="Sakkal Majalla" w:cs="Sakkal Majalla" w:hint="cs"/>
          <w:b/>
          <w:bCs/>
          <w:color w:val="0070C0"/>
          <w:sz w:val="32"/>
          <w:szCs w:val="32"/>
          <w:rtl/>
        </w:rPr>
        <w:t>:</w:t>
      </w:r>
      <w:bookmarkEnd w:id="2"/>
    </w:p>
    <w:p w14:paraId="17F66B18"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شهدت المؤسسات في السنوات الأخيرة توسعاً في استخدام التقنيات الرقمية بهدف تطوير أساليب العمل الإداري وتحسين كفاءة الأداء التنظيمي ويعد الذكاء الاصطناعي من أبرز التقنيات التي بدأت المؤسسات في الاستفادة منها في عدد من المجالات الإدارية لما يوفره من أدوات تساعد في تحليل البيانات ومعالجة المعلومات بصورة تساعد الإدارة في فهم طبيعة الأنشطة التنظيمية واتخاذ القرارات المرتبطة بها على أساس المعلومات والتحليل المنظم للبيانات</w:t>
      </w:r>
      <w:r w:rsidRPr="003730A0">
        <w:rPr>
          <w:rFonts w:ascii="Sakkal Majalla" w:hAnsi="Sakkal Majalla" w:cs="Sakkal Majalla"/>
          <w:sz w:val="28"/>
          <w:szCs w:val="28"/>
        </w:rPr>
        <w:t xml:space="preserve"> (Abdirashid &amp; Balboa, 2024)</w:t>
      </w:r>
    </w:p>
    <w:p w14:paraId="637744D1"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ويسهم استخدام تقنيات الذكاء الاصطناعي في دعم العمليات الإدارية داخل المؤسسات من خلال توفير أدوات تحليلية تساعد في دراسة البيانات التنظيمية واستخلاص المؤشرات المرتبطة بالأداء المؤسسي حيث تساعد هذه المؤشرات الإدارة في تقييم البدائل المختلفة واختيار القرارات التي تتناسب مع الأهداف التنظيمية للمؤسسة كما يساعد استخدام هذه التقنيات في تحسين كفاءة العمليات الإدارية من خلال الاعتماد على البيانات في دعم عملية اتخاذ القرار (الرقيبة, 2024)</w:t>
      </w:r>
    </w:p>
    <w:p w14:paraId="7198029B"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وتعد إدارة المشاريع من المجالات الإدارية التي تعتمد بدرجة كبيرة على توفر المعلومات الدقيقة والتحليل المنظم للبيانات المرتبطة بالمشروعات حيث تتضمن إدارة المشاريع عدداً من العمليات الأساسية مثل التخطيط والتنفيذ والمتابعة والتقييم كما تتطلب هذه العمليات اتخاذ قرارات متعددة تتعلق بإدارة الموارد وتحديد الجداول الزمنية ومتابعة تنفيذ الأنشطة المختلفة المرتبطة بالمشروعات الأمر الذي يجعل عملية اتخاذ القرار أحد العناصر الأساسية في نجاح إدارة المشاريع</w:t>
      </w:r>
      <w:r w:rsidRPr="003730A0">
        <w:rPr>
          <w:rFonts w:ascii="Sakkal Majalla" w:hAnsi="Sakkal Majalla" w:cs="Sakkal Majalla"/>
          <w:sz w:val="28"/>
          <w:szCs w:val="28"/>
        </w:rPr>
        <w:t xml:space="preserve"> (Georgiev, 2024)</w:t>
      </w:r>
    </w:p>
    <w:p w14:paraId="6FA8D7BC"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وترتبط عملية اتخاذ القرار في إدارة المشاريع بعدد من العوامل التي تؤثر في تنفيذ المشروع مثل توفر الموارد وتحديد التكاليف والوقت إضافة إلى المخاطر المحتملة التي قد تظهر أثناء تنفيذ المشروع ولذلك فإن اتخاذ القرارات المرتبطة بالمشروعات يتطلب توفر معلومات دقيقة وتحليلات تساعد الإدارة في تقييم البدائل المختلفة واختيار البديل الذي يحقق أهداف المشروع ضمن الإمكانات المتاحة</w:t>
      </w:r>
      <w:r w:rsidRPr="003730A0">
        <w:rPr>
          <w:rFonts w:ascii="Sakkal Majalla" w:hAnsi="Sakkal Majalla" w:cs="Sakkal Majalla"/>
          <w:sz w:val="28"/>
          <w:szCs w:val="28"/>
        </w:rPr>
        <w:t xml:space="preserve"> (El Khatib &amp; Al Falasi, 2021)</w:t>
      </w:r>
    </w:p>
    <w:p w14:paraId="3B694900"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وقد أدى التوسع في استخدام تقنيات الذكاء الاصطناعي إلى ظهور العديد من التطبيقات التي يمكن الاستفادة منها في إدارة المشاريع حيث تساعد هذه التقنيات في تحليل البيانات المرتبطة بالمشروعات وتقديم معلومات تساعد الإدارة في التخطيط للمشروعات ومتابعة تنفيذها كما يمكن استخدام هذه التقنيات في تحليل البيانات المرتبطة بالمشروعات السابقة والاستفادة من نتائج التحليل في تحسين عمليات إدارة المشاريع المستقبلية</w:t>
      </w:r>
      <w:r w:rsidRPr="003730A0">
        <w:rPr>
          <w:rFonts w:ascii="Sakkal Majalla" w:hAnsi="Sakkal Majalla" w:cs="Sakkal Majalla"/>
          <w:sz w:val="28"/>
          <w:szCs w:val="28"/>
        </w:rPr>
        <w:t xml:space="preserve"> (Nenni et al., 2024)</w:t>
      </w:r>
    </w:p>
    <w:p w14:paraId="512248A9"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كما يمكن لتقنيات الذكاء الاصطناعي أن تسهم في دعم إدارة الموارد داخل المشاريع من خلال تحليل البيانات المرتبطة باستخدام الموارد المختلفة وتقديم معلومات تساعد الإدارة في اختيار الأساليب المناسبة لتوزيع الموارد بطريقة تساعد في تحسين مستوى الكفاءة في تنفيذ الأنشطة المختلفة المرتبطة بالمشروع</w:t>
      </w:r>
      <w:r w:rsidRPr="003730A0">
        <w:rPr>
          <w:rFonts w:ascii="Sakkal Majalla" w:hAnsi="Sakkal Majalla" w:cs="Sakkal Majalla"/>
          <w:sz w:val="28"/>
          <w:szCs w:val="28"/>
        </w:rPr>
        <w:t xml:space="preserve"> (Almalki, 2025)</w:t>
      </w:r>
    </w:p>
    <w:p w14:paraId="2B4A560F"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ويساعد استخدام الأنظمة الذكية كذلك في متابعة تنفيذ المشروعات وتحليل مؤشرات الأداء المرتبطة بها حيث تسمح هذه الأنظمة بمراقبة تقدم العمل ومقارنة الأداء الفعلي مع الخطط الموضوعة مما يساعد الإدارة في التعرف على الانحرافات التي قد تحدث أثناء تنفيذ المشروع واتخاذ الإجراءات المناسبة لمعالجتها خلال مراحل التنفيذ المختلفة</w:t>
      </w:r>
      <w:r w:rsidRPr="003730A0">
        <w:rPr>
          <w:rFonts w:ascii="Sakkal Majalla" w:hAnsi="Sakkal Majalla" w:cs="Sakkal Majalla"/>
          <w:sz w:val="28"/>
          <w:szCs w:val="28"/>
        </w:rPr>
        <w:t xml:space="preserve"> (Vergara et al., 2025)</w:t>
      </w:r>
    </w:p>
    <w:p w14:paraId="5DD44F0B"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ورغم ما توفره تقنيات الذكاء الاصطناعي من إمكانات في تحليل البيانات ودعم العمليات الإدارية فإن الاستفادة من هذه التقنيات في إدارة المشاريع ما زالت تمثل مجالاً يحتاج إلى المزيد من الدراسة والبحث من أجل التعرف على طبيعة الدور الذي يمكن أن تؤديه هذه التقنيات في دعم عملية اتخاذ القرار داخل إدارة المشاريع وكيف يمكن الاستفادة من إمكاناتها في تحسين كفاءة القرارات المرتبطة بالمشروعات (آل عزام, 2023)</w:t>
      </w:r>
    </w:p>
    <w:p w14:paraId="34E951C8"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وانطلاقاً من أهمية اتخاذ القرار في إدارة المشاريع وأهمية التقنيات الحديثة في دعم العمليات الإدارية تبرز الحاجة إلى دراسة دور الذكاء الاصطناعي في دعم اتخاذ القرار في إدارة المشاريع والتعرف على طبيعة العلاقة بين استخدام هذه التقنيات وتحسين جودة القرارات المرتبطة بالمشروعات (إدريس, 2021)</w:t>
      </w:r>
    </w:p>
    <w:p w14:paraId="75F33800" w14:textId="77777777" w:rsidR="003730A0" w:rsidRPr="003730A0" w:rsidRDefault="003730A0" w:rsidP="003730A0">
      <w:pPr>
        <w:spacing w:line="360" w:lineRule="auto"/>
        <w:jc w:val="mediumKashida"/>
        <w:rPr>
          <w:rFonts w:ascii="Sakkal Majalla" w:hAnsi="Sakkal Majalla" w:cs="Sakkal Majalla"/>
          <w:sz w:val="28"/>
          <w:szCs w:val="28"/>
          <w:rtl/>
          <w:lang w:bidi="ar-EG"/>
        </w:rPr>
      </w:pPr>
      <w:r w:rsidRPr="003730A0">
        <w:rPr>
          <w:rFonts w:ascii="Sakkal Majalla" w:hAnsi="Sakkal Majalla" w:cs="Sakkal Majalla"/>
          <w:sz w:val="28"/>
          <w:szCs w:val="28"/>
          <w:rtl/>
        </w:rPr>
        <w:t>وبناءً على ما سبق يمكن صياغة مشكلة الدراسة في التساؤل الرئيس الآتي</w:t>
      </w:r>
      <w:r w:rsidRPr="003730A0">
        <w:rPr>
          <w:rFonts w:ascii="Sakkal Majalla" w:hAnsi="Sakkal Majalla" w:cs="Sakkal Majalla"/>
          <w:sz w:val="28"/>
          <w:szCs w:val="28"/>
        </w:rPr>
        <w:t>:</w:t>
      </w:r>
    </w:p>
    <w:p w14:paraId="4EF1CDAC" w14:textId="0A2A72A8" w:rsidR="003730A0" w:rsidRPr="000A5940" w:rsidRDefault="003730A0" w:rsidP="000A5940">
      <w:pPr>
        <w:spacing w:line="360" w:lineRule="auto"/>
        <w:jc w:val="mediumKashida"/>
        <w:rPr>
          <w:rFonts w:ascii="Sakkal Majalla" w:hAnsi="Sakkal Majalla" w:cs="Sakkal Majalla"/>
          <w:sz w:val="28"/>
          <w:szCs w:val="28"/>
          <w:rtl/>
        </w:rPr>
      </w:pPr>
      <w:r w:rsidRPr="003730A0">
        <w:rPr>
          <w:rFonts w:ascii="Sakkal Majalla" w:hAnsi="Sakkal Majalla" w:cs="Sakkal Majalla"/>
          <w:sz w:val="28"/>
          <w:szCs w:val="28"/>
          <w:rtl/>
        </w:rPr>
        <w:t>ما دور الذكاء الاصطناعي في دعم اتخاذ القرار في إدارة المشاريع؟</w:t>
      </w:r>
    </w:p>
    <w:p w14:paraId="2D6C1C8C" w14:textId="77777777" w:rsidR="003730A0" w:rsidRPr="003730A0" w:rsidRDefault="003730A0" w:rsidP="003730A0">
      <w:pPr>
        <w:spacing w:line="288" w:lineRule="auto"/>
        <w:jc w:val="mediumKashida"/>
        <w:outlineLvl w:val="1"/>
        <w:rPr>
          <w:rFonts w:ascii="Sakkal Majalla" w:hAnsi="Sakkal Majalla" w:cs="Sakkal Majalla"/>
          <w:b/>
          <w:bCs/>
          <w:color w:val="0070C0"/>
          <w:sz w:val="32"/>
          <w:szCs w:val="32"/>
          <w:rtl/>
        </w:rPr>
      </w:pPr>
      <w:bookmarkStart w:id="3" w:name="_Toc232984314"/>
      <w:r w:rsidRPr="003730A0">
        <w:rPr>
          <w:rFonts w:ascii="Sakkal Majalla" w:hAnsi="Sakkal Majalla" w:cs="Sakkal Majalla"/>
          <w:b/>
          <w:bCs/>
          <w:color w:val="0070C0"/>
          <w:sz w:val="32"/>
          <w:szCs w:val="32"/>
          <w:rtl/>
        </w:rPr>
        <w:t>أهمية الدراس</w:t>
      </w:r>
      <w:r w:rsidRPr="003730A0">
        <w:rPr>
          <w:rFonts w:ascii="Sakkal Majalla" w:hAnsi="Sakkal Majalla" w:cs="Sakkal Majalla" w:hint="cs"/>
          <w:b/>
          <w:bCs/>
          <w:color w:val="0070C0"/>
          <w:sz w:val="32"/>
          <w:szCs w:val="32"/>
          <w:rtl/>
        </w:rPr>
        <w:t>ة:</w:t>
      </w:r>
      <w:bookmarkEnd w:id="3"/>
    </w:p>
    <w:p w14:paraId="278FF144"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تكتسب هذه الدراسة أهميتها من طبيعة الموضوع الذي تتناوله والمتعلق بدور الذكاء الاصطناعي في دعم اتخاذ القرار في إدارة المشاريع حيث أصبح استخدام التقنيات الرقمية والأنظمة الذكية من الموضوعات التي تحظى باهتمام متزايد في المجالات الإدارية والتنظيمية كما أن إدارة المشاريع تعد من المجالات الحيوية التي تعتمد بدرجة كبيرة على دقة المعلومات وجودة القرارات المتخذة في مختلف مراحل المشروع الأمر الذي يجعل دراسة العلاقة بين الذكاء الاصطناعي واتخاذ القرار في إدارة المشاريع موضوعاً ذا أهمية علمية وعملية في الوقت الحاضر ويمكن توضيح أهمية الدراسة من خلال الجانبين العلمي والعملي على النحو الآتي</w:t>
      </w:r>
    </w:p>
    <w:p w14:paraId="58277F57" w14:textId="77777777" w:rsidR="003730A0" w:rsidRPr="003730A0" w:rsidRDefault="003730A0" w:rsidP="003730A0">
      <w:pPr>
        <w:spacing w:line="360" w:lineRule="auto"/>
        <w:jc w:val="mediumKashida"/>
        <w:rPr>
          <w:rFonts w:ascii="Sakkal Majalla" w:hAnsi="Sakkal Majalla" w:cs="Sakkal Majalla"/>
          <w:b/>
          <w:bCs/>
          <w:sz w:val="28"/>
          <w:szCs w:val="28"/>
        </w:rPr>
      </w:pPr>
      <w:r w:rsidRPr="003730A0">
        <w:rPr>
          <w:rFonts w:ascii="Sakkal Majalla" w:hAnsi="Sakkal Majalla" w:cs="Sakkal Majalla"/>
          <w:b/>
          <w:bCs/>
          <w:sz w:val="28"/>
          <w:szCs w:val="28"/>
          <w:rtl/>
        </w:rPr>
        <w:t>أولاً: الأهمية العلمية</w:t>
      </w:r>
    </w:p>
    <w:p w14:paraId="7E4D0AF0"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تتمثل الأهمية العلمية لهذه الدراسة في إسهامها في تناول موضوع الذكاء الاصطناعي بوصفه أحد الموضوعات الحديثة في الفكر الإداري المعاصر حيث تسهم الدراسة في توضيح مفهوم الذكاء الاصطناعي ودوره في دعم العمليات الإدارية ولا سيما عملية اتخاذ القرار في إدارة المشاريع كما تساعد الدراسة في إثراء الجانب النظري المتعلق باستخدام التقنيات الذكية في المجالات الإدارية من خلال عرض المفاهيم المرتبطة بالذكاء الاصطناعي وتوضيح دوره في تحليل البيانات وتوفير المعلومات التي تساعد الإدارة في اتخاذ القرارات المناسبة</w:t>
      </w:r>
    </w:p>
    <w:p w14:paraId="6CA98D53"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كما تسهم هذه الدراسة في دعم الأدبيات العلمية المرتبطة بإدارة المشاريع من خلال التركيز على أحد الجوانب المهمة في هذا المجال وهو دعم عملية اتخاذ القرار باستخدام التقنيات الحديثة حيث تساعد الدراسة في توضيح العلاقة بين استخدام الذكاء الاصطناعي وتحسين جودة القرارات الإدارية المرتبطة بالمشروعات إضافة إلى إبراز أهمية توظيف التقنيات الحديثة في تطوير أساليب إدارة المشاريع</w:t>
      </w:r>
    </w:p>
    <w:p w14:paraId="3F9F97F9"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كذلك يمكن أن تسهم نتائج هذه الدراسة في فتح المجال أمام دراسات مستقبلية تتناول موضوع الذكاء الاصطناعي في المجالات الإدارية المختلفة حيث تمثل هذه الدراسة إضافة معرفية يمكن أن يستفيد منها الباحثون والمهتمون بدراسة التقنيات الحديثة ودورها في تطوير العمل الإداري وإدارة المشاريع</w:t>
      </w:r>
    </w:p>
    <w:p w14:paraId="6895F7CF" w14:textId="77777777" w:rsidR="003730A0" w:rsidRPr="003730A0" w:rsidRDefault="003730A0" w:rsidP="003730A0">
      <w:pPr>
        <w:spacing w:line="360" w:lineRule="auto"/>
        <w:jc w:val="mediumKashida"/>
        <w:rPr>
          <w:rFonts w:ascii="Sakkal Majalla" w:hAnsi="Sakkal Majalla" w:cs="Sakkal Majalla"/>
          <w:b/>
          <w:bCs/>
          <w:sz w:val="28"/>
          <w:szCs w:val="28"/>
        </w:rPr>
      </w:pPr>
      <w:r w:rsidRPr="003730A0">
        <w:rPr>
          <w:rFonts w:ascii="Sakkal Majalla" w:hAnsi="Sakkal Majalla" w:cs="Sakkal Majalla"/>
          <w:b/>
          <w:bCs/>
          <w:sz w:val="28"/>
          <w:szCs w:val="28"/>
          <w:rtl/>
        </w:rPr>
        <w:t>ثانياً: الأهمية العملية أو التطبيقية</w:t>
      </w:r>
    </w:p>
    <w:p w14:paraId="5C509D8F"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تتمثل الأهمية العملية لهذه الدراسة في إمكانية الاستفادة من نتائجها في دعم الممارسات الإدارية داخل المؤسسات التي تعتمد على إدارة المشاريع حيث تساعد نتائج الدراسة في توضيح الدور الذي يمكن أن يؤديه الذكاء الاصطناعي في تحسين عملية اتخاذ القرار داخل إدارة المشاريع الأمر الذي قد يسهم في تطوير أساليب العمل الإداري وتحسين كفاءة تنفيذ المشاريع</w:t>
      </w:r>
    </w:p>
    <w:p w14:paraId="1BB95D3B"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كما يمكن أن تسهم هذه الدراسة في توجيه اهتمام المؤسسات إلى أهمية الاستفادة من التقنيات الحديثة في إدارة المشاريع من خلال توضيح الفوائد التي يمكن أن تتحقق من استخدام الذكاء الاصطناعي في تحليل البيانات المرتبطة بالمشروعات ودعم القرارات الإدارية المتعلقة بالتخطيط والتنفيذ والمتابعة</w:t>
      </w:r>
    </w:p>
    <w:p w14:paraId="313A5196"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إضافة إلى ذلك يمكن أن تساعد نتائج هذه الدراسة القيادات الإدارية ومديري المشاريع في التعرف على أهمية استخدام الأنظمة الذكية في دعم عملية اتخاذ القرار بما يسهم في تحسين جودة القرارات المرتبطة بالمشروعات وتقليل الأخطاء المرتبطة بعملية اتخاذ القرار كما يمكن أن تسهم الدراسة في تشجيع المؤسسات على تطوير البنية التقنية التي تساعد في توظيف تقنيات الذكاء الاصطناعي في إدارة المشاريع</w:t>
      </w:r>
      <w:r w:rsidRPr="003730A0">
        <w:rPr>
          <w:rFonts w:ascii="Sakkal Majalla" w:hAnsi="Sakkal Majalla" w:cs="Sakkal Majalla"/>
          <w:sz w:val="28"/>
          <w:szCs w:val="28"/>
        </w:rPr>
        <w:t>.</w:t>
      </w:r>
    </w:p>
    <w:p w14:paraId="2558C754" w14:textId="77777777" w:rsidR="003730A0" w:rsidRPr="003730A0" w:rsidRDefault="003730A0" w:rsidP="003730A0">
      <w:pPr>
        <w:spacing w:line="288" w:lineRule="auto"/>
        <w:jc w:val="mediumKashida"/>
        <w:outlineLvl w:val="1"/>
        <w:rPr>
          <w:rFonts w:ascii="Sakkal Majalla" w:hAnsi="Sakkal Majalla" w:cs="Sakkal Majalla"/>
          <w:b/>
          <w:bCs/>
          <w:color w:val="0070C0"/>
          <w:sz w:val="32"/>
          <w:szCs w:val="32"/>
          <w:rtl/>
        </w:rPr>
      </w:pPr>
      <w:bookmarkStart w:id="4" w:name="_Toc232984315"/>
      <w:r w:rsidRPr="003730A0">
        <w:rPr>
          <w:rFonts w:ascii="Sakkal Majalla" w:hAnsi="Sakkal Majalla" w:cs="Sakkal Majalla"/>
          <w:b/>
          <w:bCs/>
          <w:color w:val="0070C0"/>
          <w:sz w:val="32"/>
          <w:szCs w:val="32"/>
          <w:rtl/>
        </w:rPr>
        <w:t>أهداف الدراسة</w:t>
      </w:r>
      <w:r w:rsidRPr="003730A0">
        <w:rPr>
          <w:rFonts w:ascii="Sakkal Majalla" w:hAnsi="Sakkal Majalla" w:cs="Sakkal Majalla" w:hint="cs"/>
          <w:b/>
          <w:bCs/>
          <w:color w:val="0070C0"/>
          <w:sz w:val="32"/>
          <w:szCs w:val="32"/>
          <w:rtl/>
        </w:rPr>
        <w:t>:</w:t>
      </w:r>
      <w:bookmarkEnd w:id="4"/>
    </w:p>
    <w:p w14:paraId="59E3A134" w14:textId="77777777" w:rsidR="003730A0" w:rsidRPr="003730A0" w:rsidRDefault="003730A0" w:rsidP="003730A0">
      <w:pPr>
        <w:spacing w:line="360" w:lineRule="auto"/>
        <w:jc w:val="mediumKashida"/>
        <w:rPr>
          <w:rFonts w:ascii="Sakkal Majalla" w:hAnsi="Sakkal Majalla" w:cs="Sakkal Majalla"/>
          <w:b/>
          <w:bCs/>
          <w:sz w:val="28"/>
          <w:szCs w:val="28"/>
        </w:rPr>
      </w:pPr>
      <w:r w:rsidRPr="003730A0">
        <w:rPr>
          <w:rFonts w:ascii="Sakkal Majalla" w:hAnsi="Sakkal Majalla" w:cs="Sakkal Majalla"/>
          <w:b/>
          <w:bCs/>
          <w:sz w:val="28"/>
          <w:szCs w:val="28"/>
          <w:rtl/>
        </w:rPr>
        <w:t>الهدف الرئيس</w:t>
      </w:r>
    </w:p>
    <w:p w14:paraId="0CAC30DE"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التعرف على دور الذكاء الاصطناعي في دعم اتخاذ القرار في إدارة المشاريع</w:t>
      </w:r>
      <w:r w:rsidRPr="003730A0">
        <w:rPr>
          <w:rFonts w:ascii="Sakkal Majalla" w:hAnsi="Sakkal Majalla" w:cs="Sakkal Majalla"/>
          <w:sz w:val="28"/>
          <w:szCs w:val="28"/>
        </w:rPr>
        <w:t>.</w:t>
      </w:r>
    </w:p>
    <w:p w14:paraId="44DB7A7B" w14:textId="77777777" w:rsidR="003730A0" w:rsidRPr="003730A0" w:rsidRDefault="003730A0" w:rsidP="003730A0">
      <w:pPr>
        <w:spacing w:line="360" w:lineRule="auto"/>
        <w:jc w:val="mediumKashida"/>
        <w:rPr>
          <w:rFonts w:ascii="Sakkal Majalla" w:hAnsi="Sakkal Majalla" w:cs="Sakkal Majalla"/>
          <w:b/>
          <w:bCs/>
          <w:sz w:val="28"/>
          <w:szCs w:val="28"/>
        </w:rPr>
      </w:pPr>
      <w:r w:rsidRPr="003730A0">
        <w:rPr>
          <w:rFonts w:ascii="Sakkal Majalla" w:hAnsi="Sakkal Majalla" w:cs="Sakkal Majalla"/>
          <w:b/>
          <w:bCs/>
          <w:sz w:val="28"/>
          <w:szCs w:val="28"/>
          <w:rtl/>
        </w:rPr>
        <w:t>الأهداف الفرعية</w:t>
      </w:r>
    </w:p>
    <w:p w14:paraId="32F6A59D" w14:textId="77777777" w:rsidR="003730A0" w:rsidRPr="003730A0" w:rsidRDefault="003730A0" w:rsidP="003730A0">
      <w:pPr>
        <w:numPr>
          <w:ilvl w:val="0"/>
          <w:numId w:val="16"/>
        </w:num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التعرف على مدى إسهام الذكاء الاصطناعي في تحسين جودة المعلومات المستخدمة في اتخاذ القرار في إدارة المشاريع</w:t>
      </w:r>
      <w:r w:rsidRPr="003730A0">
        <w:rPr>
          <w:rFonts w:ascii="Sakkal Majalla" w:hAnsi="Sakkal Majalla" w:cs="Sakkal Majalla"/>
          <w:sz w:val="28"/>
          <w:szCs w:val="28"/>
        </w:rPr>
        <w:t>.</w:t>
      </w:r>
    </w:p>
    <w:p w14:paraId="3B3C4536" w14:textId="77777777" w:rsidR="003730A0" w:rsidRPr="003730A0" w:rsidRDefault="003730A0" w:rsidP="003730A0">
      <w:pPr>
        <w:numPr>
          <w:ilvl w:val="0"/>
          <w:numId w:val="16"/>
        </w:num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التعرف على دور الذكاء الاصطناعي في دعم عمليات تحليل البيانات المرتبطة بالمشروعات</w:t>
      </w:r>
      <w:r w:rsidRPr="003730A0">
        <w:rPr>
          <w:rFonts w:ascii="Sakkal Majalla" w:hAnsi="Sakkal Majalla" w:cs="Sakkal Majalla"/>
          <w:sz w:val="28"/>
          <w:szCs w:val="28"/>
        </w:rPr>
        <w:t>.</w:t>
      </w:r>
    </w:p>
    <w:p w14:paraId="123805E8" w14:textId="77777777" w:rsidR="003730A0" w:rsidRPr="003730A0" w:rsidRDefault="003730A0" w:rsidP="003730A0">
      <w:pPr>
        <w:numPr>
          <w:ilvl w:val="0"/>
          <w:numId w:val="16"/>
        </w:numPr>
        <w:spacing w:line="360" w:lineRule="auto"/>
        <w:jc w:val="mediumKashida"/>
        <w:rPr>
          <w:rFonts w:ascii="Sakkal Majalla" w:hAnsi="Sakkal Majalla" w:cs="Sakkal Majalla"/>
          <w:sz w:val="28"/>
          <w:szCs w:val="28"/>
          <w:rtl/>
        </w:rPr>
      </w:pPr>
      <w:r w:rsidRPr="003730A0">
        <w:rPr>
          <w:rFonts w:ascii="Sakkal Majalla" w:hAnsi="Sakkal Majalla" w:cs="Sakkal Majalla"/>
          <w:sz w:val="28"/>
          <w:szCs w:val="28"/>
          <w:rtl/>
        </w:rPr>
        <w:t>التعرف على دور الذكاء الاصطناعي في تحسين كفاءة القرارات الإدارية المرتبطة بالتخطيط والتنفيذ والمتابعة في إدارة المشاريع</w:t>
      </w:r>
      <w:r w:rsidRPr="003730A0">
        <w:rPr>
          <w:rFonts w:ascii="Sakkal Majalla" w:hAnsi="Sakkal Majalla" w:cs="Sakkal Majalla"/>
          <w:sz w:val="28"/>
          <w:szCs w:val="28"/>
        </w:rPr>
        <w:t>.</w:t>
      </w:r>
    </w:p>
    <w:p w14:paraId="0A474E3B" w14:textId="77777777" w:rsidR="003730A0" w:rsidRPr="003730A0" w:rsidRDefault="003730A0" w:rsidP="003730A0">
      <w:pPr>
        <w:spacing w:line="288" w:lineRule="auto"/>
        <w:jc w:val="mediumKashida"/>
        <w:outlineLvl w:val="1"/>
        <w:rPr>
          <w:rFonts w:ascii="Sakkal Majalla" w:hAnsi="Sakkal Majalla" w:cs="Sakkal Majalla"/>
          <w:b/>
          <w:bCs/>
          <w:color w:val="0070C0"/>
          <w:sz w:val="32"/>
          <w:szCs w:val="32"/>
          <w:rtl/>
        </w:rPr>
      </w:pPr>
      <w:bookmarkStart w:id="5" w:name="_Toc232984316"/>
      <w:r w:rsidRPr="003730A0">
        <w:rPr>
          <w:rFonts w:ascii="Sakkal Majalla" w:hAnsi="Sakkal Majalla" w:cs="Sakkal Majalla"/>
          <w:b/>
          <w:bCs/>
          <w:color w:val="0070C0"/>
          <w:sz w:val="32"/>
          <w:szCs w:val="32"/>
          <w:rtl/>
        </w:rPr>
        <w:t>تساؤلات الدراسة</w:t>
      </w:r>
      <w:bookmarkEnd w:id="5"/>
    </w:p>
    <w:p w14:paraId="6C90E2B5" w14:textId="77777777" w:rsidR="003730A0" w:rsidRPr="003730A0" w:rsidRDefault="003730A0" w:rsidP="003730A0">
      <w:pPr>
        <w:spacing w:line="360" w:lineRule="auto"/>
        <w:jc w:val="mediumKashida"/>
        <w:rPr>
          <w:rFonts w:ascii="Sakkal Majalla" w:hAnsi="Sakkal Majalla" w:cs="Sakkal Majalla"/>
          <w:b/>
          <w:bCs/>
          <w:sz w:val="28"/>
          <w:szCs w:val="28"/>
        </w:rPr>
      </w:pPr>
      <w:r w:rsidRPr="003730A0">
        <w:rPr>
          <w:rFonts w:ascii="Sakkal Majalla" w:hAnsi="Sakkal Majalla" w:cs="Sakkal Majalla"/>
          <w:b/>
          <w:bCs/>
          <w:sz w:val="28"/>
          <w:szCs w:val="28"/>
          <w:rtl/>
        </w:rPr>
        <w:t>التساؤل الرئيس</w:t>
      </w:r>
    </w:p>
    <w:p w14:paraId="0D561937"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ما دور الذكاء الاصطناعي في دعم اتخاذ القرار في إدارة المشاريع؟</w:t>
      </w:r>
    </w:p>
    <w:p w14:paraId="3B121657" w14:textId="77777777" w:rsidR="003730A0" w:rsidRPr="003730A0" w:rsidRDefault="003730A0" w:rsidP="003730A0">
      <w:pPr>
        <w:spacing w:line="360" w:lineRule="auto"/>
        <w:jc w:val="mediumKashida"/>
        <w:rPr>
          <w:rFonts w:ascii="Sakkal Majalla" w:hAnsi="Sakkal Majalla" w:cs="Sakkal Majalla"/>
          <w:b/>
          <w:bCs/>
          <w:sz w:val="28"/>
          <w:szCs w:val="28"/>
        </w:rPr>
      </w:pPr>
      <w:r w:rsidRPr="003730A0">
        <w:rPr>
          <w:rFonts w:ascii="Sakkal Majalla" w:hAnsi="Sakkal Majalla" w:cs="Sakkal Majalla"/>
          <w:b/>
          <w:bCs/>
          <w:sz w:val="28"/>
          <w:szCs w:val="28"/>
          <w:rtl/>
        </w:rPr>
        <w:t>التساؤلات الفرعية</w:t>
      </w:r>
    </w:p>
    <w:p w14:paraId="3FEFECC2" w14:textId="77777777" w:rsidR="003730A0" w:rsidRPr="003730A0" w:rsidRDefault="003730A0" w:rsidP="003730A0">
      <w:pPr>
        <w:numPr>
          <w:ilvl w:val="0"/>
          <w:numId w:val="17"/>
        </w:num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ما دور الذكاء الاصطناعي في تحسين جودة المعلومات المستخدمة في اتخاذ القرار في إدارة المشاريع؟</w:t>
      </w:r>
    </w:p>
    <w:p w14:paraId="725AB08E" w14:textId="77777777" w:rsidR="003730A0" w:rsidRPr="003730A0" w:rsidRDefault="003730A0" w:rsidP="003730A0">
      <w:pPr>
        <w:numPr>
          <w:ilvl w:val="0"/>
          <w:numId w:val="17"/>
        </w:num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ما دور الذكاء الاصطناعي في دعم عمليات تحليل البيانات المرتبطة بالمشروعات؟</w:t>
      </w:r>
    </w:p>
    <w:p w14:paraId="4AC0FDA7" w14:textId="6CB4AF00" w:rsidR="00CC2A54" w:rsidRPr="003730A0" w:rsidRDefault="003730A0" w:rsidP="003730A0">
      <w:pPr>
        <w:numPr>
          <w:ilvl w:val="0"/>
          <w:numId w:val="17"/>
        </w:numPr>
        <w:spacing w:line="360" w:lineRule="auto"/>
        <w:jc w:val="mediumKashida"/>
        <w:rPr>
          <w:rFonts w:ascii="Sakkal Majalla" w:hAnsi="Sakkal Majalla" w:cs="Sakkal Majalla"/>
          <w:sz w:val="28"/>
          <w:szCs w:val="28"/>
          <w:rtl/>
        </w:rPr>
      </w:pPr>
      <w:r w:rsidRPr="003730A0">
        <w:rPr>
          <w:rFonts w:ascii="Sakkal Majalla" w:hAnsi="Sakkal Majalla" w:cs="Sakkal Majalla"/>
          <w:sz w:val="28"/>
          <w:szCs w:val="28"/>
          <w:rtl/>
        </w:rPr>
        <w:t>ما دور الذكاء الاصطناعي في تحسين كفاءة القرارات الإدارية المرتبطة بالتخطيط والتنفيذ والمتابعة في إدارة المشاريع؟</w:t>
      </w:r>
    </w:p>
    <w:p w14:paraId="0237F535" w14:textId="77777777" w:rsidR="003730A0" w:rsidRPr="003730A0" w:rsidRDefault="003730A0" w:rsidP="003730A0">
      <w:pPr>
        <w:spacing w:line="288" w:lineRule="auto"/>
        <w:jc w:val="mediumKashida"/>
        <w:outlineLvl w:val="1"/>
        <w:rPr>
          <w:rFonts w:ascii="Sakkal Majalla" w:hAnsi="Sakkal Majalla" w:cs="Sakkal Majalla"/>
          <w:b/>
          <w:bCs/>
          <w:color w:val="0070C0"/>
          <w:sz w:val="32"/>
          <w:szCs w:val="32"/>
          <w:rtl/>
        </w:rPr>
      </w:pPr>
      <w:bookmarkStart w:id="6" w:name="_Toc232984317"/>
      <w:r w:rsidRPr="003730A0">
        <w:rPr>
          <w:rFonts w:ascii="Sakkal Majalla" w:hAnsi="Sakkal Majalla" w:cs="Sakkal Majalla" w:hint="cs"/>
          <w:b/>
          <w:bCs/>
          <w:color w:val="0070C0"/>
          <w:sz w:val="32"/>
          <w:szCs w:val="32"/>
          <w:rtl/>
        </w:rPr>
        <w:t>فروض الدراسة:</w:t>
      </w:r>
      <w:bookmarkEnd w:id="6"/>
    </w:p>
    <w:p w14:paraId="37C6A5F5" w14:textId="77777777" w:rsidR="003730A0" w:rsidRPr="003730A0" w:rsidRDefault="003730A0" w:rsidP="003730A0">
      <w:pPr>
        <w:spacing w:line="360" w:lineRule="auto"/>
        <w:jc w:val="mediumKashida"/>
        <w:rPr>
          <w:rFonts w:ascii="Sakkal Majalla" w:hAnsi="Sakkal Majalla" w:cs="Sakkal Majalla"/>
          <w:b/>
          <w:bCs/>
          <w:sz w:val="28"/>
          <w:szCs w:val="28"/>
        </w:rPr>
      </w:pPr>
      <w:r w:rsidRPr="003730A0">
        <w:rPr>
          <w:rFonts w:ascii="Sakkal Majalla" w:hAnsi="Sakkal Majalla" w:cs="Sakkal Majalla"/>
          <w:b/>
          <w:bCs/>
          <w:sz w:val="28"/>
          <w:szCs w:val="28"/>
          <w:rtl/>
        </w:rPr>
        <w:t>الفرض الرئيس</w:t>
      </w:r>
      <w:r w:rsidRPr="003730A0">
        <w:rPr>
          <w:rFonts w:ascii="Sakkal Majalla" w:hAnsi="Sakkal Majalla" w:cs="Sakkal Majalla" w:hint="cs"/>
          <w:b/>
          <w:bCs/>
          <w:sz w:val="28"/>
          <w:szCs w:val="28"/>
          <w:rtl/>
        </w:rPr>
        <w:t>ي</w:t>
      </w:r>
    </w:p>
    <w:p w14:paraId="5AD96838" w14:textId="77777777" w:rsidR="003730A0" w:rsidRPr="003730A0" w:rsidRDefault="003730A0" w:rsidP="003730A0">
      <w:p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يوجد أثر ذو دلالة إحصائية لاستخدام الذكاء الاصطناعي في دعم اتخاذ القرار في إدارة المشاريع</w:t>
      </w:r>
      <w:r w:rsidRPr="003730A0">
        <w:rPr>
          <w:rFonts w:ascii="Sakkal Majalla" w:hAnsi="Sakkal Majalla" w:cs="Sakkal Majalla"/>
          <w:sz w:val="28"/>
          <w:szCs w:val="28"/>
        </w:rPr>
        <w:t>.</w:t>
      </w:r>
    </w:p>
    <w:p w14:paraId="6180105F" w14:textId="77777777" w:rsidR="003730A0" w:rsidRPr="003730A0" w:rsidRDefault="003730A0" w:rsidP="003730A0">
      <w:pPr>
        <w:spacing w:line="360" w:lineRule="auto"/>
        <w:jc w:val="mediumKashida"/>
        <w:rPr>
          <w:rFonts w:ascii="Sakkal Majalla" w:hAnsi="Sakkal Majalla" w:cs="Sakkal Majalla"/>
          <w:b/>
          <w:bCs/>
          <w:sz w:val="28"/>
          <w:szCs w:val="28"/>
        </w:rPr>
      </w:pPr>
      <w:r w:rsidRPr="003730A0">
        <w:rPr>
          <w:rFonts w:ascii="Sakkal Majalla" w:hAnsi="Sakkal Majalla" w:cs="Sakkal Majalla"/>
          <w:b/>
          <w:bCs/>
          <w:sz w:val="28"/>
          <w:szCs w:val="28"/>
          <w:rtl/>
        </w:rPr>
        <w:t>الفر</w:t>
      </w:r>
      <w:r w:rsidRPr="003730A0">
        <w:rPr>
          <w:rFonts w:ascii="Sakkal Majalla" w:hAnsi="Sakkal Majalla" w:cs="Sakkal Majalla" w:hint="cs"/>
          <w:b/>
          <w:bCs/>
          <w:sz w:val="28"/>
          <w:szCs w:val="28"/>
          <w:rtl/>
        </w:rPr>
        <w:t>وض</w:t>
      </w:r>
      <w:r w:rsidRPr="003730A0">
        <w:rPr>
          <w:rFonts w:ascii="Sakkal Majalla" w:hAnsi="Sakkal Majalla" w:cs="Sakkal Majalla"/>
          <w:b/>
          <w:bCs/>
          <w:sz w:val="28"/>
          <w:szCs w:val="28"/>
          <w:rtl/>
        </w:rPr>
        <w:t xml:space="preserve"> الفرعية</w:t>
      </w:r>
    </w:p>
    <w:p w14:paraId="0900F929" w14:textId="77777777" w:rsidR="003730A0" w:rsidRPr="003730A0" w:rsidRDefault="003730A0" w:rsidP="003730A0">
      <w:pPr>
        <w:numPr>
          <w:ilvl w:val="0"/>
          <w:numId w:val="18"/>
        </w:num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يوجد أثر ذو دلالة إحصائية لاستخدام الذكاء الاصطناعي في تحسين جودة المعلومات المستخدمة في اتخاذ القرار في إدارة المشاريع</w:t>
      </w:r>
      <w:r w:rsidRPr="003730A0">
        <w:rPr>
          <w:rFonts w:ascii="Sakkal Majalla" w:hAnsi="Sakkal Majalla" w:cs="Sakkal Majalla"/>
          <w:sz w:val="28"/>
          <w:szCs w:val="28"/>
        </w:rPr>
        <w:t>.</w:t>
      </w:r>
    </w:p>
    <w:p w14:paraId="05635BE9" w14:textId="77777777" w:rsidR="003730A0" w:rsidRPr="003730A0" w:rsidRDefault="003730A0" w:rsidP="003730A0">
      <w:pPr>
        <w:numPr>
          <w:ilvl w:val="0"/>
          <w:numId w:val="18"/>
        </w:numPr>
        <w:spacing w:line="360" w:lineRule="auto"/>
        <w:jc w:val="mediumKashida"/>
        <w:rPr>
          <w:rFonts w:ascii="Sakkal Majalla" w:hAnsi="Sakkal Majalla" w:cs="Sakkal Majalla"/>
          <w:sz w:val="28"/>
          <w:szCs w:val="28"/>
        </w:rPr>
      </w:pPr>
      <w:r w:rsidRPr="003730A0">
        <w:rPr>
          <w:rFonts w:ascii="Sakkal Majalla" w:hAnsi="Sakkal Majalla" w:cs="Sakkal Majalla"/>
          <w:sz w:val="28"/>
          <w:szCs w:val="28"/>
          <w:rtl/>
        </w:rPr>
        <w:t>يوجد أثر ذو دلالة إحصائية لاستخدام الذكاء الاصطناعي في دعم عمليات تحليل البيانات المرتبطة بالمشروعات</w:t>
      </w:r>
      <w:r w:rsidRPr="003730A0">
        <w:rPr>
          <w:rFonts w:ascii="Sakkal Majalla" w:hAnsi="Sakkal Majalla" w:cs="Sakkal Majalla"/>
          <w:sz w:val="28"/>
          <w:szCs w:val="28"/>
        </w:rPr>
        <w:t>.</w:t>
      </w:r>
    </w:p>
    <w:p w14:paraId="4FC9AE18" w14:textId="77777777" w:rsidR="003730A0" w:rsidRPr="003730A0" w:rsidRDefault="003730A0" w:rsidP="003730A0">
      <w:pPr>
        <w:numPr>
          <w:ilvl w:val="0"/>
          <w:numId w:val="18"/>
        </w:numPr>
        <w:spacing w:line="360" w:lineRule="auto"/>
        <w:jc w:val="mediumKashida"/>
        <w:rPr>
          <w:rFonts w:ascii="Sakkal Majalla" w:hAnsi="Sakkal Majalla" w:cs="Sakkal Majalla"/>
          <w:sz w:val="28"/>
          <w:szCs w:val="28"/>
          <w:rtl/>
        </w:rPr>
      </w:pPr>
      <w:r w:rsidRPr="003730A0">
        <w:rPr>
          <w:rFonts w:ascii="Sakkal Majalla" w:hAnsi="Sakkal Majalla" w:cs="Sakkal Majalla"/>
          <w:sz w:val="28"/>
          <w:szCs w:val="28"/>
          <w:rtl/>
        </w:rPr>
        <w:t>يوجد أثر ذو دلالة إحصائية لاستخدام الذكاء الاصطناعي في تحسين كفاءة القرارات الإدارية المرتبطة بالتخطيط والتنفيذ والمتابعة في إدارة المشاريع</w:t>
      </w:r>
      <w:r w:rsidRPr="003730A0">
        <w:rPr>
          <w:rFonts w:ascii="Sakkal Majalla" w:hAnsi="Sakkal Majalla" w:cs="Sakkal Majalla"/>
          <w:sz w:val="28"/>
          <w:szCs w:val="28"/>
        </w:rPr>
        <w:t>.</w:t>
      </w:r>
    </w:p>
    <w:p w14:paraId="74A36C2D" w14:textId="7E795B0D" w:rsidR="00596FFB" w:rsidRPr="00CC2A54" w:rsidRDefault="00596FFB" w:rsidP="00CC2A54">
      <w:pPr>
        <w:spacing w:line="360" w:lineRule="auto"/>
        <w:jc w:val="mediumKashida"/>
        <w:rPr>
          <w:rFonts w:ascii="Sakkal Majalla" w:hAnsi="Sakkal Majalla" w:cs="Sakkal Majalla"/>
          <w:sz w:val="28"/>
          <w:szCs w:val="28"/>
          <w:rtl/>
        </w:rPr>
      </w:pPr>
    </w:p>
    <w:p w14:paraId="0F731D52" w14:textId="3C72C8CA" w:rsidR="00A74F76"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7" w:name="_Toc232984318"/>
      <w:r w:rsidRPr="001F51F4">
        <w:rPr>
          <w:rFonts w:ascii="Sakkal Majalla" w:hAnsi="Sakkal Majalla" w:cs="Sakkal Majalla"/>
          <w:b/>
          <w:bCs/>
          <w:color w:val="0070C0"/>
          <w:sz w:val="32"/>
          <w:szCs w:val="32"/>
          <w:rtl/>
        </w:rPr>
        <w:t>المنطلقات النظرية للدراسة:</w:t>
      </w:r>
      <w:bookmarkEnd w:id="7"/>
    </w:p>
    <w:p w14:paraId="0D2659AD"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تشكل المنطلقات النظرية الإطار المعرفي الذي تستند إليه الدراسة في تفسير موضوعها وتحليل أبعاده المختلفة حيث تساعد في توضيح المفاهيم الأساسية المرتبطة بموضوع البحث وتحديد الأسس النظرية التي يمكن من خلالها فهم العلاقة بين الذكاء الاصطناعي ودعم اتخاذ القرار في إدارة المشاريع ويتضمن هذا الإطار عرضاً لأهم المفاهيم المرتبطة بالذكاء الاصطناعي واتخاذ القرار وإدارة المشاريع إضافة إلى توضيح طبيعة العلاقة بين هذه المفاهيم في المجال الإداري والتنظيمي</w:t>
      </w:r>
      <w:r w:rsidRPr="007A049A">
        <w:rPr>
          <w:rFonts w:ascii="Sakkal Majalla" w:hAnsi="Sakkal Majalla" w:cs="Sakkal Majalla"/>
          <w:sz w:val="28"/>
          <w:szCs w:val="28"/>
        </w:rPr>
        <w:t>.</w:t>
      </w:r>
    </w:p>
    <w:p w14:paraId="134AFCBF" w14:textId="77777777" w:rsidR="007A049A" w:rsidRPr="007A049A" w:rsidRDefault="007A049A" w:rsidP="007A049A">
      <w:pPr>
        <w:spacing w:line="360" w:lineRule="auto"/>
        <w:jc w:val="mediumKashida"/>
        <w:rPr>
          <w:rFonts w:ascii="Sakkal Majalla" w:hAnsi="Sakkal Majalla" w:cs="Sakkal Majalla"/>
          <w:b/>
          <w:bCs/>
          <w:sz w:val="28"/>
          <w:szCs w:val="28"/>
        </w:rPr>
      </w:pPr>
      <w:r w:rsidRPr="007A049A">
        <w:rPr>
          <w:rFonts w:ascii="Sakkal Majalla" w:hAnsi="Sakkal Majalla" w:cs="Sakkal Majalla"/>
          <w:b/>
          <w:bCs/>
          <w:sz w:val="28"/>
          <w:szCs w:val="28"/>
          <w:rtl/>
        </w:rPr>
        <w:t>أولاً: مفهوم الذكاء الاصطناعي</w:t>
      </w:r>
    </w:p>
    <w:p w14:paraId="3ECED605"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يشير مفهوم الذكاء الاصطناعي إلى مجموعة من التقنيات والأنظمة الحاسوبية التي تهدف إلى محاكاة القدرات الذهنية للإنسان من خلال تمكين الحاسوب من تحليل البيانات والتعلم من الخبرات السابقة واستخلاص النتائج التي تساعد في حل المشكلات واتخاذ القرارات ويعتمد الذكاء الاصطناعي على مجموعة من الخوارزميات والنماذج البرمجية التي تسمح للأنظمة الحاسوبية بمعالجة كميات كبيرة من البيانات وتحليلها بطريقة تساعد في اكتشاف الأنماط والعلاقات بين المتغيرات المختلفة</w:t>
      </w:r>
      <w:r w:rsidRPr="007A049A">
        <w:rPr>
          <w:rFonts w:ascii="Sakkal Majalla" w:hAnsi="Sakkal Majalla" w:cs="Sakkal Majalla"/>
          <w:sz w:val="28"/>
          <w:szCs w:val="28"/>
        </w:rPr>
        <w:t xml:space="preserve"> (Abdirashid &amp; Balboa, 2024)</w:t>
      </w:r>
    </w:p>
    <w:p w14:paraId="1FF56538"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ويعد الذكاء الاصطناعي من التقنيات التي شهدت تطوراً ملحوظاً في السنوات الأخيرة نتيجة التقدم في مجالات الحوسبة وتحليل البيانات الضخمة حيث أصبح بالإمكان استخدام الأنظمة الذكية في عدد كبير من المجالات مثل الإدارة والصناعة والطب والتعليم ويعود ذلك إلى قدرة هذه الأنظمة على معالجة البيانات بسرعة ودقة مقارنة بالأساليب التقليدية التي تعتمد على التحليل اليدوي للمعلومات</w:t>
      </w:r>
      <w:r w:rsidRPr="007A049A">
        <w:rPr>
          <w:rFonts w:ascii="Sakkal Majalla" w:hAnsi="Sakkal Majalla" w:cs="Sakkal Majalla"/>
          <w:sz w:val="28"/>
          <w:szCs w:val="28"/>
        </w:rPr>
        <w:t xml:space="preserve"> (Vergara et al., 2025)</w:t>
      </w:r>
    </w:p>
    <w:p w14:paraId="2438E24C"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كما يسهم الذكاء الاصطناعي في توفير أدوات تحليلية تساعد المؤسسات على التعامل مع البيانات التنظيمية بطريقة أكثر تنظيماً حيث يمكن استخدام هذه التقنيات في تحليل البيانات المتعلقة بالأنشطة المختلفة داخل المؤسسة واستخلاص مؤشرات تساعد الإدارة في فهم طبيعة الأداء المؤسسي واتخاذ القرارات المرتبطة بتطوير العمل الإداري (الرقيبة، 2024)</w:t>
      </w:r>
    </w:p>
    <w:p w14:paraId="354E45FE" w14:textId="77777777" w:rsidR="007A049A" w:rsidRPr="007A049A" w:rsidRDefault="007A049A" w:rsidP="007A049A">
      <w:pPr>
        <w:spacing w:line="360" w:lineRule="auto"/>
        <w:jc w:val="mediumKashida"/>
        <w:rPr>
          <w:rFonts w:ascii="Sakkal Majalla" w:hAnsi="Sakkal Majalla" w:cs="Sakkal Majalla"/>
          <w:b/>
          <w:bCs/>
          <w:sz w:val="28"/>
          <w:szCs w:val="28"/>
        </w:rPr>
      </w:pPr>
      <w:r w:rsidRPr="007A049A">
        <w:rPr>
          <w:rFonts w:ascii="Sakkal Majalla" w:hAnsi="Sakkal Majalla" w:cs="Sakkal Majalla"/>
          <w:b/>
          <w:bCs/>
          <w:sz w:val="28"/>
          <w:szCs w:val="28"/>
          <w:rtl/>
        </w:rPr>
        <w:t>ثانياً: مفهوم اتخاذ القرار</w:t>
      </w:r>
    </w:p>
    <w:p w14:paraId="16DFE696"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تعد عملية اتخاذ القرار من العمليات الإدارية الأساسية التي تعتمد عليها المؤسسات في إدارة أنشطتها المختلفة حيث تشير عملية اتخاذ القرار إلى اختيار أحد البدائل المتاحة لمعالجة مشكلة معينة أو تحقيق هدف محدد ويعتمد اتخاذ القرار على تحليل المعلومات المتاحة ودراسة البدائل المختلفة واختيار البديل الذي يحقق أفضل النتائج في ضوء الإمكانات المتوفرة داخل المؤسسة (جباري، 2017)</w:t>
      </w:r>
    </w:p>
    <w:p w14:paraId="269DBCA5"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وتتطلب عملية اتخاذ القرار توفر معلومات دقيقة تساعد الإدارة في فهم المشكلة المطروحة وتحليل العوامل المرتبطة بها حيث تعتمد جودة القرار بدرجة كبيرة على دقة المعلومات المستخدمة في عملية التحليل كما تعتمد على قدرة الإدارة على تقييم البدائل المختلفة واختيار البديل الذي يحقق الأهداف التنظيمية للمؤسسة (إدريس، 2021)</w:t>
      </w:r>
    </w:p>
    <w:p w14:paraId="0C5AC99B"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كما ترتبط عملية اتخاذ القرار في المؤسسات الحديثة باستخدام التقنيات الرقمية التي تساعد في تحليل البيانات واستخلاص المؤشرات المرتبطة بالأداء التنظيمي حيث تسهم هذه التقنيات في توفير معلومات تساعد الإدارة في اتخاذ قرارات تستند إلى بيانات وتحليلات منظمة بدلاً من الاعتماد على التقديرات الشخصية فقط (آل عزام، 2023)</w:t>
      </w:r>
    </w:p>
    <w:p w14:paraId="11F4F39D" w14:textId="77777777" w:rsidR="007A049A" w:rsidRPr="007A049A" w:rsidRDefault="007A049A" w:rsidP="007A049A">
      <w:pPr>
        <w:spacing w:line="360" w:lineRule="auto"/>
        <w:jc w:val="mediumKashida"/>
        <w:rPr>
          <w:rFonts w:ascii="Sakkal Majalla" w:hAnsi="Sakkal Majalla" w:cs="Sakkal Majalla"/>
          <w:b/>
          <w:bCs/>
          <w:sz w:val="28"/>
          <w:szCs w:val="28"/>
        </w:rPr>
      </w:pPr>
      <w:r w:rsidRPr="007A049A">
        <w:rPr>
          <w:rFonts w:ascii="Sakkal Majalla" w:hAnsi="Sakkal Majalla" w:cs="Sakkal Majalla"/>
          <w:b/>
          <w:bCs/>
          <w:sz w:val="28"/>
          <w:szCs w:val="28"/>
          <w:rtl/>
        </w:rPr>
        <w:t>ثالثاً: مفهوم إدارة المشاريع</w:t>
      </w:r>
    </w:p>
    <w:p w14:paraId="7D327944"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تعد إدارة المشاريع من المجالات الإدارية التي تهدف إلى تنظيم الموارد المختلفة وتوجيهها نحو تحقيق أهداف محددة خلال فترة زمنية معينة حيث تتضمن إدارة المشاريع مجموعة من العمليات التي تشمل التخطيط والتنفيذ والمتابعة والتقييم ويهدف ذلك إلى ضمان تنفيذ المشروع وفق الأهداف المحددة والموارد المتاحة</w:t>
      </w:r>
      <w:r w:rsidRPr="007A049A">
        <w:rPr>
          <w:rFonts w:ascii="Sakkal Majalla" w:hAnsi="Sakkal Majalla" w:cs="Sakkal Majalla"/>
          <w:sz w:val="28"/>
          <w:szCs w:val="28"/>
        </w:rPr>
        <w:t xml:space="preserve"> (Georgiev, 2024)</w:t>
      </w:r>
    </w:p>
    <w:p w14:paraId="14631E7E"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وتعتمد إدارة المشاريع على عدد من العناصر الأساسية مثل إدارة الموارد البشرية والموارد المالية وتحديد الجداول الزمنية ومتابعة تنفيذ الأنشطة المختلفة المرتبطة بالمشروع كما تتطلب إدارة المشاريع اتخاذ عدد كبير من القرارات المرتبطة بتخصيص الموارد وتحديد الأولويات ومعالجة المشكلات التي قد تظهر أثناء تنفيذ المشروع</w:t>
      </w:r>
      <w:r w:rsidRPr="007A049A">
        <w:rPr>
          <w:rFonts w:ascii="Sakkal Majalla" w:hAnsi="Sakkal Majalla" w:cs="Sakkal Majalla"/>
          <w:sz w:val="28"/>
          <w:szCs w:val="28"/>
        </w:rPr>
        <w:t xml:space="preserve"> (El Khatib &amp; Al Falasi, 2021)</w:t>
      </w:r>
    </w:p>
    <w:p w14:paraId="399573C2"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كما أن نجاح إدارة المشاريع يعتمد بدرجة كبيرة على قدرة الإدارة على التعامل مع المعلومات المرتبطة بالمشروع وتحليلها بطريقة تساعد في اتخاذ القرارات المناسبة في الوقت المناسب حيث يتطلب تنفيذ المشاريع توفر معلومات دقيقة تساعد الإدارة في متابعة تقدم العمل وتقييم الأداء المرتبط بالمشروع</w:t>
      </w:r>
      <w:r w:rsidRPr="007A049A">
        <w:rPr>
          <w:rFonts w:ascii="Sakkal Majalla" w:hAnsi="Sakkal Majalla" w:cs="Sakkal Majalla"/>
          <w:sz w:val="28"/>
          <w:szCs w:val="28"/>
        </w:rPr>
        <w:t xml:space="preserve"> (Nenni et al., 2024)</w:t>
      </w:r>
    </w:p>
    <w:p w14:paraId="3586A4DB" w14:textId="77777777" w:rsidR="007A049A" w:rsidRPr="007A049A" w:rsidRDefault="007A049A" w:rsidP="007A049A">
      <w:pPr>
        <w:spacing w:line="360" w:lineRule="auto"/>
        <w:jc w:val="mediumKashida"/>
        <w:rPr>
          <w:rFonts w:ascii="Sakkal Majalla" w:hAnsi="Sakkal Majalla" w:cs="Sakkal Majalla"/>
          <w:b/>
          <w:bCs/>
          <w:sz w:val="28"/>
          <w:szCs w:val="28"/>
        </w:rPr>
      </w:pPr>
      <w:r w:rsidRPr="007A049A">
        <w:rPr>
          <w:rFonts w:ascii="Sakkal Majalla" w:hAnsi="Sakkal Majalla" w:cs="Sakkal Majalla"/>
          <w:b/>
          <w:bCs/>
          <w:sz w:val="28"/>
          <w:szCs w:val="28"/>
          <w:rtl/>
        </w:rPr>
        <w:t>رابعاً: دور الذكاء الاصطناعي في دعم اتخاذ القرار</w:t>
      </w:r>
    </w:p>
    <w:p w14:paraId="096F3510"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يسهم الذكاء الاصطناعي في دعم عملية اتخاذ القرار من خلال توفير أدوات تساعد في تحليل البيانات التنظيمية واستخلاص المعلومات التي يمكن الاعتماد عليها في تقييم البدائل المختلفة المرتبطة بالمشكلات الإدارية حيث تساعد الأنظمة الذكية في معالجة البيانات وتحليلها بطريقة تساعد الإدارة في فهم العلاقات بين المتغيرات المختلفة داخل المؤسسة</w:t>
      </w:r>
      <w:r w:rsidRPr="007A049A">
        <w:rPr>
          <w:rFonts w:ascii="Sakkal Majalla" w:hAnsi="Sakkal Majalla" w:cs="Sakkal Majalla"/>
          <w:sz w:val="28"/>
          <w:szCs w:val="28"/>
        </w:rPr>
        <w:t xml:space="preserve"> (Abdirashid &amp; Balboa, 2024)</w:t>
      </w:r>
    </w:p>
    <w:p w14:paraId="0A534F94"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كما يساعد استخدام تقنيات الذكاء الاصطناعي في تقليل الوقت والجهد اللازمين لتحليل البيانات حيث يمكن للأنظمة الذكية معالجة كميات كبيرة من البيانات في فترات زمنية قصيرة الأمر الذي يساعد الإدارة في الحصول على معلومات يمكن الاستفادة منها في اتخاذ القرارات المرتبطة بالأنشطة التنظيمية المختلفة</w:t>
      </w:r>
      <w:r w:rsidRPr="007A049A">
        <w:rPr>
          <w:rFonts w:ascii="Sakkal Majalla" w:hAnsi="Sakkal Majalla" w:cs="Sakkal Majalla"/>
          <w:sz w:val="28"/>
          <w:szCs w:val="28"/>
        </w:rPr>
        <w:t xml:space="preserve"> (Almalki, 2025)</w:t>
      </w:r>
    </w:p>
    <w:p w14:paraId="39208D0D" w14:textId="77777777" w:rsidR="007A049A" w:rsidRPr="007A049A" w:rsidRDefault="007A049A" w:rsidP="007A049A">
      <w:pPr>
        <w:spacing w:line="360" w:lineRule="auto"/>
        <w:jc w:val="mediumKashida"/>
        <w:rPr>
          <w:rFonts w:ascii="Sakkal Majalla" w:hAnsi="Sakkal Majalla" w:cs="Sakkal Majalla"/>
          <w:sz w:val="28"/>
          <w:szCs w:val="28"/>
          <w:rtl/>
        </w:rPr>
      </w:pPr>
      <w:r w:rsidRPr="007A049A">
        <w:rPr>
          <w:rFonts w:ascii="Sakkal Majalla" w:hAnsi="Sakkal Majalla" w:cs="Sakkal Majalla"/>
          <w:sz w:val="28"/>
          <w:szCs w:val="28"/>
          <w:rtl/>
        </w:rPr>
        <w:t>كذلك تسهم تقنيات الذكاء الاصطناعي في دعم عملية اتخاذ القرار من خلال تحليل البيانات المرتبطة بالأداء المؤسسي وتقديم مؤشرات تساعد الإدارة في تقييم البدائل المختلفة المرتبطة بالمشكلات التنظيمية الأمر الذي يساعد في تحسين جودة القرارات الإدارية داخل المؤسسات</w:t>
      </w:r>
      <w:r w:rsidRPr="007A049A">
        <w:rPr>
          <w:rFonts w:ascii="Sakkal Majalla" w:hAnsi="Sakkal Majalla" w:cs="Sakkal Majalla"/>
          <w:sz w:val="28"/>
          <w:szCs w:val="28"/>
        </w:rPr>
        <w:t xml:space="preserve"> (Salimimoghadam et al., 2025)</w:t>
      </w:r>
    </w:p>
    <w:p w14:paraId="30CFEC9D" w14:textId="77777777" w:rsidR="007A049A" w:rsidRPr="007A049A" w:rsidRDefault="007A049A" w:rsidP="007A049A">
      <w:pPr>
        <w:spacing w:line="360" w:lineRule="auto"/>
        <w:jc w:val="mediumKashida"/>
        <w:rPr>
          <w:rFonts w:ascii="Sakkal Majalla" w:hAnsi="Sakkal Majalla" w:cs="Sakkal Majalla"/>
          <w:sz w:val="28"/>
          <w:szCs w:val="28"/>
        </w:rPr>
      </w:pPr>
    </w:p>
    <w:p w14:paraId="33B5020D" w14:textId="77777777" w:rsidR="007A049A" w:rsidRPr="007A049A" w:rsidRDefault="007A049A" w:rsidP="007A049A">
      <w:pPr>
        <w:spacing w:line="360" w:lineRule="auto"/>
        <w:jc w:val="mediumKashida"/>
        <w:rPr>
          <w:rFonts w:ascii="Sakkal Majalla" w:hAnsi="Sakkal Majalla" w:cs="Sakkal Majalla"/>
          <w:b/>
          <w:bCs/>
          <w:sz w:val="28"/>
          <w:szCs w:val="28"/>
        </w:rPr>
      </w:pPr>
      <w:r w:rsidRPr="007A049A">
        <w:rPr>
          <w:rFonts w:ascii="Sakkal Majalla" w:hAnsi="Sakkal Majalla" w:cs="Sakkal Majalla"/>
          <w:b/>
          <w:bCs/>
          <w:sz w:val="28"/>
          <w:szCs w:val="28"/>
          <w:rtl/>
        </w:rPr>
        <w:t>خامساً: دور الذكاء الاصطناعي في إدارة المشاريع</w:t>
      </w:r>
    </w:p>
    <w:p w14:paraId="421C7D58"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يسهم الذكاء الاصطناعي في دعم عمليات إدارة المشاريع من خلال تحليل البيانات المرتبطة بالمشروعات مثل بيانات التكاليف والموارد والجدول الزمني للمشروع حيث تساعد هذه التقنيات في تقديم معلومات تساعد الإدارة في التخطيط للمشروعات وتنفيذها ومتابعة مراحل العمل فيها بطريقة منظمة</w:t>
      </w:r>
      <w:r w:rsidRPr="007A049A">
        <w:rPr>
          <w:rFonts w:ascii="Sakkal Majalla" w:hAnsi="Sakkal Majalla" w:cs="Sakkal Majalla"/>
          <w:sz w:val="28"/>
          <w:szCs w:val="28"/>
        </w:rPr>
        <w:t xml:space="preserve"> (Vergara et al., 2025)</w:t>
      </w:r>
    </w:p>
    <w:p w14:paraId="5A0183E4"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كما يمكن استخدام تقنيات الذكاء الاصطناعي في تحليل البيانات المرتبطة بالمشروعات السابقة والاستفادة من نتائج التحليل في تحسين عمليات التخطيط للمشروعات المستقبلية حيث يساعد ذلك الإدارة في التعرف على المشكلات التي قد تواجه المشروع واتخاذ الإجراءات المناسبة للتعامل معها قبل حدوثها</w:t>
      </w:r>
      <w:r w:rsidRPr="007A049A">
        <w:rPr>
          <w:rFonts w:ascii="Sakkal Majalla" w:hAnsi="Sakkal Majalla" w:cs="Sakkal Majalla"/>
          <w:sz w:val="28"/>
          <w:szCs w:val="28"/>
        </w:rPr>
        <w:t xml:space="preserve"> (Nenni et al., 2024)</w:t>
      </w:r>
    </w:p>
    <w:p w14:paraId="072DA363"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كذلك يمكن استخدام الأنظمة الذكية في متابعة تنفيذ المشروعات وتحليل مؤشرات الأداء المرتبطة بها حيث تسمح هذه الأنظمة بمراقبة تقدم العمل ومقارنة الأداء الفعلي مع الخطط الموضوعة الأمر الذي يساعد الإدارة في التعرف على الانحرافات التي قد تحدث أثناء تنفيذ المشروع واتخاذ الإجراءات المناسبة لمعالجتها</w:t>
      </w:r>
      <w:r w:rsidRPr="007A049A">
        <w:rPr>
          <w:rFonts w:ascii="Sakkal Majalla" w:hAnsi="Sakkal Majalla" w:cs="Sakkal Majalla"/>
          <w:sz w:val="28"/>
          <w:szCs w:val="28"/>
        </w:rPr>
        <w:t xml:space="preserve"> (Felicetti et al., 2024)</w:t>
      </w:r>
    </w:p>
    <w:p w14:paraId="066AB7F0" w14:textId="5B620AB8" w:rsidR="00A74F76" w:rsidRPr="00C02774" w:rsidRDefault="007A049A" w:rsidP="000A5940">
      <w:pPr>
        <w:spacing w:line="360" w:lineRule="auto"/>
        <w:jc w:val="mediumKashida"/>
        <w:rPr>
          <w:rFonts w:ascii="Sakkal Majalla" w:hAnsi="Sakkal Majalla" w:cs="Sakkal Majalla"/>
          <w:sz w:val="28"/>
          <w:szCs w:val="28"/>
          <w:rtl/>
        </w:rPr>
      </w:pPr>
      <w:r w:rsidRPr="007A049A">
        <w:rPr>
          <w:rFonts w:ascii="Sakkal Majalla" w:hAnsi="Sakkal Majalla" w:cs="Sakkal Majalla"/>
          <w:sz w:val="28"/>
          <w:szCs w:val="28"/>
          <w:rtl/>
        </w:rPr>
        <w:t>وبناءً على ما سبق يتضح أن الذكاء الاصطناعي يمثل أحد الأدوات التقنية التي يمكن أن تسهم في دعم عملية اتخاذ القرار في إدارة المشاريع من خلال تحليل البيانات المرتبطة بالمشروعات وتوفير معلومات تساعد الإدارة في تقييم البدائل المختلفة واتخاذ القرارات المناسبة خلال مراحل التخطيط والتنفيذ والمتابعة الأمر الذي يبرز أهمية دراسة دور الذكاء الاصطناعي في دعم اتخاذ القرار في إدارة المشاريع في المؤسسات المختلفة</w:t>
      </w:r>
    </w:p>
    <w:p w14:paraId="129E294B" w14:textId="6C8EE243" w:rsidR="00A74F76" w:rsidRPr="00142E87" w:rsidRDefault="00596FFB" w:rsidP="001F51F4">
      <w:pPr>
        <w:spacing w:line="288" w:lineRule="auto"/>
        <w:jc w:val="mediumKashida"/>
        <w:outlineLvl w:val="1"/>
        <w:rPr>
          <w:rFonts w:ascii="Sakkal Majalla" w:hAnsi="Sakkal Majalla" w:cs="Sakkal Majalla"/>
          <w:color w:val="0070C0"/>
          <w:sz w:val="32"/>
          <w:szCs w:val="32"/>
          <w:rtl/>
        </w:rPr>
      </w:pPr>
      <w:bookmarkStart w:id="8" w:name="_Toc232984319"/>
      <w:r w:rsidRPr="001F51F4">
        <w:rPr>
          <w:rFonts w:ascii="Sakkal Majalla" w:hAnsi="Sakkal Majalla" w:cs="Sakkal Majalla" w:hint="cs"/>
          <w:b/>
          <w:bCs/>
          <w:color w:val="0070C0"/>
          <w:sz w:val="32"/>
          <w:szCs w:val="32"/>
          <w:rtl/>
        </w:rPr>
        <w:t>نموذج الدراسة</w:t>
      </w:r>
      <w:bookmarkEnd w:id="8"/>
      <w:r w:rsidRPr="001F51F4">
        <w:rPr>
          <w:rFonts w:ascii="Sakkal Majalla" w:hAnsi="Sakkal Majalla" w:cs="Sakkal Majalla" w:hint="cs"/>
          <w:b/>
          <w:bCs/>
          <w:color w:val="0070C0"/>
          <w:sz w:val="32"/>
          <w:szCs w:val="32"/>
          <w:rtl/>
        </w:rPr>
        <w:t xml:space="preserve"> </w:t>
      </w:r>
    </w:p>
    <w:p w14:paraId="56067877" w14:textId="77777777" w:rsidR="000C64CE" w:rsidRPr="000C64CE" w:rsidRDefault="000C64CE" w:rsidP="000C64CE">
      <w:pPr>
        <w:spacing w:line="360" w:lineRule="auto"/>
        <w:jc w:val="mediumKashida"/>
        <w:rPr>
          <w:rFonts w:ascii="Sakkal Majalla" w:hAnsi="Sakkal Majalla" w:cs="Sakkal Majalla"/>
          <w:sz w:val="28"/>
          <w:szCs w:val="28"/>
          <w:rtl/>
        </w:rPr>
      </w:pPr>
      <w:r w:rsidRPr="000C64CE">
        <w:rPr>
          <w:rFonts w:ascii="Sakkal Majalla" w:hAnsi="Sakkal Majalla" w:cs="Sakkal Majalla"/>
          <w:sz w:val="28"/>
          <w:szCs w:val="28"/>
          <w:rtl/>
        </w:rPr>
        <w:t>استنادًا إلى الأدبيات العلمية والدراسات السابقة ذات العلاقة بموضوع الدراسة تم بناء النموذج النظري للدراسة على النحو الآتي</w:t>
      </w:r>
      <w:r w:rsidRPr="000C64CE">
        <w:rPr>
          <w:rFonts w:ascii="Sakkal Majalla" w:hAnsi="Sakkal Majalla" w:cs="Sakkal Majalla"/>
          <w:sz w:val="28"/>
          <w:szCs w:val="28"/>
        </w:rPr>
        <w:t>:</w:t>
      </w:r>
    </w:p>
    <w:p w14:paraId="7BC21BDB" w14:textId="77777777" w:rsidR="00BE515E" w:rsidRDefault="00BE515E" w:rsidP="00BE515E">
      <w:pPr>
        <w:spacing w:line="360" w:lineRule="auto"/>
        <w:jc w:val="mediumKashida"/>
        <w:rPr>
          <w:rFonts w:ascii="Sakkal Majalla" w:hAnsi="Sakkal Majalla" w:cs="Sakkal Majalla"/>
          <w:sz w:val="28"/>
          <w:szCs w:val="28"/>
          <w:rtl/>
        </w:rPr>
      </w:pPr>
      <w:r w:rsidRPr="00BE515E">
        <w:rPr>
          <w:rFonts w:ascii="Sakkal Majalla" w:hAnsi="Sakkal Majalla" w:cs="Sakkal Majalla"/>
          <w:sz w:val="28"/>
          <w:szCs w:val="28"/>
          <w:rtl/>
        </w:rPr>
        <w:t xml:space="preserve">المتغير المستقل تقنيات الذكاء الاصطناعي </w:t>
      </w:r>
    </w:p>
    <w:p w14:paraId="666787CB" w14:textId="36B5EEF1" w:rsidR="00BE515E" w:rsidRPr="00BE515E" w:rsidRDefault="00BE515E" w:rsidP="00BE515E">
      <w:pPr>
        <w:pStyle w:val="ListParagraph"/>
        <w:numPr>
          <w:ilvl w:val="0"/>
          <w:numId w:val="27"/>
        </w:numPr>
        <w:spacing w:line="360" w:lineRule="auto"/>
        <w:jc w:val="mediumKashida"/>
        <w:rPr>
          <w:rFonts w:ascii="Sakkal Majalla" w:hAnsi="Sakkal Majalla" w:cs="Sakkal Majalla"/>
          <w:sz w:val="28"/>
          <w:szCs w:val="28"/>
          <w:rtl/>
        </w:rPr>
      </w:pPr>
      <w:r w:rsidRPr="00BE515E">
        <w:rPr>
          <w:rFonts w:ascii="Sakkal Majalla" w:hAnsi="Sakkal Majalla" w:cs="Sakkal Majalla"/>
          <w:sz w:val="28"/>
          <w:szCs w:val="28"/>
          <w:rtl/>
        </w:rPr>
        <w:t xml:space="preserve">تحليل البيانات الذكي </w:t>
      </w:r>
    </w:p>
    <w:p w14:paraId="79434BAA" w14:textId="374EECFF" w:rsidR="00BE515E" w:rsidRPr="00BE515E" w:rsidRDefault="00BE515E" w:rsidP="00BE515E">
      <w:pPr>
        <w:pStyle w:val="ListParagraph"/>
        <w:numPr>
          <w:ilvl w:val="0"/>
          <w:numId w:val="27"/>
        </w:numPr>
        <w:spacing w:line="360" w:lineRule="auto"/>
        <w:jc w:val="mediumKashida"/>
        <w:rPr>
          <w:rFonts w:ascii="Sakkal Majalla" w:hAnsi="Sakkal Majalla" w:cs="Sakkal Majalla"/>
          <w:sz w:val="28"/>
          <w:szCs w:val="28"/>
          <w:rtl/>
        </w:rPr>
      </w:pPr>
      <w:r w:rsidRPr="00BE515E">
        <w:rPr>
          <w:rFonts w:ascii="Sakkal Majalla" w:hAnsi="Sakkal Majalla" w:cs="Sakkal Majalla"/>
          <w:sz w:val="28"/>
          <w:szCs w:val="28"/>
          <w:rtl/>
        </w:rPr>
        <w:t xml:space="preserve">التنبؤ بالمخاطر والمشكلات </w:t>
      </w:r>
    </w:p>
    <w:p w14:paraId="05A47A92" w14:textId="391E0CB4" w:rsidR="00BE515E" w:rsidRPr="00BE515E" w:rsidRDefault="00BE515E" w:rsidP="00BE515E">
      <w:pPr>
        <w:pStyle w:val="ListParagraph"/>
        <w:numPr>
          <w:ilvl w:val="0"/>
          <w:numId w:val="27"/>
        </w:numPr>
        <w:spacing w:line="360" w:lineRule="auto"/>
        <w:jc w:val="mediumKashida"/>
        <w:rPr>
          <w:rFonts w:ascii="Sakkal Majalla" w:hAnsi="Sakkal Majalla" w:cs="Sakkal Majalla"/>
          <w:sz w:val="28"/>
          <w:szCs w:val="28"/>
          <w:rtl/>
        </w:rPr>
      </w:pPr>
      <w:r w:rsidRPr="00BE515E">
        <w:rPr>
          <w:rFonts w:ascii="Sakkal Majalla" w:hAnsi="Sakkal Majalla" w:cs="Sakkal Majalla"/>
          <w:sz w:val="28"/>
          <w:szCs w:val="28"/>
          <w:rtl/>
        </w:rPr>
        <w:t xml:space="preserve">نظم دعم القرار الذكية </w:t>
      </w:r>
    </w:p>
    <w:p w14:paraId="4F1140D1" w14:textId="60BE2DF2" w:rsidR="00BE515E" w:rsidRPr="00BE515E" w:rsidRDefault="00BE515E" w:rsidP="00BE515E">
      <w:pPr>
        <w:pStyle w:val="ListParagraph"/>
        <w:numPr>
          <w:ilvl w:val="0"/>
          <w:numId w:val="27"/>
        </w:numPr>
        <w:spacing w:line="360" w:lineRule="auto"/>
        <w:jc w:val="mediumKashida"/>
        <w:rPr>
          <w:rFonts w:ascii="Times New Roman" w:hAnsi="Times New Roman" w:cs="Times New Roman"/>
          <w:sz w:val="28"/>
          <w:szCs w:val="28"/>
          <w:rtl/>
        </w:rPr>
      </w:pPr>
      <w:r w:rsidRPr="00BE515E">
        <w:rPr>
          <w:rFonts w:ascii="Sakkal Majalla" w:hAnsi="Sakkal Majalla" w:cs="Sakkal Majalla"/>
          <w:sz w:val="28"/>
          <w:szCs w:val="28"/>
          <w:rtl/>
        </w:rPr>
        <w:t xml:space="preserve">الأتمتة الذكية وتحليل البدائل </w:t>
      </w:r>
    </w:p>
    <w:p w14:paraId="17E7A0F3" w14:textId="77777777" w:rsidR="00BE515E" w:rsidRDefault="00BE515E" w:rsidP="00BE515E">
      <w:pPr>
        <w:spacing w:line="360" w:lineRule="auto"/>
        <w:jc w:val="mediumKashida"/>
        <w:rPr>
          <w:rFonts w:ascii="Sakkal Majalla" w:hAnsi="Sakkal Majalla" w:cs="Sakkal Majalla"/>
          <w:sz w:val="28"/>
          <w:szCs w:val="28"/>
          <w:rtl/>
        </w:rPr>
      </w:pPr>
      <w:r w:rsidRPr="00BE515E">
        <w:rPr>
          <w:rFonts w:ascii="Sakkal Majalla" w:hAnsi="Sakkal Majalla" w:cs="Sakkal Majalla" w:hint="cs"/>
          <w:sz w:val="28"/>
          <w:szCs w:val="28"/>
          <w:rtl/>
        </w:rPr>
        <w:t>المتغير</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التابع</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دعم</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اتخاذ</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القرار</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في</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إدارة</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المشاريع</w:t>
      </w:r>
      <w:r w:rsidRPr="00BE515E">
        <w:rPr>
          <w:rFonts w:ascii="Sakkal Majalla" w:hAnsi="Sakkal Majalla" w:cs="Sakkal Majalla"/>
          <w:sz w:val="28"/>
          <w:szCs w:val="28"/>
          <w:rtl/>
        </w:rPr>
        <w:t xml:space="preserve"> </w:t>
      </w:r>
    </w:p>
    <w:p w14:paraId="6D431BA9" w14:textId="1FDBB5CC" w:rsidR="00BE515E" w:rsidRPr="00BE515E" w:rsidRDefault="00BE515E" w:rsidP="00BE515E">
      <w:pPr>
        <w:pStyle w:val="ListParagraph"/>
        <w:numPr>
          <w:ilvl w:val="0"/>
          <w:numId w:val="25"/>
        </w:numPr>
        <w:spacing w:line="360" w:lineRule="auto"/>
        <w:jc w:val="mediumKashida"/>
        <w:rPr>
          <w:rFonts w:ascii="Sakkal Majalla" w:hAnsi="Sakkal Majalla" w:cs="Sakkal Majalla"/>
          <w:sz w:val="28"/>
          <w:szCs w:val="28"/>
          <w:rtl/>
        </w:rPr>
      </w:pPr>
      <w:r w:rsidRPr="00BE515E">
        <w:rPr>
          <w:rFonts w:ascii="Sakkal Majalla" w:hAnsi="Sakkal Majalla" w:cs="Sakkal Majalla" w:hint="cs"/>
          <w:sz w:val="28"/>
          <w:szCs w:val="28"/>
          <w:rtl/>
        </w:rPr>
        <w:t>سرعة</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اتخاذ</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القرار</w:t>
      </w:r>
      <w:r w:rsidRPr="00BE515E">
        <w:rPr>
          <w:rFonts w:ascii="Sakkal Majalla" w:hAnsi="Sakkal Majalla" w:cs="Sakkal Majalla"/>
          <w:sz w:val="28"/>
          <w:szCs w:val="28"/>
          <w:rtl/>
        </w:rPr>
        <w:t xml:space="preserve"> </w:t>
      </w:r>
    </w:p>
    <w:p w14:paraId="209129E2" w14:textId="4A379F26" w:rsidR="00BE515E" w:rsidRPr="00BE515E" w:rsidRDefault="00BE515E" w:rsidP="00BE515E">
      <w:pPr>
        <w:pStyle w:val="ListParagraph"/>
        <w:numPr>
          <w:ilvl w:val="0"/>
          <w:numId w:val="25"/>
        </w:numPr>
        <w:spacing w:line="360" w:lineRule="auto"/>
        <w:jc w:val="mediumKashida"/>
        <w:rPr>
          <w:rFonts w:ascii="Sakkal Majalla" w:hAnsi="Sakkal Majalla" w:cs="Sakkal Majalla"/>
          <w:sz w:val="28"/>
          <w:szCs w:val="28"/>
          <w:rtl/>
        </w:rPr>
      </w:pPr>
      <w:r w:rsidRPr="00BE515E">
        <w:rPr>
          <w:rFonts w:ascii="Sakkal Majalla" w:hAnsi="Sakkal Majalla" w:cs="Sakkal Majalla" w:hint="cs"/>
          <w:sz w:val="28"/>
          <w:szCs w:val="28"/>
          <w:rtl/>
        </w:rPr>
        <w:t>جودة</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القرار</w:t>
      </w:r>
      <w:r w:rsidRPr="00BE515E">
        <w:rPr>
          <w:rFonts w:ascii="Sakkal Majalla" w:hAnsi="Sakkal Majalla" w:cs="Sakkal Majalla"/>
          <w:sz w:val="28"/>
          <w:szCs w:val="28"/>
          <w:rtl/>
        </w:rPr>
        <w:t xml:space="preserve"> </w:t>
      </w:r>
    </w:p>
    <w:p w14:paraId="3E1BC087" w14:textId="3B6DB3AB" w:rsidR="00BE515E" w:rsidRPr="00BE515E" w:rsidRDefault="00BE515E" w:rsidP="00BE515E">
      <w:pPr>
        <w:pStyle w:val="ListParagraph"/>
        <w:numPr>
          <w:ilvl w:val="0"/>
          <w:numId w:val="25"/>
        </w:numPr>
        <w:spacing w:line="360" w:lineRule="auto"/>
        <w:jc w:val="mediumKashida"/>
        <w:rPr>
          <w:rFonts w:ascii="Sakkal Majalla" w:hAnsi="Sakkal Majalla" w:cs="Sakkal Majalla"/>
          <w:sz w:val="28"/>
          <w:szCs w:val="28"/>
          <w:rtl/>
        </w:rPr>
      </w:pPr>
      <w:r w:rsidRPr="00BE515E">
        <w:rPr>
          <w:rFonts w:ascii="Sakkal Majalla" w:hAnsi="Sakkal Majalla" w:cs="Sakkal Majalla" w:hint="cs"/>
          <w:sz w:val="28"/>
          <w:szCs w:val="28"/>
          <w:rtl/>
        </w:rPr>
        <w:t>دقة</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القرار</w:t>
      </w:r>
      <w:r w:rsidRPr="00BE515E">
        <w:rPr>
          <w:rFonts w:ascii="Sakkal Majalla" w:hAnsi="Sakkal Majalla" w:cs="Sakkal Majalla"/>
          <w:sz w:val="28"/>
          <w:szCs w:val="28"/>
          <w:rtl/>
        </w:rPr>
        <w:t xml:space="preserve"> </w:t>
      </w:r>
    </w:p>
    <w:p w14:paraId="72755058" w14:textId="6708D1F0" w:rsidR="000C64CE" w:rsidRPr="00BE515E" w:rsidRDefault="00BE515E" w:rsidP="00BE515E">
      <w:pPr>
        <w:pStyle w:val="ListParagraph"/>
        <w:numPr>
          <w:ilvl w:val="0"/>
          <w:numId w:val="25"/>
        </w:numPr>
        <w:spacing w:line="360" w:lineRule="auto"/>
        <w:jc w:val="mediumKashida"/>
        <w:rPr>
          <w:rFonts w:ascii="Sakkal Majalla" w:hAnsi="Sakkal Majalla" w:cs="Sakkal Majalla"/>
          <w:sz w:val="28"/>
          <w:szCs w:val="28"/>
        </w:rPr>
      </w:pPr>
      <w:r w:rsidRPr="00BE515E">
        <w:rPr>
          <w:rFonts w:ascii="Sakkal Majalla" w:hAnsi="Sakkal Majalla" w:cs="Sakkal Majalla" w:hint="cs"/>
          <w:sz w:val="28"/>
          <w:szCs w:val="28"/>
          <w:rtl/>
        </w:rPr>
        <w:t>فاعلية</w:t>
      </w:r>
      <w:r w:rsidRPr="00BE515E">
        <w:rPr>
          <w:rFonts w:ascii="Sakkal Majalla" w:hAnsi="Sakkal Majalla" w:cs="Sakkal Majalla"/>
          <w:sz w:val="28"/>
          <w:szCs w:val="28"/>
          <w:rtl/>
        </w:rPr>
        <w:t xml:space="preserve"> </w:t>
      </w:r>
      <w:r w:rsidRPr="00BE515E">
        <w:rPr>
          <w:rFonts w:ascii="Sakkal Majalla" w:hAnsi="Sakkal Majalla" w:cs="Sakkal Majalla" w:hint="cs"/>
          <w:sz w:val="28"/>
          <w:szCs w:val="28"/>
          <w:rtl/>
        </w:rPr>
        <w:t>القرار</w:t>
      </w:r>
    </w:p>
    <w:p w14:paraId="333D2243" w14:textId="7A9D6F0C" w:rsidR="00E05F1A" w:rsidRPr="00C02774" w:rsidRDefault="00BE515E" w:rsidP="00E05F1A">
      <w:pPr>
        <w:spacing w:line="360" w:lineRule="auto"/>
        <w:jc w:val="mediumKashida"/>
        <w:rPr>
          <w:rFonts w:ascii="Sakkal Majalla" w:hAnsi="Sakkal Majalla" w:cs="Sakkal Majalla"/>
          <w:sz w:val="28"/>
          <w:szCs w:val="28"/>
          <w:rtl/>
        </w:rPr>
      </w:pPr>
      <w:r w:rsidRPr="00BE515E">
        <w:rPr>
          <w:rFonts w:ascii="Sakkal Majalla" w:hAnsi="Sakkal Majalla" w:cs="Sakkal Majalla"/>
          <w:noProof/>
          <w:sz w:val="28"/>
          <w:szCs w:val="28"/>
          <w:rtl/>
        </w:rPr>
        <w:drawing>
          <wp:inline distT="0" distB="0" distL="0" distR="0" wp14:anchorId="04BA1BD2" wp14:editId="762E1382">
            <wp:extent cx="3255645" cy="3376552"/>
            <wp:effectExtent l="0" t="0" r="1905" b="0"/>
            <wp:docPr id="1431630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630236" name=""/>
                    <pic:cNvPicPr/>
                  </pic:nvPicPr>
                  <pic:blipFill>
                    <a:blip r:embed="rId9"/>
                    <a:stretch>
                      <a:fillRect/>
                    </a:stretch>
                  </pic:blipFill>
                  <pic:spPr>
                    <a:xfrm>
                      <a:off x="0" y="0"/>
                      <a:ext cx="3260737" cy="3381833"/>
                    </a:xfrm>
                    <a:prstGeom prst="rect">
                      <a:avLst/>
                    </a:prstGeom>
                  </pic:spPr>
                </pic:pic>
              </a:graphicData>
            </a:graphic>
          </wp:inline>
        </w:drawing>
      </w:r>
    </w:p>
    <w:p w14:paraId="71BCA2D8" w14:textId="77777777" w:rsidR="00596FFB" w:rsidRPr="001F51F4" w:rsidRDefault="00596FFB" w:rsidP="001F51F4">
      <w:pPr>
        <w:spacing w:line="288" w:lineRule="auto"/>
        <w:jc w:val="mediumKashida"/>
        <w:outlineLvl w:val="1"/>
        <w:rPr>
          <w:rFonts w:ascii="Sakkal Majalla" w:hAnsi="Sakkal Majalla" w:cs="Sakkal Majalla"/>
          <w:b/>
          <w:bCs/>
          <w:color w:val="0070C0"/>
          <w:sz w:val="32"/>
          <w:szCs w:val="32"/>
        </w:rPr>
      </w:pPr>
      <w:bookmarkStart w:id="9" w:name="_Toc232984320"/>
      <w:r w:rsidRPr="001F51F4">
        <w:rPr>
          <w:rFonts w:ascii="Sakkal Majalla" w:hAnsi="Sakkal Majalla" w:cs="Sakkal Majalla"/>
          <w:b/>
          <w:bCs/>
          <w:color w:val="0070C0"/>
          <w:sz w:val="32"/>
          <w:szCs w:val="32"/>
          <w:rtl/>
        </w:rPr>
        <w:t>حدود الدراسة</w:t>
      </w:r>
      <w:bookmarkEnd w:id="9"/>
    </w:p>
    <w:p w14:paraId="0DE89B78"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تتحدد هذه الدراسة بعدد من الحدود التي تسهم في تحديد إطارها العلمي والزمني والمكاني ويمكن توضيح هذه الحدود على النحو الآتي</w:t>
      </w:r>
      <w:r w:rsidRPr="007A049A">
        <w:rPr>
          <w:rFonts w:ascii="Sakkal Majalla" w:hAnsi="Sakkal Majalla" w:cs="Sakkal Majalla"/>
          <w:sz w:val="28"/>
          <w:szCs w:val="28"/>
        </w:rPr>
        <w:t>:</w:t>
      </w:r>
    </w:p>
    <w:p w14:paraId="2FA0FB13" w14:textId="77777777" w:rsidR="007A049A" w:rsidRPr="007A049A" w:rsidRDefault="007A049A" w:rsidP="007A049A">
      <w:pPr>
        <w:spacing w:line="360" w:lineRule="auto"/>
        <w:jc w:val="mediumKashida"/>
        <w:rPr>
          <w:rFonts w:ascii="Sakkal Majalla" w:hAnsi="Sakkal Majalla" w:cs="Sakkal Majalla"/>
          <w:b/>
          <w:bCs/>
          <w:sz w:val="28"/>
          <w:szCs w:val="28"/>
        </w:rPr>
      </w:pPr>
      <w:r w:rsidRPr="007A049A">
        <w:rPr>
          <w:rFonts w:ascii="Sakkal Majalla" w:hAnsi="Sakkal Majalla" w:cs="Sakkal Majalla"/>
          <w:b/>
          <w:bCs/>
          <w:sz w:val="28"/>
          <w:szCs w:val="28"/>
          <w:rtl/>
        </w:rPr>
        <w:t>الحدود الموضوعية</w:t>
      </w:r>
    </w:p>
    <w:p w14:paraId="4DCCCF62"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تقتصر الدراسة على تناول موضوع دور الذكاء الاصطناعي في دعم اتخاذ القرار في إدارة المشاريع مع التركيز على العلاقة بين استخدام تقنيات الذكاء الاصطناعي وتحسين جودة القرارات الإدارية المرتبطة بالمشروعات</w:t>
      </w:r>
      <w:r w:rsidRPr="007A049A">
        <w:rPr>
          <w:rFonts w:ascii="Sakkal Majalla" w:hAnsi="Sakkal Majalla" w:cs="Sakkal Majalla"/>
          <w:sz w:val="28"/>
          <w:szCs w:val="28"/>
        </w:rPr>
        <w:t>.</w:t>
      </w:r>
    </w:p>
    <w:p w14:paraId="453CC761" w14:textId="77777777" w:rsidR="007A049A" w:rsidRPr="007A049A" w:rsidRDefault="007A049A" w:rsidP="007A049A">
      <w:pPr>
        <w:spacing w:line="360" w:lineRule="auto"/>
        <w:jc w:val="mediumKashida"/>
        <w:rPr>
          <w:rFonts w:ascii="Sakkal Majalla" w:hAnsi="Sakkal Majalla" w:cs="Sakkal Majalla"/>
          <w:b/>
          <w:bCs/>
          <w:sz w:val="28"/>
          <w:szCs w:val="28"/>
        </w:rPr>
      </w:pPr>
      <w:r w:rsidRPr="007A049A">
        <w:rPr>
          <w:rFonts w:ascii="Sakkal Majalla" w:hAnsi="Sakkal Majalla" w:cs="Sakkal Majalla"/>
          <w:b/>
          <w:bCs/>
          <w:sz w:val="28"/>
          <w:szCs w:val="28"/>
          <w:rtl/>
        </w:rPr>
        <w:t>الحدود المكانية</w:t>
      </w:r>
    </w:p>
    <w:p w14:paraId="47B9B9D7"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تطبق هذه الدراسة في المؤسسات أو الجهات التي تعتمد على إدارة المشاريع في تنفيذ أنشطتها حيث يتم جمع البيانات من العاملين في هذه الجهات ممن لديهم علاقة بعمليات إدارة المشاريع أو اتخاذ القرارات المرتبطة بها</w:t>
      </w:r>
      <w:r w:rsidRPr="007A049A">
        <w:rPr>
          <w:rFonts w:ascii="Sakkal Majalla" w:hAnsi="Sakkal Majalla" w:cs="Sakkal Majalla"/>
          <w:sz w:val="28"/>
          <w:szCs w:val="28"/>
        </w:rPr>
        <w:t>.</w:t>
      </w:r>
    </w:p>
    <w:p w14:paraId="3B1B52A2" w14:textId="77777777" w:rsidR="007A049A" w:rsidRPr="007A049A" w:rsidRDefault="007A049A" w:rsidP="007A049A">
      <w:pPr>
        <w:spacing w:line="360" w:lineRule="auto"/>
        <w:jc w:val="mediumKashida"/>
        <w:rPr>
          <w:rFonts w:ascii="Sakkal Majalla" w:hAnsi="Sakkal Majalla" w:cs="Sakkal Majalla"/>
          <w:b/>
          <w:bCs/>
          <w:sz w:val="28"/>
          <w:szCs w:val="28"/>
        </w:rPr>
      </w:pPr>
      <w:r w:rsidRPr="007A049A">
        <w:rPr>
          <w:rFonts w:ascii="Sakkal Majalla" w:hAnsi="Sakkal Majalla" w:cs="Sakkal Majalla"/>
          <w:b/>
          <w:bCs/>
          <w:sz w:val="28"/>
          <w:szCs w:val="28"/>
          <w:rtl/>
        </w:rPr>
        <w:t>الحدود الزمنية</w:t>
      </w:r>
    </w:p>
    <w:p w14:paraId="223DEF6A"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تغطي هذه الدراسة الفترة الزمنية التي يتم خلالها جمع البيانات الميدانية وتحليلها وذلك خلال العام الذي يتم فيه تنفيذ الدراسة</w:t>
      </w:r>
      <w:r w:rsidRPr="007A049A">
        <w:rPr>
          <w:rFonts w:ascii="Sakkal Majalla" w:hAnsi="Sakkal Majalla" w:cs="Sakkal Majalla"/>
          <w:sz w:val="28"/>
          <w:szCs w:val="28"/>
        </w:rPr>
        <w:t>.</w:t>
      </w:r>
    </w:p>
    <w:p w14:paraId="3D1671D3" w14:textId="77777777" w:rsidR="007A049A" w:rsidRPr="007A049A" w:rsidRDefault="007A049A" w:rsidP="007A049A">
      <w:pPr>
        <w:spacing w:line="360" w:lineRule="auto"/>
        <w:jc w:val="mediumKashida"/>
        <w:rPr>
          <w:rFonts w:ascii="Sakkal Majalla" w:hAnsi="Sakkal Majalla" w:cs="Sakkal Majalla"/>
          <w:b/>
          <w:bCs/>
          <w:sz w:val="28"/>
          <w:szCs w:val="28"/>
        </w:rPr>
      </w:pPr>
      <w:r w:rsidRPr="007A049A">
        <w:rPr>
          <w:rFonts w:ascii="Sakkal Majalla" w:hAnsi="Sakkal Majalla" w:cs="Sakkal Majalla"/>
          <w:b/>
          <w:bCs/>
          <w:sz w:val="28"/>
          <w:szCs w:val="28"/>
          <w:rtl/>
        </w:rPr>
        <w:t>الحدود البشرية</w:t>
      </w:r>
    </w:p>
    <w:p w14:paraId="21198DF6" w14:textId="77777777" w:rsidR="007A049A" w:rsidRPr="007A049A" w:rsidRDefault="007A049A" w:rsidP="007A049A">
      <w:pPr>
        <w:spacing w:line="360" w:lineRule="auto"/>
        <w:jc w:val="mediumKashida"/>
        <w:rPr>
          <w:rFonts w:ascii="Sakkal Majalla" w:hAnsi="Sakkal Majalla" w:cs="Sakkal Majalla"/>
          <w:sz w:val="28"/>
          <w:szCs w:val="28"/>
        </w:rPr>
      </w:pPr>
      <w:r w:rsidRPr="007A049A">
        <w:rPr>
          <w:rFonts w:ascii="Sakkal Majalla" w:hAnsi="Sakkal Majalla" w:cs="Sakkal Majalla"/>
          <w:sz w:val="28"/>
          <w:szCs w:val="28"/>
          <w:rtl/>
        </w:rPr>
        <w:t>تقتصر الدراسة على مجموعة من الأفراد العاملين في المؤسسات التي تعتمد على إدارة المشاريع وتشمل هذه الفئة المديرين والمشرفين والعاملين الذين يشاركون في إدارة المشاريع أو في اتخاذ القرارات المرتبطة بها</w:t>
      </w:r>
      <w:r w:rsidRPr="007A049A">
        <w:rPr>
          <w:rFonts w:ascii="Sakkal Majalla" w:hAnsi="Sakkal Majalla" w:cs="Sakkal Majalla"/>
          <w:sz w:val="28"/>
          <w:szCs w:val="28"/>
        </w:rPr>
        <w:t>.</w:t>
      </w:r>
    </w:p>
    <w:p w14:paraId="18AE8838" w14:textId="55865EB1" w:rsidR="002A7C5F" w:rsidRPr="00E05F1A" w:rsidRDefault="00CF3D08" w:rsidP="00EE1524">
      <w:pPr>
        <w:spacing w:line="360" w:lineRule="auto"/>
        <w:jc w:val="mediumKashida"/>
        <w:rPr>
          <w:rFonts w:ascii="Sakkal Majalla" w:hAnsi="Sakkal Majalla" w:cs="Sakkal Majalla"/>
          <w:sz w:val="28"/>
          <w:szCs w:val="28"/>
          <w:rtl/>
        </w:rPr>
      </w:pPr>
      <w:r>
        <w:rPr>
          <w:rFonts w:ascii="Sakkal Majalla" w:hAnsi="Sakkal Majalla" w:cs="Sakkal Majalla" w:hint="cs"/>
          <w:b/>
          <w:bCs/>
          <w:sz w:val="28"/>
          <w:szCs w:val="28"/>
          <w:rtl/>
        </w:rPr>
        <w:t xml:space="preserve"> </w:t>
      </w:r>
    </w:p>
    <w:p w14:paraId="06D148C7" w14:textId="1FB3D2BB" w:rsidR="00E05F1A" w:rsidRPr="00E05F1A" w:rsidRDefault="00E05F1A" w:rsidP="00E05F1A">
      <w:pPr>
        <w:spacing w:line="360" w:lineRule="auto"/>
        <w:jc w:val="mediumKashida"/>
        <w:rPr>
          <w:rFonts w:ascii="Sakkal Majalla" w:hAnsi="Sakkal Majalla" w:cs="Sakkal Majalla"/>
          <w:sz w:val="28"/>
          <w:szCs w:val="28"/>
        </w:rPr>
      </w:pPr>
    </w:p>
    <w:p w14:paraId="2E741CDD" w14:textId="77777777" w:rsidR="00A74F76" w:rsidRPr="00E05F1A" w:rsidRDefault="00A74F76" w:rsidP="00EF153A">
      <w:pPr>
        <w:spacing w:line="360" w:lineRule="auto"/>
        <w:jc w:val="mediumKashida"/>
        <w:rPr>
          <w:rFonts w:ascii="Sakkal Majalla" w:hAnsi="Sakkal Majalla" w:cs="Sakkal Majalla"/>
          <w:sz w:val="28"/>
          <w:szCs w:val="28"/>
          <w:rtl/>
        </w:rPr>
      </w:pPr>
    </w:p>
    <w:p w14:paraId="32956967" w14:textId="77777777" w:rsidR="000D7E85" w:rsidRDefault="000D7E85" w:rsidP="00EF153A">
      <w:pPr>
        <w:spacing w:line="360" w:lineRule="auto"/>
        <w:jc w:val="mediumKashida"/>
        <w:rPr>
          <w:rFonts w:ascii="Sakkal Majalla" w:hAnsi="Sakkal Majalla" w:cs="Sakkal Majalla"/>
          <w:sz w:val="28"/>
          <w:szCs w:val="28"/>
          <w:rtl/>
        </w:rPr>
      </w:pPr>
    </w:p>
    <w:p w14:paraId="02EB1875" w14:textId="77777777" w:rsidR="000D7E85" w:rsidRDefault="000D7E85" w:rsidP="00EF153A">
      <w:pPr>
        <w:spacing w:line="360" w:lineRule="auto"/>
        <w:jc w:val="mediumKashida"/>
        <w:rPr>
          <w:rFonts w:ascii="Sakkal Majalla" w:hAnsi="Sakkal Majalla" w:cs="Sakkal Majalla"/>
          <w:sz w:val="28"/>
          <w:szCs w:val="28"/>
          <w:rtl/>
        </w:rPr>
      </w:pPr>
    </w:p>
    <w:p w14:paraId="0A04F11A" w14:textId="77777777" w:rsidR="00ED25E1" w:rsidRDefault="00ED25E1" w:rsidP="00EF153A">
      <w:pPr>
        <w:spacing w:line="360" w:lineRule="auto"/>
        <w:jc w:val="mediumKashida"/>
        <w:rPr>
          <w:rFonts w:ascii="Sakkal Majalla" w:hAnsi="Sakkal Majalla" w:cs="Sakkal Majalla"/>
          <w:sz w:val="28"/>
          <w:szCs w:val="28"/>
          <w:rtl/>
        </w:rPr>
      </w:pPr>
    </w:p>
    <w:p w14:paraId="377938B8" w14:textId="77777777" w:rsidR="00ED25E1" w:rsidRDefault="00ED25E1" w:rsidP="00EF153A">
      <w:pPr>
        <w:spacing w:line="360" w:lineRule="auto"/>
        <w:jc w:val="mediumKashida"/>
        <w:rPr>
          <w:rFonts w:ascii="Sakkal Majalla" w:hAnsi="Sakkal Majalla" w:cs="Sakkal Majalla"/>
          <w:sz w:val="28"/>
          <w:szCs w:val="28"/>
          <w:rtl/>
        </w:rPr>
      </w:pPr>
    </w:p>
    <w:p w14:paraId="4E7732D5" w14:textId="77777777" w:rsidR="00ED25E1" w:rsidRDefault="00ED25E1" w:rsidP="00EF153A">
      <w:pPr>
        <w:spacing w:line="360" w:lineRule="auto"/>
        <w:jc w:val="mediumKashida"/>
        <w:rPr>
          <w:rFonts w:ascii="Sakkal Majalla" w:hAnsi="Sakkal Majalla" w:cs="Sakkal Majalla"/>
          <w:sz w:val="28"/>
          <w:szCs w:val="28"/>
          <w:rtl/>
        </w:rPr>
      </w:pPr>
    </w:p>
    <w:p w14:paraId="0739DE7D" w14:textId="77777777" w:rsidR="00ED25E1" w:rsidRDefault="00ED25E1" w:rsidP="00EF153A">
      <w:pPr>
        <w:spacing w:line="360" w:lineRule="auto"/>
        <w:jc w:val="mediumKashida"/>
        <w:rPr>
          <w:rFonts w:ascii="Sakkal Majalla" w:hAnsi="Sakkal Majalla" w:cs="Sakkal Majalla"/>
          <w:sz w:val="28"/>
          <w:szCs w:val="28"/>
          <w:rtl/>
        </w:rPr>
      </w:pPr>
    </w:p>
    <w:p w14:paraId="58DD0DAD" w14:textId="77777777" w:rsidR="009714BC" w:rsidRDefault="009714BC" w:rsidP="00EF153A">
      <w:pPr>
        <w:spacing w:line="360" w:lineRule="auto"/>
        <w:jc w:val="mediumKashida"/>
        <w:rPr>
          <w:rFonts w:ascii="Sakkal Majalla" w:hAnsi="Sakkal Majalla" w:cs="Sakkal Majalla"/>
          <w:sz w:val="28"/>
          <w:szCs w:val="28"/>
          <w:rtl/>
        </w:rPr>
      </w:pPr>
    </w:p>
    <w:p w14:paraId="5B23F96D" w14:textId="77777777" w:rsidR="009714BC" w:rsidRDefault="009714BC" w:rsidP="00EF153A">
      <w:pPr>
        <w:spacing w:line="360" w:lineRule="auto"/>
        <w:jc w:val="mediumKashida"/>
        <w:rPr>
          <w:rFonts w:ascii="Sakkal Majalla" w:hAnsi="Sakkal Majalla" w:cs="Sakkal Majalla"/>
          <w:sz w:val="28"/>
          <w:szCs w:val="28"/>
          <w:rtl/>
        </w:rPr>
      </w:pPr>
    </w:p>
    <w:p w14:paraId="135C1D2B" w14:textId="77777777" w:rsidR="000A5940" w:rsidRDefault="000A5940" w:rsidP="00EF153A">
      <w:pPr>
        <w:spacing w:line="360" w:lineRule="auto"/>
        <w:jc w:val="mediumKashida"/>
        <w:rPr>
          <w:rFonts w:ascii="Sakkal Majalla" w:hAnsi="Sakkal Majalla" w:cs="Sakkal Majalla"/>
          <w:sz w:val="28"/>
          <w:szCs w:val="28"/>
          <w:rtl/>
        </w:rPr>
      </w:pPr>
    </w:p>
    <w:p w14:paraId="6FA4A631" w14:textId="77777777" w:rsidR="000072F3" w:rsidRDefault="000072F3" w:rsidP="00EF153A">
      <w:pPr>
        <w:spacing w:line="360" w:lineRule="auto"/>
        <w:jc w:val="mediumKashida"/>
        <w:rPr>
          <w:rFonts w:ascii="Sakkal Majalla" w:hAnsi="Sakkal Majalla" w:cs="Sakkal Majalla"/>
          <w:sz w:val="28"/>
          <w:szCs w:val="28"/>
          <w:rtl/>
        </w:rPr>
      </w:pPr>
    </w:p>
    <w:p w14:paraId="1EBD294E" w14:textId="7777777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7456" behindDoc="0" locked="0" layoutInCell="1" allowOverlap="1" wp14:anchorId="7DA404A8" wp14:editId="1853A488">
                <wp:simplePos x="0" y="0"/>
                <wp:positionH relativeFrom="margin">
                  <wp:align>center</wp:align>
                </wp:positionH>
                <wp:positionV relativeFrom="paragraph">
                  <wp:posOffset>6350</wp:posOffset>
                </wp:positionV>
                <wp:extent cx="3743325" cy="1924050"/>
                <wp:effectExtent l="0" t="0" r="28575" b="19050"/>
                <wp:wrapNone/>
                <wp:docPr id="488140293"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FB789B1" w14:textId="4376D9A7" w:rsidR="000072F3" w:rsidRPr="000072F3" w:rsidRDefault="000072F3" w:rsidP="000072F3">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404A8" id="_x0000_s1027" style="position:absolute;left:0;text-align:left;margin-left:0;margin-top:.5pt;width:294.75pt;height:151.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" fillcolor="window" strokecolor="windowText" strokeweight="1pt">
                <v:stroke joinstyle="miter"/>
                <v:textbox>
                  <w:txbxContent>
                    <w:p w14:paraId="4FB789B1" w14:textId="4376D9A7" w:rsidR="000072F3" w:rsidRPr="000072F3" w:rsidRDefault="000072F3" w:rsidP="000072F3">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v:textbox>
                <w10:wrap anchorx="margin"/>
              </v:roundrect>
            </w:pict>
          </mc:Fallback>
        </mc:AlternateContent>
      </w:r>
    </w:p>
    <w:p w14:paraId="59E65373"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741C52DE"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073E4726" w14:textId="77777777" w:rsidR="000072F3" w:rsidRDefault="000072F3" w:rsidP="00EF153A">
      <w:pPr>
        <w:spacing w:line="360" w:lineRule="auto"/>
        <w:jc w:val="mediumKashida"/>
        <w:rPr>
          <w:rFonts w:ascii="Sakkal Majalla" w:hAnsi="Sakkal Majalla" w:cs="Sakkal Majalla"/>
          <w:sz w:val="28"/>
          <w:szCs w:val="28"/>
          <w:rtl/>
        </w:rPr>
      </w:pPr>
    </w:p>
    <w:p w14:paraId="4F4029E3" w14:textId="77777777" w:rsidR="000072F3" w:rsidRDefault="000072F3" w:rsidP="00EF153A">
      <w:pPr>
        <w:spacing w:line="360" w:lineRule="auto"/>
        <w:jc w:val="mediumKashida"/>
        <w:rPr>
          <w:rFonts w:ascii="Sakkal Majalla" w:hAnsi="Sakkal Majalla" w:cs="Sakkal Majalla"/>
          <w:sz w:val="28"/>
          <w:szCs w:val="28"/>
          <w:rtl/>
        </w:rPr>
      </w:pPr>
    </w:p>
    <w:p w14:paraId="20E5FFEC" w14:textId="77777777" w:rsidR="000072F3" w:rsidRDefault="000072F3" w:rsidP="00EF153A">
      <w:pPr>
        <w:spacing w:line="360" w:lineRule="auto"/>
        <w:jc w:val="mediumKashida"/>
        <w:rPr>
          <w:rFonts w:ascii="Sakkal Majalla" w:hAnsi="Sakkal Majalla" w:cs="Sakkal Majalla"/>
          <w:sz w:val="28"/>
          <w:szCs w:val="28"/>
          <w:rtl/>
        </w:rPr>
      </w:pPr>
    </w:p>
    <w:p w14:paraId="2058A598" w14:textId="77777777" w:rsidR="000A5940" w:rsidRDefault="000A5940" w:rsidP="00EF153A">
      <w:pPr>
        <w:spacing w:line="360" w:lineRule="auto"/>
        <w:jc w:val="mediumKashida"/>
        <w:rPr>
          <w:rFonts w:ascii="Sakkal Majalla" w:hAnsi="Sakkal Majalla" w:cs="Sakkal Majalla"/>
          <w:sz w:val="28"/>
          <w:szCs w:val="28"/>
          <w:rtl/>
        </w:rPr>
      </w:pPr>
    </w:p>
    <w:p w14:paraId="4D8E9B8D" w14:textId="77777777" w:rsidR="000D7E85" w:rsidRDefault="000D7E85" w:rsidP="00EF153A">
      <w:pPr>
        <w:spacing w:line="360" w:lineRule="auto"/>
        <w:jc w:val="mediumKashida"/>
        <w:rPr>
          <w:rFonts w:ascii="Sakkal Majalla" w:hAnsi="Sakkal Majalla" w:cs="Sakkal Majalla"/>
          <w:sz w:val="28"/>
          <w:szCs w:val="28"/>
          <w:rtl/>
        </w:rPr>
      </w:pPr>
    </w:p>
    <w:p w14:paraId="2DB0FBEA" w14:textId="77777777" w:rsidR="000A5940" w:rsidRDefault="000A5940" w:rsidP="00EF153A">
      <w:pPr>
        <w:spacing w:line="360" w:lineRule="auto"/>
        <w:jc w:val="mediumKashida"/>
        <w:rPr>
          <w:rFonts w:ascii="Sakkal Majalla" w:hAnsi="Sakkal Majalla" w:cs="Sakkal Majalla"/>
          <w:sz w:val="28"/>
          <w:szCs w:val="28"/>
          <w:rtl/>
        </w:rPr>
      </w:pPr>
    </w:p>
    <w:p w14:paraId="6578D84E" w14:textId="77777777" w:rsidR="000A5940" w:rsidRDefault="000A5940" w:rsidP="00EF153A">
      <w:pPr>
        <w:spacing w:line="360" w:lineRule="auto"/>
        <w:jc w:val="mediumKashida"/>
        <w:rPr>
          <w:rFonts w:ascii="Sakkal Majalla" w:hAnsi="Sakkal Majalla" w:cs="Sakkal Majalla"/>
          <w:sz w:val="28"/>
          <w:szCs w:val="28"/>
          <w:rtl/>
        </w:rPr>
      </w:pPr>
    </w:p>
    <w:p w14:paraId="5E600037" w14:textId="77777777" w:rsidR="000A5940" w:rsidRDefault="000A5940" w:rsidP="00EF153A">
      <w:pPr>
        <w:spacing w:line="360" w:lineRule="auto"/>
        <w:jc w:val="mediumKashida"/>
        <w:rPr>
          <w:rFonts w:ascii="Sakkal Majalla" w:hAnsi="Sakkal Majalla" w:cs="Sakkal Majalla"/>
          <w:sz w:val="28"/>
          <w:szCs w:val="28"/>
          <w:rtl/>
        </w:rPr>
      </w:pPr>
    </w:p>
    <w:p w14:paraId="07FFC14C" w14:textId="77777777" w:rsidR="000A5940" w:rsidRDefault="000A5940" w:rsidP="00EF153A">
      <w:pPr>
        <w:spacing w:line="360" w:lineRule="auto"/>
        <w:jc w:val="mediumKashida"/>
        <w:rPr>
          <w:rFonts w:ascii="Sakkal Majalla" w:hAnsi="Sakkal Majalla" w:cs="Sakkal Majalla"/>
          <w:sz w:val="28"/>
          <w:szCs w:val="28"/>
          <w:rtl/>
        </w:rPr>
      </w:pPr>
    </w:p>
    <w:p w14:paraId="2B68E92F" w14:textId="000D6676" w:rsidR="00596FFB" w:rsidRPr="001F51F4" w:rsidRDefault="00596FFB" w:rsidP="008D7AC9">
      <w:pPr>
        <w:spacing w:line="288" w:lineRule="auto"/>
        <w:jc w:val="center"/>
        <w:outlineLvl w:val="0"/>
        <w:rPr>
          <w:rFonts w:ascii="Sakkal Majalla" w:hAnsi="Sakkal Majalla" w:cs="Sakkal Majalla"/>
          <w:b/>
          <w:bCs/>
          <w:color w:val="0070C0"/>
          <w:sz w:val="32"/>
          <w:szCs w:val="32"/>
          <w:rtl/>
        </w:rPr>
      </w:pPr>
      <w:bookmarkStart w:id="10" w:name="_Toc232984321"/>
      <w:r w:rsidRPr="001F51F4">
        <w:rPr>
          <w:rFonts w:ascii="Sakkal Majalla" w:hAnsi="Sakkal Majalla" w:cs="Sakkal Majalla" w:hint="cs"/>
          <w:b/>
          <w:bCs/>
          <w:color w:val="0070C0"/>
          <w:sz w:val="32"/>
          <w:szCs w:val="32"/>
          <w:rtl/>
        </w:rPr>
        <w:t xml:space="preserve">الفصل الثاني: </w:t>
      </w:r>
      <w:r w:rsidR="001F51F4" w:rsidRPr="001F51F4">
        <w:rPr>
          <w:rFonts w:ascii="Sakkal Majalla" w:hAnsi="Sakkal Majalla" w:cs="Sakkal Majalla" w:hint="cs"/>
          <w:b/>
          <w:bCs/>
          <w:color w:val="0070C0"/>
          <w:sz w:val="32"/>
          <w:szCs w:val="32"/>
          <w:rtl/>
        </w:rPr>
        <w:t>الإطار</w:t>
      </w:r>
      <w:r w:rsidRPr="001F51F4">
        <w:rPr>
          <w:rFonts w:ascii="Sakkal Majalla" w:hAnsi="Sakkal Majalla" w:cs="Sakkal Majalla" w:hint="cs"/>
          <w:b/>
          <w:bCs/>
          <w:color w:val="0070C0"/>
          <w:sz w:val="32"/>
          <w:szCs w:val="32"/>
          <w:rtl/>
        </w:rPr>
        <w:t xml:space="preserve"> النظري والدراسات السابقة</w:t>
      </w:r>
      <w:bookmarkEnd w:id="10"/>
    </w:p>
    <w:p w14:paraId="2C015BA7" w14:textId="19CD3CC8" w:rsidR="00596FFB" w:rsidRPr="001F51F4" w:rsidRDefault="00625B9C" w:rsidP="001F51F4">
      <w:pPr>
        <w:spacing w:line="288" w:lineRule="auto"/>
        <w:jc w:val="mediumKashida"/>
        <w:outlineLvl w:val="1"/>
        <w:rPr>
          <w:rFonts w:ascii="Sakkal Majalla" w:hAnsi="Sakkal Majalla" w:cs="Sakkal Majalla"/>
          <w:b/>
          <w:bCs/>
          <w:color w:val="0070C0"/>
          <w:sz w:val="32"/>
          <w:szCs w:val="32"/>
          <w:rtl/>
        </w:rPr>
      </w:pPr>
      <w:bookmarkStart w:id="11" w:name="_Toc232984322"/>
      <w:r w:rsidRPr="001F51F4">
        <w:rPr>
          <w:rFonts w:ascii="Sakkal Majalla" w:hAnsi="Sakkal Majalla" w:cs="Sakkal Majalla" w:hint="cs"/>
          <w:b/>
          <w:bCs/>
          <w:color w:val="0070C0"/>
          <w:sz w:val="32"/>
          <w:szCs w:val="32"/>
          <w:rtl/>
        </w:rPr>
        <w:t xml:space="preserve">أولا: </w:t>
      </w:r>
      <w:r w:rsidR="003B563C" w:rsidRPr="001F51F4">
        <w:rPr>
          <w:rFonts w:ascii="Sakkal Majalla" w:hAnsi="Sakkal Majalla" w:cs="Sakkal Majalla" w:hint="cs"/>
          <w:b/>
          <w:bCs/>
          <w:color w:val="0070C0"/>
          <w:sz w:val="32"/>
          <w:szCs w:val="32"/>
          <w:rtl/>
        </w:rPr>
        <w:t>الإطار</w:t>
      </w:r>
      <w:r w:rsidRPr="001F51F4">
        <w:rPr>
          <w:rFonts w:ascii="Sakkal Majalla" w:hAnsi="Sakkal Majalla" w:cs="Sakkal Majalla" w:hint="cs"/>
          <w:b/>
          <w:bCs/>
          <w:color w:val="0070C0"/>
          <w:sz w:val="32"/>
          <w:szCs w:val="32"/>
          <w:rtl/>
        </w:rPr>
        <w:t xml:space="preserve"> النظري</w:t>
      </w:r>
      <w:bookmarkEnd w:id="11"/>
    </w:p>
    <w:p w14:paraId="20F5C32A"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12" w:name="_Toc225920037"/>
      <w:bookmarkStart w:id="13" w:name="_Toc232984323"/>
      <w:r w:rsidRPr="003B563C">
        <w:rPr>
          <w:rFonts w:ascii="Sakkal Majalla" w:eastAsia="Calibri" w:hAnsi="Sakkal Majalla" w:cs="Sakkal Majalla"/>
          <w:b/>
          <w:bCs/>
          <w:color w:val="0070C0"/>
          <w:sz w:val="32"/>
          <w:szCs w:val="32"/>
          <w:rtl/>
        </w:rPr>
        <w:t>مفهوم الذكاء الاصطناعي</w:t>
      </w:r>
      <w:bookmarkEnd w:id="12"/>
      <w:bookmarkEnd w:id="13"/>
    </w:p>
    <w:p w14:paraId="0F4CF12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يمثل الذكاء الاصطناعي أحد أهم المفاهيم الحديثة التي برزت في ظل التطور التكنولوجي المتسارع حيث يشير إلى قدرة الأنظمة الحاسوبية على محاكاة السلوك البشري من خلال التفكير والتحليل والتعلم واتخاذ القرار بناء على البيانات المتاحة دون الحاجة إلى تدخل بشري مباشر في كل خطوة من خطوات المعالجة حيث يعتمد هذا المفهوم على تصميم خوارزميات ونماذج رياضية متقدمة تمكن الحاسوب من فهم البيانات والتعامل معها بطريقة تحاكي العمليات العقلية التي يقوم بها الإنسان عند معالجة المعلومات واتخاذ القرارات في مختلف المواقف</w:t>
      </w:r>
      <w:r w:rsidRPr="003B563C">
        <w:rPr>
          <w:rFonts w:ascii="Sakkal Majalla" w:eastAsia="Calibri" w:hAnsi="Sakkal Majalla" w:cs="Sakkal Majalla"/>
          <w:sz w:val="28"/>
          <w:szCs w:val="28"/>
        </w:rPr>
        <w:t xml:space="preserve"> (Hughes, 2025)</w:t>
      </w:r>
    </w:p>
    <w:p w14:paraId="15CC6FA3"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ويتجاوز الذكاء الاصطناعي مجرد تنفيذ الأوامر المبرمجة مسبقا إلى القدرة على التعلم المستمر من البيانات حيث تقوم الأنظمة الذكية بتحليل كميات كبيرة من البيانات واستخلاص الأنماط والعلاقات التي تساعد في تحسين الأداء مع مرور الوقت مما يجعل هذه الأنظمة أكثر كفاءة في التعامل مع المشكلات المعقدة التي تتطلب تحليلا عميقا وفهما دقيقا للمتغيرات المختلفة حيث يعد هذا الجانب من أهم الخصائص التي تميز الذكاء الاصطناعي عن الأنظمة التقليدية التي تعتمد على تعليمات ثابتة لا تتغير</w:t>
      </w:r>
      <w:r w:rsidRPr="003B563C">
        <w:rPr>
          <w:rFonts w:ascii="Sakkal Majalla" w:eastAsia="Calibri" w:hAnsi="Sakkal Majalla" w:cs="Sakkal Majalla"/>
          <w:sz w:val="28"/>
          <w:szCs w:val="28"/>
        </w:rPr>
        <w:t xml:space="preserve"> (Felicetti, 2024)</w:t>
      </w:r>
    </w:p>
    <w:p w14:paraId="5EE38D77"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ويعكس الذكاء الاصطناعي تحولا نوعيا في أساليب الإدارة الحديثة حيث أصبح يمثل أداة استراتيجية تستخدمها المؤسسات لتعزيز قدرتها على اتخاذ القرارات بشكل أكثر دقة وموضوعية حيث يسهم في توفير معلومات دقيقة وفي الوقت المناسب تساعد متخذي القرار على اختيار البدائل المناسبة بناء على تحليل علمي شامل للبيانات بدلا من الاعتماد على الحدس أو الخبرة الشخصية فقط مما يؤدي إلى تحسين جودة القرارات وتقليل نسبة الأخطاء المرتبطة بها (الشهري، 2023)</w:t>
      </w:r>
    </w:p>
    <w:p w14:paraId="5AB6F27C"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يرتبط مفهوم الذكاء الاصطناعي ارتباطا وثيقا بالتحول الرقمي الذي تشهده المؤسسات في مختلف القطاعات حيث أصبح استخدام هذه التقنيات ضرورة لتحقيق الكفاءة والفعالية في الأداء حيث يمكن للأنظمة الذكية أن تدعم العمليات الإدارية المختلفة مثل التخطيط والتنظيم والمتابعة والتقييم مما يسهم في تحسين الأداء العام للمؤسسة وزيادة قدرتها على التكيف مع التغيرات في بيئة العمل التي تتسم بالتعقيد والتنافسية</w:t>
      </w:r>
      <w:r w:rsidRPr="003B563C">
        <w:rPr>
          <w:rFonts w:ascii="Sakkal Majalla" w:eastAsia="Calibri" w:hAnsi="Sakkal Majalla" w:cs="Sakkal Majalla"/>
          <w:sz w:val="28"/>
          <w:szCs w:val="28"/>
        </w:rPr>
        <w:t xml:space="preserve"> (Georgiev, 2024)</w:t>
      </w:r>
    </w:p>
    <w:p w14:paraId="37815A3C"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ويظهر دور الذكاء الاصطناعي بشكل واضح في المجالات التي تتطلب معالجة كميات ضخمة من البيانات واتخاذ قرارات سريعة ودقيقة حيث يساعد في تحليل البيانات في وقت قصير واستخلاص النتائج التي يمكن الاعتماد عليها في اتخاذ القرار كما يسهم في التنبؤ بالاتجاهات المستقبلية مما يساعد المؤسسات على الاستعداد للتحديات المحتملة واتخاذ قرارات استباقية تعزز من قدرتها على تحقيق أهدافها بكفاءة عالية</w:t>
      </w:r>
      <w:r w:rsidRPr="003B563C">
        <w:rPr>
          <w:rFonts w:ascii="Sakkal Majalla" w:eastAsia="Calibri" w:hAnsi="Sakkal Majalla" w:cs="Sakkal Majalla"/>
          <w:sz w:val="28"/>
          <w:szCs w:val="28"/>
        </w:rPr>
        <w:t xml:space="preserve"> (Nenni, 2024)</w:t>
      </w:r>
    </w:p>
    <w:p w14:paraId="786F8BCE"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6A536022"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14" w:name="_Toc225920038"/>
      <w:bookmarkStart w:id="15" w:name="_Toc232984324"/>
      <w:r w:rsidRPr="003B563C">
        <w:rPr>
          <w:rFonts w:ascii="Sakkal Majalla" w:eastAsia="Calibri" w:hAnsi="Sakkal Majalla" w:cs="Sakkal Majalla"/>
          <w:b/>
          <w:bCs/>
          <w:color w:val="0070C0"/>
          <w:sz w:val="32"/>
          <w:szCs w:val="32"/>
          <w:rtl/>
        </w:rPr>
        <w:t>خصائص تقنيات الذكاء الاصطناعي</w:t>
      </w:r>
      <w:bookmarkEnd w:id="14"/>
      <w:bookmarkEnd w:id="15"/>
    </w:p>
    <w:p w14:paraId="1B9BF3C3"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تتميز تقنيات الذكاء الاصطناعي بمجموعة من الخصائص التي تجعلها أداة فعالة في دعم العمليات الإدارية وتحسين اتخاذ القرار حيث تعد القدرة على التعلم الذاتي من أهم هذه الخصائص إذ يمكن للأنظمة الذكية أن تتعلم من البيانات السابقة وتطور نماذجها بشكل مستمر دون الحاجة إلى تدخل بشري مباشر مما يسمح لها بالتكيف مع التغيرات في البيانات وتحسين دقة النتائج مع مرور الوقت حيث يمثل هذا النوع من التعلم أساسا مهما في تطوير الأنظمة الذكية القادرة على التعامل مع البيئات المعقدة</w:t>
      </w:r>
      <w:r w:rsidRPr="003B563C">
        <w:rPr>
          <w:rFonts w:ascii="Sakkal Majalla" w:eastAsia="Calibri" w:hAnsi="Sakkal Majalla" w:cs="Sakkal Majalla"/>
          <w:sz w:val="28"/>
          <w:szCs w:val="28"/>
        </w:rPr>
        <w:t xml:space="preserve"> (Nenni, 2024)</w:t>
      </w:r>
    </w:p>
    <w:p w14:paraId="48E3398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تتسم هذه التقنيات بالقدرة العالية على معالجة البيانات الضخمة حيث يمكنها تحليل كميات هائلة من البيانات في وقت قصير مقارنة بالقدرات البشرية مما يسهم في توفير معلومات دقيقة تساعد في اتخاذ قرارات مبنية على أسس علمية حيث تعتمد هذه القدرة على استخدام خوارزميات متقدمة قادرة على تحليل البيانات واستخلاص الأنماط والعلاقات التي يصعب اكتشافها بالطرق التقليدية مما يعزز من كفاءة الأداء الإداري داخل المؤسسات</w:t>
      </w:r>
      <w:r w:rsidRPr="003B563C">
        <w:rPr>
          <w:rFonts w:ascii="Sakkal Majalla" w:eastAsia="Calibri" w:hAnsi="Sakkal Majalla" w:cs="Sakkal Majalla"/>
          <w:sz w:val="28"/>
          <w:szCs w:val="28"/>
        </w:rPr>
        <w:t xml:space="preserve"> (Vergara, 2025)</w:t>
      </w:r>
    </w:p>
    <w:p w14:paraId="5023115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وتتمتع تقنيات الذكاء الاصطناعي أيضا بالقدرة على التنبؤ حيث يمكنها تحليل البيانات التاريخية واستخدامها في التنبؤ بالاتجاهات المستقبلية مما يساعد المؤسسات على اتخاذ قرارات استباقية تقلل من المخاطر المحتملة وتزيد من فرص النجاح حيث يعد هذا الجانب من أهم العوامل التي تسهم في تحسين إدارة المشاريع خاصة في البيئات التي تتسم بعدم الاستقرار والتغير المستمر</w:t>
      </w:r>
      <w:r w:rsidRPr="003B563C">
        <w:rPr>
          <w:rFonts w:ascii="Sakkal Majalla" w:eastAsia="Calibri" w:hAnsi="Sakkal Majalla" w:cs="Sakkal Majalla"/>
          <w:sz w:val="28"/>
          <w:szCs w:val="28"/>
        </w:rPr>
        <w:t xml:space="preserve"> (Adebayo, 2025)</w:t>
      </w:r>
    </w:p>
    <w:p w14:paraId="6C5DF96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ومن الخصائص المهمة كذلك القدرة على دعم اتخاذ القرار حيث تقوم الأنظمة الذكية بتقديم توصيات مبنية على تحليل شامل للبيانات مما يساعد متخذي القرار على اختيار البدائل المناسبة حيث تسهم هذه الخاصية في تقليل الاعتماد على التقديرات الشخصية وتعزيز موضوعية القرارات مما يؤدي إلى تحسين جودة الأداء داخل المؤسسات (جهلول، 2024)</w:t>
      </w:r>
    </w:p>
    <w:p w14:paraId="6C358502"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تتميز هذه التقنيات بالمرونة والقدرة على التكيف مع التغيرات في بيئة العمل حيث يمكنها تعديل نماذجها وتحسين أدائها بناء على التغيرات في البيانات أو الظروف المحيطة مما يجعلها أداة فعالة في التعامل مع البيئات الديناميكية التي تتطلب استجابة سريعة للتغيرات كما تسهم هذه المرونة في تعزيز قدرة المؤسسات على التكيف مع التحديات المختلفة وتحقيق أهدافها بكفاءة أعلى</w:t>
      </w:r>
      <w:r w:rsidRPr="003B563C">
        <w:rPr>
          <w:rFonts w:ascii="Sakkal Majalla" w:eastAsia="Calibri" w:hAnsi="Sakkal Majalla" w:cs="Sakkal Majalla"/>
          <w:sz w:val="28"/>
          <w:szCs w:val="28"/>
        </w:rPr>
        <w:t xml:space="preserve"> (Salimimoghadam, 2025)</w:t>
      </w:r>
    </w:p>
    <w:p w14:paraId="5C3C9E87"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وتتسم تقنيات الذكاء الاصطناعي أيضا بالقدرة على الأتمتة حيث يمكنها تنفيذ العديد من المهام بشكل تلقائي دون تدخل بشري مما يسهم في تقليل الوقت والجهد المبذول في تنفيذ العمليات المتكررة حيث يساعد ذلك في تحسين كفاءة العمل وتوجيه الموارد البشرية نحو المهام التي تتطلب مهارات تحليلية وإبداعية مما يعزز من الإنتاجية داخل المؤسسات</w:t>
      </w:r>
      <w:r w:rsidRPr="003B563C">
        <w:rPr>
          <w:rFonts w:ascii="Sakkal Majalla" w:eastAsia="Calibri" w:hAnsi="Sakkal Majalla" w:cs="Sakkal Majalla"/>
          <w:sz w:val="28"/>
          <w:szCs w:val="28"/>
        </w:rPr>
        <w:t xml:space="preserve"> (Hughes, 2025)</w:t>
      </w:r>
    </w:p>
    <w:p w14:paraId="1C9A842D"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6ECD71BC"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16" w:name="_Toc225920039"/>
      <w:bookmarkStart w:id="17" w:name="_Toc232984325"/>
      <w:r w:rsidRPr="003B563C">
        <w:rPr>
          <w:rFonts w:ascii="Sakkal Majalla" w:eastAsia="Calibri" w:hAnsi="Sakkal Majalla" w:cs="Sakkal Majalla"/>
          <w:b/>
          <w:bCs/>
          <w:color w:val="0070C0"/>
          <w:sz w:val="32"/>
          <w:szCs w:val="32"/>
          <w:rtl/>
        </w:rPr>
        <w:t>أنواع تقنيات الذكاء الاصطناعي وتطبيقاتها</w:t>
      </w:r>
      <w:bookmarkEnd w:id="16"/>
      <w:bookmarkEnd w:id="17"/>
    </w:p>
    <w:p w14:paraId="5A912CC3"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تتعدد تقنيات الذكاء الاصطناعي وتتنوع وفقا لطبيعة الاستخدام حيث يعد التعلم الآلي من أبرز هذه التقنيات حيث يعتمد على تطوير نماذج قادرة على التعلم من البيانات وتحليلها من أجل التنبؤ بالنتائج واتخاذ القرارات حيث يستخدم هذا النوع من التقنيات في إدارة المشاريع لتحليل البيانات التاريخية والتنبؤ بالمخاطر المحتملة وتحديد أفضل البدائل التي يمكن اتخاذها في مختلف مراحل المشروع مما يسهم في تحسين جودة القرارات</w:t>
      </w:r>
      <w:r w:rsidRPr="003B563C">
        <w:rPr>
          <w:rFonts w:ascii="Sakkal Majalla" w:eastAsia="Calibri" w:hAnsi="Sakkal Majalla" w:cs="Sakkal Majalla"/>
          <w:sz w:val="28"/>
          <w:szCs w:val="28"/>
        </w:rPr>
        <w:t xml:space="preserve"> (Adebayo, 2025)</w:t>
      </w:r>
    </w:p>
    <w:p w14:paraId="0E6F0B3C"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يمثل التعلم العميق أحد أكثر تقنيات الذكاء الاصطناعي تقدما حيث يعتمد على الشبكات العصبية الاصطناعية التي تحاكي طريقة عمل الدماغ البشري في معالجة المعلومات حيث يستخدم هذا النوع من التقنيات في تحليل البيانات المعقدة واستخلاص الأنماط الدقيقة التي يصعب اكتشافها بالطرق التقليدية مما يساعد في تحسين دقة التنبؤ واتخاذ القرار خاصة في المشاريع التي تتسم بدرجة عالية من التعقيد</w:t>
      </w:r>
      <w:r w:rsidRPr="003B563C">
        <w:rPr>
          <w:rFonts w:ascii="Sakkal Majalla" w:eastAsia="Calibri" w:hAnsi="Sakkal Majalla" w:cs="Sakkal Majalla"/>
          <w:sz w:val="28"/>
          <w:szCs w:val="28"/>
        </w:rPr>
        <w:t xml:space="preserve"> (Felicetti, 2024)</w:t>
      </w:r>
    </w:p>
    <w:p w14:paraId="550EC0D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وتعد تقنيات معالجة اللغة الطبيعية من التقنيات المهمة في مجال الذكاء الاصطناعي حيث تمكن الأنظمة من فهم اللغة البشرية وتحليل النصوص والتفاعل معها مما يسهم في تحسين التواصل داخل المؤسسات ودعم عملية اتخاذ القرار من خلال تحليل التقارير والمستندات واستخلاص المعلومات المهمة منها حيث تستخدم هذه التقنيات في إعداد التقارير وتحليل البيانات النصية وتقديم توصيات تساعد في اتخاذ القرار (عبدالجبار، 2025)</w:t>
      </w:r>
    </w:p>
    <w:p w14:paraId="32088286"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تشمل تقنيات الذكاء الاصطناعي أنظمة دعم القرار الذكية التي تعتمد على تحليل البيانات وتقديم توصيات تساعد متخذي القرار على اختيار البدائل المناسبة حيث تستخدم هذه الأنظمة في إدارة المشاريع لتحسين عمليات التخطيط والتنفيذ والمتابعة حيث تسهم في توفير معلومات دقيقة تساعد في اتخاذ قرارات مبنية على أسس علمية مما يعزز من كفاءة الأداء داخل المشاريع</w:t>
      </w:r>
      <w:r w:rsidRPr="003B563C">
        <w:rPr>
          <w:rFonts w:ascii="Sakkal Majalla" w:eastAsia="Calibri" w:hAnsi="Sakkal Majalla" w:cs="Sakkal Majalla"/>
          <w:sz w:val="28"/>
          <w:szCs w:val="28"/>
        </w:rPr>
        <w:t xml:space="preserve"> (Georgiev, 2024)</w:t>
      </w:r>
    </w:p>
    <w:p w14:paraId="0B840BA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وتتضمن تقنيات الذكاء الاصطناعي أيضا أنظمة الأتمتة والروبوتات الذكية التي تستخدم في تنفيذ المهام المتكررة بكفاءة عالية حيث تسهم هذه التقنيات في تقليل الأخطاء البشرية وتحسين الإنتاجية كما تستخدم في إدارة المشاريع لدعم العمليات التشغيلية وتحسين جودة الأداء مما يساعد في تحقيق أهداف المشروع بكفاءة أعلى</w:t>
      </w:r>
      <w:r w:rsidRPr="003B563C">
        <w:rPr>
          <w:rFonts w:ascii="Sakkal Majalla" w:eastAsia="Calibri" w:hAnsi="Sakkal Majalla" w:cs="Sakkal Majalla"/>
          <w:sz w:val="28"/>
          <w:szCs w:val="28"/>
        </w:rPr>
        <w:t xml:space="preserve"> (Salimimoghadam, 2025)</w:t>
      </w:r>
    </w:p>
    <w:p w14:paraId="63C099C7"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تشمل التقنيات الحديثة في هذا المجال استخدام الذكاء الاصطناعي التوليدي الذي يعتمد على إنشاء محتوى وتحليلات جديدة بناء على البيانات المتاحة حيث يمكن استخدامه في إعداد التقارير وتحليل السيناريوهات المختلفة وتقديم توصيات تساعد في اتخاذ القرار حيث يمثل هذا النوع من التقنيات تطورا مهما في مجال الذكاء الاصطناعي ويسهم في تحسين جودة القرارات داخل المؤسسات</w:t>
      </w:r>
      <w:r w:rsidRPr="003B563C">
        <w:rPr>
          <w:rFonts w:ascii="Sakkal Majalla" w:eastAsia="Calibri" w:hAnsi="Sakkal Majalla" w:cs="Sakkal Majalla"/>
          <w:sz w:val="28"/>
          <w:szCs w:val="28"/>
        </w:rPr>
        <w:t xml:space="preserve"> (Felicetti, 2024)</w:t>
      </w:r>
    </w:p>
    <w:p w14:paraId="6ED84E64"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وتظهر تطبيقات هذه التقنيات في مختلف مجالات إدارة المشاريع حيث تستخدم في تحليل البيانات وتخطيط المشاريع وإدارة المخاطر ومتابعة التنفيذ وتقييم الأداء مما يسهم في تحسين كفاءة العمليات وتعزيز القدرة على اتخاذ قرارات دقيقة وسريعة حيث أصبح استخدام الذكاء الاصطناعي عنصرا أساسيا في تطوير ممارسات إدارة المشاريع الحديثة وتحقيق النجاح في بيئات العمل التي تتسم بالتنافسية والتغير المستمر</w:t>
      </w:r>
      <w:r w:rsidRPr="003B563C">
        <w:rPr>
          <w:rFonts w:ascii="Sakkal Majalla" w:eastAsia="Calibri" w:hAnsi="Sakkal Majalla" w:cs="Sakkal Majalla"/>
          <w:sz w:val="28"/>
          <w:szCs w:val="28"/>
        </w:rPr>
        <w:t xml:space="preserve"> (Hughes, 2025)</w:t>
      </w:r>
    </w:p>
    <w:p w14:paraId="7B44502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 xml:space="preserve"> </w:t>
      </w:r>
    </w:p>
    <w:p w14:paraId="06C3014C"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tl/>
        </w:rPr>
      </w:pPr>
      <w:bookmarkStart w:id="18" w:name="_Toc225920040"/>
      <w:bookmarkStart w:id="19" w:name="_Toc232984326"/>
      <w:r w:rsidRPr="003B563C">
        <w:rPr>
          <w:rFonts w:ascii="Sakkal Majalla" w:eastAsia="Calibri" w:hAnsi="Sakkal Majalla" w:cs="Sakkal Majalla"/>
          <w:b/>
          <w:bCs/>
          <w:color w:val="0070C0"/>
          <w:sz w:val="32"/>
          <w:szCs w:val="32"/>
          <w:rtl/>
        </w:rPr>
        <w:t>مفهوم إدارة المشاريع</w:t>
      </w:r>
      <w:bookmarkEnd w:id="18"/>
      <w:bookmarkEnd w:id="19"/>
    </w:p>
    <w:p w14:paraId="0215651B"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تشير إدارة المشاريع إلى عملية تخطيط وتنظيم وتنفيذ ومتابعة مجموعة من الأنشطة المترابطة التي تهدف إلى تحقيق أهداف محددة ضمن إطار زمني وتكلفة محددين مع الالتزام بمعايير الجودة المطلوبة حيث تمثل إدارة المشاريع منهجا علميا ومنظما يركز على تحقيق التوازن بين عناصر المشروع الأساسية والتي تشمل الوقت والتكلفة والجودة من خلال استخدام أدوات وتقنيات تساعد في توجيه الموارد وتحقيق الأهداف بكفاءة وفعالية</w:t>
      </w:r>
      <w:r w:rsidRPr="003B563C">
        <w:rPr>
          <w:rFonts w:ascii="Sakkal Majalla" w:eastAsia="Calibri" w:hAnsi="Sakkal Majalla" w:cs="Sakkal Majalla"/>
          <w:sz w:val="28"/>
          <w:szCs w:val="28"/>
        </w:rPr>
        <w:t xml:space="preserve"> (Georgiev, 2024)</w:t>
      </w:r>
    </w:p>
    <w:p w14:paraId="09D45B8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وتتجاوز إدارة المشاريع مجرد تنفيذ الأعمال إلى كونها عملية متكاملة تتضمن تحديد الأهداف ووضع الخطط التفصيلية وتوزيع المهام ومتابعة الأداء واتخاذ القرارات المناسبة في مختلف مراحل المشروع حيث تتطلب هذه العملية مستوى عاليا من التنسيق بين مختلف الأطراف المعنية بالمشروع بما في ذلك فرق العمل والإدارة العليا وأصحاب المصلحة مما يسهم في تحقيق التكامل بين الجوانب الفنية والإدارية داخل المشروع</w:t>
      </w:r>
      <w:r w:rsidRPr="003B563C">
        <w:rPr>
          <w:rFonts w:ascii="Sakkal Majalla" w:eastAsia="Calibri" w:hAnsi="Sakkal Majalla" w:cs="Sakkal Majalla"/>
          <w:sz w:val="28"/>
          <w:szCs w:val="28"/>
        </w:rPr>
        <w:t xml:space="preserve"> (Hughes, 2025)</w:t>
      </w:r>
    </w:p>
    <w:p w14:paraId="32C8360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وتعد إدارة المشاريع إطارا تنظيميا يساعد المؤسسات على التعامل مع المشروعات المعقدة التي تتطلب تخطيطا دقيقا وتنفيذا محكما حيث تساهم في تقليل المخاطر وتحسين استخدام الموارد من خلال تحديد الأولويات وتوزيع المهام بشكل واضح كما تساعد في تحسين مستوى الرقابة والمتابعة مما يتيح اكتشاف الانحرافات في الأداء واتخاذ الإجراءات التصحيحية في الوقت المناسب لضمان تحقيق أهداف المشروع</w:t>
      </w:r>
      <w:r w:rsidRPr="003B563C">
        <w:rPr>
          <w:rFonts w:ascii="Sakkal Majalla" w:eastAsia="Calibri" w:hAnsi="Sakkal Majalla" w:cs="Sakkal Majalla"/>
          <w:sz w:val="28"/>
          <w:szCs w:val="28"/>
        </w:rPr>
        <w:t xml:space="preserve"> (Nenni, 2024)</w:t>
      </w:r>
    </w:p>
    <w:p w14:paraId="45CD1E7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تمثل إدارة المشاريع أداة استراتيجية تدعم تحقيق أهداف المؤسسات في بيئات العمل الحديثة التي تتسم بالتغير المستمر حيث تسهم في تعزيز القدرة على التكيف مع التحديات المختلفة من خلال استخدام أساليب حديثة تعتمد على تحليل البيانات والتخطيط المرن واتخاذ القرار المبني على المعلومات مما يؤدي إلى تحسين كفاءة الأداء وزيادة فرص نجاح المشاريع (الشهري، 2023)</w:t>
      </w:r>
    </w:p>
    <w:p w14:paraId="6916C92E"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ويظهر دور إدارة المشاريع بشكل واضح في مختلف القطاعات حيث تعتمد المؤسسات على هذا النهج في تنفيذ مشاريعها بطريقة منظمة تضمن تحقيق النتائج المطلوبة حيث تسهم في تحسين مستوى التنسيق بين الفرق المختلفة وتعزيز التواصل الفعال مما يساعد في تحقيق التكامل بين مختلف مراحل المشروع بدءا من التخطيط وحتى التنفيذ والتقييم النهائي</w:t>
      </w:r>
      <w:r w:rsidRPr="003B563C">
        <w:rPr>
          <w:rFonts w:ascii="Sakkal Majalla" w:eastAsia="Calibri" w:hAnsi="Sakkal Majalla" w:cs="Sakkal Majalla"/>
          <w:sz w:val="28"/>
          <w:szCs w:val="28"/>
        </w:rPr>
        <w:t xml:space="preserve"> (Adebayo, 2025)</w:t>
      </w:r>
    </w:p>
    <w:p w14:paraId="2A30DB4E"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2F5A00E6"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20" w:name="_Toc225920041"/>
      <w:bookmarkStart w:id="21" w:name="_Toc232984327"/>
      <w:r w:rsidRPr="003B563C">
        <w:rPr>
          <w:rFonts w:ascii="Sakkal Majalla" w:eastAsia="Calibri" w:hAnsi="Sakkal Majalla" w:cs="Sakkal Majalla"/>
          <w:b/>
          <w:bCs/>
          <w:color w:val="0070C0"/>
          <w:sz w:val="32"/>
          <w:szCs w:val="32"/>
          <w:rtl/>
        </w:rPr>
        <w:t>خصائص إدارة المشاريع الحديثة</w:t>
      </w:r>
      <w:bookmarkEnd w:id="20"/>
      <w:bookmarkEnd w:id="21"/>
    </w:p>
    <w:p w14:paraId="2AE14EEC"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تتميز إدارة المشاريع الحديثة بعدد من الخصائص التي تعكس تطور هذا المجال في ظل التغيرات التكنولوجية والتنظيمية حيث تعتمد على استخدام أساليب مرنة تتيح التكيف مع التغيرات التي قد تطرأ أثناء تنفيذ المشروع مما يساعد في التعامل مع التحديات غير المتوقعة وتحقيق الأهداف بكفاءة أعلى حيث يعد هذا التوجه نحو المرونة من أبرز السمات التي تميز الإدارة الحديثة عن الأساليب التقليدية</w:t>
      </w:r>
      <w:r w:rsidRPr="003B563C">
        <w:rPr>
          <w:rFonts w:ascii="Sakkal Majalla" w:eastAsia="Calibri" w:hAnsi="Sakkal Majalla" w:cs="Sakkal Majalla"/>
          <w:sz w:val="28"/>
          <w:szCs w:val="28"/>
        </w:rPr>
        <w:t xml:space="preserve"> (Felicetti, 2024)</w:t>
      </w:r>
    </w:p>
    <w:p w14:paraId="209D85A2"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تتسم إدارة المشاريع الحديثة بالاعتماد على البيانات في اتخاذ القرار حيث يتم استخدام أدوات تحليل متقدمة تساعد في جمع البيانات وتحليلها واستخلاص المعلومات التي يمكن الاعتماد عليها في التخطيط والتنفيذ والمتابعة مما يسهم في تحسين دقة القرارات وتقليل نسبة الأخطاء المرتبطة بها حيث أصبح الاعتماد على البيانات أحد الركائز الأساسية للإدارة الحديثة</w:t>
      </w:r>
      <w:r w:rsidRPr="003B563C">
        <w:rPr>
          <w:rFonts w:ascii="Sakkal Majalla" w:eastAsia="Calibri" w:hAnsi="Sakkal Majalla" w:cs="Sakkal Majalla"/>
          <w:sz w:val="28"/>
          <w:szCs w:val="28"/>
        </w:rPr>
        <w:t xml:space="preserve"> (Vergara, 2025)</w:t>
      </w:r>
    </w:p>
    <w:p w14:paraId="561C5FC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وتتميز أيضا بتركيزها على التكامل بين مختلف عناصر المشروع حيث يتم التنسيق بين الجوانب الفنية والإدارية والمالية لضمان تحقيق التوازن بين متطلبات المشروع المختلفة مما يساعد في تحقيق الأهداف بكفاءة وفعالية كما يسهم هذا التكامل في تحسين مستوى الأداء العام وتقليل التعارض بين الأنشطة المختلفة داخل المشروع (جهلول، 2024)</w:t>
      </w:r>
    </w:p>
    <w:p w14:paraId="199363E2"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تعتمد إدارة المشاريع الحديثة على استخدام التقنيات المتقدمة مثل الذكاء الاصطناعي ونظم المعلومات لدعم العمليات الإدارية حيث تسهم هذه التقنيات في تحسين كفاءة التخطيط والتنفيذ والمتابعة من خلال توفير معلومات دقيقة تساعد في اتخاذ القرار كما تساعد في تحسين إدارة الموارد والتنبؤ بالمخاطر مما يعزز من فرص نجاح المشروع</w:t>
      </w:r>
      <w:r w:rsidRPr="003B563C">
        <w:rPr>
          <w:rFonts w:ascii="Sakkal Majalla" w:eastAsia="Calibri" w:hAnsi="Sakkal Majalla" w:cs="Sakkal Majalla"/>
          <w:sz w:val="28"/>
          <w:szCs w:val="28"/>
        </w:rPr>
        <w:t xml:space="preserve"> (Hughes, 2025)</w:t>
      </w:r>
    </w:p>
    <w:p w14:paraId="466BA1FA"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وتتسم إدارة المشاريع الحديثة أيضا بالتركيز على تحقيق القيمة حيث لا يقتصر الهدف على تنفيذ المشروع ضمن الوقت والتكلفة المحددين بل يمتد إلى تحقيق قيمة مضافة للمؤسسة والعملاء من خلال تحسين جودة المخرجات وتلبية احتياجات أصحاب المصلحة بشكل فعال مما يعكس تطورا في مفهوم إدارة المشاريع نحو التركيز على النتائج الاستراتيجية</w:t>
      </w:r>
      <w:r w:rsidRPr="003B563C">
        <w:rPr>
          <w:rFonts w:ascii="Sakkal Majalla" w:eastAsia="Calibri" w:hAnsi="Sakkal Majalla" w:cs="Sakkal Majalla"/>
          <w:sz w:val="28"/>
          <w:szCs w:val="28"/>
        </w:rPr>
        <w:t xml:space="preserve"> (Salimimoghadam, 2025)</w:t>
      </w:r>
    </w:p>
    <w:p w14:paraId="2A31DB9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تتميز بالاهتمام بإدارة المخاطر حيث يتم تحليل المخاطر المحتملة ووضع خطط للتعامل معها بشكل استباقي مما يساعد في تقليل التأثيرات السلبية على المشروع كما يسهم في تحسين القدرة على التعامل مع التحديات المختلفة وضمان استمرارية العمل بكفاءة</w:t>
      </w:r>
      <w:r w:rsidRPr="003B563C">
        <w:rPr>
          <w:rFonts w:ascii="Sakkal Majalla" w:eastAsia="Calibri" w:hAnsi="Sakkal Majalla" w:cs="Sakkal Majalla"/>
          <w:sz w:val="28"/>
          <w:szCs w:val="28"/>
        </w:rPr>
        <w:t xml:space="preserve"> (Nenni, 2024)</w:t>
      </w:r>
    </w:p>
    <w:p w14:paraId="55C24603"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1904BB3B"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22" w:name="_Toc225920042"/>
      <w:bookmarkStart w:id="23" w:name="_Toc232984328"/>
      <w:r w:rsidRPr="003B563C">
        <w:rPr>
          <w:rFonts w:ascii="Sakkal Majalla" w:eastAsia="Calibri" w:hAnsi="Sakkal Majalla" w:cs="Sakkal Majalla"/>
          <w:b/>
          <w:bCs/>
          <w:color w:val="0070C0"/>
          <w:sz w:val="32"/>
          <w:szCs w:val="32"/>
          <w:rtl/>
        </w:rPr>
        <w:t>وظائف إدارة المشاريع</w:t>
      </w:r>
      <w:bookmarkEnd w:id="22"/>
      <w:bookmarkEnd w:id="23"/>
    </w:p>
    <w:p w14:paraId="658F8D9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تتضمن إدارة المشاريع مجموعة من الوظائف الأساسية التي تمثل الإطار العملي لتنفيذ المشروع وتحقيق أهدافه حيث تبدأ هذه الوظائف بعملية التخطيط التي تعد المرحلة الأولى في إدارة المشروع حيث يتم تحديد الأهداف ووضع الخطط التفصيلية وتحديد الموارد اللازمة لتنفيذ المشروع حيث يسهم التخطيط الجيد في توفير رؤية واضحة لمسار المشروع ويساعد في تقليل المخاطر المحتملة</w:t>
      </w:r>
      <w:r w:rsidRPr="003B563C">
        <w:rPr>
          <w:rFonts w:ascii="Sakkal Majalla" w:eastAsia="Calibri" w:hAnsi="Sakkal Majalla" w:cs="Sakkal Majalla"/>
          <w:sz w:val="28"/>
          <w:szCs w:val="28"/>
        </w:rPr>
        <w:t xml:space="preserve"> (Georgiev, 2024)</w:t>
      </w:r>
    </w:p>
    <w:p w14:paraId="4F38AF4E"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وتأتي بعد ذلك وظيفة التنظيم التي تهدف إلى توزيع المهام والمسؤوليات بين أفراد فريق العمل وتحديد الأدوار بشكل واضح مما يسهم في تحقيق التنسيق بين الأنشطة المختلفة داخل المشروع حيث يساعد التنظيم الفعال في تحسين كفاءة العمل وتقليل التداخل بين المهام المختلفة</w:t>
      </w:r>
      <w:r w:rsidRPr="003B563C">
        <w:rPr>
          <w:rFonts w:ascii="Sakkal Majalla" w:eastAsia="Calibri" w:hAnsi="Sakkal Majalla" w:cs="Sakkal Majalla"/>
          <w:sz w:val="28"/>
          <w:szCs w:val="28"/>
        </w:rPr>
        <w:t xml:space="preserve"> (Hughes, 2025)</w:t>
      </w:r>
    </w:p>
    <w:p w14:paraId="4CAA130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تشمل وظائف إدارة المشاريع وظيفة التنفيذ التي تمثل المرحلة التي يتم فيها تطبيق الخطط وتحويلها إلى واقع عملي حيث يتم تنفيذ الأنشطة المختلفة وفقا للجدول الزمني المحدد مع متابعة سير العمل للتأكد من تحقيق الأهداف المطلوبة حيث تتطلب هذه المرحلة مستوى عاليا من التنسيق والتعاون بين أعضاء الفريق</w:t>
      </w:r>
      <w:r w:rsidRPr="003B563C">
        <w:rPr>
          <w:rFonts w:ascii="Sakkal Majalla" w:eastAsia="Calibri" w:hAnsi="Sakkal Majalla" w:cs="Sakkal Majalla"/>
          <w:sz w:val="28"/>
          <w:szCs w:val="28"/>
        </w:rPr>
        <w:t xml:space="preserve"> (Adebayo, 2025)</w:t>
      </w:r>
    </w:p>
    <w:p w14:paraId="33AA0A7B"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وتعد وظيفة المتابعة والرقابة من الوظائف الأساسية في إدارة المشاريع حيث يتم من خلالها مراقبة تقدم العمل ومقارنته بالخطة الموضوعة للتأكد من تحقيق الأهداف في الوقت المحدد حيث يتم اكتشاف أي انحرافات في الأداء واتخاذ الإجراءات التصحيحية اللازمة لضمان استمرار المشروع وفق المسار الصحيح</w:t>
      </w:r>
      <w:r w:rsidRPr="003B563C">
        <w:rPr>
          <w:rFonts w:ascii="Sakkal Majalla" w:eastAsia="Calibri" w:hAnsi="Sakkal Majalla" w:cs="Sakkal Majalla"/>
          <w:sz w:val="28"/>
          <w:szCs w:val="28"/>
        </w:rPr>
        <w:t xml:space="preserve"> (Nenni, 2024)</w:t>
      </w:r>
    </w:p>
    <w:p w14:paraId="1D60D6F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تتضمن إدارة المشاريع وظيفة اتخاذ القرار التي تعد من أهم الوظائف حيث يتم اتخاذ قرارات مستمرة خلال مختلف مراحل المشروع بناء على المعلومات المتاحة حيث تسهم هذه الوظيفة في توجيه المشروع نحو تحقيق أهدافه من خلال اختيار البدائل المناسبة والتعامل مع التحديات المختلفة بشكل فعال</w:t>
      </w:r>
      <w:r w:rsidRPr="003B563C">
        <w:rPr>
          <w:rFonts w:ascii="Sakkal Majalla" w:eastAsia="Calibri" w:hAnsi="Sakkal Majalla" w:cs="Sakkal Majalla"/>
          <w:sz w:val="28"/>
          <w:szCs w:val="28"/>
        </w:rPr>
        <w:t xml:space="preserve"> (Felicetti, 2024)</w:t>
      </w:r>
    </w:p>
    <w:p w14:paraId="2723AA1B"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وتشمل وظائف إدارة المشاريع أيضا إدارة الموارد التي تهدف إلى استخدام الموارد المتاحة بكفاءة عالية بما يشمل الموارد البشرية والمالية والتقنية حيث يسهم الاستخدام الأمثل للموارد في تحقيق الأهداف بأقل تكلفة ممكنة وتحسين كفاءة الأداء العام للمشروع</w:t>
      </w:r>
      <w:r w:rsidRPr="003B563C">
        <w:rPr>
          <w:rFonts w:ascii="Sakkal Majalla" w:eastAsia="Calibri" w:hAnsi="Sakkal Majalla" w:cs="Sakkal Majalla"/>
          <w:sz w:val="28"/>
          <w:szCs w:val="28"/>
        </w:rPr>
        <w:t xml:space="preserve"> (Vergara, 2025)</w:t>
      </w:r>
    </w:p>
    <w:p w14:paraId="1E41A8A0"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تتضمن وظيفة إدارة المخاطر التي تهدف إلى تحديد المخاطر المحتملة وتحليلها ووضع خطط للتعامل معها حيث تساعد هذه الوظيفة في تقليل التأثيرات السلبية على المشروع وتحسين القدرة على التعامل مع التحديات المختلفة مما يعزز من فرص نجاح المشروع</w:t>
      </w:r>
      <w:r w:rsidRPr="003B563C">
        <w:rPr>
          <w:rFonts w:ascii="Sakkal Majalla" w:eastAsia="Calibri" w:hAnsi="Sakkal Majalla" w:cs="Sakkal Majalla"/>
          <w:sz w:val="28"/>
          <w:szCs w:val="28"/>
        </w:rPr>
        <w:t xml:space="preserve"> (Nenni, 2024)</w:t>
      </w:r>
    </w:p>
    <w:p w14:paraId="57EEBB4B"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وأخيرا تشمل إدارة المشاريع وظيفة التقييم التي تهدف إلى قياس مدى تحقيق الأهداف وتحليل نتائج المشروع بعد الانتهاء منه حيث يتم استخلاص الدروس المستفادة التي يمكن الاستفادة منها في المشاريع المستقبلية مما يسهم في تحسين الأداء وتطوير ممارسات إدارة المشاريع بشكل مستمر</w:t>
      </w:r>
      <w:r w:rsidRPr="003B563C">
        <w:rPr>
          <w:rFonts w:ascii="Sakkal Majalla" w:eastAsia="Calibri" w:hAnsi="Sakkal Majalla" w:cs="Sakkal Majalla"/>
          <w:sz w:val="28"/>
          <w:szCs w:val="28"/>
        </w:rPr>
        <w:t xml:space="preserve"> (Hughes, 2025)</w:t>
      </w:r>
    </w:p>
    <w:p w14:paraId="7C941CC9"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5921447A"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tl/>
        </w:rPr>
      </w:pPr>
      <w:bookmarkStart w:id="24" w:name="_Toc225920043"/>
      <w:bookmarkStart w:id="25" w:name="_Toc232984329"/>
      <w:r w:rsidRPr="003B563C">
        <w:rPr>
          <w:rFonts w:ascii="Sakkal Majalla" w:eastAsia="Calibri" w:hAnsi="Sakkal Majalla" w:cs="Sakkal Majalla"/>
          <w:b/>
          <w:bCs/>
          <w:color w:val="0070C0"/>
          <w:sz w:val="32"/>
          <w:szCs w:val="32"/>
          <w:rtl/>
        </w:rPr>
        <w:t>مفهوم اتخاذ القرار الإداري</w:t>
      </w:r>
      <w:bookmarkEnd w:id="24"/>
      <w:bookmarkEnd w:id="25"/>
    </w:p>
    <w:p w14:paraId="6C4CE717"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يعد اتخاذ القرار الإداري من أهم الوظائف الأساسية في الإدارة حيث يمثل العملية التي يتم من خلالها اختيار البديل الأنسب من بين مجموعة من البدائل المتاحة بهدف تحقيق أهداف محددة في ظل معطيات وموارد معينة حيث يقوم متخذ القرار بتحليل المشكلة أو الموقف الإداري وجمع المعلومات المرتبطة به ثم تقييم البدائل المختلفة واختيار الحل الذي يحقق أفضل النتائج الممكنة في ضوء الظروف المحيطة بالمؤسسة</w:t>
      </w:r>
      <w:r w:rsidRPr="003B563C">
        <w:rPr>
          <w:rFonts w:ascii="Sakkal Majalla" w:eastAsia="Calibri" w:hAnsi="Sakkal Majalla" w:cs="Sakkal Majalla"/>
          <w:sz w:val="28"/>
          <w:szCs w:val="28"/>
        </w:rPr>
        <w:t xml:space="preserve"> (Tenhunen, 2024)</w:t>
      </w:r>
    </w:p>
    <w:p w14:paraId="5D4A5756"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ويتسم اتخاذ القرار الإداري بأنه عملية معقدة تتطلب تفاعلا بين مجموعة من العوامل مثل المعلومات المتاحة والخبرة الشخصية والبيئة التنظيمية حيث لا يقتصر القرار على مجرد اختيار بديل بل يشمل أيضا فهم أبعاد المشكلة وتحليل آثار كل بديل محتمل قبل اتخاذ القرار النهائي مما يعكس أهمية التفكير المنهجي في هذه العملية (القرني، 2024)</w:t>
      </w:r>
    </w:p>
    <w:p w14:paraId="0805735C"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يرتبط اتخاذ القرار الإداري ارتباطا وثيقا بفعالية الأداء المؤسسي حيث تؤثر جودة القرارات بشكل مباشر على نجاح المشاريع وتحقيق الأهداف حيث إن القرارات الدقيقة التي تعتمد على معلومات موثوقة وتحليل علمي تسهم في تحسين كفاءة الأداء وتقليل المخاطر في حين أن القرارات غير المدروسة قد تؤدي إلى نتائج سلبية تؤثر على سير العمل داخل المؤسسة</w:t>
      </w:r>
      <w:r w:rsidRPr="003B563C">
        <w:rPr>
          <w:rFonts w:ascii="Sakkal Majalla" w:eastAsia="Calibri" w:hAnsi="Sakkal Majalla" w:cs="Sakkal Majalla"/>
          <w:sz w:val="28"/>
          <w:szCs w:val="28"/>
        </w:rPr>
        <w:t xml:space="preserve"> (Fernandes, 2025)</w:t>
      </w:r>
    </w:p>
    <w:p w14:paraId="5427403A"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ويعزز استخدام التقنيات الحديثة مثل الذكاء الاصطناعي من جودة اتخاذ القرار الإداري حيث توفر هذه التقنيات أدوات متقدمة لتحليل البيانات واستخلاص المعلومات التي تساعد في فهم المشكلات بشكل أعمق كما تسهم في تقديم توصيات تساعد متخذي القرار على اختيار البدائل المناسبة مما يقلل من الاعتماد على التقديرات الشخصية ويزيد من موضوعية القرارات</w:t>
      </w:r>
      <w:r w:rsidRPr="003B563C">
        <w:rPr>
          <w:rFonts w:ascii="Sakkal Majalla" w:eastAsia="Calibri" w:hAnsi="Sakkal Majalla" w:cs="Sakkal Majalla"/>
          <w:sz w:val="28"/>
          <w:szCs w:val="28"/>
        </w:rPr>
        <w:t xml:space="preserve"> (Georgiev, 2024)</w:t>
      </w:r>
    </w:p>
    <w:p w14:paraId="00D7C69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ويظهر اتخاذ القرار الإداري في مختلف المستويات التنظيمية حيث يتم اتخاذ قرارات استراتيجية تتعلق بتحديد الاتجاه العام للمؤسسة وقرارات تكتيكية ترتبط بإدارة العمليات وقرارات تشغيلية تتعلق بالأنشطة اليومية حيث يتطلب كل نوع من هذه القرارات مستوى مختلفا من المعلومات والتحليل مما يعكس تنوع طبيعة القرارات داخل المؤسسات</w:t>
      </w:r>
      <w:r w:rsidRPr="003B563C">
        <w:rPr>
          <w:rFonts w:ascii="Sakkal Majalla" w:eastAsia="Calibri" w:hAnsi="Sakkal Majalla" w:cs="Sakkal Majalla"/>
          <w:sz w:val="28"/>
          <w:szCs w:val="28"/>
        </w:rPr>
        <w:t xml:space="preserve"> (Kiani, 2024)</w:t>
      </w:r>
    </w:p>
    <w:p w14:paraId="70E965D1"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26" w:name="_Toc225920044"/>
      <w:bookmarkStart w:id="27" w:name="_Toc232984330"/>
      <w:r w:rsidRPr="003B563C">
        <w:rPr>
          <w:rFonts w:ascii="Sakkal Majalla" w:eastAsia="Calibri" w:hAnsi="Sakkal Majalla" w:cs="Sakkal Majalla"/>
          <w:b/>
          <w:bCs/>
          <w:color w:val="0070C0"/>
          <w:sz w:val="32"/>
          <w:szCs w:val="32"/>
          <w:rtl/>
        </w:rPr>
        <w:t>مراحل عملية اتخاذ القرار</w:t>
      </w:r>
      <w:bookmarkEnd w:id="26"/>
      <w:bookmarkEnd w:id="27"/>
    </w:p>
    <w:p w14:paraId="44F3E52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تمر عملية اتخاذ القرار بمجموعة من المراحل المتسلسلة التي تهدف إلى الوصول إلى القرار الأنسب حيث تبدأ هذه العملية بتحديد المشكلة أو الموقف الذي يتطلب اتخاذ قرار حيث يتم في هذه المرحلة التعرف على طبيعة المشكلة وأسبابها وأبعادها المختلفة مما يساعد في وضع إطار واضح لعملية اتخاذ القرار</w:t>
      </w:r>
      <w:r w:rsidRPr="003B563C">
        <w:rPr>
          <w:rFonts w:ascii="Sakkal Majalla" w:eastAsia="Calibri" w:hAnsi="Sakkal Majalla" w:cs="Sakkal Majalla"/>
          <w:sz w:val="28"/>
          <w:szCs w:val="28"/>
        </w:rPr>
        <w:t xml:space="preserve"> (Tenhunen, 2024)</w:t>
      </w:r>
    </w:p>
    <w:p w14:paraId="5BAB1A0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وتلي ذلك مرحلة جمع البيانات والمعلومات حيث يتم الحصول على المعلومات المرتبطة بالمشكلة من مصادر مختلفة سواء كانت داخلية أو خارجية حيث تعد هذه المرحلة من أهم المراحل لأن جودة القرار تعتمد بشكل كبير على دقة المعلومات المتاحة حيث يساعد توفر البيانات الدقيقة في فهم المشكلة بشكل أفضل وتحديد البدائل الممكنة (الشهري، 2023)</w:t>
      </w:r>
    </w:p>
    <w:p w14:paraId="4E11767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ثم تأتي مرحلة تحليل البيانات حيث يتم استخدام الأساليب الكمية والنوعية لتحليل المعلومات المتاحة واستخلاص النتائج التي تساعد في تقييم البدائل حيث يمكن في هذه المرحلة استخدام تقنيات الذكاء الاصطناعي لتحليل البيانات بشكل أكثر دقة وسرعة مما يسهم في تحسين جودة القرارات</w:t>
      </w:r>
      <w:r w:rsidRPr="003B563C">
        <w:rPr>
          <w:rFonts w:ascii="Sakkal Majalla" w:eastAsia="Calibri" w:hAnsi="Sakkal Majalla" w:cs="Sakkal Majalla"/>
          <w:sz w:val="28"/>
          <w:szCs w:val="28"/>
        </w:rPr>
        <w:t xml:space="preserve"> (Nenni, 2024)</w:t>
      </w:r>
    </w:p>
    <w:p w14:paraId="0EFADF32"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وتتضمن العملية بعد ذلك مرحلة توليد البدائل حيث يتم تحديد مجموعة من الحلول الممكنة للمشكلة حيث يتم التفكير في جميع الخيارات المتاحة دون استبعاد أي بديل في البداية مما يساعد في توسيع نطاق الاختيار وزيادة فرص الوصول إلى الحل الأمثل</w:t>
      </w:r>
      <w:r w:rsidRPr="003B563C">
        <w:rPr>
          <w:rFonts w:ascii="Sakkal Majalla" w:eastAsia="Calibri" w:hAnsi="Sakkal Majalla" w:cs="Sakkal Majalla"/>
          <w:sz w:val="28"/>
          <w:szCs w:val="28"/>
        </w:rPr>
        <w:t xml:space="preserve"> (Georgiev, 2024)</w:t>
      </w:r>
    </w:p>
    <w:p w14:paraId="49512F7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ثم تأتي مرحلة تقييم البدائل حيث يتم مقارنة البدائل المختلفة بناء على مجموعة من المعايير مثل التكلفة والوقت والجودة والمخاطر حيث يتم اختيار البديل الذي يحقق أفضل توازن بين هذه المعايير ويحقق أهداف المؤسسة بأعلى كفاءة ممكنة</w:t>
      </w:r>
      <w:r w:rsidRPr="003B563C">
        <w:rPr>
          <w:rFonts w:ascii="Sakkal Majalla" w:eastAsia="Calibri" w:hAnsi="Sakkal Majalla" w:cs="Sakkal Majalla"/>
          <w:sz w:val="28"/>
          <w:szCs w:val="28"/>
        </w:rPr>
        <w:t xml:space="preserve"> (Fernandes, 2025)</w:t>
      </w:r>
    </w:p>
    <w:p w14:paraId="4A96F22C"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وتتبع ذلك مرحلة اتخاذ القرار حيث يتم اختيار البديل الأنسب بناء على نتائج التقييم حيث يمثل هذا القرار الخطوة الحاسمة في العملية حيث يتم اعتماد الحل الذي سيتم تنفيذه في الواقع</w:t>
      </w:r>
      <w:r w:rsidRPr="003B563C">
        <w:rPr>
          <w:rFonts w:ascii="Sakkal Majalla" w:eastAsia="Calibri" w:hAnsi="Sakkal Majalla" w:cs="Sakkal Majalla"/>
          <w:sz w:val="28"/>
          <w:szCs w:val="28"/>
        </w:rPr>
        <w:t xml:space="preserve"> (Kiani, 2024)</w:t>
      </w:r>
    </w:p>
    <w:p w14:paraId="1BD56B30"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وأخيرا تأتي مرحلة تنفيذ القرار ومتابعته حيث يتم تطبيق القرار ومراقبة نتائجه للتأكد من تحقيق الأهداف المطلوبة حيث يتم تقييم النتائج واتخاذ الإجراءات التصحيحية في حال وجود انحرافات مما يعكس أهمية المتابعة المستمرة لضمان نجاح القرار</w:t>
      </w:r>
      <w:r w:rsidRPr="003B563C">
        <w:rPr>
          <w:rFonts w:ascii="Sakkal Majalla" w:eastAsia="Calibri" w:hAnsi="Sakkal Majalla" w:cs="Sakkal Majalla"/>
          <w:sz w:val="28"/>
          <w:szCs w:val="28"/>
        </w:rPr>
        <w:t xml:space="preserve"> (Vergara, 2025)</w:t>
      </w:r>
    </w:p>
    <w:p w14:paraId="657DC4CF" w14:textId="77777777" w:rsidR="003B563C" w:rsidRPr="003B563C" w:rsidRDefault="003B563C" w:rsidP="003B563C">
      <w:pPr>
        <w:spacing w:line="360" w:lineRule="auto"/>
        <w:jc w:val="mediumKashida"/>
        <w:rPr>
          <w:rFonts w:ascii="Sakkal Majalla" w:eastAsia="Calibri" w:hAnsi="Sakkal Majalla" w:cs="Sakkal Majalla"/>
          <w:sz w:val="28"/>
          <w:szCs w:val="28"/>
          <w:rtl/>
        </w:rPr>
      </w:pPr>
    </w:p>
    <w:p w14:paraId="24F43821"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28" w:name="_Toc225920045"/>
      <w:bookmarkStart w:id="29" w:name="_Toc232984331"/>
      <w:r w:rsidRPr="003B563C">
        <w:rPr>
          <w:rFonts w:ascii="Sakkal Majalla" w:eastAsia="Calibri" w:hAnsi="Sakkal Majalla" w:cs="Sakkal Majalla"/>
          <w:b/>
          <w:bCs/>
          <w:color w:val="0070C0"/>
          <w:sz w:val="32"/>
          <w:szCs w:val="32"/>
          <w:rtl/>
        </w:rPr>
        <w:t>أنواع القرارات في إدارة المشاريع</w:t>
      </w:r>
      <w:bookmarkEnd w:id="28"/>
      <w:bookmarkEnd w:id="29"/>
    </w:p>
    <w:p w14:paraId="481A184A"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تتنوع القرارات في إدارة المشاريع وفقا لطبيعة المشروع ومستوى الإدارة حيث يمكن تصنيفها إلى قرارات استراتيجية تتعلق بتحديد الأهداف العامة للمشروع وتوجيهه نحو تحقيق رؤية المؤسسة حيث تتطلب هذه القرارات مستوى عاليا من التحليل والتخطيط لأنها تؤثر على مستقبل المشروع بشكل مباشر</w:t>
      </w:r>
      <w:r w:rsidRPr="003B563C">
        <w:rPr>
          <w:rFonts w:ascii="Sakkal Majalla" w:eastAsia="Calibri" w:hAnsi="Sakkal Majalla" w:cs="Sakkal Majalla"/>
          <w:sz w:val="28"/>
          <w:szCs w:val="28"/>
        </w:rPr>
        <w:t xml:space="preserve"> (Hughes, 2025)</w:t>
      </w:r>
    </w:p>
    <w:p w14:paraId="2C22A19B"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تشمل القرارات التكتيكية التي ترتبط بإدارة الموارد وتنظيم العمل داخل المشروع حيث يتم اتخاذ هذه القرارات على مستوى الإدارة الوسطى وتهدف إلى تحقيق الكفاءة في تنفيذ الأنشطة المختلفة حيث تسهم في تحويل الأهداف الاستراتيجية إلى خطط عملية قابلة للتنفيذ</w:t>
      </w:r>
      <w:r w:rsidRPr="003B563C">
        <w:rPr>
          <w:rFonts w:ascii="Sakkal Majalla" w:eastAsia="Calibri" w:hAnsi="Sakkal Majalla" w:cs="Sakkal Majalla"/>
          <w:sz w:val="28"/>
          <w:szCs w:val="28"/>
        </w:rPr>
        <w:t xml:space="preserve"> (Georgiev, 2024)</w:t>
      </w:r>
    </w:p>
    <w:p w14:paraId="479E7F2A"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وتتضمن أيضا القرارات التشغيلية التي تتعلق بالأنشطة اليومية للمشروع مثل توزيع المهام ومتابعة العمل وحل المشكلات التي تظهر أثناء التنفيذ حيث تتطلب هذه القرارات سرعة في اتخاذها لضمان استمرار العمل دون تأخير</w:t>
      </w:r>
      <w:r w:rsidRPr="003B563C">
        <w:rPr>
          <w:rFonts w:ascii="Sakkal Majalla" w:eastAsia="Calibri" w:hAnsi="Sakkal Majalla" w:cs="Sakkal Majalla"/>
          <w:sz w:val="28"/>
          <w:szCs w:val="28"/>
        </w:rPr>
        <w:t xml:space="preserve"> (Adebayo, 2025)</w:t>
      </w:r>
    </w:p>
    <w:p w14:paraId="26814F84"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يمكن تصنيف القرارات إلى قرارات مبرمجة وقرارات غير مبرمجة حيث تعتمد القرارات المبرمجة على إجراءات محددة مسبقا وتستخدم في المواقف المتكررة بينما تتطلب القرارات غير المبرمجة مستوى أعلى من التحليل والتفكير لأنها تتعلق بمواقف جديدة أو معقدة</w:t>
      </w:r>
      <w:r w:rsidRPr="003B563C">
        <w:rPr>
          <w:rFonts w:ascii="Sakkal Majalla" w:eastAsia="Calibri" w:hAnsi="Sakkal Majalla" w:cs="Sakkal Majalla"/>
          <w:sz w:val="28"/>
          <w:szCs w:val="28"/>
        </w:rPr>
        <w:t xml:space="preserve"> (Kiani, 2024)</w:t>
      </w:r>
    </w:p>
    <w:p w14:paraId="49D44BF3"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وتشمل القرارات أيضا قرارات فردية وقرارات جماعية حيث يتم اتخاذ القرارات الفردية من قبل شخص واحد بينما يتم اتخاذ القرارات الجماعية من خلال مشاركة مجموعة من الأفراد حيث تسهم المشاركة الجماعية في تحسين جودة القرار من خلال الاستفادة من خبرات متعددة</w:t>
      </w:r>
      <w:r w:rsidRPr="003B563C">
        <w:rPr>
          <w:rFonts w:ascii="Sakkal Majalla" w:eastAsia="Calibri" w:hAnsi="Sakkal Majalla" w:cs="Sakkal Majalla"/>
          <w:sz w:val="28"/>
          <w:szCs w:val="28"/>
        </w:rPr>
        <w:t xml:space="preserve"> (Tenhunen, 2024)</w:t>
      </w:r>
    </w:p>
    <w:p w14:paraId="707290AD"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30" w:name="_Toc225920046"/>
      <w:bookmarkStart w:id="31" w:name="_Toc232984332"/>
      <w:r w:rsidRPr="003B563C">
        <w:rPr>
          <w:rFonts w:ascii="Sakkal Majalla" w:eastAsia="Calibri" w:hAnsi="Sakkal Majalla" w:cs="Sakkal Majalla"/>
          <w:b/>
          <w:bCs/>
          <w:color w:val="0070C0"/>
          <w:sz w:val="32"/>
          <w:szCs w:val="32"/>
          <w:rtl/>
        </w:rPr>
        <w:t>العوامل المؤثرة في اتخاذ القرار</w:t>
      </w:r>
      <w:bookmarkEnd w:id="30"/>
      <w:bookmarkEnd w:id="31"/>
    </w:p>
    <w:p w14:paraId="7625302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يتأثر اتخاذ القرار بمجموعة من العوامل التي تلعب دورا مهما في تحديد جودة القرار وفعاليته حيث يعد توفر المعلومات من أهم هذه العوامل حيث تعتمد دقة القرار بشكل كبير على جودة البيانات المتاحة حيث تساعد المعلومات الدقيقة في فهم المشكلة وتحديد البدائل المناسبة (القرني، 2024)</w:t>
      </w:r>
    </w:p>
    <w:p w14:paraId="0BB583B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تؤثر الخبرة والمعرفة لدى متخذ القرار في عملية اتخاذ القرار حيث تمكن الخبرة الفرد من تحليل المواقف بشكل أفضل واتخاذ قرارات أكثر دقة حيث تلعب الخبرة دورا مهما خاصة في المواقف التي تتسم بالغموض أو التعقيد</w:t>
      </w:r>
      <w:r w:rsidRPr="003B563C">
        <w:rPr>
          <w:rFonts w:ascii="Sakkal Majalla" w:eastAsia="Calibri" w:hAnsi="Sakkal Majalla" w:cs="Sakkal Majalla"/>
          <w:sz w:val="28"/>
          <w:szCs w:val="28"/>
        </w:rPr>
        <w:t xml:space="preserve"> (Fernandes, 2025)</w:t>
      </w:r>
    </w:p>
    <w:p w14:paraId="4D8ACFD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وتعد البيئة التنظيمية من العوامل المؤثرة أيضا حيث تؤثر الثقافة التنظيمية ونمط القيادة والسياسات الداخلية على كيفية اتخاذ القرار حيث يمكن أن تسهم بيئة العمل الداعمة في تحسين جودة القرارات من خلال تشجيع الابتكار وتبادل الأفكار (الشهري، 2023)</w:t>
      </w:r>
    </w:p>
    <w:p w14:paraId="6153FBB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تؤثر العوامل التكنولوجية بشكل متزايد في اتخاذ القرار حيث يسهم استخدام تقنيات الذكاء الاصطناعي ونظم المعلومات في تحسين تحليل البيانات وتقديم معلومات دقيقة تساعد في اتخاذ قرارات مبنية على أسس علمية مما يعزز من كفاءة الأداء</w:t>
      </w:r>
      <w:r w:rsidRPr="003B563C">
        <w:rPr>
          <w:rFonts w:ascii="Sakkal Majalla" w:eastAsia="Calibri" w:hAnsi="Sakkal Majalla" w:cs="Sakkal Majalla"/>
          <w:sz w:val="28"/>
          <w:szCs w:val="28"/>
        </w:rPr>
        <w:t xml:space="preserve"> (Nenni, 2024)</w:t>
      </w:r>
    </w:p>
    <w:p w14:paraId="6DED67E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وتلعب الضغوط الزمنية دورا مهما في عملية اتخاذ القرار حيث قد تؤدي الحاجة إلى اتخاذ قرار سريع إلى تقليل الوقت المتاح لتحليل البدائل مما قد يؤثر على جودة القرار حيث تتطلب إدارة المشاريع القدرة على تحقيق التوازن بين السرعة والدقة في اتخاذ القرار</w:t>
      </w:r>
      <w:r w:rsidRPr="003B563C">
        <w:rPr>
          <w:rFonts w:ascii="Sakkal Majalla" w:eastAsia="Calibri" w:hAnsi="Sakkal Majalla" w:cs="Sakkal Majalla"/>
          <w:sz w:val="28"/>
          <w:szCs w:val="28"/>
        </w:rPr>
        <w:t xml:space="preserve"> (Hughes, 2025)</w:t>
      </w:r>
    </w:p>
    <w:p w14:paraId="47B939B4"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تؤثر المخاطر وعدم التأكد في عملية اتخاذ القرار حيث تتطلب المواقف التي تتسم بدرجة عالية من المخاطر استخدام أساليب تحليل متقدمة لتقييم البدائل واختيار الحل الأنسب حيث يسهم الذكاء الاصطناعي في تقليل درجة عدم التأكد من خلال تحليل البيانات والتنبؤ بالنتائج المستقبلية</w:t>
      </w:r>
      <w:r w:rsidRPr="003B563C">
        <w:rPr>
          <w:rFonts w:ascii="Sakkal Majalla" w:eastAsia="Calibri" w:hAnsi="Sakkal Majalla" w:cs="Sakkal Majalla"/>
          <w:sz w:val="28"/>
          <w:szCs w:val="28"/>
        </w:rPr>
        <w:t xml:space="preserve"> (Adebayo, 2025)</w:t>
      </w:r>
    </w:p>
    <w:p w14:paraId="27E78E3A"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وأخيرا تؤثر العوامل الشخصية مثل القيم والاتجاهات والتفضيلات الفردية على عملية اتخاذ القرار حيث قد تؤدي هذه العوامل إلى تحيزات تؤثر على موضوعية القرار مما يستدعي الاعتماد على أساليب علمية وتقنيات حديثة للحد من هذه التأثيرات وتحسين جودة القرارات داخل المؤسسات</w:t>
      </w:r>
      <w:r w:rsidRPr="003B563C">
        <w:rPr>
          <w:rFonts w:ascii="Sakkal Majalla" w:eastAsia="Calibri" w:hAnsi="Sakkal Majalla" w:cs="Sakkal Majalla"/>
          <w:sz w:val="28"/>
          <w:szCs w:val="28"/>
        </w:rPr>
        <w:t xml:space="preserve"> (Kiani, 2024)</w:t>
      </w:r>
    </w:p>
    <w:p w14:paraId="794806C2" w14:textId="77777777" w:rsidR="003B563C" w:rsidRPr="003B563C" w:rsidRDefault="003B563C" w:rsidP="003B563C">
      <w:pPr>
        <w:spacing w:line="360" w:lineRule="auto"/>
        <w:jc w:val="mediumKashida"/>
        <w:rPr>
          <w:rFonts w:ascii="Sakkal Majalla" w:eastAsia="Calibri" w:hAnsi="Sakkal Majalla" w:cs="Sakkal Majalla"/>
          <w:sz w:val="28"/>
          <w:szCs w:val="28"/>
          <w:rtl/>
        </w:rPr>
      </w:pPr>
    </w:p>
    <w:p w14:paraId="5B382973"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32" w:name="_Toc225920047"/>
      <w:bookmarkStart w:id="33" w:name="_Toc232984333"/>
      <w:r w:rsidRPr="003B563C">
        <w:rPr>
          <w:rFonts w:ascii="Sakkal Majalla" w:eastAsia="Calibri" w:hAnsi="Sakkal Majalla" w:cs="Sakkal Majalla"/>
          <w:b/>
          <w:bCs/>
          <w:color w:val="0070C0"/>
          <w:sz w:val="32"/>
          <w:szCs w:val="32"/>
          <w:rtl/>
        </w:rPr>
        <w:t>دور البيانات والمعلومات في اتخاذ القرار</w:t>
      </w:r>
      <w:bookmarkEnd w:id="32"/>
      <w:bookmarkEnd w:id="33"/>
    </w:p>
    <w:p w14:paraId="149B0D0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تمثل البيانات والمعلومات الركيزة الأساسية التي تقوم عليها عملية اتخاذ القرار داخل المؤسسات حيث لا يمكن تصور وجود قرار إداري فعال دون الاعتماد على بيانات دقيقة ومعلومات موثوقة تعكس الواقع الفعلي للمشكلة أو الموقف محل القرار حيث تسهم البيانات في توفير صورة واضحة وشاملة تساعد متخذ القرار على فهم أبعاد المشكلة وتحديد العوامل المؤثرة فيها مما يتيح اختيار البديل الأنسب بناء على أسس علمية ومنهجية</w:t>
      </w:r>
      <w:r w:rsidRPr="003B563C">
        <w:rPr>
          <w:rFonts w:ascii="Sakkal Majalla" w:eastAsia="Calibri" w:hAnsi="Sakkal Majalla" w:cs="Sakkal Majalla"/>
          <w:sz w:val="28"/>
          <w:szCs w:val="28"/>
        </w:rPr>
        <w:t xml:space="preserve"> (Tenhunen, 2024)</w:t>
      </w:r>
    </w:p>
    <w:p w14:paraId="1B507142"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وتتجلى أهمية البيانات في قدرتها على تقليل درجة الغموض وعدم التأكد التي قد تحيط بعملية اتخاذ القرار حيث إن توفر معلومات دقيقة ومحدثة يساعد في تقليل الاعتماد على التخمين أو التقدير الشخصي ويعزز من موضوعية القرار كما يسهم في تحسين جودة النتائج المتوقعة من القرار حيث تعتمد المؤسسات الحديثة بشكل متزايد على نظم المعلومات التي توفر بيانات آنية تساعد في دعم العمليات الإدارية المختلفة (القرني، 2024)</w:t>
      </w:r>
    </w:p>
    <w:p w14:paraId="7815BA07"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تلعب البيانات دورا محوريا في تحليل المشكلات الإدارية حيث يتم جمع البيانات من مصادر متعددة ثم تنظيمها وتحليلها لاستخلاص المؤشرات التي تساعد في فهم العلاقات بين المتغيرات المختلفة حيث تسهم هذه العملية في تحديد الأسباب الجذرية للمشكلة وتقديم حلول أكثر دقة وفعالية مما يعزز من كفاءة القرار الإداري</w:t>
      </w:r>
      <w:r w:rsidRPr="003B563C">
        <w:rPr>
          <w:rFonts w:ascii="Sakkal Majalla" w:eastAsia="Calibri" w:hAnsi="Sakkal Majalla" w:cs="Sakkal Majalla"/>
          <w:sz w:val="28"/>
          <w:szCs w:val="28"/>
        </w:rPr>
        <w:t xml:space="preserve"> (Fernandes, 2025)</w:t>
      </w:r>
    </w:p>
    <w:p w14:paraId="748EA290"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ويزداد دور البيانات أهمية في ظل التطور التكنولوجي حيث أصبحت المؤسسات تتعامل مع كميات ضخمة من البيانات التي تحتاج إلى أدوات متقدمة لتحليلها حيث تساعد تقنيات الذكاء الاصطناعي في معالجة هذه البيانات واستخلاص الأنماط والاتجاهات التي يمكن الاعتماد عليها في اتخاذ القرار مما يسهم في تحسين سرعة ودقة القرارات</w:t>
      </w:r>
      <w:r w:rsidRPr="003B563C">
        <w:rPr>
          <w:rFonts w:ascii="Sakkal Majalla" w:eastAsia="Calibri" w:hAnsi="Sakkal Majalla" w:cs="Sakkal Majalla"/>
          <w:sz w:val="28"/>
          <w:szCs w:val="28"/>
        </w:rPr>
        <w:t xml:space="preserve"> (Nenni, 2024)</w:t>
      </w:r>
    </w:p>
    <w:p w14:paraId="1EFF709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تسهم المعلومات في دعم مراحل اتخاذ القرار المختلفة بدءا من تحديد المشكلة وحتى تقييم النتائج حيث توفر المعلومات اللازمة لتوليد البدائل وتقييمها واختيار الأنسب منها كما تساعد في متابعة تنفيذ القرار وتقييم نتائجه مما يعزز من كفاءة العملية الإدارية بشكل عام</w:t>
      </w:r>
      <w:r w:rsidRPr="003B563C">
        <w:rPr>
          <w:rFonts w:ascii="Sakkal Majalla" w:eastAsia="Calibri" w:hAnsi="Sakkal Majalla" w:cs="Sakkal Majalla"/>
          <w:sz w:val="28"/>
          <w:szCs w:val="28"/>
        </w:rPr>
        <w:t xml:space="preserve"> (Georgiev, 2024)</w:t>
      </w:r>
    </w:p>
    <w:p w14:paraId="48900C14"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ويظهر دور البيانات بشكل واضح في إدارة المشاريع حيث تعتمد المشاريع على بيانات دقيقة تتعلق بالوقت والتكلفة والموارد والمخاطر حيث تساعد هذه البيانات في تحسين التخطيط ومتابعة التنفيذ واتخاذ القرارات المناسبة في الوقت المناسب مما يسهم في تحقيق أهداف المشروع بكفاءة</w:t>
      </w:r>
      <w:r w:rsidRPr="003B563C">
        <w:rPr>
          <w:rFonts w:ascii="Sakkal Majalla" w:eastAsia="Calibri" w:hAnsi="Sakkal Majalla" w:cs="Sakkal Majalla"/>
          <w:sz w:val="28"/>
          <w:szCs w:val="28"/>
        </w:rPr>
        <w:t xml:space="preserve"> (Hughes, 2025)</w:t>
      </w:r>
    </w:p>
    <w:p w14:paraId="592C3B53"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10ECB3C0"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34" w:name="_Toc225920048"/>
      <w:bookmarkStart w:id="35" w:name="_Toc232984334"/>
      <w:r w:rsidRPr="003B563C">
        <w:rPr>
          <w:rFonts w:ascii="Sakkal Majalla" w:eastAsia="Calibri" w:hAnsi="Sakkal Majalla" w:cs="Sakkal Majalla"/>
          <w:b/>
          <w:bCs/>
          <w:color w:val="0070C0"/>
          <w:sz w:val="32"/>
          <w:szCs w:val="32"/>
          <w:rtl/>
        </w:rPr>
        <w:t>العلاقة بين الذكاء الاصطناعي ونظم دعم القرار</w:t>
      </w:r>
      <w:bookmarkEnd w:id="34"/>
      <w:bookmarkEnd w:id="35"/>
    </w:p>
    <w:p w14:paraId="63B882F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ترتبط تقنيات الذكاء الاصطناعي ارتباطا وثيقا بنظم دعم القرار حيث تمثل هذه النظم إحدى أهم التطبيقات العملية للذكاء الاصطناعي في المجال الإداري حيث تهدف نظم دعم القرار إلى توفير المعلومات والتحليلات التي تساعد متخذي القرار على اختيار البدائل المناسبة في ظل ظروف معقدة تتطلب معالجة كمية كبيرة من البيانات</w:t>
      </w:r>
      <w:r w:rsidRPr="003B563C">
        <w:rPr>
          <w:rFonts w:ascii="Sakkal Majalla" w:eastAsia="Calibri" w:hAnsi="Sakkal Majalla" w:cs="Sakkal Majalla"/>
          <w:sz w:val="28"/>
          <w:szCs w:val="28"/>
        </w:rPr>
        <w:t xml:space="preserve"> (Georgiev, 2024)</w:t>
      </w:r>
    </w:p>
    <w:p w14:paraId="38865DF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وقد أسهم الذكاء الاصطناعي في تطوير نظم دعم القرار بشكل كبير حيث أصبحت هذه النظم قادرة على تحليل البيانات بشكل أكثر دقة وسرعة من خلال استخدام خوارزميات متقدمة تساعد في اكتشاف الأنماط والعلاقات بين المتغيرات المختلفة مما يعزز من قدرة متخذ القرار على فهم المواقف واتخاذ قرارات مبنية على معلومات دقيقة</w:t>
      </w:r>
      <w:r w:rsidRPr="003B563C">
        <w:rPr>
          <w:rFonts w:ascii="Sakkal Majalla" w:eastAsia="Calibri" w:hAnsi="Sakkal Majalla" w:cs="Sakkal Majalla"/>
          <w:sz w:val="28"/>
          <w:szCs w:val="28"/>
        </w:rPr>
        <w:t xml:space="preserve"> (Nenni, 2024)</w:t>
      </w:r>
    </w:p>
    <w:p w14:paraId="15CF5A5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تتيح تقنيات الذكاء الاصطناعي لنظم دعم القرار القدرة على التنبؤ بالنتائج المستقبلية من خلال تحليل البيانات التاريخية حيث يمكن لهذه النظم تقديم سيناريوهات متعددة تساعد متخذ القرار على تقييم البدائل واختيار الأنسب منها مما يسهم في تحسين جودة القرارات وتقليل المخاطر المرتبطة بها</w:t>
      </w:r>
      <w:r w:rsidRPr="003B563C">
        <w:rPr>
          <w:rFonts w:ascii="Sakkal Majalla" w:eastAsia="Calibri" w:hAnsi="Sakkal Majalla" w:cs="Sakkal Majalla"/>
          <w:sz w:val="28"/>
          <w:szCs w:val="28"/>
        </w:rPr>
        <w:t xml:space="preserve"> (Vergara, 2025)</w:t>
      </w:r>
    </w:p>
    <w:p w14:paraId="4ECAA43C"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وتسهم هذه العلاقة في تحسين كفاءة العمليات الإدارية حيث توفر نظم دعم القرار المدعومة بالذكاء الاصطناعي معلومات آنية تساعد في اتخاذ قرارات سريعة ودقيقة كما تساعد في تقليل الجهد المبذول في جمع وتحليل البيانات مما يتيح لمتخذي القرار التركيز على الجوانب الاستراتيجية بدلا من الانشغال بالمهام الروتينية</w:t>
      </w:r>
      <w:r w:rsidRPr="003B563C">
        <w:rPr>
          <w:rFonts w:ascii="Sakkal Majalla" w:eastAsia="Calibri" w:hAnsi="Sakkal Majalla" w:cs="Sakkal Majalla"/>
          <w:sz w:val="28"/>
          <w:szCs w:val="28"/>
        </w:rPr>
        <w:t xml:space="preserve"> (Felicetti, 2024)</w:t>
      </w:r>
    </w:p>
    <w:p w14:paraId="4F0B74B4"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تساعد نظم دعم القرار المدعومة بالذكاء الاصطناعي في تقليل التحيزات البشرية التي قد تؤثر على عملية اتخاذ القرار حيث تعتمد هذه النظم على تحليل البيانات بشكل موضوعي مما يعزز من دقة القرارات ويسهم في تحسين جودة الأداء داخل المؤسسات (جهلول، 2024)</w:t>
      </w:r>
    </w:p>
    <w:p w14:paraId="0588EE3E"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ويظهر التكامل بين الذكاء الاصطناعي ونظم دعم القرار بشكل واضح في إدارة المشاريع حيث تستخدم هذه النظم في تحليل البيانات المتعلقة بالمشروع وتقديم توصيات تساعد في تحسين التخطيط والتنفيذ وإدارة المخاطر مما يسهم في تحقيق أهداف المشروع بكفاءة أعلى</w:t>
      </w:r>
      <w:r w:rsidRPr="003B563C">
        <w:rPr>
          <w:rFonts w:ascii="Sakkal Majalla" w:eastAsia="Calibri" w:hAnsi="Sakkal Majalla" w:cs="Sakkal Majalla"/>
          <w:sz w:val="28"/>
          <w:szCs w:val="28"/>
        </w:rPr>
        <w:t xml:space="preserve"> (Adebayo, 2025)</w:t>
      </w:r>
    </w:p>
    <w:p w14:paraId="7128739F"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37E89652"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36" w:name="_Toc225920049"/>
      <w:bookmarkStart w:id="37" w:name="_Toc232984335"/>
      <w:r w:rsidRPr="003B563C">
        <w:rPr>
          <w:rFonts w:ascii="Sakkal Majalla" w:eastAsia="Calibri" w:hAnsi="Sakkal Majalla" w:cs="Sakkal Majalla"/>
          <w:b/>
          <w:bCs/>
          <w:color w:val="0070C0"/>
          <w:sz w:val="32"/>
          <w:szCs w:val="32"/>
          <w:rtl/>
        </w:rPr>
        <w:t>استخدام الذكاء الاصطناعي في إدارة المشاريع</w:t>
      </w:r>
      <w:bookmarkEnd w:id="36"/>
      <w:bookmarkEnd w:id="37"/>
    </w:p>
    <w:p w14:paraId="70DB8F7E"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أصبح استخدام الذكاء الاصطناعي في إدارة المشاريع أحد الاتجاهات الحديثة التي تسهم في تطوير هذا المجال حيث تعتمد المؤسسات على هذه التقنيات لتحسين كفاءة العمليات الإدارية وتعزيز جودة القرارات في مختلف مراحل المشروع حيث يوفر الذكاء الاصطناعي أدوات متقدمة تساعد في تحليل البيانات وتقديم رؤى دقيقة تدعم عملية اتخاذ القرار</w:t>
      </w:r>
      <w:r w:rsidRPr="003B563C">
        <w:rPr>
          <w:rFonts w:ascii="Sakkal Majalla" w:eastAsia="Calibri" w:hAnsi="Sakkal Majalla" w:cs="Sakkal Majalla"/>
          <w:sz w:val="28"/>
          <w:szCs w:val="28"/>
        </w:rPr>
        <w:t xml:space="preserve"> (Hughes, 2025)</w:t>
      </w:r>
    </w:p>
    <w:p w14:paraId="321CCE7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ويظهر دور الذكاء الاصطناعي في مرحلة التخطيط حيث يساعد في تحليل البيانات التاريخية والتنبؤ بالنتائج المستقبلية مما يسهم في وضع خطط أكثر دقة وواقعية كما يساعد في تحديد الموارد المطلوبة وتقدير الوقت والتكلفة بشكل أكثر كفاءة مما يقلل من احتمالية حدوث انحرافات أثناء تنفيذ المشروع</w:t>
      </w:r>
      <w:r w:rsidRPr="003B563C">
        <w:rPr>
          <w:rFonts w:ascii="Sakkal Majalla" w:eastAsia="Calibri" w:hAnsi="Sakkal Majalla" w:cs="Sakkal Majalla"/>
          <w:sz w:val="28"/>
          <w:szCs w:val="28"/>
        </w:rPr>
        <w:t xml:space="preserve"> (Georgiev, 2024)</w:t>
      </w:r>
    </w:p>
    <w:p w14:paraId="162937B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الذكاء الاصطناعي في إدارة المخاطر حيث يمكن استخدامه في تحليل البيانات المتعلقة بالمشروعات السابقة لاكتشاف المخاطر المحتملة وتقديم توصيات تساعد في التعامل معها بشكل استباقي مما يقلل من تأثير هذه المخاطر على المشروع ويسهم في تحسين فرص النجاح</w:t>
      </w:r>
      <w:r w:rsidRPr="003B563C">
        <w:rPr>
          <w:rFonts w:ascii="Sakkal Majalla" w:eastAsia="Calibri" w:hAnsi="Sakkal Majalla" w:cs="Sakkal Majalla"/>
          <w:sz w:val="28"/>
          <w:szCs w:val="28"/>
        </w:rPr>
        <w:t xml:space="preserve"> (Nenni, 2024)</w:t>
      </w:r>
    </w:p>
    <w:p w14:paraId="464C5AA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وفي مرحلة التنفيذ يساعد الذكاء الاصطناعي في متابعة تقدم العمل وتحليل الأداء بشكل مستمر حيث يوفر معلومات محدثة تساعد في اتخاذ قرارات سريعة لمعالجة أي انحرافات عن الخطة مما يسهم في تحسين كفاءة التنفيذ وضمان تحقيق الأهداف في الوقت المحدد</w:t>
      </w:r>
      <w:r w:rsidRPr="003B563C">
        <w:rPr>
          <w:rFonts w:ascii="Sakkal Majalla" w:eastAsia="Calibri" w:hAnsi="Sakkal Majalla" w:cs="Sakkal Majalla"/>
          <w:sz w:val="28"/>
          <w:szCs w:val="28"/>
        </w:rPr>
        <w:t xml:space="preserve"> (Vergara, 2025)</w:t>
      </w:r>
    </w:p>
    <w:p w14:paraId="7A3F72D7"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الذكاء الاصطناعي في تحسين إدارة الموارد حيث يمكن استخدامه في تحليل احتياجات المشروع وتوزيع الموارد بشكل أكثر كفاءة مما يساعد في تقليل التكاليف وتحسين الإنتاجية حيث يعد الاستخدام الأمثل للموارد أحد العوامل الأساسية لنجاح المشاريع</w:t>
      </w:r>
      <w:r w:rsidRPr="003B563C">
        <w:rPr>
          <w:rFonts w:ascii="Sakkal Majalla" w:eastAsia="Calibri" w:hAnsi="Sakkal Majalla" w:cs="Sakkal Majalla"/>
          <w:sz w:val="28"/>
          <w:szCs w:val="28"/>
        </w:rPr>
        <w:t xml:space="preserve"> (Adebayo, 2025)</w:t>
      </w:r>
    </w:p>
    <w:p w14:paraId="6F2593B2"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ويساعد الذكاء الاصطناعي أيضا في تحسين التواصل بين أطراف المشروع من خلال توفير معلومات دقيقة ومحدثة تساعد في تنسيق العمل بين الفرق المختلفة مما يعزز من التعاون ويقلل من الأخطاء الناتجة عن ضعف التواصل</w:t>
      </w:r>
      <w:r w:rsidRPr="003B563C">
        <w:rPr>
          <w:rFonts w:ascii="Sakkal Majalla" w:eastAsia="Calibri" w:hAnsi="Sakkal Majalla" w:cs="Sakkal Majalla"/>
          <w:sz w:val="28"/>
          <w:szCs w:val="28"/>
        </w:rPr>
        <w:t xml:space="preserve"> (Felicetti, 2024)</w:t>
      </w:r>
    </w:p>
    <w:p w14:paraId="0F9FFB9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في دعم اتخاذ القرار من خلال تقديم توصيات مبنية على تحليل شامل للبيانات حيث يساعد متخذي القرار على اختيار البدائل المناسبة بناء على معلومات دقيقة مما يعزز من جودة القرارات ويقلل من الاعتماد على التقديرات الشخصية</w:t>
      </w:r>
      <w:r w:rsidRPr="003B563C">
        <w:rPr>
          <w:rFonts w:ascii="Sakkal Majalla" w:eastAsia="Calibri" w:hAnsi="Sakkal Majalla" w:cs="Sakkal Majalla"/>
          <w:sz w:val="28"/>
          <w:szCs w:val="28"/>
        </w:rPr>
        <w:t xml:space="preserve"> (Tenhunen, 2024)</w:t>
      </w:r>
    </w:p>
    <w:p w14:paraId="0783A74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وفي ظل التطورات الحديثة أصبح الذكاء الاصطناعي يمثل أداة استراتيجية تسهم في تحسين إدارة المشاريع من خلال تعزيز القدرة على التكيف مع التغيرات وتحقيق الكفاءة في الأداء حيث أصبح استخدام هذه التقنيات ضرورة للمؤسسات التي تسعى إلى تحقيق النجاح في بيئات العمل التي تتسم بالتنافسية والتغير المستمر</w:t>
      </w:r>
      <w:r w:rsidRPr="003B563C">
        <w:rPr>
          <w:rFonts w:ascii="Sakkal Majalla" w:eastAsia="Calibri" w:hAnsi="Sakkal Majalla" w:cs="Sakkal Majalla"/>
          <w:sz w:val="28"/>
          <w:szCs w:val="28"/>
        </w:rPr>
        <w:t xml:space="preserve"> (Salimimoghadam, 2025)</w:t>
      </w:r>
    </w:p>
    <w:p w14:paraId="60B5E779"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3D7DF722" w14:textId="77777777" w:rsidR="003B563C" w:rsidRPr="003B563C" w:rsidRDefault="003B563C" w:rsidP="003B563C">
      <w:pPr>
        <w:spacing w:line="360" w:lineRule="auto"/>
        <w:jc w:val="mediumKashida"/>
        <w:rPr>
          <w:rFonts w:ascii="Sakkal Majalla" w:eastAsia="Calibri" w:hAnsi="Sakkal Majalla" w:cs="Sakkal Majalla"/>
          <w:sz w:val="28"/>
          <w:szCs w:val="28"/>
          <w:rtl/>
        </w:rPr>
      </w:pPr>
    </w:p>
    <w:p w14:paraId="247E9597"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tl/>
        </w:rPr>
      </w:pPr>
      <w:bookmarkStart w:id="38" w:name="_Toc225920050"/>
      <w:bookmarkStart w:id="39" w:name="_Toc232984336"/>
      <w:r w:rsidRPr="003B563C">
        <w:rPr>
          <w:rFonts w:ascii="Sakkal Majalla" w:eastAsia="Calibri" w:hAnsi="Sakkal Majalla" w:cs="Sakkal Majalla"/>
          <w:b/>
          <w:bCs/>
          <w:color w:val="0070C0"/>
          <w:sz w:val="32"/>
          <w:szCs w:val="32"/>
          <w:rtl/>
        </w:rPr>
        <w:t>دور الذكاء الاصطناعي في تحليل البيانات</w:t>
      </w:r>
      <w:bookmarkEnd w:id="38"/>
      <w:bookmarkEnd w:id="39"/>
    </w:p>
    <w:p w14:paraId="273D8B36"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يمثل تحليل البيانات أحد أهم المجالات التي أحدث فيها الذكاء الاصطناعي تحولا جوهريا حيث أصبحت المؤسسات تعتمد بشكل متزايد على هذه التقنيات في معالجة كميات ضخمة من البيانات واستخلاص المعلومات ذات القيمة التي تدعم عملية اتخاذ القرار حيث يتم استخدام خوارزميات متقدمة قادرة على تحليل البيانات بسرعة ودقة تفوق القدرات البشرية التقليدية مما يسهم في تحسين جودة النتائج التي يتم الوصول إليها</w:t>
      </w:r>
      <w:r w:rsidRPr="003B563C">
        <w:rPr>
          <w:rFonts w:ascii="Sakkal Majalla" w:eastAsia="Calibri" w:hAnsi="Sakkal Majalla" w:cs="Sakkal Majalla"/>
          <w:sz w:val="28"/>
          <w:szCs w:val="28"/>
        </w:rPr>
        <w:t xml:space="preserve"> (Hughes, 2025)</w:t>
      </w:r>
    </w:p>
    <w:p w14:paraId="7F1269C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ويتيح الذكاء الاصطناعي إمكانية التعامل مع البيانات المهيكلة وغير المهيكلة حيث يمكنه تحليل النصوص والصور والبيانات الرقمية في آن واحد مما يوفر رؤية شاملة حول مختلف جوانب المشروع حيث يساعد هذا التكامل في تحليل البيانات على فهم أعمق للمشكلات واكتشاف الأنماط الخفية التي لا يمكن ملاحظتها بالطرق التقليدية مما يعزز من قدرة المؤسسات على اتخاذ قرارات دقيقة</w:t>
      </w:r>
      <w:r w:rsidRPr="003B563C">
        <w:rPr>
          <w:rFonts w:ascii="Sakkal Majalla" w:eastAsia="Calibri" w:hAnsi="Sakkal Majalla" w:cs="Sakkal Majalla"/>
          <w:sz w:val="28"/>
          <w:szCs w:val="28"/>
        </w:rPr>
        <w:t xml:space="preserve"> (Felicetti, 2024)</w:t>
      </w:r>
    </w:p>
    <w:p w14:paraId="007135B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الذكاء الاصطناعي في تسريع عملية تحليل البيانات حيث يمكنه معالجة كميات كبيرة من البيانات في وقت قصير جدا مما يساعد في توفير المعلومات في الوقت المناسب لدعم اتخاذ القرار حيث يعد عنصر الوقت من العوامل الحاسمة في إدارة المشاريع التي تتطلب اتخاذ قرارات سريعة ودقيقة لمواكبة التغيرات المستمرة في بيئة العمل</w:t>
      </w:r>
      <w:r w:rsidRPr="003B563C">
        <w:rPr>
          <w:rFonts w:ascii="Sakkal Majalla" w:eastAsia="Calibri" w:hAnsi="Sakkal Majalla" w:cs="Sakkal Majalla"/>
          <w:sz w:val="28"/>
          <w:szCs w:val="28"/>
        </w:rPr>
        <w:t xml:space="preserve"> (Vergara, 2025)</w:t>
      </w:r>
    </w:p>
    <w:p w14:paraId="1225698C"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ويعزز الذكاء الاصطناعي من دقة التحليل من خلال تقليل الأخطاء البشرية الناتجة عن التقدير أو التحيز حيث يعتمد على أساليب علمية قائمة على البيانات مما يسهم في تحسين موضوعية النتائج كما يساعد في اكتشاف العلاقات بين المتغيرات المختلفة مما يوفر أساسا قويا لاتخاذ قرارات مبنية على تحليل شامل ودقيق</w:t>
      </w:r>
      <w:r w:rsidRPr="003B563C">
        <w:rPr>
          <w:rFonts w:ascii="Sakkal Majalla" w:eastAsia="Calibri" w:hAnsi="Sakkal Majalla" w:cs="Sakkal Majalla"/>
          <w:sz w:val="28"/>
          <w:szCs w:val="28"/>
        </w:rPr>
        <w:t xml:space="preserve"> (Nenni, 2024)</w:t>
      </w:r>
    </w:p>
    <w:p w14:paraId="404ED3B6"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في تطوير نماذج تحليل متقدمة يمكن استخدامها في التنبؤ بالاتجاهات المستقبلية بناء على البيانات التاريخية حيث يساعد ذلك في تحسين جودة القرارات الاستراتيجية والتشغيلية داخل المشاريع مما يعزز من كفاءة الأداء العام ويزيد من فرص النجاح</w:t>
      </w:r>
      <w:r w:rsidRPr="003B563C">
        <w:rPr>
          <w:rFonts w:ascii="Sakkal Majalla" w:eastAsia="Calibri" w:hAnsi="Sakkal Majalla" w:cs="Sakkal Majalla"/>
          <w:sz w:val="28"/>
          <w:szCs w:val="28"/>
        </w:rPr>
        <w:t xml:space="preserve"> (Georgiev, 2024)</w:t>
      </w:r>
    </w:p>
    <w:p w14:paraId="2B1CC6C5"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0A02470A"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40" w:name="_Toc225920051"/>
      <w:bookmarkStart w:id="41" w:name="_Toc232984337"/>
      <w:r w:rsidRPr="003B563C">
        <w:rPr>
          <w:rFonts w:ascii="Sakkal Majalla" w:eastAsia="Calibri" w:hAnsi="Sakkal Majalla" w:cs="Sakkal Majalla"/>
          <w:b/>
          <w:bCs/>
          <w:color w:val="0070C0"/>
          <w:sz w:val="32"/>
          <w:szCs w:val="32"/>
          <w:rtl/>
        </w:rPr>
        <w:t>دور الذكاء الاصطناعي في التنبؤ بالمخاطر</w:t>
      </w:r>
      <w:bookmarkEnd w:id="40"/>
      <w:bookmarkEnd w:id="41"/>
    </w:p>
    <w:p w14:paraId="146C0B73"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يعد التنبؤ بالمخاطر من أهم التحديات التي تواجه إدارة المشاريع حيث تتسم المشاريع بدرجة عالية من عدم التأكد مما يستدعي استخدام أدوات متقدمة تساعد في التعرف على المخاطر المحتملة قبل حدوثها حيث يسهم الذكاء الاصطناعي في هذا المجال من خلال تحليل البيانات التاريخية واستخلاص الأنماط التي تشير إلى احتمالية وقوع المخاطر مما يساعد في اتخاذ إجراءات وقائية تقلل من تأثيرها</w:t>
      </w:r>
      <w:r w:rsidRPr="003B563C">
        <w:rPr>
          <w:rFonts w:ascii="Sakkal Majalla" w:eastAsia="Calibri" w:hAnsi="Sakkal Majalla" w:cs="Sakkal Majalla"/>
          <w:sz w:val="28"/>
          <w:szCs w:val="28"/>
        </w:rPr>
        <w:t xml:space="preserve"> (Nenni, 2024)</w:t>
      </w:r>
    </w:p>
    <w:p w14:paraId="0FFFF2D4"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ويعتمد الذكاء الاصطناعي في التنبؤ بالمخاطر على استخدام تقنيات التعلم الآلي التي تمكن الأنظمة من التعلم من التجارب السابقة وتحسين قدرتها على التنبؤ بالمخاطر المستقبلية حيث يمكن لهذه الأنظمة تحليل عدد كبير من المتغيرات في وقت واحد مما يساعد في تقديم تقييم شامل للمخاطر المرتبطة بالمشروع</w:t>
      </w:r>
      <w:r w:rsidRPr="003B563C">
        <w:rPr>
          <w:rFonts w:ascii="Sakkal Majalla" w:eastAsia="Calibri" w:hAnsi="Sakkal Majalla" w:cs="Sakkal Majalla"/>
          <w:sz w:val="28"/>
          <w:szCs w:val="28"/>
        </w:rPr>
        <w:t xml:space="preserve"> (Adebayo, 2025)</w:t>
      </w:r>
    </w:p>
    <w:p w14:paraId="69135D6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الذكاء الاصطناعي في تقديم إنذارات مبكرة حول المخاطر المحتملة حيث يمكن للأنظمة الذكية مراقبة البيانات بشكل مستمر واكتشاف أي تغيرات قد تشير إلى وجود مشكلة محتملة مما يتيح لمتخذي القرار اتخاذ إجراءات سريعة لمعالجة هذه المخاطر قبل تفاقمها</w:t>
      </w:r>
      <w:r w:rsidRPr="003B563C">
        <w:rPr>
          <w:rFonts w:ascii="Sakkal Majalla" w:eastAsia="Calibri" w:hAnsi="Sakkal Majalla" w:cs="Sakkal Majalla"/>
          <w:sz w:val="28"/>
          <w:szCs w:val="28"/>
        </w:rPr>
        <w:t xml:space="preserve"> (Vergara, 2025)</w:t>
      </w:r>
    </w:p>
    <w:p w14:paraId="26F2D63E"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ويعزز الذكاء الاصطناعي من قدرة المؤسسات على إدارة المخاطر من خلال تقديم سيناريوهات متعددة تساعد في تقييم تأثير كل خطر محتمل واختيار الاستجابة المناسبة له حيث يسهم ذلك في تحسين جودة القرارات المتعلقة بإدارة المخاطر وتقليل التأثيرات السلبية على المشروع</w:t>
      </w:r>
      <w:r w:rsidRPr="003B563C">
        <w:rPr>
          <w:rFonts w:ascii="Sakkal Majalla" w:eastAsia="Calibri" w:hAnsi="Sakkal Majalla" w:cs="Sakkal Majalla"/>
          <w:sz w:val="28"/>
          <w:szCs w:val="28"/>
        </w:rPr>
        <w:t xml:space="preserve"> (Felicetti, 2024)</w:t>
      </w:r>
    </w:p>
    <w:p w14:paraId="4D11C73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يساعد في تحسين كفاءة التخطيط من خلال دمج تحليل المخاطر في مراحل التخطيط المبكرة حيث يمكن استخدام نتائج التحليل في وضع خطط أكثر واقعية تأخذ في الاعتبار المخاطر المحتملة مما يسهم في تقليل الانحرافات أثناء تنفيذ المشروع</w:t>
      </w:r>
      <w:r w:rsidRPr="003B563C">
        <w:rPr>
          <w:rFonts w:ascii="Sakkal Majalla" w:eastAsia="Calibri" w:hAnsi="Sakkal Majalla" w:cs="Sakkal Majalla"/>
          <w:sz w:val="28"/>
          <w:szCs w:val="28"/>
        </w:rPr>
        <w:t xml:space="preserve"> (Hughes, 2025)</w:t>
      </w:r>
    </w:p>
    <w:p w14:paraId="3E154A46"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51CF3479"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42" w:name="_Toc225920052"/>
      <w:bookmarkStart w:id="43" w:name="_Toc232984338"/>
      <w:r w:rsidRPr="003B563C">
        <w:rPr>
          <w:rFonts w:ascii="Sakkal Majalla" w:eastAsia="Calibri" w:hAnsi="Sakkal Majalla" w:cs="Sakkal Majalla"/>
          <w:b/>
          <w:bCs/>
          <w:color w:val="0070C0"/>
          <w:sz w:val="32"/>
          <w:szCs w:val="32"/>
          <w:rtl/>
        </w:rPr>
        <w:t>دور الذكاء الاصطناعي في تحسين كفاءة التخطيط</w:t>
      </w:r>
      <w:bookmarkEnd w:id="42"/>
      <w:bookmarkEnd w:id="43"/>
    </w:p>
    <w:p w14:paraId="151CE60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يعد التخطيط من أهم مراحل إدارة المشاريع حيث يعتمد نجاح المشروع بشكل كبير على جودة التخطيط الذي يتم في المراحل الأولى حيث يسهم الذكاء الاصطناعي في تحسين كفاءة هذه المرحلة من خلال تحليل البيانات التاريخية وتقديم توقعات دقيقة تساعد في وضع خطط واقعية وقابلة للتنفيذ</w:t>
      </w:r>
      <w:r w:rsidRPr="003B563C">
        <w:rPr>
          <w:rFonts w:ascii="Sakkal Majalla" w:eastAsia="Calibri" w:hAnsi="Sakkal Majalla" w:cs="Sakkal Majalla"/>
          <w:sz w:val="28"/>
          <w:szCs w:val="28"/>
        </w:rPr>
        <w:t xml:space="preserve"> (Georgiev, 2024)</w:t>
      </w:r>
    </w:p>
    <w:p w14:paraId="10B0FC0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ويمكن للذكاء الاصطناعي تحليل المعلومات المتعلقة بالمشاريع السابقة واستخلاص الدروس المستفادة منها مما يساعد في تحسين دقة تقدير الوقت والتكلفة والموارد اللازمة لتنفيذ المشروع حيث يسهم ذلك في تقليل الفجوة بين التخطيط والتنفيذ وتحسين كفاءة الأداء</w:t>
      </w:r>
      <w:r w:rsidRPr="003B563C">
        <w:rPr>
          <w:rFonts w:ascii="Sakkal Majalla" w:eastAsia="Calibri" w:hAnsi="Sakkal Majalla" w:cs="Sakkal Majalla"/>
          <w:sz w:val="28"/>
          <w:szCs w:val="28"/>
        </w:rPr>
        <w:t xml:space="preserve"> (Adebayo, 2025)</w:t>
      </w:r>
    </w:p>
    <w:p w14:paraId="70C234F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يساعد الذكاء الاصطناعي في تحسين عملية تخصيص الموارد حيث يمكنه تحليل احتياجات المشروع وتوزيع الموارد بشكل أمثل بما يحقق أعلى كفاءة ممكنة حيث يسهم ذلك في تقليل الهدر وتحسين الإنتاجية مما يعزز من نجاح المشروع</w:t>
      </w:r>
      <w:r w:rsidRPr="003B563C">
        <w:rPr>
          <w:rFonts w:ascii="Sakkal Majalla" w:eastAsia="Calibri" w:hAnsi="Sakkal Majalla" w:cs="Sakkal Majalla"/>
          <w:sz w:val="28"/>
          <w:szCs w:val="28"/>
        </w:rPr>
        <w:t xml:space="preserve"> (Vergara, 2025)</w:t>
      </w:r>
    </w:p>
    <w:p w14:paraId="6576FB6A"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ويعزز الذكاء الاصطناعي من مرونة التخطيط حيث يمكنه تحديث الخطط بشكل مستمر بناء على التغيرات في البيانات أو الظروف المحيطة بالمشروع مما يساعد في التكيف مع التغيرات وتقليل تأثيرها على سير العمل حيث يعد هذا الجانب من أهم العوامل التي تسهم في تحسين كفاءة إدارة المشاريع الحديثة</w:t>
      </w:r>
      <w:r w:rsidRPr="003B563C">
        <w:rPr>
          <w:rFonts w:ascii="Sakkal Majalla" w:eastAsia="Calibri" w:hAnsi="Sakkal Majalla" w:cs="Sakkal Majalla"/>
          <w:sz w:val="28"/>
          <w:szCs w:val="28"/>
        </w:rPr>
        <w:t xml:space="preserve"> (Salimimoghadam, 2025)</w:t>
      </w:r>
    </w:p>
    <w:p w14:paraId="2097EBF3"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في تحسين جودة القرارات التخطيطية من خلال تقديم توصيات مبنية على تحليل شامل للبيانات مما يساعد متخذي القرار على اختيار البدائل المناسبة حيث يؤدي ذلك إلى تحسين كفاءة التخطيط وزيادة فرص نجاح المشروع</w:t>
      </w:r>
      <w:r w:rsidRPr="003B563C">
        <w:rPr>
          <w:rFonts w:ascii="Sakkal Majalla" w:eastAsia="Calibri" w:hAnsi="Sakkal Majalla" w:cs="Sakkal Majalla"/>
          <w:sz w:val="28"/>
          <w:szCs w:val="28"/>
        </w:rPr>
        <w:t xml:space="preserve"> (Tenhunen, 2024)</w:t>
      </w:r>
    </w:p>
    <w:p w14:paraId="7F4385F7"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5C7759E0"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44" w:name="_Toc225920053"/>
      <w:bookmarkStart w:id="45" w:name="_Toc232984339"/>
      <w:r w:rsidRPr="003B563C">
        <w:rPr>
          <w:rFonts w:ascii="Sakkal Majalla" w:eastAsia="Calibri" w:hAnsi="Sakkal Majalla" w:cs="Sakkal Majalla"/>
          <w:b/>
          <w:bCs/>
          <w:color w:val="0070C0"/>
          <w:sz w:val="32"/>
          <w:szCs w:val="32"/>
          <w:rtl/>
        </w:rPr>
        <w:t>دور الذكاء الاصطناعي في متابعة وتنفيذ المشاريع</w:t>
      </w:r>
      <w:bookmarkEnd w:id="44"/>
      <w:bookmarkEnd w:id="45"/>
    </w:p>
    <w:p w14:paraId="69BFDE0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تلعب مرحلة التنفيذ والمتابعة دورا حاسما في نجاح المشاريع حيث تتطلب هذه المرحلة مراقبة مستمرة لسير العمل والتأكد من تحقيق الأهداف وفق الخطط الموضوعة حيث يسهم الذكاء الاصطناعي في تحسين كفاءة هذه المرحلة من خلال توفير أدوات متقدمة تساعد في متابعة تقدم العمل بشكل دقيق</w:t>
      </w:r>
      <w:r w:rsidRPr="003B563C">
        <w:rPr>
          <w:rFonts w:ascii="Sakkal Majalla" w:eastAsia="Calibri" w:hAnsi="Sakkal Majalla" w:cs="Sakkal Majalla"/>
          <w:sz w:val="28"/>
          <w:szCs w:val="28"/>
        </w:rPr>
        <w:t xml:space="preserve"> (Hughes, 2025)</w:t>
      </w:r>
    </w:p>
    <w:p w14:paraId="00B5DC2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ويمكن للأنظمة الذكية تحليل البيانات المتعلقة بأداء المشروع بشكل مستمر حيث توفر معلومات محدثة تساعد في اكتشاف الانحرافات عن الخطة في وقت مبكر مما يتيح اتخاذ الإجراءات التصحيحية اللازمة للحفاظ على سير المشروع في الاتجاه الصحيح</w:t>
      </w:r>
      <w:r w:rsidRPr="003B563C">
        <w:rPr>
          <w:rFonts w:ascii="Sakkal Majalla" w:eastAsia="Calibri" w:hAnsi="Sakkal Majalla" w:cs="Sakkal Majalla"/>
          <w:sz w:val="28"/>
          <w:szCs w:val="28"/>
        </w:rPr>
        <w:t xml:space="preserve"> (Nenni, 2024)</w:t>
      </w:r>
    </w:p>
    <w:p w14:paraId="5BCCB38A"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يساعد الذكاء الاصطناعي في تحسين عملية التنسيق بين فرق العمل حيث يوفر معلومات دقيقة تساعد في تنظيم العمل وتوزيع المهام بشكل فعال مما يسهم في تقليل الأخطاء وتحسين كفاءة الأداء داخل المشروع</w:t>
      </w:r>
      <w:r w:rsidRPr="003B563C">
        <w:rPr>
          <w:rFonts w:ascii="Sakkal Majalla" w:eastAsia="Calibri" w:hAnsi="Sakkal Majalla" w:cs="Sakkal Majalla"/>
          <w:sz w:val="28"/>
          <w:szCs w:val="28"/>
        </w:rPr>
        <w:t xml:space="preserve"> (Felicetti, 2024)</w:t>
      </w:r>
    </w:p>
    <w:p w14:paraId="5710A560"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ويعزز الذكاء الاصطناعي من سرعة اتخاذ القرار خلال مرحلة التنفيذ حيث يوفر معلومات آنية تساعد متخذي القرار على اتخاذ قرارات سريعة لمعالجة المشكلات التي قد تظهر أثناء تنفيذ المشروع مما يسهم في تقليل التأخيرات وتحسين كفاءة التنفيذ</w:t>
      </w:r>
      <w:r w:rsidRPr="003B563C">
        <w:rPr>
          <w:rFonts w:ascii="Sakkal Majalla" w:eastAsia="Calibri" w:hAnsi="Sakkal Majalla" w:cs="Sakkal Majalla"/>
          <w:sz w:val="28"/>
          <w:szCs w:val="28"/>
        </w:rPr>
        <w:t xml:space="preserve"> (Vergara, 2025)</w:t>
      </w:r>
    </w:p>
    <w:p w14:paraId="34A53CE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في تحسين تقييم الأداء من خلال تحليل البيانات المتعلقة بنتائج المشروع ومقارنتها بالأهداف المحددة حيث يساعد ذلك في تحديد نقاط القوة والضعف واتخاذ الإجراءات اللازمة لتحسين الأداء في المستقبل</w:t>
      </w:r>
      <w:r w:rsidRPr="003B563C">
        <w:rPr>
          <w:rFonts w:ascii="Sakkal Majalla" w:eastAsia="Calibri" w:hAnsi="Sakkal Majalla" w:cs="Sakkal Majalla"/>
          <w:sz w:val="28"/>
          <w:szCs w:val="28"/>
        </w:rPr>
        <w:t xml:space="preserve"> (Adebayo, 2025)</w:t>
      </w:r>
    </w:p>
    <w:p w14:paraId="421F1CE6"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وفي ظل التطورات التكنولوجية أصبح الذكاء الاصطناعي يمثل أداة أساسية في تحسين كفاءة تنفيذ المشاريع حيث يساعد في تحقيق التكامل بين مختلف مراحل المشروع ويعزز من القدرة على التحكم في العمليات المختلفة مما يسهم في تحقيق أهداف المشروع بكفاءة عالية وفي الوقت المحدد</w:t>
      </w:r>
      <w:r w:rsidRPr="003B563C">
        <w:rPr>
          <w:rFonts w:ascii="Sakkal Majalla" w:eastAsia="Calibri" w:hAnsi="Sakkal Majalla" w:cs="Sakkal Majalla"/>
          <w:sz w:val="28"/>
          <w:szCs w:val="28"/>
        </w:rPr>
        <w:t xml:space="preserve"> (Salimimoghadam, 2025)</w:t>
      </w:r>
    </w:p>
    <w:p w14:paraId="3EA4845D" w14:textId="77777777" w:rsidR="003B563C" w:rsidRPr="003B563C" w:rsidRDefault="003B563C" w:rsidP="003B563C">
      <w:pPr>
        <w:spacing w:line="360" w:lineRule="auto"/>
        <w:jc w:val="mediumKashida"/>
        <w:rPr>
          <w:rFonts w:ascii="Sakkal Majalla" w:eastAsia="Calibri" w:hAnsi="Sakkal Majalla" w:cs="Sakkal Majalla"/>
          <w:sz w:val="28"/>
          <w:szCs w:val="28"/>
          <w:rtl/>
        </w:rPr>
      </w:pPr>
    </w:p>
    <w:p w14:paraId="4876B156"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46" w:name="_Toc225920054"/>
      <w:bookmarkStart w:id="47" w:name="_Toc232984340"/>
      <w:r w:rsidRPr="003B563C">
        <w:rPr>
          <w:rFonts w:ascii="Sakkal Majalla" w:eastAsia="Calibri" w:hAnsi="Sakkal Majalla" w:cs="Sakkal Majalla"/>
          <w:b/>
          <w:bCs/>
          <w:color w:val="0070C0"/>
          <w:sz w:val="32"/>
          <w:szCs w:val="32"/>
          <w:rtl/>
        </w:rPr>
        <w:t>تأثير الذكاء الاصطناعي على جودة اتخاذ القرار</w:t>
      </w:r>
      <w:bookmarkEnd w:id="46"/>
      <w:bookmarkEnd w:id="47"/>
    </w:p>
    <w:p w14:paraId="0C7E0A02"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يمثل الذكاء الاصطناعي أحد أهم العوامل التي أسهمت في إحداث تحول جوهري في جودة اتخاذ القرار داخل المؤسسات حيث أتاح استخدام هذه التقنيات إمكانية الاعتماد على تحليل علمي دقيق للبيانات بدلا من الاعتماد على التقديرات الشخصية أو الخبرات المحدودة حيث تسهم الأنظمة الذكية في معالجة كميات كبيرة من البيانات واستخلاص المعلومات التي تدعم متخذ القرار في فهم المشكلة بشكل أعمق واختيار البديل الأنسب</w:t>
      </w:r>
      <w:r w:rsidRPr="003B563C">
        <w:rPr>
          <w:rFonts w:ascii="Sakkal Majalla" w:eastAsia="Calibri" w:hAnsi="Sakkal Majalla" w:cs="Sakkal Majalla"/>
          <w:sz w:val="28"/>
          <w:szCs w:val="28"/>
        </w:rPr>
        <w:t xml:space="preserve"> (Hughes, 2025)</w:t>
      </w:r>
    </w:p>
    <w:p w14:paraId="5A52B96E"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ويظهر تأثير الذكاء الاصطناعي في تحسين جودة القرار من خلال تعزيز دقة المعلومات المتاحة حيث تساعد هذه التقنيات في توفير بيانات دقيقة ومحدثة بشكل مستمر مما يسهم في تقليل الأخطاء الناتجة عن نقص المعلومات أو عدم دقتها حيث يعد توفر المعلومات الدقيقة أحد أهم العوامل التي تؤثر في جودة القرار الإداري داخل المشاريع (القرني، 2024)</w:t>
      </w:r>
    </w:p>
    <w:p w14:paraId="32A08E7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الذكاء الاصطناعي في تحسين سرعة اتخاذ القرار حيث يمكن للأنظمة الذكية تحليل البيانات في وقت قصير جدا مقارنة بالطرق التقليدية مما يساعد في اتخاذ قرارات سريعة تتناسب مع طبيعة بيئة العمل التي تتسم بالتغير المستمر حيث يعد عامل الوقت من العناصر الحاسمة في نجاح المشاريع</w:t>
      </w:r>
      <w:r w:rsidRPr="003B563C">
        <w:rPr>
          <w:rFonts w:ascii="Sakkal Majalla" w:eastAsia="Calibri" w:hAnsi="Sakkal Majalla" w:cs="Sakkal Majalla"/>
          <w:sz w:val="28"/>
          <w:szCs w:val="28"/>
        </w:rPr>
        <w:t xml:space="preserve"> (Vergara, 2025)</w:t>
      </w:r>
    </w:p>
    <w:p w14:paraId="548685CE"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ويعزز الذكاء الاصطناعي من موضوعية القرار من خلال تقليل التحيزات البشرية حيث تعتمد الأنظمة الذكية على تحليل البيانات بشكل علمي مما يقلل من تأثير العوامل الشخصية مثل الخبرة أو التفضيلات الفردية على القرار مما يسهم في تحسين جودة القرارات وزيادة موثوقيتها (جهلول، 2024)</w:t>
      </w:r>
    </w:p>
    <w:p w14:paraId="47C8257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يساعد الذكاء الاصطناعي في تحسين القدرة على التنبؤ بالنتائج المستقبلية حيث يمكنه تحليل البيانات التاريخية واستخلاص الأنماط التي تساعد في التنبؤ بالاتجاهات المستقبلية مما يتيح لمتخذي القرار اتخاذ قرارات استباقية تقلل من المخاطر وتعزز من فرص النجاح حيث يعد هذا الجانب من أهم العوامل التي تسهم في تحسين جودة القرار</w:t>
      </w:r>
      <w:r w:rsidRPr="003B563C">
        <w:rPr>
          <w:rFonts w:ascii="Sakkal Majalla" w:eastAsia="Calibri" w:hAnsi="Sakkal Majalla" w:cs="Sakkal Majalla"/>
          <w:sz w:val="28"/>
          <w:szCs w:val="28"/>
        </w:rPr>
        <w:t xml:space="preserve"> (Nenni, 2024)</w:t>
      </w:r>
    </w:p>
    <w:p w14:paraId="6452738A"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ويسهم الذكاء الاصطناعي أيضا في دعم اتخاذ القرارات المعقدة التي تتطلب تحليل عدد كبير من المتغيرات حيث يمكنه معالجة هذه المتغيرات في وقت واحد وتقديم حلول متكاملة تساعد في اختيار البديل الأنسب مما يعزز من كفاءة القرار في البيئات التي تتسم بالتعقيد</w:t>
      </w:r>
      <w:r w:rsidRPr="003B563C">
        <w:rPr>
          <w:rFonts w:ascii="Sakkal Majalla" w:eastAsia="Calibri" w:hAnsi="Sakkal Majalla" w:cs="Sakkal Majalla"/>
          <w:sz w:val="28"/>
          <w:szCs w:val="28"/>
        </w:rPr>
        <w:t xml:space="preserve"> (Felicetti, 2024)</w:t>
      </w:r>
    </w:p>
    <w:p w14:paraId="4A275424"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يعزز الذكاء الاصطناعي من التكامل بين مختلف مراحل اتخاذ القرار حيث يدعم عملية جمع البيانات وتحليلها وتقييم البدائل وتنفيذ القرار ومتابعته مما يسهم في تحسين كفاءة العملية الإدارية بشكل عام ويؤدي إلى تحقيق نتائج أفضل للمشاريع</w:t>
      </w:r>
      <w:r w:rsidRPr="003B563C">
        <w:rPr>
          <w:rFonts w:ascii="Sakkal Majalla" w:eastAsia="Calibri" w:hAnsi="Sakkal Majalla" w:cs="Sakkal Majalla"/>
          <w:sz w:val="28"/>
          <w:szCs w:val="28"/>
        </w:rPr>
        <w:t xml:space="preserve"> (Georgiev, 2024)</w:t>
      </w:r>
    </w:p>
    <w:p w14:paraId="61D3CF34"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15C0EDD6"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48" w:name="_Toc225920055"/>
      <w:bookmarkStart w:id="49" w:name="_Toc232984341"/>
      <w:r w:rsidRPr="003B563C">
        <w:rPr>
          <w:rFonts w:ascii="Sakkal Majalla" w:eastAsia="Calibri" w:hAnsi="Sakkal Majalla" w:cs="Sakkal Majalla"/>
          <w:b/>
          <w:bCs/>
          <w:color w:val="0070C0"/>
          <w:sz w:val="32"/>
          <w:szCs w:val="32"/>
          <w:rtl/>
        </w:rPr>
        <w:t>التحديات التي تواجه استخدام الذكاء الاصطناعي في إدارة المشاريع</w:t>
      </w:r>
      <w:bookmarkEnd w:id="48"/>
      <w:bookmarkEnd w:id="49"/>
    </w:p>
    <w:p w14:paraId="2570EC7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على الرغم من المزايا الكبيرة التي يوفرها الذكاء الاصطناعي في إدارة المشاريع إلا أن هناك مجموعة من التحديات التي قد تعيق تطبيقه بشكل فعال حيث يعد نقص البنية التحتية التقنية من أبرز هذه التحديات حيث تتطلب تقنيات الذكاء الاصطناعي وجود أنظمة معلومات متطورة وقواعد بيانات كبيرة وقدرات حاسوبية عالية مما قد يشكل عبئا على بعض المؤسسات خاصة تلك التي لا تمتلك الموارد الكافية</w:t>
      </w:r>
      <w:r w:rsidRPr="003B563C">
        <w:rPr>
          <w:rFonts w:ascii="Sakkal Majalla" w:eastAsia="Calibri" w:hAnsi="Sakkal Majalla" w:cs="Sakkal Majalla"/>
          <w:sz w:val="28"/>
          <w:szCs w:val="28"/>
        </w:rPr>
        <w:t xml:space="preserve"> (Salimimoghadam, 2025)</w:t>
      </w:r>
    </w:p>
    <w:p w14:paraId="782C037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يمثل نقص الكفاءات البشرية المتخصصة أحد التحديات المهمة حيث يتطلب تطبيق الذكاء الاصطناعي وجود خبرات في مجالات تحليل البيانات والبرمجة والتعلم الآلي حيث قد تواجه المؤسسات صعوبة في توفير هذه الكفاءات أو تدريب العاملين على استخدام هذه التقنيات مما يؤثر على فعالية تطبيقها</w:t>
      </w:r>
      <w:r w:rsidRPr="003B563C">
        <w:rPr>
          <w:rFonts w:ascii="Sakkal Majalla" w:eastAsia="Calibri" w:hAnsi="Sakkal Majalla" w:cs="Sakkal Majalla"/>
          <w:sz w:val="28"/>
          <w:szCs w:val="28"/>
        </w:rPr>
        <w:t xml:space="preserve"> (Adebayo, 2025)</w:t>
      </w:r>
    </w:p>
    <w:p w14:paraId="4B8CF61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وتعد مقاومة التغيير من التحديات التي تواجه تطبيق الذكاء الاصطناعي حيث قد يواجه العاملون صعوبة في تقبل استخدام التقنيات الحديثة أو الاعتماد على الأنظمة الذكية في اتخاذ القرار مما قد يؤدي إلى ضعف الاستفادة من هذه التقنيات داخل المؤسسة (الشهري، 2023)</w:t>
      </w:r>
    </w:p>
    <w:p w14:paraId="79C8D94B"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تبرز التحديات المرتبطة بجودة البيانات حيث تعتمد تقنيات الذكاء الاصطناعي بشكل كبير على البيانات المتاحة فإذا كانت البيانات غير دقيقة أو غير مكتملة فإن ذلك يؤثر بشكل مباشر على دقة النتائج التي تقدمها الأنظمة الذكية مما قد يؤدي إلى اتخاذ قرارات غير دقيقة</w:t>
      </w:r>
      <w:r w:rsidRPr="003B563C">
        <w:rPr>
          <w:rFonts w:ascii="Sakkal Majalla" w:eastAsia="Calibri" w:hAnsi="Sakkal Majalla" w:cs="Sakkal Majalla"/>
          <w:sz w:val="28"/>
          <w:szCs w:val="28"/>
        </w:rPr>
        <w:t xml:space="preserve"> (Nenni, 2024)</w:t>
      </w:r>
    </w:p>
    <w:p w14:paraId="2944FA66"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وتشمل التحديات أيضا الجوانب التنظيمية والتشريعية حيث قد تفتقر بعض المؤسسات إلى سياسات واضحة لتنظيم استخدام الذكاء الاصطناعي مما قد يؤدي إلى وجود مخاوف تتعلق بالخصوصية أو أمن البيانات أو المسؤولية عن القرارات التي يتم اتخاذها باستخدام هذه التقنيات</w:t>
      </w:r>
      <w:r w:rsidRPr="003B563C">
        <w:rPr>
          <w:rFonts w:ascii="Sakkal Majalla" w:eastAsia="Calibri" w:hAnsi="Sakkal Majalla" w:cs="Sakkal Majalla"/>
          <w:sz w:val="28"/>
          <w:szCs w:val="28"/>
        </w:rPr>
        <w:t xml:space="preserve"> (Vergara, 2025)</w:t>
      </w:r>
    </w:p>
    <w:p w14:paraId="5646E11D"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تواجه المؤسسات تحديات تتعلق بتكلفة تطبيق الذكاء الاصطناعي حيث يتطلب ذلك استثمارات كبيرة في البنية التحتية والتدريب وتطوير الأنظمة مما قد يشكل عائقا أمام بعض المؤسسات خاصة في المراحل الأولى من التطبيق</w:t>
      </w:r>
      <w:r w:rsidRPr="003B563C">
        <w:rPr>
          <w:rFonts w:ascii="Sakkal Majalla" w:eastAsia="Calibri" w:hAnsi="Sakkal Majalla" w:cs="Sakkal Majalla"/>
          <w:sz w:val="28"/>
          <w:szCs w:val="28"/>
        </w:rPr>
        <w:t xml:space="preserve"> (Hughes, 2025)</w:t>
      </w:r>
    </w:p>
    <w:p w14:paraId="7836E901" w14:textId="77777777" w:rsidR="003B563C" w:rsidRPr="003B563C" w:rsidRDefault="003B563C" w:rsidP="003B563C">
      <w:pPr>
        <w:spacing w:line="360" w:lineRule="auto"/>
        <w:jc w:val="mediumKashida"/>
        <w:rPr>
          <w:rFonts w:ascii="Sakkal Majalla" w:eastAsia="Calibri" w:hAnsi="Sakkal Majalla" w:cs="Sakkal Majalla"/>
          <w:sz w:val="28"/>
          <w:szCs w:val="28"/>
          <w:rtl/>
        </w:rPr>
      </w:pPr>
    </w:p>
    <w:p w14:paraId="6D95B289"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50" w:name="_Toc225920056"/>
      <w:bookmarkStart w:id="51" w:name="_Toc232984342"/>
      <w:r w:rsidRPr="003B563C">
        <w:rPr>
          <w:rFonts w:ascii="Sakkal Majalla" w:eastAsia="Calibri" w:hAnsi="Sakkal Majalla" w:cs="Sakkal Majalla"/>
          <w:b/>
          <w:bCs/>
          <w:color w:val="0070C0"/>
          <w:sz w:val="32"/>
          <w:szCs w:val="32"/>
          <w:rtl/>
        </w:rPr>
        <w:t>المتطلبات اللازمة لتطبيق الذكاء الاصطناعي في إدارة المشاريع</w:t>
      </w:r>
      <w:bookmarkEnd w:id="50"/>
      <w:bookmarkEnd w:id="51"/>
    </w:p>
    <w:p w14:paraId="22EF369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يتطلب تطبيق الذكاء الاصطناعي في إدارة المشاريع توفر مجموعة من المتطلبات الأساسية التي تضمن نجاح استخدام هذه التقنيات وتحقيق الفائدة المرجوة منها حيث يعد توفر البنية التحتية التقنية المتطورة من أهم هذه المتطلبات حيث تحتاج المؤسسات إلى أنظمة معلومات متقدمة وقواعد بيانات كبيرة وقدرات حاسوبية قادرة على معالجة البيانات بكفاءة عالية</w:t>
      </w:r>
      <w:r w:rsidRPr="003B563C">
        <w:rPr>
          <w:rFonts w:ascii="Sakkal Majalla" w:eastAsia="Calibri" w:hAnsi="Sakkal Majalla" w:cs="Sakkal Majalla"/>
          <w:sz w:val="28"/>
          <w:szCs w:val="28"/>
        </w:rPr>
        <w:t xml:space="preserve"> (Salimimoghadam, 2025)</w:t>
      </w:r>
    </w:p>
    <w:p w14:paraId="4E0F272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يتطلب تطبيق الذكاء الاصطناعي توفر بيانات دقيقة وموثوقة حيث تعتمد هذه التقنيات بشكل أساسي على البيانات في تحليل المشكلات واتخاذ القرار مما يستدعي وجود نظم فعالة لجمع البيانات وتنظيمها وتحليلها بما يضمن دقتها وتحديثها بشكل مستمر</w:t>
      </w:r>
      <w:r w:rsidRPr="003B563C">
        <w:rPr>
          <w:rFonts w:ascii="Sakkal Majalla" w:eastAsia="Calibri" w:hAnsi="Sakkal Majalla" w:cs="Sakkal Majalla"/>
          <w:sz w:val="28"/>
          <w:szCs w:val="28"/>
        </w:rPr>
        <w:t xml:space="preserve"> (Nenni, 2024)</w:t>
      </w:r>
    </w:p>
    <w:p w14:paraId="365F237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ويعد تطوير الكفاءات البشرية من المتطلبات الأساسية حيث تحتاج المؤسسات إلى كوادر مؤهلة قادرة على استخدام تقنيات الذكاء الاصطناعي وتحليل البيانات حيث يتطلب ذلك توفير برامج تدريبية متخصصة تساعد العاملين على اكتساب المهارات اللازمة لاستخدام هذه التقنيات بشكل فعال</w:t>
      </w:r>
      <w:r w:rsidRPr="003B563C">
        <w:rPr>
          <w:rFonts w:ascii="Sakkal Majalla" w:eastAsia="Calibri" w:hAnsi="Sakkal Majalla" w:cs="Sakkal Majalla"/>
          <w:sz w:val="28"/>
          <w:szCs w:val="28"/>
        </w:rPr>
        <w:t xml:space="preserve"> (Adebayo, 2025)</w:t>
      </w:r>
    </w:p>
    <w:p w14:paraId="7AE093EC"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يتطلب تطبيق الذكاء الاصطناعي وجود دعم إداري واستراتيجي حيث يجب أن تتبنى الإدارة العليا توجهات واضحة نحو التحول الرقمي واستخدام التقنيات الحديثة حيث يسهم هذا الدعم في توفير الموارد اللازمة وتذليل العقبات التي قد تواجه عملية التطبيق</w:t>
      </w:r>
      <w:r w:rsidRPr="003B563C">
        <w:rPr>
          <w:rFonts w:ascii="Sakkal Majalla" w:eastAsia="Calibri" w:hAnsi="Sakkal Majalla" w:cs="Sakkal Majalla"/>
          <w:sz w:val="28"/>
          <w:szCs w:val="28"/>
        </w:rPr>
        <w:t xml:space="preserve"> (Georgiev, 2024)</w:t>
      </w:r>
    </w:p>
    <w:p w14:paraId="1497C31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ويعد وجود إطار تنظيمي وتشريعي واضح من المتطلبات المهمة حيث يساعد في تنظيم استخدام الذكاء الاصطناعي وضمان حماية البيانات والخصوصية مما يعزز من ثقة العاملين في استخدام هذه التقنيات ويسهم في تحقيق الاستخدام الأمثل لها</w:t>
      </w:r>
      <w:r w:rsidRPr="003B563C">
        <w:rPr>
          <w:rFonts w:ascii="Sakkal Majalla" w:eastAsia="Calibri" w:hAnsi="Sakkal Majalla" w:cs="Sakkal Majalla"/>
          <w:sz w:val="28"/>
          <w:szCs w:val="28"/>
        </w:rPr>
        <w:t xml:space="preserve"> (Vergara, 2025)</w:t>
      </w:r>
    </w:p>
    <w:p w14:paraId="1D23203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يتطلب تطبيق الذكاء الاصطناعي تعزيز ثقافة الابتكار داخل المؤسسة حيث يسهم ذلك في تشجيع العاملين على استخدام التقنيات الحديثة وتبني أساليب جديدة في العمل مما يساعد في تحقيق الاستفادة القصوى من الذكاء الاصطناعي</w:t>
      </w:r>
      <w:r w:rsidRPr="003B563C">
        <w:rPr>
          <w:rFonts w:ascii="Sakkal Majalla" w:eastAsia="Calibri" w:hAnsi="Sakkal Majalla" w:cs="Sakkal Majalla"/>
          <w:sz w:val="28"/>
          <w:szCs w:val="28"/>
        </w:rPr>
        <w:t xml:space="preserve"> (Felicetti, 2024)</w:t>
      </w:r>
    </w:p>
    <w:p w14:paraId="6798C5C9"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وأخيرا يتطلب تطبيق الذكاء الاصطناعي وجود تكامل بين الأنظمة التقنية والعمليات الإدارية حيث يجب أن يتم دمج هذه التقنيات في مختلف مراحل إدارة المشاريع بما يضمن تحقيق التنسيق بين الجوانب التقنية والإدارية مما يسهم في تحسين كفاءة الأداء وتحقيق أهداف المشاريع بكفاءة عالية</w:t>
      </w:r>
      <w:r w:rsidRPr="003B563C">
        <w:rPr>
          <w:rFonts w:ascii="Sakkal Majalla" w:eastAsia="Calibri" w:hAnsi="Sakkal Majalla" w:cs="Sakkal Majalla"/>
          <w:sz w:val="28"/>
          <w:szCs w:val="28"/>
        </w:rPr>
        <w:t xml:space="preserve"> (Hughes, 2025)</w:t>
      </w:r>
    </w:p>
    <w:p w14:paraId="6AE892FF"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52" w:name="_Toc225920057"/>
      <w:bookmarkStart w:id="53" w:name="_Toc232984343"/>
      <w:r w:rsidRPr="003B563C">
        <w:rPr>
          <w:rFonts w:ascii="Sakkal Majalla" w:eastAsia="Calibri" w:hAnsi="Sakkal Majalla" w:cs="Sakkal Majalla"/>
          <w:b/>
          <w:bCs/>
          <w:color w:val="0070C0"/>
          <w:sz w:val="32"/>
          <w:szCs w:val="32"/>
          <w:rtl/>
        </w:rPr>
        <w:t>الاتجاهات الحديثة في الذكاء الاصطناعي وإدارة المشاريع</w:t>
      </w:r>
      <w:bookmarkEnd w:id="52"/>
      <w:bookmarkEnd w:id="53"/>
    </w:p>
    <w:p w14:paraId="775C3ED0"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يشهد مجال الذكاء الاصطناعي في إدارة المشاريع تطورا متسارعا يعكس التحول الرقمي الذي تعيشه المؤسسات الحديثة حيث تتجه المنظمات بشكل متزايد نحو تبني تقنيات متقدمة تهدف إلى تحسين كفاءة إدارة المشاريع وتعزيز جودة القرارات في مختلف مراحلها حيث لم يعد الذكاء الاصطناعي مجرد أداة مساندة بل أصبح عنصرا محوريا في تطوير الممارسات الإدارية الحديثة</w:t>
      </w:r>
      <w:r w:rsidRPr="003B563C">
        <w:rPr>
          <w:rFonts w:ascii="Sakkal Majalla" w:eastAsia="Calibri" w:hAnsi="Sakkal Majalla" w:cs="Sakkal Majalla"/>
          <w:sz w:val="28"/>
          <w:szCs w:val="28"/>
        </w:rPr>
        <w:t xml:space="preserve"> (Hughes, 2025)</w:t>
      </w:r>
    </w:p>
    <w:p w14:paraId="28E2AD4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ومن أبرز الاتجاهات الحديثة في هذا المجال الاعتماد على الذكاء الاصطناعي التوليدي الذي يسهم في إنتاج تقارير تحليلية وتوصيات إدارية بشكل تلقائي حيث يمكن لهذه الأنظمة توليد سيناريوهات متعددة تساعد في دعم عملية اتخاذ القرار وتقييم البدائل المختلفة مما يعزز من قدرة الإدارة على التعامل مع المشكلات المعقدة بمرونة وكفاءة عالية</w:t>
      </w:r>
      <w:r w:rsidRPr="003B563C">
        <w:rPr>
          <w:rFonts w:ascii="Sakkal Majalla" w:eastAsia="Calibri" w:hAnsi="Sakkal Majalla" w:cs="Sakkal Majalla"/>
          <w:sz w:val="28"/>
          <w:szCs w:val="28"/>
        </w:rPr>
        <w:t xml:space="preserve"> (Felicetti, 2024)</w:t>
      </w:r>
    </w:p>
    <w:p w14:paraId="1B1E05B6"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يتجه استخدام الذكاء الاصطناعي نحو التكامل مع تقنيات البيانات الضخمة حيث يتم تحليل كميات هائلة من البيانات في الوقت الفعلي مما يساعد في تقديم رؤى دقيقة تدعم عملية التخطيط والتنفيذ والمتابعة حيث يسهم هذا الاتجاه في تحسين دقة التنبؤ بالنتائج المستقبلية وتقليل درجة عدم التأكد المرتبطة بالمشاريع</w:t>
      </w:r>
      <w:r w:rsidRPr="003B563C">
        <w:rPr>
          <w:rFonts w:ascii="Sakkal Majalla" w:eastAsia="Calibri" w:hAnsi="Sakkal Majalla" w:cs="Sakkal Majalla"/>
          <w:sz w:val="28"/>
          <w:szCs w:val="28"/>
        </w:rPr>
        <w:t xml:space="preserve"> (Vergara, 2025)</w:t>
      </w:r>
    </w:p>
    <w:p w14:paraId="69CDE23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ويعد استخدام الذكاء الاصطناعي في الأتمتة الذكية أحد الاتجاهات الحديثة حيث يتم الاعتماد على الأنظمة الذكية لتنفيذ المهام الروتينية بشكل تلقائي مما يتيح للموارد البشرية التركيز على المهام الاستراتيجية التي تتطلب التفكير والتحليل حيث يسهم ذلك في تحسين كفاءة العمل وزيادة الإنتاجية داخل المشاريع</w:t>
      </w:r>
      <w:r w:rsidRPr="003B563C">
        <w:rPr>
          <w:rFonts w:ascii="Sakkal Majalla" w:eastAsia="Calibri" w:hAnsi="Sakkal Majalla" w:cs="Sakkal Majalla"/>
          <w:sz w:val="28"/>
          <w:szCs w:val="28"/>
        </w:rPr>
        <w:t xml:space="preserve"> (Salimimoghadam, 2025)</w:t>
      </w:r>
    </w:p>
    <w:p w14:paraId="1A6B7228"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يظهر اتجاه متزايد نحو استخدام الذكاء الاصطناعي في إدارة المخاطر حيث يتم تطوير نماذج تحليلية قادرة على التنبؤ بالمخاطر وتقديم توصيات تساعد في التعامل معها بشكل استباقي مما يسهم في تقليل تأثير المخاطر على المشاريع وتحسين فرص النجاح حيث يعد هذا الاتجاه من العوامل المهمة في تطوير إدارة المشاريع الحديثة</w:t>
      </w:r>
      <w:r w:rsidRPr="003B563C">
        <w:rPr>
          <w:rFonts w:ascii="Sakkal Majalla" w:eastAsia="Calibri" w:hAnsi="Sakkal Majalla" w:cs="Sakkal Majalla"/>
          <w:sz w:val="28"/>
          <w:szCs w:val="28"/>
        </w:rPr>
        <w:t xml:space="preserve"> (Nenni, 2024)</w:t>
      </w:r>
    </w:p>
    <w:p w14:paraId="270721C7"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ويتجه الذكاء الاصطناعي أيضا نحو تعزيز نظم دعم القرار حيث يتم تطوير أنظمة ذكية قادرة على تحليل البيانات وتقديم توصيات دقيقة تساعد متخذي القرار على اختيار البدائل المناسبة حيث يسهم ذلك في تحسين جودة القرارات وتقليل الأخطاء الناتجة عن التقديرات الشخصية</w:t>
      </w:r>
      <w:r w:rsidRPr="003B563C">
        <w:rPr>
          <w:rFonts w:ascii="Sakkal Majalla" w:eastAsia="Calibri" w:hAnsi="Sakkal Majalla" w:cs="Sakkal Majalla"/>
          <w:sz w:val="28"/>
          <w:szCs w:val="28"/>
        </w:rPr>
        <w:t xml:space="preserve"> (Georgiev, 2024)</w:t>
      </w:r>
    </w:p>
    <w:p w14:paraId="57A7A070"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يشهد المجال تطورا في استخدام تقنيات التعلم الآلي والتعلم العميق حيث يتم استخدامها في تحليل البيانات المعقدة واستخلاص الأنماط التي تساعد في تحسين كفاءة التخطيط والتنفيذ حيث تسهم هذه التقنيات في تطوير نماذج متقدمة تساعد في دعم اتخاذ القرار داخل المشاريع</w:t>
      </w:r>
      <w:r w:rsidRPr="003B563C">
        <w:rPr>
          <w:rFonts w:ascii="Sakkal Majalla" w:eastAsia="Calibri" w:hAnsi="Sakkal Majalla" w:cs="Sakkal Majalla"/>
          <w:sz w:val="28"/>
          <w:szCs w:val="28"/>
        </w:rPr>
        <w:t xml:space="preserve"> (Adebayo, 2025)</w:t>
      </w:r>
    </w:p>
    <w:p w14:paraId="54C2DE06"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ومن الاتجاهات الحديثة أيضا الاعتماد على الأنظمة الذكية التفاعلية التي تمكن المستخدمين من التفاعل مع البيانات بشكل مباشر مما يسهم في تحسين فهم المعلومات واتخاذ قرارات مبنية على تحليل دقيق حيث يعزز ذلك من كفاءة الأداء الإداري داخل المشاريع</w:t>
      </w:r>
      <w:r w:rsidRPr="003B563C">
        <w:rPr>
          <w:rFonts w:ascii="Sakkal Majalla" w:eastAsia="Calibri" w:hAnsi="Sakkal Majalla" w:cs="Sakkal Majalla"/>
          <w:sz w:val="28"/>
          <w:szCs w:val="28"/>
        </w:rPr>
        <w:t xml:space="preserve"> (Tenhunen, 2024)</w:t>
      </w:r>
    </w:p>
    <w:p w14:paraId="52CC7740"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يتجه الذكاء الاصطناعي نحو دعم العمل التعاوني داخل المشاريع من خلال توفير منصات ذكية تساعد في تحسين التواصل بين فرق العمل وتبادل المعلومات بشكل فعال مما يسهم في تعزيز التنسيق وتقليل الأخطاء الناتجة عن ضعف التواصل</w:t>
      </w:r>
      <w:r w:rsidRPr="003B563C">
        <w:rPr>
          <w:rFonts w:ascii="Sakkal Majalla" w:eastAsia="Calibri" w:hAnsi="Sakkal Majalla" w:cs="Sakkal Majalla"/>
          <w:sz w:val="28"/>
          <w:szCs w:val="28"/>
        </w:rPr>
        <w:t xml:space="preserve"> (Felicetti, 2024)</w:t>
      </w:r>
    </w:p>
    <w:p w14:paraId="0907C1BF"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ويظهر اتجاه آخر يتمثل في دمج الذكاء الاصطناعي مع تقنيات إنترنت الأشياء حيث يتم استخدام البيانات التي يتم جمعها من الأجهزة المختلفة في تحسين إدارة المشاريع وتقديم معلومات دقيقة تساعد في اتخاذ القرار مما يعزز من كفاءة الأداء ويزيد من فرص نجاح المشاريع</w:t>
      </w:r>
      <w:r w:rsidRPr="003B563C">
        <w:rPr>
          <w:rFonts w:ascii="Sakkal Majalla" w:eastAsia="Calibri" w:hAnsi="Sakkal Majalla" w:cs="Sakkal Majalla"/>
          <w:sz w:val="28"/>
          <w:szCs w:val="28"/>
        </w:rPr>
        <w:t xml:space="preserve"> (Hughes, 2025)</w:t>
      </w:r>
    </w:p>
    <w:p w14:paraId="09A07AA8" w14:textId="77777777" w:rsidR="003B563C" w:rsidRPr="003B563C" w:rsidRDefault="003B563C" w:rsidP="003B563C">
      <w:pPr>
        <w:spacing w:line="360" w:lineRule="auto"/>
        <w:jc w:val="mediumKashida"/>
        <w:rPr>
          <w:rFonts w:ascii="Sakkal Majalla" w:eastAsia="Calibri" w:hAnsi="Sakkal Majalla" w:cs="Sakkal Majalla"/>
          <w:sz w:val="28"/>
          <w:szCs w:val="28"/>
        </w:rPr>
      </w:pPr>
    </w:p>
    <w:p w14:paraId="6C8E3055" w14:textId="77777777" w:rsidR="003B563C" w:rsidRPr="003B563C" w:rsidRDefault="003B563C" w:rsidP="003B563C">
      <w:pPr>
        <w:spacing w:line="288" w:lineRule="auto"/>
        <w:jc w:val="mediumKashida"/>
        <w:outlineLvl w:val="1"/>
        <w:rPr>
          <w:rFonts w:ascii="Sakkal Majalla" w:eastAsia="Calibri" w:hAnsi="Sakkal Majalla" w:cs="Sakkal Majalla"/>
          <w:b/>
          <w:bCs/>
          <w:color w:val="0070C0"/>
          <w:sz w:val="32"/>
          <w:szCs w:val="32"/>
        </w:rPr>
      </w:pPr>
      <w:bookmarkStart w:id="54" w:name="_Toc225920058"/>
      <w:bookmarkStart w:id="55" w:name="_Toc232984344"/>
      <w:r w:rsidRPr="003B563C">
        <w:rPr>
          <w:rFonts w:ascii="Sakkal Majalla" w:eastAsia="Calibri" w:hAnsi="Sakkal Majalla" w:cs="Sakkal Majalla"/>
          <w:b/>
          <w:bCs/>
          <w:color w:val="0070C0"/>
          <w:sz w:val="32"/>
          <w:szCs w:val="32"/>
          <w:rtl/>
        </w:rPr>
        <w:t>العلاقة بين استخدام الذكاء الاصطناعي وتحسين اتخاذ القرار في إدارة المشاريع</w:t>
      </w:r>
      <w:bookmarkEnd w:id="54"/>
      <w:bookmarkEnd w:id="55"/>
    </w:p>
    <w:p w14:paraId="25E11AA7"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تعد العلاقة بين استخدام الذكاء الاصطناعي وتحسين اتخاذ القرار في إدارة المشاريع علاقة تكاملية حيث يسهم الذكاء الاصطناعي في توفير الأدوات والتقنيات التي تدعم عملية اتخاذ القرار من خلال تحليل البيانات وتقديم معلومات دقيقة تساعد متخذي القرار على اختيار البدائل المناسبة حيث يمثل هذا الدور أحد أهم العوامل التي تسهم في تحسين جودة القرارات داخل المشاريع</w:t>
      </w:r>
      <w:r w:rsidRPr="003B563C">
        <w:rPr>
          <w:rFonts w:ascii="Sakkal Majalla" w:eastAsia="Calibri" w:hAnsi="Sakkal Majalla" w:cs="Sakkal Majalla"/>
          <w:sz w:val="28"/>
          <w:szCs w:val="28"/>
        </w:rPr>
        <w:t xml:space="preserve"> (Georgiev, 2024)</w:t>
      </w:r>
    </w:p>
    <w:p w14:paraId="47C8303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ويعزز الذكاء الاصطناعي من دقة اتخاذ القرار من خلال تقليل الاعتماد على التقديرات الشخصية حيث يعتمد على تحليل علمي للبيانات مما يسهم في تحسين موضوعية القرارات وتقليل نسبة الأخطاء حيث يساعد ذلك في تحقيق نتائج أكثر دقة وفعالية داخل المشاريع</w:t>
      </w:r>
      <w:r w:rsidRPr="003B563C">
        <w:rPr>
          <w:rFonts w:ascii="Sakkal Majalla" w:eastAsia="Calibri" w:hAnsi="Sakkal Majalla" w:cs="Sakkal Majalla"/>
          <w:sz w:val="28"/>
          <w:szCs w:val="28"/>
        </w:rPr>
        <w:t xml:space="preserve"> (Nenni, 2024)</w:t>
      </w:r>
    </w:p>
    <w:p w14:paraId="65ED9221"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الذكاء الاصطناعي في تحسين سرعة اتخاذ القرار حيث يمكنه تحليل البيانات في وقت قصير وتقديم نتائج فورية تساعد في اتخاذ قرارات سريعة تتناسب مع طبيعة المشاريع التي تتطلب استجابة فورية للتغيرات حيث يعد عامل السرعة من العوامل الحاسمة في نجاح المشاريع</w:t>
      </w:r>
      <w:r w:rsidRPr="003B563C">
        <w:rPr>
          <w:rFonts w:ascii="Sakkal Majalla" w:eastAsia="Calibri" w:hAnsi="Sakkal Majalla" w:cs="Sakkal Majalla"/>
          <w:sz w:val="28"/>
          <w:szCs w:val="28"/>
        </w:rPr>
        <w:t xml:space="preserve"> (Vergara, 2025)</w:t>
      </w:r>
    </w:p>
    <w:p w14:paraId="660BDD0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ويظهر تأثير الذكاء الاصطناعي في تحسين اتخاذ القرار من خلال دعمه لعملية التنبؤ حيث يمكنه تحليل البيانات التاريخية واستخلاص الأنماط التي تساعد في التنبؤ بالنتائج المستقبلية مما يتيح لمتخذي القرار اتخاذ قرارات استباقية تقلل من المخاطر وتعزز من فرص النجاح حيث يمثل هذا الجانب أحد أهم المزايا التي يوفرها الذكاء الاصطناعي</w:t>
      </w:r>
      <w:r w:rsidRPr="003B563C">
        <w:rPr>
          <w:rFonts w:ascii="Sakkal Majalla" w:eastAsia="Calibri" w:hAnsi="Sakkal Majalla" w:cs="Sakkal Majalla"/>
          <w:sz w:val="28"/>
          <w:szCs w:val="28"/>
        </w:rPr>
        <w:t xml:space="preserve"> (Adebayo, 2025)</w:t>
      </w:r>
    </w:p>
    <w:p w14:paraId="702AEB4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الذكاء الاصطناعي في تحسين جودة القرارات من خلال دعم مراحل اتخاذ القرار المختلفة حيث يساعد في جمع البيانات وتحليلها وتقييم البدائل واختيار الأنسب منها كما يسهم في متابعة تنفيذ القرار وتقييم نتائجه مما يعزز من كفاءة العملية الإدارية بشكل عام</w:t>
      </w:r>
      <w:r w:rsidRPr="003B563C">
        <w:rPr>
          <w:rFonts w:ascii="Sakkal Majalla" w:eastAsia="Calibri" w:hAnsi="Sakkal Majalla" w:cs="Sakkal Majalla"/>
          <w:sz w:val="28"/>
          <w:szCs w:val="28"/>
        </w:rPr>
        <w:t xml:space="preserve"> (Hughes, 2025)</w:t>
      </w:r>
    </w:p>
    <w:p w14:paraId="3990A9D5"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ويعزز الذكاء الاصطناعي من القدرة على التعامل مع المشكلات المعقدة التي تتطلب تحليل عدد كبير من المتغيرات حيث يمكنه معالجة هذه المتغيرات في وقت واحد وتقديم حلول متكاملة تساعد في اتخاذ القرار مما يسهم في تحسين كفاءة الأداء داخل المشاريع</w:t>
      </w:r>
      <w:r w:rsidRPr="003B563C">
        <w:rPr>
          <w:rFonts w:ascii="Sakkal Majalla" w:eastAsia="Calibri" w:hAnsi="Sakkal Majalla" w:cs="Sakkal Majalla"/>
          <w:sz w:val="28"/>
          <w:szCs w:val="28"/>
        </w:rPr>
        <w:t xml:space="preserve"> (Felicetti, 2024)</w:t>
      </w:r>
    </w:p>
    <w:p w14:paraId="7DD01C47"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كما يسهم في تحسين التنسيق بين أطراف المشروع من خلال توفير معلومات دقيقة ومحدثة تساعد في توحيد الرؤية بين مختلف الأطراف مما يسهم في اتخاذ قرارات متناسقة تعزز من تحقيق أهداف المشروع</w:t>
      </w:r>
      <w:r w:rsidRPr="003B563C">
        <w:rPr>
          <w:rFonts w:ascii="Sakkal Majalla" w:eastAsia="Calibri" w:hAnsi="Sakkal Majalla" w:cs="Sakkal Majalla"/>
          <w:sz w:val="28"/>
          <w:szCs w:val="28"/>
        </w:rPr>
        <w:t xml:space="preserve"> (Salimimoghadam, 2025)</w:t>
      </w:r>
    </w:p>
    <w:p w14:paraId="33D9D012"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وتتجلى العلاقة بين الذكاء الاصطناعي واتخاذ القرار في قدرته على دعم القرارات الاستراتيجية والتشغيلية حيث يساعد في تحسين جودة التخطيط واتخاذ القرارات طويلة المدى كما يسهم في دعم القرارات اليومية المرتبطة بتنفيذ المشروع مما يعكس دوره الشامل في تحسين إدارة المشاريع</w:t>
      </w:r>
      <w:r w:rsidRPr="003B563C">
        <w:rPr>
          <w:rFonts w:ascii="Sakkal Majalla" w:eastAsia="Calibri" w:hAnsi="Sakkal Majalla" w:cs="Sakkal Majalla"/>
          <w:sz w:val="28"/>
          <w:szCs w:val="28"/>
        </w:rPr>
        <w:t xml:space="preserve"> (Tenhunen, 2024)</w:t>
      </w:r>
    </w:p>
    <w:p w14:paraId="46101B2E" w14:textId="77777777" w:rsidR="003B563C" w:rsidRPr="003B563C" w:rsidRDefault="003B563C" w:rsidP="003B563C">
      <w:pPr>
        <w:spacing w:line="360" w:lineRule="auto"/>
        <w:jc w:val="mediumKashida"/>
        <w:rPr>
          <w:rFonts w:ascii="Sakkal Majalla" w:eastAsia="Calibri" w:hAnsi="Sakkal Majalla" w:cs="Sakkal Majalla"/>
          <w:sz w:val="28"/>
          <w:szCs w:val="28"/>
        </w:rPr>
      </w:pPr>
      <w:r w:rsidRPr="003B563C">
        <w:rPr>
          <w:rFonts w:ascii="Sakkal Majalla" w:eastAsia="Calibri" w:hAnsi="Sakkal Majalla" w:cs="Sakkal Majalla"/>
          <w:sz w:val="28"/>
          <w:szCs w:val="28"/>
          <w:rtl/>
        </w:rPr>
        <w:t>وفي ضوء ذلك يمكن القول إن استخدام الذكاء الاصطناعي يمثل عاملا أساسيا في تطوير عملية اتخاذ القرار في إدارة المشاريع حيث يسهم في تحسين دقة القرارات وسرعتها وموضوعيتها كما يعزز من القدرة على التنبؤ بالمخاطر والتعامل معها بشكل فعال مما يؤدي إلى تحسين كفاءة الأداء وزيادة فرص نجاح المشاريع في بيئات العمل الحديثة التي تتسم بالتنافسية والتغير المستمر</w:t>
      </w:r>
      <w:r w:rsidRPr="003B563C">
        <w:rPr>
          <w:rFonts w:ascii="Sakkal Majalla" w:eastAsia="Calibri" w:hAnsi="Sakkal Majalla" w:cs="Sakkal Majalla"/>
          <w:sz w:val="28"/>
          <w:szCs w:val="28"/>
        </w:rPr>
        <w:t xml:space="preserve"> (Hughes, 2025)</w:t>
      </w:r>
    </w:p>
    <w:p w14:paraId="191943C8" w14:textId="77777777" w:rsidR="00EE1524" w:rsidRPr="003C313C" w:rsidRDefault="00EE1524" w:rsidP="00EE1524">
      <w:pPr>
        <w:spacing w:line="360" w:lineRule="auto"/>
        <w:jc w:val="both"/>
        <w:rPr>
          <w:rFonts w:ascii="Sakkal Majalla" w:hAnsi="Sakkal Majalla" w:cs="Sakkal Majalla"/>
          <w:sz w:val="28"/>
          <w:szCs w:val="28"/>
          <w:rtl/>
        </w:rPr>
      </w:pPr>
    </w:p>
    <w:p w14:paraId="2EC14CEF" w14:textId="0DDC8809" w:rsidR="00625B9C" w:rsidRPr="00BD44A3" w:rsidRDefault="00625B9C" w:rsidP="00EE1524">
      <w:pPr>
        <w:spacing w:line="360" w:lineRule="auto"/>
        <w:jc w:val="both"/>
        <w:outlineLvl w:val="1"/>
        <w:rPr>
          <w:rFonts w:ascii="Sakkal Majalla" w:hAnsi="Sakkal Majalla" w:cs="Sakkal Majalla"/>
          <w:b/>
          <w:bCs/>
          <w:color w:val="0070C0"/>
          <w:sz w:val="32"/>
          <w:szCs w:val="32"/>
          <w:rtl/>
        </w:rPr>
      </w:pPr>
      <w:bookmarkStart w:id="56" w:name="_Toc232984345"/>
      <w:r w:rsidRPr="00BD44A3">
        <w:rPr>
          <w:rFonts w:ascii="Sakkal Majalla" w:hAnsi="Sakkal Majalla" w:cs="Sakkal Majalla" w:hint="cs"/>
          <w:b/>
          <w:bCs/>
          <w:color w:val="0070C0"/>
          <w:sz w:val="32"/>
          <w:szCs w:val="32"/>
          <w:rtl/>
        </w:rPr>
        <w:t>ثانيا: الدراسات السابقة</w:t>
      </w:r>
      <w:bookmarkEnd w:id="56"/>
    </w:p>
    <w:p w14:paraId="08EB44A4"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 (الشهري، 2023)</w:t>
      </w:r>
    </w:p>
    <w:p w14:paraId="44B50E03"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 واقع استخدام الذكاء الاصطناعي في إدارة المشاريع في القطاع الحكومي بالمملكة العربية السعودية</w:t>
      </w:r>
    </w:p>
    <w:p w14:paraId="70E75909"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التعرف على واقع استخدام تقنيات الذكاء الاصطناعي في إدارة المشاريع داخل القطاع الحكومي في المملكة العربية السعودية مع التركيز على مدى توظيف هذه التقنيات في دعم العمليات الإدارية المرتبطة بالمشروعات الحكومية كما هدفت الدراسة الى بيان مستوى إدراك العاملين في الجهات الحكومية لأهمية استخدام الذكاء الاصطناعي في تحسين عمليات التخطيط والتنفيذ والمتابعة الخاصة بالمشروعات الحكومية إضافة إلى التعرف على أبرز التطبيقات التي يمكن أن تسهم في تطوير إدارة المشاريع الحكومية من خلال استخدام الأنظمة الذكية وتحليل البيانات المرتبطة بالمشروعات</w:t>
      </w:r>
    </w:p>
    <w:p w14:paraId="764FA733"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سعت الدراسة إلى توضيح طبيعة العلاقة بين استخدام تقنيات الذكاء الاصطناعي وبين تحسين كفاءة العمليات الإدارية المرتبطة بالمشروعات الحكومية حيث تناولت الدراسة دور هذه التقنيات في تحليل البيانات المتعلقة بالمشروعات الحكومية مثل البيانات المرتبطة بالموارد والجدول الزمني والتكاليف إضافة إلى دورها في دعم القرارات الإدارية التي يتم اتخاذها خلال مراحل تنفيذ المشروع المختلفة كما تناولت الدراسة مدى إسهام الذكاء الاصطناعي في تحسين مستوى التنسيق بين الجهات المختلفة المشاركة في تنفيذ المشروعات الحكومية</w:t>
      </w:r>
    </w:p>
    <w:p w14:paraId="68CE5652"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في إدارة المشاريع يسهم في تحسين مستوى كفاءة العمليات الإدارية المرتبطة بالمشروعات الحكومية حيث يساعد استخدام الأنظمة الذكية في تحليل البيانات المرتبطة بالمشروعات وتوفير معلومات تساعد الإدارة في اتخاذ القرارات المناسبة خلال مراحل التخطيط والتنفيذ والمتابعة كما توصلت الدراسة الى أن استخدام الذكاء الاصطناعي يسهم في تحسين كفاءة إدارة الموارد داخل المشاريع الحكومية ويساعد في متابعة تقدم العمل في المشروعات بطريقة أكثر تنظيماً</w:t>
      </w:r>
    </w:p>
    <w:p w14:paraId="4ED27F4D"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استخدام تقنيات الذكاء الاصطناعي يمكن أن يسهم في تحسين مستوى جودة القرارات الإدارية المرتبطة بالمشروعات الحكومية من خلال توفير أدوات تحليلية تساعد في تحليل البيانات المرتبطة بالمشروعات وتقديم مؤشرات تساعد متخذي القرار في تقييم البدائل المختلفة المرتبطة بإدارة المشروع واختيار البدائل التي تتناسب مع أهداف المشروع</w:t>
      </w:r>
    </w:p>
    <w:p w14:paraId="7C6A7BF2"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تعزيز استخدام تقنيات الذكاء الاصطناعي في إدارة المشاريع الحكومية من خلال تطوير البنية التقنية داخل المؤسسات الحكومية بما يساعد على توظيف الأنظمة الذكية في تحليل البيانات المرتبطة بالمشروعات كما اوصت الدراسة بضرورة تدريب العاملين في الجهات الحكومية على استخدام تقنيات الذكاء الاصطناعي في إدارة المشاريع بما يسهم في تحسين كفاءة العمل الإداري المرتبط بالمشروعات الحكومية إضافة إلى أهمية تشجيع المؤسسات الحكومية على تبني التطبيقات الرقمية التي تساعد في دعم عمليات اتخاذ القرار المرتبطة بالمشروعات الحكومية</w:t>
      </w:r>
    </w:p>
    <w:p w14:paraId="1C21DDFD" w14:textId="77777777" w:rsidR="004F6CB6" w:rsidRPr="004F6CB6" w:rsidRDefault="004F6CB6" w:rsidP="004F6CB6">
      <w:pPr>
        <w:spacing w:line="360" w:lineRule="auto"/>
        <w:jc w:val="mediumKashida"/>
        <w:rPr>
          <w:rFonts w:ascii="Sakkal Majalla" w:hAnsi="Sakkal Majalla" w:cs="Sakkal Majalla"/>
          <w:sz w:val="28"/>
          <w:szCs w:val="28"/>
        </w:rPr>
      </w:pPr>
    </w:p>
    <w:p w14:paraId="5A4DFC1D"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 (إبراهيم، 2024)</w:t>
      </w:r>
    </w:p>
    <w:p w14:paraId="7CCDD021"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 أثر الذكاء الاصطناعي في إدارة المشاريع الصحية دراسة تطبيقية على وزارة الصحة بالمملكة العربية السعودية</w:t>
      </w:r>
    </w:p>
    <w:p w14:paraId="7EB67BE5"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التعرف على أثر استخدام تقنيات الذكاء الاصطناعي في إدارة المشاريع الصحية داخل وزارة الصحة في المملكة العربية السعودية حيث ركزت الدراسة على تحليل دور هذه التقنيات في تحسين كفاءة إدارة المشاريع الصحية التي تنفذها المؤسسات الصحية كما سعت الدراسة الى التعرف على مدى إسهام استخدام الأنظمة الذكية في دعم العمليات الإدارية المرتبطة بالمشروعات الصحية مثل التخطيط والتنفيذ والمتابعة والتقييم</w:t>
      </w:r>
    </w:p>
    <w:p w14:paraId="39BBEE69"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بيان طبيعة الدور الذي يمكن أن تؤديه تقنيات الذكاء الاصطناعي في دعم عملية اتخاذ القرار في إدارة المشاريع الصحية من خلال تحليل البيانات المرتبطة بالخدمات الصحية والمشروعات الصحية التي يتم تنفيذها داخل المؤسسات الصحية حيث تناولت الدراسة دور هذه التقنيات في تحسين القدرة على تحليل البيانات الصحية وتقديم معلومات تساعد الإدارة في اتخاذ القرارات المرتبطة بإدارة المشاريع الصحية بطريقة أكثر تنظيماً</w:t>
      </w:r>
    </w:p>
    <w:p w14:paraId="79B61379"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في إدارة المشاريع الصحية يسهم في تحسين مستوى كفاءة إدارة المشروعات الصحية حيث يساعد استخدام الأنظمة الذكية في تحليل البيانات المرتبطة بالمشروعات الصحية وتقديم معلومات تساعد الإدارة في التخطيط للمشروعات الصحية وتنفيذها ومتابعة مراحل تنفيذها كما أظهرت النتائج أن استخدام الذكاء الاصطناعي يسهم في تحسين مستوى التنسيق بين الجهات المختلفة المشاركة في تنفيذ المشروعات الصحية</w:t>
      </w:r>
    </w:p>
    <w:p w14:paraId="59160749"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توصلت الدراسة الى أن استخدام تقنيات الذكاء الاصطناعي يساعد في دعم عملية اتخاذ القرار داخل المؤسسات الصحية من خلال توفير أدوات تساعد في تحليل البيانات المرتبطة بالخدمات الصحية والمشروعات الصحية الأمر الذي يسهم في تحسين جودة القرارات الإدارية المرتبطة بإدارة المشاريع الصحية</w:t>
      </w:r>
    </w:p>
    <w:p w14:paraId="3D225EF3"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ضرورة تعزيز استخدام تقنيات الذكاء الاصطناعي في إدارة المشاريع الصحية داخل المؤسسات الصحية لما لذلك من دور في تحسين كفاءة العمليات الإدارية المرتبطة بالمشروعات الصحية كما اوصت الدراسة بضرورة تطوير الأنظمة الرقمية التي تساعد في تحليل البيانات الصحية والاستفادة منها في دعم القرارات المرتبطة بإدارة المشاريع الصحية إضافة إلى أهمية تدريب العاملين في القطاع الصحي على استخدام التقنيات الحديثة في إدارة المشاريع الصحية بما يسهم في تحسين جودة الأداء داخل المؤسسات الصحية</w:t>
      </w:r>
      <w:r w:rsidRPr="004F6CB6">
        <w:rPr>
          <w:rFonts w:ascii="Sakkal Majalla" w:hAnsi="Sakkal Majalla" w:cs="Sakkal Majalla"/>
          <w:sz w:val="28"/>
          <w:szCs w:val="28"/>
        </w:rPr>
        <w:t>.</w:t>
      </w:r>
    </w:p>
    <w:p w14:paraId="6AA16B8A"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 (الرقيبة، 2024)</w:t>
      </w:r>
    </w:p>
    <w:p w14:paraId="4DA7701D"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 دور الذكاء الاصطناعي في تحسين كفاءة العمليات الإدارية في المؤسسات المعاصرة</w:t>
      </w:r>
    </w:p>
    <w:p w14:paraId="2B84E05A"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التعرف على الدور الذي يمكن أن تؤديه تقنيات الذكاء الاصطناعي في تحسين كفاءة العمليات الإدارية داخل المؤسسات المعاصرة كما سعت الدراسة إلى توضيح طبيعة العلاقة بين استخدام الأنظمة الذكية وبين تطوير الأداء الإداري داخل المؤسسات حيث ركزت الدراسة على تحليل كيفية توظيف تقنيات الذكاء الاصطناعي في دعم العمليات الإدارية المختلفة مثل التخطيط والتنظيم والمتابعة إضافة إلى دور هذه التقنيات في دعم عملية اتخاذ القرار داخل المؤسسات</w:t>
      </w:r>
    </w:p>
    <w:p w14:paraId="239FB20A"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التعرف على مدى إسهام تقنيات الذكاء الاصطناعي في تحسين كفاءة معالجة البيانات التنظيمية داخل المؤسسات حيث تناولت الدراسة دور الأنظمة الذكية في تحليل البيانات المرتبطة بالأنشطة التنظيمية المختلفة واستخلاص المؤشرات التي تساعد الإدارة في تقييم مستوى الأداء المؤسسي كما ركزت الدراسة على بيان دور هذه التقنيات في تسهيل عملية الحصول على المعلومات التي تحتاج إليها الإدارة في اتخاذ القرارات المرتبطة بتطوير العمل الإداري</w:t>
      </w:r>
    </w:p>
    <w:p w14:paraId="407DFF34"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يسهم في تحسين كفاءة العمليات الإدارية داخل المؤسسات من خلال توفير أدوات تحليلية تساعد في معالجة البيانات التنظيمية واستخلاص المعلومات المرتبطة بالأداء المؤسسي كما توصلت الدراسة الى أن استخدام الأنظمة الذكية يساعد الإدارة في تحليل البيانات المرتبطة بالأنشطة التنظيمية المختلفة وتقديم معلومات يمكن الاستفادة منها في دعم عملية اتخاذ القرار</w:t>
      </w:r>
    </w:p>
    <w:p w14:paraId="3CB43200"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توظيف تقنيات الذكاء الاصطناعي داخل المؤسسات يسهم في تحسين مستوى التنسيق بين الوحدات التنظيمية المختلفة ويساعد في تطوير أساليب العمل الإداري كما يسهم في تحسين سرعة الحصول على المعلومات التي تحتاج إليها الإدارة في اتخاذ القرارات المرتبطة بتطوير العمل المؤسسي</w:t>
      </w:r>
    </w:p>
    <w:p w14:paraId="67EF081C"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ضرورة تشجيع المؤسسات على تبني تقنيات الذكاء الاصطناعي في إدارة العمليات الإدارية لما لذلك من دور في تحسين كفاءة الأداء المؤسسي كما اوصت الدراسة بضرورة تطوير البنية التقنية داخل المؤسسات بما يساعد على توظيف الأنظمة الذكية في تحليل البيانات التنظيمية إضافة إلى أهمية تدريب العاملين على استخدام التقنيات الحديثة في دعم العمليات الإدارية وتحسين جودة القرارات الإدارية داخل المؤسسات</w:t>
      </w:r>
    </w:p>
    <w:p w14:paraId="5816F968" w14:textId="77777777" w:rsidR="004F6CB6" w:rsidRPr="004F6CB6" w:rsidRDefault="004F6CB6" w:rsidP="004F6CB6">
      <w:pPr>
        <w:spacing w:line="360" w:lineRule="auto"/>
        <w:jc w:val="mediumKashida"/>
        <w:rPr>
          <w:rFonts w:ascii="Sakkal Majalla" w:hAnsi="Sakkal Majalla" w:cs="Sakkal Majalla"/>
          <w:sz w:val="28"/>
          <w:szCs w:val="28"/>
        </w:rPr>
      </w:pPr>
    </w:p>
    <w:p w14:paraId="046ADF74"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 (عطية، 2023)</w:t>
      </w:r>
    </w:p>
    <w:p w14:paraId="130B225C"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 أثر استخدام التكنولوجيا الحديثة والذكاء الاصطناعي على إدارة المشاريع</w:t>
      </w:r>
    </w:p>
    <w:p w14:paraId="2D31E642"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التعرف على أثر استخدام التكنولوجيا الحديثة وتقنيات الذكاء الاصطناعي في تطوير أساليب إدارة المشاريع حيث ركزت الدراسة على تحليل دور التقنيات الرقمية في تحسين عمليات التخطيط والتنفيذ والمتابعة الخاصة بالمشروعات كما سعت الدراسة الى بيان أهمية استخدام التقنيات الحديثة في إدارة المشاريع ودورها في تحسين مستوى الكفاءة في تنفيذ المشروعات داخل المؤسسات</w:t>
      </w:r>
    </w:p>
    <w:p w14:paraId="6E5B4CB6"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توضيح الدور الذي يمكن أن تؤديه تقنيات الذكاء الاصطناعي في دعم العمليات الإدارية المرتبطة بالمشروعات من خلال تحليل البيانات المرتبطة بالمشروعات وتقديم معلومات تساعد الإدارة في التخطيط للمشروعات وتنفيذها ومتابعة مراحل تنفيذها كما تناولت الدراسة دور التقنيات الرقمية في دعم عمليات اتخاذ القرار المرتبطة بإدارة المشاريع</w:t>
      </w:r>
    </w:p>
    <w:p w14:paraId="3F9AE10C"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التكنولوجيا الحديثة وتقنيات الذكاء الاصطناعي يسهم في تحسين كفاءة إدارة المشاريع من خلال توفير أدوات تساعد في تحليل البيانات المرتبطة بالمشروعات وتقديم معلومات تساعد الإدارة في اتخاذ القرارات المرتبطة بالمشروعات كما توصلت الدراسة الى أن استخدام التقنيات الحديثة يساعد في تحسين مستوى التنسيق بين عناصر المشروع المختلفة ويسهم في تحسين متابعة تنفيذ الأنشطة المرتبطة بالمشروع</w:t>
      </w:r>
    </w:p>
    <w:p w14:paraId="33B857CF"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استخدام تقنيات الذكاء الاصطناعي يساعد في تحسين كفاءة إدارة الموارد داخل المشاريع ويسهم في دعم عمليات التخطيط للمشروعات من خلال تحليل البيانات المرتبطة بالمشروعات السابقة والاستفادة من نتائج هذا التحليل في تحسين عمليات إدارة المشاريع المستقبلية</w:t>
      </w:r>
    </w:p>
    <w:p w14:paraId="420D80DB"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ضرورة تعزيز استخدام التقنيات الحديثة في إدارة المشاريع لما لذلك من دور في تحسين كفاءة العمليات الإدارية المرتبطة بالمشروعات كما اوصت الدراسة بضرورة تطوير الأنظمة الرقمية التي تساعد في تحليل البيانات المرتبطة بالمشروعات إضافة إلى أهمية تدريب العاملين في مجال إدارة المشاريع على استخدام التقنيات الحديثة بما يسهم في تحسين مستوى الكفاءة في إدارة المشروعات داخل المؤسسات</w:t>
      </w:r>
    </w:p>
    <w:p w14:paraId="1B15378A" w14:textId="77777777" w:rsidR="004F6CB6" w:rsidRPr="004F6CB6" w:rsidRDefault="004F6CB6" w:rsidP="004F6CB6">
      <w:pPr>
        <w:spacing w:line="360" w:lineRule="auto"/>
        <w:jc w:val="mediumKashida"/>
        <w:rPr>
          <w:rFonts w:ascii="Sakkal Majalla" w:hAnsi="Sakkal Majalla" w:cs="Sakkal Majalla"/>
          <w:sz w:val="28"/>
          <w:szCs w:val="28"/>
        </w:rPr>
      </w:pPr>
    </w:p>
    <w:p w14:paraId="180064C7"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 (آل عزام، 2023)</w:t>
      </w:r>
    </w:p>
    <w:p w14:paraId="6226F03F"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 أثر تطبيق الذكاء الاصطناعي على جودة اتخاذ القرارات في إمارة منطقة عسير خلال وباء كوفيد 19</w:t>
      </w:r>
    </w:p>
    <w:p w14:paraId="0ADB8572"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التعرف على أثر استخدام تقنيات الذكاء الاصطناعي في تحسين جودة القرارات الإدارية داخل إمارة منطقة عسير خلال فترة انتشار وباء كوفيد 19 حيث ركزت الدراسة على تحليل دور الأنظمة الذكية في دعم عملية اتخاذ القرار في الظروف التي تتطلب سرعة في تحليل البيانات واتخاذ القرارات المرتبطة بإدارة الأزمات</w:t>
      </w:r>
    </w:p>
    <w:p w14:paraId="229B10C0"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توضيح الدور الذي يمكن أن تؤديه تقنيات الذكاء الاصطناعي في تحليل البيانات المرتبطة بالأوضاع الصحية والتنظيمية خلال فترة انتشار الوباء حيث تناولت الدراسة كيفية استخدام الأنظمة الذكية في تحليل البيانات المرتبطة بالإجراءات الصحية والتنظيمية وتقديم معلومات تساعد متخذي القرار في اتخاذ القرارات المناسبة للتعامل مع الظروف الطارئة</w:t>
      </w:r>
    </w:p>
    <w:p w14:paraId="31DE6147"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يسهم في تحسين جودة القرارات الإدارية خلال الأزمات من خلال توفير أدوات تساعد في تحليل البيانات المرتبطة بالوضع الصحي والإداري وتقديم معلومات تساعد الإدارة في اتخاذ القرارات المناسبة كما توصلت الدراسة الى أن استخدام الأنظمة الذكية يساعد في تحسين سرعة اتخاذ القرار في الحالات التي تتطلب التعامل مع البيانات بصورة سريعة</w:t>
      </w:r>
    </w:p>
    <w:p w14:paraId="3B46BE3B"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استخدام تقنيات الذكاء الاصطناعي يسهم في تحسين كفاءة تحليل البيانات المرتبطة بالأزمات ويساعد متخذي القرار في تقييم البدائل المختلفة المرتبطة بإدارة الأزمات واختيار البدائل التي تساعد في التعامل مع الأوضاع الطارئة بطريقة أكثر تنظيماً</w:t>
      </w:r>
    </w:p>
    <w:p w14:paraId="23FCA451" w14:textId="77777777" w:rsidR="004F6CB6" w:rsidRDefault="004F6CB6" w:rsidP="004F6CB6">
      <w:pPr>
        <w:spacing w:line="360" w:lineRule="auto"/>
        <w:jc w:val="mediumKashida"/>
        <w:rPr>
          <w:rFonts w:ascii="Sakkal Majalla" w:hAnsi="Sakkal Majalla" w:cs="Sakkal Majalla"/>
          <w:sz w:val="28"/>
          <w:szCs w:val="28"/>
          <w:rtl/>
        </w:rPr>
      </w:pPr>
      <w:r w:rsidRPr="004F6CB6">
        <w:rPr>
          <w:rFonts w:ascii="Sakkal Majalla" w:hAnsi="Sakkal Majalla" w:cs="Sakkal Majalla"/>
          <w:sz w:val="28"/>
          <w:szCs w:val="28"/>
          <w:rtl/>
        </w:rPr>
        <w:t>واوصت الدراسة بـ ضرورة تعزيز استخدام تقنيات الذكاء الاصطناعي في دعم عملية اتخاذ القرار داخل المؤسسات الحكومية لما لذلك من دور في تحسين جودة القرارات الإدارية كما اوصت الدراسة بضرورة تطوير الأنظمة التقنية التي تساعد في تحليل البيانات المرتبطة بإدارة الأزمات إضافة إلى أهمية تدريب القيادات الإدارية على استخدام التقنيات الحديثة في دعم عمليات اتخاذ القرار في الظروف الطارئة</w:t>
      </w:r>
      <w:r w:rsidRPr="004F6CB6">
        <w:rPr>
          <w:rFonts w:ascii="Sakkal Majalla" w:hAnsi="Sakkal Majalla" w:cs="Sakkal Majalla"/>
          <w:sz w:val="28"/>
          <w:szCs w:val="28"/>
        </w:rPr>
        <w:t>.</w:t>
      </w:r>
    </w:p>
    <w:p w14:paraId="589D7F0E" w14:textId="77777777" w:rsidR="000A5940" w:rsidRDefault="000A5940" w:rsidP="004F6CB6">
      <w:pPr>
        <w:spacing w:line="360" w:lineRule="auto"/>
        <w:jc w:val="mediumKashida"/>
        <w:rPr>
          <w:rFonts w:ascii="Sakkal Majalla" w:hAnsi="Sakkal Majalla" w:cs="Sakkal Majalla"/>
          <w:sz w:val="28"/>
          <w:szCs w:val="28"/>
          <w:rtl/>
        </w:rPr>
      </w:pPr>
    </w:p>
    <w:p w14:paraId="13E43B42" w14:textId="77777777" w:rsidR="000A5940" w:rsidRDefault="000A5940" w:rsidP="004F6CB6">
      <w:pPr>
        <w:spacing w:line="360" w:lineRule="auto"/>
        <w:jc w:val="mediumKashida"/>
        <w:rPr>
          <w:rFonts w:ascii="Sakkal Majalla" w:hAnsi="Sakkal Majalla" w:cs="Sakkal Majalla"/>
          <w:sz w:val="28"/>
          <w:szCs w:val="28"/>
          <w:rtl/>
        </w:rPr>
      </w:pPr>
    </w:p>
    <w:p w14:paraId="6FCEDE30" w14:textId="77777777" w:rsidR="000A5940" w:rsidRPr="004F6CB6" w:rsidRDefault="000A5940" w:rsidP="004F6CB6">
      <w:pPr>
        <w:spacing w:line="360" w:lineRule="auto"/>
        <w:jc w:val="mediumKashida"/>
        <w:rPr>
          <w:rFonts w:ascii="Sakkal Majalla" w:hAnsi="Sakkal Majalla" w:cs="Sakkal Majalla"/>
          <w:sz w:val="28"/>
          <w:szCs w:val="28"/>
        </w:rPr>
      </w:pPr>
    </w:p>
    <w:p w14:paraId="2E388AD3"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w:t>
      </w:r>
      <w:r w:rsidRPr="004F6CB6">
        <w:rPr>
          <w:rFonts w:ascii="Sakkal Majalla" w:hAnsi="Sakkal Majalla" w:cs="Sakkal Majalla"/>
          <w:b/>
          <w:bCs/>
          <w:sz w:val="28"/>
          <w:szCs w:val="28"/>
        </w:rPr>
        <w:t xml:space="preserve"> (Abdirashid, 2024)</w:t>
      </w:r>
    </w:p>
    <w:p w14:paraId="4A327A7F"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w:t>
      </w:r>
      <w:r w:rsidRPr="004F6CB6">
        <w:rPr>
          <w:rFonts w:ascii="Sakkal Majalla" w:hAnsi="Sakkal Majalla" w:cs="Sakkal Majalla"/>
          <w:sz w:val="28"/>
          <w:szCs w:val="28"/>
        </w:rPr>
        <w:t>: The Impact of Artificial Intelligence in Decision Making A Comprehensive Review</w:t>
      </w:r>
    </w:p>
    <w:p w14:paraId="0D923CAC"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تحليل الدور الذي يمكن أن تؤديه تقنيات الذكاء الاصطناعي في دعم عملية اتخاذ القرار داخل المؤسسات حيث ركزت الدراسة على استعراض المفاهيم المرتبطة بالذكاء الاصطناعي وتطبيقاته في المجالات الإدارية والتنظيمية كما سعت الدراسة الى تحليل كيفية توظيف الأنظمة الذكية في تحليل البيانات التنظيمية واستخدام نتائج التحليل في دعم القرارات الإدارية المرتبطة بالأنشطة المختلفة داخل المؤسسات</w:t>
      </w:r>
    </w:p>
    <w:p w14:paraId="3E2E407E"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توضيح طبيعة العلاقة بين استخدام تقنيات الذكاء الاصطناعي وبين تحسين جودة القرارات الإدارية حيث تناولت الدراسة دور هذه التقنيات في تحليل البيانات الضخمة واستخلاص المؤشرات التي يمكن الاعتماد عليها في دعم عملية اتخاذ القرار كما تناولت الدراسة كيفية استخدام الأنظمة الذكية في معالجة البيانات التنظيمية بطريقة تساعد الإدارة في فهم العلاقات بين المتغيرات المختلفة المرتبطة بالعمل المؤسسي</w:t>
      </w:r>
    </w:p>
    <w:p w14:paraId="0F6CE97C"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يسهم في تحسين جودة القرارات الإدارية داخل المؤسسات من خلال توفير أدوات تساعد في تحليل البيانات التنظيمية واستخلاص المعلومات التي يمكن الاعتماد عليها في دعم عملية اتخاذ القرار كما توصلت الدراسة الى أن استخدام الأنظمة الذكية يساعد في تحسين سرعة تحليل البيانات المرتبطة بالأنشطة التنظيمية المختلفة ويساعد الإدارة في اتخاذ القرارات في الوقت المناسب</w:t>
      </w:r>
    </w:p>
    <w:p w14:paraId="6045E701"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تقنيات الذكاء الاصطناعي يمكن أن تسهم في تحسين كفاءة العمليات الإدارية من خلال دعم عملية تحليل البيانات المرتبطة بالأداء المؤسسي وتقديم معلومات تساعد الإدارة في تقييم البدائل المختلفة المرتبطة بالمشكلات التنظيمية</w:t>
      </w:r>
    </w:p>
    <w:p w14:paraId="74BBEA9A"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ضرورة تعزيز استخدام تقنيات الذكاء الاصطناعي في دعم عملية اتخاذ القرار داخل المؤسسات لما لذلك من دور في تحسين جودة القرارات الإدارية كما اوصت الدراسة بضرورة تطوير الأنظمة التقنية التي تساعد المؤسسات على تحليل البيانات التنظيمية والاستفادة منها في دعم العمليات الإدارية المختلفة</w:t>
      </w:r>
    </w:p>
    <w:p w14:paraId="6823FC98" w14:textId="77777777" w:rsidR="004F6CB6" w:rsidRPr="004F6CB6" w:rsidRDefault="004F6CB6" w:rsidP="004F6CB6">
      <w:pPr>
        <w:spacing w:line="360" w:lineRule="auto"/>
        <w:jc w:val="mediumKashida"/>
        <w:rPr>
          <w:rFonts w:ascii="Sakkal Majalla" w:hAnsi="Sakkal Majalla" w:cs="Sakkal Majalla"/>
          <w:sz w:val="28"/>
          <w:szCs w:val="28"/>
        </w:rPr>
      </w:pPr>
    </w:p>
    <w:p w14:paraId="479E4DBA"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w:t>
      </w:r>
      <w:r w:rsidRPr="004F6CB6">
        <w:rPr>
          <w:rFonts w:ascii="Sakkal Majalla" w:hAnsi="Sakkal Majalla" w:cs="Sakkal Majalla"/>
          <w:b/>
          <w:bCs/>
          <w:sz w:val="28"/>
          <w:szCs w:val="28"/>
        </w:rPr>
        <w:t xml:space="preserve"> (El Khatib, 2021)</w:t>
      </w:r>
    </w:p>
    <w:p w14:paraId="1F18B1BD"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w:t>
      </w:r>
      <w:r w:rsidRPr="004F6CB6">
        <w:rPr>
          <w:rFonts w:ascii="Sakkal Majalla" w:hAnsi="Sakkal Majalla" w:cs="Sakkal Majalla"/>
          <w:sz w:val="28"/>
          <w:szCs w:val="28"/>
        </w:rPr>
        <w:t>: Effects of Artificial Intelligence on Decision Making in Project Management</w:t>
      </w:r>
    </w:p>
    <w:p w14:paraId="116758FC"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التعرف على أثر استخدام تقنيات الذكاء الاصطناعي في دعم عملية اتخاذ القرار في إدارة المشاريع حيث ركزت الدراسة على تحليل كيفية توظيف الأنظمة الذكية في تحليل البيانات المرتبطة بالمشروعات واستخدام نتائج التحليل في دعم القرارات المرتبطة بالتخطيط والتنفيذ والمتابعة الخاصة بالمشروعات</w:t>
      </w:r>
    </w:p>
    <w:p w14:paraId="44CD6D4D"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توضيح الدور الذي يمكن أن تؤديه تقنيات الذكاء الاصطناعي في تحسين كفاءة إدارة المشاريع من خلال تحليل البيانات المرتبطة بالمشروعات مثل بيانات الموارد والجدول الزمني والتكاليف كما تناولت الدراسة دور الأنظمة الذكية في دعم عملية اتخاذ القرار من خلال توفير معلومات تساعد مديري المشاريع في تقييم البدائل المختلفة المرتبطة بإدارة المشروع</w:t>
      </w:r>
    </w:p>
    <w:p w14:paraId="17E6EDD4"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يسهم في تحسين جودة القرارات الإدارية المرتبطة بإدارة المشاريع حيث يساعد استخدام الأنظمة الذكية في تحليل البيانات المرتبطة بالمشروعات وتقديم معلومات تساعد الإدارة في اتخاذ القرارات المناسبة خلال مراحل تنفيذ المشروع كما توصلت الدراسة الى أن استخدام تقنيات الذكاء الاصطناعي يسهم في تحسين كفاءة إدارة الموارد داخل المشاريع ويساعد في تحسين عمليات التخطيط والمتابعة المرتبطة بالمشروعات</w:t>
      </w:r>
    </w:p>
    <w:p w14:paraId="113EA31A"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استخدام الأنظمة الذكية في إدارة المشاريع يساعد في تحسين مستوى التنسيق بين عناصر المشروع المختلفة ويسهم في تحسين متابعة تنفيذ الأنشطة المرتبطة بالمشروع</w:t>
      </w:r>
    </w:p>
    <w:p w14:paraId="2B03E20E"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ضرورة تعزيز استخدام تقنيات الذكاء الاصطناعي في إدارة المشاريع لما لذلك من دور في دعم عملية اتخاذ القرار المرتبطة بالمشروعات كما اوصت الدراسة بضرورة تطوير الأنظمة الرقمية التي تساعد في تحليل البيانات المرتبطة بالمشروعات إضافة إلى أهمية تدريب مديري المشاريع على استخدام التقنيات الحديثة في دعم عملية اتخاذ القرار في إدارة المشاريع</w:t>
      </w:r>
    </w:p>
    <w:p w14:paraId="4F04031C" w14:textId="77777777" w:rsidR="004F6CB6" w:rsidRPr="004F6CB6" w:rsidRDefault="004F6CB6" w:rsidP="004F6CB6">
      <w:pPr>
        <w:spacing w:line="360" w:lineRule="auto"/>
        <w:jc w:val="mediumKashida"/>
        <w:rPr>
          <w:rFonts w:ascii="Sakkal Majalla" w:hAnsi="Sakkal Majalla" w:cs="Sakkal Majalla"/>
          <w:sz w:val="28"/>
          <w:szCs w:val="28"/>
        </w:rPr>
      </w:pPr>
    </w:p>
    <w:p w14:paraId="67F822B6"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w:t>
      </w:r>
      <w:r w:rsidRPr="004F6CB6">
        <w:rPr>
          <w:rFonts w:ascii="Sakkal Majalla" w:hAnsi="Sakkal Majalla" w:cs="Sakkal Majalla"/>
          <w:b/>
          <w:bCs/>
          <w:sz w:val="28"/>
          <w:szCs w:val="28"/>
        </w:rPr>
        <w:t xml:space="preserve"> (Georgiev, 2024)</w:t>
      </w:r>
    </w:p>
    <w:p w14:paraId="35587C48"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w:t>
      </w:r>
      <w:r w:rsidRPr="004F6CB6">
        <w:rPr>
          <w:rFonts w:ascii="Sakkal Majalla" w:hAnsi="Sakkal Majalla" w:cs="Sakkal Majalla"/>
          <w:sz w:val="28"/>
          <w:szCs w:val="28"/>
        </w:rPr>
        <w:t>: The Role of Artificial Intelligence in Project Management</w:t>
      </w:r>
    </w:p>
    <w:p w14:paraId="1EA499AB"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التعرف على الدور الذي يمكن أن تؤديه تقنيات الذكاء الاصطناعي في تطوير أساليب إدارة المشاريع داخل المؤسسات حيث ركزت الدراسة على تحليل التطبيقات المختلفة للذكاء الاصطناعي في مجال إدارة المشاريع كما هدفت الدراسة الى توضيح كيفية استخدام الأنظمة الذكية في دعم العمليات الإدارية المرتبطة بالمشروعات مثل التخطيط والتنفيذ والمتابعة والتقييم</w:t>
      </w:r>
    </w:p>
    <w:p w14:paraId="2BA801D9"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تحليل دور تقنيات الذكاء الاصطناعي في دعم عملية اتخاذ القرار في إدارة المشاريع من خلال تحليل البيانات المرتبطة بالمشروعات وتقديم معلومات تساعد الإدارة في التخطيط للمشروعات وتنفيذها ومتابعة مراحل العمل فيها كما تناولت الدراسة دور التقنيات الذكية في تحسين كفاءة إدارة الموارد داخل المشاريع</w:t>
      </w:r>
    </w:p>
    <w:p w14:paraId="675BBBAB"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يسهم في تطوير أساليب إدارة المشاريع من خلال توفير أدوات تحليلية تساعد في تحليل البيانات المرتبطة بالمشروعات وتقديم معلومات تساعد الإدارة في اتخاذ القرارات المرتبطة بالمشروعات كما توصلت الدراسة الى أن استخدام الأنظمة الذكية يساعد في تحسين كفاءة متابعة تنفيذ المشروعات ويسهم في تحسين إدارة الموارد داخل المشاريع</w:t>
      </w:r>
    </w:p>
    <w:p w14:paraId="453B8728"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تقنيات الذكاء الاصطناعي يمكن أن تساعد في تحسين مستوى التخطيط للمشروعات من خلال تحليل البيانات المرتبطة بالمشروعات السابقة والاستفادة من نتائج هذا التحليل في تحسين عمليات إدارة المشاريع المستقبلية</w:t>
      </w:r>
    </w:p>
    <w:p w14:paraId="17BCE2EC"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ضرورة تعزيز استخدام تقنيات الذكاء الاصطناعي في إدارة المشاريع لما لذلك من دور في تطوير أساليب إدارة المشروعات كما اوصت الدراسة بضرورة تطوير الأنظمة التقنية التي تساعد المؤسسات على استخدام التطبيقات الذكية في تحليل البيانات المرتبطة بالمشروعات إضافة إلى أهمية تدريب العاملين في مجال إدارة المشاريع على استخدام التقنيات الحديثة في دعم العمليات الإدارية المرتبطة بالمشروعات</w:t>
      </w:r>
      <w:r w:rsidRPr="004F6CB6">
        <w:rPr>
          <w:rFonts w:ascii="Sakkal Majalla" w:hAnsi="Sakkal Majalla" w:cs="Sakkal Majalla"/>
          <w:sz w:val="28"/>
          <w:szCs w:val="28"/>
        </w:rPr>
        <w:t>.</w:t>
      </w:r>
    </w:p>
    <w:p w14:paraId="445A45F6"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w:t>
      </w:r>
      <w:r w:rsidRPr="004F6CB6">
        <w:rPr>
          <w:rFonts w:ascii="Sakkal Majalla" w:hAnsi="Sakkal Majalla" w:cs="Sakkal Majalla"/>
          <w:b/>
          <w:bCs/>
          <w:sz w:val="28"/>
          <w:szCs w:val="28"/>
        </w:rPr>
        <w:t xml:space="preserve"> (Vergara, 2025)</w:t>
      </w:r>
    </w:p>
    <w:p w14:paraId="563ABA1E"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w:t>
      </w:r>
      <w:r w:rsidRPr="004F6CB6">
        <w:rPr>
          <w:rFonts w:ascii="Sakkal Majalla" w:hAnsi="Sakkal Majalla" w:cs="Sakkal Majalla"/>
          <w:sz w:val="28"/>
          <w:szCs w:val="28"/>
        </w:rPr>
        <w:t>: Trends and Applications of Artificial Intelligence in Project Management A Bibliometric Analysis</w:t>
      </w:r>
    </w:p>
    <w:p w14:paraId="2603033E"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تحليل الاتجاهات البحثية المرتبطة باستخدام الذكاء الاصطناعي في مجال إدارة المشاريع من خلال إجراء تحليل ببليومتري للأدبيات العلمية المنشورة في هذا المجال حيث ركزت الدراسة على تتبع تطور الدراسات العلمية التي تناولت استخدام تقنيات الذكاء الاصطناعي في إدارة المشاريع كما هدفت الدراسة الى التعرف على أبرز مجالات استخدام هذه التقنيات في دعم العمليات الإدارية المرتبطة بالمشروعات</w:t>
      </w:r>
    </w:p>
    <w:p w14:paraId="5CA01C0A"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تحليل التطبيقات المختلفة للذكاء الاصطناعي في إدارة المشاريع من خلال استعراض الدراسات التي تناولت استخدام الأنظمة الذكية في تحليل البيانات المرتبطة بالمشروعات وتقديم المعلومات التي تساعد الإدارة في التخطيط للمشروعات وتنفيذها ومتابعة مراحل العمل فيها كما تناولت الدراسة دور تقنيات الذكاء الاصطناعي في دعم عملية اتخاذ القرار المرتبطة بإدارة المشاريع من خلال تحليل البيانات المرتبطة بالمشروعات</w:t>
      </w:r>
    </w:p>
    <w:p w14:paraId="0560A685"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في إدارة المشاريع يشهد توسعاً ملحوظاً في السنوات الأخيرة حيث أظهرت نتائج التحليل أن هذه التقنيات تستخدم في عدد من المجالات المرتبطة بإدارة المشاريع مثل تحليل البيانات الخاصة بالمشروعات ودعم عمليات التخطيط للمشروعات ومتابعة تنفيذ الأنشطة المرتبطة بالمشروع كما توصلت الدراسة الى أن تقنيات الذكاء الاصطناعي تساعد في دعم عملية اتخاذ القرار في إدارة المشاريع من خلال تحليل البيانات المرتبطة بالمشروعات وتقديم معلومات تساعد الإدارة في تقييم البدائل المختلفة المرتبطة بالمشروع</w:t>
      </w:r>
    </w:p>
    <w:p w14:paraId="67E0EB98"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استخدام تقنيات الذكاء الاصطناعي يسهم في تحسين كفاءة إدارة الموارد داخل المشاريع ويساعد في تحليل البيانات المرتبطة بالجدول الزمني والتكاليف الأمر الذي يساعد الإدارة في متابعة تقدم العمل في المشروع</w:t>
      </w:r>
    </w:p>
    <w:p w14:paraId="3ABB17A9"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ضرورة تشجيع المؤسسات على استخدام تقنيات الذكاء الاصطناعي في إدارة المشاريع لما لذلك من دور في دعم العمليات الإدارية المرتبطة بالمشروعات كما اوصت الدراسة بضرورة تعزيز البحث العلمي في مجال استخدام الذكاء الاصطناعي في إدارة المشاريع من أجل تطوير التطبيقات العملية لهذه التقنيات داخل المؤسسات</w:t>
      </w:r>
    </w:p>
    <w:p w14:paraId="36878862" w14:textId="77777777" w:rsidR="004F6CB6" w:rsidRPr="004F6CB6" w:rsidRDefault="004F6CB6" w:rsidP="004F6CB6">
      <w:pPr>
        <w:spacing w:line="360" w:lineRule="auto"/>
        <w:jc w:val="mediumKashida"/>
        <w:rPr>
          <w:rFonts w:ascii="Sakkal Majalla" w:hAnsi="Sakkal Majalla" w:cs="Sakkal Majalla"/>
          <w:sz w:val="28"/>
          <w:szCs w:val="28"/>
        </w:rPr>
      </w:pPr>
    </w:p>
    <w:p w14:paraId="0887F737"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w:t>
      </w:r>
      <w:r w:rsidRPr="004F6CB6">
        <w:rPr>
          <w:rFonts w:ascii="Sakkal Majalla" w:hAnsi="Sakkal Majalla" w:cs="Sakkal Majalla"/>
          <w:b/>
          <w:bCs/>
          <w:sz w:val="28"/>
          <w:szCs w:val="28"/>
        </w:rPr>
        <w:t xml:space="preserve"> (Salimimoghadam, 2025)</w:t>
      </w:r>
    </w:p>
    <w:p w14:paraId="6323A3C3"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w:t>
      </w:r>
      <w:r w:rsidRPr="004F6CB6">
        <w:rPr>
          <w:rFonts w:ascii="Sakkal Majalla" w:hAnsi="Sakkal Majalla" w:cs="Sakkal Majalla"/>
          <w:sz w:val="28"/>
          <w:szCs w:val="28"/>
        </w:rPr>
        <w:t>: The Rise of Artificial Intelligence in Project Management Opportunities and Barriers</w:t>
      </w:r>
    </w:p>
    <w:p w14:paraId="694E652D"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التعرف على فرص استخدام تقنيات الذكاء الاصطناعي في مجال إدارة المشاريع إضافة إلى تحليل التحديات التي قد تواجه المؤسسات عند استخدام هذه التقنيات في إدارة المشروعات حيث ركزت الدراسة على تحليل التطبيقات المختلفة للذكاء الاصطناعي في دعم العمليات الإدارية المرتبطة بالمشروعات مثل التخطيط والتنفيذ والمتابعة والتقييم</w:t>
      </w:r>
    </w:p>
    <w:p w14:paraId="7F8C5A6B"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تحليل الدور الذي يمكن أن تؤديه تقنيات الذكاء الاصطناعي في دعم عملية اتخاذ القرار في إدارة المشاريع من خلال تحليل البيانات المرتبطة بالمشروعات واستخدام نتائج التحليل في تقديم معلومات تساعد الإدارة في اتخاذ القرارات المرتبطة بالمشروعات كما تناولت الدراسة التحديات التنظيمية والتقنية التي قد تؤثر في استخدام هذه التقنيات داخل المؤسسات</w:t>
      </w:r>
    </w:p>
    <w:p w14:paraId="4675AA5D"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يمكن أن يسهم في تطوير أساليب إدارة المشاريع من خلال توفير أدوات تحليلية تساعد في تحليل البيانات المرتبطة بالمشروعات وتقديم معلومات تساعد الإدارة في دعم عمليات التخطيط للمشروعات ومتابعة تنفيذها كما توصلت الدراسة الى أن استخدام الأنظمة الذكية يساعد في تحسين كفاءة تحليل البيانات المرتبطة بالمشروعات ويسهم في دعم عملية اتخاذ القرار المرتبطة بإدارة المشاريع</w:t>
      </w:r>
    </w:p>
    <w:p w14:paraId="2B15966A"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استخدام الذكاء الاصطناعي في إدارة المشاريع قد يواجه بعض التحديات المرتبطة بالبنية التقنية داخل المؤسسات إضافة إلى الحاجة إلى تطوير مهارات العاملين في مجال استخدام التقنيات الحديثة في إدارة المشاريع</w:t>
      </w:r>
    </w:p>
    <w:p w14:paraId="7638382C"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ضرورة تطوير البنية التقنية داخل المؤسسات بما يساعد على استخدام تقنيات الذكاء الاصطناعي في إدارة المشاريع كما اوصت الدراسة بضرورة تدريب العاملين في مجال إدارة المشاريع على استخدام الأنظمة الذكية في تحليل البيانات المرتبطة بالمشروعات إضافة إلى أهمية تطوير السياسات التنظيمية التي تساعد المؤسسات على الاستفادة من التطبيقات الحديثة للذكاء الاصطناعي في إدارة المشاريع</w:t>
      </w:r>
    </w:p>
    <w:p w14:paraId="7694B153" w14:textId="77777777" w:rsidR="004F6CB6" w:rsidRPr="004F6CB6" w:rsidRDefault="004F6CB6" w:rsidP="004F6CB6">
      <w:pPr>
        <w:spacing w:line="360" w:lineRule="auto"/>
        <w:jc w:val="mediumKashida"/>
        <w:rPr>
          <w:rFonts w:ascii="Sakkal Majalla" w:hAnsi="Sakkal Majalla" w:cs="Sakkal Majalla"/>
          <w:sz w:val="28"/>
          <w:szCs w:val="28"/>
        </w:rPr>
      </w:pPr>
    </w:p>
    <w:p w14:paraId="4163C48C"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دراسة</w:t>
      </w:r>
      <w:r w:rsidRPr="004F6CB6">
        <w:rPr>
          <w:rFonts w:ascii="Sakkal Majalla" w:hAnsi="Sakkal Majalla" w:cs="Sakkal Majalla"/>
          <w:b/>
          <w:bCs/>
          <w:sz w:val="28"/>
          <w:szCs w:val="28"/>
        </w:rPr>
        <w:t xml:space="preserve"> (Felicetti, 2024)</w:t>
      </w:r>
    </w:p>
    <w:p w14:paraId="2B781164"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عنوان الدراسة</w:t>
      </w:r>
      <w:r w:rsidRPr="004F6CB6">
        <w:rPr>
          <w:rFonts w:ascii="Sakkal Majalla" w:hAnsi="Sakkal Majalla" w:cs="Sakkal Majalla"/>
          <w:sz w:val="28"/>
          <w:szCs w:val="28"/>
        </w:rPr>
        <w:t>: Artificial Intelligence and Project Management An Empirical Investigation on the Appropriation of Generative Chatbots by Project Managers</w:t>
      </w:r>
    </w:p>
    <w:p w14:paraId="383FFDB3"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هدفت الدراسة الى التعرف على كيفية استخدام تقنيات الذكاء الاصطناعي التوليدي مثل أنظمة المحادثة الذكية في دعم عمل مديري المشاريع حيث ركزت الدراسة على تحليل الدور الذي يمكن أن تؤديه هذه التقنيات في مساعدة مديري المشاريع في إدارة الأنشطة المرتبطة بالمشروعات كما هدفت الدراسة الى توضيح كيفية استخدام هذه الأنظمة في تحليل البيانات المرتبطة بالمشروعات وتقديم معلومات تساعد في دعم عملية اتخاذ القرار</w:t>
      </w:r>
    </w:p>
    <w:p w14:paraId="09F483BD"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هدفت الدراسة الى تحليل مدى استفادة مديري المشاريع من استخدام تقنيات الذكاء الاصطناعي التوليدي في أداء المهام المرتبطة بإدارة المشاريع مثل تحليل البيانات المرتبطة بالمشروعات وإعداد التقارير المرتبطة بمتابعة تنفيذ المشروع إضافة إلى دور هذه التقنيات في دعم عمليات التواصل بين أعضاء فريق المشروع</w:t>
      </w:r>
    </w:p>
    <w:p w14:paraId="046E969F"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وتوصلت الدراسة الى أن استخدام تقنيات الذكاء الاصطناعي التوليدي يمكن أن يسهم في دعم عمل مديري المشاريع من خلال توفير أدوات تساعد في تحليل البيانات المرتبطة بالمشروعات وتقديم معلومات تساعد الإدارة في اتخاذ القرارات المرتبطة بالمشروع كما توصلت الدراسة الى أن استخدام هذه التقنيات يساعد في تسهيل إعداد التقارير المرتبطة بالمشروعات ويسهم في تحسين متابعة تنفيذ الأنشطة المرتبطة بالمشروع</w:t>
      </w:r>
    </w:p>
    <w:p w14:paraId="219504A4"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أظهرت نتائج الدراسة أن استخدام الأنظمة الذكية التوليدية يمكن أن يساعد في تحسين مستوى التواصل بين أعضاء فريق المشروع ويسهم في تحسين مستوى التنسيق بين عناصر المشروع المختلفة</w:t>
      </w:r>
    </w:p>
    <w:p w14:paraId="6CDFC7DD"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واوصت الدراسة بـ ضرورة تشجيع المؤسسات على استخدام تطبيقات الذكاء الاصطناعي التوليدي في إدارة المشاريع لما لذلك من دور في دعم عمل مديري المشاريع كما اوصت الدراسة بضرورة تطوير السياسات التنظيمية التي تساعد على استخدام هذه التقنيات داخل المؤسسات إضافة إلى أهمية تدريب العاملين في مجال إدارة المشاريع على استخدام الأنظمة الذكية في دعم العمليات الإدارية المرتبطة بالمشروعات</w:t>
      </w:r>
      <w:r w:rsidRPr="004F6CB6">
        <w:rPr>
          <w:rFonts w:ascii="Sakkal Majalla" w:hAnsi="Sakkal Majalla" w:cs="Sakkal Majalla"/>
          <w:sz w:val="28"/>
          <w:szCs w:val="28"/>
        </w:rPr>
        <w:t>.</w:t>
      </w:r>
    </w:p>
    <w:p w14:paraId="600363A4"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التعليق على الدراسات السابقة</w:t>
      </w:r>
    </w:p>
    <w:p w14:paraId="7D127C3E"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يتضح من خلال استعراض الدراسات السابقة أن موضوع استخدام الذكاء الاصطناعي في المجالات الإدارية قد حظي باهتمام متزايد في الأدبيات العلمية الحديثة حيث تناولت العديد من الدراسات دور هذه التقنيات في دعم العمليات الإدارية المختلفة داخل المؤسسات كما ركزت بعض الدراسات على توضيح أثر استخدام الذكاء الاصطناعي في تحسين كفاءة إدارة المشاريع بينما تناولت دراسات أخرى دور هذه التقنيات في دعم عملية اتخاذ القرار داخل المؤسسات</w:t>
      </w:r>
      <w:r w:rsidRPr="004F6CB6">
        <w:rPr>
          <w:rFonts w:ascii="Sakkal Majalla" w:hAnsi="Sakkal Majalla" w:cs="Sakkal Majalla"/>
          <w:sz w:val="28"/>
          <w:szCs w:val="28"/>
        </w:rPr>
        <w:t>.</w:t>
      </w:r>
    </w:p>
    <w:p w14:paraId="4935456B"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وقد تناولت مجموعة من الدراسات العربية موضوع الذكاء الاصطناعي من زاوية تأثيره في العمليات الإدارية وتحسين جودة القرارات الإدارية داخل المؤسسات حيث ركزت بعض الدراسات على تحليل أثر استخدام الذكاء الاصطناعي في تحسين كفاءة العمليات الإدارية داخل المؤسسات بينما تناولت دراسات أخرى أثر استخدام هذه التقنيات في دعم جودة القرارات الإدارية داخل المؤسسات الحكومية أو المؤسسات الاقتصادية كما تناولت بعض الدراسات دور الذكاء الاصطناعي في تطوير أساليب إدارة المشاريع وتحسين كفاءة تنفيذ المشروعات داخل المؤسسات</w:t>
      </w:r>
      <w:r w:rsidRPr="004F6CB6">
        <w:rPr>
          <w:rFonts w:ascii="Sakkal Majalla" w:hAnsi="Sakkal Majalla" w:cs="Sakkal Majalla"/>
          <w:sz w:val="28"/>
          <w:szCs w:val="28"/>
        </w:rPr>
        <w:t>.</w:t>
      </w:r>
    </w:p>
    <w:p w14:paraId="1BB4ED1E"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وفي المقابل ركزت الدراسات الأجنبية على تحليل التطبيقات المختلفة للذكاء الاصطناعي في مجال إدارة المشاريع ودراسة دور هذه التقنيات في دعم عمليات التخطيط والتنفيذ والمتابعة الخاصة بالمشروعات كما تناولت بعض الدراسات الدور الذي يمكن أن تؤديه تقنيات الذكاء الاصطناعي في تحليل البيانات المرتبطة بالمشروعات وتقديم معلومات تساعد الإدارة في دعم عملية اتخاذ القرار المرتبطة بإدارة المشاريع</w:t>
      </w:r>
      <w:r w:rsidRPr="004F6CB6">
        <w:rPr>
          <w:rFonts w:ascii="Sakkal Majalla" w:hAnsi="Sakkal Majalla" w:cs="Sakkal Majalla"/>
          <w:sz w:val="28"/>
          <w:szCs w:val="28"/>
        </w:rPr>
        <w:t>.</w:t>
      </w:r>
    </w:p>
    <w:p w14:paraId="06F96A2C"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اهتمت بعض الدراسات الأجنبية بتحليل الاتجاهات الحديثة في استخدام الذكاء الاصطناعي في مجال إدارة المشاريع حيث ركزت هذه الدراسات على استعراض التطبيقات المختلفة للأنظمة الذكية في إدارة المشاريع وتحليل التحديات التي قد تواجه المؤسسات عند استخدام هذه التقنيات إضافة إلى دراسة الفرص التي يمكن أن توفرها هذه التقنيات في تطوير أساليب إدارة المشاريع وتحسين كفاءة تنفيذ المشروعات داخل المؤسسات</w:t>
      </w:r>
      <w:r w:rsidRPr="004F6CB6">
        <w:rPr>
          <w:rFonts w:ascii="Sakkal Majalla" w:hAnsi="Sakkal Majalla" w:cs="Sakkal Majalla"/>
          <w:sz w:val="28"/>
          <w:szCs w:val="28"/>
        </w:rPr>
        <w:t>.</w:t>
      </w:r>
    </w:p>
    <w:p w14:paraId="03E29C51" w14:textId="6E2ED6E3" w:rsidR="004F6CB6" w:rsidRPr="004F6CB6" w:rsidRDefault="004F6CB6" w:rsidP="000A5940">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ومن خلال استعراض الدراسات السابقة يتضح أن هذه الدراسات أسهمت في توفير إطار معرفي مهم لفهم العلاقة بين استخدام الذكاء الاصطناعي والعمليات الإدارية داخل المؤسسات كما قدمت هذه الدراسات مجموعة من النتائج التي توضح الدور الذي يمكن أن تؤديه تقنيات الذكاء الاصطناعي في دعم عملية اتخاذ القرار وتحسين كفاءة إدارة المشاريع</w:t>
      </w:r>
      <w:r w:rsidRPr="004F6CB6">
        <w:rPr>
          <w:rFonts w:ascii="Sakkal Majalla" w:hAnsi="Sakkal Majalla" w:cs="Sakkal Majalla"/>
          <w:sz w:val="28"/>
          <w:szCs w:val="28"/>
        </w:rPr>
        <w:t>.</w:t>
      </w:r>
    </w:p>
    <w:p w14:paraId="279377D0"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أوجه التشابه بين الدراسات السابقة</w:t>
      </w:r>
    </w:p>
    <w:p w14:paraId="5F683CBA"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تتشابه الدراسات السابقة في اهتمامها بدراسة موضوع الذكاء الاصطناعي بوصفه أحد التقنيات الحديثة التي يمكن أن تسهم في تطوير أساليب العمل الإداري داخل المؤسسات كما تتفق هذه الدراسات على أن استخدام تقنيات الذكاء الاصطناعي يسهم في تحسين كفاءة تحليل البيانات التنظيمية ويساعد الإدارة في الحصول على معلومات يمكن الاعتماد عليها في دعم عملية اتخاذ القرار</w:t>
      </w:r>
      <w:r w:rsidRPr="004F6CB6">
        <w:rPr>
          <w:rFonts w:ascii="Sakkal Majalla" w:hAnsi="Sakkal Majalla" w:cs="Sakkal Majalla"/>
          <w:sz w:val="28"/>
          <w:szCs w:val="28"/>
        </w:rPr>
        <w:t>.</w:t>
      </w:r>
    </w:p>
    <w:p w14:paraId="3CEEA76D"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تتشابه الدراسات السابقة في تركيزها على أهمية استخدام التقنيات الرقمية والأنظمة الذكية في دعم العمليات الإدارية المرتبطة بالمؤسسات حيث أشارت معظم الدراسات إلى أن استخدام الذكاء الاصطناعي يمكن أن يسهم في تحسين جودة القرارات الإدارية من خلال تحليل البيانات المرتبطة بالأنشطة التنظيمية المختلفة داخل المؤسسات</w:t>
      </w:r>
      <w:r w:rsidRPr="004F6CB6">
        <w:rPr>
          <w:rFonts w:ascii="Sakkal Majalla" w:hAnsi="Sakkal Majalla" w:cs="Sakkal Majalla"/>
          <w:sz w:val="28"/>
          <w:szCs w:val="28"/>
        </w:rPr>
        <w:t>.</w:t>
      </w:r>
    </w:p>
    <w:p w14:paraId="6CD09BAD" w14:textId="720F7CCF" w:rsidR="004F6CB6" w:rsidRPr="004F6CB6" w:rsidRDefault="004F6CB6" w:rsidP="004F6CB6">
      <w:pPr>
        <w:spacing w:line="360" w:lineRule="auto"/>
        <w:jc w:val="mediumKashida"/>
        <w:rPr>
          <w:rFonts w:ascii="Sakkal Majalla" w:hAnsi="Sakkal Majalla" w:cs="Sakkal Majalla"/>
          <w:sz w:val="28"/>
          <w:szCs w:val="28"/>
          <w:rtl/>
        </w:rPr>
      </w:pPr>
      <w:r w:rsidRPr="004F6CB6">
        <w:rPr>
          <w:rFonts w:ascii="Sakkal Majalla" w:hAnsi="Sakkal Majalla" w:cs="Sakkal Majalla"/>
          <w:sz w:val="28"/>
          <w:szCs w:val="28"/>
          <w:rtl/>
        </w:rPr>
        <w:t>كذلك تتفق الدراسات السابقة في تأكيدها على أن استخدام تقنيات الذكاء الاصطناعي يمكن أن يسهم في تطوير أساليب إدارة المشاريع من خلال تحليل البيانات المرتبطة بالمشروعات وتقديم معلومات تساعد الإدارة في التخطيط للمشروعات وتنفيذها ومتابعة مراحل تنفيذها بطريقة أكثر تنظيماً</w:t>
      </w:r>
      <w:r w:rsidRPr="004F6CB6">
        <w:rPr>
          <w:rFonts w:ascii="Sakkal Majalla" w:hAnsi="Sakkal Majalla" w:cs="Sakkal Majalla"/>
          <w:sz w:val="28"/>
          <w:szCs w:val="28"/>
        </w:rPr>
        <w:t>.</w:t>
      </w:r>
    </w:p>
    <w:p w14:paraId="19F11AB6" w14:textId="77777777" w:rsidR="004F6CB6" w:rsidRPr="004F6CB6" w:rsidRDefault="004F6CB6" w:rsidP="004F6CB6">
      <w:pPr>
        <w:spacing w:line="360" w:lineRule="auto"/>
        <w:jc w:val="mediumKashida"/>
        <w:rPr>
          <w:rFonts w:ascii="Sakkal Majalla" w:hAnsi="Sakkal Majalla" w:cs="Sakkal Majalla"/>
          <w:sz w:val="28"/>
          <w:szCs w:val="28"/>
        </w:rPr>
      </w:pPr>
    </w:p>
    <w:p w14:paraId="519A6A18"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أوجه الاختلاف بين الدراسات السابقة</w:t>
      </w:r>
    </w:p>
    <w:p w14:paraId="2BE4FA7B"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تختلف الدراسات السابقة في طبيعة الأهداف التي سعت إلى تحقيقها حيث ركزت بعض الدراسات على تحليل دور الذكاء الاصطناعي في تحسين كفاءة العمليات الإدارية داخل المؤسسات بينما ركزت دراسات أخرى على تحليل أثر استخدام الذكاء الاصطناعي في دعم عملية اتخاذ القرار داخل المؤسسات الحكومية أو الاقتصادية</w:t>
      </w:r>
      <w:r w:rsidRPr="004F6CB6">
        <w:rPr>
          <w:rFonts w:ascii="Sakkal Majalla" w:hAnsi="Sakkal Majalla" w:cs="Sakkal Majalla"/>
          <w:sz w:val="28"/>
          <w:szCs w:val="28"/>
        </w:rPr>
        <w:t>.</w:t>
      </w:r>
    </w:p>
    <w:p w14:paraId="0A69F968"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تختلف الدراسات السابقة في طبيعة المجال التطبيقي الذي تناولته حيث تناولت بعض الدراسات استخدام الذكاء الاصطناعي في إدارة المشاريع بينما ركزت دراسات أخرى على دراسة أثر استخدام هذه التقنيات في إدارة الأزمات أو في دعم القرارات الإدارية داخل المؤسسات الاقتصادية</w:t>
      </w:r>
      <w:r w:rsidRPr="004F6CB6">
        <w:rPr>
          <w:rFonts w:ascii="Sakkal Majalla" w:hAnsi="Sakkal Majalla" w:cs="Sakkal Majalla"/>
          <w:sz w:val="28"/>
          <w:szCs w:val="28"/>
        </w:rPr>
        <w:t>.</w:t>
      </w:r>
    </w:p>
    <w:p w14:paraId="5B1F7A69" w14:textId="15F6C19F" w:rsidR="004F6CB6" w:rsidRPr="004F6CB6" w:rsidRDefault="004F6CB6" w:rsidP="000A5940">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وتختلف الدراسات السابقة أيضاً في الأساليب البحثية التي اعتمدت عليها حيث استخدمت بعض الدراسات المنهج الوصفي التحليلي لدراسة أثر استخدام الذكاء الاصطناعي في العمليات الإدارية بينما اعتمدت بعض الدراسات الأخرى على أسلوب المراجعة العلمية للدراسات السابقة من أجل تحليل الاتجاهات البحثية المرتبطة باستخدام الذكاء الاصطناعي في إدارة المشاريع</w:t>
      </w:r>
      <w:r w:rsidRPr="004F6CB6">
        <w:rPr>
          <w:rFonts w:ascii="Sakkal Majalla" w:hAnsi="Sakkal Majalla" w:cs="Sakkal Majalla"/>
          <w:sz w:val="28"/>
          <w:szCs w:val="28"/>
        </w:rPr>
        <w:t>.</w:t>
      </w:r>
    </w:p>
    <w:p w14:paraId="61A7F698" w14:textId="77777777" w:rsidR="004F6CB6" w:rsidRPr="004F6CB6" w:rsidRDefault="004F6CB6" w:rsidP="004F6CB6">
      <w:pPr>
        <w:spacing w:line="360" w:lineRule="auto"/>
        <w:jc w:val="mediumKashida"/>
        <w:rPr>
          <w:rFonts w:ascii="Sakkal Majalla" w:hAnsi="Sakkal Majalla" w:cs="Sakkal Majalla"/>
          <w:b/>
          <w:bCs/>
          <w:sz w:val="28"/>
          <w:szCs w:val="28"/>
        </w:rPr>
      </w:pPr>
      <w:r w:rsidRPr="004F6CB6">
        <w:rPr>
          <w:rFonts w:ascii="Sakkal Majalla" w:hAnsi="Sakkal Majalla" w:cs="Sakkal Majalla"/>
          <w:b/>
          <w:bCs/>
          <w:sz w:val="28"/>
          <w:szCs w:val="28"/>
          <w:rtl/>
        </w:rPr>
        <w:t>ما يميز الدراسة الحالية</w:t>
      </w:r>
    </w:p>
    <w:p w14:paraId="03AC0701"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تتميز الدراسة الحالية بتركيزها على موضوع دور الذكاء الاصطناعي في دعم اتخاذ القرار في إدارة المشاريع حيث تجمع هذه الدراسة بين متغيرين مهمين هما الذكاء الاصطناعي وإدارة المشاريع مع التركيز على دور هذه التقنيات في دعم عملية اتخاذ القرار المرتبطة بالمشروعات</w:t>
      </w:r>
      <w:r w:rsidRPr="004F6CB6">
        <w:rPr>
          <w:rFonts w:ascii="Sakkal Majalla" w:hAnsi="Sakkal Majalla" w:cs="Sakkal Majalla"/>
          <w:sz w:val="28"/>
          <w:szCs w:val="28"/>
        </w:rPr>
        <w:t>.</w:t>
      </w:r>
    </w:p>
    <w:p w14:paraId="79956669" w14:textId="77777777" w:rsidR="004F6CB6" w:rsidRPr="004F6CB6" w:rsidRDefault="004F6CB6" w:rsidP="004F6CB6">
      <w:pPr>
        <w:spacing w:line="360" w:lineRule="auto"/>
        <w:jc w:val="mediumKashida"/>
        <w:rPr>
          <w:rFonts w:ascii="Sakkal Majalla" w:hAnsi="Sakkal Majalla" w:cs="Sakkal Majalla"/>
          <w:sz w:val="28"/>
          <w:szCs w:val="28"/>
        </w:rPr>
      </w:pPr>
      <w:r w:rsidRPr="004F6CB6">
        <w:rPr>
          <w:rFonts w:ascii="Sakkal Majalla" w:hAnsi="Sakkal Majalla" w:cs="Sakkal Majalla"/>
          <w:sz w:val="28"/>
          <w:szCs w:val="28"/>
          <w:rtl/>
        </w:rPr>
        <w:t>كما تتميز الدراسة الحالية بمحاولة الربط بين الجانب النظري المرتبط بتطبيقات الذكاء الاصطناعي وبين الجانب التطبيقي المرتبط باستخدام هذه التقنيات في دعم عملية اتخاذ القرار في إدارة المشاريع الأمر الذي يسهم في تقديم رؤية علمية تساعد في فهم طبيعة العلاقة بين استخدام تقنيات الذكاء الاصطناعي وتحسين جودة القرارات المرتبطة بالمشروعات</w:t>
      </w:r>
      <w:r w:rsidRPr="004F6CB6">
        <w:rPr>
          <w:rFonts w:ascii="Sakkal Majalla" w:hAnsi="Sakkal Majalla" w:cs="Sakkal Majalla"/>
          <w:sz w:val="28"/>
          <w:szCs w:val="28"/>
        </w:rPr>
        <w:t>.</w:t>
      </w:r>
    </w:p>
    <w:p w14:paraId="7386BB0F" w14:textId="77777777" w:rsidR="004F6CB6" w:rsidRPr="004F6CB6" w:rsidRDefault="004F6CB6" w:rsidP="004F6CB6">
      <w:pPr>
        <w:spacing w:line="360" w:lineRule="auto"/>
        <w:jc w:val="mediumKashida"/>
        <w:rPr>
          <w:rFonts w:ascii="Sakkal Majalla" w:hAnsi="Sakkal Majalla" w:cs="Sakkal Majalla"/>
          <w:sz w:val="28"/>
          <w:szCs w:val="28"/>
          <w:rtl/>
        </w:rPr>
      </w:pPr>
      <w:r w:rsidRPr="004F6CB6">
        <w:rPr>
          <w:rFonts w:ascii="Sakkal Majalla" w:hAnsi="Sakkal Majalla" w:cs="Sakkal Majalla"/>
          <w:sz w:val="28"/>
          <w:szCs w:val="28"/>
          <w:rtl/>
        </w:rPr>
        <w:t>إضافة إلى ذلك فإن الدراسة الحالية تسعى إلى تقديم تحليل متكامل لدور الذكاء الاصطناعي في دعم عملية اتخاذ القرار في إدارة المشاريع من خلال دراسة طبيعة استخدام هذه التقنيات في تحليل البيانات المرتبطة بالمشروعات وتوضيح دورها في دعم عمليات التخطيط والتنفيذ والمتابعة المرتبطة بالمشروعات داخل المؤسسات</w:t>
      </w:r>
      <w:r w:rsidRPr="004F6CB6">
        <w:rPr>
          <w:rFonts w:ascii="Sakkal Majalla" w:hAnsi="Sakkal Majalla" w:cs="Sakkal Majalla"/>
          <w:sz w:val="28"/>
          <w:szCs w:val="28"/>
        </w:rPr>
        <w:t>.</w:t>
      </w:r>
    </w:p>
    <w:p w14:paraId="27826302" w14:textId="77777777" w:rsidR="00DE5963" w:rsidRPr="00A84252" w:rsidRDefault="00DE5963" w:rsidP="001A6CD6">
      <w:pPr>
        <w:spacing w:line="360" w:lineRule="auto"/>
        <w:jc w:val="mediumKashida"/>
        <w:rPr>
          <w:rFonts w:ascii="Sakkal Majalla" w:hAnsi="Sakkal Majalla" w:cs="Sakkal Majalla"/>
          <w:sz w:val="28"/>
          <w:szCs w:val="28"/>
        </w:rPr>
      </w:pPr>
    </w:p>
    <w:p w14:paraId="769ED754" w14:textId="77777777" w:rsidR="00A84252" w:rsidRPr="00A00FED" w:rsidRDefault="00A84252" w:rsidP="00EF153A">
      <w:pPr>
        <w:spacing w:line="360" w:lineRule="auto"/>
        <w:jc w:val="mediumKashida"/>
        <w:rPr>
          <w:rFonts w:ascii="Sakkal Majalla" w:hAnsi="Sakkal Majalla" w:cs="Sakkal Majalla"/>
          <w:sz w:val="28"/>
          <w:szCs w:val="28"/>
        </w:rPr>
      </w:pPr>
    </w:p>
    <w:p w14:paraId="2EC9DD0E" w14:textId="67C2981F" w:rsidR="00987F19" w:rsidRPr="00182B4B" w:rsidRDefault="00987F19" w:rsidP="008B744B">
      <w:pPr>
        <w:jc w:val="center"/>
        <w:rPr>
          <w:rFonts w:ascii="Sakkal Majalla" w:hAnsi="Sakkal Majalla" w:cs="Sakkal Majalla"/>
          <w:sz w:val="28"/>
          <w:szCs w:val="28"/>
          <w:rtl/>
        </w:rPr>
      </w:pPr>
    </w:p>
    <w:sectPr w:rsidR="00987F19" w:rsidRPr="00182B4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C3E88" w14:textId="77777777" w:rsidR="00321E79" w:rsidRDefault="00321E79" w:rsidP="009125CE">
      <w:pPr>
        <w:spacing w:after="0" w:line="240" w:lineRule="auto"/>
      </w:pPr>
      <w:r>
        <w:separator/>
      </w:r>
    </w:p>
  </w:endnote>
  <w:endnote w:type="continuationSeparator" w:id="0">
    <w:p w14:paraId="7941E639" w14:textId="77777777" w:rsidR="00321E79" w:rsidRDefault="00321E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C8FB1" w14:textId="77777777" w:rsidR="00321E79" w:rsidRDefault="00321E79" w:rsidP="009125CE">
      <w:pPr>
        <w:spacing w:after="0" w:line="240" w:lineRule="auto"/>
      </w:pPr>
      <w:r>
        <w:separator/>
      </w:r>
    </w:p>
  </w:footnote>
  <w:footnote w:type="continuationSeparator" w:id="0">
    <w:p w14:paraId="387A45E6" w14:textId="77777777" w:rsidR="00321E79" w:rsidRDefault="00321E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33E15"/>
    <w:multiLevelType w:val="multilevel"/>
    <w:tmpl w:val="B7DC2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22BB6"/>
    <w:multiLevelType w:val="multilevel"/>
    <w:tmpl w:val="5B1C9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130228"/>
    <w:multiLevelType w:val="hybridMultilevel"/>
    <w:tmpl w:val="B7CCA628"/>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72512C"/>
    <w:multiLevelType w:val="hybridMultilevel"/>
    <w:tmpl w:val="312CEC3E"/>
    <w:lvl w:ilvl="0" w:tplc="30B2A528">
      <w:start w:val="1"/>
      <w:numFmt w:val="bullet"/>
      <w:lvlText w:val="-"/>
      <w:lvlJc w:val="left"/>
      <w:pPr>
        <w:ind w:left="720" w:right="360" w:hanging="360"/>
      </w:pPr>
      <w:rPr>
        <w:rFonts w:ascii="Sylfaen" w:hAnsi="Sylfaen" w:hint="default"/>
      </w:rPr>
    </w:lvl>
    <w:lvl w:ilvl="1" w:tplc="FFFFFFFF">
      <w:start w:val="1"/>
      <w:numFmt w:val="bullet"/>
      <w:lvlText w:val="o"/>
      <w:lvlJc w:val="left"/>
      <w:pPr>
        <w:ind w:left="1440" w:right="1080" w:hanging="360"/>
      </w:pPr>
      <w:rPr>
        <w:rFonts w:ascii="Courier New" w:hAnsi="Courier New" w:cs="Courier New" w:hint="default"/>
      </w:rPr>
    </w:lvl>
    <w:lvl w:ilvl="2" w:tplc="FFFFFFFF">
      <w:start w:val="1"/>
      <w:numFmt w:val="bullet"/>
      <w:lvlText w:val=""/>
      <w:lvlJc w:val="left"/>
      <w:pPr>
        <w:ind w:left="2160" w:right="1800" w:hanging="360"/>
      </w:pPr>
      <w:rPr>
        <w:rFonts w:ascii="Wingdings" w:hAnsi="Wingdings" w:hint="default"/>
      </w:rPr>
    </w:lvl>
    <w:lvl w:ilvl="3" w:tplc="FFFFFFFF">
      <w:start w:val="1"/>
      <w:numFmt w:val="bullet"/>
      <w:lvlText w:val=""/>
      <w:lvlJc w:val="left"/>
      <w:pPr>
        <w:ind w:left="2880" w:right="2520" w:hanging="360"/>
      </w:pPr>
      <w:rPr>
        <w:rFonts w:ascii="Symbol" w:hAnsi="Symbol" w:hint="default"/>
      </w:rPr>
    </w:lvl>
    <w:lvl w:ilvl="4" w:tplc="FFFFFFFF">
      <w:start w:val="1"/>
      <w:numFmt w:val="bullet"/>
      <w:lvlText w:val="o"/>
      <w:lvlJc w:val="left"/>
      <w:pPr>
        <w:ind w:left="3600" w:right="3240" w:hanging="360"/>
      </w:pPr>
      <w:rPr>
        <w:rFonts w:ascii="Courier New" w:hAnsi="Courier New" w:cs="Courier New" w:hint="default"/>
      </w:rPr>
    </w:lvl>
    <w:lvl w:ilvl="5" w:tplc="FFFFFFFF">
      <w:start w:val="1"/>
      <w:numFmt w:val="bullet"/>
      <w:lvlText w:val=""/>
      <w:lvlJc w:val="left"/>
      <w:pPr>
        <w:ind w:left="4320" w:right="3960" w:hanging="360"/>
      </w:pPr>
      <w:rPr>
        <w:rFonts w:ascii="Wingdings" w:hAnsi="Wingdings" w:hint="default"/>
      </w:rPr>
    </w:lvl>
    <w:lvl w:ilvl="6" w:tplc="FFFFFFFF">
      <w:start w:val="1"/>
      <w:numFmt w:val="bullet"/>
      <w:lvlText w:val=""/>
      <w:lvlJc w:val="left"/>
      <w:pPr>
        <w:ind w:left="5040" w:right="4680" w:hanging="360"/>
      </w:pPr>
      <w:rPr>
        <w:rFonts w:ascii="Symbol" w:hAnsi="Symbol" w:hint="default"/>
      </w:rPr>
    </w:lvl>
    <w:lvl w:ilvl="7" w:tplc="FFFFFFFF">
      <w:start w:val="1"/>
      <w:numFmt w:val="bullet"/>
      <w:lvlText w:val="o"/>
      <w:lvlJc w:val="left"/>
      <w:pPr>
        <w:ind w:left="5760" w:right="5400" w:hanging="360"/>
      </w:pPr>
      <w:rPr>
        <w:rFonts w:ascii="Courier New" w:hAnsi="Courier New" w:cs="Courier New" w:hint="default"/>
      </w:rPr>
    </w:lvl>
    <w:lvl w:ilvl="8" w:tplc="FFFFFFFF">
      <w:start w:val="1"/>
      <w:numFmt w:val="bullet"/>
      <w:lvlText w:val=""/>
      <w:lvlJc w:val="left"/>
      <w:pPr>
        <w:ind w:left="6480" w:right="6120" w:hanging="360"/>
      </w:pPr>
      <w:rPr>
        <w:rFonts w:ascii="Wingdings" w:hAnsi="Wingdings" w:hint="default"/>
      </w:rPr>
    </w:lvl>
  </w:abstractNum>
  <w:abstractNum w:abstractNumId="4" w15:restartNumberingAfterBreak="0">
    <w:nsid w:val="104724B1"/>
    <w:multiLevelType w:val="multilevel"/>
    <w:tmpl w:val="B4326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CB5FA9"/>
    <w:multiLevelType w:val="hybridMultilevel"/>
    <w:tmpl w:val="EB46924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924426"/>
    <w:multiLevelType w:val="multilevel"/>
    <w:tmpl w:val="3A566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2E1F33"/>
    <w:multiLevelType w:val="multilevel"/>
    <w:tmpl w:val="2AB6D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9E3A71"/>
    <w:multiLevelType w:val="multilevel"/>
    <w:tmpl w:val="947621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DAE57D5"/>
    <w:multiLevelType w:val="multilevel"/>
    <w:tmpl w:val="8B12C8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EAC594E"/>
    <w:multiLevelType w:val="multilevel"/>
    <w:tmpl w:val="90022B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89F2579"/>
    <w:multiLevelType w:val="hybridMultilevel"/>
    <w:tmpl w:val="9F643EEE"/>
    <w:lvl w:ilvl="0" w:tplc="30B2A528">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3C4EC6"/>
    <w:multiLevelType w:val="hybridMultilevel"/>
    <w:tmpl w:val="A0D4620C"/>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093866"/>
    <w:multiLevelType w:val="multilevel"/>
    <w:tmpl w:val="BD063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F36AD"/>
    <w:multiLevelType w:val="multilevel"/>
    <w:tmpl w:val="72187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FE7A5E"/>
    <w:multiLevelType w:val="multilevel"/>
    <w:tmpl w:val="6EA2C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A908EC"/>
    <w:multiLevelType w:val="hybridMultilevel"/>
    <w:tmpl w:val="9BB4CBCC"/>
    <w:lvl w:ilvl="0" w:tplc="30B2A528">
      <w:start w:val="1"/>
      <w:numFmt w:val="bullet"/>
      <w:lvlText w:val="-"/>
      <w:lvlJc w:val="left"/>
      <w:pPr>
        <w:ind w:left="720" w:right="360" w:hanging="360"/>
      </w:pPr>
      <w:rPr>
        <w:rFonts w:ascii="Sylfaen" w:hAnsi="Sylfae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3FD74AB6"/>
    <w:multiLevelType w:val="multilevel"/>
    <w:tmpl w:val="FF2274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05E0875"/>
    <w:multiLevelType w:val="multilevel"/>
    <w:tmpl w:val="2FB24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62085F"/>
    <w:multiLevelType w:val="hybridMultilevel"/>
    <w:tmpl w:val="E1C03B88"/>
    <w:lvl w:ilvl="0" w:tplc="21D09D7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B36C8"/>
    <w:multiLevelType w:val="multilevel"/>
    <w:tmpl w:val="8BC213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E5D1BC6"/>
    <w:multiLevelType w:val="multilevel"/>
    <w:tmpl w:val="4D680B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E495F7C"/>
    <w:multiLevelType w:val="multilevel"/>
    <w:tmpl w:val="DD14D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42943B8"/>
    <w:multiLevelType w:val="hybridMultilevel"/>
    <w:tmpl w:val="D96CBB5C"/>
    <w:lvl w:ilvl="0" w:tplc="5B30D93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883B8E"/>
    <w:multiLevelType w:val="multilevel"/>
    <w:tmpl w:val="F4389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2D2937"/>
    <w:multiLevelType w:val="hybridMultilevel"/>
    <w:tmpl w:val="CBA885B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DA27F3"/>
    <w:multiLevelType w:val="multilevel"/>
    <w:tmpl w:val="B0B21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2417140">
    <w:abstractNumId w:val="24"/>
  </w:num>
  <w:num w:numId="2" w16cid:durableId="710612139">
    <w:abstractNumId w:val="21"/>
  </w:num>
  <w:num w:numId="3" w16cid:durableId="1837842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77258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2737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98396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98101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05735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9655394">
    <w:abstractNumId w:val="5"/>
  </w:num>
  <w:num w:numId="10" w16cid:durableId="1386568092">
    <w:abstractNumId w:val="27"/>
  </w:num>
  <w:num w:numId="11" w16cid:durableId="1004166120">
    <w:abstractNumId w:val="15"/>
  </w:num>
  <w:num w:numId="12" w16cid:durableId="1780490157">
    <w:abstractNumId w:val="1"/>
  </w:num>
  <w:num w:numId="13" w16cid:durableId="1038820434">
    <w:abstractNumId w:val="7"/>
  </w:num>
  <w:num w:numId="14" w16cid:durableId="1305426416">
    <w:abstractNumId w:val="13"/>
  </w:num>
  <w:num w:numId="15" w16cid:durableId="1756635240">
    <w:abstractNumId w:val="23"/>
  </w:num>
  <w:num w:numId="16" w16cid:durableId="1369721011">
    <w:abstractNumId w:val="6"/>
  </w:num>
  <w:num w:numId="17" w16cid:durableId="1045367746">
    <w:abstractNumId w:val="18"/>
  </w:num>
  <w:num w:numId="18" w16cid:durableId="1037194492">
    <w:abstractNumId w:val="4"/>
  </w:num>
  <w:num w:numId="19" w16cid:durableId="1725787700">
    <w:abstractNumId w:val="3"/>
  </w:num>
  <w:num w:numId="20" w16cid:durableId="26757909">
    <w:abstractNumId w:val="16"/>
  </w:num>
  <w:num w:numId="21" w16cid:durableId="479347260">
    <w:abstractNumId w:val="11"/>
  </w:num>
  <w:num w:numId="22" w16cid:durableId="1567302361">
    <w:abstractNumId w:val="28"/>
  </w:num>
  <w:num w:numId="23" w16cid:durableId="699086662">
    <w:abstractNumId w:val="0"/>
  </w:num>
  <w:num w:numId="24" w16cid:durableId="1886090760">
    <w:abstractNumId w:val="14"/>
  </w:num>
  <w:num w:numId="25" w16cid:durableId="1850023333">
    <w:abstractNumId w:val="2"/>
  </w:num>
  <w:num w:numId="26" w16cid:durableId="511795874">
    <w:abstractNumId w:val="25"/>
  </w:num>
  <w:num w:numId="27" w16cid:durableId="467207272">
    <w:abstractNumId w:val="12"/>
  </w:num>
  <w:num w:numId="28" w16cid:durableId="101262938">
    <w:abstractNumId w:val="19"/>
  </w:num>
  <w:num w:numId="29" w16cid:durableId="1583684325">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19"/>
    <w:rsid w:val="000072F3"/>
    <w:rsid w:val="00012103"/>
    <w:rsid w:val="00013144"/>
    <w:rsid w:val="00070BAB"/>
    <w:rsid w:val="0007136B"/>
    <w:rsid w:val="000A5940"/>
    <w:rsid w:val="000C64CE"/>
    <w:rsid w:val="000D7E85"/>
    <w:rsid w:val="000E1251"/>
    <w:rsid w:val="000F0945"/>
    <w:rsid w:val="000F44B4"/>
    <w:rsid w:val="001370EF"/>
    <w:rsid w:val="00142E87"/>
    <w:rsid w:val="00182B4B"/>
    <w:rsid w:val="001902DB"/>
    <w:rsid w:val="00197D19"/>
    <w:rsid w:val="001A07AB"/>
    <w:rsid w:val="001A52D1"/>
    <w:rsid w:val="001A673C"/>
    <w:rsid w:val="001A6CD6"/>
    <w:rsid w:val="001B0A42"/>
    <w:rsid w:val="001B2424"/>
    <w:rsid w:val="001C183E"/>
    <w:rsid w:val="001C2162"/>
    <w:rsid w:val="001D246C"/>
    <w:rsid w:val="001F51F4"/>
    <w:rsid w:val="00201603"/>
    <w:rsid w:val="00207B8A"/>
    <w:rsid w:val="00215380"/>
    <w:rsid w:val="0022375C"/>
    <w:rsid w:val="00223DA6"/>
    <w:rsid w:val="00226E01"/>
    <w:rsid w:val="00240872"/>
    <w:rsid w:val="002536D8"/>
    <w:rsid w:val="00261083"/>
    <w:rsid w:val="00262BC3"/>
    <w:rsid w:val="00264526"/>
    <w:rsid w:val="00292F9A"/>
    <w:rsid w:val="00293C0B"/>
    <w:rsid w:val="00296342"/>
    <w:rsid w:val="002A1548"/>
    <w:rsid w:val="002A3ED5"/>
    <w:rsid w:val="002A70C2"/>
    <w:rsid w:val="002A7C5F"/>
    <w:rsid w:val="002C5477"/>
    <w:rsid w:val="002D745F"/>
    <w:rsid w:val="00300BFF"/>
    <w:rsid w:val="00321E79"/>
    <w:rsid w:val="00337BF7"/>
    <w:rsid w:val="00340587"/>
    <w:rsid w:val="003409EC"/>
    <w:rsid w:val="00371F6B"/>
    <w:rsid w:val="003730A0"/>
    <w:rsid w:val="00376B0B"/>
    <w:rsid w:val="003A6E92"/>
    <w:rsid w:val="003B563C"/>
    <w:rsid w:val="003C313C"/>
    <w:rsid w:val="003D17E6"/>
    <w:rsid w:val="003D1DCA"/>
    <w:rsid w:val="003D69E6"/>
    <w:rsid w:val="00404207"/>
    <w:rsid w:val="00410570"/>
    <w:rsid w:val="004265A2"/>
    <w:rsid w:val="004341A3"/>
    <w:rsid w:val="00440CF5"/>
    <w:rsid w:val="0046404D"/>
    <w:rsid w:val="00465877"/>
    <w:rsid w:val="004774B9"/>
    <w:rsid w:val="00494B0A"/>
    <w:rsid w:val="004A2E27"/>
    <w:rsid w:val="004B145D"/>
    <w:rsid w:val="004B22AA"/>
    <w:rsid w:val="004C0835"/>
    <w:rsid w:val="004C0BC8"/>
    <w:rsid w:val="004C5BF6"/>
    <w:rsid w:val="004D1923"/>
    <w:rsid w:val="004D1A39"/>
    <w:rsid w:val="004E043C"/>
    <w:rsid w:val="004E0A9C"/>
    <w:rsid w:val="004E18FD"/>
    <w:rsid w:val="004E557B"/>
    <w:rsid w:val="004E71D6"/>
    <w:rsid w:val="004F0790"/>
    <w:rsid w:val="004F1ED6"/>
    <w:rsid w:val="004F6CB6"/>
    <w:rsid w:val="00507272"/>
    <w:rsid w:val="005127C1"/>
    <w:rsid w:val="00546195"/>
    <w:rsid w:val="00555C1B"/>
    <w:rsid w:val="00564C51"/>
    <w:rsid w:val="00566863"/>
    <w:rsid w:val="00590B27"/>
    <w:rsid w:val="00593867"/>
    <w:rsid w:val="00596FFB"/>
    <w:rsid w:val="005A533D"/>
    <w:rsid w:val="005C7DD5"/>
    <w:rsid w:val="005E422B"/>
    <w:rsid w:val="005F19AB"/>
    <w:rsid w:val="006040E9"/>
    <w:rsid w:val="00604683"/>
    <w:rsid w:val="00607C9D"/>
    <w:rsid w:val="006170C8"/>
    <w:rsid w:val="0061740E"/>
    <w:rsid w:val="00625B9C"/>
    <w:rsid w:val="0062761F"/>
    <w:rsid w:val="006356AD"/>
    <w:rsid w:val="00636FCC"/>
    <w:rsid w:val="0064225F"/>
    <w:rsid w:val="00645299"/>
    <w:rsid w:val="00691B5A"/>
    <w:rsid w:val="006938C1"/>
    <w:rsid w:val="006948DE"/>
    <w:rsid w:val="006A1D4D"/>
    <w:rsid w:val="006A6CB3"/>
    <w:rsid w:val="006B1A08"/>
    <w:rsid w:val="006C4192"/>
    <w:rsid w:val="006E62E0"/>
    <w:rsid w:val="006F0316"/>
    <w:rsid w:val="006F10BD"/>
    <w:rsid w:val="006F61F8"/>
    <w:rsid w:val="006F6C06"/>
    <w:rsid w:val="007013FC"/>
    <w:rsid w:val="00714EE1"/>
    <w:rsid w:val="007354F2"/>
    <w:rsid w:val="00743DA5"/>
    <w:rsid w:val="00750921"/>
    <w:rsid w:val="00771A58"/>
    <w:rsid w:val="0077356C"/>
    <w:rsid w:val="00787116"/>
    <w:rsid w:val="007A049A"/>
    <w:rsid w:val="007B0E54"/>
    <w:rsid w:val="007D1123"/>
    <w:rsid w:val="007E3A20"/>
    <w:rsid w:val="007E75A4"/>
    <w:rsid w:val="00804EA4"/>
    <w:rsid w:val="008077D9"/>
    <w:rsid w:val="00822F1F"/>
    <w:rsid w:val="0083387E"/>
    <w:rsid w:val="0083715A"/>
    <w:rsid w:val="00843EC9"/>
    <w:rsid w:val="00877AAC"/>
    <w:rsid w:val="0089321C"/>
    <w:rsid w:val="00897CF9"/>
    <w:rsid w:val="008A351D"/>
    <w:rsid w:val="008B7211"/>
    <w:rsid w:val="008B744B"/>
    <w:rsid w:val="008D7AC9"/>
    <w:rsid w:val="008E7546"/>
    <w:rsid w:val="008F1EAE"/>
    <w:rsid w:val="008F41DD"/>
    <w:rsid w:val="00911F97"/>
    <w:rsid w:val="009125CE"/>
    <w:rsid w:val="0092619F"/>
    <w:rsid w:val="00932ABD"/>
    <w:rsid w:val="00936C7F"/>
    <w:rsid w:val="00936CBA"/>
    <w:rsid w:val="009714BC"/>
    <w:rsid w:val="009768D0"/>
    <w:rsid w:val="009802AB"/>
    <w:rsid w:val="00987F19"/>
    <w:rsid w:val="00993BD0"/>
    <w:rsid w:val="009B6888"/>
    <w:rsid w:val="009C0161"/>
    <w:rsid w:val="009C448D"/>
    <w:rsid w:val="009C4C48"/>
    <w:rsid w:val="009C7644"/>
    <w:rsid w:val="009D108D"/>
    <w:rsid w:val="009E1436"/>
    <w:rsid w:val="009E494C"/>
    <w:rsid w:val="009E5668"/>
    <w:rsid w:val="00A00FED"/>
    <w:rsid w:val="00A07B3A"/>
    <w:rsid w:val="00A11792"/>
    <w:rsid w:val="00A2425D"/>
    <w:rsid w:val="00A26259"/>
    <w:rsid w:val="00A33205"/>
    <w:rsid w:val="00A53D15"/>
    <w:rsid w:val="00A55130"/>
    <w:rsid w:val="00A628B0"/>
    <w:rsid w:val="00A65FBF"/>
    <w:rsid w:val="00A66254"/>
    <w:rsid w:val="00A6644F"/>
    <w:rsid w:val="00A74F76"/>
    <w:rsid w:val="00A84252"/>
    <w:rsid w:val="00A86938"/>
    <w:rsid w:val="00A97D35"/>
    <w:rsid w:val="00AA79E9"/>
    <w:rsid w:val="00AB0A70"/>
    <w:rsid w:val="00AB4316"/>
    <w:rsid w:val="00AF0573"/>
    <w:rsid w:val="00B23E10"/>
    <w:rsid w:val="00B50054"/>
    <w:rsid w:val="00B55620"/>
    <w:rsid w:val="00B63B0F"/>
    <w:rsid w:val="00B66021"/>
    <w:rsid w:val="00B7678A"/>
    <w:rsid w:val="00B81D27"/>
    <w:rsid w:val="00B9151E"/>
    <w:rsid w:val="00BA6AF2"/>
    <w:rsid w:val="00BA7CC4"/>
    <w:rsid w:val="00BB6A8D"/>
    <w:rsid w:val="00BB6E66"/>
    <w:rsid w:val="00BD44A3"/>
    <w:rsid w:val="00BD7D39"/>
    <w:rsid w:val="00BE515E"/>
    <w:rsid w:val="00BE73CC"/>
    <w:rsid w:val="00BF4A3C"/>
    <w:rsid w:val="00BF657E"/>
    <w:rsid w:val="00BF763A"/>
    <w:rsid w:val="00C01830"/>
    <w:rsid w:val="00C02206"/>
    <w:rsid w:val="00C02774"/>
    <w:rsid w:val="00C04D0B"/>
    <w:rsid w:val="00C41CCA"/>
    <w:rsid w:val="00C50976"/>
    <w:rsid w:val="00C56B12"/>
    <w:rsid w:val="00C71E18"/>
    <w:rsid w:val="00C90040"/>
    <w:rsid w:val="00C915D7"/>
    <w:rsid w:val="00C94C57"/>
    <w:rsid w:val="00CC1165"/>
    <w:rsid w:val="00CC1865"/>
    <w:rsid w:val="00CC2A54"/>
    <w:rsid w:val="00CD3DDD"/>
    <w:rsid w:val="00CE5311"/>
    <w:rsid w:val="00CF3D08"/>
    <w:rsid w:val="00D00C08"/>
    <w:rsid w:val="00D02981"/>
    <w:rsid w:val="00D12B3A"/>
    <w:rsid w:val="00D17D75"/>
    <w:rsid w:val="00D22171"/>
    <w:rsid w:val="00D5562D"/>
    <w:rsid w:val="00D5758F"/>
    <w:rsid w:val="00D6069D"/>
    <w:rsid w:val="00D66A0A"/>
    <w:rsid w:val="00D672B1"/>
    <w:rsid w:val="00D6755C"/>
    <w:rsid w:val="00D80FA4"/>
    <w:rsid w:val="00D8243A"/>
    <w:rsid w:val="00D91E7F"/>
    <w:rsid w:val="00DA2CAE"/>
    <w:rsid w:val="00DA7CD1"/>
    <w:rsid w:val="00DC08FD"/>
    <w:rsid w:val="00DD50AD"/>
    <w:rsid w:val="00DE5963"/>
    <w:rsid w:val="00DF125F"/>
    <w:rsid w:val="00E05F1A"/>
    <w:rsid w:val="00E107D3"/>
    <w:rsid w:val="00E1103A"/>
    <w:rsid w:val="00E15DBB"/>
    <w:rsid w:val="00E20AC1"/>
    <w:rsid w:val="00E22486"/>
    <w:rsid w:val="00E23709"/>
    <w:rsid w:val="00E2693F"/>
    <w:rsid w:val="00E271B0"/>
    <w:rsid w:val="00E44E43"/>
    <w:rsid w:val="00E460CA"/>
    <w:rsid w:val="00E54B3C"/>
    <w:rsid w:val="00E55FD3"/>
    <w:rsid w:val="00E63DB3"/>
    <w:rsid w:val="00E643CE"/>
    <w:rsid w:val="00E71A75"/>
    <w:rsid w:val="00E71C79"/>
    <w:rsid w:val="00E80FD9"/>
    <w:rsid w:val="00E83511"/>
    <w:rsid w:val="00E91725"/>
    <w:rsid w:val="00EA31BD"/>
    <w:rsid w:val="00EA6B5D"/>
    <w:rsid w:val="00EB4B3C"/>
    <w:rsid w:val="00EC5A8F"/>
    <w:rsid w:val="00ED198E"/>
    <w:rsid w:val="00ED25E1"/>
    <w:rsid w:val="00EE1524"/>
    <w:rsid w:val="00EE2246"/>
    <w:rsid w:val="00EF153A"/>
    <w:rsid w:val="00EF377C"/>
    <w:rsid w:val="00F06BE5"/>
    <w:rsid w:val="00F15DC0"/>
    <w:rsid w:val="00F351E3"/>
    <w:rsid w:val="00F3689D"/>
    <w:rsid w:val="00F414EE"/>
    <w:rsid w:val="00F41FD1"/>
    <w:rsid w:val="00F459EC"/>
    <w:rsid w:val="00F51772"/>
    <w:rsid w:val="00F546CE"/>
    <w:rsid w:val="00F55BAD"/>
    <w:rsid w:val="00F67E91"/>
    <w:rsid w:val="00F71171"/>
    <w:rsid w:val="00F76D09"/>
    <w:rsid w:val="00F806F6"/>
    <w:rsid w:val="00F815E3"/>
    <w:rsid w:val="00F94918"/>
    <w:rsid w:val="00F961B7"/>
    <w:rsid w:val="00FA1C08"/>
    <w:rsid w:val="00FA31D1"/>
    <w:rsid w:val="00FA7D5F"/>
    <w:rsid w:val="00FB5AE6"/>
    <w:rsid w:val="00FD1A62"/>
    <w:rsid w:val="00FD78AB"/>
    <w:rsid w:val="00FF06D6"/>
    <w:rsid w:val="00FF39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5FDADB6-BD57-480C-84ED-361EE1A20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1F8"/>
    <w:pPr>
      <w:bidi/>
    </w:pPr>
  </w:style>
  <w:style w:type="paragraph" w:styleId="Heading1">
    <w:name w:val="heading 1"/>
    <w:basedOn w:val="Normal"/>
    <w:next w:val="Normal"/>
    <w:link w:val="Heading1Char"/>
    <w:uiPriority w:val="9"/>
    <w:qFormat/>
    <w:rsid w:val="008D7A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11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15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D1923"/>
    <w:pPr>
      <w:ind w:left="720"/>
      <w:contextualSpacing/>
    </w:pPr>
  </w:style>
  <w:style w:type="character" w:styleId="Hyperlink">
    <w:name w:val="Hyperlink"/>
    <w:basedOn w:val="DefaultParagraphFont"/>
    <w:uiPriority w:val="99"/>
    <w:unhideWhenUsed/>
    <w:rsid w:val="00182B4B"/>
    <w:rPr>
      <w:color w:val="0563C1" w:themeColor="hyperlink"/>
      <w:u w:val="single"/>
    </w:rPr>
  </w:style>
  <w:style w:type="character" w:styleId="UnresolvedMention">
    <w:name w:val="Unresolved Mention"/>
    <w:basedOn w:val="DefaultParagraphFont"/>
    <w:uiPriority w:val="99"/>
    <w:semiHidden/>
    <w:unhideWhenUsed/>
    <w:rsid w:val="00182B4B"/>
    <w:rPr>
      <w:color w:val="605E5C"/>
      <w:shd w:val="clear" w:color="auto" w:fill="E1DFDD"/>
    </w:rPr>
  </w:style>
  <w:style w:type="table" w:styleId="TableGrid">
    <w:name w:val="Table Grid"/>
    <w:basedOn w:val="TableNormal"/>
    <w:uiPriority w:val="39"/>
    <w:rsid w:val="00987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7A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7AC9"/>
    <w:pPr>
      <w:bidi w:val="0"/>
      <w:outlineLvl w:val="9"/>
    </w:pPr>
    <w:rPr>
      <w:kern w:val="0"/>
      <w14:ligatures w14:val="none"/>
    </w:rPr>
  </w:style>
  <w:style w:type="paragraph" w:styleId="TOC1">
    <w:name w:val="toc 1"/>
    <w:basedOn w:val="Normal"/>
    <w:next w:val="Normal"/>
    <w:autoRedefine/>
    <w:uiPriority w:val="39"/>
    <w:unhideWhenUsed/>
    <w:rsid w:val="008D7AC9"/>
    <w:pPr>
      <w:spacing w:after="100"/>
    </w:pPr>
  </w:style>
  <w:style w:type="paragraph" w:styleId="TOC2">
    <w:name w:val="toc 2"/>
    <w:basedOn w:val="Normal"/>
    <w:next w:val="Normal"/>
    <w:autoRedefine/>
    <w:uiPriority w:val="39"/>
    <w:unhideWhenUsed/>
    <w:rsid w:val="008D7AC9"/>
    <w:pPr>
      <w:spacing w:after="100"/>
      <w:ind w:left="220"/>
    </w:pPr>
  </w:style>
  <w:style w:type="character" w:customStyle="1" w:styleId="Heading2Char">
    <w:name w:val="Heading 2 Char"/>
    <w:basedOn w:val="DefaultParagraphFont"/>
    <w:link w:val="Heading2"/>
    <w:uiPriority w:val="9"/>
    <w:semiHidden/>
    <w:rsid w:val="00CC1165"/>
    <w:rPr>
      <w:rFonts w:asciiTheme="majorHAnsi" w:eastAsiaTheme="majorEastAsia" w:hAnsiTheme="majorHAnsi" w:cstheme="majorBidi"/>
      <w:color w:val="2F5496" w:themeColor="accent1" w:themeShade="BF"/>
      <w:sz w:val="26"/>
      <w:szCs w:val="26"/>
    </w:rPr>
  </w:style>
  <w:style w:type="paragraph" w:styleId="TOC3">
    <w:name w:val="toc 3"/>
    <w:basedOn w:val="Normal"/>
    <w:next w:val="Normal"/>
    <w:autoRedefine/>
    <w:uiPriority w:val="39"/>
    <w:unhideWhenUsed/>
    <w:rsid w:val="00593867"/>
    <w:pPr>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593867"/>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593867"/>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593867"/>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593867"/>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593867"/>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593867"/>
    <w:pPr>
      <w:spacing w:after="100" w:line="278" w:lineRule="auto"/>
      <w:ind w:left="1920"/>
    </w:pPr>
    <w:rPr>
      <w:rFonts w:eastAsiaTheme="minorEastAsia"/>
      <w:sz w:val="24"/>
      <w:szCs w:val="24"/>
    </w:rPr>
  </w:style>
  <w:style w:type="character" w:styleId="FollowedHyperlink">
    <w:name w:val="FollowedHyperlink"/>
    <w:basedOn w:val="DefaultParagraphFont"/>
    <w:uiPriority w:val="99"/>
    <w:semiHidden/>
    <w:unhideWhenUsed/>
    <w:rsid w:val="00262BC3"/>
    <w:rPr>
      <w:color w:val="954F72" w:themeColor="followedHyperlink"/>
      <w:u w:val="single"/>
    </w:rPr>
  </w:style>
  <w:style w:type="character" w:customStyle="1" w:styleId="Heading3Char">
    <w:name w:val="Heading 3 Char"/>
    <w:basedOn w:val="DefaultParagraphFont"/>
    <w:link w:val="Heading3"/>
    <w:uiPriority w:val="9"/>
    <w:semiHidden/>
    <w:rsid w:val="00B9151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A8425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2197">
      <w:bodyDiv w:val="1"/>
      <w:marLeft w:val="0"/>
      <w:marRight w:val="0"/>
      <w:marTop w:val="0"/>
      <w:marBottom w:val="0"/>
      <w:divBdr>
        <w:top w:val="none" w:sz="0" w:space="0" w:color="auto"/>
        <w:left w:val="none" w:sz="0" w:space="0" w:color="auto"/>
        <w:bottom w:val="none" w:sz="0" w:space="0" w:color="auto"/>
        <w:right w:val="none" w:sz="0" w:space="0" w:color="auto"/>
      </w:divBdr>
      <w:divsChild>
        <w:div w:id="768046844">
          <w:marLeft w:val="0"/>
          <w:marRight w:val="0"/>
          <w:marTop w:val="0"/>
          <w:marBottom w:val="0"/>
          <w:divBdr>
            <w:top w:val="none" w:sz="0" w:space="0" w:color="auto"/>
            <w:left w:val="none" w:sz="0" w:space="0" w:color="auto"/>
            <w:bottom w:val="none" w:sz="0" w:space="0" w:color="auto"/>
            <w:right w:val="none" w:sz="0" w:space="0" w:color="auto"/>
          </w:divBdr>
        </w:div>
        <w:div w:id="1125083455">
          <w:marLeft w:val="0"/>
          <w:marRight w:val="0"/>
          <w:marTop w:val="0"/>
          <w:marBottom w:val="0"/>
          <w:divBdr>
            <w:top w:val="none" w:sz="0" w:space="0" w:color="auto"/>
            <w:left w:val="none" w:sz="0" w:space="0" w:color="auto"/>
            <w:bottom w:val="none" w:sz="0" w:space="0" w:color="auto"/>
            <w:right w:val="none" w:sz="0" w:space="0" w:color="auto"/>
          </w:divBdr>
        </w:div>
      </w:divsChild>
    </w:div>
    <w:div w:id="15467228">
      <w:bodyDiv w:val="1"/>
      <w:marLeft w:val="0"/>
      <w:marRight w:val="0"/>
      <w:marTop w:val="0"/>
      <w:marBottom w:val="0"/>
      <w:divBdr>
        <w:top w:val="none" w:sz="0" w:space="0" w:color="auto"/>
        <w:left w:val="none" w:sz="0" w:space="0" w:color="auto"/>
        <w:bottom w:val="none" w:sz="0" w:space="0" w:color="auto"/>
        <w:right w:val="none" w:sz="0" w:space="0" w:color="auto"/>
      </w:divBdr>
    </w:div>
    <w:div w:id="16276360">
      <w:bodyDiv w:val="1"/>
      <w:marLeft w:val="0"/>
      <w:marRight w:val="0"/>
      <w:marTop w:val="0"/>
      <w:marBottom w:val="0"/>
      <w:divBdr>
        <w:top w:val="none" w:sz="0" w:space="0" w:color="auto"/>
        <w:left w:val="none" w:sz="0" w:space="0" w:color="auto"/>
        <w:bottom w:val="none" w:sz="0" w:space="0" w:color="auto"/>
        <w:right w:val="none" w:sz="0" w:space="0" w:color="auto"/>
      </w:divBdr>
      <w:divsChild>
        <w:div w:id="1160391092">
          <w:marLeft w:val="0"/>
          <w:marRight w:val="0"/>
          <w:marTop w:val="0"/>
          <w:marBottom w:val="0"/>
          <w:divBdr>
            <w:top w:val="none" w:sz="0" w:space="0" w:color="auto"/>
            <w:left w:val="none" w:sz="0" w:space="0" w:color="auto"/>
            <w:bottom w:val="none" w:sz="0" w:space="0" w:color="auto"/>
            <w:right w:val="none" w:sz="0" w:space="0" w:color="auto"/>
          </w:divBdr>
          <w:divsChild>
            <w:div w:id="406733730">
              <w:marLeft w:val="0"/>
              <w:marRight w:val="0"/>
              <w:marTop w:val="0"/>
              <w:marBottom w:val="0"/>
              <w:divBdr>
                <w:top w:val="none" w:sz="0" w:space="0" w:color="auto"/>
                <w:left w:val="none" w:sz="0" w:space="0" w:color="auto"/>
                <w:bottom w:val="none" w:sz="0" w:space="0" w:color="auto"/>
                <w:right w:val="none" w:sz="0" w:space="0" w:color="auto"/>
              </w:divBdr>
              <w:divsChild>
                <w:div w:id="28729708">
                  <w:marLeft w:val="0"/>
                  <w:marRight w:val="0"/>
                  <w:marTop w:val="0"/>
                  <w:marBottom w:val="0"/>
                  <w:divBdr>
                    <w:top w:val="none" w:sz="0" w:space="0" w:color="auto"/>
                    <w:left w:val="none" w:sz="0" w:space="0" w:color="auto"/>
                    <w:bottom w:val="none" w:sz="0" w:space="0" w:color="auto"/>
                    <w:right w:val="none" w:sz="0" w:space="0" w:color="auto"/>
                  </w:divBdr>
                  <w:divsChild>
                    <w:div w:id="991638828">
                      <w:marLeft w:val="0"/>
                      <w:marRight w:val="0"/>
                      <w:marTop w:val="0"/>
                      <w:marBottom w:val="0"/>
                      <w:divBdr>
                        <w:top w:val="none" w:sz="0" w:space="0" w:color="auto"/>
                        <w:left w:val="none" w:sz="0" w:space="0" w:color="auto"/>
                        <w:bottom w:val="none" w:sz="0" w:space="0" w:color="auto"/>
                        <w:right w:val="none" w:sz="0" w:space="0" w:color="auto"/>
                      </w:divBdr>
                      <w:divsChild>
                        <w:div w:id="1238007425">
                          <w:marLeft w:val="0"/>
                          <w:marRight w:val="0"/>
                          <w:marTop w:val="0"/>
                          <w:marBottom w:val="0"/>
                          <w:divBdr>
                            <w:top w:val="none" w:sz="0" w:space="0" w:color="auto"/>
                            <w:left w:val="none" w:sz="0" w:space="0" w:color="auto"/>
                            <w:bottom w:val="none" w:sz="0" w:space="0" w:color="auto"/>
                            <w:right w:val="none" w:sz="0" w:space="0" w:color="auto"/>
                          </w:divBdr>
                          <w:divsChild>
                            <w:div w:id="4878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62239">
      <w:bodyDiv w:val="1"/>
      <w:marLeft w:val="0"/>
      <w:marRight w:val="0"/>
      <w:marTop w:val="0"/>
      <w:marBottom w:val="0"/>
      <w:divBdr>
        <w:top w:val="none" w:sz="0" w:space="0" w:color="auto"/>
        <w:left w:val="none" w:sz="0" w:space="0" w:color="auto"/>
        <w:bottom w:val="none" w:sz="0" w:space="0" w:color="auto"/>
        <w:right w:val="none" w:sz="0" w:space="0" w:color="auto"/>
      </w:divBdr>
      <w:divsChild>
        <w:div w:id="269437389">
          <w:marLeft w:val="0"/>
          <w:marRight w:val="0"/>
          <w:marTop w:val="0"/>
          <w:marBottom w:val="0"/>
          <w:divBdr>
            <w:top w:val="none" w:sz="0" w:space="0" w:color="auto"/>
            <w:left w:val="none" w:sz="0" w:space="0" w:color="auto"/>
            <w:bottom w:val="none" w:sz="0" w:space="0" w:color="auto"/>
            <w:right w:val="none" w:sz="0" w:space="0" w:color="auto"/>
          </w:divBdr>
        </w:div>
        <w:div w:id="711686696">
          <w:marLeft w:val="0"/>
          <w:marRight w:val="0"/>
          <w:marTop w:val="0"/>
          <w:marBottom w:val="0"/>
          <w:divBdr>
            <w:top w:val="none" w:sz="0" w:space="0" w:color="auto"/>
            <w:left w:val="none" w:sz="0" w:space="0" w:color="auto"/>
            <w:bottom w:val="none" w:sz="0" w:space="0" w:color="auto"/>
            <w:right w:val="none" w:sz="0" w:space="0" w:color="auto"/>
          </w:divBdr>
        </w:div>
        <w:div w:id="1115636071">
          <w:marLeft w:val="0"/>
          <w:marRight w:val="0"/>
          <w:marTop w:val="0"/>
          <w:marBottom w:val="0"/>
          <w:divBdr>
            <w:top w:val="none" w:sz="0" w:space="0" w:color="auto"/>
            <w:left w:val="none" w:sz="0" w:space="0" w:color="auto"/>
            <w:bottom w:val="none" w:sz="0" w:space="0" w:color="auto"/>
            <w:right w:val="none" w:sz="0" w:space="0" w:color="auto"/>
          </w:divBdr>
        </w:div>
        <w:div w:id="1476068013">
          <w:marLeft w:val="0"/>
          <w:marRight w:val="0"/>
          <w:marTop w:val="0"/>
          <w:marBottom w:val="0"/>
          <w:divBdr>
            <w:top w:val="none" w:sz="0" w:space="0" w:color="auto"/>
            <w:left w:val="none" w:sz="0" w:space="0" w:color="auto"/>
            <w:bottom w:val="none" w:sz="0" w:space="0" w:color="auto"/>
            <w:right w:val="none" w:sz="0" w:space="0" w:color="auto"/>
          </w:divBdr>
        </w:div>
      </w:divsChild>
    </w:div>
    <w:div w:id="50154535">
      <w:bodyDiv w:val="1"/>
      <w:marLeft w:val="0"/>
      <w:marRight w:val="0"/>
      <w:marTop w:val="0"/>
      <w:marBottom w:val="0"/>
      <w:divBdr>
        <w:top w:val="none" w:sz="0" w:space="0" w:color="auto"/>
        <w:left w:val="none" w:sz="0" w:space="0" w:color="auto"/>
        <w:bottom w:val="none" w:sz="0" w:space="0" w:color="auto"/>
        <w:right w:val="none" w:sz="0" w:space="0" w:color="auto"/>
      </w:divBdr>
    </w:div>
    <w:div w:id="55860257">
      <w:bodyDiv w:val="1"/>
      <w:marLeft w:val="0"/>
      <w:marRight w:val="0"/>
      <w:marTop w:val="0"/>
      <w:marBottom w:val="0"/>
      <w:divBdr>
        <w:top w:val="none" w:sz="0" w:space="0" w:color="auto"/>
        <w:left w:val="none" w:sz="0" w:space="0" w:color="auto"/>
        <w:bottom w:val="none" w:sz="0" w:space="0" w:color="auto"/>
        <w:right w:val="none" w:sz="0" w:space="0" w:color="auto"/>
      </w:divBdr>
    </w:div>
    <w:div w:id="57216510">
      <w:bodyDiv w:val="1"/>
      <w:marLeft w:val="0"/>
      <w:marRight w:val="0"/>
      <w:marTop w:val="0"/>
      <w:marBottom w:val="0"/>
      <w:divBdr>
        <w:top w:val="none" w:sz="0" w:space="0" w:color="auto"/>
        <w:left w:val="none" w:sz="0" w:space="0" w:color="auto"/>
        <w:bottom w:val="none" w:sz="0" w:space="0" w:color="auto"/>
        <w:right w:val="none" w:sz="0" w:space="0" w:color="auto"/>
      </w:divBdr>
    </w:div>
    <w:div w:id="65149022">
      <w:bodyDiv w:val="1"/>
      <w:marLeft w:val="0"/>
      <w:marRight w:val="0"/>
      <w:marTop w:val="0"/>
      <w:marBottom w:val="0"/>
      <w:divBdr>
        <w:top w:val="none" w:sz="0" w:space="0" w:color="auto"/>
        <w:left w:val="none" w:sz="0" w:space="0" w:color="auto"/>
        <w:bottom w:val="none" w:sz="0" w:space="0" w:color="auto"/>
        <w:right w:val="none" w:sz="0" w:space="0" w:color="auto"/>
      </w:divBdr>
    </w:div>
    <w:div w:id="93668620">
      <w:bodyDiv w:val="1"/>
      <w:marLeft w:val="0"/>
      <w:marRight w:val="0"/>
      <w:marTop w:val="0"/>
      <w:marBottom w:val="0"/>
      <w:divBdr>
        <w:top w:val="none" w:sz="0" w:space="0" w:color="auto"/>
        <w:left w:val="none" w:sz="0" w:space="0" w:color="auto"/>
        <w:bottom w:val="none" w:sz="0" w:space="0" w:color="auto"/>
        <w:right w:val="none" w:sz="0" w:space="0" w:color="auto"/>
      </w:divBdr>
    </w:div>
    <w:div w:id="113016326">
      <w:bodyDiv w:val="1"/>
      <w:marLeft w:val="0"/>
      <w:marRight w:val="0"/>
      <w:marTop w:val="0"/>
      <w:marBottom w:val="0"/>
      <w:divBdr>
        <w:top w:val="none" w:sz="0" w:space="0" w:color="auto"/>
        <w:left w:val="none" w:sz="0" w:space="0" w:color="auto"/>
        <w:bottom w:val="none" w:sz="0" w:space="0" w:color="auto"/>
        <w:right w:val="none" w:sz="0" w:space="0" w:color="auto"/>
      </w:divBdr>
      <w:divsChild>
        <w:div w:id="1264653243">
          <w:marLeft w:val="0"/>
          <w:marRight w:val="0"/>
          <w:marTop w:val="0"/>
          <w:marBottom w:val="0"/>
          <w:divBdr>
            <w:top w:val="none" w:sz="0" w:space="0" w:color="auto"/>
            <w:left w:val="none" w:sz="0" w:space="0" w:color="auto"/>
            <w:bottom w:val="none" w:sz="0" w:space="0" w:color="auto"/>
            <w:right w:val="none" w:sz="0" w:space="0" w:color="auto"/>
          </w:divBdr>
          <w:divsChild>
            <w:div w:id="2045206506">
              <w:marLeft w:val="0"/>
              <w:marRight w:val="0"/>
              <w:marTop w:val="0"/>
              <w:marBottom w:val="0"/>
              <w:divBdr>
                <w:top w:val="none" w:sz="0" w:space="0" w:color="auto"/>
                <w:left w:val="none" w:sz="0" w:space="0" w:color="auto"/>
                <w:bottom w:val="none" w:sz="0" w:space="0" w:color="auto"/>
                <w:right w:val="none" w:sz="0" w:space="0" w:color="auto"/>
              </w:divBdr>
              <w:divsChild>
                <w:div w:id="543444640">
                  <w:marLeft w:val="0"/>
                  <w:marRight w:val="0"/>
                  <w:marTop w:val="0"/>
                  <w:marBottom w:val="0"/>
                  <w:divBdr>
                    <w:top w:val="none" w:sz="0" w:space="0" w:color="auto"/>
                    <w:left w:val="none" w:sz="0" w:space="0" w:color="auto"/>
                    <w:bottom w:val="none" w:sz="0" w:space="0" w:color="auto"/>
                    <w:right w:val="none" w:sz="0" w:space="0" w:color="auto"/>
                  </w:divBdr>
                  <w:divsChild>
                    <w:div w:id="739787274">
                      <w:marLeft w:val="0"/>
                      <w:marRight w:val="0"/>
                      <w:marTop w:val="0"/>
                      <w:marBottom w:val="0"/>
                      <w:divBdr>
                        <w:top w:val="none" w:sz="0" w:space="0" w:color="auto"/>
                        <w:left w:val="none" w:sz="0" w:space="0" w:color="auto"/>
                        <w:bottom w:val="none" w:sz="0" w:space="0" w:color="auto"/>
                        <w:right w:val="none" w:sz="0" w:space="0" w:color="auto"/>
                      </w:divBdr>
                      <w:divsChild>
                        <w:div w:id="1045912840">
                          <w:marLeft w:val="0"/>
                          <w:marRight w:val="0"/>
                          <w:marTop w:val="0"/>
                          <w:marBottom w:val="0"/>
                          <w:divBdr>
                            <w:top w:val="none" w:sz="0" w:space="0" w:color="auto"/>
                            <w:left w:val="none" w:sz="0" w:space="0" w:color="auto"/>
                            <w:bottom w:val="none" w:sz="0" w:space="0" w:color="auto"/>
                            <w:right w:val="none" w:sz="0" w:space="0" w:color="auto"/>
                          </w:divBdr>
                          <w:divsChild>
                            <w:div w:id="1044409433">
                              <w:marLeft w:val="0"/>
                              <w:marRight w:val="0"/>
                              <w:marTop w:val="0"/>
                              <w:marBottom w:val="0"/>
                              <w:divBdr>
                                <w:top w:val="none" w:sz="0" w:space="0" w:color="auto"/>
                                <w:left w:val="none" w:sz="0" w:space="0" w:color="auto"/>
                                <w:bottom w:val="none" w:sz="0" w:space="0" w:color="auto"/>
                                <w:right w:val="none" w:sz="0" w:space="0" w:color="auto"/>
                              </w:divBdr>
                              <w:divsChild>
                                <w:div w:id="183109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17536">
      <w:bodyDiv w:val="1"/>
      <w:marLeft w:val="0"/>
      <w:marRight w:val="0"/>
      <w:marTop w:val="0"/>
      <w:marBottom w:val="0"/>
      <w:divBdr>
        <w:top w:val="none" w:sz="0" w:space="0" w:color="auto"/>
        <w:left w:val="none" w:sz="0" w:space="0" w:color="auto"/>
        <w:bottom w:val="none" w:sz="0" w:space="0" w:color="auto"/>
        <w:right w:val="none" w:sz="0" w:space="0" w:color="auto"/>
      </w:divBdr>
    </w:div>
    <w:div w:id="178130763">
      <w:bodyDiv w:val="1"/>
      <w:marLeft w:val="0"/>
      <w:marRight w:val="0"/>
      <w:marTop w:val="0"/>
      <w:marBottom w:val="0"/>
      <w:divBdr>
        <w:top w:val="none" w:sz="0" w:space="0" w:color="auto"/>
        <w:left w:val="none" w:sz="0" w:space="0" w:color="auto"/>
        <w:bottom w:val="none" w:sz="0" w:space="0" w:color="auto"/>
        <w:right w:val="none" w:sz="0" w:space="0" w:color="auto"/>
      </w:divBdr>
    </w:div>
    <w:div w:id="204952718">
      <w:bodyDiv w:val="1"/>
      <w:marLeft w:val="0"/>
      <w:marRight w:val="0"/>
      <w:marTop w:val="0"/>
      <w:marBottom w:val="0"/>
      <w:divBdr>
        <w:top w:val="none" w:sz="0" w:space="0" w:color="auto"/>
        <w:left w:val="none" w:sz="0" w:space="0" w:color="auto"/>
        <w:bottom w:val="none" w:sz="0" w:space="0" w:color="auto"/>
        <w:right w:val="none" w:sz="0" w:space="0" w:color="auto"/>
      </w:divBdr>
    </w:div>
    <w:div w:id="206453058">
      <w:bodyDiv w:val="1"/>
      <w:marLeft w:val="0"/>
      <w:marRight w:val="0"/>
      <w:marTop w:val="0"/>
      <w:marBottom w:val="0"/>
      <w:divBdr>
        <w:top w:val="none" w:sz="0" w:space="0" w:color="auto"/>
        <w:left w:val="none" w:sz="0" w:space="0" w:color="auto"/>
        <w:bottom w:val="none" w:sz="0" w:space="0" w:color="auto"/>
        <w:right w:val="none" w:sz="0" w:space="0" w:color="auto"/>
      </w:divBdr>
    </w:div>
    <w:div w:id="213202297">
      <w:bodyDiv w:val="1"/>
      <w:marLeft w:val="0"/>
      <w:marRight w:val="0"/>
      <w:marTop w:val="0"/>
      <w:marBottom w:val="0"/>
      <w:divBdr>
        <w:top w:val="none" w:sz="0" w:space="0" w:color="auto"/>
        <w:left w:val="none" w:sz="0" w:space="0" w:color="auto"/>
        <w:bottom w:val="none" w:sz="0" w:space="0" w:color="auto"/>
        <w:right w:val="none" w:sz="0" w:space="0" w:color="auto"/>
      </w:divBdr>
    </w:div>
    <w:div w:id="219636557">
      <w:bodyDiv w:val="1"/>
      <w:marLeft w:val="0"/>
      <w:marRight w:val="0"/>
      <w:marTop w:val="0"/>
      <w:marBottom w:val="0"/>
      <w:divBdr>
        <w:top w:val="none" w:sz="0" w:space="0" w:color="auto"/>
        <w:left w:val="none" w:sz="0" w:space="0" w:color="auto"/>
        <w:bottom w:val="none" w:sz="0" w:space="0" w:color="auto"/>
        <w:right w:val="none" w:sz="0" w:space="0" w:color="auto"/>
      </w:divBdr>
    </w:div>
    <w:div w:id="227423862">
      <w:bodyDiv w:val="1"/>
      <w:marLeft w:val="0"/>
      <w:marRight w:val="0"/>
      <w:marTop w:val="0"/>
      <w:marBottom w:val="0"/>
      <w:divBdr>
        <w:top w:val="none" w:sz="0" w:space="0" w:color="auto"/>
        <w:left w:val="none" w:sz="0" w:space="0" w:color="auto"/>
        <w:bottom w:val="none" w:sz="0" w:space="0" w:color="auto"/>
        <w:right w:val="none" w:sz="0" w:space="0" w:color="auto"/>
      </w:divBdr>
    </w:div>
    <w:div w:id="238370610">
      <w:bodyDiv w:val="1"/>
      <w:marLeft w:val="0"/>
      <w:marRight w:val="0"/>
      <w:marTop w:val="0"/>
      <w:marBottom w:val="0"/>
      <w:divBdr>
        <w:top w:val="none" w:sz="0" w:space="0" w:color="auto"/>
        <w:left w:val="none" w:sz="0" w:space="0" w:color="auto"/>
        <w:bottom w:val="none" w:sz="0" w:space="0" w:color="auto"/>
        <w:right w:val="none" w:sz="0" w:space="0" w:color="auto"/>
      </w:divBdr>
    </w:div>
    <w:div w:id="249000670">
      <w:bodyDiv w:val="1"/>
      <w:marLeft w:val="0"/>
      <w:marRight w:val="0"/>
      <w:marTop w:val="0"/>
      <w:marBottom w:val="0"/>
      <w:divBdr>
        <w:top w:val="none" w:sz="0" w:space="0" w:color="auto"/>
        <w:left w:val="none" w:sz="0" w:space="0" w:color="auto"/>
        <w:bottom w:val="none" w:sz="0" w:space="0" w:color="auto"/>
        <w:right w:val="none" w:sz="0" w:space="0" w:color="auto"/>
      </w:divBdr>
    </w:div>
    <w:div w:id="254019935">
      <w:bodyDiv w:val="1"/>
      <w:marLeft w:val="0"/>
      <w:marRight w:val="0"/>
      <w:marTop w:val="0"/>
      <w:marBottom w:val="0"/>
      <w:divBdr>
        <w:top w:val="none" w:sz="0" w:space="0" w:color="auto"/>
        <w:left w:val="none" w:sz="0" w:space="0" w:color="auto"/>
        <w:bottom w:val="none" w:sz="0" w:space="0" w:color="auto"/>
        <w:right w:val="none" w:sz="0" w:space="0" w:color="auto"/>
      </w:divBdr>
      <w:divsChild>
        <w:div w:id="695303828">
          <w:marLeft w:val="0"/>
          <w:marRight w:val="0"/>
          <w:marTop w:val="0"/>
          <w:marBottom w:val="0"/>
          <w:divBdr>
            <w:top w:val="none" w:sz="0" w:space="0" w:color="auto"/>
            <w:left w:val="none" w:sz="0" w:space="0" w:color="auto"/>
            <w:bottom w:val="none" w:sz="0" w:space="0" w:color="auto"/>
            <w:right w:val="none" w:sz="0" w:space="0" w:color="auto"/>
          </w:divBdr>
          <w:divsChild>
            <w:div w:id="2074542975">
              <w:marLeft w:val="0"/>
              <w:marRight w:val="0"/>
              <w:marTop w:val="0"/>
              <w:marBottom w:val="0"/>
              <w:divBdr>
                <w:top w:val="none" w:sz="0" w:space="0" w:color="auto"/>
                <w:left w:val="none" w:sz="0" w:space="0" w:color="auto"/>
                <w:bottom w:val="none" w:sz="0" w:space="0" w:color="auto"/>
                <w:right w:val="none" w:sz="0" w:space="0" w:color="auto"/>
              </w:divBdr>
              <w:divsChild>
                <w:div w:id="1127236259">
                  <w:marLeft w:val="0"/>
                  <w:marRight w:val="0"/>
                  <w:marTop w:val="0"/>
                  <w:marBottom w:val="0"/>
                  <w:divBdr>
                    <w:top w:val="none" w:sz="0" w:space="0" w:color="auto"/>
                    <w:left w:val="none" w:sz="0" w:space="0" w:color="auto"/>
                    <w:bottom w:val="none" w:sz="0" w:space="0" w:color="auto"/>
                    <w:right w:val="none" w:sz="0" w:space="0" w:color="auto"/>
                  </w:divBdr>
                  <w:divsChild>
                    <w:div w:id="1709601511">
                      <w:marLeft w:val="0"/>
                      <w:marRight w:val="0"/>
                      <w:marTop w:val="0"/>
                      <w:marBottom w:val="0"/>
                      <w:divBdr>
                        <w:top w:val="none" w:sz="0" w:space="0" w:color="auto"/>
                        <w:left w:val="none" w:sz="0" w:space="0" w:color="auto"/>
                        <w:bottom w:val="none" w:sz="0" w:space="0" w:color="auto"/>
                        <w:right w:val="none" w:sz="0" w:space="0" w:color="auto"/>
                      </w:divBdr>
                      <w:divsChild>
                        <w:div w:id="1444883115">
                          <w:marLeft w:val="0"/>
                          <w:marRight w:val="0"/>
                          <w:marTop w:val="0"/>
                          <w:marBottom w:val="0"/>
                          <w:divBdr>
                            <w:top w:val="none" w:sz="0" w:space="0" w:color="auto"/>
                            <w:left w:val="none" w:sz="0" w:space="0" w:color="auto"/>
                            <w:bottom w:val="none" w:sz="0" w:space="0" w:color="auto"/>
                            <w:right w:val="none" w:sz="0" w:space="0" w:color="auto"/>
                          </w:divBdr>
                          <w:divsChild>
                            <w:div w:id="178907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258789">
      <w:bodyDiv w:val="1"/>
      <w:marLeft w:val="0"/>
      <w:marRight w:val="0"/>
      <w:marTop w:val="0"/>
      <w:marBottom w:val="0"/>
      <w:divBdr>
        <w:top w:val="none" w:sz="0" w:space="0" w:color="auto"/>
        <w:left w:val="none" w:sz="0" w:space="0" w:color="auto"/>
        <w:bottom w:val="none" w:sz="0" w:space="0" w:color="auto"/>
        <w:right w:val="none" w:sz="0" w:space="0" w:color="auto"/>
      </w:divBdr>
    </w:div>
    <w:div w:id="276910801">
      <w:bodyDiv w:val="1"/>
      <w:marLeft w:val="0"/>
      <w:marRight w:val="0"/>
      <w:marTop w:val="0"/>
      <w:marBottom w:val="0"/>
      <w:divBdr>
        <w:top w:val="none" w:sz="0" w:space="0" w:color="auto"/>
        <w:left w:val="none" w:sz="0" w:space="0" w:color="auto"/>
        <w:bottom w:val="none" w:sz="0" w:space="0" w:color="auto"/>
        <w:right w:val="none" w:sz="0" w:space="0" w:color="auto"/>
      </w:divBdr>
    </w:div>
    <w:div w:id="298533208">
      <w:bodyDiv w:val="1"/>
      <w:marLeft w:val="0"/>
      <w:marRight w:val="0"/>
      <w:marTop w:val="0"/>
      <w:marBottom w:val="0"/>
      <w:divBdr>
        <w:top w:val="none" w:sz="0" w:space="0" w:color="auto"/>
        <w:left w:val="none" w:sz="0" w:space="0" w:color="auto"/>
        <w:bottom w:val="none" w:sz="0" w:space="0" w:color="auto"/>
        <w:right w:val="none" w:sz="0" w:space="0" w:color="auto"/>
      </w:divBdr>
      <w:divsChild>
        <w:div w:id="508181258">
          <w:marLeft w:val="0"/>
          <w:marRight w:val="0"/>
          <w:marTop w:val="0"/>
          <w:marBottom w:val="0"/>
          <w:divBdr>
            <w:top w:val="none" w:sz="0" w:space="0" w:color="auto"/>
            <w:left w:val="none" w:sz="0" w:space="0" w:color="auto"/>
            <w:bottom w:val="none" w:sz="0" w:space="0" w:color="auto"/>
            <w:right w:val="none" w:sz="0" w:space="0" w:color="auto"/>
          </w:divBdr>
          <w:divsChild>
            <w:div w:id="1945578026">
              <w:marLeft w:val="0"/>
              <w:marRight w:val="0"/>
              <w:marTop w:val="0"/>
              <w:marBottom w:val="0"/>
              <w:divBdr>
                <w:top w:val="none" w:sz="0" w:space="0" w:color="auto"/>
                <w:left w:val="none" w:sz="0" w:space="0" w:color="auto"/>
                <w:bottom w:val="none" w:sz="0" w:space="0" w:color="auto"/>
                <w:right w:val="none" w:sz="0" w:space="0" w:color="auto"/>
              </w:divBdr>
              <w:divsChild>
                <w:div w:id="783890435">
                  <w:marLeft w:val="0"/>
                  <w:marRight w:val="0"/>
                  <w:marTop w:val="0"/>
                  <w:marBottom w:val="0"/>
                  <w:divBdr>
                    <w:top w:val="none" w:sz="0" w:space="0" w:color="auto"/>
                    <w:left w:val="none" w:sz="0" w:space="0" w:color="auto"/>
                    <w:bottom w:val="none" w:sz="0" w:space="0" w:color="auto"/>
                    <w:right w:val="none" w:sz="0" w:space="0" w:color="auto"/>
                  </w:divBdr>
                  <w:divsChild>
                    <w:div w:id="885987534">
                      <w:marLeft w:val="0"/>
                      <w:marRight w:val="0"/>
                      <w:marTop w:val="0"/>
                      <w:marBottom w:val="0"/>
                      <w:divBdr>
                        <w:top w:val="none" w:sz="0" w:space="0" w:color="auto"/>
                        <w:left w:val="none" w:sz="0" w:space="0" w:color="auto"/>
                        <w:bottom w:val="none" w:sz="0" w:space="0" w:color="auto"/>
                        <w:right w:val="none" w:sz="0" w:space="0" w:color="auto"/>
                      </w:divBdr>
                      <w:divsChild>
                        <w:div w:id="994456904">
                          <w:marLeft w:val="0"/>
                          <w:marRight w:val="0"/>
                          <w:marTop w:val="0"/>
                          <w:marBottom w:val="0"/>
                          <w:divBdr>
                            <w:top w:val="none" w:sz="0" w:space="0" w:color="auto"/>
                            <w:left w:val="none" w:sz="0" w:space="0" w:color="auto"/>
                            <w:bottom w:val="none" w:sz="0" w:space="0" w:color="auto"/>
                            <w:right w:val="none" w:sz="0" w:space="0" w:color="auto"/>
                          </w:divBdr>
                          <w:divsChild>
                            <w:div w:id="212568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969628">
      <w:bodyDiv w:val="1"/>
      <w:marLeft w:val="0"/>
      <w:marRight w:val="0"/>
      <w:marTop w:val="0"/>
      <w:marBottom w:val="0"/>
      <w:divBdr>
        <w:top w:val="none" w:sz="0" w:space="0" w:color="auto"/>
        <w:left w:val="none" w:sz="0" w:space="0" w:color="auto"/>
        <w:bottom w:val="none" w:sz="0" w:space="0" w:color="auto"/>
        <w:right w:val="none" w:sz="0" w:space="0" w:color="auto"/>
      </w:divBdr>
    </w:div>
    <w:div w:id="338627162">
      <w:bodyDiv w:val="1"/>
      <w:marLeft w:val="0"/>
      <w:marRight w:val="0"/>
      <w:marTop w:val="0"/>
      <w:marBottom w:val="0"/>
      <w:divBdr>
        <w:top w:val="none" w:sz="0" w:space="0" w:color="auto"/>
        <w:left w:val="none" w:sz="0" w:space="0" w:color="auto"/>
        <w:bottom w:val="none" w:sz="0" w:space="0" w:color="auto"/>
        <w:right w:val="none" w:sz="0" w:space="0" w:color="auto"/>
      </w:divBdr>
    </w:div>
    <w:div w:id="341469423">
      <w:bodyDiv w:val="1"/>
      <w:marLeft w:val="0"/>
      <w:marRight w:val="0"/>
      <w:marTop w:val="0"/>
      <w:marBottom w:val="0"/>
      <w:divBdr>
        <w:top w:val="none" w:sz="0" w:space="0" w:color="auto"/>
        <w:left w:val="none" w:sz="0" w:space="0" w:color="auto"/>
        <w:bottom w:val="none" w:sz="0" w:space="0" w:color="auto"/>
        <w:right w:val="none" w:sz="0" w:space="0" w:color="auto"/>
      </w:divBdr>
    </w:div>
    <w:div w:id="345523407">
      <w:bodyDiv w:val="1"/>
      <w:marLeft w:val="0"/>
      <w:marRight w:val="0"/>
      <w:marTop w:val="0"/>
      <w:marBottom w:val="0"/>
      <w:divBdr>
        <w:top w:val="none" w:sz="0" w:space="0" w:color="auto"/>
        <w:left w:val="none" w:sz="0" w:space="0" w:color="auto"/>
        <w:bottom w:val="none" w:sz="0" w:space="0" w:color="auto"/>
        <w:right w:val="none" w:sz="0" w:space="0" w:color="auto"/>
      </w:divBdr>
    </w:div>
    <w:div w:id="348798347">
      <w:bodyDiv w:val="1"/>
      <w:marLeft w:val="0"/>
      <w:marRight w:val="0"/>
      <w:marTop w:val="0"/>
      <w:marBottom w:val="0"/>
      <w:divBdr>
        <w:top w:val="none" w:sz="0" w:space="0" w:color="auto"/>
        <w:left w:val="none" w:sz="0" w:space="0" w:color="auto"/>
        <w:bottom w:val="none" w:sz="0" w:space="0" w:color="auto"/>
        <w:right w:val="none" w:sz="0" w:space="0" w:color="auto"/>
      </w:divBdr>
    </w:div>
    <w:div w:id="352076347">
      <w:bodyDiv w:val="1"/>
      <w:marLeft w:val="0"/>
      <w:marRight w:val="0"/>
      <w:marTop w:val="0"/>
      <w:marBottom w:val="0"/>
      <w:divBdr>
        <w:top w:val="none" w:sz="0" w:space="0" w:color="auto"/>
        <w:left w:val="none" w:sz="0" w:space="0" w:color="auto"/>
        <w:bottom w:val="none" w:sz="0" w:space="0" w:color="auto"/>
        <w:right w:val="none" w:sz="0" w:space="0" w:color="auto"/>
      </w:divBdr>
    </w:div>
    <w:div w:id="358093547">
      <w:bodyDiv w:val="1"/>
      <w:marLeft w:val="0"/>
      <w:marRight w:val="0"/>
      <w:marTop w:val="0"/>
      <w:marBottom w:val="0"/>
      <w:divBdr>
        <w:top w:val="none" w:sz="0" w:space="0" w:color="auto"/>
        <w:left w:val="none" w:sz="0" w:space="0" w:color="auto"/>
        <w:bottom w:val="none" w:sz="0" w:space="0" w:color="auto"/>
        <w:right w:val="none" w:sz="0" w:space="0" w:color="auto"/>
      </w:divBdr>
    </w:div>
    <w:div w:id="362753646">
      <w:bodyDiv w:val="1"/>
      <w:marLeft w:val="0"/>
      <w:marRight w:val="0"/>
      <w:marTop w:val="0"/>
      <w:marBottom w:val="0"/>
      <w:divBdr>
        <w:top w:val="none" w:sz="0" w:space="0" w:color="auto"/>
        <w:left w:val="none" w:sz="0" w:space="0" w:color="auto"/>
        <w:bottom w:val="none" w:sz="0" w:space="0" w:color="auto"/>
        <w:right w:val="none" w:sz="0" w:space="0" w:color="auto"/>
      </w:divBdr>
    </w:div>
    <w:div w:id="369768340">
      <w:bodyDiv w:val="1"/>
      <w:marLeft w:val="0"/>
      <w:marRight w:val="0"/>
      <w:marTop w:val="0"/>
      <w:marBottom w:val="0"/>
      <w:divBdr>
        <w:top w:val="none" w:sz="0" w:space="0" w:color="auto"/>
        <w:left w:val="none" w:sz="0" w:space="0" w:color="auto"/>
        <w:bottom w:val="none" w:sz="0" w:space="0" w:color="auto"/>
        <w:right w:val="none" w:sz="0" w:space="0" w:color="auto"/>
      </w:divBdr>
    </w:div>
    <w:div w:id="378631266">
      <w:bodyDiv w:val="1"/>
      <w:marLeft w:val="0"/>
      <w:marRight w:val="0"/>
      <w:marTop w:val="0"/>
      <w:marBottom w:val="0"/>
      <w:divBdr>
        <w:top w:val="none" w:sz="0" w:space="0" w:color="auto"/>
        <w:left w:val="none" w:sz="0" w:space="0" w:color="auto"/>
        <w:bottom w:val="none" w:sz="0" w:space="0" w:color="auto"/>
        <w:right w:val="none" w:sz="0" w:space="0" w:color="auto"/>
      </w:divBdr>
    </w:div>
    <w:div w:id="398090005">
      <w:bodyDiv w:val="1"/>
      <w:marLeft w:val="0"/>
      <w:marRight w:val="0"/>
      <w:marTop w:val="0"/>
      <w:marBottom w:val="0"/>
      <w:divBdr>
        <w:top w:val="none" w:sz="0" w:space="0" w:color="auto"/>
        <w:left w:val="none" w:sz="0" w:space="0" w:color="auto"/>
        <w:bottom w:val="none" w:sz="0" w:space="0" w:color="auto"/>
        <w:right w:val="none" w:sz="0" w:space="0" w:color="auto"/>
      </w:divBdr>
    </w:div>
    <w:div w:id="410322863">
      <w:bodyDiv w:val="1"/>
      <w:marLeft w:val="0"/>
      <w:marRight w:val="0"/>
      <w:marTop w:val="0"/>
      <w:marBottom w:val="0"/>
      <w:divBdr>
        <w:top w:val="none" w:sz="0" w:space="0" w:color="auto"/>
        <w:left w:val="none" w:sz="0" w:space="0" w:color="auto"/>
        <w:bottom w:val="none" w:sz="0" w:space="0" w:color="auto"/>
        <w:right w:val="none" w:sz="0" w:space="0" w:color="auto"/>
      </w:divBdr>
    </w:div>
    <w:div w:id="442727606">
      <w:bodyDiv w:val="1"/>
      <w:marLeft w:val="0"/>
      <w:marRight w:val="0"/>
      <w:marTop w:val="0"/>
      <w:marBottom w:val="0"/>
      <w:divBdr>
        <w:top w:val="none" w:sz="0" w:space="0" w:color="auto"/>
        <w:left w:val="none" w:sz="0" w:space="0" w:color="auto"/>
        <w:bottom w:val="none" w:sz="0" w:space="0" w:color="auto"/>
        <w:right w:val="none" w:sz="0" w:space="0" w:color="auto"/>
      </w:divBdr>
    </w:div>
    <w:div w:id="456489584">
      <w:bodyDiv w:val="1"/>
      <w:marLeft w:val="0"/>
      <w:marRight w:val="0"/>
      <w:marTop w:val="0"/>
      <w:marBottom w:val="0"/>
      <w:divBdr>
        <w:top w:val="none" w:sz="0" w:space="0" w:color="auto"/>
        <w:left w:val="none" w:sz="0" w:space="0" w:color="auto"/>
        <w:bottom w:val="none" w:sz="0" w:space="0" w:color="auto"/>
        <w:right w:val="none" w:sz="0" w:space="0" w:color="auto"/>
      </w:divBdr>
      <w:divsChild>
        <w:div w:id="191193569">
          <w:marLeft w:val="0"/>
          <w:marRight w:val="0"/>
          <w:marTop w:val="0"/>
          <w:marBottom w:val="0"/>
          <w:divBdr>
            <w:top w:val="none" w:sz="0" w:space="0" w:color="auto"/>
            <w:left w:val="none" w:sz="0" w:space="0" w:color="auto"/>
            <w:bottom w:val="none" w:sz="0" w:space="0" w:color="auto"/>
            <w:right w:val="none" w:sz="0" w:space="0" w:color="auto"/>
          </w:divBdr>
          <w:divsChild>
            <w:div w:id="1453019028">
              <w:marLeft w:val="0"/>
              <w:marRight w:val="0"/>
              <w:marTop w:val="0"/>
              <w:marBottom w:val="0"/>
              <w:divBdr>
                <w:top w:val="none" w:sz="0" w:space="0" w:color="auto"/>
                <w:left w:val="none" w:sz="0" w:space="0" w:color="auto"/>
                <w:bottom w:val="none" w:sz="0" w:space="0" w:color="auto"/>
                <w:right w:val="none" w:sz="0" w:space="0" w:color="auto"/>
              </w:divBdr>
              <w:divsChild>
                <w:div w:id="305360923">
                  <w:marLeft w:val="0"/>
                  <w:marRight w:val="0"/>
                  <w:marTop w:val="0"/>
                  <w:marBottom w:val="0"/>
                  <w:divBdr>
                    <w:top w:val="none" w:sz="0" w:space="0" w:color="auto"/>
                    <w:left w:val="none" w:sz="0" w:space="0" w:color="auto"/>
                    <w:bottom w:val="none" w:sz="0" w:space="0" w:color="auto"/>
                    <w:right w:val="none" w:sz="0" w:space="0" w:color="auto"/>
                  </w:divBdr>
                  <w:divsChild>
                    <w:div w:id="23139203">
                      <w:marLeft w:val="0"/>
                      <w:marRight w:val="0"/>
                      <w:marTop w:val="0"/>
                      <w:marBottom w:val="0"/>
                      <w:divBdr>
                        <w:top w:val="none" w:sz="0" w:space="0" w:color="auto"/>
                        <w:left w:val="none" w:sz="0" w:space="0" w:color="auto"/>
                        <w:bottom w:val="none" w:sz="0" w:space="0" w:color="auto"/>
                        <w:right w:val="none" w:sz="0" w:space="0" w:color="auto"/>
                      </w:divBdr>
                      <w:divsChild>
                        <w:div w:id="415127965">
                          <w:marLeft w:val="0"/>
                          <w:marRight w:val="0"/>
                          <w:marTop w:val="0"/>
                          <w:marBottom w:val="0"/>
                          <w:divBdr>
                            <w:top w:val="none" w:sz="0" w:space="0" w:color="auto"/>
                            <w:left w:val="none" w:sz="0" w:space="0" w:color="auto"/>
                            <w:bottom w:val="none" w:sz="0" w:space="0" w:color="auto"/>
                            <w:right w:val="none" w:sz="0" w:space="0" w:color="auto"/>
                          </w:divBdr>
                          <w:divsChild>
                            <w:div w:id="58492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9617571">
      <w:bodyDiv w:val="1"/>
      <w:marLeft w:val="0"/>
      <w:marRight w:val="0"/>
      <w:marTop w:val="0"/>
      <w:marBottom w:val="0"/>
      <w:divBdr>
        <w:top w:val="none" w:sz="0" w:space="0" w:color="auto"/>
        <w:left w:val="none" w:sz="0" w:space="0" w:color="auto"/>
        <w:bottom w:val="none" w:sz="0" w:space="0" w:color="auto"/>
        <w:right w:val="none" w:sz="0" w:space="0" w:color="auto"/>
      </w:divBdr>
      <w:divsChild>
        <w:div w:id="2088261562">
          <w:marLeft w:val="0"/>
          <w:marRight w:val="0"/>
          <w:marTop w:val="0"/>
          <w:marBottom w:val="0"/>
          <w:divBdr>
            <w:top w:val="none" w:sz="0" w:space="0" w:color="auto"/>
            <w:left w:val="none" w:sz="0" w:space="0" w:color="auto"/>
            <w:bottom w:val="none" w:sz="0" w:space="0" w:color="auto"/>
            <w:right w:val="none" w:sz="0" w:space="0" w:color="auto"/>
          </w:divBdr>
          <w:divsChild>
            <w:div w:id="915432725">
              <w:marLeft w:val="0"/>
              <w:marRight w:val="0"/>
              <w:marTop w:val="0"/>
              <w:marBottom w:val="0"/>
              <w:divBdr>
                <w:top w:val="none" w:sz="0" w:space="0" w:color="auto"/>
                <w:left w:val="none" w:sz="0" w:space="0" w:color="auto"/>
                <w:bottom w:val="none" w:sz="0" w:space="0" w:color="auto"/>
                <w:right w:val="none" w:sz="0" w:space="0" w:color="auto"/>
              </w:divBdr>
              <w:divsChild>
                <w:div w:id="1130393946">
                  <w:marLeft w:val="0"/>
                  <w:marRight w:val="0"/>
                  <w:marTop w:val="0"/>
                  <w:marBottom w:val="0"/>
                  <w:divBdr>
                    <w:top w:val="none" w:sz="0" w:space="0" w:color="auto"/>
                    <w:left w:val="none" w:sz="0" w:space="0" w:color="auto"/>
                    <w:bottom w:val="none" w:sz="0" w:space="0" w:color="auto"/>
                    <w:right w:val="none" w:sz="0" w:space="0" w:color="auto"/>
                  </w:divBdr>
                  <w:divsChild>
                    <w:div w:id="1182279798">
                      <w:marLeft w:val="0"/>
                      <w:marRight w:val="0"/>
                      <w:marTop w:val="0"/>
                      <w:marBottom w:val="0"/>
                      <w:divBdr>
                        <w:top w:val="none" w:sz="0" w:space="0" w:color="auto"/>
                        <w:left w:val="none" w:sz="0" w:space="0" w:color="auto"/>
                        <w:bottom w:val="none" w:sz="0" w:space="0" w:color="auto"/>
                        <w:right w:val="none" w:sz="0" w:space="0" w:color="auto"/>
                      </w:divBdr>
                      <w:divsChild>
                        <w:div w:id="2103988298">
                          <w:marLeft w:val="0"/>
                          <w:marRight w:val="0"/>
                          <w:marTop w:val="0"/>
                          <w:marBottom w:val="0"/>
                          <w:divBdr>
                            <w:top w:val="none" w:sz="0" w:space="0" w:color="auto"/>
                            <w:left w:val="none" w:sz="0" w:space="0" w:color="auto"/>
                            <w:bottom w:val="none" w:sz="0" w:space="0" w:color="auto"/>
                            <w:right w:val="none" w:sz="0" w:space="0" w:color="auto"/>
                          </w:divBdr>
                          <w:divsChild>
                            <w:div w:id="192271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208155">
      <w:bodyDiv w:val="1"/>
      <w:marLeft w:val="0"/>
      <w:marRight w:val="0"/>
      <w:marTop w:val="0"/>
      <w:marBottom w:val="0"/>
      <w:divBdr>
        <w:top w:val="none" w:sz="0" w:space="0" w:color="auto"/>
        <w:left w:val="none" w:sz="0" w:space="0" w:color="auto"/>
        <w:bottom w:val="none" w:sz="0" w:space="0" w:color="auto"/>
        <w:right w:val="none" w:sz="0" w:space="0" w:color="auto"/>
      </w:divBdr>
    </w:div>
    <w:div w:id="480923849">
      <w:bodyDiv w:val="1"/>
      <w:marLeft w:val="0"/>
      <w:marRight w:val="0"/>
      <w:marTop w:val="0"/>
      <w:marBottom w:val="0"/>
      <w:divBdr>
        <w:top w:val="none" w:sz="0" w:space="0" w:color="auto"/>
        <w:left w:val="none" w:sz="0" w:space="0" w:color="auto"/>
        <w:bottom w:val="none" w:sz="0" w:space="0" w:color="auto"/>
        <w:right w:val="none" w:sz="0" w:space="0" w:color="auto"/>
      </w:divBdr>
    </w:div>
    <w:div w:id="491409417">
      <w:bodyDiv w:val="1"/>
      <w:marLeft w:val="0"/>
      <w:marRight w:val="0"/>
      <w:marTop w:val="0"/>
      <w:marBottom w:val="0"/>
      <w:divBdr>
        <w:top w:val="none" w:sz="0" w:space="0" w:color="auto"/>
        <w:left w:val="none" w:sz="0" w:space="0" w:color="auto"/>
        <w:bottom w:val="none" w:sz="0" w:space="0" w:color="auto"/>
        <w:right w:val="none" w:sz="0" w:space="0" w:color="auto"/>
      </w:divBdr>
    </w:div>
    <w:div w:id="495851265">
      <w:bodyDiv w:val="1"/>
      <w:marLeft w:val="0"/>
      <w:marRight w:val="0"/>
      <w:marTop w:val="0"/>
      <w:marBottom w:val="0"/>
      <w:divBdr>
        <w:top w:val="none" w:sz="0" w:space="0" w:color="auto"/>
        <w:left w:val="none" w:sz="0" w:space="0" w:color="auto"/>
        <w:bottom w:val="none" w:sz="0" w:space="0" w:color="auto"/>
        <w:right w:val="none" w:sz="0" w:space="0" w:color="auto"/>
      </w:divBdr>
    </w:div>
    <w:div w:id="508914461">
      <w:bodyDiv w:val="1"/>
      <w:marLeft w:val="0"/>
      <w:marRight w:val="0"/>
      <w:marTop w:val="0"/>
      <w:marBottom w:val="0"/>
      <w:divBdr>
        <w:top w:val="none" w:sz="0" w:space="0" w:color="auto"/>
        <w:left w:val="none" w:sz="0" w:space="0" w:color="auto"/>
        <w:bottom w:val="none" w:sz="0" w:space="0" w:color="auto"/>
        <w:right w:val="none" w:sz="0" w:space="0" w:color="auto"/>
      </w:divBdr>
    </w:div>
    <w:div w:id="511339004">
      <w:bodyDiv w:val="1"/>
      <w:marLeft w:val="0"/>
      <w:marRight w:val="0"/>
      <w:marTop w:val="0"/>
      <w:marBottom w:val="0"/>
      <w:divBdr>
        <w:top w:val="none" w:sz="0" w:space="0" w:color="auto"/>
        <w:left w:val="none" w:sz="0" w:space="0" w:color="auto"/>
        <w:bottom w:val="none" w:sz="0" w:space="0" w:color="auto"/>
        <w:right w:val="none" w:sz="0" w:space="0" w:color="auto"/>
      </w:divBdr>
    </w:div>
    <w:div w:id="519776336">
      <w:bodyDiv w:val="1"/>
      <w:marLeft w:val="0"/>
      <w:marRight w:val="0"/>
      <w:marTop w:val="0"/>
      <w:marBottom w:val="0"/>
      <w:divBdr>
        <w:top w:val="none" w:sz="0" w:space="0" w:color="auto"/>
        <w:left w:val="none" w:sz="0" w:space="0" w:color="auto"/>
        <w:bottom w:val="none" w:sz="0" w:space="0" w:color="auto"/>
        <w:right w:val="none" w:sz="0" w:space="0" w:color="auto"/>
      </w:divBdr>
    </w:div>
    <w:div w:id="521167574">
      <w:bodyDiv w:val="1"/>
      <w:marLeft w:val="0"/>
      <w:marRight w:val="0"/>
      <w:marTop w:val="0"/>
      <w:marBottom w:val="0"/>
      <w:divBdr>
        <w:top w:val="none" w:sz="0" w:space="0" w:color="auto"/>
        <w:left w:val="none" w:sz="0" w:space="0" w:color="auto"/>
        <w:bottom w:val="none" w:sz="0" w:space="0" w:color="auto"/>
        <w:right w:val="none" w:sz="0" w:space="0" w:color="auto"/>
      </w:divBdr>
    </w:div>
    <w:div w:id="532228156">
      <w:bodyDiv w:val="1"/>
      <w:marLeft w:val="0"/>
      <w:marRight w:val="0"/>
      <w:marTop w:val="0"/>
      <w:marBottom w:val="0"/>
      <w:divBdr>
        <w:top w:val="none" w:sz="0" w:space="0" w:color="auto"/>
        <w:left w:val="none" w:sz="0" w:space="0" w:color="auto"/>
        <w:bottom w:val="none" w:sz="0" w:space="0" w:color="auto"/>
        <w:right w:val="none" w:sz="0" w:space="0" w:color="auto"/>
      </w:divBdr>
    </w:div>
    <w:div w:id="536502459">
      <w:bodyDiv w:val="1"/>
      <w:marLeft w:val="0"/>
      <w:marRight w:val="0"/>
      <w:marTop w:val="0"/>
      <w:marBottom w:val="0"/>
      <w:divBdr>
        <w:top w:val="none" w:sz="0" w:space="0" w:color="auto"/>
        <w:left w:val="none" w:sz="0" w:space="0" w:color="auto"/>
        <w:bottom w:val="none" w:sz="0" w:space="0" w:color="auto"/>
        <w:right w:val="none" w:sz="0" w:space="0" w:color="auto"/>
      </w:divBdr>
    </w:div>
    <w:div w:id="557976036">
      <w:bodyDiv w:val="1"/>
      <w:marLeft w:val="0"/>
      <w:marRight w:val="0"/>
      <w:marTop w:val="0"/>
      <w:marBottom w:val="0"/>
      <w:divBdr>
        <w:top w:val="none" w:sz="0" w:space="0" w:color="auto"/>
        <w:left w:val="none" w:sz="0" w:space="0" w:color="auto"/>
        <w:bottom w:val="none" w:sz="0" w:space="0" w:color="auto"/>
        <w:right w:val="none" w:sz="0" w:space="0" w:color="auto"/>
      </w:divBdr>
    </w:div>
    <w:div w:id="580329654">
      <w:bodyDiv w:val="1"/>
      <w:marLeft w:val="0"/>
      <w:marRight w:val="0"/>
      <w:marTop w:val="0"/>
      <w:marBottom w:val="0"/>
      <w:divBdr>
        <w:top w:val="none" w:sz="0" w:space="0" w:color="auto"/>
        <w:left w:val="none" w:sz="0" w:space="0" w:color="auto"/>
        <w:bottom w:val="none" w:sz="0" w:space="0" w:color="auto"/>
        <w:right w:val="none" w:sz="0" w:space="0" w:color="auto"/>
      </w:divBdr>
    </w:div>
    <w:div w:id="586304694">
      <w:bodyDiv w:val="1"/>
      <w:marLeft w:val="0"/>
      <w:marRight w:val="0"/>
      <w:marTop w:val="0"/>
      <w:marBottom w:val="0"/>
      <w:divBdr>
        <w:top w:val="none" w:sz="0" w:space="0" w:color="auto"/>
        <w:left w:val="none" w:sz="0" w:space="0" w:color="auto"/>
        <w:bottom w:val="none" w:sz="0" w:space="0" w:color="auto"/>
        <w:right w:val="none" w:sz="0" w:space="0" w:color="auto"/>
      </w:divBdr>
    </w:div>
    <w:div w:id="588664204">
      <w:bodyDiv w:val="1"/>
      <w:marLeft w:val="0"/>
      <w:marRight w:val="0"/>
      <w:marTop w:val="0"/>
      <w:marBottom w:val="0"/>
      <w:divBdr>
        <w:top w:val="none" w:sz="0" w:space="0" w:color="auto"/>
        <w:left w:val="none" w:sz="0" w:space="0" w:color="auto"/>
        <w:bottom w:val="none" w:sz="0" w:space="0" w:color="auto"/>
        <w:right w:val="none" w:sz="0" w:space="0" w:color="auto"/>
      </w:divBdr>
    </w:div>
    <w:div w:id="593897638">
      <w:bodyDiv w:val="1"/>
      <w:marLeft w:val="0"/>
      <w:marRight w:val="0"/>
      <w:marTop w:val="0"/>
      <w:marBottom w:val="0"/>
      <w:divBdr>
        <w:top w:val="none" w:sz="0" w:space="0" w:color="auto"/>
        <w:left w:val="none" w:sz="0" w:space="0" w:color="auto"/>
        <w:bottom w:val="none" w:sz="0" w:space="0" w:color="auto"/>
        <w:right w:val="none" w:sz="0" w:space="0" w:color="auto"/>
      </w:divBdr>
    </w:div>
    <w:div w:id="602997808">
      <w:bodyDiv w:val="1"/>
      <w:marLeft w:val="0"/>
      <w:marRight w:val="0"/>
      <w:marTop w:val="0"/>
      <w:marBottom w:val="0"/>
      <w:divBdr>
        <w:top w:val="none" w:sz="0" w:space="0" w:color="auto"/>
        <w:left w:val="none" w:sz="0" w:space="0" w:color="auto"/>
        <w:bottom w:val="none" w:sz="0" w:space="0" w:color="auto"/>
        <w:right w:val="none" w:sz="0" w:space="0" w:color="auto"/>
      </w:divBdr>
    </w:div>
    <w:div w:id="605388422">
      <w:bodyDiv w:val="1"/>
      <w:marLeft w:val="0"/>
      <w:marRight w:val="0"/>
      <w:marTop w:val="0"/>
      <w:marBottom w:val="0"/>
      <w:divBdr>
        <w:top w:val="none" w:sz="0" w:space="0" w:color="auto"/>
        <w:left w:val="none" w:sz="0" w:space="0" w:color="auto"/>
        <w:bottom w:val="none" w:sz="0" w:space="0" w:color="auto"/>
        <w:right w:val="none" w:sz="0" w:space="0" w:color="auto"/>
      </w:divBdr>
    </w:div>
    <w:div w:id="630745778">
      <w:bodyDiv w:val="1"/>
      <w:marLeft w:val="0"/>
      <w:marRight w:val="0"/>
      <w:marTop w:val="0"/>
      <w:marBottom w:val="0"/>
      <w:divBdr>
        <w:top w:val="none" w:sz="0" w:space="0" w:color="auto"/>
        <w:left w:val="none" w:sz="0" w:space="0" w:color="auto"/>
        <w:bottom w:val="none" w:sz="0" w:space="0" w:color="auto"/>
        <w:right w:val="none" w:sz="0" w:space="0" w:color="auto"/>
      </w:divBdr>
    </w:div>
    <w:div w:id="633559014">
      <w:bodyDiv w:val="1"/>
      <w:marLeft w:val="0"/>
      <w:marRight w:val="0"/>
      <w:marTop w:val="0"/>
      <w:marBottom w:val="0"/>
      <w:divBdr>
        <w:top w:val="none" w:sz="0" w:space="0" w:color="auto"/>
        <w:left w:val="none" w:sz="0" w:space="0" w:color="auto"/>
        <w:bottom w:val="none" w:sz="0" w:space="0" w:color="auto"/>
        <w:right w:val="none" w:sz="0" w:space="0" w:color="auto"/>
      </w:divBdr>
      <w:divsChild>
        <w:div w:id="359859161">
          <w:marLeft w:val="0"/>
          <w:marRight w:val="0"/>
          <w:marTop w:val="0"/>
          <w:marBottom w:val="0"/>
          <w:divBdr>
            <w:top w:val="none" w:sz="0" w:space="0" w:color="auto"/>
            <w:left w:val="none" w:sz="0" w:space="0" w:color="auto"/>
            <w:bottom w:val="none" w:sz="0" w:space="0" w:color="auto"/>
            <w:right w:val="none" w:sz="0" w:space="0" w:color="auto"/>
          </w:divBdr>
          <w:divsChild>
            <w:div w:id="1253200549">
              <w:marLeft w:val="0"/>
              <w:marRight w:val="0"/>
              <w:marTop w:val="0"/>
              <w:marBottom w:val="0"/>
              <w:divBdr>
                <w:top w:val="none" w:sz="0" w:space="0" w:color="auto"/>
                <w:left w:val="none" w:sz="0" w:space="0" w:color="auto"/>
                <w:bottom w:val="none" w:sz="0" w:space="0" w:color="auto"/>
                <w:right w:val="none" w:sz="0" w:space="0" w:color="auto"/>
              </w:divBdr>
              <w:divsChild>
                <w:div w:id="727609857">
                  <w:marLeft w:val="0"/>
                  <w:marRight w:val="0"/>
                  <w:marTop w:val="0"/>
                  <w:marBottom w:val="0"/>
                  <w:divBdr>
                    <w:top w:val="none" w:sz="0" w:space="0" w:color="auto"/>
                    <w:left w:val="none" w:sz="0" w:space="0" w:color="auto"/>
                    <w:bottom w:val="none" w:sz="0" w:space="0" w:color="auto"/>
                    <w:right w:val="none" w:sz="0" w:space="0" w:color="auto"/>
                  </w:divBdr>
                  <w:divsChild>
                    <w:div w:id="1887180676">
                      <w:marLeft w:val="0"/>
                      <w:marRight w:val="0"/>
                      <w:marTop w:val="0"/>
                      <w:marBottom w:val="0"/>
                      <w:divBdr>
                        <w:top w:val="none" w:sz="0" w:space="0" w:color="auto"/>
                        <w:left w:val="none" w:sz="0" w:space="0" w:color="auto"/>
                        <w:bottom w:val="none" w:sz="0" w:space="0" w:color="auto"/>
                        <w:right w:val="none" w:sz="0" w:space="0" w:color="auto"/>
                      </w:divBdr>
                      <w:divsChild>
                        <w:div w:id="1689719438">
                          <w:marLeft w:val="0"/>
                          <w:marRight w:val="0"/>
                          <w:marTop w:val="0"/>
                          <w:marBottom w:val="0"/>
                          <w:divBdr>
                            <w:top w:val="none" w:sz="0" w:space="0" w:color="auto"/>
                            <w:left w:val="none" w:sz="0" w:space="0" w:color="auto"/>
                            <w:bottom w:val="none" w:sz="0" w:space="0" w:color="auto"/>
                            <w:right w:val="none" w:sz="0" w:space="0" w:color="auto"/>
                          </w:divBdr>
                          <w:divsChild>
                            <w:div w:id="165950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504304">
      <w:bodyDiv w:val="1"/>
      <w:marLeft w:val="0"/>
      <w:marRight w:val="0"/>
      <w:marTop w:val="0"/>
      <w:marBottom w:val="0"/>
      <w:divBdr>
        <w:top w:val="none" w:sz="0" w:space="0" w:color="auto"/>
        <w:left w:val="none" w:sz="0" w:space="0" w:color="auto"/>
        <w:bottom w:val="none" w:sz="0" w:space="0" w:color="auto"/>
        <w:right w:val="none" w:sz="0" w:space="0" w:color="auto"/>
      </w:divBdr>
    </w:div>
    <w:div w:id="648898101">
      <w:bodyDiv w:val="1"/>
      <w:marLeft w:val="0"/>
      <w:marRight w:val="0"/>
      <w:marTop w:val="0"/>
      <w:marBottom w:val="0"/>
      <w:divBdr>
        <w:top w:val="none" w:sz="0" w:space="0" w:color="auto"/>
        <w:left w:val="none" w:sz="0" w:space="0" w:color="auto"/>
        <w:bottom w:val="none" w:sz="0" w:space="0" w:color="auto"/>
        <w:right w:val="none" w:sz="0" w:space="0" w:color="auto"/>
      </w:divBdr>
    </w:div>
    <w:div w:id="659966372">
      <w:bodyDiv w:val="1"/>
      <w:marLeft w:val="0"/>
      <w:marRight w:val="0"/>
      <w:marTop w:val="0"/>
      <w:marBottom w:val="0"/>
      <w:divBdr>
        <w:top w:val="none" w:sz="0" w:space="0" w:color="auto"/>
        <w:left w:val="none" w:sz="0" w:space="0" w:color="auto"/>
        <w:bottom w:val="none" w:sz="0" w:space="0" w:color="auto"/>
        <w:right w:val="none" w:sz="0" w:space="0" w:color="auto"/>
      </w:divBdr>
    </w:div>
    <w:div w:id="665747010">
      <w:bodyDiv w:val="1"/>
      <w:marLeft w:val="0"/>
      <w:marRight w:val="0"/>
      <w:marTop w:val="0"/>
      <w:marBottom w:val="0"/>
      <w:divBdr>
        <w:top w:val="none" w:sz="0" w:space="0" w:color="auto"/>
        <w:left w:val="none" w:sz="0" w:space="0" w:color="auto"/>
        <w:bottom w:val="none" w:sz="0" w:space="0" w:color="auto"/>
        <w:right w:val="none" w:sz="0" w:space="0" w:color="auto"/>
      </w:divBdr>
      <w:divsChild>
        <w:div w:id="1302417144">
          <w:marLeft w:val="0"/>
          <w:marRight w:val="0"/>
          <w:marTop w:val="0"/>
          <w:marBottom w:val="0"/>
          <w:divBdr>
            <w:top w:val="none" w:sz="0" w:space="0" w:color="auto"/>
            <w:left w:val="none" w:sz="0" w:space="0" w:color="auto"/>
            <w:bottom w:val="none" w:sz="0" w:space="0" w:color="auto"/>
            <w:right w:val="none" w:sz="0" w:space="0" w:color="auto"/>
          </w:divBdr>
          <w:divsChild>
            <w:div w:id="640501020">
              <w:marLeft w:val="0"/>
              <w:marRight w:val="0"/>
              <w:marTop w:val="0"/>
              <w:marBottom w:val="0"/>
              <w:divBdr>
                <w:top w:val="none" w:sz="0" w:space="0" w:color="auto"/>
                <w:left w:val="none" w:sz="0" w:space="0" w:color="auto"/>
                <w:bottom w:val="none" w:sz="0" w:space="0" w:color="auto"/>
                <w:right w:val="none" w:sz="0" w:space="0" w:color="auto"/>
              </w:divBdr>
              <w:divsChild>
                <w:div w:id="1201825410">
                  <w:marLeft w:val="0"/>
                  <w:marRight w:val="0"/>
                  <w:marTop w:val="0"/>
                  <w:marBottom w:val="0"/>
                  <w:divBdr>
                    <w:top w:val="none" w:sz="0" w:space="0" w:color="auto"/>
                    <w:left w:val="none" w:sz="0" w:space="0" w:color="auto"/>
                    <w:bottom w:val="none" w:sz="0" w:space="0" w:color="auto"/>
                    <w:right w:val="none" w:sz="0" w:space="0" w:color="auto"/>
                  </w:divBdr>
                  <w:divsChild>
                    <w:div w:id="48774026">
                      <w:marLeft w:val="0"/>
                      <w:marRight w:val="0"/>
                      <w:marTop w:val="0"/>
                      <w:marBottom w:val="0"/>
                      <w:divBdr>
                        <w:top w:val="none" w:sz="0" w:space="0" w:color="auto"/>
                        <w:left w:val="none" w:sz="0" w:space="0" w:color="auto"/>
                        <w:bottom w:val="none" w:sz="0" w:space="0" w:color="auto"/>
                        <w:right w:val="none" w:sz="0" w:space="0" w:color="auto"/>
                      </w:divBdr>
                      <w:divsChild>
                        <w:div w:id="2036153321">
                          <w:marLeft w:val="0"/>
                          <w:marRight w:val="0"/>
                          <w:marTop w:val="0"/>
                          <w:marBottom w:val="0"/>
                          <w:divBdr>
                            <w:top w:val="none" w:sz="0" w:space="0" w:color="auto"/>
                            <w:left w:val="none" w:sz="0" w:space="0" w:color="auto"/>
                            <w:bottom w:val="none" w:sz="0" w:space="0" w:color="auto"/>
                            <w:right w:val="none" w:sz="0" w:space="0" w:color="auto"/>
                          </w:divBdr>
                          <w:divsChild>
                            <w:div w:id="116602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130374">
      <w:bodyDiv w:val="1"/>
      <w:marLeft w:val="0"/>
      <w:marRight w:val="0"/>
      <w:marTop w:val="0"/>
      <w:marBottom w:val="0"/>
      <w:divBdr>
        <w:top w:val="none" w:sz="0" w:space="0" w:color="auto"/>
        <w:left w:val="none" w:sz="0" w:space="0" w:color="auto"/>
        <w:bottom w:val="none" w:sz="0" w:space="0" w:color="auto"/>
        <w:right w:val="none" w:sz="0" w:space="0" w:color="auto"/>
      </w:divBdr>
    </w:div>
    <w:div w:id="694424105">
      <w:bodyDiv w:val="1"/>
      <w:marLeft w:val="0"/>
      <w:marRight w:val="0"/>
      <w:marTop w:val="0"/>
      <w:marBottom w:val="0"/>
      <w:divBdr>
        <w:top w:val="none" w:sz="0" w:space="0" w:color="auto"/>
        <w:left w:val="none" w:sz="0" w:space="0" w:color="auto"/>
        <w:bottom w:val="none" w:sz="0" w:space="0" w:color="auto"/>
        <w:right w:val="none" w:sz="0" w:space="0" w:color="auto"/>
      </w:divBdr>
    </w:div>
    <w:div w:id="708843761">
      <w:bodyDiv w:val="1"/>
      <w:marLeft w:val="0"/>
      <w:marRight w:val="0"/>
      <w:marTop w:val="0"/>
      <w:marBottom w:val="0"/>
      <w:divBdr>
        <w:top w:val="none" w:sz="0" w:space="0" w:color="auto"/>
        <w:left w:val="none" w:sz="0" w:space="0" w:color="auto"/>
        <w:bottom w:val="none" w:sz="0" w:space="0" w:color="auto"/>
        <w:right w:val="none" w:sz="0" w:space="0" w:color="auto"/>
      </w:divBdr>
    </w:div>
    <w:div w:id="713308677">
      <w:bodyDiv w:val="1"/>
      <w:marLeft w:val="0"/>
      <w:marRight w:val="0"/>
      <w:marTop w:val="0"/>
      <w:marBottom w:val="0"/>
      <w:divBdr>
        <w:top w:val="none" w:sz="0" w:space="0" w:color="auto"/>
        <w:left w:val="none" w:sz="0" w:space="0" w:color="auto"/>
        <w:bottom w:val="none" w:sz="0" w:space="0" w:color="auto"/>
        <w:right w:val="none" w:sz="0" w:space="0" w:color="auto"/>
      </w:divBdr>
      <w:divsChild>
        <w:div w:id="718096377">
          <w:marLeft w:val="0"/>
          <w:marRight w:val="0"/>
          <w:marTop w:val="0"/>
          <w:marBottom w:val="0"/>
          <w:divBdr>
            <w:top w:val="none" w:sz="0" w:space="0" w:color="auto"/>
            <w:left w:val="none" w:sz="0" w:space="0" w:color="auto"/>
            <w:bottom w:val="none" w:sz="0" w:space="0" w:color="auto"/>
            <w:right w:val="none" w:sz="0" w:space="0" w:color="auto"/>
          </w:divBdr>
          <w:divsChild>
            <w:div w:id="1960716629">
              <w:marLeft w:val="0"/>
              <w:marRight w:val="0"/>
              <w:marTop w:val="0"/>
              <w:marBottom w:val="0"/>
              <w:divBdr>
                <w:top w:val="none" w:sz="0" w:space="0" w:color="auto"/>
                <w:left w:val="none" w:sz="0" w:space="0" w:color="auto"/>
                <w:bottom w:val="none" w:sz="0" w:space="0" w:color="auto"/>
                <w:right w:val="none" w:sz="0" w:space="0" w:color="auto"/>
              </w:divBdr>
              <w:divsChild>
                <w:div w:id="1937202589">
                  <w:marLeft w:val="0"/>
                  <w:marRight w:val="0"/>
                  <w:marTop w:val="0"/>
                  <w:marBottom w:val="0"/>
                  <w:divBdr>
                    <w:top w:val="none" w:sz="0" w:space="0" w:color="auto"/>
                    <w:left w:val="none" w:sz="0" w:space="0" w:color="auto"/>
                    <w:bottom w:val="none" w:sz="0" w:space="0" w:color="auto"/>
                    <w:right w:val="none" w:sz="0" w:space="0" w:color="auto"/>
                  </w:divBdr>
                  <w:divsChild>
                    <w:div w:id="432287897">
                      <w:marLeft w:val="0"/>
                      <w:marRight w:val="0"/>
                      <w:marTop w:val="0"/>
                      <w:marBottom w:val="0"/>
                      <w:divBdr>
                        <w:top w:val="none" w:sz="0" w:space="0" w:color="auto"/>
                        <w:left w:val="none" w:sz="0" w:space="0" w:color="auto"/>
                        <w:bottom w:val="none" w:sz="0" w:space="0" w:color="auto"/>
                        <w:right w:val="none" w:sz="0" w:space="0" w:color="auto"/>
                      </w:divBdr>
                      <w:divsChild>
                        <w:div w:id="458885054">
                          <w:marLeft w:val="0"/>
                          <w:marRight w:val="0"/>
                          <w:marTop w:val="0"/>
                          <w:marBottom w:val="0"/>
                          <w:divBdr>
                            <w:top w:val="none" w:sz="0" w:space="0" w:color="auto"/>
                            <w:left w:val="none" w:sz="0" w:space="0" w:color="auto"/>
                            <w:bottom w:val="none" w:sz="0" w:space="0" w:color="auto"/>
                            <w:right w:val="none" w:sz="0" w:space="0" w:color="auto"/>
                          </w:divBdr>
                          <w:divsChild>
                            <w:div w:id="1166942321">
                              <w:marLeft w:val="0"/>
                              <w:marRight w:val="0"/>
                              <w:marTop w:val="0"/>
                              <w:marBottom w:val="0"/>
                              <w:divBdr>
                                <w:top w:val="none" w:sz="0" w:space="0" w:color="auto"/>
                                <w:left w:val="none" w:sz="0" w:space="0" w:color="auto"/>
                                <w:bottom w:val="none" w:sz="0" w:space="0" w:color="auto"/>
                                <w:right w:val="none" w:sz="0" w:space="0" w:color="auto"/>
                              </w:divBdr>
                              <w:divsChild>
                                <w:div w:id="125235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198245">
      <w:bodyDiv w:val="1"/>
      <w:marLeft w:val="0"/>
      <w:marRight w:val="0"/>
      <w:marTop w:val="0"/>
      <w:marBottom w:val="0"/>
      <w:divBdr>
        <w:top w:val="none" w:sz="0" w:space="0" w:color="auto"/>
        <w:left w:val="none" w:sz="0" w:space="0" w:color="auto"/>
        <w:bottom w:val="none" w:sz="0" w:space="0" w:color="auto"/>
        <w:right w:val="none" w:sz="0" w:space="0" w:color="auto"/>
      </w:divBdr>
    </w:div>
    <w:div w:id="744645790">
      <w:bodyDiv w:val="1"/>
      <w:marLeft w:val="0"/>
      <w:marRight w:val="0"/>
      <w:marTop w:val="0"/>
      <w:marBottom w:val="0"/>
      <w:divBdr>
        <w:top w:val="none" w:sz="0" w:space="0" w:color="auto"/>
        <w:left w:val="none" w:sz="0" w:space="0" w:color="auto"/>
        <w:bottom w:val="none" w:sz="0" w:space="0" w:color="auto"/>
        <w:right w:val="none" w:sz="0" w:space="0" w:color="auto"/>
      </w:divBdr>
    </w:div>
    <w:div w:id="746536467">
      <w:bodyDiv w:val="1"/>
      <w:marLeft w:val="0"/>
      <w:marRight w:val="0"/>
      <w:marTop w:val="0"/>
      <w:marBottom w:val="0"/>
      <w:divBdr>
        <w:top w:val="none" w:sz="0" w:space="0" w:color="auto"/>
        <w:left w:val="none" w:sz="0" w:space="0" w:color="auto"/>
        <w:bottom w:val="none" w:sz="0" w:space="0" w:color="auto"/>
        <w:right w:val="none" w:sz="0" w:space="0" w:color="auto"/>
      </w:divBdr>
    </w:div>
    <w:div w:id="750930542">
      <w:bodyDiv w:val="1"/>
      <w:marLeft w:val="0"/>
      <w:marRight w:val="0"/>
      <w:marTop w:val="0"/>
      <w:marBottom w:val="0"/>
      <w:divBdr>
        <w:top w:val="none" w:sz="0" w:space="0" w:color="auto"/>
        <w:left w:val="none" w:sz="0" w:space="0" w:color="auto"/>
        <w:bottom w:val="none" w:sz="0" w:space="0" w:color="auto"/>
        <w:right w:val="none" w:sz="0" w:space="0" w:color="auto"/>
      </w:divBdr>
    </w:div>
    <w:div w:id="780760247">
      <w:bodyDiv w:val="1"/>
      <w:marLeft w:val="0"/>
      <w:marRight w:val="0"/>
      <w:marTop w:val="0"/>
      <w:marBottom w:val="0"/>
      <w:divBdr>
        <w:top w:val="none" w:sz="0" w:space="0" w:color="auto"/>
        <w:left w:val="none" w:sz="0" w:space="0" w:color="auto"/>
        <w:bottom w:val="none" w:sz="0" w:space="0" w:color="auto"/>
        <w:right w:val="none" w:sz="0" w:space="0" w:color="auto"/>
      </w:divBdr>
    </w:div>
    <w:div w:id="786197608">
      <w:bodyDiv w:val="1"/>
      <w:marLeft w:val="0"/>
      <w:marRight w:val="0"/>
      <w:marTop w:val="0"/>
      <w:marBottom w:val="0"/>
      <w:divBdr>
        <w:top w:val="none" w:sz="0" w:space="0" w:color="auto"/>
        <w:left w:val="none" w:sz="0" w:space="0" w:color="auto"/>
        <w:bottom w:val="none" w:sz="0" w:space="0" w:color="auto"/>
        <w:right w:val="none" w:sz="0" w:space="0" w:color="auto"/>
      </w:divBdr>
    </w:div>
    <w:div w:id="791554559">
      <w:bodyDiv w:val="1"/>
      <w:marLeft w:val="0"/>
      <w:marRight w:val="0"/>
      <w:marTop w:val="0"/>
      <w:marBottom w:val="0"/>
      <w:divBdr>
        <w:top w:val="none" w:sz="0" w:space="0" w:color="auto"/>
        <w:left w:val="none" w:sz="0" w:space="0" w:color="auto"/>
        <w:bottom w:val="none" w:sz="0" w:space="0" w:color="auto"/>
        <w:right w:val="none" w:sz="0" w:space="0" w:color="auto"/>
      </w:divBdr>
    </w:div>
    <w:div w:id="796725014">
      <w:bodyDiv w:val="1"/>
      <w:marLeft w:val="0"/>
      <w:marRight w:val="0"/>
      <w:marTop w:val="0"/>
      <w:marBottom w:val="0"/>
      <w:divBdr>
        <w:top w:val="none" w:sz="0" w:space="0" w:color="auto"/>
        <w:left w:val="none" w:sz="0" w:space="0" w:color="auto"/>
        <w:bottom w:val="none" w:sz="0" w:space="0" w:color="auto"/>
        <w:right w:val="none" w:sz="0" w:space="0" w:color="auto"/>
      </w:divBdr>
    </w:div>
    <w:div w:id="810245547">
      <w:bodyDiv w:val="1"/>
      <w:marLeft w:val="0"/>
      <w:marRight w:val="0"/>
      <w:marTop w:val="0"/>
      <w:marBottom w:val="0"/>
      <w:divBdr>
        <w:top w:val="none" w:sz="0" w:space="0" w:color="auto"/>
        <w:left w:val="none" w:sz="0" w:space="0" w:color="auto"/>
        <w:bottom w:val="none" w:sz="0" w:space="0" w:color="auto"/>
        <w:right w:val="none" w:sz="0" w:space="0" w:color="auto"/>
      </w:divBdr>
    </w:div>
    <w:div w:id="814027435">
      <w:bodyDiv w:val="1"/>
      <w:marLeft w:val="0"/>
      <w:marRight w:val="0"/>
      <w:marTop w:val="0"/>
      <w:marBottom w:val="0"/>
      <w:divBdr>
        <w:top w:val="none" w:sz="0" w:space="0" w:color="auto"/>
        <w:left w:val="none" w:sz="0" w:space="0" w:color="auto"/>
        <w:bottom w:val="none" w:sz="0" w:space="0" w:color="auto"/>
        <w:right w:val="none" w:sz="0" w:space="0" w:color="auto"/>
      </w:divBdr>
    </w:div>
    <w:div w:id="815419303">
      <w:bodyDiv w:val="1"/>
      <w:marLeft w:val="0"/>
      <w:marRight w:val="0"/>
      <w:marTop w:val="0"/>
      <w:marBottom w:val="0"/>
      <w:divBdr>
        <w:top w:val="none" w:sz="0" w:space="0" w:color="auto"/>
        <w:left w:val="none" w:sz="0" w:space="0" w:color="auto"/>
        <w:bottom w:val="none" w:sz="0" w:space="0" w:color="auto"/>
        <w:right w:val="none" w:sz="0" w:space="0" w:color="auto"/>
      </w:divBdr>
    </w:div>
    <w:div w:id="838035289">
      <w:bodyDiv w:val="1"/>
      <w:marLeft w:val="0"/>
      <w:marRight w:val="0"/>
      <w:marTop w:val="0"/>
      <w:marBottom w:val="0"/>
      <w:divBdr>
        <w:top w:val="none" w:sz="0" w:space="0" w:color="auto"/>
        <w:left w:val="none" w:sz="0" w:space="0" w:color="auto"/>
        <w:bottom w:val="none" w:sz="0" w:space="0" w:color="auto"/>
        <w:right w:val="none" w:sz="0" w:space="0" w:color="auto"/>
      </w:divBdr>
    </w:div>
    <w:div w:id="838231580">
      <w:bodyDiv w:val="1"/>
      <w:marLeft w:val="0"/>
      <w:marRight w:val="0"/>
      <w:marTop w:val="0"/>
      <w:marBottom w:val="0"/>
      <w:divBdr>
        <w:top w:val="none" w:sz="0" w:space="0" w:color="auto"/>
        <w:left w:val="none" w:sz="0" w:space="0" w:color="auto"/>
        <w:bottom w:val="none" w:sz="0" w:space="0" w:color="auto"/>
        <w:right w:val="none" w:sz="0" w:space="0" w:color="auto"/>
      </w:divBdr>
    </w:div>
    <w:div w:id="852190611">
      <w:bodyDiv w:val="1"/>
      <w:marLeft w:val="0"/>
      <w:marRight w:val="0"/>
      <w:marTop w:val="0"/>
      <w:marBottom w:val="0"/>
      <w:divBdr>
        <w:top w:val="none" w:sz="0" w:space="0" w:color="auto"/>
        <w:left w:val="none" w:sz="0" w:space="0" w:color="auto"/>
        <w:bottom w:val="none" w:sz="0" w:space="0" w:color="auto"/>
        <w:right w:val="none" w:sz="0" w:space="0" w:color="auto"/>
      </w:divBdr>
    </w:div>
    <w:div w:id="856312296">
      <w:bodyDiv w:val="1"/>
      <w:marLeft w:val="0"/>
      <w:marRight w:val="0"/>
      <w:marTop w:val="0"/>
      <w:marBottom w:val="0"/>
      <w:divBdr>
        <w:top w:val="none" w:sz="0" w:space="0" w:color="auto"/>
        <w:left w:val="none" w:sz="0" w:space="0" w:color="auto"/>
        <w:bottom w:val="none" w:sz="0" w:space="0" w:color="auto"/>
        <w:right w:val="none" w:sz="0" w:space="0" w:color="auto"/>
      </w:divBdr>
    </w:div>
    <w:div w:id="858549556">
      <w:bodyDiv w:val="1"/>
      <w:marLeft w:val="0"/>
      <w:marRight w:val="0"/>
      <w:marTop w:val="0"/>
      <w:marBottom w:val="0"/>
      <w:divBdr>
        <w:top w:val="none" w:sz="0" w:space="0" w:color="auto"/>
        <w:left w:val="none" w:sz="0" w:space="0" w:color="auto"/>
        <w:bottom w:val="none" w:sz="0" w:space="0" w:color="auto"/>
        <w:right w:val="none" w:sz="0" w:space="0" w:color="auto"/>
      </w:divBdr>
    </w:div>
    <w:div w:id="861935144">
      <w:bodyDiv w:val="1"/>
      <w:marLeft w:val="0"/>
      <w:marRight w:val="0"/>
      <w:marTop w:val="0"/>
      <w:marBottom w:val="0"/>
      <w:divBdr>
        <w:top w:val="none" w:sz="0" w:space="0" w:color="auto"/>
        <w:left w:val="none" w:sz="0" w:space="0" w:color="auto"/>
        <w:bottom w:val="none" w:sz="0" w:space="0" w:color="auto"/>
        <w:right w:val="none" w:sz="0" w:space="0" w:color="auto"/>
      </w:divBdr>
    </w:div>
    <w:div w:id="862328352">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80557678">
      <w:bodyDiv w:val="1"/>
      <w:marLeft w:val="0"/>
      <w:marRight w:val="0"/>
      <w:marTop w:val="0"/>
      <w:marBottom w:val="0"/>
      <w:divBdr>
        <w:top w:val="none" w:sz="0" w:space="0" w:color="auto"/>
        <w:left w:val="none" w:sz="0" w:space="0" w:color="auto"/>
        <w:bottom w:val="none" w:sz="0" w:space="0" w:color="auto"/>
        <w:right w:val="none" w:sz="0" w:space="0" w:color="auto"/>
      </w:divBdr>
      <w:divsChild>
        <w:div w:id="385884919">
          <w:marLeft w:val="0"/>
          <w:marRight w:val="0"/>
          <w:marTop w:val="0"/>
          <w:marBottom w:val="0"/>
          <w:divBdr>
            <w:top w:val="none" w:sz="0" w:space="0" w:color="auto"/>
            <w:left w:val="none" w:sz="0" w:space="0" w:color="auto"/>
            <w:bottom w:val="none" w:sz="0" w:space="0" w:color="auto"/>
            <w:right w:val="none" w:sz="0" w:space="0" w:color="auto"/>
          </w:divBdr>
          <w:divsChild>
            <w:div w:id="232471980">
              <w:marLeft w:val="0"/>
              <w:marRight w:val="0"/>
              <w:marTop w:val="0"/>
              <w:marBottom w:val="0"/>
              <w:divBdr>
                <w:top w:val="none" w:sz="0" w:space="0" w:color="auto"/>
                <w:left w:val="none" w:sz="0" w:space="0" w:color="auto"/>
                <w:bottom w:val="none" w:sz="0" w:space="0" w:color="auto"/>
                <w:right w:val="none" w:sz="0" w:space="0" w:color="auto"/>
              </w:divBdr>
              <w:divsChild>
                <w:div w:id="610549448">
                  <w:marLeft w:val="0"/>
                  <w:marRight w:val="0"/>
                  <w:marTop w:val="0"/>
                  <w:marBottom w:val="0"/>
                  <w:divBdr>
                    <w:top w:val="none" w:sz="0" w:space="0" w:color="auto"/>
                    <w:left w:val="none" w:sz="0" w:space="0" w:color="auto"/>
                    <w:bottom w:val="none" w:sz="0" w:space="0" w:color="auto"/>
                    <w:right w:val="none" w:sz="0" w:space="0" w:color="auto"/>
                  </w:divBdr>
                  <w:divsChild>
                    <w:div w:id="863329711">
                      <w:marLeft w:val="0"/>
                      <w:marRight w:val="0"/>
                      <w:marTop w:val="0"/>
                      <w:marBottom w:val="0"/>
                      <w:divBdr>
                        <w:top w:val="none" w:sz="0" w:space="0" w:color="auto"/>
                        <w:left w:val="none" w:sz="0" w:space="0" w:color="auto"/>
                        <w:bottom w:val="none" w:sz="0" w:space="0" w:color="auto"/>
                        <w:right w:val="none" w:sz="0" w:space="0" w:color="auto"/>
                      </w:divBdr>
                      <w:divsChild>
                        <w:div w:id="451443258">
                          <w:marLeft w:val="0"/>
                          <w:marRight w:val="0"/>
                          <w:marTop w:val="0"/>
                          <w:marBottom w:val="0"/>
                          <w:divBdr>
                            <w:top w:val="none" w:sz="0" w:space="0" w:color="auto"/>
                            <w:left w:val="none" w:sz="0" w:space="0" w:color="auto"/>
                            <w:bottom w:val="none" w:sz="0" w:space="0" w:color="auto"/>
                            <w:right w:val="none" w:sz="0" w:space="0" w:color="auto"/>
                          </w:divBdr>
                          <w:divsChild>
                            <w:div w:id="85659316">
                              <w:marLeft w:val="0"/>
                              <w:marRight w:val="0"/>
                              <w:marTop w:val="0"/>
                              <w:marBottom w:val="0"/>
                              <w:divBdr>
                                <w:top w:val="none" w:sz="0" w:space="0" w:color="auto"/>
                                <w:left w:val="none" w:sz="0" w:space="0" w:color="auto"/>
                                <w:bottom w:val="none" w:sz="0" w:space="0" w:color="auto"/>
                                <w:right w:val="none" w:sz="0" w:space="0" w:color="auto"/>
                              </w:divBdr>
                              <w:divsChild>
                                <w:div w:id="415369553">
                                  <w:marLeft w:val="0"/>
                                  <w:marRight w:val="0"/>
                                  <w:marTop w:val="0"/>
                                  <w:marBottom w:val="0"/>
                                  <w:divBdr>
                                    <w:top w:val="none" w:sz="0" w:space="0" w:color="auto"/>
                                    <w:left w:val="none" w:sz="0" w:space="0" w:color="auto"/>
                                    <w:bottom w:val="none" w:sz="0" w:space="0" w:color="auto"/>
                                    <w:right w:val="none" w:sz="0" w:space="0" w:color="auto"/>
                                  </w:divBdr>
                                  <w:divsChild>
                                    <w:div w:id="203241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283561">
          <w:marLeft w:val="0"/>
          <w:marRight w:val="0"/>
          <w:marTop w:val="0"/>
          <w:marBottom w:val="0"/>
          <w:divBdr>
            <w:top w:val="none" w:sz="0" w:space="0" w:color="auto"/>
            <w:left w:val="none" w:sz="0" w:space="0" w:color="auto"/>
            <w:bottom w:val="none" w:sz="0" w:space="0" w:color="auto"/>
            <w:right w:val="none" w:sz="0" w:space="0" w:color="auto"/>
          </w:divBdr>
          <w:divsChild>
            <w:div w:id="2045786185">
              <w:marLeft w:val="0"/>
              <w:marRight w:val="0"/>
              <w:marTop w:val="0"/>
              <w:marBottom w:val="0"/>
              <w:divBdr>
                <w:top w:val="none" w:sz="0" w:space="0" w:color="auto"/>
                <w:left w:val="none" w:sz="0" w:space="0" w:color="auto"/>
                <w:bottom w:val="none" w:sz="0" w:space="0" w:color="auto"/>
                <w:right w:val="none" w:sz="0" w:space="0" w:color="auto"/>
              </w:divBdr>
              <w:divsChild>
                <w:div w:id="1035036956">
                  <w:marLeft w:val="0"/>
                  <w:marRight w:val="0"/>
                  <w:marTop w:val="0"/>
                  <w:marBottom w:val="0"/>
                  <w:divBdr>
                    <w:top w:val="none" w:sz="0" w:space="0" w:color="auto"/>
                    <w:left w:val="none" w:sz="0" w:space="0" w:color="auto"/>
                    <w:bottom w:val="none" w:sz="0" w:space="0" w:color="auto"/>
                    <w:right w:val="none" w:sz="0" w:space="0" w:color="auto"/>
                  </w:divBdr>
                  <w:divsChild>
                    <w:div w:id="1101560455">
                      <w:marLeft w:val="0"/>
                      <w:marRight w:val="0"/>
                      <w:marTop w:val="0"/>
                      <w:marBottom w:val="0"/>
                      <w:divBdr>
                        <w:top w:val="none" w:sz="0" w:space="0" w:color="auto"/>
                        <w:left w:val="none" w:sz="0" w:space="0" w:color="auto"/>
                        <w:bottom w:val="none" w:sz="0" w:space="0" w:color="auto"/>
                        <w:right w:val="none" w:sz="0" w:space="0" w:color="auto"/>
                      </w:divBdr>
                      <w:divsChild>
                        <w:div w:id="19079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241290">
      <w:bodyDiv w:val="1"/>
      <w:marLeft w:val="0"/>
      <w:marRight w:val="0"/>
      <w:marTop w:val="0"/>
      <w:marBottom w:val="0"/>
      <w:divBdr>
        <w:top w:val="none" w:sz="0" w:space="0" w:color="auto"/>
        <w:left w:val="none" w:sz="0" w:space="0" w:color="auto"/>
        <w:bottom w:val="none" w:sz="0" w:space="0" w:color="auto"/>
        <w:right w:val="none" w:sz="0" w:space="0" w:color="auto"/>
      </w:divBdr>
    </w:div>
    <w:div w:id="895630670">
      <w:bodyDiv w:val="1"/>
      <w:marLeft w:val="0"/>
      <w:marRight w:val="0"/>
      <w:marTop w:val="0"/>
      <w:marBottom w:val="0"/>
      <w:divBdr>
        <w:top w:val="none" w:sz="0" w:space="0" w:color="auto"/>
        <w:left w:val="none" w:sz="0" w:space="0" w:color="auto"/>
        <w:bottom w:val="none" w:sz="0" w:space="0" w:color="auto"/>
        <w:right w:val="none" w:sz="0" w:space="0" w:color="auto"/>
      </w:divBdr>
    </w:div>
    <w:div w:id="901335350">
      <w:bodyDiv w:val="1"/>
      <w:marLeft w:val="0"/>
      <w:marRight w:val="0"/>
      <w:marTop w:val="0"/>
      <w:marBottom w:val="0"/>
      <w:divBdr>
        <w:top w:val="none" w:sz="0" w:space="0" w:color="auto"/>
        <w:left w:val="none" w:sz="0" w:space="0" w:color="auto"/>
        <w:bottom w:val="none" w:sz="0" w:space="0" w:color="auto"/>
        <w:right w:val="none" w:sz="0" w:space="0" w:color="auto"/>
      </w:divBdr>
    </w:div>
    <w:div w:id="907961267">
      <w:bodyDiv w:val="1"/>
      <w:marLeft w:val="0"/>
      <w:marRight w:val="0"/>
      <w:marTop w:val="0"/>
      <w:marBottom w:val="0"/>
      <w:divBdr>
        <w:top w:val="none" w:sz="0" w:space="0" w:color="auto"/>
        <w:left w:val="none" w:sz="0" w:space="0" w:color="auto"/>
        <w:bottom w:val="none" w:sz="0" w:space="0" w:color="auto"/>
        <w:right w:val="none" w:sz="0" w:space="0" w:color="auto"/>
      </w:divBdr>
    </w:div>
    <w:div w:id="945844717">
      <w:bodyDiv w:val="1"/>
      <w:marLeft w:val="0"/>
      <w:marRight w:val="0"/>
      <w:marTop w:val="0"/>
      <w:marBottom w:val="0"/>
      <w:divBdr>
        <w:top w:val="none" w:sz="0" w:space="0" w:color="auto"/>
        <w:left w:val="none" w:sz="0" w:space="0" w:color="auto"/>
        <w:bottom w:val="none" w:sz="0" w:space="0" w:color="auto"/>
        <w:right w:val="none" w:sz="0" w:space="0" w:color="auto"/>
      </w:divBdr>
      <w:divsChild>
        <w:div w:id="327366044">
          <w:marLeft w:val="0"/>
          <w:marRight w:val="0"/>
          <w:marTop w:val="0"/>
          <w:marBottom w:val="0"/>
          <w:divBdr>
            <w:top w:val="none" w:sz="0" w:space="0" w:color="auto"/>
            <w:left w:val="none" w:sz="0" w:space="0" w:color="auto"/>
            <w:bottom w:val="none" w:sz="0" w:space="0" w:color="auto"/>
            <w:right w:val="none" w:sz="0" w:space="0" w:color="auto"/>
          </w:divBdr>
          <w:divsChild>
            <w:div w:id="1455635047">
              <w:marLeft w:val="0"/>
              <w:marRight w:val="0"/>
              <w:marTop w:val="0"/>
              <w:marBottom w:val="0"/>
              <w:divBdr>
                <w:top w:val="none" w:sz="0" w:space="0" w:color="auto"/>
                <w:left w:val="none" w:sz="0" w:space="0" w:color="auto"/>
                <w:bottom w:val="none" w:sz="0" w:space="0" w:color="auto"/>
                <w:right w:val="none" w:sz="0" w:space="0" w:color="auto"/>
              </w:divBdr>
              <w:divsChild>
                <w:div w:id="63989169">
                  <w:marLeft w:val="0"/>
                  <w:marRight w:val="0"/>
                  <w:marTop w:val="0"/>
                  <w:marBottom w:val="0"/>
                  <w:divBdr>
                    <w:top w:val="none" w:sz="0" w:space="0" w:color="auto"/>
                    <w:left w:val="none" w:sz="0" w:space="0" w:color="auto"/>
                    <w:bottom w:val="none" w:sz="0" w:space="0" w:color="auto"/>
                    <w:right w:val="none" w:sz="0" w:space="0" w:color="auto"/>
                  </w:divBdr>
                  <w:divsChild>
                    <w:div w:id="644356238">
                      <w:marLeft w:val="0"/>
                      <w:marRight w:val="0"/>
                      <w:marTop w:val="0"/>
                      <w:marBottom w:val="0"/>
                      <w:divBdr>
                        <w:top w:val="none" w:sz="0" w:space="0" w:color="auto"/>
                        <w:left w:val="none" w:sz="0" w:space="0" w:color="auto"/>
                        <w:bottom w:val="none" w:sz="0" w:space="0" w:color="auto"/>
                        <w:right w:val="none" w:sz="0" w:space="0" w:color="auto"/>
                      </w:divBdr>
                      <w:divsChild>
                        <w:div w:id="872425919">
                          <w:marLeft w:val="0"/>
                          <w:marRight w:val="0"/>
                          <w:marTop w:val="0"/>
                          <w:marBottom w:val="0"/>
                          <w:divBdr>
                            <w:top w:val="none" w:sz="0" w:space="0" w:color="auto"/>
                            <w:left w:val="none" w:sz="0" w:space="0" w:color="auto"/>
                            <w:bottom w:val="none" w:sz="0" w:space="0" w:color="auto"/>
                            <w:right w:val="none" w:sz="0" w:space="0" w:color="auto"/>
                          </w:divBdr>
                          <w:divsChild>
                            <w:div w:id="759133867">
                              <w:marLeft w:val="0"/>
                              <w:marRight w:val="0"/>
                              <w:marTop w:val="0"/>
                              <w:marBottom w:val="0"/>
                              <w:divBdr>
                                <w:top w:val="none" w:sz="0" w:space="0" w:color="auto"/>
                                <w:left w:val="none" w:sz="0" w:space="0" w:color="auto"/>
                                <w:bottom w:val="none" w:sz="0" w:space="0" w:color="auto"/>
                                <w:right w:val="none" w:sz="0" w:space="0" w:color="auto"/>
                              </w:divBdr>
                              <w:divsChild>
                                <w:div w:id="162191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209678">
      <w:bodyDiv w:val="1"/>
      <w:marLeft w:val="0"/>
      <w:marRight w:val="0"/>
      <w:marTop w:val="0"/>
      <w:marBottom w:val="0"/>
      <w:divBdr>
        <w:top w:val="none" w:sz="0" w:space="0" w:color="auto"/>
        <w:left w:val="none" w:sz="0" w:space="0" w:color="auto"/>
        <w:bottom w:val="none" w:sz="0" w:space="0" w:color="auto"/>
        <w:right w:val="none" w:sz="0" w:space="0" w:color="auto"/>
      </w:divBdr>
    </w:div>
    <w:div w:id="1001195811">
      <w:bodyDiv w:val="1"/>
      <w:marLeft w:val="0"/>
      <w:marRight w:val="0"/>
      <w:marTop w:val="0"/>
      <w:marBottom w:val="0"/>
      <w:divBdr>
        <w:top w:val="none" w:sz="0" w:space="0" w:color="auto"/>
        <w:left w:val="none" w:sz="0" w:space="0" w:color="auto"/>
        <w:bottom w:val="none" w:sz="0" w:space="0" w:color="auto"/>
        <w:right w:val="none" w:sz="0" w:space="0" w:color="auto"/>
      </w:divBdr>
    </w:div>
    <w:div w:id="1014457182">
      <w:bodyDiv w:val="1"/>
      <w:marLeft w:val="0"/>
      <w:marRight w:val="0"/>
      <w:marTop w:val="0"/>
      <w:marBottom w:val="0"/>
      <w:divBdr>
        <w:top w:val="none" w:sz="0" w:space="0" w:color="auto"/>
        <w:left w:val="none" w:sz="0" w:space="0" w:color="auto"/>
        <w:bottom w:val="none" w:sz="0" w:space="0" w:color="auto"/>
        <w:right w:val="none" w:sz="0" w:space="0" w:color="auto"/>
      </w:divBdr>
    </w:div>
    <w:div w:id="1015573639">
      <w:bodyDiv w:val="1"/>
      <w:marLeft w:val="0"/>
      <w:marRight w:val="0"/>
      <w:marTop w:val="0"/>
      <w:marBottom w:val="0"/>
      <w:divBdr>
        <w:top w:val="none" w:sz="0" w:space="0" w:color="auto"/>
        <w:left w:val="none" w:sz="0" w:space="0" w:color="auto"/>
        <w:bottom w:val="none" w:sz="0" w:space="0" w:color="auto"/>
        <w:right w:val="none" w:sz="0" w:space="0" w:color="auto"/>
      </w:divBdr>
      <w:divsChild>
        <w:div w:id="976177916">
          <w:marLeft w:val="0"/>
          <w:marRight w:val="0"/>
          <w:marTop w:val="0"/>
          <w:marBottom w:val="0"/>
          <w:divBdr>
            <w:top w:val="none" w:sz="0" w:space="0" w:color="auto"/>
            <w:left w:val="none" w:sz="0" w:space="0" w:color="auto"/>
            <w:bottom w:val="none" w:sz="0" w:space="0" w:color="auto"/>
            <w:right w:val="none" w:sz="0" w:space="0" w:color="auto"/>
          </w:divBdr>
          <w:divsChild>
            <w:div w:id="962267712">
              <w:marLeft w:val="0"/>
              <w:marRight w:val="0"/>
              <w:marTop w:val="0"/>
              <w:marBottom w:val="0"/>
              <w:divBdr>
                <w:top w:val="none" w:sz="0" w:space="0" w:color="auto"/>
                <w:left w:val="none" w:sz="0" w:space="0" w:color="auto"/>
                <w:bottom w:val="none" w:sz="0" w:space="0" w:color="auto"/>
                <w:right w:val="none" w:sz="0" w:space="0" w:color="auto"/>
              </w:divBdr>
              <w:divsChild>
                <w:div w:id="479229698">
                  <w:marLeft w:val="0"/>
                  <w:marRight w:val="0"/>
                  <w:marTop w:val="0"/>
                  <w:marBottom w:val="0"/>
                  <w:divBdr>
                    <w:top w:val="none" w:sz="0" w:space="0" w:color="auto"/>
                    <w:left w:val="none" w:sz="0" w:space="0" w:color="auto"/>
                    <w:bottom w:val="none" w:sz="0" w:space="0" w:color="auto"/>
                    <w:right w:val="none" w:sz="0" w:space="0" w:color="auto"/>
                  </w:divBdr>
                  <w:divsChild>
                    <w:div w:id="1399405252">
                      <w:marLeft w:val="0"/>
                      <w:marRight w:val="0"/>
                      <w:marTop w:val="0"/>
                      <w:marBottom w:val="0"/>
                      <w:divBdr>
                        <w:top w:val="none" w:sz="0" w:space="0" w:color="auto"/>
                        <w:left w:val="none" w:sz="0" w:space="0" w:color="auto"/>
                        <w:bottom w:val="none" w:sz="0" w:space="0" w:color="auto"/>
                        <w:right w:val="none" w:sz="0" w:space="0" w:color="auto"/>
                      </w:divBdr>
                      <w:divsChild>
                        <w:div w:id="920409393">
                          <w:marLeft w:val="0"/>
                          <w:marRight w:val="0"/>
                          <w:marTop w:val="0"/>
                          <w:marBottom w:val="0"/>
                          <w:divBdr>
                            <w:top w:val="none" w:sz="0" w:space="0" w:color="auto"/>
                            <w:left w:val="none" w:sz="0" w:space="0" w:color="auto"/>
                            <w:bottom w:val="none" w:sz="0" w:space="0" w:color="auto"/>
                            <w:right w:val="none" w:sz="0" w:space="0" w:color="auto"/>
                          </w:divBdr>
                          <w:divsChild>
                            <w:div w:id="156422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767757">
      <w:bodyDiv w:val="1"/>
      <w:marLeft w:val="0"/>
      <w:marRight w:val="0"/>
      <w:marTop w:val="0"/>
      <w:marBottom w:val="0"/>
      <w:divBdr>
        <w:top w:val="none" w:sz="0" w:space="0" w:color="auto"/>
        <w:left w:val="none" w:sz="0" w:space="0" w:color="auto"/>
        <w:bottom w:val="none" w:sz="0" w:space="0" w:color="auto"/>
        <w:right w:val="none" w:sz="0" w:space="0" w:color="auto"/>
      </w:divBdr>
    </w:div>
    <w:div w:id="1042562321">
      <w:bodyDiv w:val="1"/>
      <w:marLeft w:val="0"/>
      <w:marRight w:val="0"/>
      <w:marTop w:val="0"/>
      <w:marBottom w:val="0"/>
      <w:divBdr>
        <w:top w:val="none" w:sz="0" w:space="0" w:color="auto"/>
        <w:left w:val="none" w:sz="0" w:space="0" w:color="auto"/>
        <w:bottom w:val="none" w:sz="0" w:space="0" w:color="auto"/>
        <w:right w:val="none" w:sz="0" w:space="0" w:color="auto"/>
      </w:divBdr>
    </w:div>
    <w:div w:id="1044797215">
      <w:bodyDiv w:val="1"/>
      <w:marLeft w:val="0"/>
      <w:marRight w:val="0"/>
      <w:marTop w:val="0"/>
      <w:marBottom w:val="0"/>
      <w:divBdr>
        <w:top w:val="none" w:sz="0" w:space="0" w:color="auto"/>
        <w:left w:val="none" w:sz="0" w:space="0" w:color="auto"/>
        <w:bottom w:val="none" w:sz="0" w:space="0" w:color="auto"/>
        <w:right w:val="none" w:sz="0" w:space="0" w:color="auto"/>
      </w:divBdr>
    </w:div>
    <w:div w:id="1069966008">
      <w:bodyDiv w:val="1"/>
      <w:marLeft w:val="0"/>
      <w:marRight w:val="0"/>
      <w:marTop w:val="0"/>
      <w:marBottom w:val="0"/>
      <w:divBdr>
        <w:top w:val="none" w:sz="0" w:space="0" w:color="auto"/>
        <w:left w:val="none" w:sz="0" w:space="0" w:color="auto"/>
        <w:bottom w:val="none" w:sz="0" w:space="0" w:color="auto"/>
        <w:right w:val="none" w:sz="0" w:space="0" w:color="auto"/>
      </w:divBdr>
    </w:div>
    <w:div w:id="1073238010">
      <w:bodyDiv w:val="1"/>
      <w:marLeft w:val="0"/>
      <w:marRight w:val="0"/>
      <w:marTop w:val="0"/>
      <w:marBottom w:val="0"/>
      <w:divBdr>
        <w:top w:val="none" w:sz="0" w:space="0" w:color="auto"/>
        <w:left w:val="none" w:sz="0" w:space="0" w:color="auto"/>
        <w:bottom w:val="none" w:sz="0" w:space="0" w:color="auto"/>
        <w:right w:val="none" w:sz="0" w:space="0" w:color="auto"/>
      </w:divBdr>
    </w:div>
    <w:div w:id="1075669108">
      <w:bodyDiv w:val="1"/>
      <w:marLeft w:val="0"/>
      <w:marRight w:val="0"/>
      <w:marTop w:val="0"/>
      <w:marBottom w:val="0"/>
      <w:divBdr>
        <w:top w:val="none" w:sz="0" w:space="0" w:color="auto"/>
        <w:left w:val="none" w:sz="0" w:space="0" w:color="auto"/>
        <w:bottom w:val="none" w:sz="0" w:space="0" w:color="auto"/>
        <w:right w:val="none" w:sz="0" w:space="0" w:color="auto"/>
      </w:divBdr>
    </w:div>
    <w:div w:id="1085499236">
      <w:bodyDiv w:val="1"/>
      <w:marLeft w:val="0"/>
      <w:marRight w:val="0"/>
      <w:marTop w:val="0"/>
      <w:marBottom w:val="0"/>
      <w:divBdr>
        <w:top w:val="none" w:sz="0" w:space="0" w:color="auto"/>
        <w:left w:val="none" w:sz="0" w:space="0" w:color="auto"/>
        <w:bottom w:val="none" w:sz="0" w:space="0" w:color="auto"/>
        <w:right w:val="none" w:sz="0" w:space="0" w:color="auto"/>
      </w:divBdr>
      <w:divsChild>
        <w:div w:id="1137189331">
          <w:marLeft w:val="0"/>
          <w:marRight w:val="0"/>
          <w:marTop w:val="0"/>
          <w:marBottom w:val="0"/>
          <w:divBdr>
            <w:top w:val="none" w:sz="0" w:space="0" w:color="auto"/>
            <w:left w:val="none" w:sz="0" w:space="0" w:color="auto"/>
            <w:bottom w:val="none" w:sz="0" w:space="0" w:color="auto"/>
            <w:right w:val="none" w:sz="0" w:space="0" w:color="auto"/>
          </w:divBdr>
          <w:divsChild>
            <w:div w:id="305666895">
              <w:marLeft w:val="0"/>
              <w:marRight w:val="0"/>
              <w:marTop w:val="0"/>
              <w:marBottom w:val="0"/>
              <w:divBdr>
                <w:top w:val="none" w:sz="0" w:space="0" w:color="auto"/>
                <w:left w:val="none" w:sz="0" w:space="0" w:color="auto"/>
                <w:bottom w:val="none" w:sz="0" w:space="0" w:color="auto"/>
                <w:right w:val="none" w:sz="0" w:space="0" w:color="auto"/>
              </w:divBdr>
              <w:divsChild>
                <w:div w:id="1158109394">
                  <w:marLeft w:val="0"/>
                  <w:marRight w:val="0"/>
                  <w:marTop w:val="0"/>
                  <w:marBottom w:val="0"/>
                  <w:divBdr>
                    <w:top w:val="none" w:sz="0" w:space="0" w:color="auto"/>
                    <w:left w:val="none" w:sz="0" w:space="0" w:color="auto"/>
                    <w:bottom w:val="none" w:sz="0" w:space="0" w:color="auto"/>
                    <w:right w:val="none" w:sz="0" w:space="0" w:color="auto"/>
                  </w:divBdr>
                  <w:divsChild>
                    <w:div w:id="18896867">
                      <w:marLeft w:val="0"/>
                      <w:marRight w:val="0"/>
                      <w:marTop w:val="0"/>
                      <w:marBottom w:val="0"/>
                      <w:divBdr>
                        <w:top w:val="none" w:sz="0" w:space="0" w:color="auto"/>
                        <w:left w:val="none" w:sz="0" w:space="0" w:color="auto"/>
                        <w:bottom w:val="none" w:sz="0" w:space="0" w:color="auto"/>
                        <w:right w:val="none" w:sz="0" w:space="0" w:color="auto"/>
                      </w:divBdr>
                      <w:divsChild>
                        <w:div w:id="1392119879">
                          <w:marLeft w:val="0"/>
                          <w:marRight w:val="0"/>
                          <w:marTop w:val="0"/>
                          <w:marBottom w:val="0"/>
                          <w:divBdr>
                            <w:top w:val="none" w:sz="0" w:space="0" w:color="auto"/>
                            <w:left w:val="none" w:sz="0" w:space="0" w:color="auto"/>
                            <w:bottom w:val="none" w:sz="0" w:space="0" w:color="auto"/>
                            <w:right w:val="none" w:sz="0" w:space="0" w:color="auto"/>
                          </w:divBdr>
                          <w:divsChild>
                            <w:div w:id="1961061646">
                              <w:marLeft w:val="0"/>
                              <w:marRight w:val="0"/>
                              <w:marTop w:val="0"/>
                              <w:marBottom w:val="0"/>
                              <w:divBdr>
                                <w:top w:val="none" w:sz="0" w:space="0" w:color="auto"/>
                                <w:left w:val="none" w:sz="0" w:space="0" w:color="auto"/>
                                <w:bottom w:val="none" w:sz="0" w:space="0" w:color="auto"/>
                                <w:right w:val="none" w:sz="0" w:space="0" w:color="auto"/>
                              </w:divBdr>
                              <w:divsChild>
                                <w:div w:id="149961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9040826">
      <w:bodyDiv w:val="1"/>
      <w:marLeft w:val="0"/>
      <w:marRight w:val="0"/>
      <w:marTop w:val="0"/>
      <w:marBottom w:val="0"/>
      <w:divBdr>
        <w:top w:val="none" w:sz="0" w:space="0" w:color="auto"/>
        <w:left w:val="none" w:sz="0" w:space="0" w:color="auto"/>
        <w:bottom w:val="none" w:sz="0" w:space="0" w:color="auto"/>
        <w:right w:val="none" w:sz="0" w:space="0" w:color="auto"/>
      </w:divBdr>
    </w:div>
    <w:div w:id="1098670458">
      <w:bodyDiv w:val="1"/>
      <w:marLeft w:val="0"/>
      <w:marRight w:val="0"/>
      <w:marTop w:val="0"/>
      <w:marBottom w:val="0"/>
      <w:divBdr>
        <w:top w:val="none" w:sz="0" w:space="0" w:color="auto"/>
        <w:left w:val="none" w:sz="0" w:space="0" w:color="auto"/>
        <w:bottom w:val="none" w:sz="0" w:space="0" w:color="auto"/>
        <w:right w:val="none" w:sz="0" w:space="0" w:color="auto"/>
      </w:divBdr>
    </w:div>
    <w:div w:id="1112045514">
      <w:bodyDiv w:val="1"/>
      <w:marLeft w:val="0"/>
      <w:marRight w:val="0"/>
      <w:marTop w:val="0"/>
      <w:marBottom w:val="0"/>
      <w:divBdr>
        <w:top w:val="none" w:sz="0" w:space="0" w:color="auto"/>
        <w:left w:val="none" w:sz="0" w:space="0" w:color="auto"/>
        <w:bottom w:val="none" w:sz="0" w:space="0" w:color="auto"/>
        <w:right w:val="none" w:sz="0" w:space="0" w:color="auto"/>
      </w:divBdr>
      <w:divsChild>
        <w:div w:id="946548461">
          <w:marLeft w:val="0"/>
          <w:marRight w:val="0"/>
          <w:marTop w:val="0"/>
          <w:marBottom w:val="0"/>
          <w:divBdr>
            <w:top w:val="none" w:sz="0" w:space="0" w:color="auto"/>
            <w:left w:val="none" w:sz="0" w:space="0" w:color="auto"/>
            <w:bottom w:val="none" w:sz="0" w:space="0" w:color="auto"/>
            <w:right w:val="none" w:sz="0" w:space="0" w:color="auto"/>
          </w:divBdr>
          <w:divsChild>
            <w:div w:id="1594388389">
              <w:marLeft w:val="0"/>
              <w:marRight w:val="0"/>
              <w:marTop w:val="0"/>
              <w:marBottom w:val="0"/>
              <w:divBdr>
                <w:top w:val="none" w:sz="0" w:space="0" w:color="auto"/>
                <w:left w:val="none" w:sz="0" w:space="0" w:color="auto"/>
                <w:bottom w:val="none" w:sz="0" w:space="0" w:color="auto"/>
                <w:right w:val="none" w:sz="0" w:space="0" w:color="auto"/>
              </w:divBdr>
              <w:divsChild>
                <w:div w:id="2078821260">
                  <w:marLeft w:val="0"/>
                  <w:marRight w:val="0"/>
                  <w:marTop w:val="0"/>
                  <w:marBottom w:val="0"/>
                  <w:divBdr>
                    <w:top w:val="none" w:sz="0" w:space="0" w:color="auto"/>
                    <w:left w:val="none" w:sz="0" w:space="0" w:color="auto"/>
                    <w:bottom w:val="none" w:sz="0" w:space="0" w:color="auto"/>
                    <w:right w:val="none" w:sz="0" w:space="0" w:color="auto"/>
                  </w:divBdr>
                  <w:divsChild>
                    <w:div w:id="1374159435">
                      <w:marLeft w:val="0"/>
                      <w:marRight w:val="0"/>
                      <w:marTop w:val="0"/>
                      <w:marBottom w:val="0"/>
                      <w:divBdr>
                        <w:top w:val="none" w:sz="0" w:space="0" w:color="auto"/>
                        <w:left w:val="none" w:sz="0" w:space="0" w:color="auto"/>
                        <w:bottom w:val="none" w:sz="0" w:space="0" w:color="auto"/>
                        <w:right w:val="none" w:sz="0" w:space="0" w:color="auto"/>
                      </w:divBdr>
                      <w:divsChild>
                        <w:div w:id="281497404">
                          <w:marLeft w:val="0"/>
                          <w:marRight w:val="0"/>
                          <w:marTop w:val="0"/>
                          <w:marBottom w:val="0"/>
                          <w:divBdr>
                            <w:top w:val="none" w:sz="0" w:space="0" w:color="auto"/>
                            <w:left w:val="none" w:sz="0" w:space="0" w:color="auto"/>
                            <w:bottom w:val="none" w:sz="0" w:space="0" w:color="auto"/>
                            <w:right w:val="none" w:sz="0" w:space="0" w:color="auto"/>
                          </w:divBdr>
                          <w:divsChild>
                            <w:div w:id="5306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5465">
      <w:bodyDiv w:val="1"/>
      <w:marLeft w:val="0"/>
      <w:marRight w:val="0"/>
      <w:marTop w:val="0"/>
      <w:marBottom w:val="0"/>
      <w:divBdr>
        <w:top w:val="none" w:sz="0" w:space="0" w:color="auto"/>
        <w:left w:val="none" w:sz="0" w:space="0" w:color="auto"/>
        <w:bottom w:val="none" w:sz="0" w:space="0" w:color="auto"/>
        <w:right w:val="none" w:sz="0" w:space="0" w:color="auto"/>
      </w:divBdr>
    </w:div>
    <w:div w:id="1144469485">
      <w:bodyDiv w:val="1"/>
      <w:marLeft w:val="0"/>
      <w:marRight w:val="0"/>
      <w:marTop w:val="0"/>
      <w:marBottom w:val="0"/>
      <w:divBdr>
        <w:top w:val="none" w:sz="0" w:space="0" w:color="auto"/>
        <w:left w:val="none" w:sz="0" w:space="0" w:color="auto"/>
        <w:bottom w:val="none" w:sz="0" w:space="0" w:color="auto"/>
        <w:right w:val="none" w:sz="0" w:space="0" w:color="auto"/>
      </w:divBdr>
    </w:div>
    <w:div w:id="1156534203">
      <w:bodyDiv w:val="1"/>
      <w:marLeft w:val="0"/>
      <w:marRight w:val="0"/>
      <w:marTop w:val="0"/>
      <w:marBottom w:val="0"/>
      <w:divBdr>
        <w:top w:val="none" w:sz="0" w:space="0" w:color="auto"/>
        <w:left w:val="none" w:sz="0" w:space="0" w:color="auto"/>
        <w:bottom w:val="none" w:sz="0" w:space="0" w:color="auto"/>
        <w:right w:val="none" w:sz="0" w:space="0" w:color="auto"/>
      </w:divBdr>
      <w:divsChild>
        <w:div w:id="182865891">
          <w:marLeft w:val="0"/>
          <w:marRight w:val="0"/>
          <w:marTop w:val="0"/>
          <w:marBottom w:val="0"/>
          <w:divBdr>
            <w:top w:val="none" w:sz="0" w:space="0" w:color="auto"/>
            <w:left w:val="none" w:sz="0" w:space="0" w:color="auto"/>
            <w:bottom w:val="none" w:sz="0" w:space="0" w:color="auto"/>
            <w:right w:val="none" w:sz="0" w:space="0" w:color="auto"/>
          </w:divBdr>
          <w:divsChild>
            <w:div w:id="1383292084">
              <w:marLeft w:val="0"/>
              <w:marRight w:val="0"/>
              <w:marTop w:val="0"/>
              <w:marBottom w:val="0"/>
              <w:divBdr>
                <w:top w:val="none" w:sz="0" w:space="0" w:color="auto"/>
                <w:left w:val="none" w:sz="0" w:space="0" w:color="auto"/>
                <w:bottom w:val="none" w:sz="0" w:space="0" w:color="auto"/>
                <w:right w:val="none" w:sz="0" w:space="0" w:color="auto"/>
              </w:divBdr>
              <w:divsChild>
                <w:div w:id="2119177930">
                  <w:marLeft w:val="0"/>
                  <w:marRight w:val="0"/>
                  <w:marTop w:val="0"/>
                  <w:marBottom w:val="0"/>
                  <w:divBdr>
                    <w:top w:val="none" w:sz="0" w:space="0" w:color="auto"/>
                    <w:left w:val="none" w:sz="0" w:space="0" w:color="auto"/>
                    <w:bottom w:val="none" w:sz="0" w:space="0" w:color="auto"/>
                    <w:right w:val="none" w:sz="0" w:space="0" w:color="auto"/>
                  </w:divBdr>
                  <w:divsChild>
                    <w:div w:id="569198904">
                      <w:marLeft w:val="0"/>
                      <w:marRight w:val="0"/>
                      <w:marTop w:val="0"/>
                      <w:marBottom w:val="0"/>
                      <w:divBdr>
                        <w:top w:val="none" w:sz="0" w:space="0" w:color="auto"/>
                        <w:left w:val="none" w:sz="0" w:space="0" w:color="auto"/>
                        <w:bottom w:val="none" w:sz="0" w:space="0" w:color="auto"/>
                        <w:right w:val="none" w:sz="0" w:space="0" w:color="auto"/>
                      </w:divBdr>
                      <w:divsChild>
                        <w:div w:id="1463499971">
                          <w:marLeft w:val="0"/>
                          <w:marRight w:val="0"/>
                          <w:marTop w:val="0"/>
                          <w:marBottom w:val="0"/>
                          <w:divBdr>
                            <w:top w:val="none" w:sz="0" w:space="0" w:color="auto"/>
                            <w:left w:val="none" w:sz="0" w:space="0" w:color="auto"/>
                            <w:bottom w:val="none" w:sz="0" w:space="0" w:color="auto"/>
                            <w:right w:val="none" w:sz="0" w:space="0" w:color="auto"/>
                          </w:divBdr>
                          <w:divsChild>
                            <w:div w:id="8523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344566">
      <w:bodyDiv w:val="1"/>
      <w:marLeft w:val="0"/>
      <w:marRight w:val="0"/>
      <w:marTop w:val="0"/>
      <w:marBottom w:val="0"/>
      <w:divBdr>
        <w:top w:val="none" w:sz="0" w:space="0" w:color="auto"/>
        <w:left w:val="none" w:sz="0" w:space="0" w:color="auto"/>
        <w:bottom w:val="none" w:sz="0" w:space="0" w:color="auto"/>
        <w:right w:val="none" w:sz="0" w:space="0" w:color="auto"/>
      </w:divBdr>
    </w:div>
    <w:div w:id="1195654200">
      <w:bodyDiv w:val="1"/>
      <w:marLeft w:val="0"/>
      <w:marRight w:val="0"/>
      <w:marTop w:val="0"/>
      <w:marBottom w:val="0"/>
      <w:divBdr>
        <w:top w:val="none" w:sz="0" w:space="0" w:color="auto"/>
        <w:left w:val="none" w:sz="0" w:space="0" w:color="auto"/>
        <w:bottom w:val="none" w:sz="0" w:space="0" w:color="auto"/>
        <w:right w:val="none" w:sz="0" w:space="0" w:color="auto"/>
      </w:divBdr>
      <w:divsChild>
        <w:div w:id="1664360562">
          <w:marLeft w:val="0"/>
          <w:marRight w:val="0"/>
          <w:marTop w:val="0"/>
          <w:marBottom w:val="0"/>
          <w:divBdr>
            <w:top w:val="none" w:sz="0" w:space="0" w:color="auto"/>
            <w:left w:val="none" w:sz="0" w:space="0" w:color="auto"/>
            <w:bottom w:val="none" w:sz="0" w:space="0" w:color="auto"/>
            <w:right w:val="none" w:sz="0" w:space="0" w:color="auto"/>
          </w:divBdr>
          <w:divsChild>
            <w:div w:id="1264412798">
              <w:marLeft w:val="0"/>
              <w:marRight w:val="0"/>
              <w:marTop w:val="0"/>
              <w:marBottom w:val="0"/>
              <w:divBdr>
                <w:top w:val="none" w:sz="0" w:space="0" w:color="auto"/>
                <w:left w:val="none" w:sz="0" w:space="0" w:color="auto"/>
                <w:bottom w:val="none" w:sz="0" w:space="0" w:color="auto"/>
                <w:right w:val="none" w:sz="0" w:space="0" w:color="auto"/>
              </w:divBdr>
              <w:divsChild>
                <w:div w:id="1220290945">
                  <w:marLeft w:val="0"/>
                  <w:marRight w:val="0"/>
                  <w:marTop w:val="0"/>
                  <w:marBottom w:val="0"/>
                  <w:divBdr>
                    <w:top w:val="none" w:sz="0" w:space="0" w:color="auto"/>
                    <w:left w:val="none" w:sz="0" w:space="0" w:color="auto"/>
                    <w:bottom w:val="none" w:sz="0" w:space="0" w:color="auto"/>
                    <w:right w:val="none" w:sz="0" w:space="0" w:color="auto"/>
                  </w:divBdr>
                  <w:divsChild>
                    <w:div w:id="353312638">
                      <w:marLeft w:val="0"/>
                      <w:marRight w:val="0"/>
                      <w:marTop w:val="0"/>
                      <w:marBottom w:val="0"/>
                      <w:divBdr>
                        <w:top w:val="none" w:sz="0" w:space="0" w:color="auto"/>
                        <w:left w:val="none" w:sz="0" w:space="0" w:color="auto"/>
                        <w:bottom w:val="none" w:sz="0" w:space="0" w:color="auto"/>
                        <w:right w:val="none" w:sz="0" w:space="0" w:color="auto"/>
                      </w:divBdr>
                      <w:divsChild>
                        <w:div w:id="1982877905">
                          <w:marLeft w:val="0"/>
                          <w:marRight w:val="0"/>
                          <w:marTop w:val="0"/>
                          <w:marBottom w:val="0"/>
                          <w:divBdr>
                            <w:top w:val="none" w:sz="0" w:space="0" w:color="auto"/>
                            <w:left w:val="none" w:sz="0" w:space="0" w:color="auto"/>
                            <w:bottom w:val="none" w:sz="0" w:space="0" w:color="auto"/>
                            <w:right w:val="none" w:sz="0" w:space="0" w:color="auto"/>
                          </w:divBdr>
                          <w:divsChild>
                            <w:div w:id="1171793038">
                              <w:marLeft w:val="0"/>
                              <w:marRight w:val="0"/>
                              <w:marTop w:val="0"/>
                              <w:marBottom w:val="0"/>
                              <w:divBdr>
                                <w:top w:val="none" w:sz="0" w:space="0" w:color="auto"/>
                                <w:left w:val="none" w:sz="0" w:space="0" w:color="auto"/>
                                <w:bottom w:val="none" w:sz="0" w:space="0" w:color="auto"/>
                                <w:right w:val="none" w:sz="0" w:space="0" w:color="auto"/>
                              </w:divBdr>
                              <w:divsChild>
                                <w:div w:id="16445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7154661">
      <w:bodyDiv w:val="1"/>
      <w:marLeft w:val="0"/>
      <w:marRight w:val="0"/>
      <w:marTop w:val="0"/>
      <w:marBottom w:val="0"/>
      <w:divBdr>
        <w:top w:val="none" w:sz="0" w:space="0" w:color="auto"/>
        <w:left w:val="none" w:sz="0" w:space="0" w:color="auto"/>
        <w:bottom w:val="none" w:sz="0" w:space="0" w:color="auto"/>
        <w:right w:val="none" w:sz="0" w:space="0" w:color="auto"/>
      </w:divBdr>
    </w:div>
    <w:div w:id="1204631519">
      <w:bodyDiv w:val="1"/>
      <w:marLeft w:val="0"/>
      <w:marRight w:val="0"/>
      <w:marTop w:val="0"/>
      <w:marBottom w:val="0"/>
      <w:divBdr>
        <w:top w:val="none" w:sz="0" w:space="0" w:color="auto"/>
        <w:left w:val="none" w:sz="0" w:space="0" w:color="auto"/>
        <w:bottom w:val="none" w:sz="0" w:space="0" w:color="auto"/>
        <w:right w:val="none" w:sz="0" w:space="0" w:color="auto"/>
      </w:divBdr>
    </w:div>
    <w:div w:id="1204906131">
      <w:bodyDiv w:val="1"/>
      <w:marLeft w:val="0"/>
      <w:marRight w:val="0"/>
      <w:marTop w:val="0"/>
      <w:marBottom w:val="0"/>
      <w:divBdr>
        <w:top w:val="none" w:sz="0" w:space="0" w:color="auto"/>
        <w:left w:val="none" w:sz="0" w:space="0" w:color="auto"/>
        <w:bottom w:val="none" w:sz="0" w:space="0" w:color="auto"/>
        <w:right w:val="none" w:sz="0" w:space="0" w:color="auto"/>
      </w:divBdr>
    </w:div>
    <w:div w:id="1220871000">
      <w:bodyDiv w:val="1"/>
      <w:marLeft w:val="0"/>
      <w:marRight w:val="0"/>
      <w:marTop w:val="0"/>
      <w:marBottom w:val="0"/>
      <w:divBdr>
        <w:top w:val="none" w:sz="0" w:space="0" w:color="auto"/>
        <w:left w:val="none" w:sz="0" w:space="0" w:color="auto"/>
        <w:bottom w:val="none" w:sz="0" w:space="0" w:color="auto"/>
        <w:right w:val="none" w:sz="0" w:space="0" w:color="auto"/>
      </w:divBdr>
    </w:div>
    <w:div w:id="1228491244">
      <w:bodyDiv w:val="1"/>
      <w:marLeft w:val="0"/>
      <w:marRight w:val="0"/>
      <w:marTop w:val="0"/>
      <w:marBottom w:val="0"/>
      <w:divBdr>
        <w:top w:val="none" w:sz="0" w:space="0" w:color="auto"/>
        <w:left w:val="none" w:sz="0" w:space="0" w:color="auto"/>
        <w:bottom w:val="none" w:sz="0" w:space="0" w:color="auto"/>
        <w:right w:val="none" w:sz="0" w:space="0" w:color="auto"/>
      </w:divBdr>
      <w:divsChild>
        <w:div w:id="1748571623">
          <w:marLeft w:val="0"/>
          <w:marRight w:val="0"/>
          <w:marTop w:val="0"/>
          <w:marBottom w:val="0"/>
          <w:divBdr>
            <w:top w:val="none" w:sz="0" w:space="0" w:color="auto"/>
            <w:left w:val="none" w:sz="0" w:space="0" w:color="auto"/>
            <w:bottom w:val="none" w:sz="0" w:space="0" w:color="auto"/>
            <w:right w:val="none" w:sz="0" w:space="0" w:color="auto"/>
          </w:divBdr>
          <w:divsChild>
            <w:div w:id="1390347634">
              <w:marLeft w:val="0"/>
              <w:marRight w:val="0"/>
              <w:marTop w:val="0"/>
              <w:marBottom w:val="0"/>
              <w:divBdr>
                <w:top w:val="none" w:sz="0" w:space="0" w:color="auto"/>
                <w:left w:val="none" w:sz="0" w:space="0" w:color="auto"/>
                <w:bottom w:val="none" w:sz="0" w:space="0" w:color="auto"/>
                <w:right w:val="none" w:sz="0" w:space="0" w:color="auto"/>
              </w:divBdr>
              <w:divsChild>
                <w:div w:id="272248040">
                  <w:marLeft w:val="0"/>
                  <w:marRight w:val="0"/>
                  <w:marTop w:val="0"/>
                  <w:marBottom w:val="0"/>
                  <w:divBdr>
                    <w:top w:val="none" w:sz="0" w:space="0" w:color="auto"/>
                    <w:left w:val="none" w:sz="0" w:space="0" w:color="auto"/>
                    <w:bottom w:val="none" w:sz="0" w:space="0" w:color="auto"/>
                    <w:right w:val="none" w:sz="0" w:space="0" w:color="auto"/>
                  </w:divBdr>
                  <w:divsChild>
                    <w:div w:id="1031760934">
                      <w:marLeft w:val="0"/>
                      <w:marRight w:val="0"/>
                      <w:marTop w:val="0"/>
                      <w:marBottom w:val="0"/>
                      <w:divBdr>
                        <w:top w:val="none" w:sz="0" w:space="0" w:color="auto"/>
                        <w:left w:val="none" w:sz="0" w:space="0" w:color="auto"/>
                        <w:bottom w:val="none" w:sz="0" w:space="0" w:color="auto"/>
                        <w:right w:val="none" w:sz="0" w:space="0" w:color="auto"/>
                      </w:divBdr>
                      <w:divsChild>
                        <w:div w:id="318463985">
                          <w:marLeft w:val="0"/>
                          <w:marRight w:val="0"/>
                          <w:marTop w:val="0"/>
                          <w:marBottom w:val="0"/>
                          <w:divBdr>
                            <w:top w:val="none" w:sz="0" w:space="0" w:color="auto"/>
                            <w:left w:val="none" w:sz="0" w:space="0" w:color="auto"/>
                            <w:bottom w:val="none" w:sz="0" w:space="0" w:color="auto"/>
                            <w:right w:val="none" w:sz="0" w:space="0" w:color="auto"/>
                          </w:divBdr>
                          <w:divsChild>
                            <w:div w:id="1273591640">
                              <w:marLeft w:val="0"/>
                              <w:marRight w:val="0"/>
                              <w:marTop w:val="0"/>
                              <w:marBottom w:val="0"/>
                              <w:divBdr>
                                <w:top w:val="none" w:sz="0" w:space="0" w:color="auto"/>
                                <w:left w:val="none" w:sz="0" w:space="0" w:color="auto"/>
                                <w:bottom w:val="none" w:sz="0" w:space="0" w:color="auto"/>
                                <w:right w:val="none" w:sz="0" w:space="0" w:color="auto"/>
                              </w:divBdr>
                              <w:divsChild>
                                <w:div w:id="212503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7858653">
      <w:bodyDiv w:val="1"/>
      <w:marLeft w:val="0"/>
      <w:marRight w:val="0"/>
      <w:marTop w:val="0"/>
      <w:marBottom w:val="0"/>
      <w:divBdr>
        <w:top w:val="none" w:sz="0" w:space="0" w:color="auto"/>
        <w:left w:val="none" w:sz="0" w:space="0" w:color="auto"/>
        <w:bottom w:val="none" w:sz="0" w:space="0" w:color="auto"/>
        <w:right w:val="none" w:sz="0" w:space="0" w:color="auto"/>
      </w:divBdr>
    </w:div>
    <w:div w:id="1259367351">
      <w:bodyDiv w:val="1"/>
      <w:marLeft w:val="0"/>
      <w:marRight w:val="0"/>
      <w:marTop w:val="0"/>
      <w:marBottom w:val="0"/>
      <w:divBdr>
        <w:top w:val="none" w:sz="0" w:space="0" w:color="auto"/>
        <w:left w:val="none" w:sz="0" w:space="0" w:color="auto"/>
        <w:bottom w:val="none" w:sz="0" w:space="0" w:color="auto"/>
        <w:right w:val="none" w:sz="0" w:space="0" w:color="auto"/>
      </w:divBdr>
    </w:div>
    <w:div w:id="1265577414">
      <w:bodyDiv w:val="1"/>
      <w:marLeft w:val="0"/>
      <w:marRight w:val="0"/>
      <w:marTop w:val="0"/>
      <w:marBottom w:val="0"/>
      <w:divBdr>
        <w:top w:val="none" w:sz="0" w:space="0" w:color="auto"/>
        <w:left w:val="none" w:sz="0" w:space="0" w:color="auto"/>
        <w:bottom w:val="none" w:sz="0" w:space="0" w:color="auto"/>
        <w:right w:val="none" w:sz="0" w:space="0" w:color="auto"/>
      </w:divBdr>
    </w:div>
    <w:div w:id="1268657435">
      <w:bodyDiv w:val="1"/>
      <w:marLeft w:val="0"/>
      <w:marRight w:val="0"/>
      <w:marTop w:val="0"/>
      <w:marBottom w:val="0"/>
      <w:divBdr>
        <w:top w:val="none" w:sz="0" w:space="0" w:color="auto"/>
        <w:left w:val="none" w:sz="0" w:space="0" w:color="auto"/>
        <w:bottom w:val="none" w:sz="0" w:space="0" w:color="auto"/>
        <w:right w:val="none" w:sz="0" w:space="0" w:color="auto"/>
      </w:divBdr>
    </w:div>
    <w:div w:id="1273168286">
      <w:bodyDiv w:val="1"/>
      <w:marLeft w:val="0"/>
      <w:marRight w:val="0"/>
      <w:marTop w:val="0"/>
      <w:marBottom w:val="0"/>
      <w:divBdr>
        <w:top w:val="none" w:sz="0" w:space="0" w:color="auto"/>
        <w:left w:val="none" w:sz="0" w:space="0" w:color="auto"/>
        <w:bottom w:val="none" w:sz="0" w:space="0" w:color="auto"/>
        <w:right w:val="none" w:sz="0" w:space="0" w:color="auto"/>
      </w:divBdr>
    </w:div>
    <w:div w:id="1301767995">
      <w:bodyDiv w:val="1"/>
      <w:marLeft w:val="0"/>
      <w:marRight w:val="0"/>
      <w:marTop w:val="0"/>
      <w:marBottom w:val="0"/>
      <w:divBdr>
        <w:top w:val="none" w:sz="0" w:space="0" w:color="auto"/>
        <w:left w:val="none" w:sz="0" w:space="0" w:color="auto"/>
        <w:bottom w:val="none" w:sz="0" w:space="0" w:color="auto"/>
        <w:right w:val="none" w:sz="0" w:space="0" w:color="auto"/>
      </w:divBdr>
      <w:divsChild>
        <w:div w:id="1755325027">
          <w:marLeft w:val="0"/>
          <w:marRight w:val="0"/>
          <w:marTop w:val="0"/>
          <w:marBottom w:val="0"/>
          <w:divBdr>
            <w:top w:val="none" w:sz="0" w:space="0" w:color="auto"/>
            <w:left w:val="none" w:sz="0" w:space="0" w:color="auto"/>
            <w:bottom w:val="none" w:sz="0" w:space="0" w:color="auto"/>
            <w:right w:val="none" w:sz="0" w:space="0" w:color="auto"/>
          </w:divBdr>
          <w:divsChild>
            <w:div w:id="841050275">
              <w:marLeft w:val="0"/>
              <w:marRight w:val="0"/>
              <w:marTop w:val="0"/>
              <w:marBottom w:val="0"/>
              <w:divBdr>
                <w:top w:val="none" w:sz="0" w:space="0" w:color="auto"/>
                <w:left w:val="none" w:sz="0" w:space="0" w:color="auto"/>
                <w:bottom w:val="none" w:sz="0" w:space="0" w:color="auto"/>
                <w:right w:val="none" w:sz="0" w:space="0" w:color="auto"/>
              </w:divBdr>
              <w:divsChild>
                <w:div w:id="1776554644">
                  <w:marLeft w:val="0"/>
                  <w:marRight w:val="0"/>
                  <w:marTop w:val="0"/>
                  <w:marBottom w:val="0"/>
                  <w:divBdr>
                    <w:top w:val="none" w:sz="0" w:space="0" w:color="auto"/>
                    <w:left w:val="none" w:sz="0" w:space="0" w:color="auto"/>
                    <w:bottom w:val="none" w:sz="0" w:space="0" w:color="auto"/>
                    <w:right w:val="none" w:sz="0" w:space="0" w:color="auto"/>
                  </w:divBdr>
                  <w:divsChild>
                    <w:div w:id="1468165581">
                      <w:marLeft w:val="0"/>
                      <w:marRight w:val="0"/>
                      <w:marTop w:val="0"/>
                      <w:marBottom w:val="0"/>
                      <w:divBdr>
                        <w:top w:val="none" w:sz="0" w:space="0" w:color="auto"/>
                        <w:left w:val="none" w:sz="0" w:space="0" w:color="auto"/>
                        <w:bottom w:val="none" w:sz="0" w:space="0" w:color="auto"/>
                        <w:right w:val="none" w:sz="0" w:space="0" w:color="auto"/>
                      </w:divBdr>
                      <w:divsChild>
                        <w:div w:id="185600707">
                          <w:marLeft w:val="0"/>
                          <w:marRight w:val="0"/>
                          <w:marTop w:val="0"/>
                          <w:marBottom w:val="0"/>
                          <w:divBdr>
                            <w:top w:val="none" w:sz="0" w:space="0" w:color="auto"/>
                            <w:left w:val="none" w:sz="0" w:space="0" w:color="auto"/>
                            <w:bottom w:val="none" w:sz="0" w:space="0" w:color="auto"/>
                            <w:right w:val="none" w:sz="0" w:space="0" w:color="auto"/>
                          </w:divBdr>
                          <w:divsChild>
                            <w:div w:id="1832791567">
                              <w:marLeft w:val="0"/>
                              <w:marRight w:val="0"/>
                              <w:marTop w:val="0"/>
                              <w:marBottom w:val="0"/>
                              <w:divBdr>
                                <w:top w:val="none" w:sz="0" w:space="0" w:color="auto"/>
                                <w:left w:val="none" w:sz="0" w:space="0" w:color="auto"/>
                                <w:bottom w:val="none" w:sz="0" w:space="0" w:color="auto"/>
                                <w:right w:val="none" w:sz="0" w:space="0" w:color="auto"/>
                              </w:divBdr>
                              <w:divsChild>
                                <w:div w:id="199317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999355">
      <w:bodyDiv w:val="1"/>
      <w:marLeft w:val="0"/>
      <w:marRight w:val="0"/>
      <w:marTop w:val="0"/>
      <w:marBottom w:val="0"/>
      <w:divBdr>
        <w:top w:val="none" w:sz="0" w:space="0" w:color="auto"/>
        <w:left w:val="none" w:sz="0" w:space="0" w:color="auto"/>
        <w:bottom w:val="none" w:sz="0" w:space="0" w:color="auto"/>
        <w:right w:val="none" w:sz="0" w:space="0" w:color="auto"/>
      </w:divBdr>
    </w:div>
    <w:div w:id="1308049850">
      <w:bodyDiv w:val="1"/>
      <w:marLeft w:val="0"/>
      <w:marRight w:val="0"/>
      <w:marTop w:val="0"/>
      <w:marBottom w:val="0"/>
      <w:divBdr>
        <w:top w:val="none" w:sz="0" w:space="0" w:color="auto"/>
        <w:left w:val="none" w:sz="0" w:space="0" w:color="auto"/>
        <w:bottom w:val="none" w:sz="0" w:space="0" w:color="auto"/>
        <w:right w:val="none" w:sz="0" w:space="0" w:color="auto"/>
      </w:divBdr>
      <w:divsChild>
        <w:div w:id="563759905">
          <w:marLeft w:val="0"/>
          <w:marRight w:val="0"/>
          <w:marTop w:val="0"/>
          <w:marBottom w:val="0"/>
          <w:divBdr>
            <w:top w:val="none" w:sz="0" w:space="0" w:color="auto"/>
            <w:left w:val="none" w:sz="0" w:space="0" w:color="auto"/>
            <w:bottom w:val="none" w:sz="0" w:space="0" w:color="auto"/>
            <w:right w:val="none" w:sz="0" w:space="0" w:color="auto"/>
          </w:divBdr>
          <w:divsChild>
            <w:div w:id="1676498497">
              <w:marLeft w:val="0"/>
              <w:marRight w:val="0"/>
              <w:marTop w:val="0"/>
              <w:marBottom w:val="0"/>
              <w:divBdr>
                <w:top w:val="none" w:sz="0" w:space="0" w:color="auto"/>
                <w:left w:val="none" w:sz="0" w:space="0" w:color="auto"/>
                <w:bottom w:val="none" w:sz="0" w:space="0" w:color="auto"/>
                <w:right w:val="none" w:sz="0" w:space="0" w:color="auto"/>
              </w:divBdr>
              <w:divsChild>
                <w:div w:id="1155678819">
                  <w:marLeft w:val="0"/>
                  <w:marRight w:val="0"/>
                  <w:marTop w:val="0"/>
                  <w:marBottom w:val="0"/>
                  <w:divBdr>
                    <w:top w:val="none" w:sz="0" w:space="0" w:color="auto"/>
                    <w:left w:val="none" w:sz="0" w:space="0" w:color="auto"/>
                    <w:bottom w:val="none" w:sz="0" w:space="0" w:color="auto"/>
                    <w:right w:val="none" w:sz="0" w:space="0" w:color="auto"/>
                  </w:divBdr>
                  <w:divsChild>
                    <w:div w:id="1735011022">
                      <w:marLeft w:val="0"/>
                      <w:marRight w:val="0"/>
                      <w:marTop w:val="0"/>
                      <w:marBottom w:val="0"/>
                      <w:divBdr>
                        <w:top w:val="none" w:sz="0" w:space="0" w:color="auto"/>
                        <w:left w:val="none" w:sz="0" w:space="0" w:color="auto"/>
                        <w:bottom w:val="none" w:sz="0" w:space="0" w:color="auto"/>
                        <w:right w:val="none" w:sz="0" w:space="0" w:color="auto"/>
                      </w:divBdr>
                      <w:divsChild>
                        <w:div w:id="561451255">
                          <w:marLeft w:val="0"/>
                          <w:marRight w:val="0"/>
                          <w:marTop w:val="0"/>
                          <w:marBottom w:val="0"/>
                          <w:divBdr>
                            <w:top w:val="none" w:sz="0" w:space="0" w:color="auto"/>
                            <w:left w:val="none" w:sz="0" w:space="0" w:color="auto"/>
                            <w:bottom w:val="none" w:sz="0" w:space="0" w:color="auto"/>
                            <w:right w:val="none" w:sz="0" w:space="0" w:color="auto"/>
                          </w:divBdr>
                          <w:divsChild>
                            <w:div w:id="1698114450">
                              <w:marLeft w:val="0"/>
                              <w:marRight w:val="0"/>
                              <w:marTop w:val="0"/>
                              <w:marBottom w:val="0"/>
                              <w:divBdr>
                                <w:top w:val="none" w:sz="0" w:space="0" w:color="auto"/>
                                <w:left w:val="none" w:sz="0" w:space="0" w:color="auto"/>
                                <w:bottom w:val="none" w:sz="0" w:space="0" w:color="auto"/>
                                <w:right w:val="none" w:sz="0" w:space="0" w:color="auto"/>
                              </w:divBdr>
                              <w:divsChild>
                                <w:div w:id="14065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560836">
      <w:bodyDiv w:val="1"/>
      <w:marLeft w:val="0"/>
      <w:marRight w:val="0"/>
      <w:marTop w:val="0"/>
      <w:marBottom w:val="0"/>
      <w:divBdr>
        <w:top w:val="none" w:sz="0" w:space="0" w:color="auto"/>
        <w:left w:val="none" w:sz="0" w:space="0" w:color="auto"/>
        <w:bottom w:val="none" w:sz="0" w:space="0" w:color="auto"/>
        <w:right w:val="none" w:sz="0" w:space="0" w:color="auto"/>
      </w:divBdr>
    </w:div>
    <w:div w:id="1351445515">
      <w:bodyDiv w:val="1"/>
      <w:marLeft w:val="0"/>
      <w:marRight w:val="0"/>
      <w:marTop w:val="0"/>
      <w:marBottom w:val="0"/>
      <w:divBdr>
        <w:top w:val="none" w:sz="0" w:space="0" w:color="auto"/>
        <w:left w:val="none" w:sz="0" w:space="0" w:color="auto"/>
        <w:bottom w:val="none" w:sz="0" w:space="0" w:color="auto"/>
        <w:right w:val="none" w:sz="0" w:space="0" w:color="auto"/>
      </w:divBdr>
      <w:divsChild>
        <w:div w:id="299575835">
          <w:marLeft w:val="0"/>
          <w:marRight w:val="0"/>
          <w:marTop w:val="0"/>
          <w:marBottom w:val="0"/>
          <w:divBdr>
            <w:top w:val="none" w:sz="0" w:space="0" w:color="auto"/>
            <w:left w:val="none" w:sz="0" w:space="0" w:color="auto"/>
            <w:bottom w:val="none" w:sz="0" w:space="0" w:color="auto"/>
            <w:right w:val="none" w:sz="0" w:space="0" w:color="auto"/>
          </w:divBdr>
          <w:divsChild>
            <w:div w:id="98037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798466">
      <w:bodyDiv w:val="1"/>
      <w:marLeft w:val="0"/>
      <w:marRight w:val="0"/>
      <w:marTop w:val="0"/>
      <w:marBottom w:val="0"/>
      <w:divBdr>
        <w:top w:val="none" w:sz="0" w:space="0" w:color="auto"/>
        <w:left w:val="none" w:sz="0" w:space="0" w:color="auto"/>
        <w:bottom w:val="none" w:sz="0" w:space="0" w:color="auto"/>
        <w:right w:val="none" w:sz="0" w:space="0" w:color="auto"/>
      </w:divBdr>
    </w:div>
    <w:div w:id="1371566365">
      <w:bodyDiv w:val="1"/>
      <w:marLeft w:val="0"/>
      <w:marRight w:val="0"/>
      <w:marTop w:val="0"/>
      <w:marBottom w:val="0"/>
      <w:divBdr>
        <w:top w:val="none" w:sz="0" w:space="0" w:color="auto"/>
        <w:left w:val="none" w:sz="0" w:space="0" w:color="auto"/>
        <w:bottom w:val="none" w:sz="0" w:space="0" w:color="auto"/>
        <w:right w:val="none" w:sz="0" w:space="0" w:color="auto"/>
      </w:divBdr>
    </w:div>
    <w:div w:id="1375228041">
      <w:bodyDiv w:val="1"/>
      <w:marLeft w:val="0"/>
      <w:marRight w:val="0"/>
      <w:marTop w:val="0"/>
      <w:marBottom w:val="0"/>
      <w:divBdr>
        <w:top w:val="none" w:sz="0" w:space="0" w:color="auto"/>
        <w:left w:val="none" w:sz="0" w:space="0" w:color="auto"/>
        <w:bottom w:val="none" w:sz="0" w:space="0" w:color="auto"/>
        <w:right w:val="none" w:sz="0" w:space="0" w:color="auto"/>
      </w:divBdr>
    </w:div>
    <w:div w:id="1397557536">
      <w:bodyDiv w:val="1"/>
      <w:marLeft w:val="0"/>
      <w:marRight w:val="0"/>
      <w:marTop w:val="0"/>
      <w:marBottom w:val="0"/>
      <w:divBdr>
        <w:top w:val="none" w:sz="0" w:space="0" w:color="auto"/>
        <w:left w:val="none" w:sz="0" w:space="0" w:color="auto"/>
        <w:bottom w:val="none" w:sz="0" w:space="0" w:color="auto"/>
        <w:right w:val="none" w:sz="0" w:space="0" w:color="auto"/>
      </w:divBdr>
    </w:div>
    <w:div w:id="1403332288">
      <w:bodyDiv w:val="1"/>
      <w:marLeft w:val="0"/>
      <w:marRight w:val="0"/>
      <w:marTop w:val="0"/>
      <w:marBottom w:val="0"/>
      <w:divBdr>
        <w:top w:val="none" w:sz="0" w:space="0" w:color="auto"/>
        <w:left w:val="none" w:sz="0" w:space="0" w:color="auto"/>
        <w:bottom w:val="none" w:sz="0" w:space="0" w:color="auto"/>
        <w:right w:val="none" w:sz="0" w:space="0" w:color="auto"/>
      </w:divBdr>
    </w:div>
    <w:div w:id="1413116358">
      <w:bodyDiv w:val="1"/>
      <w:marLeft w:val="0"/>
      <w:marRight w:val="0"/>
      <w:marTop w:val="0"/>
      <w:marBottom w:val="0"/>
      <w:divBdr>
        <w:top w:val="none" w:sz="0" w:space="0" w:color="auto"/>
        <w:left w:val="none" w:sz="0" w:space="0" w:color="auto"/>
        <w:bottom w:val="none" w:sz="0" w:space="0" w:color="auto"/>
        <w:right w:val="none" w:sz="0" w:space="0" w:color="auto"/>
      </w:divBdr>
      <w:divsChild>
        <w:div w:id="1299653076">
          <w:marLeft w:val="0"/>
          <w:marRight w:val="0"/>
          <w:marTop w:val="0"/>
          <w:marBottom w:val="0"/>
          <w:divBdr>
            <w:top w:val="none" w:sz="0" w:space="0" w:color="auto"/>
            <w:left w:val="none" w:sz="0" w:space="0" w:color="auto"/>
            <w:bottom w:val="none" w:sz="0" w:space="0" w:color="auto"/>
            <w:right w:val="none" w:sz="0" w:space="0" w:color="auto"/>
          </w:divBdr>
          <w:divsChild>
            <w:div w:id="1193033374">
              <w:marLeft w:val="0"/>
              <w:marRight w:val="0"/>
              <w:marTop w:val="0"/>
              <w:marBottom w:val="0"/>
              <w:divBdr>
                <w:top w:val="none" w:sz="0" w:space="0" w:color="auto"/>
                <w:left w:val="none" w:sz="0" w:space="0" w:color="auto"/>
                <w:bottom w:val="none" w:sz="0" w:space="0" w:color="auto"/>
                <w:right w:val="none" w:sz="0" w:space="0" w:color="auto"/>
              </w:divBdr>
              <w:divsChild>
                <w:div w:id="1546604151">
                  <w:marLeft w:val="0"/>
                  <w:marRight w:val="0"/>
                  <w:marTop w:val="0"/>
                  <w:marBottom w:val="0"/>
                  <w:divBdr>
                    <w:top w:val="none" w:sz="0" w:space="0" w:color="auto"/>
                    <w:left w:val="none" w:sz="0" w:space="0" w:color="auto"/>
                    <w:bottom w:val="none" w:sz="0" w:space="0" w:color="auto"/>
                    <w:right w:val="none" w:sz="0" w:space="0" w:color="auto"/>
                  </w:divBdr>
                  <w:divsChild>
                    <w:div w:id="1185946508">
                      <w:marLeft w:val="0"/>
                      <w:marRight w:val="0"/>
                      <w:marTop w:val="0"/>
                      <w:marBottom w:val="0"/>
                      <w:divBdr>
                        <w:top w:val="none" w:sz="0" w:space="0" w:color="auto"/>
                        <w:left w:val="none" w:sz="0" w:space="0" w:color="auto"/>
                        <w:bottom w:val="none" w:sz="0" w:space="0" w:color="auto"/>
                        <w:right w:val="none" w:sz="0" w:space="0" w:color="auto"/>
                      </w:divBdr>
                      <w:divsChild>
                        <w:div w:id="1352217932">
                          <w:marLeft w:val="0"/>
                          <w:marRight w:val="0"/>
                          <w:marTop w:val="0"/>
                          <w:marBottom w:val="0"/>
                          <w:divBdr>
                            <w:top w:val="none" w:sz="0" w:space="0" w:color="auto"/>
                            <w:left w:val="none" w:sz="0" w:space="0" w:color="auto"/>
                            <w:bottom w:val="none" w:sz="0" w:space="0" w:color="auto"/>
                            <w:right w:val="none" w:sz="0" w:space="0" w:color="auto"/>
                          </w:divBdr>
                          <w:divsChild>
                            <w:div w:id="1405639785">
                              <w:marLeft w:val="0"/>
                              <w:marRight w:val="0"/>
                              <w:marTop w:val="0"/>
                              <w:marBottom w:val="0"/>
                              <w:divBdr>
                                <w:top w:val="none" w:sz="0" w:space="0" w:color="auto"/>
                                <w:left w:val="none" w:sz="0" w:space="0" w:color="auto"/>
                                <w:bottom w:val="none" w:sz="0" w:space="0" w:color="auto"/>
                                <w:right w:val="none" w:sz="0" w:space="0" w:color="auto"/>
                              </w:divBdr>
                              <w:divsChild>
                                <w:div w:id="18299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396007">
      <w:bodyDiv w:val="1"/>
      <w:marLeft w:val="0"/>
      <w:marRight w:val="0"/>
      <w:marTop w:val="0"/>
      <w:marBottom w:val="0"/>
      <w:divBdr>
        <w:top w:val="none" w:sz="0" w:space="0" w:color="auto"/>
        <w:left w:val="none" w:sz="0" w:space="0" w:color="auto"/>
        <w:bottom w:val="none" w:sz="0" w:space="0" w:color="auto"/>
        <w:right w:val="none" w:sz="0" w:space="0" w:color="auto"/>
      </w:divBdr>
      <w:divsChild>
        <w:div w:id="34430725">
          <w:marLeft w:val="0"/>
          <w:marRight w:val="0"/>
          <w:marTop w:val="0"/>
          <w:marBottom w:val="0"/>
          <w:divBdr>
            <w:top w:val="none" w:sz="0" w:space="0" w:color="auto"/>
            <w:left w:val="none" w:sz="0" w:space="0" w:color="auto"/>
            <w:bottom w:val="none" w:sz="0" w:space="0" w:color="auto"/>
            <w:right w:val="none" w:sz="0" w:space="0" w:color="auto"/>
          </w:divBdr>
          <w:divsChild>
            <w:div w:id="163983930">
              <w:marLeft w:val="0"/>
              <w:marRight w:val="0"/>
              <w:marTop w:val="0"/>
              <w:marBottom w:val="0"/>
              <w:divBdr>
                <w:top w:val="none" w:sz="0" w:space="0" w:color="auto"/>
                <w:left w:val="none" w:sz="0" w:space="0" w:color="auto"/>
                <w:bottom w:val="none" w:sz="0" w:space="0" w:color="auto"/>
                <w:right w:val="none" w:sz="0" w:space="0" w:color="auto"/>
              </w:divBdr>
              <w:divsChild>
                <w:div w:id="1164666884">
                  <w:marLeft w:val="0"/>
                  <w:marRight w:val="0"/>
                  <w:marTop w:val="0"/>
                  <w:marBottom w:val="0"/>
                  <w:divBdr>
                    <w:top w:val="none" w:sz="0" w:space="0" w:color="auto"/>
                    <w:left w:val="none" w:sz="0" w:space="0" w:color="auto"/>
                    <w:bottom w:val="none" w:sz="0" w:space="0" w:color="auto"/>
                    <w:right w:val="none" w:sz="0" w:space="0" w:color="auto"/>
                  </w:divBdr>
                  <w:divsChild>
                    <w:div w:id="2023123924">
                      <w:marLeft w:val="0"/>
                      <w:marRight w:val="0"/>
                      <w:marTop w:val="0"/>
                      <w:marBottom w:val="0"/>
                      <w:divBdr>
                        <w:top w:val="none" w:sz="0" w:space="0" w:color="auto"/>
                        <w:left w:val="none" w:sz="0" w:space="0" w:color="auto"/>
                        <w:bottom w:val="none" w:sz="0" w:space="0" w:color="auto"/>
                        <w:right w:val="none" w:sz="0" w:space="0" w:color="auto"/>
                      </w:divBdr>
                      <w:divsChild>
                        <w:div w:id="747773567">
                          <w:marLeft w:val="0"/>
                          <w:marRight w:val="0"/>
                          <w:marTop w:val="0"/>
                          <w:marBottom w:val="0"/>
                          <w:divBdr>
                            <w:top w:val="none" w:sz="0" w:space="0" w:color="auto"/>
                            <w:left w:val="none" w:sz="0" w:space="0" w:color="auto"/>
                            <w:bottom w:val="none" w:sz="0" w:space="0" w:color="auto"/>
                            <w:right w:val="none" w:sz="0" w:space="0" w:color="auto"/>
                          </w:divBdr>
                          <w:divsChild>
                            <w:div w:id="36950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191388">
      <w:bodyDiv w:val="1"/>
      <w:marLeft w:val="0"/>
      <w:marRight w:val="0"/>
      <w:marTop w:val="0"/>
      <w:marBottom w:val="0"/>
      <w:divBdr>
        <w:top w:val="none" w:sz="0" w:space="0" w:color="auto"/>
        <w:left w:val="none" w:sz="0" w:space="0" w:color="auto"/>
        <w:bottom w:val="none" w:sz="0" w:space="0" w:color="auto"/>
        <w:right w:val="none" w:sz="0" w:space="0" w:color="auto"/>
      </w:divBdr>
    </w:div>
    <w:div w:id="1431393531">
      <w:bodyDiv w:val="1"/>
      <w:marLeft w:val="0"/>
      <w:marRight w:val="0"/>
      <w:marTop w:val="0"/>
      <w:marBottom w:val="0"/>
      <w:divBdr>
        <w:top w:val="none" w:sz="0" w:space="0" w:color="auto"/>
        <w:left w:val="none" w:sz="0" w:space="0" w:color="auto"/>
        <w:bottom w:val="none" w:sz="0" w:space="0" w:color="auto"/>
        <w:right w:val="none" w:sz="0" w:space="0" w:color="auto"/>
      </w:divBdr>
      <w:divsChild>
        <w:div w:id="623510887">
          <w:marLeft w:val="0"/>
          <w:marRight w:val="0"/>
          <w:marTop w:val="0"/>
          <w:marBottom w:val="0"/>
          <w:divBdr>
            <w:top w:val="none" w:sz="0" w:space="0" w:color="auto"/>
            <w:left w:val="none" w:sz="0" w:space="0" w:color="auto"/>
            <w:bottom w:val="none" w:sz="0" w:space="0" w:color="auto"/>
            <w:right w:val="none" w:sz="0" w:space="0" w:color="auto"/>
          </w:divBdr>
          <w:divsChild>
            <w:div w:id="131674560">
              <w:marLeft w:val="0"/>
              <w:marRight w:val="0"/>
              <w:marTop w:val="0"/>
              <w:marBottom w:val="0"/>
              <w:divBdr>
                <w:top w:val="none" w:sz="0" w:space="0" w:color="auto"/>
                <w:left w:val="none" w:sz="0" w:space="0" w:color="auto"/>
                <w:bottom w:val="none" w:sz="0" w:space="0" w:color="auto"/>
                <w:right w:val="none" w:sz="0" w:space="0" w:color="auto"/>
              </w:divBdr>
              <w:divsChild>
                <w:div w:id="1358310693">
                  <w:marLeft w:val="0"/>
                  <w:marRight w:val="0"/>
                  <w:marTop w:val="0"/>
                  <w:marBottom w:val="0"/>
                  <w:divBdr>
                    <w:top w:val="none" w:sz="0" w:space="0" w:color="auto"/>
                    <w:left w:val="none" w:sz="0" w:space="0" w:color="auto"/>
                    <w:bottom w:val="none" w:sz="0" w:space="0" w:color="auto"/>
                    <w:right w:val="none" w:sz="0" w:space="0" w:color="auto"/>
                  </w:divBdr>
                  <w:divsChild>
                    <w:div w:id="1190794707">
                      <w:marLeft w:val="0"/>
                      <w:marRight w:val="0"/>
                      <w:marTop w:val="0"/>
                      <w:marBottom w:val="0"/>
                      <w:divBdr>
                        <w:top w:val="none" w:sz="0" w:space="0" w:color="auto"/>
                        <w:left w:val="none" w:sz="0" w:space="0" w:color="auto"/>
                        <w:bottom w:val="none" w:sz="0" w:space="0" w:color="auto"/>
                        <w:right w:val="none" w:sz="0" w:space="0" w:color="auto"/>
                      </w:divBdr>
                      <w:divsChild>
                        <w:div w:id="1312757026">
                          <w:marLeft w:val="0"/>
                          <w:marRight w:val="0"/>
                          <w:marTop w:val="0"/>
                          <w:marBottom w:val="0"/>
                          <w:divBdr>
                            <w:top w:val="none" w:sz="0" w:space="0" w:color="auto"/>
                            <w:left w:val="none" w:sz="0" w:space="0" w:color="auto"/>
                            <w:bottom w:val="none" w:sz="0" w:space="0" w:color="auto"/>
                            <w:right w:val="none" w:sz="0" w:space="0" w:color="auto"/>
                          </w:divBdr>
                          <w:divsChild>
                            <w:div w:id="878132190">
                              <w:marLeft w:val="0"/>
                              <w:marRight w:val="0"/>
                              <w:marTop w:val="0"/>
                              <w:marBottom w:val="0"/>
                              <w:divBdr>
                                <w:top w:val="none" w:sz="0" w:space="0" w:color="auto"/>
                                <w:left w:val="none" w:sz="0" w:space="0" w:color="auto"/>
                                <w:bottom w:val="none" w:sz="0" w:space="0" w:color="auto"/>
                                <w:right w:val="none" w:sz="0" w:space="0" w:color="auto"/>
                              </w:divBdr>
                              <w:divsChild>
                                <w:div w:id="69835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501654">
      <w:bodyDiv w:val="1"/>
      <w:marLeft w:val="0"/>
      <w:marRight w:val="0"/>
      <w:marTop w:val="0"/>
      <w:marBottom w:val="0"/>
      <w:divBdr>
        <w:top w:val="none" w:sz="0" w:space="0" w:color="auto"/>
        <w:left w:val="none" w:sz="0" w:space="0" w:color="auto"/>
        <w:bottom w:val="none" w:sz="0" w:space="0" w:color="auto"/>
        <w:right w:val="none" w:sz="0" w:space="0" w:color="auto"/>
      </w:divBdr>
    </w:div>
    <w:div w:id="1550533157">
      <w:bodyDiv w:val="1"/>
      <w:marLeft w:val="0"/>
      <w:marRight w:val="0"/>
      <w:marTop w:val="0"/>
      <w:marBottom w:val="0"/>
      <w:divBdr>
        <w:top w:val="none" w:sz="0" w:space="0" w:color="auto"/>
        <w:left w:val="none" w:sz="0" w:space="0" w:color="auto"/>
        <w:bottom w:val="none" w:sz="0" w:space="0" w:color="auto"/>
        <w:right w:val="none" w:sz="0" w:space="0" w:color="auto"/>
      </w:divBdr>
    </w:div>
    <w:div w:id="1557937819">
      <w:bodyDiv w:val="1"/>
      <w:marLeft w:val="0"/>
      <w:marRight w:val="0"/>
      <w:marTop w:val="0"/>
      <w:marBottom w:val="0"/>
      <w:divBdr>
        <w:top w:val="none" w:sz="0" w:space="0" w:color="auto"/>
        <w:left w:val="none" w:sz="0" w:space="0" w:color="auto"/>
        <w:bottom w:val="none" w:sz="0" w:space="0" w:color="auto"/>
        <w:right w:val="none" w:sz="0" w:space="0" w:color="auto"/>
      </w:divBdr>
    </w:div>
    <w:div w:id="1568686121">
      <w:bodyDiv w:val="1"/>
      <w:marLeft w:val="0"/>
      <w:marRight w:val="0"/>
      <w:marTop w:val="0"/>
      <w:marBottom w:val="0"/>
      <w:divBdr>
        <w:top w:val="none" w:sz="0" w:space="0" w:color="auto"/>
        <w:left w:val="none" w:sz="0" w:space="0" w:color="auto"/>
        <w:bottom w:val="none" w:sz="0" w:space="0" w:color="auto"/>
        <w:right w:val="none" w:sz="0" w:space="0" w:color="auto"/>
      </w:divBdr>
    </w:div>
    <w:div w:id="1576427769">
      <w:bodyDiv w:val="1"/>
      <w:marLeft w:val="0"/>
      <w:marRight w:val="0"/>
      <w:marTop w:val="0"/>
      <w:marBottom w:val="0"/>
      <w:divBdr>
        <w:top w:val="none" w:sz="0" w:space="0" w:color="auto"/>
        <w:left w:val="none" w:sz="0" w:space="0" w:color="auto"/>
        <w:bottom w:val="none" w:sz="0" w:space="0" w:color="auto"/>
        <w:right w:val="none" w:sz="0" w:space="0" w:color="auto"/>
      </w:divBdr>
    </w:div>
    <w:div w:id="1583954007">
      <w:bodyDiv w:val="1"/>
      <w:marLeft w:val="0"/>
      <w:marRight w:val="0"/>
      <w:marTop w:val="0"/>
      <w:marBottom w:val="0"/>
      <w:divBdr>
        <w:top w:val="none" w:sz="0" w:space="0" w:color="auto"/>
        <w:left w:val="none" w:sz="0" w:space="0" w:color="auto"/>
        <w:bottom w:val="none" w:sz="0" w:space="0" w:color="auto"/>
        <w:right w:val="none" w:sz="0" w:space="0" w:color="auto"/>
      </w:divBdr>
    </w:div>
    <w:div w:id="1587610172">
      <w:bodyDiv w:val="1"/>
      <w:marLeft w:val="0"/>
      <w:marRight w:val="0"/>
      <w:marTop w:val="0"/>
      <w:marBottom w:val="0"/>
      <w:divBdr>
        <w:top w:val="none" w:sz="0" w:space="0" w:color="auto"/>
        <w:left w:val="none" w:sz="0" w:space="0" w:color="auto"/>
        <w:bottom w:val="none" w:sz="0" w:space="0" w:color="auto"/>
        <w:right w:val="none" w:sz="0" w:space="0" w:color="auto"/>
      </w:divBdr>
    </w:div>
    <w:div w:id="1589073299">
      <w:bodyDiv w:val="1"/>
      <w:marLeft w:val="0"/>
      <w:marRight w:val="0"/>
      <w:marTop w:val="0"/>
      <w:marBottom w:val="0"/>
      <w:divBdr>
        <w:top w:val="none" w:sz="0" w:space="0" w:color="auto"/>
        <w:left w:val="none" w:sz="0" w:space="0" w:color="auto"/>
        <w:bottom w:val="none" w:sz="0" w:space="0" w:color="auto"/>
        <w:right w:val="none" w:sz="0" w:space="0" w:color="auto"/>
      </w:divBdr>
    </w:div>
    <w:div w:id="1622607684">
      <w:bodyDiv w:val="1"/>
      <w:marLeft w:val="0"/>
      <w:marRight w:val="0"/>
      <w:marTop w:val="0"/>
      <w:marBottom w:val="0"/>
      <w:divBdr>
        <w:top w:val="none" w:sz="0" w:space="0" w:color="auto"/>
        <w:left w:val="none" w:sz="0" w:space="0" w:color="auto"/>
        <w:bottom w:val="none" w:sz="0" w:space="0" w:color="auto"/>
        <w:right w:val="none" w:sz="0" w:space="0" w:color="auto"/>
      </w:divBdr>
    </w:div>
    <w:div w:id="1627815274">
      <w:bodyDiv w:val="1"/>
      <w:marLeft w:val="0"/>
      <w:marRight w:val="0"/>
      <w:marTop w:val="0"/>
      <w:marBottom w:val="0"/>
      <w:divBdr>
        <w:top w:val="none" w:sz="0" w:space="0" w:color="auto"/>
        <w:left w:val="none" w:sz="0" w:space="0" w:color="auto"/>
        <w:bottom w:val="none" w:sz="0" w:space="0" w:color="auto"/>
        <w:right w:val="none" w:sz="0" w:space="0" w:color="auto"/>
      </w:divBdr>
    </w:div>
    <w:div w:id="1634366380">
      <w:bodyDiv w:val="1"/>
      <w:marLeft w:val="0"/>
      <w:marRight w:val="0"/>
      <w:marTop w:val="0"/>
      <w:marBottom w:val="0"/>
      <w:divBdr>
        <w:top w:val="none" w:sz="0" w:space="0" w:color="auto"/>
        <w:left w:val="none" w:sz="0" w:space="0" w:color="auto"/>
        <w:bottom w:val="none" w:sz="0" w:space="0" w:color="auto"/>
        <w:right w:val="none" w:sz="0" w:space="0" w:color="auto"/>
      </w:divBdr>
    </w:div>
    <w:div w:id="1669168676">
      <w:bodyDiv w:val="1"/>
      <w:marLeft w:val="0"/>
      <w:marRight w:val="0"/>
      <w:marTop w:val="0"/>
      <w:marBottom w:val="0"/>
      <w:divBdr>
        <w:top w:val="none" w:sz="0" w:space="0" w:color="auto"/>
        <w:left w:val="none" w:sz="0" w:space="0" w:color="auto"/>
        <w:bottom w:val="none" w:sz="0" w:space="0" w:color="auto"/>
        <w:right w:val="none" w:sz="0" w:space="0" w:color="auto"/>
      </w:divBdr>
    </w:div>
    <w:div w:id="1729722238">
      <w:bodyDiv w:val="1"/>
      <w:marLeft w:val="0"/>
      <w:marRight w:val="0"/>
      <w:marTop w:val="0"/>
      <w:marBottom w:val="0"/>
      <w:divBdr>
        <w:top w:val="none" w:sz="0" w:space="0" w:color="auto"/>
        <w:left w:val="none" w:sz="0" w:space="0" w:color="auto"/>
        <w:bottom w:val="none" w:sz="0" w:space="0" w:color="auto"/>
        <w:right w:val="none" w:sz="0" w:space="0" w:color="auto"/>
      </w:divBdr>
    </w:div>
    <w:div w:id="1748185847">
      <w:bodyDiv w:val="1"/>
      <w:marLeft w:val="0"/>
      <w:marRight w:val="0"/>
      <w:marTop w:val="0"/>
      <w:marBottom w:val="0"/>
      <w:divBdr>
        <w:top w:val="none" w:sz="0" w:space="0" w:color="auto"/>
        <w:left w:val="none" w:sz="0" w:space="0" w:color="auto"/>
        <w:bottom w:val="none" w:sz="0" w:space="0" w:color="auto"/>
        <w:right w:val="none" w:sz="0" w:space="0" w:color="auto"/>
      </w:divBdr>
      <w:divsChild>
        <w:div w:id="1455292649">
          <w:marLeft w:val="0"/>
          <w:marRight w:val="0"/>
          <w:marTop w:val="0"/>
          <w:marBottom w:val="0"/>
          <w:divBdr>
            <w:top w:val="none" w:sz="0" w:space="0" w:color="auto"/>
            <w:left w:val="none" w:sz="0" w:space="0" w:color="auto"/>
            <w:bottom w:val="none" w:sz="0" w:space="0" w:color="auto"/>
            <w:right w:val="none" w:sz="0" w:space="0" w:color="auto"/>
          </w:divBdr>
          <w:divsChild>
            <w:div w:id="2087144799">
              <w:marLeft w:val="0"/>
              <w:marRight w:val="0"/>
              <w:marTop w:val="0"/>
              <w:marBottom w:val="0"/>
              <w:divBdr>
                <w:top w:val="none" w:sz="0" w:space="0" w:color="auto"/>
                <w:left w:val="none" w:sz="0" w:space="0" w:color="auto"/>
                <w:bottom w:val="none" w:sz="0" w:space="0" w:color="auto"/>
                <w:right w:val="none" w:sz="0" w:space="0" w:color="auto"/>
              </w:divBdr>
              <w:divsChild>
                <w:div w:id="974019967">
                  <w:marLeft w:val="0"/>
                  <w:marRight w:val="0"/>
                  <w:marTop w:val="0"/>
                  <w:marBottom w:val="0"/>
                  <w:divBdr>
                    <w:top w:val="none" w:sz="0" w:space="0" w:color="auto"/>
                    <w:left w:val="none" w:sz="0" w:space="0" w:color="auto"/>
                    <w:bottom w:val="none" w:sz="0" w:space="0" w:color="auto"/>
                    <w:right w:val="none" w:sz="0" w:space="0" w:color="auto"/>
                  </w:divBdr>
                  <w:divsChild>
                    <w:div w:id="193231929">
                      <w:marLeft w:val="0"/>
                      <w:marRight w:val="0"/>
                      <w:marTop w:val="0"/>
                      <w:marBottom w:val="0"/>
                      <w:divBdr>
                        <w:top w:val="none" w:sz="0" w:space="0" w:color="auto"/>
                        <w:left w:val="none" w:sz="0" w:space="0" w:color="auto"/>
                        <w:bottom w:val="none" w:sz="0" w:space="0" w:color="auto"/>
                        <w:right w:val="none" w:sz="0" w:space="0" w:color="auto"/>
                      </w:divBdr>
                      <w:divsChild>
                        <w:div w:id="1697343479">
                          <w:marLeft w:val="0"/>
                          <w:marRight w:val="0"/>
                          <w:marTop w:val="0"/>
                          <w:marBottom w:val="0"/>
                          <w:divBdr>
                            <w:top w:val="none" w:sz="0" w:space="0" w:color="auto"/>
                            <w:left w:val="none" w:sz="0" w:space="0" w:color="auto"/>
                            <w:bottom w:val="none" w:sz="0" w:space="0" w:color="auto"/>
                            <w:right w:val="none" w:sz="0" w:space="0" w:color="auto"/>
                          </w:divBdr>
                          <w:divsChild>
                            <w:div w:id="94499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990038">
      <w:bodyDiv w:val="1"/>
      <w:marLeft w:val="0"/>
      <w:marRight w:val="0"/>
      <w:marTop w:val="0"/>
      <w:marBottom w:val="0"/>
      <w:divBdr>
        <w:top w:val="none" w:sz="0" w:space="0" w:color="auto"/>
        <w:left w:val="none" w:sz="0" w:space="0" w:color="auto"/>
        <w:bottom w:val="none" w:sz="0" w:space="0" w:color="auto"/>
        <w:right w:val="none" w:sz="0" w:space="0" w:color="auto"/>
      </w:divBdr>
    </w:div>
    <w:div w:id="1779061661">
      <w:bodyDiv w:val="1"/>
      <w:marLeft w:val="0"/>
      <w:marRight w:val="0"/>
      <w:marTop w:val="0"/>
      <w:marBottom w:val="0"/>
      <w:divBdr>
        <w:top w:val="none" w:sz="0" w:space="0" w:color="auto"/>
        <w:left w:val="none" w:sz="0" w:space="0" w:color="auto"/>
        <w:bottom w:val="none" w:sz="0" w:space="0" w:color="auto"/>
        <w:right w:val="none" w:sz="0" w:space="0" w:color="auto"/>
      </w:divBdr>
    </w:div>
    <w:div w:id="1802382385">
      <w:bodyDiv w:val="1"/>
      <w:marLeft w:val="0"/>
      <w:marRight w:val="0"/>
      <w:marTop w:val="0"/>
      <w:marBottom w:val="0"/>
      <w:divBdr>
        <w:top w:val="none" w:sz="0" w:space="0" w:color="auto"/>
        <w:left w:val="none" w:sz="0" w:space="0" w:color="auto"/>
        <w:bottom w:val="none" w:sz="0" w:space="0" w:color="auto"/>
        <w:right w:val="none" w:sz="0" w:space="0" w:color="auto"/>
      </w:divBdr>
    </w:div>
    <w:div w:id="1807117737">
      <w:bodyDiv w:val="1"/>
      <w:marLeft w:val="0"/>
      <w:marRight w:val="0"/>
      <w:marTop w:val="0"/>
      <w:marBottom w:val="0"/>
      <w:divBdr>
        <w:top w:val="none" w:sz="0" w:space="0" w:color="auto"/>
        <w:left w:val="none" w:sz="0" w:space="0" w:color="auto"/>
        <w:bottom w:val="none" w:sz="0" w:space="0" w:color="auto"/>
        <w:right w:val="none" w:sz="0" w:space="0" w:color="auto"/>
      </w:divBdr>
    </w:div>
    <w:div w:id="1807161618">
      <w:bodyDiv w:val="1"/>
      <w:marLeft w:val="0"/>
      <w:marRight w:val="0"/>
      <w:marTop w:val="0"/>
      <w:marBottom w:val="0"/>
      <w:divBdr>
        <w:top w:val="none" w:sz="0" w:space="0" w:color="auto"/>
        <w:left w:val="none" w:sz="0" w:space="0" w:color="auto"/>
        <w:bottom w:val="none" w:sz="0" w:space="0" w:color="auto"/>
        <w:right w:val="none" w:sz="0" w:space="0" w:color="auto"/>
      </w:divBdr>
    </w:div>
    <w:div w:id="1836216689">
      <w:bodyDiv w:val="1"/>
      <w:marLeft w:val="0"/>
      <w:marRight w:val="0"/>
      <w:marTop w:val="0"/>
      <w:marBottom w:val="0"/>
      <w:divBdr>
        <w:top w:val="none" w:sz="0" w:space="0" w:color="auto"/>
        <w:left w:val="none" w:sz="0" w:space="0" w:color="auto"/>
        <w:bottom w:val="none" w:sz="0" w:space="0" w:color="auto"/>
        <w:right w:val="none" w:sz="0" w:space="0" w:color="auto"/>
      </w:divBdr>
    </w:div>
    <w:div w:id="1848134125">
      <w:bodyDiv w:val="1"/>
      <w:marLeft w:val="0"/>
      <w:marRight w:val="0"/>
      <w:marTop w:val="0"/>
      <w:marBottom w:val="0"/>
      <w:divBdr>
        <w:top w:val="none" w:sz="0" w:space="0" w:color="auto"/>
        <w:left w:val="none" w:sz="0" w:space="0" w:color="auto"/>
        <w:bottom w:val="none" w:sz="0" w:space="0" w:color="auto"/>
        <w:right w:val="none" w:sz="0" w:space="0" w:color="auto"/>
      </w:divBdr>
      <w:divsChild>
        <w:div w:id="1470318033">
          <w:marLeft w:val="0"/>
          <w:marRight w:val="0"/>
          <w:marTop w:val="0"/>
          <w:marBottom w:val="0"/>
          <w:divBdr>
            <w:top w:val="none" w:sz="0" w:space="0" w:color="auto"/>
            <w:left w:val="none" w:sz="0" w:space="0" w:color="auto"/>
            <w:bottom w:val="none" w:sz="0" w:space="0" w:color="auto"/>
            <w:right w:val="none" w:sz="0" w:space="0" w:color="auto"/>
          </w:divBdr>
        </w:div>
      </w:divsChild>
    </w:div>
    <w:div w:id="1858688509">
      <w:bodyDiv w:val="1"/>
      <w:marLeft w:val="0"/>
      <w:marRight w:val="0"/>
      <w:marTop w:val="0"/>
      <w:marBottom w:val="0"/>
      <w:divBdr>
        <w:top w:val="none" w:sz="0" w:space="0" w:color="auto"/>
        <w:left w:val="none" w:sz="0" w:space="0" w:color="auto"/>
        <w:bottom w:val="none" w:sz="0" w:space="0" w:color="auto"/>
        <w:right w:val="none" w:sz="0" w:space="0" w:color="auto"/>
      </w:divBdr>
      <w:divsChild>
        <w:div w:id="44304788">
          <w:marLeft w:val="0"/>
          <w:marRight w:val="0"/>
          <w:marTop w:val="0"/>
          <w:marBottom w:val="0"/>
          <w:divBdr>
            <w:top w:val="none" w:sz="0" w:space="0" w:color="auto"/>
            <w:left w:val="none" w:sz="0" w:space="0" w:color="auto"/>
            <w:bottom w:val="none" w:sz="0" w:space="0" w:color="auto"/>
            <w:right w:val="none" w:sz="0" w:space="0" w:color="auto"/>
          </w:divBdr>
          <w:divsChild>
            <w:div w:id="78018248">
              <w:marLeft w:val="0"/>
              <w:marRight w:val="0"/>
              <w:marTop w:val="0"/>
              <w:marBottom w:val="0"/>
              <w:divBdr>
                <w:top w:val="none" w:sz="0" w:space="0" w:color="auto"/>
                <w:left w:val="none" w:sz="0" w:space="0" w:color="auto"/>
                <w:bottom w:val="none" w:sz="0" w:space="0" w:color="auto"/>
                <w:right w:val="none" w:sz="0" w:space="0" w:color="auto"/>
              </w:divBdr>
              <w:divsChild>
                <w:div w:id="849952956">
                  <w:marLeft w:val="0"/>
                  <w:marRight w:val="0"/>
                  <w:marTop w:val="0"/>
                  <w:marBottom w:val="0"/>
                  <w:divBdr>
                    <w:top w:val="none" w:sz="0" w:space="0" w:color="auto"/>
                    <w:left w:val="none" w:sz="0" w:space="0" w:color="auto"/>
                    <w:bottom w:val="none" w:sz="0" w:space="0" w:color="auto"/>
                    <w:right w:val="none" w:sz="0" w:space="0" w:color="auto"/>
                  </w:divBdr>
                  <w:divsChild>
                    <w:div w:id="1205098834">
                      <w:marLeft w:val="0"/>
                      <w:marRight w:val="0"/>
                      <w:marTop w:val="0"/>
                      <w:marBottom w:val="0"/>
                      <w:divBdr>
                        <w:top w:val="none" w:sz="0" w:space="0" w:color="auto"/>
                        <w:left w:val="none" w:sz="0" w:space="0" w:color="auto"/>
                        <w:bottom w:val="none" w:sz="0" w:space="0" w:color="auto"/>
                        <w:right w:val="none" w:sz="0" w:space="0" w:color="auto"/>
                      </w:divBdr>
                      <w:divsChild>
                        <w:div w:id="1086150197">
                          <w:marLeft w:val="0"/>
                          <w:marRight w:val="0"/>
                          <w:marTop w:val="0"/>
                          <w:marBottom w:val="0"/>
                          <w:divBdr>
                            <w:top w:val="none" w:sz="0" w:space="0" w:color="auto"/>
                            <w:left w:val="none" w:sz="0" w:space="0" w:color="auto"/>
                            <w:bottom w:val="none" w:sz="0" w:space="0" w:color="auto"/>
                            <w:right w:val="none" w:sz="0" w:space="0" w:color="auto"/>
                          </w:divBdr>
                          <w:divsChild>
                            <w:div w:id="197625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547075">
      <w:bodyDiv w:val="1"/>
      <w:marLeft w:val="0"/>
      <w:marRight w:val="0"/>
      <w:marTop w:val="0"/>
      <w:marBottom w:val="0"/>
      <w:divBdr>
        <w:top w:val="none" w:sz="0" w:space="0" w:color="auto"/>
        <w:left w:val="none" w:sz="0" w:space="0" w:color="auto"/>
        <w:bottom w:val="none" w:sz="0" w:space="0" w:color="auto"/>
        <w:right w:val="none" w:sz="0" w:space="0" w:color="auto"/>
      </w:divBdr>
      <w:divsChild>
        <w:div w:id="671687218">
          <w:marLeft w:val="0"/>
          <w:marRight w:val="0"/>
          <w:marTop w:val="0"/>
          <w:marBottom w:val="0"/>
          <w:divBdr>
            <w:top w:val="none" w:sz="0" w:space="0" w:color="auto"/>
            <w:left w:val="none" w:sz="0" w:space="0" w:color="auto"/>
            <w:bottom w:val="none" w:sz="0" w:space="0" w:color="auto"/>
            <w:right w:val="none" w:sz="0" w:space="0" w:color="auto"/>
          </w:divBdr>
          <w:divsChild>
            <w:div w:id="1576741478">
              <w:marLeft w:val="0"/>
              <w:marRight w:val="0"/>
              <w:marTop w:val="0"/>
              <w:marBottom w:val="0"/>
              <w:divBdr>
                <w:top w:val="none" w:sz="0" w:space="0" w:color="auto"/>
                <w:left w:val="none" w:sz="0" w:space="0" w:color="auto"/>
                <w:bottom w:val="none" w:sz="0" w:space="0" w:color="auto"/>
                <w:right w:val="none" w:sz="0" w:space="0" w:color="auto"/>
              </w:divBdr>
              <w:divsChild>
                <w:div w:id="1358654848">
                  <w:marLeft w:val="0"/>
                  <w:marRight w:val="0"/>
                  <w:marTop w:val="0"/>
                  <w:marBottom w:val="0"/>
                  <w:divBdr>
                    <w:top w:val="none" w:sz="0" w:space="0" w:color="auto"/>
                    <w:left w:val="none" w:sz="0" w:space="0" w:color="auto"/>
                    <w:bottom w:val="none" w:sz="0" w:space="0" w:color="auto"/>
                    <w:right w:val="none" w:sz="0" w:space="0" w:color="auto"/>
                  </w:divBdr>
                  <w:divsChild>
                    <w:div w:id="1038235811">
                      <w:marLeft w:val="0"/>
                      <w:marRight w:val="0"/>
                      <w:marTop w:val="0"/>
                      <w:marBottom w:val="0"/>
                      <w:divBdr>
                        <w:top w:val="none" w:sz="0" w:space="0" w:color="auto"/>
                        <w:left w:val="none" w:sz="0" w:space="0" w:color="auto"/>
                        <w:bottom w:val="none" w:sz="0" w:space="0" w:color="auto"/>
                        <w:right w:val="none" w:sz="0" w:space="0" w:color="auto"/>
                      </w:divBdr>
                      <w:divsChild>
                        <w:div w:id="1079672626">
                          <w:marLeft w:val="0"/>
                          <w:marRight w:val="0"/>
                          <w:marTop w:val="0"/>
                          <w:marBottom w:val="0"/>
                          <w:divBdr>
                            <w:top w:val="none" w:sz="0" w:space="0" w:color="auto"/>
                            <w:left w:val="none" w:sz="0" w:space="0" w:color="auto"/>
                            <w:bottom w:val="none" w:sz="0" w:space="0" w:color="auto"/>
                            <w:right w:val="none" w:sz="0" w:space="0" w:color="auto"/>
                          </w:divBdr>
                          <w:divsChild>
                            <w:div w:id="1250966040">
                              <w:marLeft w:val="0"/>
                              <w:marRight w:val="0"/>
                              <w:marTop w:val="0"/>
                              <w:marBottom w:val="0"/>
                              <w:divBdr>
                                <w:top w:val="none" w:sz="0" w:space="0" w:color="auto"/>
                                <w:left w:val="none" w:sz="0" w:space="0" w:color="auto"/>
                                <w:bottom w:val="none" w:sz="0" w:space="0" w:color="auto"/>
                                <w:right w:val="none" w:sz="0" w:space="0" w:color="auto"/>
                              </w:divBdr>
                              <w:divsChild>
                                <w:div w:id="186104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328371">
      <w:bodyDiv w:val="1"/>
      <w:marLeft w:val="0"/>
      <w:marRight w:val="0"/>
      <w:marTop w:val="0"/>
      <w:marBottom w:val="0"/>
      <w:divBdr>
        <w:top w:val="none" w:sz="0" w:space="0" w:color="auto"/>
        <w:left w:val="none" w:sz="0" w:space="0" w:color="auto"/>
        <w:bottom w:val="none" w:sz="0" w:space="0" w:color="auto"/>
        <w:right w:val="none" w:sz="0" w:space="0" w:color="auto"/>
      </w:divBdr>
    </w:div>
    <w:div w:id="1898514098">
      <w:bodyDiv w:val="1"/>
      <w:marLeft w:val="0"/>
      <w:marRight w:val="0"/>
      <w:marTop w:val="0"/>
      <w:marBottom w:val="0"/>
      <w:divBdr>
        <w:top w:val="none" w:sz="0" w:space="0" w:color="auto"/>
        <w:left w:val="none" w:sz="0" w:space="0" w:color="auto"/>
        <w:bottom w:val="none" w:sz="0" w:space="0" w:color="auto"/>
        <w:right w:val="none" w:sz="0" w:space="0" w:color="auto"/>
      </w:divBdr>
    </w:div>
    <w:div w:id="1902015085">
      <w:bodyDiv w:val="1"/>
      <w:marLeft w:val="0"/>
      <w:marRight w:val="0"/>
      <w:marTop w:val="0"/>
      <w:marBottom w:val="0"/>
      <w:divBdr>
        <w:top w:val="none" w:sz="0" w:space="0" w:color="auto"/>
        <w:left w:val="none" w:sz="0" w:space="0" w:color="auto"/>
        <w:bottom w:val="none" w:sz="0" w:space="0" w:color="auto"/>
        <w:right w:val="none" w:sz="0" w:space="0" w:color="auto"/>
      </w:divBdr>
    </w:div>
    <w:div w:id="1904829903">
      <w:bodyDiv w:val="1"/>
      <w:marLeft w:val="0"/>
      <w:marRight w:val="0"/>
      <w:marTop w:val="0"/>
      <w:marBottom w:val="0"/>
      <w:divBdr>
        <w:top w:val="none" w:sz="0" w:space="0" w:color="auto"/>
        <w:left w:val="none" w:sz="0" w:space="0" w:color="auto"/>
        <w:bottom w:val="none" w:sz="0" w:space="0" w:color="auto"/>
        <w:right w:val="none" w:sz="0" w:space="0" w:color="auto"/>
      </w:divBdr>
      <w:divsChild>
        <w:div w:id="288361269">
          <w:marLeft w:val="0"/>
          <w:marRight w:val="0"/>
          <w:marTop w:val="0"/>
          <w:marBottom w:val="0"/>
          <w:divBdr>
            <w:top w:val="none" w:sz="0" w:space="0" w:color="auto"/>
            <w:left w:val="none" w:sz="0" w:space="0" w:color="auto"/>
            <w:bottom w:val="none" w:sz="0" w:space="0" w:color="auto"/>
            <w:right w:val="none" w:sz="0" w:space="0" w:color="auto"/>
          </w:divBdr>
          <w:divsChild>
            <w:div w:id="987636585">
              <w:marLeft w:val="0"/>
              <w:marRight w:val="0"/>
              <w:marTop w:val="0"/>
              <w:marBottom w:val="0"/>
              <w:divBdr>
                <w:top w:val="none" w:sz="0" w:space="0" w:color="auto"/>
                <w:left w:val="none" w:sz="0" w:space="0" w:color="auto"/>
                <w:bottom w:val="none" w:sz="0" w:space="0" w:color="auto"/>
                <w:right w:val="none" w:sz="0" w:space="0" w:color="auto"/>
              </w:divBdr>
              <w:divsChild>
                <w:div w:id="1435129697">
                  <w:marLeft w:val="0"/>
                  <w:marRight w:val="0"/>
                  <w:marTop w:val="0"/>
                  <w:marBottom w:val="0"/>
                  <w:divBdr>
                    <w:top w:val="none" w:sz="0" w:space="0" w:color="auto"/>
                    <w:left w:val="none" w:sz="0" w:space="0" w:color="auto"/>
                    <w:bottom w:val="none" w:sz="0" w:space="0" w:color="auto"/>
                    <w:right w:val="none" w:sz="0" w:space="0" w:color="auto"/>
                  </w:divBdr>
                  <w:divsChild>
                    <w:div w:id="1441950997">
                      <w:marLeft w:val="0"/>
                      <w:marRight w:val="0"/>
                      <w:marTop w:val="0"/>
                      <w:marBottom w:val="0"/>
                      <w:divBdr>
                        <w:top w:val="none" w:sz="0" w:space="0" w:color="auto"/>
                        <w:left w:val="none" w:sz="0" w:space="0" w:color="auto"/>
                        <w:bottom w:val="none" w:sz="0" w:space="0" w:color="auto"/>
                        <w:right w:val="none" w:sz="0" w:space="0" w:color="auto"/>
                      </w:divBdr>
                      <w:divsChild>
                        <w:div w:id="1953704925">
                          <w:marLeft w:val="0"/>
                          <w:marRight w:val="0"/>
                          <w:marTop w:val="0"/>
                          <w:marBottom w:val="0"/>
                          <w:divBdr>
                            <w:top w:val="none" w:sz="0" w:space="0" w:color="auto"/>
                            <w:left w:val="none" w:sz="0" w:space="0" w:color="auto"/>
                            <w:bottom w:val="none" w:sz="0" w:space="0" w:color="auto"/>
                            <w:right w:val="none" w:sz="0" w:space="0" w:color="auto"/>
                          </w:divBdr>
                          <w:divsChild>
                            <w:div w:id="1748460450">
                              <w:marLeft w:val="0"/>
                              <w:marRight w:val="0"/>
                              <w:marTop w:val="0"/>
                              <w:marBottom w:val="0"/>
                              <w:divBdr>
                                <w:top w:val="none" w:sz="0" w:space="0" w:color="auto"/>
                                <w:left w:val="none" w:sz="0" w:space="0" w:color="auto"/>
                                <w:bottom w:val="none" w:sz="0" w:space="0" w:color="auto"/>
                                <w:right w:val="none" w:sz="0" w:space="0" w:color="auto"/>
                              </w:divBdr>
                              <w:divsChild>
                                <w:div w:id="3189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8512275">
      <w:bodyDiv w:val="1"/>
      <w:marLeft w:val="0"/>
      <w:marRight w:val="0"/>
      <w:marTop w:val="0"/>
      <w:marBottom w:val="0"/>
      <w:divBdr>
        <w:top w:val="none" w:sz="0" w:space="0" w:color="auto"/>
        <w:left w:val="none" w:sz="0" w:space="0" w:color="auto"/>
        <w:bottom w:val="none" w:sz="0" w:space="0" w:color="auto"/>
        <w:right w:val="none" w:sz="0" w:space="0" w:color="auto"/>
      </w:divBdr>
    </w:div>
    <w:div w:id="1932202414">
      <w:bodyDiv w:val="1"/>
      <w:marLeft w:val="0"/>
      <w:marRight w:val="0"/>
      <w:marTop w:val="0"/>
      <w:marBottom w:val="0"/>
      <w:divBdr>
        <w:top w:val="none" w:sz="0" w:space="0" w:color="auto"/>
        <w:left w:val="none" w:sz="0" w:space="0" w:color="auto"/>
        <w:bottom w:val="none" w:sz="0" w:space="0" w:color="auto"/>
        <w:right w:val="none" w:sz="0" w:space="0" w:color="auto"/>
      </w:divBdr>
    </w:div>
    <w:div w:id="1947107280">
      <w:bodyDiv w:val="1"/>
      <w:marLeft w:val="0"/>
      <w:marRight w:val="0"/>
      <w:marTop w:val="0"/>
      <w:marBottom w:val="0"/>
      <w:divBdr>
        <w:top w:val="none" w:sz="0" w:space="0" w:color="auto"/>
        <w:left w:val="none" w:sz="0" w:space="0" w:color="auto"/>
        <w:bottom w:val="none" w:sz="0" w:space="0" w:color="auto"/>
        <w:right w:val="none" w:sz="0" w:space="0" w:color="auto"/>
      </w:divBdr>
    </w:div>
    <w:div w:id="1949656131">
      <w:bodyDiv w:val="1"/>
      <w:marLeft w:val="0"/>
      <w:marRight w:val="0"/>
      <w:marTop w:val="0"/>
      <w:marBottom w:val="0"/>
      <w:divBdr>
        <w:top w:val="none" w:sz="0" w:space="0" w:color="auto"/>
        <w:left w:val="none" w:sz="0" w:space="0" w:color="auto"/>
        <w:bottom w:val="none" w:sz="0" w:space="0" w:color="auto"/>
        <w:right w:val="none" w:sz="0" w:space="0" w:color="auto"/>
      </w:divBdr>
    </w:div>
    <w:div w:id="1951162160">
      <w:bodyDiv w:val="1"/>
      <w:marLeft w:val="0"/>
      <w:marRight w:val="0"/>
      <w:marTop w:val="0"/>
      <w:marBottom w:val="0"/>
      <w:divBdr>
        <w:top w:val="none" w:sz="0" w:space="0" w:color="auto"/>
        <w:left w:val="none" w:sz="0" w:space="0" w:color="auto"/>
        <w:bottom w:val="none" w:sz="0" w:space="0" w:color="auto"/>
        <w:right w:val="none" w:sz="0" w:space="0" w:color="auto"/>
      </w:divBdr>
      <w:divsChild>
        <w:div w:id="610475527">
          <w:marLeft w:val="0"/>
          <w:marRight w:val="0"/>
          <w:marTop w:val="0"/>
          <w:marBottom w:val="0"/>
          <w:divBdr>
            <w:top w:val="none" w:sz="0" w:space="0" w:color="auto"/>
            <w:left w:val="none" w:sz="0" w:space="0" w:color="auto"/>
            <w:bottom w:val="none" w:sz="0" w:space="0" w:color="auto"/>
            <w:right w:val="none" w:sz="0" w:space="0" w:color="auto"/>
          </w:divBdr>
          <w:divsChild>
            <w:div w:id="164450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741455">
      <w:bodyDiv w:val="1"/>
      <w:marLeft w:val="0"/>
      <w:marRight w:val="0"/>
      <w:marTop w:val="0"/>
      <w:marBottom w:val="0"/>
      <w:divBdr>
        <w:top w:val="none" w:sz="0" w:space="0" w:color="auto"/>
        <w:left w:val="none" w:sz="0" w:space="0" w:color="auto"/>
        <w:bottom w:val="none" w:sz="0" w:space="0" w:color="auto"/>
        <w:right w:val="none" w:sz="0" w:space="0" w:color="auto"/>
      </w:divBdr>
    </w:div>
    <w:div w:id="1967849867">
      <w:bodyDiv w:val="1"/>
      <w:marLeft w:val="0"/>
      <w:marRight w:val="0"/>
      <w:marTop w:val="0"/>
      <w:marBottom w:val="0"/>
      <w:divBdr>
        <w:top w:val="none" w:sz="0" w:space="0" w:color="auto"/>
        <w:left w:val="none" w:sz="0" w:space="0" w:color="auto"/>
        <w:bottom w:val="none" w:sz="0" w:space="0" w:color="auto"/>
        <w:right w:val="none" w:sz="0" w:space="0" w:color="auto"/>
      </w:divBdr>
    </w:div>
    <w:div w:id="1970823121">
      <w:bodyDiv w:val="1"/>
      <w:marLeft w:val="0"/>
      <w:marRight w:val="0"/>
      <w:marTop w:val="0"/>
      <w:marBottom w:val="0"/>
      <w:divBdr>
        <w:top w:val="none" w:sz="0" w:space="0" w:color="auto"/>
        <w:left w:val="none" w:sz="0" w:space="0" w:color="auto"/>
        <w:bottom w:val="none" w:sz="0" w:space="0" w:color="auto"/>
        <w:right w:val="none" w:sz="0" w:space="0" w:color="auto"/>
      </w:divBdr>
      <w:divsChild>
        <w:div w:id="948007256">
          <w:marLeft w:val="0"/>
          <w:marRight w:val="0"/>
          <w:marTop w:val="0"/>
          <w:marBottom w:val="0"/>
          <w:divBdr>
            <w:top w:val="none" w:sz="0" w:space="0" w:color="auto"/>
            <w:left w:val="none" w:sz="0" w:space="0" w:color="auto"/>
            <w:bottom w:val="none" w:sz="0" w:space="0" w:color="auto"/>
            <w:right w:val="none" w:sz="0" w:space="0" w:color="auto"/>
          </w:divBdr>
          <w:divsChild>
            <w:div w:id="1726829148">
              <w:marLeft w:val="0"/>
              <w:marRight w:val="0"/>
              <w:marTop w:val="0"/>
              <w:marBottom w:val="0"/>
              <w:divBdr>
                <w:top w:val="none" w:sz="0" w:space="0" w:color="auto"/>
                <w:left w:val="none" w:sz="0" w:space="0" w:color="auto"/>
                <w:bottom w:val="none" w:sz="0" w:space="0" w:color="auto"/>
                <w:right w:val="none" w:sz="0" w:space="0" w:color="auto"/>
              </w:divBdr>
              <w:divsChild>
                <w:div w:id="637997000">
                  <w:marLeft w:val="0"/>
                  <w:marRight w:val="0"/>
                  <w:marTop w:val="0"/>
                  <w:marBottom w:val="0"/>
                  <w:divBdr>
                    <w:top w:val="none" w:sz="0" w:space="0" w:color="auto"/>
                    <w:left w:val="none" w:sz="0" w:space="0" w:color="auto"/>
                    <w:bottom w:val="none" w:sz="0" w:space="0" w:color="auto"/>
                    <w:right w:val="none" w:sz="0" w:space="0" w:color="auto"/>
                  </w:divBdr>
                  <w:divsChild>
                    <w:div w:id="805320085">
                      <w:marLeft w:val="0"/>
                      <w:marRight w:val="0"/>
                      <w:marTop w:val="0"/>
                      <w:marBottom w:val="0"/>
                      <w:divBdr>
                        <w:top w:val="none" w:sz="0" w:space="0" w:color="auto"/>
                        <w:left w:val="none" w:sz="0" w:space="0" w:color="auto"/>
                        <w:bottom w:val="none" w:sz="0" w:space="0" w:color="auto"/>
                        <w:right w:val="none" w:sz="0" w:space="0" w:color="auto"/>
                      </w:divBdr>
                      <w:divsChild>
                        <w:div w:id="1581408170">
                          <w:marLeft w:val="0"/>
                          <w:marRight w:val="0"/>
                          <w:marTop w:val="0"/>
                          <w:marBottom w:val="0"/>
                          <w:divBdr>
                            <w:top w:val="none" w:sz="0" w:space="0" w:color="auto"/>
                            <w:left w:val="none" w:sz="0" w:space="0" w:color="auto"/>
                            <w:bottom w:val="none" w:sz="0" w:space="0" w:color="auto"/>
                            <w:right w:val="none" w:sz="0" w:space="0" w:color="auto"/>
                          </w:divBdr>
                          <w:divsChild>
                            <w:div w:id="136801850">
                              <w:marLeft w:val="0"/>
                              <w:marRight w:val="0"/>
                              <w:marTop w:val="0"/>
                              <w:marBottom w:val="0"/>
                              <w:divBdr>
                                <w:top w:val="none" w:sz="0" w:space="0" w:color="auto"/>
                                <w:left w:val="none" w:sz="0" w:space="0" w:color="auto"/>
                                <w:bottom w:val="none" w:sz="0" w:space="0" w:color="auto"/>
                                <w:right w:val="none" w:sz="0" w:space="0" w:color="auto"/>
                              </w:divBdr>
                              <w:divsChild>
                                <w:div w:id="132875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710500">
      <w:bodyDiv w:val="1"/>
      <w:marLeft w:val="0"/>
      <w:marRight w:val="0"/>
      <w:marTop w:val="0"/>
      <w:marBottom w:val="0"/>
      <w:divBdr>
        <w:top w:val="none" w:sz="0" w:space="0" w:color="auto"/>
        <w:left w:val="none" w:sz="0" w:space="0" w:color="auto"/>
        <w:bottom w:val="none" w:sz="0" w:space="0" w:color="auto"/>
        <w:right w:val="none" w:sz="0" w:space="0" w:color="auto"/>
      </w:divBdr>
    </w:div>
    <w:div w:id="1981107535">
      <w:bodyDiv w:val="1"/>
      <w:marLeft w:val="0"/>
      <w:marRight w:val="0"/>
      <w:marTop w:val="0"/>
      <w:marBottom w:val="0"/>
      <w:divBdr>
        <w:top w:val="none" w:sz="0" w:space="0" w:color="auto"/>
        <w:left w:val="none" w:sz="0" w:space="0" w:color="auto"/>
        <w:bottom w:val="none" w:sz="0" w:space="0" w:color="auto"/>
        <w:right w:val="none" w:sz="0" w:space="0" w:color="auto"/>
      </w:divBdr>
    </w:div>
    <w:div w:id="1988973514">
      <w:bodyDiv w:val="1"/>
      <w:marLeft w:val="0"/>
      <w:marRight w:val="0"/>
      <w:marTop w:val="0"/>
      <w:marBottom w:val="0"/>
      <w:divBdr>
        <w:top w:val="none" w:sz="0" w:space="0" w:color="auto"/>
        <w:left w:val="none" w:sz="0" w:space="0" w:color="auto"/>
        <w:bottom w:val="none" w:sz="0" w:space="0" w:color="auto"/>
        <w:right w:val="none" w:sz="0" w:space="0" w:color="auto"/>
      </w:divBdr>
    </w:div>
    <w:div w:id="1991595165">
      <w:bodyDiv w:val="1"/>
      <w:marLeft w:val="0"/>
      <w:marRight w:val="0"/>
      <w:marTop w:val="0"/>
      <w:marBottom w:val="0"/>
      <w:divBdr>
        <w:top w:val="none" w:sz="0" w:space="0" w:color="auto"/>
        <w:left w:val="none" w:sz="0" w:space="0" w:color="auto"/>
        <w:bottom w:val="none" w:sz="0" w:space="0" w:color="auto"/>
        <w:right w:val="none" w:sz="0" w:space="0" w:color="auto"/>
      </w:divBdr>
    </w:div>
    <w:div w:id="1997565034">
      <w:bodyDiv w:val="1"/>
      <w:marLeft w:val="0"/>
      <w:marRight w:val="0"/>
      <w:marTop w:val="0"/>
      <w:marBottom w:val="0"/>
      <w:divBdr>
        <w:top w:val="none" w:sz="0" w:space="0" w:color="auto"/>
        <w:left w:val="none" w:sz="0" w:space="0" w:color="auto"/>
        <w:bottom w:val="none" w:sz="0" w:space="0" w:color="auto"/>
        <w:right w:val="none" w:sz="0" w:space="0" w:color="auto"/>
      </w:divBdr>
    </w:div>
    <w:div w:id="2019382513">
      <w:bodyDiv w:val="1"/>
      <w:marLeft w:val="0"/>
      <w:marRight w:val="0"/>
      <w:marTop w:val="0"/>
      <w:marBottom w:val="0"/>
      <w:divBdr>
        <w:top w:val="none" w:sz="0" w:space="0" w:color="auto"/>
        <w:left w:val="none" w:sz="0" w:space="0" w:color="auto"/>
        <w:bottom w:val="none" w:sz="0" w:space="0" w:color="auto"/>
        <w:right w:val="none" w:sz="0" w:space="0" w:color="auto"/>
      </w:divBdr>
    </w:div>
    <w:div w:id="2046904003">
      <w:bodyDiv w:val="1"/>
      <w:marLeft w:val="0"/>
      <w:marRight w:val="0"/>
      <w:marTop w:val="0"/>
      <w:marBottom w:val="0"/>
      <w:divBdr>
        <w:top w:val="none" w:sz="0" w:space="0" w:color="auto"/>
        <w:left w:val="none" w:sz="0" w:space="0" w:color="auto"/>
        <w:bottom w:val="none" w:sz="0" w:space="0" w:color="auto"/>
        <w:right w:val="none" w:sz="0" w:space="0" w:color="auto"/>
      </w:divBdr>
    </w:div>
    <w:div w:id="2050643312">
      <w:bodyDiv w:val="1"/>
      <w:marLeft w:val="0"/>
      <w:marRight w:val="0"/>
      <w:marTop w:val="0"/>
      <w:marBottom w:val="0"/>
      <w:divBdr>
        <w:top w:val="none" w:sz="0" w:space="0" w:color="auto"/>
        <w:left w:val="none" w:sz="0" w:space="0" w:color="auto"/>
        <w:bottom w:val="none" w:sz="0" w:space="0" w:color="auto"/>
        <w:right w:val="none" w:sz="0" w:space="0" w:color="auto"/>
      </w:divBdr>
    </w:div>
    <w:div w:id="2061051905">
      <w:bodyDiv w:val="1"/>
      <w:marLeft w:val="0"/>
      <w:marRight w:val="0"/>
      <w:marTop w:val="0"/>
      <w:marBottom w:val="0"/>
      <w:divBdr>
        <w:top w:val="none" w:sz="0" w:space="0" w:color="auto"/>
        <w:left w:val="none" w:sz="0" w:space="0" w:color="auto"/>
        <w:bottom w:val="none" w:sz="0" w:space="0" w:color="auto"/>
        <w:right w:val="none" w:sz="0" w:space="0" w:color="auto"/>
      </w:divBdr>
    </w:div>
    <w:div w:id="2061903423">
      <w:bodyDiv w:val="1"/>
      <w:marLeft w:val="0"/>
      <w:marRight w:val="0"/>
      <w:marTop w:val="0"/>
      <w:marBottom w:val="0"/>
      <w:divBdr>
        <w:top w:val="none" w:sz="0" w:space="0" w:color="auto"/>
        <w:left w:val="none" w:sz="0" w:space="0" w:color="auto"/>
        <w:bottom w:val="none" w:sz="0" w:space="0" w:color="auto"/>
        <w:right w:val="none" w:sz="0" w:space="0" w:color="auto"/>
      </w:divBdr>
    </w:div>
    <w:div w:id="2071492497">
      <w:bodyDiv w:val="1"/>
      <w:marLeft w:val="0"/>
      <w:marRight w:val="0"/>
      <w:marTop w:val="0"/>
      <w:marBottom w:val="0"/>
      <w:divBdr>
        <w:top w:val="none" w:sz="0" w:space="0" w:color="auto"/>
        <w:left w:val="none" w:sz="0" w:space="0" w:color="auto"/>
        <w:bottom w:val="none" w:sz="0" w:space="0" w:color="auto"/>
        <w:right w:val="none" w:sz="0" w:space="0" w:color="auto"/>
      </w:divBdr>
      <w:divsChild>
        <w:div w:id="1459952608">
          <w:marLeft w:val="0"/>
          <w:marRight w:val="0"/>
          <w:marTop w:val="0"/>
          <w:marBottom w:val="0"/>
          <w:divBdr>
            <w:top w:val="none" w:sz="0" w:space="0" w:color="auto"/>
            <w:left w:val="none" w:sz="0" w:space="0" w:color="auto"/>
            <w:bottom w:val="none" w:sz="0" w:space="0" w:color="auto"/>
            <w:right w:val="none" w:sz="0" w:space="0" w:color="auto"/>
          </w:divBdr>
          <w:divsChild>
            <w:div w:id="1101991202">
              <w:marLeft w:val="0"/>
              <w:marRight w:val="0"/>
              <w:marTop w:val="0"/>
              <w:marBottom w:val="0"/>
              <w:divBdr>
                <w:top w:val="none" w:sz="0" w:space="0" w:color="auto"/>
                <w:left w:val="none" w:sz="0" w:space="0" w:color="auto"/>
                <w:bottom w:val="none" w:sz="0" w:space="0" w:color="auto"/>
                <w:right w:val="none" w:sz="0" w:space="0" w:color="auto"/>
              </w:divBdr>
              <w:divsChild>
                <w:div w:id="440878020">
                  <w:marLeft w:val="0"/>
                  <w:marRight w:val="0"/>
                  <w:marTop w:val="0"/>
                  <w:marBottom w:val="0"/>
                  <w:divBdr>
                    <w:top w:val="none" w:sz="0" w:space="0" w:color="auto"/>
                    <w:left w:val="none" w:sz="0" w:space="0" w:color="auto"/>
                    <w:bottom w:val="none" w:sz="0" w:space="0" w:color="auto"/>
                    <w:right w:val="none" w:sz="0" w:space="0" w:color="auto"/>
                  </w:divBdr>
                  <w:divsChild>
                    <w:div w:id="1967933532">
                      <w:marLeft w:val="0"/>
                      <w:marRight w:val="0"/>
                      <w:marTop w:val="0"/>
                      <w:marBottom w:val="0"/>
                      <w:divBdr>
                        <w:top w:val="none" w:sz="0" w:space="0" w:color="auto"/>
                        <w:left w:val="none" w:sz="0" w:space="0" w:color="auto"/>
                        <w:bottom w:val="none" w:sz="0" w:space="0" w:color="auto"/>
                        <w:right w:val="none" w:sz="0" w:space="0" w:color="auto"/>
                      </w:divBdr>
                      <w:divsChild>
                        <w:div w:id="1924103967">
                          <w:marLeft w:val="0"/>
                          <w:marRight w:val="0"/>
                          <w:marTop w:val="0"/>
                          <w:marBottom w:val="0"/>
                          <w:divBdr>
                            <w:top w:val="none" w:sz="0" w:space="0" w:color="auto"/>
                            <w:left w:val="none" w:sz="0" w:space="0" w:color="auto"/>
                            <w:bottom w:val="none" w:sz="0" w:space="0" w:color="auto"/>
                            <w:right w:val="none" w:sz="0" w:space="0" w:color="auto"/>
                          </w:divBdr>
                          <w:divsChild>
                            <w:div w:id="17793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951858">
      <w:bodyDiv w:val="1"/>
      <w:marLeft w:val="0"/>
      <w:marRight w:val="0"/>
      <w:marTop w:val="0"/>
      <w:marBottom w:val="0"/>
      <w:divBdr>
        <w:top w:val="none" w:sz="0" w:space="0" w:color="auto"/>
        <w:left w:val="none" w:sz="0" w:space="0" w:color="auto"/>
        <w:bottom w:val="none" w:sz="0" w:space="0" w:color="auto"/>
        <w:right w:val="none" w:sz="0" w:space="0" w:color="auto"/>
      </w:divBdr>
    </w:div>
    <w:div w:id="2084377278">
      <w:bodyDiv w:val="1"/>
      <w:marLeft w:val="0"/>
      <w:marRight w:val="0"/>
      <w:marTop w:val="0"/>
      <w:marBottom w:val="0"/>
      <w:divBdr>
        <w:top w:val="none" w:sz="0" w:space="0" w:color="auto"/>
        <w:left w:val="none" w:sz="0" w:space="0" w:color="auto"/>
        <w:bottom w:val="none" w:sz="0" w:space="0" w:color="auto"/>
        <w:right w:val="none" w:sz="0" w:space="0" w:color="auto"/>
      </w:divBdr>
    </w:div>
    <w:div w:id="2115587473">
      <w:bodyDiv w:val="1"/>
      <w:marLeft w:val="0"/>
      <w:marRight w:val="0"/>
      <w:marTop w:val="0"/>
      <w:marBottom w:val="0"/>
      <w:divBdr>
        <w:top w:val="none" w:sz="0" w:space="0" w:color="auto"/>
        <w:left w:val="none" w:sz="0" w:space="0" w:color="auto"/>
        <w:bottom w:val="none" w:sz="0" w:space="0" w:color="auto"/>
        <w:right w:val="none" w:sz="0" w:space="0" w:color="auto"/>
      </w:divBdr>
    </w:div>
    <w:div w:id="2118208796">
      <w:bodyDiv w:val="1"/>
      <w:marLeft w:val="0"/>
      <w:marRight w:val="0"/>
      <w:marTop w:val="0"/>
      <w:marBottom w:val="0"/>
      <w:divBdr>
        <w:top w:val="none" w:sz="0" w:space="0" w:color="auto"/>
        <w:left w:val="none" w:sz="0" w:space="0" w:color="auto"/>
        <w:bottom w:val="none" w:sz="0" w:space="0" w:color="auto"/>
        <w:right w:val="none" w:sz="0" w:space="0" w:color="auto"/>
      </w:divBdr>
    </w:div>
    <w:div w:id="2128623300">
      <w:bodyDiv w:val="1"/>
      <w:marLeft w:val="0"/>
      <w:marRight w:val="0"/>
      <w:marTop w:val="0"/>
      <w:marBottom w:val="0"/>
      <w:divBdr>
        <w:top w:val="none" w:sz="0" w:space="0" w:color="auto"/>
        <w:left w:val="none" w:sz="0" w:space="0" w:color="auto"/>
        <w:bottom w:val="none" w:sz="0" w:space="0" w:color="auto"/>
        <w:right w:val="none" w:sz="0" w:space="0" w:color="auto"/>
      </w:divBdr>
    </w:div>
    <w:div w:id="21448041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27EC-D0F8-4326-A8FF-20C5FFAFB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59</Pages>
  <Words>13290</Words>
  <Characters>75754</Characters>
  <Application>Microsoft Office Word</Application>
  <DocSecurity>0</DocSecurity>
  <Lines>631</Lines>
  <Paragraphs>177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Author Author</cp:lastModifiedBy>
  <cp:revision>30</cp:revision>
  <cp:lastPrinted>2026-07-01T22:21:00Z</cp:lastPrinted>
  <dcterms:created xsi:type="dcterms:W3CDTF">2026-06-21T22:01:00Z</dcterms:created>
  <dcterms:modified xsi:type="dcterms:W3CDTF">2026-07-08T23:35:00Z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