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121147" w14:textId="77777777" w:rsidR="00FE3809" w:rsidRDefault="00000000">
      <w:pPr>
        <w:bidi/>
        <w:rPr>
          <w:rFonts w:ascii="Sakkal Majalla" w:eastAsia="Sakkal Majalla" w:hAnsi="Sakkal Majalla" w:cs="Sakkal Majalla"/>
        </w:rPr>
      </w:pPr>
      <w:r>
        <w:rPr>
          <w:noProof/>
        </w:rPr>
        <w:drawing>
          <wp:anchor distT="114300" distB="114300" distL="114300" distR="114300" simplePos="0" relativeHeight="251658240" behindDoc="0" locked="0" layoutInCell="1" hidden="0" allowOverlap="1" wp14:anchorId="679CFA4D" wp14:editId="0C3B5330">
            <wp:simplePos x="0" y="0"/>
            <wp:positionH relativeFrom="column">
              <wp:posOffset>-601434</wp:posOffset>
            </wp:positionH>
            <wp:positionV relativeFrom="paragraph">
              <wp:posOffset>-1365429</wp:posOffset>
            </wp:positionV>
            <wp:extent cx="2626995" cy="2503805"/>
            <wp:effectExtent l="0" t="0" r="0" b="0"/>
            <wp:wrapNone/>
            <wp:docPr id="1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2626995" cy="2503805"/>
                    </a:xfrm>
                    <a:prstGeom prst="rect">
                      <a:avLst/>
                    </a:prstGeom>
                    <a:ln/>
                  </pic:spPr>
                </pic:pic>
              </a:graphicData>
            </a:graphic>
          </wp:anchor>
        </w:drawing>
      </w:r>
      <w:r>
        <w:rPr>
          <w:noProof/>
        </w:rPr>
        <mc:AlternateContent>
          <mc:Choice Requires="wps">
            <w:drawing>
              <wp:anchor distT="0" distB="0" distL="114300" distR="114300" simplePos="0" relativeHeight="251659264" behindDoc="0" locked="0" layoutInCell="1" hidden="0" allowOverlap="1" wp14:anchorId="5AF30B8A" wp14:editId="390E8254">
                <wp:simplePos x="0" y="0"/>
                <wp:positionH relativeFrom="column">
                  <wp:posOffset>4000500</wp:posOffset>
                </wp:positionH>
                <wp:positionV relativeFrom="paragraph">
                  <wp:posOffset>-660399</wp:posOffset>
                </wp:positionV>
                <wp:extent cx="2519122" cy="1282772"/>
                <wp:effectExtent l="0" t="0" r="0" b="0"/>
                <wp:wrapNone/>
                <wp:docPr id="13" name="Rectangle 13"/>
                <wp:cNvGraphicFramePr/>
                <a:graphic xmlns:a="http://schemas.openxmlformats.org/drawingml/2006/main">
                  <a:graphicData uri="http://schemas.microsoft.com/office/word/2010/wordprocessingShape">
                    <wps:wsp>
                      <wps:cNvSpPr/>
                      <wps:spPr>
                        <a:xfrm>
                          <a:off x="4091202" y="3143377"/>
                          <a:ext cx="2509597" cy="1273247"/>
                        </a:xfrm>
                        <a:prstGeom prst="rect">
                          <a:avLst/>
                        </a:prstGeom>
                        <a:solidFill>
                          <a:schemeClr val="lt1"/>
                        </a:solidFill>
                        <a:ln>
                          <a:noFill/>
                        </a:ln>
                      </wps:spPr>
                      <wps:txbx>
                        <w:txbxContent>
                          <w:p w14:paraId="4C69F8A2" w14:textId="77777777" w:rsidR="00FE3809" w:rsidRDefault="00000000">
                            <w:pPr>
                              <w:bidi/>
                              <w:jc w:val="right"/>
                              <w:textDirection w:val="tbRl"/>
                            </w:pPr>
                            <w:proofErr w:type="spellStart"/>
                            <w:r>
                              <w:rPr>
                                <w:rFonts w:ascii="Sakkal Majalla" w:eastAsia="Sakkal Majalla" w:hAnsi="Sakkal Majalla" w:cs="Sakkal Majalla"/>
                                <w:color w:val="000000"/>
                                <w:sz w:val="28"/>
                              </w:rPr>
                              <w:t>جامعة</w:t>
                            </w:r>
                            <w:proofErr w:type="spellEnd"/>
                            <w:r>
                              <w:rPr>
                                <w:rFonts w:ascii="Sakkal Majalla" w:eastAsia="Sakkal Majalla" w:hAnsi="Sakkal Majalla" w:cs="Sakkal Majalla"/>
                                <w:color w:val="000000"/>
                                <w:sz w:val="28"/>
                              </w:rPr>
                              <w:t xml:space="preserve"> </w:t>
                            </w:r>
                            <w:proofErr w:type="spellStart"/>
                            <w:r>
                              <w:rPr>
                                <w:rFonts w:ascii="Sakkal Majalla" w:eastAsia="Sakkal Majalla" w:hAnsi="Sakkal Majalla" w:cs="Sakkal Majalla"/>
                                <w:color w:val="000000"/>
                                <w:sz w:val="28"/>
                              </w:rPr>
                              <w:t>ميد</w:t>
                            </w:r>
                            <w:proofErr w:type="spellEnd"/>
                            <w:r>
                              <w:rPr>
                                <w:rFonts w:ascii="Sakkal Majalla" w:eastAsia="Sakkal Majalla" w:hAnsi="Sakkal Majalla" w:cs="Sakkal Majalla"/>
                                <w:color w:val="000000"/>
                                <w:sz w:val="28"/>
                              </w:rPr>
                              <w:t xml:space="preserve"> </w:t>
                            </w:r>
                            <w:proofErr w:type="spellStart"/>
                            <w:r>
                              <w:rPr>
                                <w:rFonts w:ascii="Sakkal Majalla" w:eastAsia="Sakkal Majalla" w:hAnsi="Sakkal Majalla" w:cs="Sakkal Majalla"/>
                                <w:color w:val="000000"/>
                                <w:sz w:val="28"/>
                              </w:rPr>
                              <w:t>أوشن</w:t>
                            </w:r>
                            <w:proofErr w:type="spellEnd"/>
                          </w:p>
                          <w:p w14:paraId="18744163" w14:textId="77777777" w:rsidR="00FE3809" w:rsidRDefault="00000000">
                            <w:pPr>
                              <w:bidi/>
                              <w:jc w:val="right"/>
                              <w:textDirection w:val="tbRl"/>
                            </w:pPr>
                            <w:proofErr w:type="spellStart"/>
                            <w:r>
                              <w:rPr>
                                <w:rFonts w:ascii="Sakkal Majalla" w:eastAsia="Sakkal Majalla" w:hAnsi="Sakkal Majalla" w:cs="Sakkal Majalla"/>
                                <w:color w:val="000000"/>
                                <w:sz w:val="28"/>
                              </w:rPr>
                              <w:t>كلية</w:t>
                            </w:r>
                            <w:proofErr w:type="spellEnd"/>
                            <w:r>
                              <w:rPr>
                                <w:rFonts w:ascii="Sakkal Majalla" w:eastAsia="Sakkal Majalla" w:hAnsi="Sakkal Majalla" w:cs="Sakkal Majalla"/>
                                <w:color w:val="000000"/>
                                <w:sz w:val="28"/>
                              </w:rPr>
                              <w:t xml:space="preserve"> </w:t>
                            </w:r>
                            <w:proofErr w:type="spellStart"/>
                            <w:r>
                              <w:rPr>
                                <w:rFonts w:ascii="Sakkal Majalla" w:eastAsia="Sakkal Majalla" w:hAnsi="Sakkal Majalla" w:cs="Sakkal Majalla"/>
                                <w:color w:val="000000"/>
                                <w:sz w:val="28"/>
                              </w:rPr>
                              <w:t>الإعلام</w:t>
                            </w:r>
                            <w:proofErr w:type="spellEnd"/>
                            <w:r>
                              <w:rPr>
                                <w:rFonts w:ascii="Sakkal Majalla" w:eastAsia="Sakkal Majalla" w:hAnsi="Sakkal Majalla" w:cs="Sakkal Majalla"/>
                                <w:color w:val="000000"/>
                                <w:sz w:val="28"/>
                              </w:rPr>
                              <w:t xml:space="preserve"> </w:t>
                            </w:r>
                            <w:proofErr w:type="spellStart"/>
                            <w:r>
                              <w:rPr>
                                <w:rFonts w:ascii="Sakkal Majalla" w:eastAsia="Sakkal Majalla" w:hAnsi="Sakkal Majalla" w:cs="Sakkal Majalla"/>
                                <w:color w:val="000000"/>
                                <w:sz w:val="28"/>
                              </w:rPr>
                              <w:t>والتسويق</w:t>
                            </w:r>
                            <w:proofErr w:type="spellEnd"/>
                            <w:r>
                              <w:rPr>
                                <w:rFonts w:ascii="Sakkal Majalla" w:eastAsia="Sakkal Majalla" w:hAnsi="Sakkal Majalla" w:cs="Sakkal Majalla"/>
                                <w:color w:val="000000"/>
                                <w:sz w:val="28"/>
                              </w:rPr>
                              <w:t xml:space="preserve"> </w:t>
                            </w:r>
                            <w:proofErr w:type="spellStart"/>
                            <w:r>
                              <w:rPr>
                                <w:rFonts w:ascii="Sakkal Majalla" w:eastAsia="Sakkal Majalla" w:hAnsi="Sakkal Majalla" w:cs="Sakkal Majalla"/>
                                <w:color w:val="000000"/>
                                <w:sz w:val="28"/>
                              </w:rPr>
                              <w:t>الرقمي</w:t>
                            </w:r>
                            <w:proofErr w:type="spellEnd"/>
                          </w:p>
                          <w:p w14:paraId="3EFD20F9" w14:textId="77777777" w:rsidR="00FE3809" w:rsidRDefault="00000000">
                            <w:pPr>
                              <w:bidi/>
                              <w:jc w:val="right"/>
                              <w:textDirection w:val="tbRl"/>
                            </w:pPr>
                            <w:proofErr w:type="spellStart"/>
                            <w:r>
                              <w:rPr>
                                <w:rFonts w:ascii="Sakkal Majalla" w:eastAsia="Sakkal Majalla" w:hAnsi="Sakkal Majalla" w:cs="Sakkal Majalla"/>
                                <w:color w:val="000000"/>
                                <w:sz w:val="28"/>
                              </w:rPr>
                              <w:t>ماجستير</w:t>
                            </w:r>
                            <w:proofErr w:type="spellEnd"/>
                            <w:r>
                              <w:rPr>
                                <w:rFonts w:ascii="Sakkal Majalla" w:eastAsia="Sakkal Majalla" w:hAnsi="Sakkal Majalla" w:cs="Sakkal Majalla"/>
                                <w:color w:val="000000"/>
                                <w:sz w:val="28"/>
                              </w:rPr>
                              <w:t xml:space="preserve"> </w:t>
                            </w:r>
                            <w:proofErr w:type="spellStart"/>
                            <w:r>
                              <w:rPr>
                                <w:rFonts w:ascii="Sakkal Majalla" w:eastAsia="Sakkal Majalla" w:hAnsi="Sakkal Majalla" w:cs="Sakkal Majalla"/>
                                <w:color w:val="000000"/>
                                <w:sz w:val="28"/>
                              </w:rPr>
                              <w:t>التسويق</w:t>
                            </w:r>
                            <w:proofErr w:type="spellEnd"/>
                            <w:r>
                              <w:rPr>
                                <w:rFonts w:ascii="Sakkal Majalla" w:eastAsia="Sakkal Majalla" w:hAnsi="Sakkal Majalla" w:cs="Sakkal Majalla"/>
                                <w:color w:val="000000"/>
                                <w:sz w:val="28"/>
                              </w:rPr>
                              <w:t xml:space="preserve"> </w:t>
                            </w:r>
                            <w:proofErr w:type="spellStart"/>
                            <w:r>
                              <w:rPr>
                                <w:rFonts w:ascii="Sakkal Majalla" w:eastAsia="Sakkal Majalla" w:hAnsi="Sakkal Majalla" w:cs="Sakkal Majalla"/>
                                <w:color w:val="000000"/>
                                <w:sz w:val="28"/>
                              </w:rPr>
                              <w:t>الرقمي</w:t>
                            </w:r>
                            <w:proofErr w:type="spellEnd"/>
                          </w:p>
                        </w:txbxContent>
                      </wps:txbx>
                      <wps:bodyPr spcFirstLastPara="1" wrap="square" lIns="91425" tIns="45700" rIns="91425" bIns="45700" anchor="t" anchorCtr="0">
                        <a:noAutofit/>
                      </wps:bodyPr>
                    </wps:wsp>
                  </a:graphicData>
                </a:graphic>
              </wp:anchor>
            </w:drawing>
          </mc:Choice>
          <mc:Fallback>
            <w:pict>
              <v:rect w14:anchorId="5AF30B8A" id="Rectangle 13" o:spid="_x0000_s1026" style="position:absolute;left:0;text-align:left;margin-left:315pt;margin-top:-52pt;width:198.35pt;height:10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" fillcolor="white [3201]" stroked="f">
                <v:textbox inset="2.53958mm,1.2694mm,2.53958mm,1.2694mm">
                  <w:txbxContent>
                    <w:p w14:paraId="4C69F8A2" w14:textId="77777777" w:rsidR="00FE3809" w:rsidRDefault="00000000">
                      <w:pPr>
                        <w:bidi/>
                        <w:jc w:val="right"/>
                        <w:textDirection w:val="tbRl"/>
                      </w:pPr>
                      <w:proofErr w:type="spellStart"/>
                      <w:r>
                        <w:rPr>
                          <w:rFonts w:ascii="Sakkal Majalla" w:eastAsia="Sakkal Majalla" w:hAnsi="Sakkal Majalla" w:cs="Sakkal Majalla"/>
                          <w:color w:val="000000"/>
                          <w:sz w:val="28"/>
                        </w:rPr>
                        <w:t>جامعة</w:t>
                      </w:r>
                      <w:proofErr w:type="spellEnd"/>
                      <w:r>
                        <w:rPr>
                          <w:rFonts w:ascii="Sakkal Majalla" w:eastAsia="Sakkal Majalla" w:hAnsi="Sakkal Majalla" w:cs="Sakkal Majalla"/>
                          <w:color w:val="000000"/>
                          <w:sz w:val="28"/>
                        </w:rPr>
                        <w:t xml:space="preserve"> </w:t>
                      </w:r>
                      <w:proofErr w:type="spellStart"/>
                      <w:r>
                        <w:rPr>
                          <w:rFonts w:ascii="Sakkal Majalla" w:eastAsia="Sakkal Majalla" w:hAnsi="Sakkal Majalla" w:cs="Sakkal Majalla"/>
                          <w:color w:val="000000"/>
                          <w:sz w:val="28"/>
                        </w:rPr>
                        <w:t>ميد</w:t>
                      </w:r>
                      <w:proofErr w:type="spellEnd"/>
                      <w:r>
                        <w:rPr>
                          <w:rFonts w:ascii="Sakkal Majalla" w:eastAsia="Sakkal Majalla" w:hAnsi="Sakkal Majalla" w:cs="Sakkal Majalla"/>
                          <w:color w:val="000000"/>
                          <w:sz w:val="28"/>
                        </w:rPr>
                        <w:t xml:space="preserve"> </w:t>
                      </w:r>
                      <w:proofErr w:type="spellStart"/>
                      <w:r>
                        <w:rPr>
                          <w:rFonts w:ascii="Sakkal Majalla" w:eastAsia="Sakkal Majalla" w:hAnsi="Sakkal Majalla" w:cs="Sakkal Majalla"/>
                          <w:color w:val="000000"/>
                          <w:sz w:val="28"/>
                        </w:rPr>
                        <w:t>أوشن</w:t>
                      </w:r>
                      <w:proofErr w:type="spellEnd"/>
                    </w:p>
                    <w:p w14:paraId="18744163" w14:textId="77777777" w:rsidR="00FE3809" w:rsidRDefault="00000000">
                      <w:pPr>
                        <w:bidi/>
                        <w:jc w:val="right"/>
                        <w:textDirection w:val="tbRl"/>
                      </w:pPr>
                      <w:proofErr w:type="spellStart"/>
                      <w:r>
                        <w:rPr>
                          <w:rFonts w:ascii="Sakkal Majalla" w:eastAsia="Sakkal Majalla" w:hAnsi="Sakkal Majalla" w:cs="Sakkal Majalla"/>
                          <w:color w:val="000000"/>
                          <w:sz w:val="28"/>
                        </w:rPr>
                        <w:t>كلية</w:t>
                      </w:r>
                      <w:proofErr w:type="spellEnd"/>
                      <w:r>
                        <w:rPr>
                          <w:rFonts w:ascii="Sakkal Majalla" w:eastAsia="Sakkal Majalla" w:hAnsi="Sakkal Majalla" w:cs="Sakkal Majalla"/>
                          <w:color w:val="000000"/>
                          <w:sz w:val="28"/>
                        </w:rPr>
                        <w:t xml:space="preserve"> </w:t>
                      </w:r>
                      <w:proofErr w:type="spellStart"/>
                      <w:r>
                        <w:rPr>
                          <w:rFonts w:ascii="Sakkal Majalla" w:eastAsia="Sakkal Majalla" w:hAnsi="Sakkal Majalla" w:cs="Sakkal Majalla"/>
                          <w:color w:val="000000"/>
                          <w:sz w:val="28"/>
                        </w:rPr>
                        <w:t>الإعلام</w:t>
                      </w:r>
                      <w:proofErr w:type="spellEnd"/>
                      <w:r>
                        <w:rPr>
                          <w:rFonts w:ascii="Sakkal Majalla" w:eastAsia="Sakkal Majalla" w:hAnsi="Sakkal Majalla" w:cs="Sakkal Majalla"/>
                          <w:color w:val="000000"/>
                          <w:sz w:val="28"/>
                        </w:rPr>
                        <w:t xml:space="preserve"> </w:t>
                      </w:r>
                      <w:proofErr w:type="spellStart"/>
                      <w:r>
                        <w:rPr>
                          <w:rFonts w:ascii="Sakkal Majalla" w:eastAsia="Sakkal Majalla" w:hAnsi="Sakkal Majalla" w:cs="Sakkal Majalla"/>
                          <w:color w:val="000000"/>
                          <w:sz w:val="28"/>
                        </w:rPr>
                        <w:t>والتسويق</w:t>
                      </w:r>
                      <w:proofErr w:type="spellEnd"/>
                      <w:r>
                        <w:rPr>
                          <w:rFonts w:ascii="Sakkal Majalla" w:eastAsia="Sakkal Majalla" w:hAnsi="Sakkal Majalla" w:cs="Sakkal Majalla"/>
                          <w:color w:val="000000"/>
                          <w:sz w:val="28"/>
                        </w:rPr>
                        <w:t xml:space="preserve"> </w:t>
                      </w:r>
                      <w:proofErr w:type="spellStart"/>
                      <w:r>
                        <w:rPr>
                          <w:rFonts w:ascii="Sakkal Majalla" w:eastAsia="Sakkal Majalla" w:hAnsi="Sakkal Majalla" w:cs="Sakkal Majalla"/>
                          <w:color w:val="000000"/>
                          <w:sz w:val="28"/>
                        </w:rPr>
                        <w:t>الرقمي</w:t>
                      </w:r>
                      <w:proofErr w:type="spellEnd"/>
                    </w:p>
                    <w:p w14:paraId="3EFD20F9" w14:textId="77777777" w:rsidR="00FE3809" w:rsidRDefault="00000000">
                      <w:pPr>
                        <w:bidi/>
                        <w:jc w:val="right"/>
                        <w:textDirection w:val="tbRl"/>
                      </w:pPr>
                      <w:proofErr w:type="spellStart"/>
                      <w:r>
                        <w:rPr>
                          <w:rFonts w:ascii="Sakkal Majalla" w:eastAsia="Sakkal Majalla" w:hAnsi="Sakkal Majalla" w:cs="Sakkal Majalla"/>
                          <w:color w:val="000000"/>
                          <w:sz w:val="28"/>
                        </w:rPr>
                        <w:t>ماجستير</w:t>
                      </w:r>
                      <w:proofErr w:type="spellEnd"/>
                      <w:r>
                        <w:rPr>
                          <w:rFonts w:ascii="Sakkal Majalla" w:eastAsia="Sakkal Majalla" w:hAnsi="Sakkal Majalla" w:cs="Sakkal Majalla"/>
                          <w:color w:val="000000"/>
                          <w:sz w:val="28"/>
                        </w:rPr>
                        <w:t xml:space="preserve"> </w:t>
                      </w:r>
                      <w:proofErr w:type="spellStart"/>
                      <w:r>
                        <w:rPr>
                          <w:rFonts w:ascii="Sakkal Majalla" w:eastAsia="Sakkal Majalla" w:hAnsi="Sakkal Majalla" w:cs="Sakkal Majalla"/>
                          <w:color w:val="000000"/>
                          <w:sz w:val="28"/>
                        </w:rPr>
                        <w:t>التسويق</w:t>
                      </w:r>
                      <w:proofErr w:type="spellEnd"/>
                      <w:r>
                        <w:rPr>
                          <w:rFonts w:ascii="Sakkal Majalla" w:eastAsia="Sakkal Majalla" w:hAnsi="Sakkal Majalla" w:cs="Sakkal Majalla"/>
                          <w:color w:val="000000"/>
                          <w:sz w:val="28"/>
                        </w:rPr>
                        <w:t xml:space="preserve"> </w:t>
                      </w:r>
                      <w:proofErr w:type="spellStart"/>
                      <w:r>
                        <w:rPr>
                          <w:rFonts w:ascii="Sakkal Majalla" w:eastAsia="Sakkal Majalla" w:hAnsi="Sakkal Majalla" w:cs="Sakkal Majalla"/>
                          <w:color w:val="000000"/>
                          <w:sz w:val="28"/>
                        </w:rPr>
                        <w:t>الرقمي</w:t>
                      </w:r>
                      <w:proofErr w:type="spellEnd"/>
                    </w:p>
                  </w:txbxContent>
                </v:textbox>
              </v:rect>
            </w:pict>
          </mc:Fallback>
        </mc:AlternateContent>
      </w:r>
    </w:p>
    <w:p w14:paraId="6D2DA44C" w14:textId="77777777" w:rsidR="00FE3809" w:rsidRDefault="00FE3809">
      <w:pPr>
        <w:bidi/>
        <w:rPr>
          <w:rFonts w:ascii="Sakkal Majalla" w:eastAsia="Sakkal Majalla" w:hAnsi="Sakkal Majalla" w:cs="Sakkal Majalla"/>
        </w:rPr>
      </w:pPr>
    </w:p>
    <w:p w14:paraId="0B04F57E" w14:textId="77777777" w:rsidR="00FE3809" w:rsidRDefault="00FE3809">
      <w:pPr>
        <w:bidi/>
        <w:rPr>
          <w:rFonts w:ascii="Sakkal Majalla" w:eastAsia="Sakkal Majalla" w:hAnsi="Sakkal Majalla" w:cs="Sakkal Majalla"/>
        </w:rPr>
      </w:pPr>
    </w:p>
    <w:p w14:paraId="584A9C3E" w14:textId="77777777" w:rsidR="00FE3809" w:rsidRDefault="00FE3809">
      <w:pPr>
        <w:bidi/>
        <w:rPr>
          <w:rFonts w:ascii="Sakkal Majalla" w:eastAsia="Sakkal Majalla" w:hAnsi="Sakkal Majalla" w:cs="Sakkal Majalla"/>
        </w:rPr>
      </w:pPr>
    </w:p>
    <w:p w14:paraId="4158DC93" w14:textId="77777777" w:rsidR="00FE3809" w:rsidRDefault="00FE3809">
      <w:pPr>
        <w:bidi/>
        <w:rPr>
          <w:rFonts w:ascii="Sakkal Majalla" w:eastAsia="Sakkal Majalla" w:hAnsi="Sakkal Majalla" w:cs="Sakkal Majalla"/>
        </w:rPr>
      </w:pPr>
    </w:p>
    <w:p w14:paraId="0912DC61" w14:textId="77777777" w:rsidR="00FE3809" w:rsidRDefault="00000000">
      <w:pPr>
        <w:bidi/>
        <w:rPr>
          <w:rFonts w:ascii="Sakkal Majalla" w:eastAsia="Sakkal Majalla" w:hAnsi="Sakkal Majalla" w:cs="Sakkal Majalla"/>
          <w:sz w:val="24"/>
          <w:szCs w:val="24"/>
        </w:rPr>
      </w:pPr>
      <w:r>
        <w:rPr>
          <w:rFonts w:ascii="Sakkal Majalla" w:eastAsia="Sakkal Majalla" w:hAnsi="Sakkal Majalla" w:cs="Sakkal Majalla"/>
          <w:sz w:val="24"/>
          <w:szCs w:val="24"/>
          <w:rtl/>
        </w:rPr>
        <w:t xml:space="preserve">رسالة بحثية لمشروع التخرج بعنوان: </w:t>
      </w:r>
    </w:p>
    <w:p w14:paraId="339D3B13" w14:textId="77777777" w:rsidR="00FE3809" w:rsidRDefault="00FE3809">
      <w:pPr>
        <w:bidi/>
        <w:rPr>
          <w:rFonts w:ascii="Sakkal Majalla" w:eastAsia="Sakkal Majalla" w:hAnsi="Sakkal Majalla" w:cs="Sakkal Majalla"/>
        </w:rPr>
      </w:pPr>
    </w:p>
    <w:p w14:paraId="31F00678" w14:textId="77777777" w:rsidR="00FE3809" w:rsidRDefault="00000000">
      <w:pPr>
        <w:pStyle w:val="Heading1"/>
        <w:bidi/>
        <w:spacing w:before="240" w:after="240"/>
        <w:jc w:val="center"/>
        <w:rPr>
          <w:rFonts w:ascii="Sakkal Majalla" w:eastAsia="Sakkal Majalla" w:hAnsi="Sakkal Majalla" w:cs="Sakkal Majalla"/>
          <w:b/>
          <w:sz w:val="36"/>
          <w:szCs w:val="36"/>
        </w:rPr>
      </w:pPr>
      <w:bookmarkStart w:id="0" w:name="_heading=h.gjdgxs" w:colFirst="0" w:colLast="0"/>
      <w:bookmarkEnd w:id="0"/>
      <w:r>
        <w:rPr>
          <w:rFonts w:ascii="Sakkal Majalla" w:eastAsia="Sakkal Majalla" w:hAnsi="Sakkal Majalla" w:cs="Sakkal Majalla"/>
          <w:b/>
          <w:sz w:val="36"/>
          <w:szCs w:val="36"/>
          <w:rtl/>
        </w:rPr>
        <w:t>تأثير الإعلان الرقمي عبر القنوات المتعددة في السوق السعودي على سلوك المستهلك: دراسة ميدانية</w:t>
      </w:r>
    </w:p>
    <w:p w14:paraId="6034F6C5" w14:textId="77777777" w:rsidR="00FE3809" w:rsidRDefault="00000000">
      <w:pPr>
        <w:pStyle w:val="Heading1"/>
        <w:bidi/>
        <w:spacing w:before="240" w:after="240"/>
        <w:jc w:val="center"/>
        <w:rPr>
          <w:rFonts w:ascii="Sakkal Majalla" w:eastAsia="Sakkal Majalla" w:hAnsi="Sakkal Majalla" w:cs="Sakkal Majalla"/>
          <w:b/>
          <w:sz w:val="36"/>
          <w:szCs w:val="36"/>
        </w:rPr>
      </w:pPr>
      <w:bookmarkStart w:id="1" w:name="_heading=h.30j0zll" w:colFirst="0" w:colLast="0"/>
      <w:bookmarkEnd w:id="1"/>
      <w:r>
        <w:rPr>
          <w:rFonts w:ascii="Sakkal Majalla" w:eastAsia="Sakkal Majalla" w:hAnsi="Sakkal Majalla" w:cs="Sakkal Majalla"/>
          <w:b/>
          <w:sz w:val="36"/>
          <w:szCs w:val="36"/>
        </w:rPr>
        <w:t>The Impact of Digital Advertising Through Multiple Channels in The Saudi Market on The Consumer Behaviour: A Field Study</w:t>
      </w:r>
    </w:p>
    <w:p w14:paraId="6AEBC0DA" w14:textId="77777777" w:rsidR="00FE3809" w:rsidRDefault="00FE3809">
      <w:pPr>
        <w:bidi/>
        <w:jc w:val="center"/>
        <w:rPr>
          <w:rFonts w:ascii="Sakkal Majalla" w:eastAsia="Sakkal Majalla" w:hAnsi="Sakkal Majalla" w:cs="Sakkal Majalla"/>
          <w:b/>
        </w:rPr>
      </w:pPr>
    </w:p>
    <w:p w14:paraId="71524A80" w14:textId="77777777" w:rsidR="00FE3809" w:rsidRDefault="00FE3809">
      <w:pPr>
        <w:bidi/>
        <w:rPr>
          <w:rFonts w:ascii="Sakkal Majalla" w:eastAsia="Sakkal Majalla" w:hAnsi="Sakkal Majalla" w:cs="Sakkal Majalla"/>
          <w:b/>
        </w:rPr>
      </w:pPr>
    </w:p>
    <w:p w14:paraId="7D01127F" w14:textId="77777777" w:rsidR="00FE3809" w:rsidRDefault="00FE3809">
      <w:pPr>
        <w:bidi/>
        <w:rPr>
          <w:rFonts w:ascii="Sakkal Majalla" w:eastAsia="Sakkal Majalla" w:hAnsi="Sakkal Majalla" w:cs="Sakkal Majalla"/>
          <w:b/>
        </w:rPr>
      </w:pPr>
    </w:p>
    <w:p w14:paraId="2D2F9809" w14:textId="77777777" w:rsidR="00FE3809" w:rsidRDefault="00FE3809">
      <w:pPr>
        <w:bidi/>
        <w:rPr>
          <w:rFonts w:ascii="Sakkal Majalla" w:eastAsia="Sakkal Majalla" w:hAnsi="Sakkal Majalla" w:cs="Sakkal Majalla"/>
          <w:b/>
        </w:rPr>
      </w:pPr>
    </w:p>
    <w:p w14:paraId="15E85B87" w14:textId="77777777" w:rsidR="00FE3809" w:rsidRDefault="00FE3809">
      <w:pPr>
        <w:bidi/>
        <w:rPr>
          <w:rFonts w:ascii="Sakkal Majalla" w:eastAsia="Sakkal Majalla" w:hAnsi="Sakkal Majalla" w:cs="Sakkal Majalla"/>
          <w:b/>
        </w:rPr>
      </w:pPr>
    </w:p>
    <w:p w14:paraId="0E0BFDBF" w14:textId="77777777" w:rsidR="00FE3809" w:rsidRDefault="00FE3809">
      <w:pPr>
        <w:bidi/>
        <w:jc w:val="center"/>
        <w:rPr>
          <w:rFonts w:ascii="Sakkal Majalla" w:eastAsia="Sakkal Majalla" w:hAnsi="Sakkal Majalla" w:cs="Sakkal Majalla"/>
          <w:b/>
        </w:rPr>
      </w:pPr>
    </w:p>
    <w:p w14:paraId="7D124899" w14:textId="77777777" w:rsidR="00FE3809" w:rsidRDefault="00000000">
      <w:pPr>
        <w:jc w:val="center"/>
        <w:rPr>
          <w:rFonts w:ascii="Sakkal Majalla" w:eastAsia="Sakkal Majalla" w:hAnsi="Sakkal Majalla" w:cs="Sakkal Majalla"/>
          <w:b/>
        </w:rPr>
      </w:pPr>
      <w:bookmarkStart w:id="2" w:name="_heading=h.1fob9te" w:colFirst="0" w:colLast="0"/>
      <w:bookmarkEnd w:id="2"/>
      <w:r>
        <w:rPr>
          <w:noProof/>
        </w:rPr>
        <mc:AlternateContent>
          <mc:Choice Requires="wps">
            <w:drawing>
              <wp:anchor distT="0" distB="0" distL="114300" distR="114300" simplePos="0" relativeHeight="251660288" behindDoc="0" locked="0" layoutInCell="1" hidden="0" allowOverlap="1" wp14:anchorId="7CAA9825" wp14:editId="379BB628">
                <wp:simplePos x="0" y="0"/>
                <wp:positionH relativeFrom="column">
                  <wp:posOffset>3213100</wp:posOffset>
                </wp:positionH>
                <wp:positionV relativeFrom="paragraph">
                  <wp:posOffset>38100</wp:posOffset>
                </wp:positionV>
                <wp:extent cx="3306836" cy="1077289"/>
                <wp:effectExtent l="0" t="0" r="0" b="0"/>
                <wp:wrapNone/>
                <wp:docPr id="14" name="Rectangle 14"/>
                <wp:cNvGraphicFramePr/>
                <a:graphic xmlns:a="http://schemas.openxmlformats.org/drawingml/2006/main">
                  <a:graphicData uri="http://schemas.microsoft.com/office/word/2010/wordprocessingShape">
                    <wps:wsp>
                      <wps:cNvSpPr/>
                      <wps:spPr>
                        <a:xfrm>
                          <a:off x="3697345" y="3246118"/>
                          <a:ext cx="3297311" cy="1067764"/>
                        </a:xfrm>
                        <a:prstGeom prst="rect">
                          <a:avLst/>
                        </a:prstGeom>
                        <a:solidFill>
                          <a:schemeClr val="lt1"/>
                        </a:solidFill>
                        <a:ln>
                          <a:noFill/>
                        </a:ln>
                      </wps:spPr>
                      <wps:txbx>
                        <w:txbxContent>
                          <w:p w14:paraId="2133F695" w14:textId="77777777" w:rsidR="00FE3809" w:rsidRDefault="00000000">
                            <w:pPr>
                              <w:bidi/>
                              <w:jc w:val="right"/>
                              <w:textDirection w:val="tbRl"/>
                            </w:pPr>
                            <w:proofErr w:type="spellStart"/>
                            <w:r>
                              <w:rPr>
                                <w:rFonts w:ascii="Sakkal Majalla" w:eastAsia="Sakkal Majalla" w:hAnsi="Sakkal Majalla" w:cs="Sakkal Majalla"/>
                                <w:b/>
                                <w:color w:val="000000"/>
                                <w:sz w:val="24"/>
                              </w:rPr>
                              <w:t>إعداد</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الباحثتين</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خلود</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حميد</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عاشور</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جواهر</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عبد</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الله</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آل</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رشيد</w:t>
                            </w:r>
                            <w:proofErr w:type="spellEnd"/>
                          </w:p>
                          <w:p w14:paraId="61876501" w14:textId="77777777" w:rsidR="00FE3809" w:rsidRDefault="00000000">
                            <w:pPr>
                              <w:bidi/>
                              <w:jc w:val="right"/>
                              <w:textDirection w:val="tbRl"/>
                            </w:pPr>
                            <w:proofErr w:type="spellStart"/>
                            <w:r>
                              <w:rPr>
                                <w:rFonts w:ascii="Sakkal Majalla" w:eastAsia="Sakkal Majalla" w:hAnsi="Sakkal Majalla" w:cs="Sakkal Majalla"/>
                                <w:b/>
                                <w:color w:val="000000"/>
                                <w:sz w:val="24"/>
                              </w:rPr>
                              <w:t>إشراف</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الدكتور</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محمد</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عويس</w:t>
                            </w:r>
                            <w:proofErr w:type="spellEnd"/>
                          </w:p>
                          <w:p w14:paraId="223ABE04" w14:textId="77777777" w:rsidR="00FE3809" w:rsidRDefault="00000000">
                            <w:pPr>
                              <w:bidi/>
                              <w:jc w:val="right"/>
                              <w:textDirection w:val="tbRl"/>
                            </w:pPr>
                            <w:proofErr w:type="spellStart"/>
                            <w:r>
                              <w:rPr>
                                <w:rFonts w:ascii="Sakkal Majalla" w:eastAsia="Sakkal Majalla" w:hAnsi="Sakkal Majalla" w:cs="Sakkal Majalla"/>
                                <w:b/>
                                <w:color w:val="000000"/>
                                <w:sz w:val="24"/>
                              </w:rPr>
                              <w:t>السنة</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الجامعية</w:t>
                            </w:r>
                            <w:proofErr w:type="spellEnd"/>
                            <w:r>
                              <w:rPr>
                                <w:rFonts w:ascii="Sakkal Majalla" w:eastAsia="Sakkal Majalla" w:hAnsi="Sakkal Majalla" w:cs="Sakkal Majalla"/>
                                <w:b/>
                                <w:color w:val="000000"/>
                                <w:sz w:val="24"/>
                              </w:rPr>
                              <w:t>: 2023-2024</w:t>
                            </w:r>
                          </w:p>
                        </w:txbxContent>
                      </wps:txbx>
                      <wps:bodyPr spcFirstLastPara="1" wrap="square" lIns="91425" tIns="45700" rIns="91425" bIns="45700" anchor="t" anchorCtr="0">
                        <a:noAutofit/>
                      </wps:bodyPr>
                    </wps:wsp>
                  </a:graphicData>
                </a:graphic>
              </wp:anchor>
            </w:drawing>
          </mc:Choice>
          <mc:Fallback>
            <w:pict>
              <v:rect w14:anchorId="7CAA9825" id="Rectangle 14" o:spid="_x0000_s1027" style="position:absolute;left:0;text-align:left;margin-left:253pt;margin-top:3pt;width:260.4pt;height:84.8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" fillcolor="white [3201]" stroked="f">
                <v:textbox inset="2.53958mm,1.2694mm,2.53958mm,1.2694mm">
                  <w:txbxContent>
                    <w:p w14:paraId="2133F695" w14:textId="77777777" w:rsidR="00FE3809" w:rsidRDefault="00000000">
                      <w:pPr>
                        <w:bidi/>
                        <w:jc w:val="right"/>
                        <w:textDirection w:val="tbRl"/>
                      </w:pPr>
                      <w:proofErr w:type="spellStart"/>
                      <w:r>
                        <w:rPr>
                          <w:rFonts w:ascii="Sakkal Majalla" w:eastAsia="Sakkal Majalla" w:hAnsi="Sakkal Majalla" w:cs="Sakkal Majalla"/>
                          <w:b/>
                          <w:color w:val="000000"/>
                          <w:sz w:val="24"/>
                        </w:rPr>
                        <w:t>إعداد</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الباحثتين</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خلود</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حميد</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عاشور</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جواهر</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عبد</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الله</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آل</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رشيد</w:t>
                      </w:r>
                      <w:proofErr w:type="spellEnd"/>
                    </w:p>
                    <w:p w14:paraId="61876501" w14:textId="77777777" w:rsidR="00FE3809" w:rsidRDefault="00000000">
                      <w:pPr>
                        <w:bidi/>
                        <w:jc w:val="right"/>
                        <w:textDirection w:val="tbRl"/>
                      </w:pPr>
                      <w:proofErr w:type="spellStart"/>
                      <w:r>
                        <w:rPr>
                          <w:rFonts w:ascii="Sakkal Majalla" w:eastAsia="Sakkal Majalla" w:hAnsi="Sakkal Majalla" w:cs="Sakkal Majalla"/>
                          <w:b/>
                          <w:color w:val="000000"/>
                          <w:sz w:val="24"/>
                        </w:rPr>
                        <w:t>إشراف</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الدكتور</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محمد</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عويس</w:t>
                      </w:r>
                      <w:proofErr w:type="spellEnd"/>
                    </w:p>
                    <w:p w14:paraId="223ABE04" w14:textId="77777777" w:rsidR="00FE3809" w:rsidRDefault="00000000">
                      <w:pPr>
                        <w:bidi/>
                        <w:jc w:val="right"/>
                        <w:textDirection w:val="tbRl"/>
                      </w:pPr>
                      <w:proofErr w:type="spellStart"/>
                      <w:r>
                        <w:rPr>
                          <w:rFonts w:ascii="Sakkal Majalla" w:eastAsia="Sakkal Majalla" w:hAnsi="Sakkal Majalla" w:cs="Sakkal Majalla"/>
                          <w:b/>
                          <w:color w:val="000000"/>
                          <w:sz w:val="24"/>
                        </w:rPr>
                        <w:t>السنة</w:t>
                      </w:r>
                      <w:proofErr w:type="spellEnd"/>
                      <w:r>
                        <w:rPr>
                          <w:rFonts w:ascii="Sakkal Majalla" w:eastAsia="Sakkal Majalla" w:hAnsi="Sakkal Majalla" w:cs="Sakkal Majalla"/>
                          <w:b/>
                          <w:color w:val="000000"/>
                          <w:sz w:val="24"/>
                        </w:rPr>
                        <w:t xml:space="preserve"> </w:t>
                      </w:r>
                      <w:proofErr w:type="spellStart"/>
                      <w:r>
                        <w:rPr>
                          <w:rFonts w:ascii="Sakkal Majalla" w:eastAsia="Sakkal Majalla" w:hAnsi="Sakkal Majalla" w:cs="Sakkal Majalla"/>
                          <w:b/>
                          <w:color w:val="000000"/>
                          <w:sz w:val="24"/>
                        </w:rPr>
                        <w:t>الجامعية</w:t>
                      </w:r>
                      <w:proofErr w:type="spellEnd"/>
                      <w:r>
                        <w:rPr>
                          <w:rFonts w:ascii="Sakkal Majalla" w:eastAsia="Sakkal Majalla" w:hAnsi="Sakkal Majalla" w:cs="Sakkal Majalla"/>
                          <w:b/>
                          <w:color w:val="000000"/>
                          <w:sz w:val="24"/>
                        </w:rPr>
                        <w:t>: 2023-2024</w:t>
                      </w:r>
                    </w:p>
                  </w:txbxContent>
                </v:textbox>
              </v:rect>
            </w:pict>
          </mc:Fallback>
        </mc:AlternateContent>
      </w:r>
    </w:p>
    <w:p w14:paraId="417808F9" w14:textId="77777777" w:rsidR="00FE3809" w:rsidRDefault="00FE3809">
      <w:pPr>
        <w:bidi/>
        <w:spacing w:after="160"/>
        <w:jc w:val="both"/>
        <w:rPr>
          <w:rFonts w:ascii="Sakkal Majalla" w:eastAsia="Sakkal Majalla" w:hAnsi="Sakkal Majalla" w:cs="Sakkal Majalla"/>
          <w:sz w:val="28"/>
          <w:szCs w:val="28"/>
          <w:highlight w:val="white"/>
        </w:rPr>
      </w:pPr>
    </w:p>
    <w:p w14:paraId="34FD07CF" w14:textId="77777777" w:rsidR="00FE3809" w:rsidRDefault="00FE3809">
      <w:pPr>
        <w:bidi/>
        <w:spacing w:after="160"/>
        <w:jc w:val="both"/>
        <w:rPr>
          <w:rFonts w:ascii="Sakkal Majalla" w:eastAsia="Sakkal Majalla" w:hAnsi="Sakkal Majalla" w:cs="Sakkal Majalla"/>
          <w:sz w:val="28"/>
          <w:szCs w:val="28"/>
          <w:highlight w:val="white"/>
        </w:rPr>
      </w:pPr>
    </w:p>
    <w:p w14:paraId="6A215162" w14:textId="77777777" w:rsidR="00FE3809" w:rsidRDefault="00FE3809">
      <w:pPr>
        <w:bidi/>
        <w:spacing w:after="160"/>
        <w:jc w:val="both"/>
        <w:rPr>
          <w:rFonts w:ascii="Sakkal Majalla" w:eastAsia="Sakkal Majalla" w:hAnsi="Sakkal Majalla" w:cs="Sakkal Majalla"/>
          <w:sz w:val="28"/>
          <w:szCs w:val="28"/>
          <w:highlight w:val="white"/>
        </w:rPr>
      </w:pPr>
    </w:p>
    <w:p w14:paraId="1B3C1DDB" w14:textId="77777777" w:rsidR="00FE3809" w:rsidRDefault="00FE3809">
      <w:pPr>
        <w:bidi/>
        <w:spacing w:after="160"/>
        <w:jc w:val="both"/>
        <w:rPr>
          <w:rFonts w:ascii="Sakkal Majalla" w:eastAsia="Sakkal Majalla" w:hAnsi="Sakkal Majalla" w:cs="Sakkal Majalla"/>
          <w:sz w:val="28"/>
          <w:szCs w:val="28"/>
          <w:highlight w:val="white"/>
        </w:rPr>
      </w:pPr>
    </w:p>
    <w:p w14:paraId="6C521AB2" w14:textId="77777777" w:rsidR="00FE3809" w:rsidRDefault="00FE3809">
      <w:pPr>
        <w:bidi/>
        <w:spacing w:after="160"/>
        <w:jc w:val="both"/>
        <w:rPr>
          <w:rFonts w:ascii="Sakkal Majalla" w:eastAsia="Sakkal Majalla" w:hAnsi="Sakkal Majalla" w:cs="Sakkal Majalla"/>
          <w:sz w:val="28"/>
          <w:szCs w:val="28"/>
          <w:highlight w:val="white"/>
        </w:rPr>
      </w:pPr>
    </w:p>
    <w:p w14:paraId="24D70B16" w14:textId="77777777" w:rsidR="00FE3809" w:rsidRDefault="00FE3809">
      <w:pPr>
        <w:bidi/>
        <w:spacing w:after="160"/>
        <w:jc w:val="both"/>
        <w:rPr>
          <w:rFonts w:ascii="Sakkal Majalla" w:eastAsia="Sakkal Majalla" w:hAnsi="Sakkal Majalla" w:cs="Sakkal Majalla"/>
          <w:sz w:val="28"/>
          <w:szCs w:val="28"/>
          <w:highlight w:val="white"/>
        </w:rPr>
      </w:pPr>
    </w:p>
    <w:p w14:paraId="68D11E89" w14:textId="77777777" w:rsidR="00FE3809" w:rsidRDefault="00FE3809">
      <w:pPr>
        <w:bidi/>
        <w:spacing w:after="160"/>
        <w:jc w:val="both"/>
        <w:rPr>
          <w:rFonts w:ascii="Sakkal Majalla" w:eastAsia="Sakkal Majalla" w:hAnsi="Sakkal Majalla" w:cs="Sakkal Majalla"/>
          <w:sz w:val="28"/>
          <w:szCs w:val="28"/>
          <w:highlight w:val="white"/>
        </w:rPr>
      </w:pPr>
    </w:p>
    <w:p w14:paraId="398D5BEA" w14:textId="77777777" w:rsidR="00FE3809" w:rsidRDefault="00FE3809">
      <w:pPr>
        <w:bidi/>
        <w:spacing w:after="160"/>
        <w:jc w:val="both"/>
        <w:rPr>
          <w:rFonts w:ascii="Sakkal Majalla" w:eastAsia="Sakkal Majalla" w:hAnsi="Sakkal Majalla" w:cs="Sakkal Majalla"/>
          <w:sz w:val="28"/>
          <w:szCs w:val="28"/>
          <w:highlight w:val="white"/>
        </w:rPr>
      </w:pPr>
    </w:p>
    <w:p w14:paraId="7F0BFA4B" w14:textId="77777777" w:rsidR="00FE3809" w:rsidRDefault="00FE3809">
      <w:pPr>
        <w:bidi/>
        <w:spacing w:after="160"/>
        <w:jc w:val="both"/>
        <w:rPr>
          <w:rFonts w:ascii="Sakkal Majalla" w:eastAsia="Sakkal Majalla" w:hAnsi="Sakkal Majalla" w:cs="Sakkal Majalla"/>
          <w:sz w:val="28"/>
          <w:szCs w:val="28"/>
          <w:highlight w:val="white"/>
        </w:rPr>
      </w:pPr>
    </w:p>
    <w:p w14:paraId="098E0ABB" w14:textId="77777777" w:rsidR="00FE3809" w:rsidRDefault="00000000">
      <w:pPr>
        <w:pStyle w:val="Title"/>
        <w:bidi/>
        <w:spacing w:after="160"/>
        <w:jc w:val="center"/>
        <w:rPr>
          <w:rFonts w:ascii="Sakkal Majalla" w:eastAsia="Sakkal Majalla" w:hAnsi="Sakkal Majalla" w:cs="Sakkal Majalla"/>
        </w:rPr>
      </w:pPr>
      <w:bookmarkStart w:id="3" w:name="_heading=h.3znysh7" w:colFirst="0" w:colLast="0"/>
      <w:bookmarkEnd w:id="3"/>
      <w:r>
        <w:rPr>
          <w:rFonts w:ascii="Sakkal Majalla" w:eastAsia="Sakkal Majalla" w:hAnsi="Sakkal Majalla" w:cs="Sakkal Majalla"/>
          <w:rtl/>
        </w:rPr>
        <w:t xml:space="preserve">الفصل الثاني: </w:t>
      </w:r>
    </w:p>
    <w:p w14:paraId="293E6899" w14:textId="77777777" w:rsidR="00FE3809" w:rsidRDefault="00000000">
      <w:pPr>
        <w:pStyle w:val="Title"/>
        <w:bidi/>
        <w:spacing w:after="160"/>
        <w:jc w:val="center"/>
        <w:rPr>
          <w:rFonts w:ascii="Sakkal Majalla" w:eastAsia="Sakkal Majalla" w:hAnsi="Sakkal Majalla" w:cs="Sakkal Majalla"/>
        </w:rPr>
      </w:pPr>
      <w:bookmarkStart w:id="4" w:name="_heading=h.2et92p0" w:colFirst="0" w:colLast="0"/>
      <w:bookmarkEnd w:id="4"/>
      <w:r>
        <w:rPr>
          <w:rFonts w:ascii="Sakkal Majalla" w:eastAsia="Sakkal Majalla" w:hAnsi="Sakkal Majalla" w:cs="Sakkal Majalla"/>
          <w:rtl/>
        </w:rPr>
        <w:t>الإطار المنهجي</w:t>
      </w:r>
    </w:p>
    <w:p w14:paraId="5A3F860E" w14:textId="77777777" w:rsidR="00FE3809" w:rsidRDefault="00FE3809">
      <w:pPr>
        <w:bidi/>
        <w:spacing w:after="160"/>
        <w:jc w:val="both"/>
        <w:rPr>
          <w:rFonts w:ascii="Sakkal Majalla" w:eastAsia="Sakkal Majalla" w:hAnsi="Sakkal Majalla" w:cs="Sakkal Majalla"/>
          <w:sz w:val="28"/>
          <w:szCs w:val="28"/>
          <w:highlight w:val="white"/>
        </w:rPr>
      </w:pPr>
    </w:p>
    <w:p w14:paraId="5206A412" w14:textId="77777777" w:rsidR="00FE3809" w:rsidRDefault="00FE3809">
      <w:pPr>
        <w:bidi/>
        <w:spacing w:after="160"/>
        <w:jc w:val="both"/>
        <w:rPr>
          <w:rFonts w:ascii="Sakkal Majalla" w:eastAsia="Sakkal Majalla" w:hAnsi="Sakkal Majalla" w:cs="Sakkal Majalla"/>
          <w:sz w:val="28"/>
          <w:szCs w:val="28"/>
          <w:highlight w:val="white"/>
        </w:rPr>
      </w:pPr>
    </w:p>
    <w:p w14:paraId="63D13056" w14:textId="77777777" w:rsidR="00FE3809" w:rsidRDefault="00FE3809">
      <w:pPr>
        <w:bidi/>
        <w:spacing w:after="160"/>
        <w:jc w:val="both"/>
        <w:rPr>
          <w:rFonts w:ascii="Sakkal Majalla" w:eastAsia="Sakkal Majalla" w:hAnsi="Sakkal Majalla" w:cs="Sakkal Majalla"/>
          <w:sz w:val="28"/>
          <w:szCs w:val="28"/>
          <w:highlight w:val="white"/>
        </w:rPr>
      </w:pPr>
    </w:p>
    <w:p w14:paraId="6B383F5D" w14:textId="77777777" w:rsidR="00FE3809" w:rsidRDefault="00FE3809">
      <w:pPr>
        <w:bidi/>
        <w:spacing w:after="160"/>
        <w:jc w:val="both"/>
        <w:rPr>
          <w:rFonts w:ascii="Sakkal Majalla" w:eastAsia="Sakkal Majalla" w:hAnsi="Sakkal Majalla" w:cs="Sakkal Majalla"/>
          <w:sz w:val="28"/>
          <w:szCs w:val="28"/>
          <w:highlight w:val="white"/>
        </w:rPr>
      </w:pPr>
    </w:p>
    <w:p w14:paraId="67E3B0BE" w14:textId="77777777" w:rsidR="00FE3809" w:rsidRDefault="00FE3809">
      <w:pPr>
        <w:bidi/>
        <w:spacing w:after="160"/>
        <w:jc w:val="both"/>
        <w:rPr>
          <w:rFonts w:ascii="Sakkal Majalla" w:eastAsia="Sakkal Majalla" w:hAnsi="Sakkal Majalla" w:cs="Sakkal Majalla"/>
          <w:sz w:val="28"/>
          <w:szCs w:val="28"/>
          <w:highlight w:val="white"/>
        </w:rPr>
      </w:pPr>
    </w:p>
    <w:p w14:paraId="250060B0" w14:textId="77777777" w:rsidR="00FE3809" w:rsidRDefault="00FE3809">
      <w:pPr>
        <w:spacing w:after="160"/>
        <w:jc w:val="both"/>
        <w:rPr>
          <w:rFonts w:ascii="Sakkal Majalla" w:eastAsia="Sakkal Majalla" w:hAnsi="Sakkal Majalla" w:cs="Sakkal Majalla"/>
          <w:sz w:val="28"/>
          <w:szCs w:val="28"/>
          <w:highlight w:val="white"/>
        </w:rPr>
      </w:pPr>
    </w:p>
    <w:p w14:paraId="1A89F67D" w14:textId="77777777" w:rsidR="00FE3809" w:rsidRDefault="00000000">
      <w:pPr>
        <w:bidi/>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lastRenderedPageBreak/>
        <w:t>التعليق على الدراسات السابقة وحدود الاستفادة منها:</w:t>
      </w:r>
    </w:p>
    <w:p w14:paraId="39C1D5E1" w14:textId="7A543604" w:rsidR="00FE3809" w:rsidRDefault="00000000">
      <w:pPr>
        <w:bidi/>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اتفقت الدراسات السابقة من منظورات مختلفة على أهمية التسويق الرقمي الكامنة في تأثيره الجلي على سلوك المستهلكين في المملكة العربية السعودية، حيث تستكشف هذه الأبحاث تأثير الإعلانات الرقمية والتسويق عبر وسائل التواصل الاجتماعي على قرارات الشراء ونيات المستهلكين. اعتمدت معظم الدراسات على المناهج الكمية، مثل استبيانات جمع البيانات وتحليلها، مع تركيزها على دور الثقة بالعلامة التجارية كعامل وسيط، كما تتناول بعض الدراسات الفئات الديموغرافية المختلفة وكيفية تبنيهم للشراء عبر الإنترنت، وهنا تجلى أهم عاملين في تبني الشراء عبر الإنترنت وهما: التعليم والدخل. من ناحية أخرى ركزت بعض الدراسات على </w:t>
      </w:r>
      <w:r w:rsidR="00945A4E">
        <w:rPr>
          <w:rFonts w:ascii="Sakkal Majalla" w:eastAsia="Sakkal Majalla" w:hAnsi="Sakkal Majalla" w:cs="Sakkal Majalla" w:hint="cs"/>
          <w:sz w:val="28"/>
          <w:szCs w:val="28"/>
          <w:rtl/>
        </w:rPr>
        <w:t>تأثير قنوات</w:t>
      </w:r>
      <w:r>
        <w:rPr>
          <w:rFonts w:ascii="Sakkal Majalla" w:eastAsia="Sakkal Majalla" w:hAnsi="Sakkal Majalla" w:cs="Sakkal Majalla"/>
          <w:sz w:val="28"/>
          <w:szCs w:val="28"/>
          <w:rtl/>
        </w:rPr>
        <w:t xml:space="preserve"> الإعلان المختلفة مثل وسائل التواصل الاجتماعي، والإعلانات عبر الإنترنت في رفع زيارات المتاجر الفعلية وتحفيز نية الشراء، وفي صدد التسويق عبر وسائل التواصل الاجتماعي فإنه يظهر كعامل بارز باعتباره موضوعاً مشتركاً بين العديد من الأبحاث، مع التأكيد على أهمية التفاعل من جانب العملاء والقيمة المُدركة من خلال هذه الوسائل. اختلفت المنهجيات المتبعة بين تحليل البيانات الثانوية والتقنيات المتقدمة مثل المربعات الجزئية الصغرى </w:t>
      </w:r>
      <w:r>
        <w:rPr>
          <w:rFonts w:ascii="Sakkal Majalla" w:eastAsia="Sakkal Majalla" w:hAnsi="Sakkal Majalla" w:cs="Sakkal Majalla"/>
          <w:sz w:val="28"/>
          <w:szCs w:val="28"/>
        </w:rPr>
        <w:t>PLS</w:t>
      </w:r>
      <w:r>
        <w:rPr>
          <w:rFonts w:ascii="Sakkal Majalla" w:eastAsia="Sakkal Majalla" w:hAnsi="Sakkal Majalla" w:cs="Sakkal Majalla"/>
          <w:sz w:val="28"/>
          <w:szCs w:val="28"/>
          <w:rtl/>
        </w:rPr>
        <w:t xml:space="preserve">، مما يوفر رؤية شاملة لتطوير التسويق الرقمي </w:t>
      </w:r>
      <w:r w:rsidR="00945A4E">
        <w:rPr>
          <w:rFonts w:ascii="Sakkal Majalla" w:eastAsia="Sakkal Majalla" w:hAnsi="Sakkal Majalla" w:cs="Sakkal Majalla" w:hint="cs"/>
          <w:sz w:val="28"/>
          <w:szCs w:val="28"/>
          <w:rtl/>
        </w:rPr>
        <w:t>وتأثيره</w:t>
      </w:r>
      <w:r>
        <w:rPr>
          <w:rFonts w:ascii="Sakkal Majalla" w:eastAsia="Sakkal Majalla" w:hAnsi="Sakkal Majalla" w:cs="Sakkal Majalla"/>
          <w:sz w:val="28"/>
          <w:szCs w:val="28"/>
          <w:rtl/>
        </w:rPr>
        <w:t xml:space="preserve"> في السوق السعودي. ومن ناحية معاكسة فإن الدراسات اختلفت في التقنيات التحليلية وأدوات جمع البيانات المستخدمة والتي من منظور إيجابي تعكس التنوع في الأساليب والأهداف البحثية، ولقد تم الاستزادة منها بهدف تفحص جوانب تأثير التسويق الرقمي عبر مختلف المنصات على السلوك العام للمستهلك في المملكة العربية السعودية وتفاعل الجمهور مع الإعلانات وسعي الشركات للتطور باستمرار في جوانب التسويق الرقمي على منصات التواصل الاجتماعي ونوع الرسائل الاتصالية التي تسعى لشد انتباه المستهلك ودفعه لاتخاذ الإجراء المستهدف. </w:t>
      </w:r>
    </w:p>
    <w:p w14:paraId="5C36E29E" w14:textId="77777777" w:rsidR="00FE3809" w:rsidRDefault="00000000">
      <w:pPr>
        <w:bidi/>
        <w:rPr>
          <w:rFonts w:ascii="Sakkal Majalla" w:eastAsia="Sakkal Majalla" w:hAnsi="Sakkal Majalla" w:cs="Sakkal Majalla"/>
          <w:b/>
          <w:sz w:val="32"/>
          <w:szCs w:val="32"/>
        </w:rPr>
      </w:pPr>
      <w:r>
        <w:rPr>
          <w:rFonts w:ascii="Sakkal Majalla" w:eastAsia="Sakkal Majalla" w:hAnsi="Sakkal Majalla" w:cs="Sakkal Majalla"/>
          <w:b/>
          <w:sz w:val="32"/>
          <w:szCs w:val="32"/>
          <w:u w:val="single"/>
          <w:rtl/>
        </w:rPr>
        <w:t xml:space="preserve">مشكلة الدراسة: </w:t>
      </w:r>
    </w:p>
    <w:p w14:paraId="7D76B400" w14:textId="5D452C38" w:rsidR="00FE3809" w:rsidRDefault="00000000" w:rsidP="00945A4E">
      <w:pPr>
        <w:bidi/>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 xml:space="preserve">يقع السوق السعودي اليوم في مشهد متسارع النمو على خارطة التجارة الإلكترونية والتسويق الرقمي، وهذا ما ينشئ الحاجة المستمرة لدراسة الإعلانات الرقمية ومدى تأثيرها على القرارات والسلوكيات النابعة من المستهلكين عند تعرضهم للإعلانات، حيث أن الإعلانات في يوما الحالي جزء لا يتجزأ من الاستراتيجيات التي تستخدمها الشركات </w:t>
      </w:r>
      <w:r>
        <w:rPr>
          <w:rFonts w:ascii="Sakkal Majalla" w:eastAsia="Sakkal Majalla" w:hAnsi="Sakkal Majalla" w:cs="Sakkal Majalla"/>
          <w:sz w:val="28"/>
          <w:szCs w:val="28"/>
          <w:rtl/>
        </w:rPr>
        <w:lastRenderedPageBreak/>
        <w:t>للوصول لعملائها وهذا هو التحول الرقمي المستحدث ذو الوتيرة العالية في التسارع وتكثيف الاعتماد على الإنترنت ووسائل التواصل الاجتماعي، وتتجلى هنا مشكلة الدراسة التي تتمثل في التساؤل حول الفعالية الحقيقية لهذه الإعلانات في إحداث التغيير على سلوك المستهلك السعودي ودفعه لاتخاذ قرار الشراء وكيفية انتقال المستهلك من مرحلة مشاهدة الإعلان إلى مرحلة الفعل مع وجود زخم عالي من الإعلانات فلا تكاد تخلو منصة ولا تمر دقيقة تصفح دون ظهور للإعلانات التجارية وخاصة التي يتعرض لها الجمهور السعودي مما يدفع المتفرج لتخطي الإعلان وعدم التفاعل معه نظراً لكثرة تعرضه لنفس الإعلان مراراً وتكراراً خاصة مع الخوارزميات التي تستخدمها المنصات لتتبع اهتمامات المستخدم وتخصيص الإعلانات بحسب نتائج تصفحه والإعجاب التي يضعه على ما يجذب اهتمامه، فتظهر هنا المعضلة التي تواجه المسوقين في سبيل تحقيق فعالية الإعلانات وزيادة الثقة بالعلامة التجارية، هذا بجانب تفاوت تأثير العوامل الديموغرافية والنفسية على رد فعل المستهلك وقيامه بالشراء عبر الإنترنت</w:t>
      </w:r>
      <w:r w:rsidR="00945A4E">
        <w:rPr>
          <w:rFonts w:ascii="Sakkal Majalla" w:eastAsia="Sakkal Majalla" w:hAnsi="Sakkal Majalla" w:cs="Sakkal Majalla" w:hint="cs"/>
          <w:sz w:val="28"/>
          <w:szCs w:val="28"/>
          <w:rtl/>
        </w:rPr>
        <w:t>.</w:t>
      </w:r>
    </w:p>
    <w:p w14:paraId="3C23B3B8" w14:textId="77777777" w:rsidR="00945A4E" w:rsidRDefault="00945A4E" w:rsidP="00945A4E">
      <w:pPr>
        <w:bidi/>
        <w:jc w:val="both"/>
        <w:rPr>
          <w:rFonts w:ascii="Sakkal Majalla" w:eastAsia="Sakkal Majalla" w:hAnsi="Sakkal Majalla" w:cs="Sakkal Majalla"/>
          <w:sz w:val="28"/>
          <w:szCs w:val="28"/>
        </w:rPr>
      </w:pPr>
    </w:p>
    <w:p w14:paraId="4DE46CD2" w14:textId="77777777" w:rsidR="00FE3809" w:rsidRDefault="00000000">
      <w:pPr>
        <w:bidi/>
        <w:spacing w:after="160"/>
        <w:rPr>
          <w:rFonts w:ascii="Sakkal Majalla" w:eastAsia="Sakkal Majalla" w:hAnsi="Sakkal Majalla" w:cs="Sakkal Majalla"/>
          <w:b/>
          <w:sz w:val="28"/>
          <w:szCs w:val="28"/>
          <w:u w:val="single"/>
        </w:rPr>
      </w:pPr>
      <w:r>
        <w:rPr>
          <w:rFonts w:ascii="Sakkal Majalla" w:eastAsia="Sakkal Majalla" w:hAnsi="Sakkal Majalla" w:cs="Sakkal Majalla"/>
          <w:b/>
          <w:sz w:val="28"/>
          <w:szCs w:val="28"/>
          <w:u w:val="single"/>
          <w:rtl/>
        </w:rPr>
        <w:t xml:space="preserve">عناصر مشكلة الدراسة: </w:t>
      </w:r>
    </w:p>
    <w:p w14:paraId="4F2F81B0" w14:textId="77777777" w:rsidR="00FE3809" w:rsidRDefault="00000000">
      <w:pPr>
        <w:numPr>
          <w:ilvl w:val="0"/>
          <w:numId w:val="11"/>
        </w:numPr>
        <w:bidi/>
        <w:ind w:right="720"/>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 xml:space="preserve"> التحول الرقمي:</w:t>
      </w:r>
      <w:r>
        <w:rPr>
          <w:rFonts w:ascii="Sakkal Majalla" w:eastAsia="Sakkal Majalla" w:hAnsi="Sakkal Majalla" w:cs="Sakkal Majalla"/>
          <w:sz w:val="28"/>
          <w:szCs w:val="28"/>
          <w:rtl/>
        </w:rPr>
        <w:t xml:space="preserve"> يشهد السوق السعودي اليوم طفرة في نمو أعداد المتاجر الرقمية وتوجه أساسي لإنشاء وجود رقمي كاستراتيجية أساسية واعتماد الإعلان في المنصات الرقمية للترويج لنفسها. </w:t>
      </w:r>
    </w:p>
    <w:p w14:paraId="6C8F2F20" w14:textId="03C57EEF" w:rsidR="00FE3809" w:rsidRDefault="00000000" w:rsidP="00945A4E">
      <w:pPr>
        <w:numPr>
          <w:ilvl w:val="0"/>
          <w:numId w:val="11"/>
        </w:numPr>
        <w:bidi/>
        <w:ind w:right="720"/>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تأثير القنوات المتعددة</w:t>
      </w:r>
      <w:r>
        <w:rPr>
          <w:rFonts w:ascii="Sakkal Majalla" w:eastAsia="Sakkal Majalla" w:hAnsi="Sakkal Majalla" w:cs="Sakkal Majalla"/>
          <w:sz w:val="28"/>
          <w:szCs w:val="28"/>
          <w:rtl/>
        </w:rPr>
        <w:t xml:space="preserve">: وجود منصات مختلفة وتنوعها في طرق عرض الإعلانات مما يؤثر على فعالية الإعلانات من خلال تعزيز التفاعل مع المستهلكين عبر منصات مختلفة وبأساليب مختلفة </w:t>
      </w:r>
    </w:p>
    <w:p w14:paraId="4C0FD7EF" w14:textId="77777777" w:rsidR="00FE3809" w:rsidRDefault="00000000">
      <w:pPr>
        <w:numPr>
          <w:ilvl w:val="0"/>
          <w:numId w:val="11"/>
        </w:numPr>
        <w:pBdr>
          <w:top w:val="nil"/>
          <w:left w:val="nil"/>
          <w:bottom w:val="nil"/>
          <w:right w:val="nil"/>
          <w:between w:val="nil"/>
        </w:pBdr>
        <w:bidi/>
        <w:spacing w:after="160"/>
        <w:ind w:right="720"/>
        <w:jc w:val="both"/>
        <w:rPr>
          <w:color w:val="000000"/>
          <w:sz w:val="28"/>
          <w:szCs w:val="28"/>
        </w:rPr>
      </w:pPr>
      <w:r>
        <w:rPr>
          <w:rFonts w:ascii="Sakkal Majalla" w:eastAsia="Sakkal Majalla" w:hAnsi="Sakkal Majalla" w:cs="Sakkal Majalla"/>
          <w:b/>
          <w:color w:val="000000"/>
          <w:sz w:val="28"/>
          <w:szCs w:val="28"/>
          <w:rtl/>
        </w:rPr>
        <w:t>سلوك المستهلك السعودي:</w:t>
      </w:r>
      <w:r>
        <w:rPr>
          <w:rFonts w:ascii="Sakkal Majalla" w:eastAsia="Sakkal Majalla" w:hAnsi="Sakkal Majalla" w:cs="Sakkal Majalla"/>
          <w:color w:val="000000"/>
          <w:sz w:val="28"/>
          <w:szCs w:val="28"/>
          <w:rtl/>
        </w:rPr>
        <w:t xml:space="preserve"> تباين العوامل التي تسهم في تأثير هذه الإعلانات على قرارات الشراء وانتقال المستهلك من مرحلة المشاهدة إلى الفعل. </w:t>
      </w:r>
    </w:p>
    <w:p w14:paraId="16DBC8AA" w14:textId="77777777" w:rsidR="00FE3809" w:rsidRDefault="00000000">
      <w:pPr>
        <w:bidi/>
        <w:rPr>
          <w:rFonts w:ascii="Sakkal Majalla" w:eastAsia="Sakkal Majalla" w:hAnsi="Sakkal Majalla" w:cs="Sakkal Majalla"/>
          <w:sz w:val="24"/>
          <w:szCs w:val="24"/>
        </w:rPr>
      </w:pPr>
      <w:r>
        <w:rPr>
          <w:rFonts w:ascii="Sakkal Majalla" w:eastAsia="Sakkal Majalla" w:hAnsi="Sakkal Majalla" w:cs="Sakkal Majalla"/>
          <w:sz w:val="24"/>
          <w:szCs w:val="24"/>
        </w:rPr>
        <w:t xml:space="preserve"> </w:t>
      </w:r>
    </w:p>
    <w:p w14:paraId="08ADD743" w14:textId="77777777" w:rsidR="00FE3809" w:rsidRDefault="00000000">
      <w:pPr>
        <w:bidi/>
        <w:spacing w:after="160" w:line="301" w:lineRule="auto"/>
        <w:rPr>
          <w:rFonts w:ascii="Sakkal Majalla" w:eastAsia="Sakkal Majalla" w:hAnsi="Sakkal Majalla" w:cs="Sakkal Majalla"/>
          <w:sz w:val="24"/>
          <w:szCs w:val="24"/>
        </w:rPr>
      </w:pPr>
      <w:r>
        <w:rPr>
          <w:rFonts w:ascii="Sakkal Majalla" w:eastAsia="Sakkal Majalla" w:hAnsi="Sakkal Majalla" w:cs="Sakkal Majalla"/>
          <w:sz w:val="24"/>
          <w:szCs w:val="24"/>
        </w:rPr>
        <w:t xml:space="preserve"> </w:t>
      </w:r>
    </w:p>
    <w:p w14:paraId="1027CCFB" w14:textId="77777777" w:rsidR="00FE3809" w:rsidRDefault="00000000">
      <w:pPr>
        <w:bidi/>
        <w:spacing w:after="160" w:line="301" w:lineRule="auto"/>
        <w:rPr>
          <w:rFonts w:ascii="Sakkal Majalla" w:eastAsia="Sakkal Majalla" w:hAnsi="Sakkal Majalla" w:cs="Sakkal Majalla"/>
          <w:sz w:val="24"/>
          <w:szCs w:val="24"/>
        </w:rPr>
      </w:pPr>
      <w:r>
        <w:rPr>
          <w:rFonts w:ascii="Sakkal Majalla" w:eastAsia="Sakkal Majalla" w:hAnsi="Sakkal Majalla" w:cs="Sakkal Majalla"/>
          <w:noProof/>
          <w:sz w:val="24"/>
          <w:szCs w:val="24"/>
        </w:rPr>
        <w:lastRenderedPageBreak/>
        <w:drawing>
          <wp:inline distT="114300" distB="114300" distL="114300" distR="114300" wp14:anchorId="6BA7F9F7" wp14:editId="262D65FA">
            <wp:extent cx="5943600" cy="3479800"/>
            <wp:effectExtent l="0" t="0" r="0" b="0"/>
            <wp:docPr id="1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943600" cy="3479800"/>
                    </a:xfrm>
                    <a:prstGeom prst="rect">
                      <a:avLst/>
                    </a:prstGeom>
                    <a:ln/>
                  </pic:spPr>
                </pic:pic>
              </a:graphicData>
            </a:graphic>
          </wp:inline>
        </w:drawing>
      </w:r>
    </w:p>
    <w:p w14:paraId="61EF7008" w14:textId="77777777" w:rsidR="00FE3809" w:rsidRDefault="00000000">
      <w:pPr>
        <w:bidi/>
        <w:spacing w:after="160" w:line="301" w:lineRule="auto"/>
        <w:jc w:val="center"/>
        <w:rPr>
          <w:rFonts w:ascii="Sakkal Majalla" w:eastAsia="Sakkal Majalla" w:hAnsi="Sakkal Majalla" w:cs="Sakkal Majalla"/>
          <w:b/>
          <w:sz w:val="24"/>
          <w:szCs w:val="24"/>
        </w:rPr>
      </w:pPr>
      <w:r>
        <w:rPr>
          <w:rFonts w:ascii="Sakkal Majalla" w:eastAsia="Sakkal Majalla" w:hAnsi="Sakkal Majalla" w:cs="Sakkal Majalla"/>
          <w:b/>
          <w:sz w:val="24"/>
          <w:szCs w:val="24"/>
          <w:rtl/>
        </w:rPr>
        <w:t>شكل (١) من عمل الباحثات حول العناصر المؤثرة في مشكلة الدراسة</w:t>
      </w:r>
    </w:p>
    <w:p w14:paraId="39A9BB3F" w14:textId="77777777" w:rsidR="00FE3809" w:rsidRDefault="00FE3809">
      <w:pPr>
        <w:bidi/>
        <w:spacing w:after="160" w:line="301" w:lineRule="auto"/>
        <w:jc w:val="center"/>
        <w:rPr>
          <w:rFonts w:ascii="Sakkal Majalla" w:eastAsia="Sakkal Majalla" w:hAnsi="Sakkal Majalla" w:cs="Sakkal Majalla"/>
          <w:b/>
          <w:sz w:val="24"/>
          <w:szCs w:val="24"/>
        </w:rPr>
      </w:pPr>
    </w:p>
    <w:p w14:paraId="3F813FA5" w14:textId="77777777" w:rsidR="00FE3809" w:rsidRDefault="00000000">
      <w:pPr>
        <w:bidi/>
        <w:spacing w:after="160" w:line="301"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الرسم البياني أعلاه يوضح مستوى التأثير للعناصر الثلاث في مشكلة من خلال تصنيف كل مشكلة على مقياس من 1 إلى 5 بناءً على مستوى تأثيرها.</w:t>
      </w:r>
    </w:p>
    <w:p w14:paraId="5C737C06" w14:textId="77777777" w:rsidR="00FE3809" w:rsidRDefault="00000000">
      <w:pPr>
        <w:numPr>
          <w:ilvl w:val="0"/>
          <w:numId w:val="19"/>
        </w:numPr>
        <w:pBdr>
          <w:top w:val="nil"/>
          <w:left w:val="nil"/>
          <w:bottom w:val="nil"/>
          <w:right w:val="nil"/>
          <w:between w:val="nil"/>
        </w:pBdr>
        <w:bidi/>
        <w:spacing w:after="160" w:line="301" w:lineRule="auto"/>
        <w:jc w:val="both"/>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t>التحول الرقمي في السوق السعودي (مستوى التأثير 5):</w:t>
      </w:r>
    </w:p>
    <w:p w14:paraId="5569DF46" w14:textId="5E919290" w:rsidR="00FE3809" w:rsidRDefault="00000000">
      <w:pPr>
        <w:bidi/>
        <w:spacing w:after="160" w:line="301"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يحوز عنصر المشكلة الأول الحيز الأكبر من التأثير نظراً </w:t>
      </w:r>
      <w:r w:rsidR="00E770A3">
        <w:rPr>
          <w:rFonts w:ascii="Sakkal Majalla" w:eastAsia="Sakkal Majalla" w:hAnsi="Sakkal Majalla" w:cs="Sakkal Majalla" w:hint="cs"/>
          <w:sz w:val="28"/>
          <w:szCs w:val="28"/>
          <w:rtl/>
        </w:rPr>
        <w:t>لارتفاع</w:t>
      </w:r>
      <w:r>
        <w:rPr>
          <w:rFonts w:ascii="Sakkal Majalla" w:eastAsia="Sakkal Majalla" w:hAnsi="Sakkal Majalla" w:cs="Sakkal Majalla"/>
          <w:sz w:val="28"/>
          <w:szCs w:val="28"/>
          <w:rtl/>
        </w:rPr>
        <w:t xml:space="preserve"> نسبة الاستثمار في التكنولوجيا الحديثة والبنية التحتية الرقمية وتحول الشركات للمنصات الرقمية مع ارتفاع نسبة المستخدمين لوسائل التواصل الاجتماعي في المملكة العربية السعودية.  </w:t>
      </w:r>
    </w:p>
    <w:p w14:paraId="59A76C40" w14:textId="77777777" w:rsidR="00FE3809" w:rsidRDefault="00000000">
      <w:pPr>
        <w:numPr>
          <w:ilvl w:val="0"/>
          <w:numId w:val="19"/>
        </w:numPr>
        <w:pBdr>
          <w:top w:val="nil"/>
          <w:left w:val="nil"/>
          <w:bottom w:val="nil"/>
          <w:right w:val="nil"/>
          <w:between w:val="nil"/>
        </w:pBdr>
        <w:bidi/>
        <w:spacing w:after="160" w:line="301" w:lineRule="auto"/>
        <w:jc w:val="both"/>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t xml:space="preserve"> تأثير الإعلانات عبر القنوات المتعددة (مستوى التأثير 4):</w:t>
      </w:r>
    </w:p>
    <w:p w14:paraId="06F0BBB4" w14:textId="77777777" w:rsidR="00FE3809" w:rsidRDefault="00000000">
      <w:pPr>
        <w:bidi/>
        <w:spacing w:after="160" w:line="301"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الإعلانات الرقمية تتنوع بتنوع القنوات الحديثة من وسائل تواصل اجتماعي ومواقع ومدونات، وفي عصر تظهر فيه باستمرار تقنيات جديدة للتواصل والإعلان تزيد التساؤلات المتعلقة بفعالية استهداف المستهلك بهدف التأثير على سلوكه وتعزيز التواصل والتفاعل معه عبر مختلف المنصات. </w:t>
      </w:r>
    </w:p>
    <w:p w14:paraId="5C5DA3CF" w14:textId="77777777" w:rsidR="00FE3809" w:rsidRDefault="00000000">
      <w:pPr>
        <w:numPr>
          <w:ilvl w:val="0"/>
          <w:numId w:val="19"/>
        </w:numPr>
        <w:pBdr>
          <w:top w:val="nil"/>
          <w:left w:val="nil"/>
          <w:bottom w:val="nil"/>
          <w:right w:val="nil"/>
          <w:between w:val="nil"/>
        </w:pBdr>
        <w:bidi/>
        <w:spacing w:after="160" w:line="301" w:lineRule="auto"/>
        <w:jc w:val="both"/>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lastRenderedPageBreak/>
        <w:t>سلوك المستهلك السعودي (مستوى التأثير 4):</w:t>
      </w:r>
    </w:p>
    <w:p w14:paraId="67B7FD9C" w14:textId="40B261ED" w:rsidR="00FE3809" w:rsidRDefault="00000000" w:rsidP="00945A4E">
      <w:pPr>
        <w:bidi/>
        <w:spacing w:after="160" w:line="301"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تختلف أنماط سلوك المستهلك السعودي بحسب الفروق المبنية على الديموغرافيا مثل العمر والجنس والمستوى التعليمي، ومعها تظهر تفضيلات مختلفة للمستهلكين بين شرائح الجمهور مما ينعكس على موقفهم تجاه التسوق عبر الإنترنت والإعلانات الرقمية، بجانب تأثير العوامل الثقافية والاجتماعية على عمليات اتخاذ القرارات لدى المستهلكين وهنا تتجه الشركات لإنشاء استراتيجيات تتماشى مع هذه العوامل بناءً على أنماط سلوك المستهلك.</w:t>
      </w:r>
    </w:p>
    <w:p w14:paraId="1889314D" w14:textId="77777777" w:rsidR="00FE3809" w:rsidRDefault="00000000">
      <w:pPr>
        <w:bidi/>
        <w:rPr>
          <w:rFonts w:ascii="Sakkal Majalla" w:eastAsia="Sakkal Majalla" w:hAnsi="Sakkal Majalla" w:cs="Sakkal Majalla"/>
          <w:b/>
          <w:sz w:val="28"/>
          <w:szCs w:val="28"/>
          <w:u w:val="single"/>
        </w:rPr>
      </w:pPr>
      <w:r>
        <w:rPr>
          <w:rFonts w:ascii="Sakkal Majalla" w:eastAsia="Sakkal Majalla" w:hAnsi="Sakkal Majalla" w:cs="Sakkal Majalla"/>
          <w:b/>
          <w:sz w:val="28"/>
          <w:szCs w:val="28"/>
          <w:u w:val="single"/>
          <w:rtl/>
        </w:rPr>
        <w:t xml:space="preserve">أهداف الدراسة: </w:t>
      </w:r>
    </w:p>
    <w:p w14:paraId="62351277" w14:textId="77777777" w:rsidR="00FE3809" w:rsidRDefault="00000000">
      <w:pPr>
        <w:numPr>
          <w:ilvl w:val="0"/>
          <w:numId w:val="17"/>
        </w:numPr>
        <w:bidi/>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التحقق من فعالية الإعلان الرقمي عبر القنوات المتعددة (مثل وسائل التواصل الاجتماعي ومحركات البحث والإعلانات المصورة) في إحداث تأثير على سلوك المستهلك.</w:t>
      </w:r>
    </w:p>
    <w:p w14:paraId="2912419D" w14:textId="77777777" w:rsidR="00FE3809" w:rsidRDefault="00000000">
      <w:pPr>
        <w:numPr>
          <w:ilvl w:val="0"/>
          <w:numId w:val="17"/>
        </w:numPr>
        <w:bidi/>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دراسة كيف تؤثر العوامل الديموغرافية (العمر، الجنس، الدخل) في تخفيف التأثير النابع من الإعلان الرقمي على سلوك المستهلك في المملكة العربية السعودية.</w:t>
      </w:r>
    </w:p>
    <w:p w14:paraId="3C6BEA78" w14:textId="0CCEF1E5" w:rsidR="00FE3809" w:rsidRDefault="00E770A3">
      <w:pPr>
        <w:numPr>
          <w:ilvl w:val="0"/>
          <w:numId w:val="17"/>
        </w:numPr>
        <w:bidi/>
        <w:rPr>
          <w:rFonts w:ascii="Sakkal Majalla" w:eastAsia="Sakkal Majalla" w:hAnsi="Sakkal Majalla" w:cs="Sakkal Majalla"/>
          <w:sz w:val="28"/>
          <w:szCs w:val="28"/>
        </w:rPr>
      </w:pPr>
      <w:r>
        <w:rPr>
          <w:rFonts w:ascii="Sakkal Majalla" w:eastAsia="Sakkal Majalla" w:hAnsi="Sakkal Majalla" w:cs="Sakkal Majalla" w:hint="cs"/>
          <w:sz w:val="28"/>
          <w:szCs w:val="28"/>
          <w:rtl/>
        </w:rPr>
        <w:t>التعرف على القنوات</w:t>
      </w:r>
      <w:r>
        <w:rPr>
          <w:rFonts w:ascii="Sakkal Majalla" w:eastAsia="Sakkal Majalla" w:hAnsi="Sakkal Majalla" w:cs="Sakkal Majalla"/>
          <w:sz w:val="28"/>
          <w:szCs w:val="28"/>
          <w:rtl/>
        </w:rPr>
        <w:t xml:space="preserve"> الإعلانية الرقمية الأبرز فعالية لمختلف أنواع المنتجات والخدمات في السوق السعودي.</w:t>
      </w:r>
    </w:p>
    <w:p w14:paraId="130ECD8C" w14:textId="77777777" w:rsidR="00FE3809" w:rsidRDefault="00000000">
      <w:pPr>
        <w:numPr>
          <w:ilvl w:val="0"/>
          <w:numId w:val="17"/>
        </w:numPr>
        <w:bidi/>
        <w:spacing w:after="160"/>
        <w:rPr>
          <w:rFonts w:ascii="Sakkal Majalla" w:eastAsia="Sakkal Majalla" w:hAnsi="Sakkal Majalla" w:cs="Sakkal Majalla"/>
          <w:sz w:val="28"/>
          <w:szCs w:val="28"/>
        </w:rPr>
      </w:pPr>
      <w:r>
        <w:rPr>
          <w:rFonts w:ascii="Sakkal Majalla" w:eastAsia="Sakkal Majalla" w:hAnsi="Sakkal Majalla" w:cs="Sakkal Majalla"/>
          <w:sz w:val="28"/>
          <w:szCs w:val="28"/>
          <w:rtl/>
        </w:rPr>
        <w:t>تقديم رؤى قابلة للتنفيذ للمسوقين والشركات تساهم في تحسين استراتيجيات الإعلان الرقمي الخاصة بهم في المملكة العربية السعودية.</w:t>
      </w:r>
    </w:p>
    <w:p w14:paraId="39F02011" w14:textId="77777777" w:rsidR="00FE3809" w:rsidRDefault="00000000">
      <w:pPr>
        <w:bidi/>
        <w:jc w:val="both"/>
        <w:rPr>
          <w:rFonts w:ascii="Sakkal Majalla" w:eastAsia="Sakkal Majalla" w:hAnsi="Sakkal Majalla" w:cs="Sakkal Majalla"/>
          <w:b/>
          <w:sz w:val="28"/>
          <w:szCs w:val="28"/>
          <w:u w:val="single"/>
        </w:rPr>
      </w:pPr>
      <w:r>
        <w:rPr>
          <w:rFonts w:ascii="Sakkal Majalla" w:eastAsia="Sakkal Majalla" w:hAnsi="Sakkal Majalla" w:cs="Sakkal Majalla"/>
          <w:b/>
          <w:sz w:val="28"/>
          <w:szCs w:val="28"/>
          <w:u w:val="single"/>
          <w:rtl/>
        </w:rPr>
        <w:t xml:space="preserve">تساؤلات الدراسة: </w:t>
      </w:r>
    </w:p>
    <w:p w14:paraId="4C0B0C75" w14:textId="77777777" w:rsidR="00FE3809" w:rsidRDefault="00000000">
      <w:pPr>
        <w:numPr>
          <w:ilvl w:val="0"/>
          <w:numId w:val="8"/>
        </w:numPr>
        <w:bidi/>
        <w:spacing w:before="240"/>
        <w:rPr>
          <w:rFonts w:ascii="Sakkal Majalla" w:eastAsia="Sakkal Majalla" w:hAnsi="Sakkal Majalla" w:cs="Sakkal Majalla"/>
          <w:sz w:val="28"/>
          <w:szCs w:val="28"/>
        </w:rPr>
      </w:pPr>
      <w:r>
        <w:rPr>
          <w:rFonts w:ascii="Sakkal Majalla" w:eastAsia="Sakkal Majalla" w:hAnsi="Sakkal Majalla" w:cs="Sakkal Majalla"/>
          <w:sz w:val="28"/>
          <w:szCs w:val="28"/>
          <w:rtl/>
        </w:rPr>
        <w:t>كيف يؤثر الإعلان الرقمي على سلوك المستهلك في السوق السعودي؟</w:t>
      </w:r>
    </w:p>
    <w:p w14:paraId="5EE9CE00" w14:textId="77777777" w:rsidR="00FE3809" w:rsidRDefault="00000000">
      <w:pPr>
        <w:numPr>
          <w:ilvl w:val="0"/>
          <w:numId w:val="8"/>
        </w:numPr>
        <w:bidi/>
        <w:rPr>
          <w:rFonts w:ascii="Sakkal Majalla" w:eastAsia="Sakkal Majalla" w:hAnsi="Sakkal Majalla" w:cs="Sakkal Majalla"/>
          <w:sz w:val="28"/>
          <w:szCs w:val="28"/>
        </w:rPr>
      </w:pPr>
      <w:r>
        <w:rPr>
          <w:rFonts w:ascii="Sakkal Majalla" w:eastAsia="Sakkal Majalla" w:hAnsi="Sakkal Majalla" w:cs="Sakkal Majalla"/>
          <w:sz w:val="28"/>
          <w:szCs w:val="28"/>
          <w:rtl/>
        </w:rPr>
        <w:t>ما هي القنوات الرقمية الأكثر فعالية في الوصول إلى المستهلكين السعوديين؟</w:t>
      </w:r>
    </w:p>
    <w:p w14:paraId="4A90CC9C" w14:textId="77777777" w:rsidR="00FE3809" w:rsidRDefault="00000000">
      <w:pPr>
        <w:numPr>
          <w:ilvl w:val="0"/>
          <w:numId w:val="8"/>
        </w:numPr>
        <w:bidi/>
        <w:rPr>
          <w:rFonts w:ascii="Sakkal Majalla" w:eastAsia="Sakkal Majalla" w:hAnsi="Sakkal Majalla" w:cs="Sakkal Majalla"/>
          <w:sz w:val="28"/>
          <w:szCs w:val="28"/>
        </w:rPr>
      </w:pPr>
      <w:r>
        <w:rPr>
          <w:rFonts w:ascii="Sakkal Majalla" w:eastAsia="Sakkal Majalla" w:hAnsi="Sakkal Majalla" w:cs="Sakkal Majalla"/>
          <w:sz w:val="28"/>
          <w:szCs w:val="28"/>
          <w:rtl/>
        </w:rPr>
        <w:t>ما هي العوامل الرئيسية التي تدفع تفاعل المستهلكين مع الإعلانات الرقمية؟</w:t>
      </w:r>
    </w:p>
    <w:p w14:paraId="30066B1E" w14:textId="77777777" w:rsidR="00FE3809" w:rsidRDefault="00000000">
      <w:pPr>
        <w:numPr>
          <w:ilvl w:val="0"/>
          <w:numId w:val="8"/>
        </w:numPr>
        <w:bidi/>
        <w:rPr>
          <w:rFonts w:ascii="Sakkal Majalla" w:eastAsia="Sakkal Majalla" w:hAnsi="Sakkal Majalla" w:cs="Sakkal Majalla"/>
          <w:sz w:val="28"/>
          <w:szCs w:val="28"/>
        </w:rPr>
      </w:pPr>
      <w:r>
        <w:rPr>
          <w:rFonts w:ascii="Sakkal Majalla" w:eastAsia="Sakkal Majalla" w:hAnsi="Sakkal Majalla" w:cs="Sakkal Majalla"/>
          <w:sz w:val="28"/>
          <w:szCs w:val="28"/>
          <w:rtl/>
        </w:rPr>
        <w:t>ما هو دور الثقة بالعلامة التجارية في التأثير على استجابة المستهلكين للإعلانات الرقمية؟</w:t>
      </w:r>
    </w:p>
    <w:p w14:paraId="01482DB4" w14:textId="77777777" w:rsidR="00FE3809" w:rsidRDefault="00000000">
      <w:pPr>
        <w:numPr>
          <w:ilvl w:val="0"/>
          <w:numId w:val="8"/>
        </w:numPr>
        <w:bidi/>
        <w:spacing w:after="240"/>
        <w:rPr>
          <w:rFonts w:ascii="Sakkal Majalla" w:eastAsia="Sakkal Majalla" w:hAnsi="Sakkal Majalla" w:cs="Sakkal Majalla"/>
          <w:sz w:val="28"/>
          <w:szCs w:val="28"/>
        </w:rPr>
      </w:pPr>
      <w:r>
        <w:rPr>
          <w:rFonts w:ascii="Sakkal Majalla" w:eastAsia="Sakkal Majalla" w:hAnsi="Sakkal Majalla" w:cs="Sakkal Majalla"/>
          <w:sz w:val="28"/>
          <w:szCs w:val="28"/>
          <w:rtl/>
        </w:rPr>
        <w:t>كيف يمكن للشركات السعودية تحسين استراتيجيات الإعلانات الرقمية بناءً على سلوك المستهلك؟</w:t>
      </w:r>
    </w:p>
    <w:p w14:paraId="490DF0A9" w14:textId="77777777" w:rsidR="00FE3809" w:rsidRDefault="00FE3809">
      <w:pPr>
        <w:bidi/>
        <w:spacing w:after="240"/>
        <w:rPr>
          <w:rFonts w:ascii="Sakkal Majalla" w:eastAsia="Sakkal Majalla" w:hAnsi="Sakkal Majalla" w:cs="Sakkal Majalla"/>
          <w:sz w:val="28"/>
          <w:szCs w:val="28"/>
        </w:rPr>
      </w:pPr>
    </w:p>
    <w:p w14:paraId="36D66BEC" w14:textId="77777777" w:rsidR="00FE3809" w:rsidRDefault="00000000">
      <w:pPr>
        <w:bidi/>
        <w:rPr>
          <w:rFonts w:ascii="Sakkal Majalla" w:eastAsia="Sakkal Majalla" w:hAnsi="Sakkal Majalla" w:cs="Sakkal Majalla"/>
          <w:b/>
          <w:sz w:val="28"/>
          <w:szCs w:val="28"/>
          <w:u w:val="single"/>
        </w:rPr>
      </w:pPr>
      <w:r>
        <w:rPr>
          <w:rFonts w:ascii="Sakkal Majalla" w:eastAsia="Sakkal Majalla" w:hAnsi="Sakkal Majalla" w:cs="Sakkal Majalla"/>
          <w:b/>
          <w:sz w:val="28"/>
          <w:szCs w:val="28"/>
          <w:u w:val="single"/>
          <w:rtl/>
        </w:rPr>
        <w:t xml:space="preserve">أهمية الدراسة: </w:t>
      </w:r>
    </w:p>
    <w:p w14:paraId="5AF70A95" w14:textId="1CE48BA8" w:rsidR="00FE3809" w:rsidRDefault="00000000">
      <w:pPr>
        <w:bidi/>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تهدف الدراسة لتقديم رؤى قيمة عبر تحليل استراتيجيات الإعلانات الرقمية المتعددة القنوات التي تستخدمها الشركات مع تقييم تأثيرها على وعي المستهلك وبالتالي كيف يتأثر مشاركته وسلوكه الشرائي من خلال إجراء دراسة ميدانية شاملة حول كيفية يتفاعل المستهلك مع الإعلانات عبر المنصات الرقمية </w:t>
      </w:r>
      <w:r w:rsidR="00E770A3">
        <w:rPr>
          <w:rFonts w:ascii="Sakkal Majalla" w:eastAsia="Sakkal Majalla" w:hAnsi="Sakkal Majalla" w:cs="Sakkal Majalla" w:hint="cs"/>
          <w:sz w:val="28"/>
          <w:szCs w:val="28"/>
          <w:rtl/>
        </w:rPr>
        <w:t>المختلفة مثل</w:t>
      </w:r>
      <w:r>
        <w:rPr>
          <w:rFonts w:ascii="Sakkal Majalla" w:eastAsia="Sakkal Majalla" w:hAnsi="Sakkal Majalla" w:cs="Sakkal Majalla"/>
          <w:sz w:val="28"/>
          <w:szCs w:val="28"/>
          <w:rtl/>
        </w:rPr>
        <w:t xml:space="preserve"> وسائل التواصل الاجتماعي ومحركات البحث والتطبيقات المحمولة ومساهمتها في تشكيل سلوك المستهلك.</w:t>
      </w:r>
    </w:p>
    <w:p w14:paraId="525DEBC4" w14:textId="77777777" w:rsidR="00FE3809" w:rsidRDefault="00FE3809">
      <w:pPr>
        <w:bidi/>
        <w:rPr>
          <w:rFonts w:ascii="Sakkal Majalla" w:eastAsia="Sakkal Majalla" w:hAnsi="Sakkal Majalla" w:cs="Sakkal Majalla"/>
          <w:sz w:val="28"/>
          <w:szCs w:val="28"/>
        </w:rPr>
      </w:pPr>
    </w:p>
    <w:p w14:paraId="782A9EC8" w14:textId="77777777" w:rsidR="00FE3809" w:rsidRDefault="00000000">
      <w:pPr>
        <w:bidi/>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الأهمية النظرية: </w:t>
      </w:r>
    </w:p>
    <w:p w14:paraId="161A6408" w14:textId="77777777" w:rsidR="00FE3809" w:rsidRDefault="00000000">
      <w:pPr>
        <w:numPr>
          <w:ilvl w:val="0"/>
          <w:numId w:val="13"/>
        </w:numPr>
        <w:bidi/>
        <w:spacing w:before="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إثراء المعرفة النظرية حول تأثير الإعلان الرقمي على سلوك المستهلكين.</w:t>
      </w:r>
    </w:p>
    <w:p w14:paraId="0D7C46AC" w14:textId="77777777" w:rsidR="00FE3809" w:rsidRDefault="00000000">
      <w:pPr>
        <w:numPr>
          <w:ilvl w:val="0"/>
          <w:numId w:val="13"/>
        </w:numPr>
        <w:bidi/>
        <w:spacing w:after="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التركيز على السياق السعودي بخصائصه الفريدة.</w:t>
      </w:r>
    </w:p>
    <w:p w14:paraId="73AFFE10" w14:textId="77777777" w:rsidR="00FE3809" w:rsidRDefault="00000000">
      <w:pPr>
        <w:bidi/>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الأهمية التطبيقية: </w:t>
      </w:r>
    </w:p>
    <w:p w14:paraId="41B293E3" w14:textId="77777777" w:rsidR="00FE3809" w:rsidRDefault="00000000">
      <w:pPr>
        <w:numPr>
          <w:ilvl w:val="0"/>
          <w:numId w:val="3"/>
        </w:numPr>
        <w:bidi/>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توفير بيانات جديدة ومهمة حول فعالية القنوات الرقمية المختلفة.</w:t>
      </w:r>
    </w:p>
    <w:p w14:paraId="7AE050D7" w14:textId="77777777" w:rsidR="00FE3809" w:rsidRDefault="00000000">
      <w:pPr>
        <w:numPr>
          <w:ilvl w:val="0"/>
          <w:numId w:val="3"/>
        </w:numPr>
        <w:bidi/>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توجيه استراتيجيات التسويق الرقمي بشكل أكثر فعالية.</w:t>
      </w:r>
    </w:p>
    <w:p w14:paraId="0A8A3F18" w14:textId="77777777" w:rsidR="00FE3809" w:rsidRDefault="00000000">
      <w:pPr>
        <w:pStyle w:val="Heading3"/>
        <w:keepNext w:val="0"/>
        <w:keepLines w:val="0"/>
        <w:bidi/>
        <w:spacing w:before="280"/>
        <w:jc w:val="both"/>
        <w:rPr>
          <w:rFonts w:ascii="Sakkal Majalla" w:eastAsia="Sakkal Majalla" w:hAnsi="Sakkal Majalla" w:cs="Sakkal Majalla"/>
          <w:color w:val="000000"/>
        </w:rPr>
      </w:pPr>
      <w:bookmarkStart w:id="5" w:name="_heading=h.tyjcwt" w:colFirst="0" w:colLast="0"/>
      <w:bookmarkEnd w:id="5"/>
      <w:r>
        <w:rPr>
          <w:rFonts w:ascii="Sakkal Majalla" w:eastAsia="Sakkal Majalla" w:hAnsi="Sakkal Majalla" w:cs="Sakkal Majalla"/>
          <w:color w:val="000000"/>
          <w:rtl/>
        </w:rPr>
        <w:t>الجهات المستفيدة من نتائج الدراسة</w:t>
      </w:r>
    </w:p>
    <w:p w14:paraId="74A34046" w14:textId="77777777" w:rsidR="00FE3809" w:rsidRDefault="00000000">
      <w:pPr>
        <w:numPr>
          <w:ilvl w:val="0"/>
          <w:numId w:val="4"/>
        </w:numPr>
        <w:bidi/>
        <w:spacing w:before="240"/>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الشركات والمؤسسات التجارية</w:t>
      </w:r>
      <w:r>
        <w:rPr>
          <w:rFonts w:ascii="Sakkal Majalla" w:eastAsia="Sakkal Majalla" w:hAnsi="Sakkal Majalla" w:cs="Sakkal Majalla"/>
          <w:sz w:val="28"/>
          <w:szCs w:val="28"/>
          <w:rtl/>
        </w:rPr>
        <w:t>: لتحسين استراتيجياتها التسويقية.</w:t>
      </w:r>
    </w:p>
    <w:p w14:paraId="35E5C55A" w14:textId="77777777" w:rsidR="00FE3809" w:rsidRDefault="00000000">
      <w:pPr>
        <w:numPr>
          <w:ilvl w:val="0"/>
          <w:numId w:val="4"/>
        </w:numPr>
        <w:bidi/>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المسوقين الرقميين</w:t>
      </w:r>
      <w:r>
        <w:rPr>
          <w:rFonts w:ascii="Sakkal Majalla" w:eastAsia="Sakkal Majalla" w:hAnsi="Sakkal Majalla" w:cs="Sakkal Majalla"/>
          <w:sz w:val="28"/>
          <w:szCs w:val="28"/>
          <w:rtl/>
        </w:rPr>
        <w:t>: لفهم أفضل تفضيلات المستهلكين وكيفية الوصول إليهم.</w:t>
      </w:r>
    </w:p>
    <w:p w14:paraId="4AD0D434" w14:textId="77777777" w:rsidR="00FE3809" w:rsidRDefault="00000000">
      <w:pPr>
        <w:numPr>
          <w:ilvl w:val="0"/>
          <w:numId w:val="5"/>
        </w:numPr>
        <w:bidi/>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الباحثين والأكاديميين</w:t>
      </w:r>
      <w:r>
        <w:rPr>
          <w:rFonts w:ascii="Sakkal Majalla" w:eastAsia="Sakkal Majalla" w:hAnsi="Sakkal Majalla" w:cs="Sakkal Majalla"/>
          <w:sz w:val="28"/>
          <w:szCs w:val="28"/>
          <w:rtl/>
        </w:rPr>
        <w:t xml:space="preserve">: لإثراء الدراسات المستقبلية في هذا المجال. </w:t>
      </w:r>
    </w:p>
    <w:p w14:paraId="4869A5CF" w14:textId="77777777" w:rsidR="00FE3809" w:rsidRDefault="00FE3809">
      <w:pPr>
        <w:bidi/>
        <w:ind w:left="720"/>
        <w:jc w:val="both"/>
        <w:rPr>
          <w:rFonts w:ascii="Sakkal Majalla" w:eastAsia="Sakkal Majalla" w:hAnsi="Sakkal Majalla" w:cs="Sakkal Majalla"/>
          <w:sz w:val="28"/>
          <w:szCs w:val="28"/>
        </w:rPr>
      </w:pPr>
    </w:p>
    <w:p w14:paraId="180AC4A7" w14:textId="77777777" w:rsidR="00FE3809" w:rsidRDefault="00000000">
      <w:pPr>
        <w:bidi/>
        <w:spacing w:after="160"/>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tl/>
        </w:rPr>
        <w:lastRenderedPageBreak/>
        <w:t xml:space="preserve">فروض الدراسة: </w:t>
      </w:r>
    </w:p>
    <w:p w14:paraId="7026F4F6" w14:textId="77777777" w:rsidR="00FE3809" w:rsidRDefault="00000000">
      <w:pPr>
        <w:bidi/>
        <w:spacing w:after="16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تتكون الدراسة من متغيرين أحدهما تابع والآخر مستقل والعلاقة بينهما: </w:t>
      </w:r>
    </w:p>
    <w:p w14:paraId="21906759" w14:textId="77777777" w:rsidR="00FE3809" w:rsidRDefault="00000000">
      <w:pPr>
        <w:numPr>
          <w:ilvl w:val="0"/>
          <w:numId w:val="2"/>
        </w:numPr>
        <w:bidi/>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المتغير المستقل:</w:t>
      </w:r>
      <w:r>
        <w:rPr>
          <w:rFonts w:ascii="Sakkal Majalla" w:eastAsia="Sakkal Majalla" w:hAnsi="Sakkal Majalla" w:cs="Sakkal Majalla"/>
          <w:sz w:val="28"/>
          <w:szCs w:val="28"/>
          <w:rtl/>
        </w:rPr>
        <w:t xml:space="preserve"> الإعلانات الرقمية عبر القنوات المتعددة.</w:t>
      </w:r>
    </w:p>
    <w:p w14:paraId="3BD97D0D" w14:textId="77777777" w:rsidR="00FE3809" w:rsidRDefault="00000000">
      <w:pPr>
        <w:numPr>
          <w:ilvl w:val="0"/>
          <w:numId w:val="2"/>
        </w:numPr>
        <w:bidi/>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المتغير التابع:</w:t>
      </w:r>
      <w:r>
        <w:rPr>
          <w:rFonts w:ascii="Sakkal Majalla" w:eastAsia="Sakkal Majalla" w:hAnsi="Sakkal Majalla" w:cs="Sakkal Majalla"/>
          <w:sz w:val="28"/>
          <w:szCs w:val="28"/>
          <w:rtl/>
        </w:rPr>
        <w:t xml:space="preserve"> سلوك المستهلك الرقمي في المملكة العربية السعودية. </w:t>
      </w:r>
    </w:p>
    <w:p w14:paraId="219F2CA6" w14:textId="77777777" w:rsidR="00FE3809" w:rsidRDefault="00000000">
      <w:pPr>
        <w:numPr>
          <w:ilvl w:val="0"/>
          <w:numId w:val="2"/>
        </w:numPr>
        <w:bidi/>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العلاقة بين المتغيرين</w:t>
      </w:r>
      <w:r>
        <w:rPr>
          <w:rFonts w:ascii="Sakkal Majalla" w:eastAsia="Sakkal Majalla" w:hAnsi="Sakkal Majalla" w:cs="Sakkal Majalla"/>
          <w:sz w:val="28"/>
          <w:szCs w:val="28"/>
          <w:rtl/>
        </w:rPr>
        <w:t xml:space="preserve">: يستجيب بشكل طردي المتغير التابع (سلوك المستهلك في المملكة) لتأثير المتغير المستقل </w:t>
      </w:r>
    </w:p>
    <w:p w14:paraId="7280965F" w14:textId="77777777" w:rsidR="00FE3809" w:rsidRDefault="00000000">
      <w:pPr>
        <w:numPr>
          <w:ilvl w:val="0"/>
          <w:numId w:val="2"/>
        </w:numPr>
        <w:bidi/>
        <w:spacing w:after="16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 المستقل (الإعلانات الرقمية) بشكل طردي على استجابة ورد فعل المتغير التابع (سلوك المستهلك في المملكة)</w:t>
      </w:r>
    </w:p>
    <w:p w14:paraId="4A15B1F2" w14:textId="77777777" w:rsidR="00FE3809" w:rsidRDefault="00000000">
      <w:pPr>
        <w:bidi/>
        <w:spacing w:before="240" w:after="160"/>
        <w:rPr>
          <w:rFonts w:ascii="Sakkal Majalla" w:eastAsia="Sakkal Majalla" w:hAnsi="Sakkal Majalla" w:cs="Sakkal Majalla"/>
          <w:b/>
          <w:sz w:val="28"/>
          <w:szCs w:val="28"/>
          <w:u w:val="single"/>
        </w:rPr>
      </w:pPr>
      <w:r>
        <w:rPr>
          <w:rFonts w:ascii="Sakkal Majalla" w:eastAsia="Sakkal Majalla" w:hAnsi="Sakkal Majalla" w:cs="Sakkal Majalla"/>
          <w:b/>
          <w:sz w:val="28"/>
          <w:szCs w:val="28"/>
          <w:u w:val="single"/>
          <w:rtl/>
        </w:rPr>
        <w:t xml:space="preserve">أداة جمع البيانات: </w:t>
      </w:r>
    </w:p>
    <w:p w14:paraId="0717DC5B" w14:textId="1B4394FD" w:rsidR="00FE3809" w:rsidRPr="00945A4E" w:rsidRDefault="00000000" w:rsidP="00945A4E">
      <w:pPr>
        <w:numPr>
          <w:ilvl w:val="0"/>
          <w:numId w:val="16"/>
        </w:numPr>
        <w:bidi/>
        <w:spacing w:before="240"/>
        <w:jc w:val="both"/>
        <w:rPr>
          <w:rFonts w:ascii="Sakkal Majalla" w:eastAsia="Sakkal Majalla" w:hAnsi="Sakkal Majalla" w:cs="Sakkal Majalla"/>
          <w:b/>
          <w:sz w:val="28"/>
          <w:szCs w:val="28"/>
        </w:rPr>
      </w:pPr>
      <w:r>
        <w:rPr>
          <w:rFonts w:ascii="Sakkal Majalla" w:eastAsia="Sakkal Majalla" w:hAnsi="Sakkal Majalla" w:cs="Sakkal Majalla"/>
          <w:sz w:val="28"/>
          <w:szCs w:val="28"/>
          <w:rtl/>
        </w:rPr>
        <w:t>الاستبيانات</w:t>
      </w:r>
      <w:r>
        <w:rPr>
          <w:rFonts w:ascii="Sakkal Majalla" w:eastAsia="Sakkal Majalla" w:hAnsi="Sakkal Majalla" w:cs="Sakkal Majalla"/>
          <w:b/>
          <w:sz w:val="28"/>
          <w:szCs w:val="28"/>
          <w:rtl/>
        </w:rPr>
        <w:t xml:space="preserve">: سيتم استخدام </w:t>
      </w:r>
      <w:r w:rsidR="00E770A3">
        <w:rPr>
          <w:rFonts w:ascii="Sakkal Majalla" w:eastAsia="Sakkal Majalla" w:hAnsi="Sakkal Majalla" w:cs="Sakkal Majalla" w:hint="cs"/>
          <w:b/>
          <w:sz w:val="28"/>
          <w:szCs w:val="28"/>
          <w:rtl/>
        </w:rPr>
        <w:t>استبانة</w:t>
      </w:r>
      <w:r>
        <w:rPr>
          <w:rFonts w:ascii="Sakkal Majalla" w:eastAsia="Sakkal Majalla" w:hAnsi="Sakkal Majalla" w:cs="Sakkal Majalla"/>
          <w:b/>
          <w:sz w:val="28"/>
          <w:szCs w:val="28"/>
          <w:rtl/>
        </w:rPr>
        <w:t xml:space="preserve"> عبر الإنترنت وغير متصلة لجمع البيانات حول سلوك المستهلك </w:t>
      </w:r>
      <w:r w:rsidR="00E770A3">
        <w:rPr>
          <w:rFonts w:ascii="Sakkal Majalla" w:eastAsia="Sakkal Majalla" w:hAnsi="Sakkal Majalla" w:cs="Sakkal Majalla" w:hint="cs"/>
          <w:b/>
          <w:sz w:val="28"/>
          <w:szCs w:val="28"/>
          <w:rtl/>
        </w:rPr>
        <w:t>واستجاباتهم</w:t>
      </w:r>
      <w:r>
        <w:rPr>
          <w:rFonts w:ascii="Sakkal Majalla" w:eastAsia="Sakkal Majalla" w:hAnsi="Sakkal Majalla" w:cs="Sakkal Majalla"/>
          <w:b/>
          <w:sz w:val="28"/>
          <w:szCs w:val="28"/>
          <w:rtl/>
        </w:rPr>
        <w:t xml:space="preserve"> للإعلانات الرقمية.</w:t>
      </w:r>
    </w:p>
    <w:p w14:paraId="396D3174" w14:textId="77777777" w:rsidR="00FE3809" w:rsidRDefault="00000000">
      <w:pPr>
        <w:bidi/>
        <w:spacing w:before="240" w:after="160"/>
        <w:rPr>
          <w:rFonts w:ascii="Sakkal Majalla" w:eastAsia="Sakkal Majalla" w:hAnsi="Sakkal Majalla" w:cs="Sakkal Majalla"/>
          <w:b/>
          <w:sz w:val="28"/>
          <w:szCs w:val="28"/>
          <w:u w:val="single"/>
        </w:rPr>
      </w:pPr>
      <w:r>
        <w:rPr>
          <w:rFonts w:ascii="Sakkal Majalla" w:eastAsia="Sakkal Majalla" w:hAnsi="Sakkal Majalla" w:cs="Sakkal Majalla"/>
          <w:b/>
          <w:sz w:val="28"/>
          <w:szCs w:val="28"/>
          <w:u w:val="single"/>
          <w:rtl/>
        </w:rPr>
        <w:t xml:space="preserve">مجالات الدراسة: </w:t>
      </w:r>
    </w:p>
    <w:p w14:paraId="2D0EF0EE" w14:textId="77777777" w:rsidR="00FE3809" w:rsidRDefault="00000000">
      <w:pPr>
        <w:pStyle w:val="Heading3"/>
        <w:keepNext w:val="0"/>
        <w:keepLines w:val="0"/>
        <w:bidi/>
        <w:spacing w:before="280"/>
        <w:jc w:val="both"/>
        <w:rPr>
          <w:rFonts w:ascii="Sakkal Majalla" w:eastAsia="Sakkal Majalla" w:hAnsi="Sakkal Majalla" w:cs="Sakkal Majalla"/>
        </w:rPr>
      </w:pPr>
      <w:bookmarkStart w:id="6" w:name="_heading=h.3dy6vkm" w:colFirst="0" w:colLast="0"/>
      <w:bookmarkEnd w:id="6"/>
      <w:r>
        <w:rPr>
          <w:rFonts w:ascii="Sakkal Majalla" w:eastAsia="Sakkal Majalla" w:hAnsi="Sakkal Majalla" w:cs="Sakkal Majalla"/>
          <w:color w:val="000000"/>
          <w:rtl/>
        </w:rPr>
        <w:t>المجال المكاني</w:t>
      </w:r>
      <w:r>
        <w:rPr>
          <w:rFonts w:ascii="Sakkal Majalla" w:eastAsia="Sakkal Majalla" w:hAnsi="Sakkal Majalla" w:cs="Sakkal Majalla"/>
          <w:b/>
          <w:color w:val="000000"/>
        </w:rPr>
        <w:t xml:space="preserve">: </w:t>
      </w:r>
      <w:r>
        <w:rPr>
          <w:rFonts w:ascii="Sakkal Majalla" w:eastAsia="Sakkal Majalla" w:hAnsi="Sakkal Majalla" w:cs="Sakkal Majalla"/>
          <w:rtl/>
        </w:rPr>
        <w:t>تركز الدراسة على مناطق رئيسية في المملكة العربية السعودية مثل الرياض وجدة والدمام.</w:t>
      </w:r>
    </w:p>
    <w:p w14:paraId="313DA05F" w14:textId="77777777" w:rsidR="00FE3809" w:rsidRDefault="00000000">
      <w:pPr>
        <w:pStyle w:val="Heading3"/>
        <w:keepNext w:val="0"/>
        <w:keepLines w:val="0"/>
        <w:bidi/>
        <w:spacing w:before="280"/>
        <w:jc w:val="both"/>
        <w:rPr>
          <w:rFonts w:ascii="Sakkal Majalla" w:eastAsia="Sakkal Majalla" w:hAnsi="Sakkal Majalla" w:cs="Sakkal Majalla"/>
        </w:rPr>
      </w:pPr>
      <w:bookmarkStart w:id="7" w:name="_heading=h.1t3h5sf" w:colFirst="0" w:colLast="0"/>
      <w:bookmarkEnd w:id="7"/>
      <w:r>
        <w:rPr>
          <w:rFonts w:ascii="Sakkal Majalla" w:eastAsia="Sakkal Majalla" w:hAnsi="Sakkal Majalla" w:cs="Sakkal Majalla"/>
          <w:color w:val="000000"/>
          <w:rtl/>
        </w:rPr>
        <w:t>المجال البشري:</w:t>
      </w:r>
      <w:r>
        <w:rPr>
          <w:rFonts w:ascii="Sakkal Majalla" w:eastAsia="Sakkal Majalla" w:hAnsi="Sakkal Majalla" w:cs="Sakkal Majalla"/>
          <w:b/>
          <w:color w:val="000000"/>
        </w:rPr>
        <w:t xml:space="preserve"> </w:t>
      </w:r>
      <w:r>
        <w:rPr>
          <w:rFonts w:ascii="Sakkal Majalla" w:eastAsia="Sakkal Majalla" w:hAnsi="Sakkal Majalla" w:cs="Sakkal Majalla"/>
          <w:rtl/>
        </w:rPr>
        <w:t>تستهدف الدراسة المستهلكين السعوديين الذين تتراوح أعمارهم بين 18 و60 عامًا من خلفيات ديموغرافية متنوعة.</w:t>
      </w:r>
    </w:p>
    <w:p w14:paraId="243E220C" w14:textId="77777777" w:rsidR="00FE3809" w:rsidRDefault="00000000">
      <w:pPr>
        <w:pStyle w:val="Heading3"/>
        <w:keepNext w:val="0"/>
        <w:keepLines w:val="0"/>
        <w:bidi/>
        <w:spacing w:before="280"/>
        <w:jc w:val="both"/>
        <w:rPr>
          <w:rFonts w:ascii="Sakkal Majalla" w:eastAsia="Sakkal Majalla" w:hAnsi="Sakkal Majalla" w:cs="Sakkal Majalla"/>
        </w:rPr>
      </w:pPr>
      <w:r>
        <w:rPr>
          <w:rFonts w:ascii="Sakkal Majalla" w:eastAsia="Sakkal Majalla" w:hAnsi="Sakkal Majalla" w:cs="Sakkal Majalla"/>
          <w:color w:val="000000"/>
          <w:rtl/>
        </w:rPr>
        <w:t>المجال الزمني</w:t>
      </w:r>
      <w:r>
        <w:rPr>
          <w:rFonts w:ascii="Sakkal Majalla" w:eastAsia="Sakkal Majalla" w:hAnsi="Sakkal Majalla" w:cs="Sakkal Majalla"/>
          <w:b/>
          <w:color w:val="000000"/>
        </w:rPr>
        <w:t xml:space="preserve">: </w:t>
      </w:r>
      <w:r>
        <w:rPr>
          <w:rFonts w:ascii="Sakkal Majalla" w:eastAsia="Sakkal Majalla" w:hAnsi="Sakkal Majalla" w:cs="Sakkal Majalla"/>
          <w:rtl/>
        </w:rPr>
        <w:t>تغطي الدراسة فترة زمنية تمتد شهر كامل لجمع وتحليل البيانات.</w:t>
      </w:r>
    </w:p>
    <w:p w14:paraId="7EACEF69" w14:textId="2749DE0E" w:rsidR="00FE3809" w:rsidRDefault="00E770A3">
      <w:pPr>
        <w:bidi/>
        <w:rPr>
          <w:rFonts w:ascii="Sakkal Majalla" w:eastAsia="Sakkal Majalla" w:hAnsi="Sakkal Majalla" w:cs="Sakkal Majalla"/>
          <w:b/>
          <w:sz w:val="28"/>
          <w:szCs w:val="28"/>
          <w:u w:val="single"/>
        </w:rPr>
      </w:pPr>
      <w:r>
        <w:rPr>
          <w:rFonts w:ascii="Sakkal Majalla" w:eastAsia="Sakkal Majalla" w:hAnsi="Sakkal Majalla" w:cs="Sakkal Majalla" w:hint="cs"/>
          <w:b/>
          <w:sz w:val="28"/>
          <w:szCs w:val="28"/>
          <w:u w:val="single"/>
          <w:rtl/>
        </w:rPr>
        <w:t>المنهج:</w:t>
      </w:r>
      <w:r>
        <w:rPr>
          <w:rFonts w:ascii="Sakkal Majalla" w:eastAsia="Sakkal Majalla" w:hAnsi="Sakkal Majalla" w:cs="Sakkal Majalla"/>
          <w:b/>
          <w:sz w:val="28"/>
          <w:szCs w:val="28"/>
          <w:u w:val="single"/>
          <w:rtl/>
        </w:rPr>
        <w:t xml:space="preserve"> </w:t>
      </w:r>
    </w:p>
    <w:p w14:paraId="4B69932B" w14:textId="77777777" w:rsidR="00FE3809" w:rsidRDefault="00000000">
      <w:pPr>
        <w:bidi/>
        <w:spacing w:after="16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سوف تتبع هذه الدراسة منهجية شاملة تجمع بين التحليل الكمي والنوعي لجمع البيانات من مصادر متعددة، مما يضمن توفير صورة كاملة وواضحة للتأثيرات المختلفة للإعلانات الرقمية.</w:t>
      </w:r>
    </w:p>
    <w:p w14:paraId="2C3FB469" w14:textId="77777777" w:rsidR="00FE3809" w:rsidRDefault="00FE3809">
      <w:pPr>
        <w:bidi/>
      </w:pPr>
    </w:p>
    <w:p w14:paraId="22F8E72E" w14:textId="77777777" w:rsidR="00FE3809" w:rsidRDefault="00FE3809">
      <w:pPr>
        <w:bidi/>
        <w:ind w:left="720"/>
        <w:jc w:val="both"/>
        <w:rPr>
          <w:rFonts w:ascii="Sakkal Majalla" w:eastAsia="Sakkal Majalla" w:hAnsi="Sakkal Majalla" w:cs="Sakkal Majalla"/>
          <w:sz w:val="28"/>
          <w:szCs w:val="28"/>
        </w:rPr>
      </w:pPr>
    </w:p>
    <w:p w14:paraId="41C98AAE" w14:textId="77777777" w:rsidR="00FE3809" w:rsidRDefault="00FE3809">
      <w:pPr>
        <w:bidi/>
        <w:jc w:val="both"/>
        <w:rPr>
          <w:rFonts w:ascii="Sakkal Majalla" w:eastAsia="Sakkal Majalla" w:hAnsi="Sakkal Majalla" w:cs="Sakkal Majalla"/>
          <w:sz w:val="28"/>
          <w:szCs w:val="28"/>
          <w:u w:val="single"/>
        </w:rPr>
      </w:pPr>
    </w:p>
    <w:p w14:paraId="760FF26D" w14:textId="77777777" w:rsidR="00FE3809" w:rsidRDefault="00FE3809">
      <w:pPr>
        <w:bidi/>
      </w:pPr>
    </w:p>
    <w:p w14:paraId="5CD445B8" w14:textId="77777777" w:rsidR="00FE3809" w:rsidRDefault="00FE3809">
      <w:pPr>
        <w:bidi/>
      </w:pPr>
    </w:p>
    <w:p w14:paraId="1C58C887" w14:textId="77777777" w:rsidR="00FE3809" w:rsidRDefault="00FE3809">
      <w:pPr>
        <w:bidi/>
      </w:pPr>
    </w:p>
    <w:p w14:paraId="15119FD0" w14:textId="77777777" w:rsidR="00FE3809" w:rsidRDefault="00000000">
      <w:pPr>
        <w:pStyle w:val="Title"/>
        <w:bidi/>
        <w:spacing w:before="180" w:after="180"/>
        <w:jc w:val="center"/>
        <w:rPr>
          <w:rFonts w:ascii="Sakkal Majalla" w:eastAsia="Sakkal Majalla" w:hAnsi="Sakkal Majalla" w:cs="Sakkal Majalla"/>
        </w:rPr>
      </w:pPr>
      <w:bookmarkStart w:id="8" w:name="_heading=h.2s8eyo1" w:colFirst="0" w:colLast="0"/>
      <w:bookmarkEnd w:id="8"/>
      <w:r>
        <w:rPr>
          <w:rFonts w:ascii="Sakkal Majalla" w:eastAsia="Sakkal Majalla" w:hAnsi="Sakkal Majalla" w:cs="Sakkal Majalla"/>
          <w:rtl/>
        </w:rPr>
        <w:t xml:space="preserve">الفصل الثالث: </w:t>
      </w:r>
    </w:p>
    <w:p w14:paraId="28283389" w14:textId="3B94F3E8" w:rsidR="00E770A3" w:rsidRDefault="00000000" w:rsidP="00945A4E">
      <w:pPr>
        <w:pStyle w:val="Title"/>
        <w:bidi/>
        <w:spacing w:before="180" w:after="180"/>
        <w:jc w:val="center"/>
        <w:rPr>
          <w:rFonts w:ascii="Sakkal Majalla" w:eastAsia="Sakkal Majalla" w:hAnsi="Sakkal Majalla" w:cs="Sakkal Majalla"/>
          <w:rtl/>
        </w:rPr>
      </w:pPr>
      <w:bookmarkStart w:id="9" w:name="_heading=h.17dp8vu" w:colFirst="0" w:colLast="0"/>
      <w:bookmarkEnd w:id="9"/>
      <w:r>
        <w:rPr>
          <w:rFonts w:ascii="Sakkal Majalla" w:eastAsia="Sakkal Majalla" w:hAnsi="Sakkal Majalla" w:cs="Sakkal Majalla"/>
          <w:rtl/>
        </w:rPr>
        <w:t>الإطار النظر</w:t>
      </w:r>
      <w:r w:rsidR="00945A4E">
        <w:rPr>
          <w:rFonts w:ascii="Sakkal Majalla" w:eastAsia="Sakkal Majalla" w:hAnsi="Sakkal Majalla" w:cs="Sakkal Majalla" w:hint="cs"/>
          <w:rtl/>
        </w:rPr>
        <w:t>ي</w:t>
      </w:r>
    </w:p>
    <w:p w14:paraId="17C737F9" w14:textId="77777777" w:rsidR="00945A4E" w:rsidRDefault="00945A4E" w:rsidP="00945A4E">
      <w:pPr>
        <w:bidi/>
        <w:rPr>
          <w:rtl/>
        </w:rPr>
      </w:pPr>
    </w:p>
    <w:p w14:paraId="32991410" w14:textId="77777777" w:rsidR="00945A4E" w:rsidRDefault="00945A4E" w:rsidP="00945A4E">
      <w:pPr>
        <w:bidi/>
        <w:rPr>
          <w:rtl/>
        </w:rPr>
      </w:pPr>
    </w:p>
    <w:p w14:paraId="5D156E4E" w14:textId="77777777" w:rsidR="00945A4E" w:rsidRDefault="00945A4E" w:rsidP="00945A4E">
      <w:pPr>
        <w:bidi/>
        <w:rPr>
          <w:rtl/>
        </w:rPr>
      </w:pPr>
    </w:p>
    <w:p w14:paraId="1240C77D" w14:textId="77777777" w:rsidR="00945A4E" w:rsidRDefault="00945A4E" w:rsidP="00945A4E">
      <w:pPr>
        <w:bidi/>
        <w:rPr>
          <w:rtl/>
        </w:rPr>
      </w:pPr>
    </w:p>
    <w:p w14:paraId="401F91DD" w14:textId="77777777" w:rsidR="00945A4E" w:rsidRDefault="00945A4E" w:rsidP="00945A4E">
      <w:pPr>
        <w:bidi/>
        <w:rPr>
          <w:rtl/>
        </w:rPr>
      </w:pPr>
    </w:p>
    <w:p w14:paraId="20F7EA7E" w14:textId="77777777" w:rsidR="00945A4E" w:rsidRDefault="00945A4E" w:rsidP="00945A4E">
      <w:pPr>
        <w:bidi/>
        <w:rPr>
          <w:rtl/>
        </w:rPr>
      </w:pPr>
    </w:p>
    <w:p w14:paraId="286C2906" w14:textId="77777777" w:rsidR="00945A4E" w:rsidRDefault="00945A4E" w:rsidP="00945A4E">
      <w:pPr>
        <w:bidi/>
        <w:rPr>
          <w:rtl/>
        </w:rPr>
      </w:pPr>
    </w:p>
    <w:p w14:paraId="25B25A07" w14:textId="77777777" w:rsidR="00945A4E" w:rsidRDefault="00945A4E" w:rsidP="00945A4E">
      <w:pPr>
        <w:bidi/>
        <w:rPr>
          <w:rtl/>
        </w:rPr>
      </w:pPr>
    </w:p>
    <w:p w14:paraId="682057CB" w14:textId="77777777" w:rsidR="00945A4E" w:rsidRDefault="00945A4E" w:rsidP="00945A4E">
      <w:pPr>
        <w:bidi/>
        <w:rPr>
          <w:rtl/>
        </w:rPr>
      </w:pPr>
    </w:p>
    <w:p w14:paraId="72ACD5A9" w14:textId="77777777" w:rsidR="00945A4E" w:rsidRDefault="00945A4E" w:rsidP="00945A4E">
      <w:pPr>
        <w:bidi/>
        <w:rPr>
          <w:rtl/>
        </w:rPr>
      </w:pPr>
    </w:p>
    <w:p w14:paraId="324B51E3" w14:textId="77777777" w:rsidR="00945A4E" w:rsidRDefault="00945A4E" w:rsidP="00945A4E">
      <w:pPr>
        <w:bidi/>
        <w:rPr>
          <w:rtl/>
        </w:rPr>
      </w:pPr>
    </w:p>
    <w:p w14:paraId="761CCB5A" w14:textId="77777777" w:rsidR="00945A4E" w:rsidRDefault="00945A4E" w:rsidP="00945A4E">
      <w:pPr>
        <w:bidi/>
        <w:rPr>
          <w:rtl/>
        </w:rPr>
      </w:pPr>
    </w:p>
    <w:p w14:paraId="534993FA" w14:textId="77777777" w:rsidR="00945A4E" w:rsidRDefault="00945A4E" w:rsidP="00945A4E">
      <w:pPr>
        <w:bidi/>
        <w:rPr>
          <w:rtl/>
        </w:rPr>
      </w:pPr>
    </w:p>
    <w:p w14:paraId="58817597" w14:textId="77777777" w:rsidR="00945A4E" w:rsidRPr="00945A4E" w:rsidRDefault="00945A4E" w:rsidP="00945A4E">
      <w:pPr>
        <w:bidi/>
      </w:pPr>
    </w:p>
    <w:p w14:paraId="68365E48" w14:textId="77777777" w:rsidR="00FE3809" w:rsidRDefault="00000000">
      <w:pPr>
        <w:bidi/>
        <w:spacing w:before="180" w:after="180"/>
        <w:rPr>
          <w:rFonts w:ascii="Sakkal Majalla" w:eastAsia="Sakkal Majalla" w:hAnsi="Sakkal Majalla" w:cs="Sakkal Majalla"/>
          <w:b/>
          <w:sz w:val="28"/>
          <w:szCs w:val="28"/>
          <w:u w:val="single"/>
        </w:rPr>
      </w:pPr>
      <w:r>
        <w:rPr>
          <w:rFonts w:ascii="Sakkal Majalla" w:eastAsia="Sakkal Majalla" w:hAnsi="Sakkal Majalla" w:cs="Sakkal Majalla"/>
          <w:b/>
          <w:sz w:val="28"/>
          <w:szCs w:val="28"/>
          <w:u w:val="single"/>
          <w:rtl/>
        </w:rPr>
        <w:lastRenderedPageBreak/>
        <w:t xml:space="preserve">نظرية </w:t>
      </w:r>
      <w:r>
        <w:rPr>
          <w:rFonts w:ascii="Sakkal Majalla" w:eastAsia="Sakkal Majalla" w:hAnsi="Sakkal Majalla" w:cs="Sakkal Majalla"/>
          <w:b/>
          <w:sz w:val="28"/>
          <w:szCs w:val="28"/>
          <w:u w:val="single"/>
        </w:rPr>
        <w:t>AIDA</w:t>
      </w:r>
      <w:r>
        <w:rPr>
          <w:rFonts w:ascii="Sakkal Majalla" w:eastAsia="Sakkal Majalla" w:hAnsi="Sakkal Majalla" w:cs="Sakkal Majalla"/>
          <w:b/>
          <w:sz w:val="28"/>
          <w:szCs w:val="28"/>
          <w:u w:val="single"/>
          <w:rtl/>
        </w:rPr>
        <w:t xml:space="preserve">: الانتباه، الاهتمام الرغبة العمل: </w:t>
      </w:r>
    </w:p>
    <w:p w14:paraId="08CBE127" w14:textId="763535E5" w:rsidR="00FE3809" w:rsidRDefault="00000000">
      <w:pPr>
        <w:bidi/>
        <w:spacing w:before="240" w:after="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بعد مراجعة الدراسات والأدبيات ذات الصلة تم التوصل للنظريات المناسبة للإطار النظري المتعلق بموضوع الدراسة وهي نظرية لويس </w:t>
      </w:r>
      <w:r>
        <w:rPr>
          <w:rFonts w:ascii="Sakkal Majalla" w:eastAsia="Sakkal Majalla" w:hAnsi="Sakkal Majalla" w:cs="Sakkal Majalla"/>
          <w:sz w:val="28"/>
          <w:szCs w:val="28"/>
        </w:rPr>
        <w:t>AIDA</w:t>
      </w:r>
      <w:r>
        <w:rPr>
          <w:rFonts w:ascii="Sakkal Majalla" w:eastAsia="Sakkal Majalla" w:hAnsi="Sakkal Majalla" w:cs="Sakkal Majalla"/>
          <w:sz w:val="28"/>
          <w:szCs w:val="28"/>
          <w:rtl/>
        </w:rPr>
        <w:t xml:space="preserve"> (الانتباه، الاهتمام، الرغبة، العمل) </w:t>
      </w:r>
      <w:r w:rsidR="00E770A3">
        <w:rPr>
          <w:rFonts w:ascii="Sakkal Majalla" w:eastAsia="Sakkal Majalla" w:hAnsi="Sakkal Majalla" w:cs="Sakkal Majalla" w:hint="cs"/>
          <w:sz w:val="28"/>
          <w:szCs w:val="28"/>
          <w:rtl/>
        </w:rPr>
        <w:t xml:space="preserve">النموذج الكلاسيكي </w:t>
      </w:r>
      <w:r>
        <w:rPr>
          <w:rFonts w:ascii="Sakkal Majalla" w:eastAsia="Sakkal Majalla" w:hAnsi="Sakkal Majalla" w:cs="Sakkal Majalla"/>
          <w:sz w:val="28"/>
          <w:szCs w:val="28"/>
          <w:rtl/>
        </w:rPr>
        <w:t xml:space="preserve">في علم التسويق والإعلان </w:t>
      </w:r>
      <w:r w:rsidR="00E770A3">
        <w:rPr>
          <w:rFonts w:ascii="Sakkal Majalla" w:eastAsia="Sakkal Majalla" w:hAnsi="Sakkal Majalla" w:cs="Sakkal Majalla" w:hint="cs"/>
          <w:sz w:val="28"/>
          <w:szCs w:val="28"/>
          <w:rtl/>
        </w:rPr>
        <w:t xml:space="preserve">قدمه </w:t>
      </w:r>
      <w:r>
        <w:rPr>
          <w:rFonts w:ascii="Sakkal Majalla" w:eastAsia="Sakkal Majalla" w:hAnsi="Sakkal Majalla" w:cs="Sakkal Majalla"/>
          <w:sz w:val="28"/>
          <w:szCs w:val="28"/>
          <w:rtl/>
        </w:rPr>
        <w:t>لأول مرة لويس</w:t>
      </w:r>
      <w:r w:rsidR="00E770A3">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rtl/>
        </w:rPr>
        <w:t xml:space="preserve">عام 1900، التي تعد من أهم النظريات التي درست بتمعن تأثير الإعلانات على المستهلك واتخاذ قرار الشراء، ولقد تم تطبيقها ودراستها على نطاق واسع بهدف تحليل تفاعل سلوك المستهلك مع الإعلانات. يعكس هذا النموذج الرحلة التقليدية التي يمر بها المستهلك من لحظة تعرضه للإعلان وصولاً إلى مرحلة اتخاذ قرار الشراء من منظور المراحل النفسية التي يمر بها المستهلك: </w:t>
      </w:r>
    </w:p>
    <w:p w14:paraId="1089455A" w14:textId="77777777" w:rsidR="00FE3809" w:rsidRDefault="00000000">
      <w:pPr>
        <w:bidi/>
        <w:spacing w:before="240" w:after="240"/>
        <w:rPr>
          <w:rFonts w:ascii="Sakkal Majalla" w:eastAsia="Sakkal Majalla" w:hAnsi="Sakkal Majalla" w:cs="Sakkal Majalla"/>
          <w:b/>
          <w:sz w:val="24"/>
          <w:szCs w:val="24"/>
        </w:rPr>
      </w:pPr>
      <w:r>
        <w:rPr>
          <w:noProof/>
        </w:rPr>
        <w:drawing>
          <wp:anchor distT="114300" distB="114300" distL="114300" distR="114300" simplePos="0" relativeHeight="251661312" behindDoc="0" locked="0" layoutInCell="1" hidden="0" allowOverlap="1" wp14:anchorId="36ADFB37" wp14:editId="4B8B4D30">
            <wp:simplePos x="0" y="0"/>
            <wp:positionH relativeFrom="column">
              <wp:posOffset>1038225</wp:posOffset>
            </wp:positionH>
            <wp:positionV relativeFrom="paragraph">
              <wp:posOffset>361950</wp:posOffset>
            </wp:positionV>
            <wp:extent cx="3405188" cy="1974244"/>
            <wp:effectExtent l="0" t="0" r="0" b="0"/>
            <wp:wrapSquare wrapText="bothSides" distT="114300" distB="114300" distL="114300" distR="114300"/>
            <wp:docPr id="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405188" cy="1974244"/>
                    </a:xfrm>
                    <a:prstGeom prst="rect">
                      <a:avLst/>
                    </a:prstGeom>
                    <a:ln/>
                  </pic:spPr>
                </pic:pic>
              </a:graphicData>
            </a:graphic>
          </wp:anchor>
        </w:drawing>
      </w:r>
    </w:p>
    <w:p w14:paraId="7D36394D" w14:textId="77777777" w:rsidR="00FE3809" w:rsidRDefault="00000000">
      <w:pPr>
        <w:bidi/>
        <w:spacing w:after="240"/>
        <w:rPr>
          <w:rFonts w:ascii="Sakkal Majalla" w:eastAsia="Sakkal Majalla" w:hAnsi="Sakkal Majalla" w:cs="Sakkal Majalla"/>
          <w:b/>
          <w:sz w:val="24"/>
          <w:szCs w:val="24"/>
        </w:rPr>
      </w:pPr>
      <w:r>
        <w:rPr>
          <w:rFonts w:ascii="Sakkal Majalla" w:eastAsia="Sakkal Majalla" w:hAnsi="Sakkal Majalla" w:cs="Sakkal Majalla"/>
          <w:b/>
          <w:sz w:val="24"/>
          <w:szCs w:val="24"/>
        </w:rPr>
        <w:t xml:space="preserve"> </w:t>
      </w:r>
    </w:p>
    <w:p w14:paraId="2441343D" w14:textId="77777777" w:rsidR="00FE3809" w:rsidRDefault="00FE3809">
      <w:pPr>
        <w:bidi/>
        <w:spacing w:before="240" w:after="240"/>
        <w:rPr>
          <w:rFonts w:ascii="Sakkal Majalla" w:eastAsia="Sakkal Majalla" w:hAnsi="Sakkal Majalla" w:cs="Sakkal Majalla"/>
          <w:b/>
          <w:sz w:val="24"/>
          <w:szCs w:val="24"/>
        </w:rPr>
      </w:pPr>
    </w:p>
    <w:p w14:paraId="747DC5F9" w14:textId="77777777" w:rsidR="00FE3809" w:rsidRDefault="00FE3809">
      <w:pPr>
        <w:bidi/>
        <w:spacing w:before="240" w:after="240"/>
        <w:rPr>
          <w:rFonts w:ascii="Sakkal Majalla" w:eastAsia="Sakkal Majalla" w:hAnsi="Sakkal Majalla" w:cs="Sakkal Majalla"/>
          <w:b/>
          <w:sz w:val="24"/>
          <w:szCs w:val="24"/>
        </w:rPr>
      </w:pPr>
    </w:p>
    <w:p w14:paraId="1820DC0B" w14:textId="77777777" w:rsidR="00FE3809" w:rsidRDefault="00FE3809">
      <w:pPr>
        <w:bidi/>
        <w:spacing w:before="240" w:after="240"/>
        <w:rPr>
          <w:rFonts w:ascii="Sakkal Majalla" w:eastAsia="Sakkal Majalla" w:hAnsi="Sakkal Majalla" w:cs="Sakkal Majalla"/>
          <w:b/>
          <w:sz w:val="24"/>
          <w:szCs w:val="24"/>
        </w:rPr>
      </w:pPr>
    </w:p>
    <w:p w14:paraId="3FA64BC4" w14:textId="77777777" w:rsidR="00FE3809" w:rsidRDefault="00FE3809">
      <w:pPr>
        <w:bidi/>
        <w:spacing w:before="240" w:after="240"/>
        <w:rPr>
          <w:rFonts w:ascii="Sakkal Majalla" w:eastAsia="Sakkal Majalla" w:hAnsi="Sakkal Majalla" w:cs="Sakkal Majalla"/>
          <w:b/>
          <w:sz w:val="24"/>
          <w:szCs w:val="24"/>
        </w:rPr>
      </w:pPr>
    </w:p>
    <w:p w14:paraId="69B579C3" w14:textId="77777777" w:rsidR="00FE3809" w:rsidRDefault="00000000">
      <w:pPr>
        <w:bidi/>
        <w:spacing w:before="240" w:after="240"/>
        <w:jc w:val="center"/>
        <w:rPr>
          <w:rFonts w:ascii="Sakkal Majalla" w:eastAsia="Sakkal Majalla" w:hAnsi="Sakkal Majalla" w:cs="Sakkal Majalla"/>
          <w:sz w:val="24"/>
          <w:szCs w:val="24"/>
        </w:rPr>
      </w:pPr>
      <w:r>
        <w:rPr>
          <w:rFonts w:ascii="Sakkal Majalla" w:eastAsia="Sakkal Majalla" w:hAnsi="Sakkal Majalla" w:cs="Sakkal Majalla"/>
          <w:sz w:val="24"/>
          <w:szCs w:val="24"/>
          <w:rtl/>
        </w:rPr>
        <w:t xml:space="preserve">شكل (٢) من عمل الباحثتين لتوضيح نظرية </w:t>
      </w:r>
      <w:r>
        <w:rPr>
          <w:rFonts w:ascii="Sakkal Majalla" w:eastAsia="Sakkal Majalla" w:hAnsi="Sakkal Majalla" w:cs="Sakkal Majalla"/>
          <w:sz w:val="24"/>
          <w:szCs w:val="24"/>
        </w:rPr>
        <w:t>AIDA</w:t>
      </w:r>
    </w:p>
    <w:p w14:paraId="720D2CB1" w14:textId="77777777" w:rsidR="00FE3809" w:rsidRDefault="00FE3809">
      <w:pPr>
        <w:bidi/>
        <w:spacing w:before="240" w:after="240"/>
        <w:jc w:val="both"/>
        <w:rPr>
          <w:rFonts w:ascii="Sakkal Majalla" w:eastAsia="Sakkal Majalla" w:hAnsi="Sakkal Majalla" w:cs="Sakkal Majalla"/>
          <w:sz w:val="28"/>
          <w:szCs w:val="28"/>
        </w:rPr>
      </w:pPr>
    </w:p>
    <w:p w14:paraId="7E786FFE" w14:textId="202C4D0D" w:rsidR="00FE3809" w:rsidRDefault="00000000">
      <w:pPr>
        <w:numPr>
          <w:ilvl w:val="0"/>
          <w:numId w:val="9"/>
        </w:numPr>
        <w:bidi/>
        <w:spacing w:before="240"/>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الانتباه (</w:t>
      </w:r>
      <w:r>
        <w:rPr>
          <w:rFonts w:ascii="Sakkal Majalla" w:eastAsia="Sakkal Majalla" w:hAnsi="Sakkal Majalla" w:cs="Sakkal Majalla"/>
          <w:b/>
          <w:sz w:val="28"/>
          <w:szCs w:val="28"/>
        </w:rPr>
        <w:t>Attention):</w:t>
      </w:r>
      <w:r>
        <w:rPr>
          <w:rFonts w:ascii="Sakkal Majalla" w:eastAsia="Sakkal Majalla" w:hAnsi="Sakkal Majalla" w:cs="Sakkal Majalla"/>
          <w:sz w:val="28"/>
          <w:szCs w:val="28"/>
          <w:rtl/>
        </w:rPr>
        <w:t xml:space="preserve"> تعمل العناصر البصرية الجذابة والتصاميم الإبداعية على جذب انتباه المستهلك في هذه المرحلة </w:t>
      </w:r>
      <w:r w:rsidR="00E770A3">
        <w:rPr>
          <w:rFonts w:ascii="Sakkal Majalla" w:eastAsia="Sakkal Majalla" w:hAnsi="Sakkal Majalla" w:cs="Sakkal Majalla" w:hint="cs"/>
          <w:sz w:val="28"/>
          <w:szCs w:val="28"/>
          <w:rtl/>
        </w:rPr>
        <w:t>والتي</w:t>
      </w:r>
      <w:r>
        <w:rPr>
          <w:rFonts w:ascii="Sakkal Majalla" w:eastAsia="Sakkal Majalla" w:hAnsi="Sakkal Majalla" w:cs="Sakkal Majalla"/>
          <w:sz w:val="28"/>
          <w:szCs w:val="28"/>
          <w:rtl/>
        </w:rPr>
        <w:t xml:space="preserve"> بدورها تعتبر الأكثر أهمية في الإعلان، كانت الإعلانات الملونة وذات خطوط كبيرة وعناوين جذابة تخطف انتباه الجمهور، أما في عصرنا الرقمي الحديث، فإن الإعلانات التي تظهر على منصات </w:t>
      </w:r>
      <w:r>
        <w:rPr>
          <w:rFonts w:ascii="Sakkal Majalla" w:eastAsia="Sakkal Majalla" w:hAnsi="Sakkal Majalla" w:cs="Sakkal Majalla"/>
          <w:sz w:val="28"/>
          <w:szCs w:val="28"/>
          <w:rtl/>
        </w:rPr>
        <w:lastRenderedPageBreak/>
        <w:t xml:space="preserve">التواصل الاجتماعي وشبكات البحث تتطلب عناصر تفاعلية مثل الفيديوهات القصيرة أو الرسوم المتحرك لكي تحظى بفرصة أكبر لجذب انتباه الجمهور. </w:t>
      </w:r>
    </w:p>
    <w:p w14:paraId="6D6D607A" w14:textId="77777777" w:rsidR="00FE3809" w:rsidRDefault="00000000">
      <w:pPr>
        <w:numPr>
          <w:ilvl w:val="0"/>
          <w:numId w:val="9"/>
        </w:numPr>
        <w:bidi/>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الاهتمام (</w:t>
      </w:r>
      <w:r>
        <w:rPr>
          <w:rFonts w:ascii="Sakkal Majalla" w:eastAsia="Sakkal Majalla" w:hAnsi="Sakkal Majalla" w:cs="Sakkal Majalla"/>
          <w:b/>
          <w:sz w:val="28"/>
          <w:szCs w:val="28"/>
        </w:rPr>
        <w:t>Interest):</w:t>
      </w:r>
      <w:r>
        <w:rPr>
          <w:rFonts w:ascii="Sakkal Majalla" w:eastAsia="Sakkal Majalla" w:hAnsi="Sakkal Majalla" w:cs="Sakkal Majalla"/>
          <w:sz w:val="28"/>
          <w:szCs w:val="28"/>
          <w:rtl/>
        </w:rPr>
        <w:t xml:space="preserve"> تتخطى هذه المرحلة جذب الانتباه لتعتمد على مدى حفاظها على اهتمام المستهلك والتي قد تتم من خلال تقديم معلومات مثيرة وذات صلة حول المنتج أو الخدمة والتي تتنوع بين المعلومات الفوائد الرئيسية للمنتج، وكيف يمكن أن يحل مشكلة معينة أو يلبي حاجة المستهلك. كما أن استخدام القصص أو شهادات العملاء تأثير بارز في جذب الاهتمام ويجعل الإعلان أكثر واقعية وفعالية</w:t>
      </w:r>
    </w:p>
    <w:p w14:paraId="181B163E" w14:textId="77777777" w:rsidR="00FE3809" w:rsidRDefault="00000000">
      <w:pPr>
        <w:numPr>
          <w:ilvl w:val="0"/>
          <w:numId w:val="9"/>
        </w:numPr>
        <w:bidi/>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الرغبة (</w:t>
      </w:r>
      <w:r>
        <w:rPr>
          <w:rFonts w:ascii="Sakkal Majalla" w:eastAsia="Sakkal Majalla" w:hAnsi="Sakkal Majalla" w:cs="Sakkal Majalla"/>
          <w:b/>
          <w:sz w:val="28"/>
          <w:szCs w:val="28"/>
        </w:rPr>
        <w:t>Desire):</w:t>
      </w:r>
      <w:r>
        <w:rPr>
          <w:rFonts w:ascii="Sakkal Majalla" w:eastAsia="Sakkal Majalla" w:hAnsi="Sakkal Majalla" w:cs="Sakkal Majalla"/>
          <w:sz w:val="28"/>
          <w:szCs w:val="28"/>
          <w:rtl/>
        </w:rPr>
        <w:t xml:space="preserve"> يمكن اعتبار مرحلة توليد الرغبة لدى المستهلك خطوة </w:t>
      </w:r>
      <w:proofErr w:type="gramStart"/>
      <w:r>
        <w:rPr>
          <w:rFonts w:ascii="Sakkal Majalla" w:eastAsia="Sakkal Majalla" w:hAnsi="Sakkal Majalla" w:cs="Sakkal Majalla"/>
          <w:sz w:val="28"/>
          <w:szCs w:val="28"/>
          <w:rtl/>
        </w:rPr>
        <w:t>هامة</w:t>
      </w:r>
      <w:proofErr w:type="gramEnd"/>
      <w:r>
        <w:rPr>
          <w:rFonts w:ascii="Sakkal Majalla" w:eastAsia="Sakkal Majalla" w:hAnsi="Sakkal Majalla" w:cs="Sakkal Majalla"/>
          <w:sz w:val="28"/>
          <w:szCs w:val="28"/>
          <w:rtl/>
        </w:rPr>
        <w:t xml:space="preserve"> وتحث المستهلك بفاعلية نحو تحقيق الهدف النهائي للإعلان، وذلك من خلال تسليط الضوء على نقاط الألم للمستهلك وكيف يمكن لما يمتاز به المنتج/الخدمة أن يحسن حياة المستهلك أو يقدم له قيمة مضافة. كما أن العروض الترويجية أو الخصومات لها وقع فعال وأثر ملموس في تعزيز الرغبة. بالإضافة إلى ذلك، يمكن للإعلانات التي تستند إلى المشاعر مثل الفرح، الثقة، أو الطمأنينة أن تكون أكثر فعالية في توليدها.</w:t>
      </w:r>
    </w:p>
    <w:p w14:paraId="62310DFB" w14:textId="77777777" w:rsidR="00FE3809" w:rsidRDefault="00000000">
      <w:pPr>
        <w:numPr>
          <w:ilvl w:val="0"/>
          <w:numId w:val="9"/>
        </w:numPr>
        <w:bidi/>
        <w:spacing w:after="240"/>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العمل (</w:t>
      </w:r>
      <w:r>
        <w:rPr>
          <w:rFonts w:ascii="Sakkal Majalla" w:eastAsia="Sakkal Majalla" w:hAnsi="Sakkal Majalla" w:cs="Sakkal Majalla"/>
          <w:b/>
          <w:sz w:val="28"/>
          <w:szCs w:val="28"/>
        </w:rPr>
        <w:t>Action):</w:t>
      </w:r>
      <w:r>
        <w:rPr>
          <w:rFonts w:ascii="Sakkal Majalla" w:eastAsia="Sakkal Majalla" w:hAnsi="Sakkal Majalla" w:cs="Sakkal Majalla"/>
          <w:sz w:val="28"/>
          <w:szCs w:val="28"/>
          <w:rtl/>
        </w:rPr>
        <w:t xml:space="preserve"> المرحلة الأخيرة تتمثل في دفع المستهلك لاتخاذ خطوة فعلية حقيقية: شراء المنتج أو الاشتراك في الخدمة. هنا يبرز أهمية استخدام دعوة واضحة للعمل (</w:t>
      </w:r>
      <w:r>
        <w:rPr>
          <w:rFonts w:ascii="Sakkal Majalla" w:eastAsia="Sakkal Majalla" w:hAnsi="Sakkal Majalla" w:cs="Sakkal Majalla"/>
          <w:sz w:val="28"/>
          <w:szCs w:val="28"/>
        </w:rPr>
        <w:t>CTA</w:t>
      </w:r>
      <w:r>
        <w:rPr>
          <w:rFonts w:ascii="Sakkal Majalla" w:eastAsia="Sakkal Majalla" w:hAnsi="Sakkal Majalla" w:cs="Sakkal Majalla"/>
          <w:sz w:val="28"/>
          <w:szCs w:val="28"/>
          <w:rtl/>
        </w:rPr>
        <w:t>) مثل "اشترِ الآن"، "سجل اليوم"، أو "احصل على العرض". في البيئة الرقمية، يمكن تسهيل هذه الخطوة من خلال روابط مباشرة لصفحات الشراء أو التسجيل.</w:t>
      </w:r>
    </w:p>
    <w:p w14:paraId="7462A4F2" w14:textId="075EDCB1" w:rsidR="00945A4E" w:rsidRDefault="00000000" w:rsidP="00945A4E">
      <w:pPr>
        <w:bidi/>
        <w:spacing w:before="240" w:after="240"/>
        <w:jc w:val="both"/>
        <w:rPr>
          <w:rFonts w:ascii="Sakkal Majalla" w:eastAsia="Sakkal Majalla" w:hAnsi="Sakkal Majalla" w:cs="Sakkal Majalla"/>
          <w:sz w:val="28"/>
          <w:szCs w:val="28"/>
          <w:highlight w:val="white"/>
        </w:rPr>
      </w:pPr>
      <w:r>
        <w:rPr>
          <w:rFonts w:ascii="Sakkal Majalla" w:eastAsia="Sakkal Majalla" w:hAnsi="Sakkal Majalla" w:cs="Sakkal Majalla"/>
          <w:sz w:val="28"/>
          <w:szCs w:val="28"/>
          <w:rtl/>
        </w:rPr>
        <w:t xml:space="preserve">من معوقات مراحل استجابة المستهلك وتسلسل هذه الخطوات في رد فعل المستهلك </w:t>
      </w:r>
      <w:r w:rsidR="00E770A3">
        <w:rPr>
          <w:rFonts w:ascii="Sakkal Majalla" w:eastAsia="Sakkal Majalla" w:hAnsi="Sakkal Majalla" w:cs="Sakkal Majalla" w:hint="cs"/>
          <w:sz w:val="28"/>
          <w:szCs w:val="28"/>
          <w:rtl/>
        </w:rPr>
        <w:t>على الإعلانات</w:t>
      </w:r>
      <w:r>
        <w:rPr>
          <w:rFonts w:ascii="Sakkal Majalla" w:eastAsia="Sakkal Majalla" w:hAnsi="Sakkal Majalla" w:cs="Sakkal Majalla"/>
          <w:sz w:val="28"/>
          <w:szCs w:val="28"/>
          <w:rtl/>
        </w:rPr>
        <w:t xml:space="preserve"> الرقمية والرسائل الإعلانية هو التعرض المستمر </w:t>
      </w:r>
      <w:r w:rsidR="00945A4E">
        <w:rPr>
          <w:rFonts w:ascii="Sakkal Majalla" w:eastAsia="Sakkal Majalla" w:hAnsi="Sakkal Majalla" w:cs="Sakkal Majalla" w:hint="cs"/>
          <w:sz w:val="28"/>
          <w:szCs w:val="28"/>
          <w:rtl/>
        </w:rPr>
        <w:t>والمتكرر</w:t>
      </w:r>
      <w:r>
        <w:rPr>
          <w:rFonts w:ascii="Sakkal Majalla" w:eastAsia="Sakkal Majalla" w:hAnsi="Sakkal Majalla" w:cs="Sakkal Majalla"/>
          <w:sz w:val="28"/>
          <w:szCs w:val="28"/>
          <w:rtl/>
        </w:rPr>
        <w:t xml:space="preserve"> والذي قد يؤدي إلى ما يعرف بالتشبع أو إرهاق الإعلانات، وفي هذه النقطة يصبح المستهلك أقل تفاعلاً مع الرسائل الإعلانية. ولذلك، يجب على المعلنين تطوير استراتيجيات متنوعة وجذابة للحفاظ على فعالية إعلاناتها. وبالرجوع للدراسات التي تفحص السوق السعودي فإنه من الملاحظ التأثير الكبير للإعلانات على الجمهور السعودي كما ذكرت دراسة محمد الرحمن وناز (٢٠١٩) حول دور الإعلانات في السعودية في رفع عنصر الاهتمام بالمنتجات والخدمات بين المستهلكين " 85% من المستهلكين ينخرطون ويتأثرون بالإعلان عند </w:t>
      </w:r>
      <w:r>
        <w:rPr>
          <w:rFonts w:ascii="Sakkal Majalla" w:eastAsia="Sakkal Majalla" w:hAnsi="Sakkal Majalla" w:cs="Sakkal Majalla"/>
          <w:sz w:val="28"/>
          <w:szCs w:val="28"/>
          <w:rtl/>
        </w:rPr>
        <w:lastRenderedPageBreak/>
        <w:t xml:space="preserve">شراء السلع أو الخدمات" وكان لشريحة النساء والأطفال من الطبقة المتوسطة النصيب الأكبر من التأثر. يرجح ذلك لكونها تشكل شريحة واسعة من المجتمع في المملكة وكونهم والأكثر استهلاكاً للمنتجات والخدمات. ومن الملاحظ توجه غالب الإعلانات التجارية لاستهداف هذه الفئة. بالعودة إلى  لنظرية  </w:t>
      </w:r>
      <w:r>
        <w:rPr>
          <w:rFonts w:ascii="Sakkal Majalla" w:eastAsia="Sakkal Majalla" w:hAnsi="Sakkal Majalla" w:cs="Sakkal Majalla"/>
          <w:sz w:val="28"/>
          <w:szCs w:val="28"/>
        </w:rPr>
        <w:t>AIDAN</w:t>
      </w:r>
      <w:r>
        <w:rPr>
          <w:rFonts w:ascii="Sakkal Majalla" w:eastAsia="Sakkal Majalla" w:hAnsi="Sakkal Majalla" w:cs="Sakkal Majalla"/>
          <w:sz w:val="28"/>
          <w:szCs w:val="28"/>
          <w:rtl/>
        </w:rPr>
        <w:t xml:space="preserve"> فإن الشركات توجهت لتصميم الإعلانات والرسائل الاتصالية عبر الإنترنت ومنصات التواصل الاجتماعي لفاعليتها ليس فقط بالتأثير على سلوك الفرد وإنما ايضاً ما يلحق ذلك من مشاركة التجارب أو إعطاء التوصيات التقييمات أو ما يعرف باسم "التسويق الشفهي" </w:t>
      </w:r>
      <w:r>
        <w:rPr>
          <w:rFonts w:ascii="Sakkal Majalla" w:eastAsia="Sakkal Majalla" w:hAnsi="Sakkal Majalla" w:cs="Sakkal Majalla"/>
          <w:sz w:val="28"/>
          <w:szCs w:val="28"/>
        </w:rPr>
        <w:t>WOM</w:t>
      </w:r>
      <w:r>
        <w:rPr>
          <w:rFonts w:ascii="Sakkal Majalla" w:eastAsia="Sakkal Majalla" w:hAnsi="Sakkal Majalla" w:cs="Sakkal Majalla"/>
          <w:sz w:val="28"/>
          <w:szCs w:val="28"/>
          <w:rtl/>
        </w:rPr>
        <w:t xml:space="preserve"> والذي بات أحد سمات التواصل والتفاعل بين المستهلكين على وسائل التواصل</w:t>
      </w:r>
      <w:r w:rsidR="00945A4E">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rtl/>
        </w:rPr>
        <w:t xml:space="preserve">وهذا ما دفع الكثير من الشركات الى الاهتمام بالجانب التسويقي ومنصات التواصل الاجتماعي للتميز في الإعلانات والرسائل الاتصالية تستحق الاهتمام والنشر من قبل المستهلكين، كما أشارت نتائج دراسة دلال (٢٠٢٣) </w:t>
      </w:r>
      <w:r>
        <w:rPr>
          <w:rFonts w:ascii="Sakkal Majalla" w:eastAsia="Sakkal Majalla" w:hAnsi="Sakkal Majalla" w:cs="Sakkal Majalla"/>
          <w:sz w:val="28"/>
          <w:szCs w:val="28"/>
          <w:highlight w:val="white"/>
          <w:rtl/>
        </w:rPr>
        <w:t xml:space="preserve">إلى تأثر %67  من فئة الشباب بالإعلانات على منصة السناب شات وقيامهم بالفعل بعملية الشراء لعدة أسباب يتفوق من بينها عامل العروض القوية وجاذبية الإعلان.  </w:t>
      </w:r>
    </w:p>
    <w:p w14:paraId="518D5843" w14:textId="79F09F7C" w:rsidR="00FE3809" w:rsidRDefault="00000000">
      <w:pPr>
        <w:bidi/>
        <w:spacing w:before="180" w:after="180"/>
        <w:ind w:left="90"/>
        <w:rPr>
          <w:rFonts w:ascii="Sakkal Majalla" w:eastAsia="Sakkal Majalla" w:hAnsi="Sakkal Majalla" w:cs="Sakkal Majalla"/>
          <w:b/>
          <w:sz w:val="28"/>
          <w:szCs w:val="28"/>
          <w:u w:val="single"/>
        </w:rPr>
      </w:pPr>
      <w:r>
        <w:rPr>
          <w:rFonts w:ascii="Sakkal Majalla" w:eastAsia="Sakkal Majalla" w:hAnsi="Sakkal Majalla" w:cs="Sakkal Majalla"/>
          <w:b/>
          <w:sz w:val="28"/>
          <w:szCs w:val="28"/>
          <w:u w:val="single"/>
          <w:rtl/>
        </w:rPr>
        <w:t xml:space="preserve">مفاهيم </w:t>
      </w:r>
      <w:r w:rsidR="00E770A3">
        <w:rPr>
          <w:rFonts w:ascii="Sakkal Majalla" w:eastAsia="Sakkal Majalla" w:hAnsi="Sakkal Majalla" w:cs="Sakkal Majalla" w:hint="cs"/>
          <w:b/>
          <w:sz w:val="28"/>
          <w:szCs w:val="28"/>
          <w:u w:val="single"/>
          <w:rtl/>
        </w:rPr>
        <w:t>الدراسة:</w:t>
      </w:r>
      <w:r>
        <w:rPr>
          <w:rFonts w:ascii="Sakkal Majalla" w:eastAsia="Sakkal Majalla" w:hAnsi="Sakkal Majalla" w:cs="Sakkal Majalla"/>
          <w:b/>
          <w:sz w:val="28"/>
          <w:szCs w:val="28"/>
          <w:u w:val="single"/>
          <w:rtl/>
        </w:rPr>
        <w:t xml:space="preserve"> </w:t>
      </w:r>
    </w:p>
    <w:p w14:paraId="367FF342" w14:textId="77777777" w:rsidR="00FE3809" w:rsidRDefault="00000000">
      <w:pPr>
        <w:bidi/>
        <w:spacing w:before="240" w:after="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الإعلان الرقمي:</w:t>
      </w:r>
    </w:p>
    <w:p w14:paraId="65A3FA8C" w14:textId="4079E085" w:rsidR="00FE3809" w:rsidRDefault="00000000" w:rsidP="00945A4E">
      <w:pPr>
        <w:numPr>
          <w:ilvl w:val="0"/>
          <w:numId w:val="1"/>
        </w:numPr>
        <w:bidi/>
        <w:spacing w:before="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اصطلاحياً: </w:t>
      </w:r>
      <w:r w:rsidR="00945A4E">
        <w:rPr>
          <w:rFonts w:ascii="Sakkal Majalla" w:eastAsia="Sakkal Majalla" w:hAnsi="Sakkal Majalla" w:cs="Sakkal Majalla" w:hint="cs"/>
          <w:sz w:val="28"/>
          <w:szCs w:val="28"/>
          <w:rtl/>
        </w:rPr>
        <w:t>كما ذكر شافي (</w:t>
      </w:r>
      <w:r w:rsidR="00945A4E">
        <w:rPr>
          <w:rFonts w:ascii="Sakkal Majalla" w:eastAsia="Sakkal Majalla" w:hAnsi="Sakkal Majalla" w:cs="Sakkal Majalla"/>
          <w:sz w:val="28"/>
          <w:szCs w:val="28"/>
          <w:lang w:val="en-US"/>
        </w:rPr>
        <w:t>2019</w:t>
      </w:r>
      <w:r w:rsidR="00945A4E">
        <w:rPr>
          <w:rFonts w:ascii="Sakkal Majalla" w:eastAsia="Sakkal Majalla" w:hAnsi="Sakkal Majalla" w:cs="Sakkal Majalla" w:hint="cs"/>
          <w:sz w:val="28"/>
          <w:szCs w:val="28"/>
          <w:rtl/>
          <w:lang w:val="en-US"/>
        </w:rPr>
        <w:t xml:space="preserve">) </w:t>
      </w:r>
      <w:r>
        <w:rPr>
          <w:rFonts w:ascii="Sakkal Majalla" w:eastAsia="Sakkal Majalla" w:hAnsi="Sakkal Majalla" w:cs="Sakkal Majalla"/>
          <w:sz w:val="28"/>
          <w:szCs w:val="28"/>
          <w:rtl/>
        </w:rPr>
        <w:t>يشير إلى جهود التسويق باستخدام القنوات الرقمية مثل وسائل التواصل الاجتماعي ومحركات البحث والشبكات الإعلانية</w:t>
      </w:r>
      <w:r w:rsidR="00945A4E">
        <w:rPr>
          <w:rFonts w:ascii="Sakkal Majalla" w:eastAsia="Sakkal Majalla" w:hAnsi="Sakkal Majalla" w:cs="Sakkal Majalla" w:hint="cs"/>
          <w:sz w:val="28"/>
          <w:szCs w:val="28"/>
          <w:rtl/>
        </w:rPr>
        <w:t>.</w:t>
      </w:r>
    </w:p>
    <w:p w14:paraId="5ECFC950" w14:textId="77777777" w:rsidR="00FE3809" w:rsidRDefault="00000000">
      <w:pPr>
        <w:numPr>
          <w:ilvl w:val="0"/>
          <w:numId w:val="1"/>
        </w:numPr>
        <w:bidi/>
        <w:spacing w:after="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إجرائياً: يعني استخدام الإنترنت والمنصات الرقمية لترويج المنتجات أو الخدمات، ويتضمن ذلك الإعلانات عبر مواقع الويب، وسائل التواصل الاجتماعي، البريد الإلكتروني، التطبيقات، وغيرها من الوسائل الرقمية.</w:t>
      </w:r>
    </w:p>
    <w:p w14:paraId="646AF6F3" w14:textId="77777777" w:rsidR="00FE3809" w:rsidRDefault="00000000">
      <w:pPr>
        <w:bidi/>
        <w:spacing w:before="240" w:after="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سلوك المستهلك:</w:t>
      </w:r>
    </w:p>
    <w:p w14:paraId="7690AFE6" w14:textId="50CB3213" w:rsidR="00FE3809" w:rsidRDefault="00000000" w:rsidP="00945A4E">
      <w:pPr>
        <w:numPr>
          <w:ilvl w:val="0"/>
          <w:numId w:val="10"/>
        </w:numPr>
        <w:bidi/>
        <w:spacing w:before="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اصطلاحياً: </w:t>
      </w:r>
      <w:r w:rsidR="00945A4E">
        <w:rPr>
          <w:rFonts w:ascii="Sakkal Majalla" w:eastAsia="Sakkal Majalla" w:hAnsi="Sakkal Majalla" w:cs="Sakkal Majalla" w:hint="cs"/>
          <w:sz w:val="28"/>
          <w:szCs w:val="28"/>
          <w:rtl/>
        </w:rPr>
        <w:t xml:space="preserve">كما ذكر </w:t>
      </w:r>
      <w:proofErr w:type="spellStart"/>
      <w:r w:rsidR="00945A4E">
        <w:rPr>
          <w:rFonts w:ascii="Sakkal Majalla" w:eastAsia="Sakkal Majalla" w:hAnsi="Sakkal Majalla" w:cs="Sakkal Majalla" w:hint="cs"/>
          <w:sz w:val="28"/>
          <w:szCs w:val="28"/>
          <w:rtl/>
        </w:rPr>
        <w:t>شيفمان</w:t>
      </w:r>
      <w:proofErr w:type="spellEnd"/>
      <w:r w:rsidR="00945A4E">
        <w:rPr>
          <w:rFonts w:ascii="Sakkal Majalla" w:eastAsia="Sakkal Majalla" w:hAnsi="Sakkal Majalla" w:cs="Sakkal Majalla" w:hint="cs"/>
          <w:sz w:val="28"/>
          <w:szCs w:val="28"/>
          <w:rtl/>
        </w:rPr>
        <w:t xml:space="preserve"> (</w:t>
      </w:r>
      <w:r w:rsidR="00945A4E">
        <w:rPr>
          <w:rFonts w:ascii="Sakkal Majalla" w:eastAsia="Sakkal Majalla" w:hAnsi="Sakkal Majalla" w:cs="Sakkal Majalla"/>
          <w:sz w:val="28"/>
          <w:szCs w:val="28"/>
          <w:lang w:val="en-US"/>
        </w:rPr>
        <w:t>2007</w:t>
      </w:r>
      <w:r w:rsidR="00945A4E">
        <w:rPr>
          <w:rFonts w:ascii="Sakkal Majalla" w:eastAsia="Sakkal Majalla" w:hAnsi="Sakkal Majalla" w:cs="Sakkal Majalla" w:hint="cs"/>
          <w:sz w:val="28"/>
          <w:szCs w:val="28"/>
          <w:rtl/>
          <w:lang w:val="en-US"/>
        </w:rPr>
        <w:t xml:space="preserve">) </w:t>
      </w:r>
      <w:r>
        <w:rPr>
          <w:rFonts w:ascii="Sakkal Majalla" w:eastAsia="Sakkal Majalla" w:hAnsi="Sakkal Majalla" w:cs="Sakkal Majalla"/>
          <w:sz w:val="28"/>
          <w:szCs w:val="28"/>
          <w:rtl/>
        </w:rPr>
        <w:t>يشمل الأفعال وعمليات اتخاذ القرار التي يقوم بها المستهلكون بشأن شراء المنتجات والخدمات</w:t>
      </w:r>
      <w:r w:rsidR="00945A4E">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 xml:space="preserve"> </w:t>
      </w:r>
    </w:p>
    <w:p w14:paraId="27B912C7" w14:textId="77777777" w:rsidR="00FE3809" w:rsidRDefault="00000000">
      <w:pPr>
        <w:numPr>
          <w:ilvl w:val="0"/>
          <w:numId w:val="10"/>
        </w:numPr>
        <w:bidi/>
        <w:spacing w:after="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إجرائياً: يشير إلى الأنشطة والتصرفات التي يقوم بها الأفراد عند البحث عن المنتجات أو الخدمات وشرائها واستخدامها، ويتأثر هذا السلوك بعوامل نفسية، واجتماعية، وثقافية، وشخصية.</w:t>
      </w:r>
    </w:p>
    <w:p w14:paraId="02121851" w14:textId="77777777" w:rsidR="00FE3809" w:rsidRDefault="00000000">
      <w:pPr>
        <w:bidi/>
        <w:spacing w:before="240" w:after="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السوق السعودي:</w:t>
      </w:r>
    </w:p>
    <w:p w14:paraId="0B3B7B80" w14:textId="51643041" w:rsidR="00FE3809" w:rsidRDefault="00000000">
      <w:pPr>
        <w:numPr>
          <w:ilvl w:val="0"/>
          <w:numId w:val="15"/>
        </w:numPr>
        <w:bidi/>
        <w:spacing w:before="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اصطلاحياً</w:t>
      </w:r>
      <w:r>
        <w:rPr>
          <w:rFonts w:ascii="Sakkal Majalla" w:eastAsia="Sakkal Majalla" w:hAnsi="Sakkal Majalla" w:cs="Sakkal Majalla"/>
          <w:b/>
          <w:sz w:val="28"/>
          <w:szCs w:val="28"/>
        </w:rPr>
        <w:t>:</w:t>
      </w:r>
      <w:r>
        <w:rPr>
          <w:rFonts w:ascii="Sakkal Majalla" w:eastAsia="Sakkal Majalla" w:hAnsi="Sakkal Majalla" w:cs="Sakkal Majalla"/>
          <w:sz w:val="28"/>
          <w:szCs w:val="28"/>
          <w:rtl/>
        </w:rPr>
        <w:t xml:space="preserve"> </w:t>
      </w:r>
      <w:r w:rsidR="00945A4E">
        <w:rPr>
          <w:rFonts w:ascii="Sakkal Majalla" w:eastAsia="Sakkal Majalla" w:hAnsi="Sakkal Majalla" w:cs="Sakkal Majalla" w:hint="cs"/>
          <w:sz w:val="28"/>
          <w:szCs w:val="28"/>
          <w:rtl/>
        </w:rPr>
        <w:t>كما ذكر رمادي (</w:t>
      </w:r>
      <w:r w:rsidR="00945A4E">
        <w:rPr>
          <w:rFonts w:ascii="Sakkal Majalla" w:eastAsia="Sakkal Majalla" w:hAnsi="Sakkal Majalla" w:cs="Sakkal Majalla"/>
          <w:sz w:val="28"/>
          <w:szCs w:val="28"/>
          <w:lang w:val="en-US"/>
        </w:rPr>
        <w:t>2010</w:t>
      </w:r>
      <w:r w:rsidR="00945A4E">
        <w:rPr>
          <w:rFonts w:ascii="Sakkal Majalla" w:eastAsia="Sakkal Majalla" w:hAnsi="Sakkal Majalla" w:cs="Sakkal Majalla" w:hint="cs"/>
          <w:sz w:val="28"/>
          <w:szCs w:val="28"/>
          <w:rtl/>
          <w:lang w:val="en-US"/>
        </w:rPr>
        <w:t>)</w:t>
      </w:r>
      <w:r w:rsidR="00945A4E">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rtl/>
        </w:rPr>
        <w:t>يشير إلى البيئة الاقتصادية والتجارية في المملكة العربية السعودية، ويتميز بتنوع قطاعاته ونموه السريع في التجارة الإلكترونية والتسويق الرقمي، مدعومًا بسياسات حكومية تشجع على الاستثمار وتنويع الاقتصاد بما يتماشى مع رؤية السعودية</w:t>
      </w:r>
      <w:r w:rsidR="00945A4E">
        <w:rPr>
          <w:rFonts w:ascii="Sakkal Majalla" w:eastAsia="Sakkal Majalla" w:hAnsi="Sakkal Majalla" w:cs="Sakkal Majalla" w:hint="cs"/>
          <w:sz w:val="28"/>
          <w:szCs w:val="28"/>
          <w:rtl/>
        </w:rPr>
        <w:t>.</w:t>
      </w:r>
    </w:p>
    <w:p w14:paraId="3034408F" w14:textId="7FD4EBF4" w:rsidR="00FE3809" w:rsidRPr="00E770A3" w:rsidRDefault="00000000" w:rsidP="00E770A3">
      <w:pPr>
        <w:numPr>
          <w:ilvl w:val="0"/>
          <w:numId w:val="15"/>
        </w:numPr>
        <w:bidi/>
        <w:spacing w:after="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إجرائياً: يعني البيئة الاقتصادية والتجارية في المملكة العربية السعودية، ويتضمن جميع الأنشطة التجارية المتعلقة ببيع وشراء السلع والخدمات داخل المملكة.</w:t>
      </w:r>
    </w:p>
    <w:p w14:paraId="5F9D75E8" w14:textId="77777777" w:rsidR="00FE3809" w:rsidRDefault="00000000">
      <w:pPr>
        <w:bidi/>
        <w:spacing w:before="240" w:after="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القنوات الرقمية المتعددة:</w:t>
      </w:r>
    </w:p>
    <w:p w14:paraId="36C134ED" w14:textId="2D0A9B1A" w:rsidR="00FE3809" w:rsidRDefault="00000000" w:rsidP="00945A4E">
      <w:pPr>
        <w:numPr>
          <w:ilvl w:val="0"/>
          <w:numId w:val="6"/>
        </w:numPr>
        <w:bidi/>
        <w:spacing w:before="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اصطلاحياً: </w:t>
      </w:r>
      <w:r w:rsidR="00945A4E">
        <w:rPr>
          <w:rFonts w:ascii="Sakkal Majalla" w:eastAsia="Sakkal Majalla" w:hAnsi="Sakkal Majalla" w:cs="Sakkal Majalla" w:hint="cs"/>
          <w:sz w:val="28"/>
          <w:szCs w:val="28"/>
          <w:rtl/>
        </w:rPr>
        <w:t xml:space="preserve">كما ذكر </w:t>
      </w:r>
      <w:proofErr w:type="spellStart"/>
      <w:r w:rsidR="00945A4E">
        <w:rPr>
          <w:rFonts w:ascii="Sakkal Majalla" w:eastAsia="Sakkal Majalla" w:hAnsi="Sakkal Majalla" w:cs="Sakkal Majalla" w:hint="cs"/>
          <w:sz w:val="28"/>
          <w:szCs w:val="28"/>
          <w:rtl/>
        </w:rPr>
        <w:t>يافد</w:t>
      </w:r>
      <w:proofErr w:type="spellEnd"/>
      <w:r w:rsidR="00945A4E">
        <w:rPr>
          <w:rFonts w:ascii="Sakkal Majalla" w:eastAsia="Sakkal Majalla" w:hAnsi="Sakkal Majalla" w:cs="Sakkal Majalla" w:hint="cs"/>
          <w:sz w:val="28"/>
          <w:szCs w:val="28"/>
          <w:rtl/>
        </w:rPr>
        <w:t xml:space="preserve"> (</w:t>
      </w:r>
      <w:r w:rsidR="00945A4E">
        <w:rPr>
          <w:rFonts w:ascii="Sakkal Majalla" w:eastAsia="Sakkal Majalla" w:hAnsi="Sakkal Majalla" w:cs="Sakkal Majalla"/>
          <w:sz w:val="28"/>
          <w:szCs w:val="28"/>
          <w:lang w:val="en-US"/>
        </w:rPr>
        <w:t>2014</w:t>
      </w:r>
      <w:r w:rsidR="00945A4E">
        <w:rPr>
          <w:rFonts w:ascii="Sakkal Majalla" w:eastAsia="Sakkal Majalla" w:hAnsi="Sakkal Majalla" w:cs="Sakkal Majalla" w:hint="cs"/>
          <w:sz w:val="28"/>
          <w:szCs w:val="28"/>
          <w:rtl/>
          <w:lang w:val="en-US"/>
        </w:rPr>
        <w:t xml:space="preserve">) </w:t>
      </w:r>
      <w:r>
        <w:rPr>
          <w:rFonts w:ascii="Sakkal Majalla" w:eastAsia="Sakkal Majalla" w:hAnsi="Sakkal Majalla" w:cs="Sakkal Majalla"/>
          <w:sz w:val="28"/>
          <w:szCs w:val="28"/>
          <w:rtl/>
        </w:rPr>
        <w:t>تشير إلى مجموعة من الوسائط والمنصات الرقمية التي تستخدمها الشركات للوصول إلى جمهورها المستهدف</w:t>
      </w:r>
    </w:p>
    <w:p w14:paraId="2D18344D" w14:textId="77777777" w:rsidR="00FE3809" w:rsidRDefault="00000000">
      <w:pPr>
        <w:numPr>
          <w:ilvl w:val="0"/>
          <w:numId w:val="6"/>
        </w:numPr>
        <w:bidi/>
        <w:spacing w:after="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إجرائياً: تشمل هذه القنوات وسائل التواصل الاجتماعي، محركات البحث، البريد الإلكتروني، التطبيقات، والمواقع الإلكترونية.</w:t>
      </w:r>
    </w:p>
    <w:p w14:paraId="3350967B" w14:textId="77777777" w:rsidR="00FE3809" w:rsidRDefault="00FE3809">
      <w:pPr>
        <w:spacing w:after="0" w:line="240" w:lineRule="auto"/>
        <w:rPr>
          <w:rFonts w:ascii="Times New Roman" w:eastAsia="Times New Roman" w:hAnsi="Times New Roman" w:cs="Times New Roman"/>
          <w:sz w:val="24"/>
          <w:szCs w:val="24"/>
        </w:rPr>
      </w:pPr>
    </w:p>
    <w:p w14:paraId="35A9AF4C" w14:textId="77777777" w:rsidR="00FE3809" w:rsidRDefault="00FE3809">
      <w:pPr>
        <w:spacing w:after="0" w:line="240" w:lineRule="auto"/>
        <w:rPr>
          <w:rFonts w:ascii="Times New Roman" w:eastAsia="Times New Roman" w:hAnsi="Times New Roman" w:cs="Times New Roman"/>
          <w:sz w:val="24"/>
          <w:szCs w:val="24"/>
        </w:rPr>
      </w:pPr>
    </w:p>
    <w:p w14:paraId="49B6BC71" w14:textId="77777777" w:rsidR="00FE3809" w:rsidRDefault="00FE3809">
      <w:pPr>
        <w:spacing w:after="0" w:line="240" w:lineRule="auto"/>
        <w:rPr>
          <w:rFonts w:ascii="Times New Roman" w:eastAsia="Times New Roman" w:hAnsi="Times New Roman" w:cs="Times New Roman"/>
          <w:sz w:val="24"/>
          <w:szCs w:val="24"/>
        </w:rPr>
      </w:pPr>
    </w:p>
    <w:p w14:paraId="02681FFC" w14:textId="77777777" w:rsidR="00FE3809" w:rsidRDefault="00FE3809">
      <w:pPr>
        <w:spacing w:after="0" w:line="240" w:lineRule="auto"/>
        <w:rPr>
          <w:rFonts w:ascii="Times New Roman" w:eastAsia="Times New Roman" w:hAnsi="Times New Roman" w:cs="Times New Roman"/>
          <w:sz w:val="24"/>
          <w:szCs w:val="24"/>
        </w:rPr>
      </w:pPr>
    </w:p>
    <w:p w14:paraId="6F9FAD5B" w14:textId="77777777" w:rsidR="00FE3809" w:rsidRDefault="00FE3809">
      <w:pPr>
        <w:spacing w:after="0" w:line="240" w:lineRule="auto"/>
        <w:rPr>
          <w:rFonts w:ascii="Times New Roman" w:eastAsia="Times New Roman" w:hAnsi="Times New Roman" w:cs="Times New Roman"/>
          <w:sz w:val="24"/>
          <w:szCs w:val="24"/>
        </w:rPr>
      </w:pPr>
    </w:p>
    <w:p w14:paraId="5BCA7FB5" w14:textId="77777777" w:rsidR="00FE3809" w:rsidRDefault="00FE3809">
      <w:pPr>
        <w:spacing w:after="0" w:line="240" w:lineRule="auto"/>
        <w:rPr>
          <w:rFonts w:ascii="Times New Roman" w:eastAsia="Times New Roman" w:hAnsi="Times New Roman" w:cs="Times New Roman"/>
          <w:sz w:val="24"/>
          <w:szCs w:val="24"/>
        </w:rPr>
      </w:pPr>
    </w:p>
    <w:p w14:paraId="02923912" w14:textId="77777777" w:rsidR="00FE3809" w:rsidRDefault="00FE3809">
      <w:pPr>
        <w:spacing w:after="0" w:line="240" w:lineRule="auto"/>
        <w:rPr>
          <w:rFonts w:ascii="Times New Roman" w:eastAsia="Times New Roman" w:hAnsi="Times New Roman" w:cs="Times New Roman"/>
          <w:sz w:val="24"/>
          <w:szCs w:val="24"/>
        </w:rPr>
      </w:pPr>
    </w:p>
    <w:p w14:paraId="3EA413BF" w14:textId="77777777" w:rsidR="00FE3809" w:rsidRDefault="00FE3809">
      <w:pPr>
        <w:spacing w:after="0" w:line="240" w:lineRule="auto"/>
        <w:rPr>
          <w:rFonts w:ascii="Times New Roman" w:eastAsia="Times New Roman" w:hAnsi="Times New Roman" w:cs="Times New Roman"/>
          <w:sz w:val="24"/>
          <w:szCs w:val="24"/>
        </w:rPr>
      </w:pPr>
    </w:p>
    <w:p w14:paraId="379666AC" w14:textId="77777777" w:rsidR="00FE3809" w:rsidRDefault="00FE3809">
      <w:pPr>
        <w:spacing w:after="0" w:line="240" w:lineRule="auto"/>
        <w:rPr>
          <w:rFonts w:ascii="Times New Roman" w:eastAsia="Times New Roman" w:hAnsi="Times New Roman" w:cs="Times New Roman"/>
          <w:sz w:val="24"/>
          <w:szCs w:val="24"/>
        </w:rPr>
      </w:pPr>
    </w:p>
    <w:p w14:paraId="1FEDAEA0" w14:textId="77777777" w:rsidR="00FE3809" w:rsidRDefault="00FE3809">
      <w:pPr>
        <w:spacing w:after="0" w:line="240" w:lineRule="auto"/>
        <w:rPr>
          <w:rFonts w:ascii="Times New Roman" w:eastAsia="Times New Roman" w:hAnsi="Times New Roman" w:cs="Times New Roman"/>
          <w:sz w:val="24"/>
          <w:szCs w:val="24"/>
        </w:rPr>
      </w:pPr>
    </w:p>
    <w:p w14:paraId="3969296A" w14:textId="77777777" w:rsidR="00FE3809" w:rsidRDefault="00FE3809">
      <w:pPr>
        <w:spacing w:after="0" w:line="240" w:lineRule="auto"/>
        <w:rPr>
          <w:rFonts w:ascii="Times New Roman" w:eastAsia="Times New Roman" w:hAnsi="Times New Roman" w:cs="Times New Roman"/>
          <w:sz w:val="24"/>
          <w:szCs w:val="24"/>
        </w:rPr>
      </w:pPr>
    </w:p>
    <w:p w14:paraId="12669D87" w14:textId="77777777" w:rsidR="00FE3809" w:rsidRDefault="00FE3809">
      <w:pPr>
        <w:spacing w:after="0" w:line="240" w:lineRule="auto"/>
        <w:rPr>
          <w:rFonts w:ascii="Times New Roman" w:eastAsia="Times New Roman" w:hAnsi="Times New Roman" w:cs="Times New Roman"/>
          <w:sz w:val="24"/>
          <w:szCs w:val="24"/>
        </w:rPr>
      </w:pPr>
    </w:p>
    <w:p w14:paraId="05B60B9A" w14:textId="77777777" w:rsidR="00FE3809" w:rsidRDefault="00FE3809">
      <w:pPr>
        <w:spacing w:after="0" w:line="240" w:lineRule="auto"/>
        <w:rPr>
          <w:rFonts w:ascii="Times New Roman" w:eastAsia="Times New Roman" w:hAnsi="Times New Roman" w:cs="Times New Roman"/>
          <w:sz w:val="24"/>
          <w:szCs w:val="24"/>
        </w:rPr>
      </w:pPr>
    </w:p>
    <w:p w14:paraId="5C45C169" w14:textId="77777777" w:rsidR="00FE3809" w:rsidRDefault="00FE3809">
      <w:pPr>
        <w:spacing w:after="0" w:line="240" w:lineRule="auto"/>
        <w:rPr>
          <w:rFonts w:ascii="Times New Roman" w:eastAsia="Times New Roman" w:hAnsi="Times New Roman" w:cs="Times New Roman"/>
          <w:sz w:val="24"/>
          <w:szCs w:val="24"/>
        </w:rPr>
      </w:pPr>
    </w:p>
    <w:p w14:paraId="7B19C27E" w14:textId="77777777" w:rsidR="00FE3809" w:rsidRDefault="00FE3809">
      <w:pPr>
        <w:spacing w:after="0" w:line="240" w:lineRule="auto"/>
        <w:rPr>
          <w:rFonts w:ascii="Times New Roman" w:eastAsia="Times New Roman" w:hAnsi="Times New Roman" w:cs="Times New Roman"/>
          <w:sz w:val="24"/>
          <w:szCs w:val="24"/>
        </w:rPr>
      </w:pPr>
    </w:p>
    <w:p w14:paraId="26474473" w14:textId="77777777" w:rsidR="00FE3809" w:rsidRDefault="00FE3809">
      <w:pPr>
        <w:spacing w:after="0" w:line="240" w:lineRule="auto"/>
        <w:rPr>
          <w:rFonts w:ascii="Times New Roman" w:eastAsia="Times New Roman" w:hAnsi="Times New Roman" w:cs="Times New Roman"/>
          <w:sz w:val="24"/>
          <w:szCs w:val="24"/>
        </w:rPr>
      </w:pPr>
    </w:p>
    <w:p w14:paraId="1719C02E" w14:textId="77777777" w:rsidR="00FE3809" w:rsidRDefault="00FE3809">
      <w:pPr>
        <w:spacing w:after="0" w:line="240" w:lineRule="auto"/>
        <w:rPr>
          <w:rFonts w:ascii="Sakkal Majalla" w:eastAsia="Sakkal Majalla" w:hAnsi="Sakkal Majalla" w:cs="Sakkal Majalla"/>
          <w:sz w:val="24"/>
          <w:szCs w:val="24"/>
          <w:rtl/>
        </w:rPr>
      </w:pPr>
    </w:p>
    <w:p w14:paraId="4F7D4B01" w14:textId="77777777" w:rsidR="002503FD" w:rsidRDefault="002503FD">
      <w:pPr>
        <w:spacing w:after="0" w:line="240" w:lineRule="auto"/>
        <w:rPr>
          <w:rFonts w:ascii="Sakkal Majalla" w:eastAsia="Sakkal Majalla" w:hAnsi="Sakkal Majalla" w:cs="Sakkal Majalla"/>
          <w:sz w:val="24"/>
          <w:szCs w:val="24"/>
          <w:rtl/>
        </w:rPr>
      </w:pPr>
    </w:p>
    <w:p w14:paraId="3F0D5737" w14:textId="77777777" w:rsidR="002503FD" w:rsidRDefault="002503FD">
      <w:pPr>
        <w:spacing w:after="0" w:line="240" w:lineRule="auto"/>
        <w:rPr>
          <w:rFonts w:ascii="Sakkal Majalla" w:eastAsia="Sakkal Majalla" w:hAnsi="Sakkal Majalla" w:cs="Sakkal Majalla"/>
          <w:sz w:val="24"/>
          <w:szCs w:val="24"/>
          <w:rtl/>
        </w:rPr>
      </w:pPr>
    </w:p>
    <w:p w14:paraId="53EBD6E1" w14:textId="77777777" w:rsidR="002503FD" w:rsidRDefault="002503FD">
      <w:pPr>
        <w:spacing w:after="0" w:line="240" w:lineRule="auto"/>
        <w:rPr>
          <w:rFonts w:ascii="Sakkal Majalla" w:eastAsia="Sakkal Majalla" w:hAnsi="Sakkal Majalla" w:cs="Sakkal Majalla"/>
          <w:sz w:val="24"/>
          <w:szCs w:val="24"/>
          <w:rtl/>
        </w:rPr>
      </w:pPr>
    </w:p>
    <w:p w14:paraId="0FB132F5" w14:textId="77777777" w:rsidR="002503FD" w:rsidRDefault="002503FD">
      <w:pPr>
        <w:spacing w:after="0" w:line="240" w:lineRule="auto"/>
        <w:rPr>
          <w:rFonts w:ascii="Sakkal Majalla" w:eastAsia="Sakkal Majalla" w:hAnsi="Sakkal Majalla" w:cs="Sakkal Majalla"/>
          <w:sz w:val="24"/>
          <w:szCs w:val="24"/>
          <w:rtl/>
        </w:rPr>
      </w:pPr>
    </w:p>
    <w:p w14:paraId="464028AE" w14:textId="77777777" w:rsidR="002503FD" w:rsidRDefault="002503FD">
      <w:pPr>
        <w:spacing w:after="0" w:line="240" w:lineRule="auto"/>
        <w:rPr>
          <w:rFonts w:ascii="Sakkal Majalla" w:eastAsia="Sakkal Majalla" w:hAnsi="Sakkal Majalla" w:cs="Sakkal Majalla"/>
          <w:sz w:val="24"/>
          <w:szCs w:val="24"/>
          <w:rtl/>
        </w:rPr>
      </w:pPr>
    </w:p>
    <w:p w14:paraId="1D484566" w14:textId="77777777" w:rsidR="002503FD" w:rsidRDefault="002503FD">
      <w:pPr>
        <w:spacing w:after="0" w:line="240" w:lineRule="auto"/>
        <w:rPr>
          <w:rFonts w:ascii="Sakkal Majalla" w:eastAsia="Sakkal Majalla" w:hAnsi="Sakkal Majalla" w:cs="Sakkal Majalla"/>
          <w:sz w:val="24"/>
          <w:szCs w:val="24"/>
        </w:rPr>
      </w:pPr>
    </w:p>
    <w:p w14:paraId="51EE545D" w14:textId="5F069F51" w:rsidR="00FE3809" w:rsidRDefault="00000000">
      <w:pPr>
        <w:pStyle w:val="Title"/>
        <w:bidi/>
        <w:spacing w:after="0" w:line="240" w:lineRule="auto"/>
        <w:jc w:val="center"/>
        <w:rPr>
          <w:rFonts w:ascii="Sakkal Majalla" w:eastAsia="Sakkal Majalla" w:hAnsi="Sakkal Majalla" w:cs="Sakkal Majalla"/>
        </w:rPr>
      </w:pPr>
      <w:bookmarkStart w:id="10" w:name="_heading=h.3rdcrjn" w:colFirst="0" w:colLast="0"/>
      <w:bookmarkEnd w:id="10"/>
      <w:r>
        <w:rPr>
          <w:rFonts w:ascii="Sakkal Majalla" w:eastAsia="Sakkal Majalla" w:hAnsi="Sakkal Majalla" w:cs="Sakkal Majalla"/>
          <w:rtl/>
        </w:rPr>
        <w:t xml:space="preserve">الفصل </w:t>
      </w:r>
      <w:r w:rsidR="00E770A3">
        <w:rPr>
          <w:rFonts w:ascii="Sakkal Majalla" w:eastAsia="Sakkal Majalla" w:hAnsi="Sakkal Majalla" w:cs="Sakkal Majalla" w:hint="cs"/>
          <w:rtl/>
        </w:rPr>
        <w:t>الرابع:</w:t>
      </w:r>
    </w:p>
    <w:p w14:paraId="3F2761B5" w14:textId="77777777" w:rsidR="00FE3809" w:rsidRDefault="00000000">
      <w:pPr>
        <w:pStyle w:val="Title"/>
        <w:bidi/>
        <w:spacing w:after="0" w:line="240" w:lineRule="auto"/>
        <w:jc w:val="center"/>
        <w:rPr>
          <w:rFonts w:ascii="Sakkal Majalla" w:eastAsia="Sakkal Majalla" w:hAnsi="Sakkal Majalla" w:cs="Sakkal Majalla"/>
        </w:rPr>
      </w:pPr>
      <w:bookmarkStart w:id="11" w:name="_heading=h.26in1rg" w:colFirst="0" w:colLast="0"/>
      <w:bookmarkEnd w:id="11"/>
      <w:r>
        <w:rPr>
          <w:rFonts w:ascii="Sakkal Majalla" w:eastAsia="Sakkal Majalla" w:hAnsi="Sakkal Majalla" w:cs="Sakkal Majalla"/>
          <w:rtl/>
        </w:rPr>
        <w:t>الإطار المعرفي للدراسة</w:t>
      </w:r>
    </w:p>
    <w:p w14:paraId="64DC2223" w14:textId="77777777" w:rsidR="00FE3809" w:rsidRDefault="00FE3809">
      <w:pPr>
        <w:spacing w:after="0" w:line="240" w:lineRule="auto"/>
        <w:rPr>
          <w:rFonts w:ascii="Sakkal Majalla" w:eastAsia="Sakkal Majalla" w:hAnsi="Sakkal Majalla" w:cs="Sakkal Majalla"/>
          <w:sz w:val="24"/>
          <w:szCs w:val="24"/>
        </w:rPr>
      </w:pPr>
    </w:p>
    <w:p w14:paraId="6C167A32" w14:textId="77777777" w:rsidR="00FE3809" w:rsidRDefault="00FE3809">
      <w:pPr>
        <w:spacing w:after="0" w:line="240" w:lineRule="auto"/>
        <w:rPr>
          <w:rFonts w:ascii="Sakkal Majalla" w:eastAsia="Sakkal Majalla" w:hAnsi="Sakkal Majalla" w:cs="Sakkal Majalla"/>
          <w:sz w:val="24"/>
          <w:szCs w:val="24"/>
        </w:rPr>
      </w:pPr>
    </w:p>
    <w:p w14:paraId="355AB611" w14:textId="77777777" w:rsidR="00FE3809" w:rsidRDefault="00FE3809">
      <w:pPr>
        <w:spacing w:after="0" w:line="240" w:lineRule="auto"/>
        <w:rPr>
          <w:rFonts w:ascii="Sakkal Majalla" w:eastAsia="Sakkal Majalla" w:hAnsi="Sakkal Majalla" w:cs="Sakkal Majalla"/>
          <w:sz w:val="24"/>
          <w:szCs w:val="24"/>
        </w:rPr>
      </w:pPr>
    </w:p>
    <w:p w14:paraId="74078536" w14:textId="77777777" w:rsidR="00FE3809" w:rsidRDefault="00FE3809">
      <w:pPr>
        <w:spacing w:after="0" w:line="240" w:lineRule="auto"/>
        <w:rPr>
          <w:rFonts w:ascii="Times New Roman" w:eastAsia="Times New Roman" w:hAnsi="Times New Roman" w:cs="Times New Roman"/>
          <w:sz w:val="24"/>
          <w:szCs w:val="24"/>
        </w:rPr>
      </w:pPr>
    </w:p>
    <w:p w14:paraId="5F8E5D0E" w14:textId="77777777" w:rsidR="00FE3809" w:rsidRDefault="00FE3809">
      <w:pPr>
        <w:spacing w:after="0" w:line="240" w:lineRule="auto"/>
        <w:rPr>
          <w:rFonts w:ascii="Times New Roman" w:eastAsia="Times New Roman" w:hAnsi="Times New Roman" w:cs="Times New Roman"/>
          <w:sz w:val="24"/>
          <w:szCs w:val="24"/>
        </w:rPr>
      </w:pPr>
    </w:p>
    <w:p w14:paraId="7394C643" w14:textId="77777777" w:rsidR="00FE3809" w:rsidRDefault="00FE3809">
      <w:pPr>
        <w:spacing w:after="0" w:line="240" w:lineRule="auto"/>
        <w:rPr>
          <w:rFonts w:ascii="Times New Roman" w:eastAsia="Times New Roman" w:hAnsi="Times New Roman" w:cs="Times New Roman"/>
          <w:sz w:val="24"/>
          <w:szCs w:val="24"/>
        </w:rPr>
      </w:pPr>
    </w:p>
    <w:p w14:paraId="2D86F2ED" w14:textId="77777777" w:rsidR="00FE3809" w:rsidRDefault="00FE3809">
      <w:pPr>
        <w:spacing w:after="0" w:line="240" w:lineRule="auto"/>
        <w:rPr>
          <w:rFonts w:ascii="Times New Roman" w:eastAsia="Times New Roman" w:hAnsi="Times New Roman" w:cs="Times New Roman"/>
          <w:sz w:val="24"/>
          <w:szCs w:val="24"/>
        </w:rPr>
      </w:pPr>
    </w:p>
    <w:p w14:paraId="2D2227DE" w14:textId="77777777" w:rsidR="00FE3809" w:rsidRDefault="00FE3809">
      <w:pPr>
        <w:spacing w:after="0" w:line="240" w:lineRule="auto"/>
        <w:rPr>
          <w:rFonts w:ascii="Times New Roman" w:eastAsia="Times New Roman" w:hAnsi="Times New Roman" w:cs="Times New Roman"/>
          <w:sz w:val="24"/>
          <w:szCs w:val="24"/>
        </w:rPr>
      </w:pPr>
    </w:p>
    <w:p w14:paraId="12604B37" w14:textId="77777777" w:rsidR="00FE3809" w:rsidRDefault="00FE3809">
      <w:pPr>
        <w:spacing w:after="0" w:line="240" w:lineRule="auto"/>
        <w:rPr>
          <w:rFonts w:ascii="Times New Roman" w:eastAsia="Times New Roman" w:hAnsi="Times New Roman" w:cs="Times New Roman"/>
          <w:sz w:val="24"/>
          <w:szCs w:val="24"/>
        </w:rPr>
      </w:pPr>
    </w:p>
    <w:p w14:paraId="13322F1C" w14:textId="77777777" w:rsidR="00FE3809" w:rsidRDefault="00FE3809">
      <w:pPr>
        <w:spacing w:after="0" w:line="240" w:lineRule="auto"/>
        <w:rPr>
          <w:rFonts w:ascii="Times New Roman" w:eastAsia="Times New Roman" w:hAnsi="Times New Roman" w:cs="Times New Roman"/>
          <w:sz w:val="24"/>
          <w:szCs w:val="24"/>
        </w:rPr>
      </w:pPr>
    </w:p>
    <w:p w14:paraId="07460C82" w14:textId="77777777" w:rsidR="00FE3809" w:rsidRDefault="00FE3809">
      <w:pPr>
        <w:spacing w:after="0" w:line="240" w:lineRule="auto"/>
        <w:rPr>
          <w:rFonts w:ascii="Times New Roman" w:eastAsia="Times New Roman" w:hAnsi="Times New Roman" w:cs="Times New Roman"/>
          <w:sz w:val="24"/>
          <w:szCs w:val="24"/>
        </w:rPr>
      </w:pPr>
    </w:p>
    <w:p w14:paraId="255A87B5" w14:textId="77777777" w:rsidR="00FE3809" w:rsidRDefault="00FE3809">
      <w:pPr>
        <w:spacing w:after="0" w:line="240" w:lineRule="auto"/>
        <w:rPr>
          <w:rFonts w:ascii="Times New Roman" w:eastAsia="Times New Roman" w:hAnsi="Times New Roman" w:cs="Times New Roman"/>
          <w:sz w:val="24"/>
          <w:szCs w:val="24"/>
          <w:rtl/>
        </w:rPr>
      </w:pPr>
    </w:p>
    <w:p w14:paraId="4934E38A" w14:textId="77777777" w:rsidR="00E770A3" w:rsidRDefault="00E770A3">
      <w:pPr>
        <w:spacing w:after="0" w:line="240" w:lineRule="auto"/>
        <w:rPr>
          <w:rFonts w:ascii="Times New Roman" w:eastAsia="Times New Roman" w:hAnsi="Times New Roman" w:cs="Times New Roman"/>
          <w:sz w:val="24"/>
          <w:szCs w:val="24"/>
          <w:rtl/>
        </w:rPr>
      </w:pPr>
    </w:p>
    <w:p w14:paraId="53454B1A" w14:textId="77777777" w:rsidR="00E770A3" w:rsidRDefault="00E770A3">
      <w:pPr>
        <w:spacing w:after="0" w:line="240" w:lineRule="auto"/>
        <w:rPr>
          <w:rFonts w:ascii="Times New Roman" w:eastAsia="Times New Roman" w:hAnsi="Times New Roman" w:cs="Times New Roman"/>
          <w:sz w:val="24"/>
          <w:szCs w:val="24"/>
          <w:rtl/>
        </w:rPr>
      </w:pPr>
    </w:p>
    <w:p w14:paraId="4BE9DAAD" w14:textId="77777777" w:rsidR="00E770A3" w:rsidRDefault="00E770A3">
      <w:pPr>
        <w:spacing w:after="0" w:line="240" w:lineRule="auto"/>
        <w:rPr>
          <w:rFonts w:ascii="Times New Roman" w:eastAsia="Times New Roman" w:hAnsi="Times New Roman" w:cs="Times New Roman"/>
          <w:sz w:val="24"/>
          <w:szCs w:val="24"/>
        </w:rPr>
      </w:pPr>
    </w:p>
    <w:p w14:paraId="1D14F23D" w14:textId="77777777" w:rsidR="00FE3809" w:rsidRDefault="00FE3809">
      <w:pPr>
        <w:spacing w:after="0" w:line="240" w:lineRule="auto"/>
        <w:rPr>
          <w:rFonts w:ascii="Times New Roman" w:eastAsia="Times New Roman" w:hAnsi="Times New Roman" w:cs="Times New Roman"/>
          <w:sz w:val="24"/>
          <w:szCs w:val="24"/>
        </w:rPr>
      </w:pPr>
    </w:p>
    <w:p w14:paraId="479DCC93" w14:textId="77777777" w:rsidR="00FE3809" w:rsidRDefault="00FE3809">
      <w:pPr>
        <w:spacing w:after="0" w:line="240" w:lineRule="auto"/>
        <w:rPr>
          <w:rFonts w:ascii="Times New Roman" w:eastAsia="Times New Roman" w:hAnsi="Times New Roman" w:cs="Times New Roman"/>
          <w:sz w:val="24"/>
          <w:szCs w:val="24"/>
          <w:rtl/>
        </w:rPr>
      </w:pPr>
    </w:p>
    <w:p w14:paraId="6F51ACDA" w14:textId="77777777" w:rsidR="002503FD" w:rsidRDefault="002503FD">
      <w:pPr>
        <w:spacing w:after="0" w:line="240" w:lineRule="auto"/>
        <w:rPr>
          <w:rFonts w:ascii="Times New Roman" w:eastAsia="Times New Roman" w:hAnsi="Times New Roman" w:cs="Times New Roman"/>
          <w:sz w:val="24"/>
          <w:szCs w:val="24"/>
          <w:rtl/>
        </w:rPr>
      </w:pPr>
    </w:p>
    <w:p w14:paraId="4714DE1D" w14:textId="77777777" w:rsidR="002503FD" w:rsidRDefault="002503FD">
      <w:pPr>
        <w:spacing w:after="0" w:line="240" w:lineRule="auto"/>
        <w:rPr>
          <w:rFonts w:ascii="Times New Roman" w:eastAsia="Times New Roman" w:hAnsi="Times New Roman" w:cs="Times New Roman"/>
          <w:sz w:val="24"/>
          <w:szCs w:val="24"/>
          <w:rtl/>
        </w:rPr>
      </w:pPr>
    </w:p>
    <w:p w14:paraId="5928345D" w14:textId="77777777" w:rsidR="002503FD" w:rsidRDefault="002503FD">
      <w:pPr>
        <w:spacing w:after="0" w:line="240" w:lineRule="auto"/>
        <w:rPr>
          <w:rFonts w:ascii="Times New Roman" w:eastAsia="Times New Roman" w:hAnsi="Times New Roman" w:cs="Times New Roman"/>
          <w:sz w:val="24"/>
          <w:szCs w:val="24"/>
          <w:rtl/>
        </w:rPr>
      </w:pPr>
    </w:p>
    <w:p w14:paraId="68180B64" w14:textId="77777777" w:rsidR="002503FD" w:rsidRDefault="002503FD">
      <w:pPr>
        <w:spacing w:after="0" w:line="240" w:lineRule="auto"/>
        <w:rPr>
          <w:rFonts w:ascii="Times New Roman" w:eastAsia="Times New Roman" w:hAnsi="Times New Roman" w:cs="Times New Roman"/>
          <w:sz w:val="24"/>
          <w:szCs w:val="24"/>
          <w:rtl/>
        </w:rPr>
      </w:pPr>
    </w:p>
    <w:p w14:paraId="48A58541" w14:textId="77777777" w:rsidR="002503FD" w:rsidRDefault="002503FD">
      <w:pPr>
        <w:spacing w:after="0" w:line="240" w:lineRule="auto"/>
        <w:rPr>
          <w:rFonts w:ascii="Times New Roman" w:eastAsia="Times New Roman" w:hAnsi="Times New Roman" w:cs="Times New Roman"/>
          <w:sz w:val="24"/>
          <w:szCs w:val="24"/>
        </w:rPr>
      </w:pPr>
    </w:p>
    <w:p w14:paraId="0BBE0902" w14:textId="77777777" w:rsidR="00FE3809" w:rsidRDefault="00FE3809">
      <w:pPr>
        <w:spacing w:after="0" w:line="240" w:lineRule="auto"/>
        <w:rPr>
          <w:rFonts w:ascii="Times New Roman" w:eastAsia="Times New Roman" w:hAnsi="Times New Roman" w:cs="Times New Roman"/>
          <w:sz w:val="24"/>
          <w:szCs w:val="24"/>
        </w:rPr>
      </w:pPr>
    </w:p>
    <w:p w14:paraId="146C50E5" w14:textId="77777777" w:rsidR="00FE3809" w:rsidRDefault="00FE3809">
      <w:pPr>
        <w:spacing w:after="0" w:line="240" w:lineRule="auto"/>
        <w:rPr>
          <w:rFonts w:ascii="Times New Roman" w:eastAsia="Times New Roman" w:hAnsi="Times New Roman" w:cs="Times New Roman"/>
          <w:sz w:val="24"/>
          <w:szCs w:val="24"/>
        </w:rPr>
      </w:pPr>
    </w:p>
    <w:p w14:paraId="1A681964" w14:textId="77777777" w:rsidR="00FE3809" w:rsidRDefault="00FE3809">
      <w:pPr>
        <w:bidi/>
        <w:spacing w:before="240" w:after="240"/>
        <w:jc w:val="both"/>
        <w:rPr>
          <w:rFonts w:ascii="Sakkal Majalla" w:eastAsia="Sakkal Majalla" w:hAnsi="Sakkal Majalla" w:cs="Sakkal Majalla"/>
          <w:sz w:val="32"/>
          <w:szCs w:val="32"/>
          <w:u w:val="single"/>
        </w:rPr>
      </w:pPr>
    </w:p>
    <w:p w14:paraId="26A2CDA6" w14:textId="77777777" w:rsidR="00FE3809" w:rsidRDefault="00000000">
      <w:pPr>
        <w:bidi/>
        <w:spacing w:before="240" w:after="240"/>
        <w:jc w:val="both"/>
        <w:rPr>
          <w:rFonts w:ascii="Sakkal Majalla" w:eastAsia="Sakkal Majalla" w:hAnsi="Sakkal Majalla" w:cs="Sakkal Majalla"/>
          <w:sz w:val="32"/>
          <w:szCs w:val="32"/>
          <w:u w:val="single"/>
        </w:rPr>
      </w:pPr>
      <w:r>
        <w:rPr>
          <w:rFonts w:ascii="Sakkal Majalla" w:eastAsia="Sakkal Majalla" w:hAnsi="Sakkal Majalla" w:cs="Sakkal Majalla"/>
          <w:sz w:val="32"/>
          <w:szCs w:val="32"/>
          <w:u w:val="single"/>
          <w:rtl/>
        </w:rPr>
        <w:lastRenderedPageBreak/>
        <w:t xml:space="preserve">المبحث الأول: الإعلان الرقمي: </w:t>
      </w:r>
    </w:p>
    <w:p w14:paraId="4EB8153F" w14:textId="77777777" w:rsidR="00FE3809" w:rsidRDefault="00000000">
      <w:pPr>
        <w:bidi/>
        <w:spacing w:before="240" w:after="240"/>
        <w:jc w:val="both"/>
        <w:rPr>
          <w:rFonts w:ascii="Sakkal Majalla" w:eastAsia="Sakkal Majalla" w:hAnsi="Sakkal Majalla" w:cs="Sakkal Majalla"/>
          <w:sz w:val="32"/>
          <w:szCs w:val="32"/>
          <w:u w:val="single"/>
        </w:rPr>
      </w:pPr>
      <w:r>
        <w:rPr>
          <w:rFonts w:ascii="Sakkal Majalla" w:eastAsia="Sakkal Majalla" w:hAnsi="Sakkal Majalla" w:cs="Sakkal Majalla"/>
          <w:sz w:val="28"/>
          <w:szCs w:val="28"/>
          <w:rtl/>
        </w:rPr>
        <w:t>يهدف هذا الإطار المعرفي إلى تقديم تحليل شامل لمفهوم الإعلان الرقمي، سماته، وخصائصه، ومميزاته، مع التركيز على دوره في تشكيل سلوك المستهلك السعودي.</w:t>
      </w:r>
    </w:p>
    <w:p w14:paraId="0713F7B8" w14:textId="77777777" w:rsidR="00FE3809" w:rsidRDefault="00000000">
      <w:pPr>
        <w:pStyle w:val="Heading4"/>
        <w:keepNext w:val="0"/>
        <w:keepLines w:val="0"/>
        <w:bidi/>
        <w:spacing w:before="240" w:after="40" w:line="392" w:lineRule="auto"/>
        <w:rPr>
          <w:rFonts w:ascii="Sakkal Majalla" w:eastAsia="Sakkal Majalla" w:hAnsi="Sakkal Majalla" w:cs="Sakkal Majalla"/>
          <w:color w:val="000000"/>
          <w:sz w:val="28"/>
          <w:szCs w:val="28"/>
        </w:rPr>
      </w:pPr>
      <w:bookmarkStart w:id="12" w:name="_heading=h.lnxbz9" w:colFirst="0" w:colLast="0"/>
      <w:bookmarkEnd w:id="12"/>
      <w:r>
        <w:rPr>
          <w:rFonts w:ascii="Sakkal Majalla" w:eastAsia="Sakkal Majalla" w:hAnsi="Sakkal Majalla" w:cs="Sakkal Majalla"/>
          <w:color w:val="000000"/>
          <w:sz w:val="28"/>
          <w:szCs w:val="28"/>
          <w:rtl/>
        </w:rPr>
        <w:t>1. مفهومه:</w:t>
      </w:r>
    </w:p>
    <w:p w14:paraId="2412FB8D" w14:textId="627F5BA8" w:rsidR="00FE3809" w:rsidRDefault="002503FD">
      <w:pPr>
        <w:bidi/>
        <w:spacing w:before="240" w:after="240" w:line="392" w:lineRule="auto"/>
        <w:rPr>
          <w:rFonts w:ascii="Sakkal Majalla" w:eastAsia="Sakkal Majalla" w:hAnsi="Sakkal Majalla" w:cs="Sakkal Majalla"/>
          <w:sz w:val="28"/>
          <w:szCs w:val="28"/>
        </w:rPr>
      </w:pPr>
      <w:r>
        <w:rPr>
          <w:rFonts w:ascii="Sakkal Majalla" w:eastAsia="Sakkal Majalla" w:hAnsi="Sakkal Majalla" w:cs="Sakkal Majalla" w:hint="cs"/>
          <w:sz w:val="28"/>
          <w:szCs w:val="28"/>
          <w:rtl/>
        </w:rPr>
        <w:t xml:space="preserve">تعرف عملية </w:t>
      </w:r>
      <w:r w:rsidR="00000000">
        <w:rPr>
          <w:rFonts w:ascii="Sakkal Majalla" w:eastAsia="Sakkal Majalla" w:hAnsi="Sakkal Majalla" w:cs="Sakkal Majalla"/>
          <w:sz w:val="28"/>
          <w:szCs w:val="28"/>
          <w:rtl/>
        </w:rPr>
        <w:t>استخدام الوسائط الإلكترونية لنقل الرسائل التسويقية إلى الجمهور المستهدف بالاعتماد على الإنترنت والمنصات الرقمية، مثل محركات البحث، ووسائل التواصل الاجتماعي، والمواقع الإلكترونية، والبريد الإلكتروني، لترويج المنتجات والخدمات</w:t>
      </w:r>
      <w:r>
        <w:rPr>
          <w:rFonts w:ascii="Sakkal Majalla" w:eastAsia="Sakkal Majalla" w:hAnsi="Sakkal Majalla" w:cs="Sakkal Majalla" w:hint="cs"/>
          <w:sz w:val="28"/>
          <w:szCs w:val="28"/>
          <w:rtl/>
        </w:rPr>
        <w:t xml:space="preserve"> ب</w:t>
      </w:r>
      <w:r>
        <w:rPr>
          <w:rFonts w:ascii="Sakkal Majalla" w:eastAsia="Sakkal Majalla" w:hAnsi="Sakkal Majalla" w:cs="Sakkal Majalla"/>
          <w:sz w:val="28"/>
          <w:szCs w:val="28"/>
          <w:rtl/>
        </w:rPr>
        <w:t>الإعلان الرقمي</w:t>
      </w:r>
      <w:r>
        <w:rPr>
          <w:rFonts w:ascii="Sakkal Majalla" w:eastAsia="Sakkal Majalla" w:hAnsi="Sakkal Majalla" w:cs="Sakkal Majalla" w:hint="cs"/>
          <w:sz w:val="28"/>
          <w:szCs w:val="28"/>
          <w:rtl/>
        </w:rPr>
        <w:t>،</w:t>
      </w:r>
      <w:r w:rsidR="00000000">
        <w:rPr>
          <w:rFonts w:ascii="Sakkal Majalla" w:eastAsia="Sakkal Majalla" w:hAnsi="Sakkal Majalla" w:cs="Sakkal Majalla"/>
          <w:sz w:val="28"/>
          <w:szCs w:val="28"/>
          <w:rtl/>
        </w:rPr>
        <w:t xml:space="preserve"> كما يُعتبر الإعلان الرقمي هو التطور الطبيعي لشكل الإعلان التقليدي، والذي يتيح للشركات الوصول إلى جمهور أوسع بكفاءة أكبر </w:t>
      </w:r>
      <w:r w:rsidR="00E770A3">
        <w:rPr>
          <w:rFonts w:ascii="Sakkal Majalla" w:eastAsia="Sakkal Majalla" w:hAnsi="Sakkal Majalla" w:cs="Sakkal Majalla" w:hint="cs"/>
          <w:sz w:val="28"/>
          <w:szCs w:val="28"/>
          <w:rtl/>
        </w:rPr>
        <w:t>وبتكاليف</w:t>
      </w:r>
      <w:r w:rsidR="00000000">
        <w:rPr>
          <w:rFonts w:ascii="Sakkal Majalla" w:eastAsia="Sakkal Majalla" w:hAnsi="Sakkal Majalla" w:cs="Sakkal Majalla"/>
          <w:sz w:val="28"/>
          <w:szCs w:val="28"/>
          <w:rtl/>
        </w:rPr>
        <w:t xml:space="preserve"> أقل.</w:t>
      </w:r>
    </w:p>
    <w:p w14:paraId="0749226C" w14:textId="77777777" w:rsidR="00FE3809" w:rsidRDefault="00000000">
      <w:pPr>
        <w:bidi/>
        <w:spacing w:before="240" w:after="240" w:line="240" w:lineRule="auto"/>
        <w:rPr>
          <w:rFonts w:ascii="Times New Roman" w:eastAsia="Times New Roman" w:hAnsi="Times New Roman" w:cs="Times New Roman"/>
          <w:sz w:val="24"/>
          <w:szCs w:val="24"/>
        </w:rPr>
      </w:pPr>
      <w:r>
        <w:rPr>
          <w:noProof/>
          <w:sz w:val="24"/>
          <w:szCs w:val="24"/>
        </w:rPr>
        <w:lastRenderedPageBreak/>
        <w:drawing>
          <wp:inline distT="0" distB="0" distL="0" distR="0" wp14:anchorId="3A1D0CF8" wp14:editId="07875A77">
            <wp:extent cx="4667338" cy="2329017"/>
            <wp:effectExtent l="0" t="0" r="0" b="0"/>
            <wp:docPr id="19" name="image9.png" descr="A screenshot of a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9.png" descr="A screenshot of a phone&#10;&#10;Description automatically generated"/>
                    <pic:cNvPicPr preferRelativeResize="0"/>
                  </pic:nvPicPr>
                  <pic:blipFill>
                    <a:blip r:embed="rId11"/>
                    <a:srcRect/>
                    <a:stretch>
                      <a:fillRect/>
                    </a:stretch>
                  </pic:blipFill>
                  <pic:spPr>
                    <a:xfrm>
                      <a:off x="0" y="0"/>
                      <a:ext cx="4667338" cy="2329017"/>
                    </a:xfrm>
                    <a:prstGeom prst="rect">
                      <a:avLst/>
                    </a:prstGeom>
                    <a:ln/>
                  </pic:spPr>
                </pic:pic>
              </a:graphicData>
            </a:graphic>
          </wp:inline>
        </w:drawing>
      </w:r>
      <w:r>
        <w:rPr>
          <w:noProof/>
          <w:sz w:val="24"/>
          <w:szCs w:val="24"/>
        </w:rPr>
        <w:drawing>
          <wp:inline distT="0" distB="0" distL="0" distR="0" wp14:anchorId="6EA64EEF" wp14:editId="7D2F2081">
            <wp:extent cx="4829502" cy="2410271"/>
            <wp:effectExtent l="0" t="0" r="0" b="0"/>
            <wp:docPr id="18" name="image4.png" descr="Screens screenshot of a person wearing a pink dres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png" descr="Screens screenshot of a person wearing a pink dress&#10;&#10;Description automatically generated"/>
                    <pic:cNvPicPr preferRelativeResize="0"/>
                  </pic:nvPicPr>
                  <pic:blipFill>
                    <a:blip r:embed="rId12"/>
                    <a:srcRect/>
                    <a:stretch>
                      <a:fillRect/>
                    </a:stretch>
                  </pic:blipFill>
                  <pic:spPr>
                    <a:xfrm>
                      <a:off x="0" y="0"/>
                      <a:ext cx="4829502" cy="2410271"/>
                    </a:xfrm>
                    <a:prstGeom prst="rect">
                      <a:avLst/>
                    </a:prstGeom>
                    <a:ln/>
                  </pic:spPr>
                </pic:pic>
              </a:graphicData>
            </a:graphic>
          </wp:inline>
        </w:drawing>
      </w:r>
      <w:r>
        <w:rPr>
          <w:noProof/>
          <w:sz w:val="24"/>
          <w:szCs w:val="24"/>
        </w:rPr>
        <w:drawing>
          <wp:inline distT="0" distB="0" distL="0" distR="0" wp14:anchorId="13FEF478" wp14:editId="36F55FF5">
            <wp:extent cx="4831715" cy="2411376"/>
            <wp:effectExtent l="0" t="0" r="0" b="0"/>
            <wp:docPr id="21" name="image8.png" descr="A screenshot of a video gam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8.png" descr="A screenshot of a video game&#10;&#10;Description automatically generated"/>
                    <pic:cNvPicPr preferRelativeResize="0"/>
                  </pic:nvPicPr>
                  <pic:blipFill>
                    <a:blip r:embed="rId13"/>
                    <a:srcRect/>
                    <a:stretch>
                      <a:fillRect/>
                    </a:stretch>
                  </pic:blipFill>
                  <pic:spPr>
                    <a:xfrm>
                      <a:off x="0" y="0"/>
                      <a:ext cx="4831715" cy="2411376"/>
                    </a:xfrm>
                    <a:prstGeom prst="rect">
                      <a:avLst/>
                    </a:prstGeom>
                    <a:ln/>
                  </pic:spPr>
                </pic:pic>
              </a:graphicData>
            </a:graphic>
          </wp:inline>
        </w:drawing>
      </w:r>
    </w:p>
    <w:p w14:paraId="1BBA46AE" w14:textId="77777777" w:rsidR="00FE3809" w:rsidRDefault="00000000">
      <w:pPr>
        <w:bidi/>
        <w:spacing w:before="240" w:after="160" w:line="240" w:lineRule="auto"/>
        <w:jc w:val="center"/>
        <w:rPr>
          <w:rFonts w:ascii="Times New Roman" w:eastAsia="Times New Roman" w:hAnsi="Times New Roman" w:cs="Times New Roman"/>
          <w:sz w:val="24"/>
          <w:szCs w:val="24"/>
        </w:rPr>
      </w:pPr>
      <w:r>
        <w:rPr>
          <w:sz w:val="24"/>
          <w:szCs w:val="24"/>
          <w:rtl/>
        </w:rPr>
        <w:t xml:space="preserve">شكل (٢) نموذج </w:t>
      </w:r>
      <w:r>
        <w:rPr>
          <w:rFonts w:ascii="Sakkal Majalla" w:eastAsia="Sakkal Majalla" w:hAnsi="Sakkal Majalla" w:cs="Sakkal Majalla"/>
          <w:sz w:val="28"/>
          <w:szCs w:val="28"/>
          <w:rtl/>
        </w:rPr>
        <w:t>إعلانات رقمية منوعة</w:t>
      </w:r>
    </w:p>
    <w:p w14:paraId="54363296" w14:textId="77777777" w:rsidR="00FE3809" w:rsidRDefault="00FE3809">
      <w:pPr>
        <w:spacing w:after="0" w:line="240" w:lineRule="auto"/>
        <w:rPr>
          <w:rFonts w:ascii="Times New Roman" w:eastAsia="Times New Roman" w:hAnsi="Times New Roman" w:cs="Times New Roman"/>
          <w:sz w:val="24"/>
          <w:szCs w:val="24"/>
        </w:rPr>
      </w:pPr>
    </w:p>
    <w:p w14:paraId="3E3F993B" w14:textId="77777777" w:rsidR="00FE3809" w:rsidRDefault="00FE3809">
      <w:pPr>
        <w:spacing w:after="0" w:line="240" w:lineRule="auto"/>
        <w:rPr>
          <w:rFonts w:ascii="Times New Roman" w:eastAsia="Times New Roman" w:hAnsi="Times New Roman" w:cs="Times New Roman"/>
          <w:sz w:val="24"/>
          <w:szCs w:val="24"/>
        </w:rPr>
      </w:pPr>
    </w:p>
    <w:p w14:paraId="28E64620" w14:textId="77777777" w:rsidR="00FE3809" w:rsidRDefault="00FE3809">
      <w:pPr>
        <w:spacing w:after="0" w:line="240" w:lineRule="auto"/>
        <w:rPr>
          <w:rFonts w:ascii="Times New Roman" w:eastAsia="Times New Roman" w:hAnsi="Times New Roman" w:cs="Times New Roman"/>
          <w:sz w:val="24"/>
          <w:szCs w:val="24"/>
        </w:rPr>
      </w:pPr>
    </w:p>
    <w:p w14:paraId="251CFD5D" w14:textId="77777777" w:rsidR="00FE3809" w:rsidRDefault="00000000">
      <w:pPr>
        <w:bidi/>
        <w:spacing w:after="0" w:line="24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xml:space="preserve">في النموذج السابق مثال على إعلانات رقمية منوعة عبر منصات التواصل الاجتماعي المختلفة الانستغرام، سناب شات والتيك توك، والتي تستهدف المستهلكين في السعودية من مجالات مختلفة. </w:t>
      </w:r>
    </w:p>
    <w:p w14:paraId="6430940D" w14:textId="77777777" w:rsidR="00FE3809" w:rsidRDefault="00000000">
      <w:pPr>
        <w:pStyle w:val="Heading4"/>
        <w:keepNext w:val="0"/>
        <w:keepLines w:val="0"/>
        <w:bidi/>
        <w:spacing w:before="240" w:after="40" w:line="392" w:lineRule="auto"/>
        <w:rPr>
          <w:rFonts w:ascii="Sakkal Majalla" w:eastAsia="Sakkal Majalla" w:hAnsi="Sakkal Majalla" w:cs="Sakkal Majalla"/>
          <w:color w:val="000000"/>
          <w:sz w:val="28"/>
          <w:szCs w:val="28"/>
        </w:rPr>
      </w:pPr>
      <w:bookmarkStart w:id="13" w:name="_heading=h.35nkun2" w:colFirst="0" w:colLast="0"/>
      <w:bookmarkEnd w:id="13"/>
      <w:r>
        <w:rPr>
          <w:rFonts w:ascii="Sakkal Majalla" w:eastAsia="Sakkal Majalla" w:hAnsi="Sakkal Majalla" w:cs="Sakkal Majalla"/>
          <w:color w:val="000000"/>
          <w:sz w:val="28"/>
          <w:szCs w:val="28"/>
          <w:rtl/>
        </w:rPr>
        <w:t>2. سماته:</w:t>
      </w:r>
    </w:p>
    <w:p w14:paraId="36ACAA90" w14:textId="77777777" w:rsidR="00FE3809" w:rsidRDefault="00000000">
      <w:pPr>
        <w:pStyle w:val="Heading5"/>
        <w:keepNext w:val="0"/>
        <w:keepLines w:val="0"/>
        <w:bidi/>
        <w:spacing w:before="40" w:after="120" w:line="432" w:lineRule="auto"/>
        <w:rPr>
          <w:rFonts w:ascii="Sakkal Majalla" w:eastAsia="Sakkal Majalla" w:hAnsi="Sakkal Majalla" w:cs="Sakkal Majalla"/>
          <w:color w:val="000000"/>
          <w:sz w:val="28"/>
          <w:szCs w:val="28"/>
        </w:rPr>
      </w:pPr>
      <w:bookmarkStart w:id="14" w:name="_heading=h.1ksv4uv" w:colFirst="0" w:colLast="0"/>
      <w:bookmarkEnd w:id="14"/>
      <w:r>
        <w:rPr>
          <w:rFonts w:ascii="Sakkal Majalla" w:eastAsia="Sakkal Majalla" w:hAnsi="Sakkal Majalla" w:cs="Sakkal Majalla"/>
          <w:color w:val="000000"/>
          <w:sz w:val="28"/>
          <w:szCs w:val="28"/>
          <w:rtl/>
        </w:rPr>
        <w:t>أ. التفاعلية:</w:t>
      </w:r>
    </w:p>
    <w:p w14:paraId="1918291C" w14:textId="77777777" w:rsidR="00FE3809" w:rsidRDefault="00000000">
      <w:pPr>
        <w:bidi/>
        <w:spacing w:before="240" w:after="240" w:line="392"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الإعلان الرقمي لديه قدرة عالية على تكوين تفاعل جذاب مع المستخدمين، على خلاف الإعلانات التقليدية التي تعتبر أحادية الاتجاه، فإن الإعلان الرقمي يتيح للمستخدمين التفاعل المباشر مع المحتوى من خلال التعليقات، المشاركات، والاعجابات، الذي يعزز العلاقة بين المعلن والمستهلك ويزيد من كفاءة استقبال المستهلك للإعلان.</w:t>
      </w:r>
    </w:p>
    <w:p w14:paraId="4EEDE5FF" w14:textId="77777777" w:rsidR="00FE3809" w:rsidRDefault="00000000">
      <w:pPr>
        <w:bidi/>
        <w:spacing w:before="240" w:after="240" w:line="392" w:lineRule="auto"/>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ب. القدرة على القياس والتحليل:</w:t>
      </w:r>
    </w:p>
    <w:p w14:paraId="179D44C6" w14:textId="63174D52" w:rsidR="00FE3809" w:rsidRDefault="00000000">
      <w:pPr>
        <w:bidi/>
        <w:spacing w:before="240" w:after="240" w:line="392"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إن أحد أهم السمات المميزة للإعلان الرقمي تتجلى في إمكانية قياس النتائج وتحليلها بشكل دقيق عبر أدوات التحليل الرقمية التي تمكن المسوقين من تتبع أداء حملاتهم الإعلانية، مثل عدد النقرات، معدلات التحويل، </w:t>
      </w:r>
      <w:r w:rsidR="00E770A3">
        <w:rPr>
          <w:rFonts w:ascii="Sakkal Majalla" w:eastAsia="Sakkal Majalla" w:hAnsi="Sakkal Majalla" w:cs="Sakkal Majalla" w:hint="cs"/>
          <w:sz w:val="28"/>
          <w:szCs w:val="28"/>
          <w:rtl/>
        </w:rPr>
        <w:t>ومعدل</w:t>
      </w:r>
      <w:r>
        <w:rPr>
          <w:rFonts w:ascii="Sakkal Majalla" w:eastAsia="Sakkal Majalla" w:hAnsi="Sakkal Majalla" w:cs="Sakkal Majalla"/>
          <w:sz w:val="28"/>
          <w:szCs w:val="28"/>
          <w:rtl/>
        </w:rPr>
        <w:t xml:space="preserve"> الارتداد، ويتيح ذلك ميزة تحسين الحملات في الوقت الفعلي لتحقيق أفضل النتائج الممكنة.</w:t>
      </w:r>
    </w:p>
    <w:p w14:paraId="0764314E" w14:textId="77777777" w:rsidR="00FE3809" w:rsidRDefault="00000000">
      <w:pPr>
        <w:pStyle w:val="Heading5"/>
        <w:keepNext w:val="0"/>
        <w:keepLines w:val="0"/>
        <w:bidi/>
        <w:spacing w:before="40" w:after="120" w:line="432" w:lineRule="auto"/>
        <w:rPr>
          <w:rFonts w:ascii="Sakkal Majalla" w:eastAsia="Sakkal Majalla" w:hAnsi="Sakkal Majalla" w:cs="Sakkal Majalla"/>
          <w:color w:val="000000"/>
          <w:sz w:val="28"/>
          <w:szCs w:val="28"/>
        </w:rPr>
      </w:pPr>
      <w:bookmarkStart w:id="15" w:name="_heading=h.2jxsxqh" w:colFirst="0" w:colLast="0"/>
      <w:bookmarkEnd w:id="15"/>
      <w:r>
        <w:rPr>
          <w:rFonts w:ascii="Sakkal Majalla" w:eastAsia="Sakkal Majalla" w:hAnsi="Sakkal Majalla" w:cs="Sakkal Majalla"/>
          <w:color w:val="000000"/>
          <w:sz w:val="28"/>
          <w:szCs w:val="28"/>
          <w:rtl/>
        </w:rPr>
        <w:t>ج. الاستهداف الدقيق:</w:t>
      </w:r>
    </w:p>
    <w:p w14:paraId="29C43ADB" w14:textId="77777777" w:rsidR="00FE3809" w:rsidRDefault="00000000">
      <w:pPr>
        <w:bidi/>
        <w:spacing w:before="240" w:after="240" w:line="392"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الوصول إلى الجمهور المستهدف بدقة عالية هو أحد السمات الهامة للإعلان الرقمي بالاعتماد على تقنيات للاستهداف مثل البيانات الديموغرافية، الاهتمامات، وسلوك التصفح للمستخدمين، لضمان وصول الرسائل الإعلانية إلى الجمهور الأكثر اهتمامًا بالمنتج أو الخدمة المعروضة.</w:t>
      </w:r>
    </w:p>
    <w:p w14:paraId="68129BE7" w14:textId="77777777" w:rsidR="00FE3809" w:rsidRDefault="00000000">
      <w:pPr>
        <w:pStyle w:val="Heading5"/>
        <w:keepNext w:val="0"/>
        <w:keepLines w:val="0"/>
        <w:bidi/>
        <w:spacing w:before="40" w:after="120" w:line="432" w:lineRule="auto"/>
        <w:rPr>
          <w:rFonts w:ascii="Sakkal Majalla" w:eastAsia="Sakkal Majalla" w:hAnsi="Sakkal Majalla" w:cs="Sakkal Majalla"/>
          <w:color w:val="000000"/>
          <w:sz w:val="28"/>
          <w:szCs w:val="28"/>
        </w:rPr>
      </w:pPr>
      <w:bookmarkStart w:id="16" w:name="_heading=h.z337ya" w:colFirst="0" w:colLast="0"/>
      <w:bookmarkEnd w:id="16"/>
      <w:r>
        <w:rPr>
          <w:rFonts w:ascii="Sakkal Majalla" w:eastAsia="Sakkal Majalla" w:hAnsi="Sakkal Majalla" w:cs="Sakkal Majalla"/>
          <w:color w:val="000000"/>
          <w:sz w:val="28"/>
          <w:szCs w:val="28"/>
          <w:rtl/>
        </w:rPr>
        <w:t>د. التخصيص:</w:t>
      </w:r>
    </w:p>
    <w:p w14:paraId="2CF3DD89" w14:textId="191AD915" w:rsidR="00FE3809" w:rsidRDefault="00000000">
      <w:pPr>
        <w:bidi/>
        <w:spacing w:before="240" w:after="240" w:line="392"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xml:space="preserve">أحدثت التقنيات المستحدثة مثل الذكاء الاصطناعي وتعلم الآلة ثورة في عصر الإعلان الرقمي من خلال الخوارزميات التي تعمل </w:t>
      </w:r>
      <w:r w:rsidR="006C3E90">
        <w:rPr>
          <w:rFonts w:ascii="Sakkal Majalla" w:eastAsia="Sakkal Majalla" w:hAnsi="Sakkal Majalla" w:cs="Sakkal Majalla" w:hint="cs"/>
          <w:sz w:val="28"/>
          <w:szCs w:val="28"/>
          <w:rtl/>
        </w:rPr>
        <w:t>على تخصيص</w:t>
      </w:r>
      <w:r>
        <w:rPr>
          <w:rFonts w:ascii="Sakkal Majalla" w:eastAsia="Sakkal Majalla" w:hAnsi="Sakkal Majalla" w:cs="Sakkal Majalla"/>
          <w:sz w:val="28"/>
          <w:szCs w:val="28"/>
          <w:rtl/>
        </w:rPr>
        <w:t xml:space="preserve"> المحتوى بشكل يتناسب مع احتياجات وتفضيلات المستخدم لتصبح الرسائل الإعلانية أكثر ملاءمة للفرد ويزيد من فعالية الإعلان وجاذبيته.</w:t>
      </w:r>
    </w:p>
    <w:p w14:paraId="2286AAD6" w14:textId="77777777" w:rsidR="00FE3809" w:rsidRDefault="00000000">
      <w:pPr>
        <w:pStyle w:val="Heading4"/>
        <w:keepNext w:val="0"/>
        <w:keepLines w:val="0"/>
        <w:bidi/>
        <w:spacing w:before="240" w:after="40" w:line="392" w:lineRule="auto"/>
        <w:rPr>
          <w:rFonts w:ascii="Sakkal Majalla" w:eastAsia="Sakkal Majalla" w:hAnsi="Sakkal Majalla" w:cs="Sakkal Majalla"/>
          <w:color w:val="000000"/>
          <w:sz w:val="28"/>
          <w:szCs w:val="28"/>
        </w:rPr>
      </w:pPr>
      <w:bookmarkStart w:id="17" w:name="_heading=h.3j2qqm3" w:colFirst="0" w:colLast="0"/>
      <w:bookmarkEnd w:id="17"/>
      <w:r>
        <w:rPr>
          <w:rFonts w:ascii="Sakkal Majalla" w:eastAsia="Sakkal Majalla" w:hAnsi="Sakkal Majalla" w:cs="Sakkal Majalla"/>
          <w:color w:val="000000"/>
          <w:sz w:val="28"/>
          <w:szCs w:val="28"/>
          <w:rtl/>
        </w:rPr>
        <w:t>3. خصائصه:</w:t>
      </w:r>
    </w:p>
    <w:p w14:paraId="235493F5" w14:textId="77777777" w:rsidR="00FE3809" w:rsidRDefault="00000000">
      <w:pPr>
        <w:pStyle w:val="Heading5"/>
        <w:keepNext w:val="0"/>
        <w:keepLines w:val="0"/>
        <w:bidi/>
        <w:spacing w:before="40" w:after="120" w:line="432" w:lineRule="auto"/>
      </w:pPr>
      <w:bookmarkStart w:id="18" w:name="_heading=h.1y810tw" w:colFirst="0" w:colLast="0"/>
      <w:bookmarkEnd w:id="18"/>
      <w:r>
        <w:rPr>
          <w:rFonts w:ascii="Sakkal Majalla" w:eastAsia="Sakkal Majalla" w:hAnsi="Sakkal Majalla" w:cs="Sakkal Majalla"/>
          <w:color w:val="000000"/>
          <w:sz w:val="28"/>
          <w:szCs w:val="28"/>
          <w:rtl/>
        </w:rPr>
        <w:t>أ. الانتشار الواسع:</w:t>
      </w:r>
    </w:p>
    <w:p w14:paraId="7EBCEB07" w14:textId="77777777" w:rsidR="00FE3809" w:rsidRDefault="00000000">
      <w:pPr>
        <w:bidi/>
        <w:spacing w:before="240" w:after="240" w:line="392"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شبكة الإنترنت ذات طبيعة لامحدودة تمكن الإعلانات الرقمية من الوصول إلى جمهور عالمي، وهذا الانتشار الواسع أتاح للشركات التوسع في أسواق جديدة والتواصل مع جمهور متعدد الثقافات واللغات.</w:t>
      </w:r>
    </w:p>
    <w:p w14:paraId="30916142" w14:textId="77777777" w:rsidR="00FE3809" w:rsidRDefault="00000000">
      <w:pPr>
        <w:pStyle w:val="Heading5"/>
        <w:keepNext w:val="0"/>
        <w:keepLines w:val="0"/>
        <w:bidi/>
        <w:spacing w:before="40" w:after="120" w:line="432" w:lineRule="auto"/>
        <w:rPr>
          <w:rFonts w:ascii="Sakkal Majalla" w:eastAsia="Sakkal Majalla" w:hAnsi="Sakkal Majalla" w:cs="Sakkal Majalla"/>
          <w:color w:val="000000"/>
          <w:sz w:val="28"/>
          <w:szCs w:val="28"/>
        </w:rPr>
      </w:pPr>
      <w:bookmarkStart w:id="19" w:name="_heading=h.4i7ojhp" w:colFirst="0" w:colLast="0"/>
      <w:bookmarkEnd w:id="19"/>
      <w:r>
        <w:rPr>
          <w:rFonts w:ascii="Sakkal Majalla" w:eastAsia="Sakkal Majalla" w:hAnsi="Sakkal Majalla" w:cs="Sakkal Majalla"/>
          <w:color w:val="000000"/>
          <w:sz w:val="28"/>
          <w:szCs w:val="28"/>
          <w:rtl/>
        </w:rPr>
        <w:t>ب. المرونة:</w:t>
      </w:r>
    </w:p>
    <w:p w14:paraId="544CE23D" w14:textId="77777777" w:rsidR="00FE3809" w:rsidRDefault="00000000">
      <w:pPr>
        <w:bidi/>
        <w:spacing w:before="240" w:after="240" w:line="392"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الإعلانات الرقمية تتميز بمرونتها العالية. يمكن تعديل الإعلانات بسهولة وفقًا لردود الفعل من الجمهور أو التغيرات في السوق. كما يمكن اختبار إصدارات مختلفة من الإعلان للوصول إلى النسخة الأكثر فعالية.</w:t>
      </w:r>
    </w:p>
    <w:p w14:paraId="24902005" w14:textId="77777777" w:rsidR="00FE3809" w:rsidRDefault="00000000">
      <w:pPr>
        <w:pStyle w:val="Heading5"/>
        <w:keepNext w:val="0"/>
        <w:keepLines w:val="0"/>
        <w:bidi/>
        <w:spacing w:before="40" w:after="120" w:line="432" w:lineRule="auto"/>
        <w:rPr>
          <w:rFonts w:ascii="Sakkal Majalla" w:eastAsia="Sakkal Majalla" w:hAnsi="Sakkal Majalla" w:cs="Sakkal Majalla"/>
          <w:color w:val="000000"/>
          <w:sz w:val="28"/>
          <w:szCs w:val="28"/>
        </w:rPr>
      </w:pPr>
      <w:bookmarkStart w:id="20" w:name="_heading=h.2xcytpi" w:colFirst="0" w:colLast="0"/>
      <w:bookmarkEnd w:id="20"/>
      <w:r>
        <w:rPr>
          <w:rFonts w:ascii="Sakkal Majalla" w:eastAsia="Sakkal Majalla" w:hAnsi="Sakkal Majalla" w:cs="Sakkal Majalla"/>
          <w:color w:val="000000"/>
          <w:sz w:val="28"/>
          <w:szCs w:val="28"/>
          <w:rtl/>
        </w:rPr>
        <w:t>ج. التكلفة الفعالة:</w:t>
      </w:r>
    </w:p>
    <w:p w14:paraId="48291BD5" w14:textId="61DE51D7" w:rsidR="00FE3809" w:rsidRDefault="00000000">
      <w:pPr>
        <w:bidi/>
        <w:spacing w:before="240" w:after="240" w:line="392"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مقارنة بالإعلانات التقليدية، فإن الإعلانات الرقمية تعتبر هي الأكثر فعالية من حيث </w:t>
      </w:r>
      <w:r w:rsidR="002503FD">
        <w:rPr>
          <w:rFonts w:ascii="Sakkal Majalla" w:eastAsia="Sakkal Majalla" w:hAnsi="Sakkal Majalla" w:cs="Sakkal Majalla" w:hint="cs"/>
          <w:sz w:val="28"/>
          <w:szCs w:val="28"/>
          <w:rtl/>
        </w:rPr>
        <w:t>التكلفة، مما</w:t>
      </w:r>
      <w:r>
        <w:rPr>
          <w:rFonts w:ascii="Sakkal Majalla" w:eastAsia="Sakkal Majalla" w:hAnsi="Sakkal Majalla" w:cs="Sakkal Majalla"/>
          <w:sz w:val="28"/>
          <w:szCs w:val="28"/>
          <w:rtl/>
        </w:rPr>
        <w:t xml:space="preserve"> يتيح للشركات الصغيرة والمتوسطة ذات الميزانيات المحدودة الاستفادة من هذه الإعلانات بتكلفة أقل مقارنةً بالإعلانات التلفزيونية أو المطبوعة، مع الحصول على نتائج مشابهة أو أفضل.</w:t>
      </w:r>
    </w:p>
    <w:p w14:paraId="6C1DA72C" w14:textId="77777777" w:rsidR="00FE3809" w:rsidRDefault="00000000">
      <w:pPr>
        <w:pStyle w:val="Heading5"/>
        <w:keepNext w:val="0"/>
        <w:keepLines w:val="0"/>
        <w:bidi/>
        <w:spacing w:before="40" w:after="120" w:line="432" w:lineRule="auto"/>
        <w:rPr>
          <w:rFonts w:ascii="Sakkal Majalla" w:eastAsia="Sakkal Majalla" w:hAnsi="Sakkal Majalla" w:cs="Sakkal Majalla"/>
          <w:color w:val="000000"/>
          <w:sz w:val="28"/>
          <w:szCs w:val="28"/>
        </w:rPr>
      </w:pPr>
      <w:bookmarkStart w:id="21" w:name="_heading=h.1ci93xb" w:colFirst="0" w:colLast="0"/>
      <w:bookmarkEnd w:id="21"/>
      <w:r>
        <w:rPr>
          <w:rFonts w:ascii="Sakkal Majalla" w:eastAsia="Sakkal Majalla" w:hAnsi="Sakkal Majalla" w:cs="Sakkal Majalla"/>
          <w:color w:val="000000"/>
          <w:sz w:val="28"/>
          <w:szCs w:val="28"/>
          <w:rtl/>
        </w:rPr>
        <w:t>د. التنوع في الأشكال:</w:t>
      </w:r>
    </w:p>
    <w:p w14:paraId="48A3394C" w14:textId="16BB15B2" w:rsidR="00FE3809" w:rsidRDefault="00000000">
      <w:pPr>
        <w:bidi/>
        <w:spacing w:before="240" w:after="240" w:line="392"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تتنوع أشكال الإعلانات الرقمية لتشمل الفيديوهات، الصور، النصوص، الإعلانات التفاعلية، </w:t>
      </w:r>
      <w:proofErr w:type="spellStart"/>
      <w:r w:rsidR="002503FD">
        <w:rPr>
          <w:rFonts w:ascii="Sakkal Majalla" w:eastAsia="Sakkal Majalla" w:hAnsi="Sakkal Majalla" w:cs="Sakkal Majalla" w:hint="cs"/>
          <w:sz w:val="28"/>
          <w:szCs w:val="28"/>
          <w:rtl/>
        </w:rPr>
        <w:t>والبودكاست</w:t>
      </w:r>
      <w:proofErr w:type="spellEnd"/>
      <w:r>
        <w:rPr>
          <w:rFonts w:ascii="Sakkal Majalla" w:eastAsia="Sakkal Majalla" w:hAnsi="Sakkal Majalla" w:cs="Sakkal Majalla"/>
          <w:sz w:val="28"/>
          <w:szCs w:val="28"/>
          <w:rtl/>
        </w:rPr>
        <w:t>. هذا التنوع يسمح للمعلنين باستخدام الشكل الأنسب لنوع الرسالة والجمهور المستهدف، مما يزيد من فعالية الإعلان.</w:t>
      </w:r>
    </w:p>
    <w:p w14:paraId="38D9EB42" w14:textId="27238A0B" w:rsidR="00FE3809" w:rsidRDefault="00000000">
      <w:pPr>
        <w:bidi/>
        <w:spacing w:before="240" w:after="240" w:line="392"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4.</w:t>
      </w:r>
      <w:r w:rsidR="00E770A3">
        <w:rPr>
          <w:rFonts w:ascii="Sakkal Majalla" w:eastAsia="Sakkal Majalla" w:hAnsi="Sakkal Majalla" w:cs="Sakkal Majalla" w:hint="cs"/>
          <w:sz w:val="28"/>
          <w:szCs w:val="28"/>
          <w:rtl/>
        </w:rPr>
        <w:t>سلبياته:</w:t>
      </w:r>
      <w:r>
        <w:rPr>
          <w:rFonts w:ascii="Sakkal Majalla" w:eastAsia="Sakkal Majalla" w:hAnsi="Sakkal Majalla" w:cs="Sakkal Majalla"/>
          <w:sz w:val="28"/>
          <w:szCs w:val="28"/>
          <w:rtl/>
        </w:rPr>
        <w:t xml:space="preserve"> </w:t>
      </w:r>
    </w:p>
    <w:p w14:paraId="1B2303DE" w14:textId="0256D477" w:rsidR="00FE3809" w:rsidRDefault="00000000">
      <w:pPr>
        <w:bidi/>
        <w:spacing w:before="240" w:after="240" w:line="392"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أ. المنافسة </w:t>
      </w:r>
      <w:r w:rsidR="00E770A3">
        <w:rPr>
          <w:rFonts w:ascii="Sakkal Majalla" w:eastAsia="Sakkal Majalla" w:hAnsi="Sakkal Majalla" w:cs="Sakkal Majalla" w:hint="cs"/>
          <w:sz w:val="28"/>
          <w:szCs w:val="28"/>
          <w:rtl/>
        </w:rPr>
        <w:t>الشديدة:</w:t>
      </w:r>
      <w:r>
        <w:rPr>
          <w:rFonts w:ascii="Sakkal Majalla" w:eastAsia="Sakkal Majalla" w:hAnsi="Sakkal Majalla" w:cs="Sakkal Majalla"/>
          <w:sz w:val="28"/>
          <w:szCs w:val="28"/>
          <w:rtl/>
        </w:rPr>
        <w:t xml:space="preserve"> </w:t>
      </w:r>
    </w:p>
    <w:p w14:paraId="29581AAA" w14:textId="77777777" w:rsidR="00FE3809" w:rsidRDefault="00000000">
      <w:pPr>
        <w:bidi/>
        <w:spacing w:before="240" w:after="240" w:line="392"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السوق الرقمي مزدحم جداً بالإعلانات من مختلف المجالات، وهذا يجعل من الصعب تمييز الإعلان عن غيره وتزيد الحاجة إلى إبداع عالي وجهود تسويقية كبيرة لجذب انتباه المستهلكين. </w:t>
      </w:r>
    </w:p>
    <w:p w14:paraId="3403BC62" w14:textId="180C055B" w:rsidR="00FE3809" w:rsidRDefault="00000000">
      <w:pPr>
        <w:bidi/>
        <w:spacing w:before="240" w:after="240" w:line="392"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ب. الإعلانات المضللة </w:t>
      </w:r>
      <w:r w:rsidR="00E770A3">
        <w:rPr>
          <w:rFonts w:ascii="Sakkal Majalla" w:eastAsia="Sakkal Majalla" w:hAnsi="Sakkal Majalla" w:cs="Sakkal Majalla" w:hint="cs"/>
          <w:sz w:val="28"/>
          <w:szCs w:val="28"/>
          <w:rtl/>
        </w:rPr>
        <w:t>والخادعة:</w:t>
      </w:r>
      <w:r>
        <w:rPr>
          <w:rFonts w:ascii="Sakkal Majalla" w:eastAsia="Sakkal Majalla" w:hAnsi="Sakkal Majalla" w:cs="Sakkal Majalla"/>
          <w:sz w:val="28"/>
          <w:szCs w:val="28"/>
          <w:rtl/>
        </w:rPr>
        <w:t xml:space="preserve"> </w:t>
      </w:r>
    </w:p>
    <w:p w14:paraId="0E5EC02A" w14:textId="664FC6A1" w:rsidR="00FE3809" w:rsidRDefault="00000000">
      <w:pPr>
        <w:bidi/>
        <w:spacing w:before="240" w:after="240" w:line="392"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يمكن أن تُستخدم بعض الإعلانات الرقمية بشكل مضلل وخداع المستهلكين مما يؤدي فقدان المصداقية والثقة في العلامة التجارية عند اكتشاف عدم وجود المنتج أو الخدمة المعلن عنها أو ذات جودة </w:t>
      </w:r>
      <w:r w:rsidR="002503FD">
        <w:rPr>
          <w:rFonts w:ascii="Sakkal Majalla" w:eastAsia="Sakkal Majalla" w:hAnsi="Sakkal Majalla" w:cs="Sakkal Majalla" w:hint="cs"/>
          <w:sz w:val="28"/>
          <w:szCs w:val="28"/>
          <w:rtl/>
        </w:rPr>
        <w:t>سيئة في</w:t>
      </w:r>
      <w:r>
        <w:rPr>
          <w:rFonts w:ascii="Sakkal Majalla" w:eastAsia="Sakkal Majalla" w:hAnsi="Sakkal Majalla" w:cs="Sakkal Majalla"/>
          <w:sz w:val="28"/>
          <w:szCs w:val="28"/>
          <w:rtl/>
        </w:rPr>
        <w:t xml:space="preserve"> الواقع. </w:t>
      </w:r>
    </w:p>
    <w:p w14:paraId="63FEC673" w14:textId="77777777" w:rsidR="00FE3809" w:rsidRDefault="00FE3809">
      <w:pPr>
        <w:bidi/>
        <w:spacing w:before="240" w:after="240" w:line="392" w:lineRule="auto"/>
        <w:rPr>
          <w:rFonts w:ascii="Sakkal Majalla" w:eastAsia="Sakkal Majalla" w:hAnsi="Sakkal Majalla" w:cs="Sakkal Majalla"/>
          <w:sz w:val="28"/>
          <w:szCs w:val="28"/>
        </w:rPr>
      </w:pPr>
    </w:p>
    <w:p w14:paraId="401016A6" w14:textId="77777777" w:rsidR="00FE3809" w:rsidRDefault="00000000">
      <w:pPr>
        <w:bidi/>
        <w:spacing w:before="240" w:after="240" w:line="392"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ج. الخصوصية: </w:t>
      </w:r>
    </w:p>
    <w:p w14:paraId="4441B539" w14:textId="75F891BC" w:rsidR="00FE3809" w:rsidRDefault="00000000">
      <w:pPr>
        <w:bidi/>
        <w:spacing w:before="240" w:after="240" w:line="392"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يعتمد الإعلان الرقمي على جمع وتحليل بيانات المستخدمين لتخصيص الإعلانات، مما يؤدي إلى مخاوف كبيرة بشأن الخصوصية، وتساؤلات حول كيفية استخدام هذه البيانات وحمايتها. حيث </w:t>
      </w:r>
      <w:r w:rsidR="002503FD">
        <w:rPr>
          <w:rFonts w:ascii="Sakkal Majalla" w:eastAsia="Sakkal Majalla" w:hAnsi="Sakkal Majalla" w:cs="Sakkal Majalla" w:hint="cs"/>
          <w:sz w:val="28"/>
          <w:szCs w:val="28"/>
          <w:rtl/>
        </w:rPr>
        <w:t>إن</w:t>
      </w:r>
      <w:r>
        <w:rPr>
          <w:rFonts w:ascii="Sakkal Majalla" w:eastAsia="Sakkal Majalla" w:hAnsi="Sakkal Majalla" w:cs="Sakkal Majalla"/>
          <w:sz w:val="28"/>
          <w:szCs w:val="28"/>
          <w:rtl/>
        </w:rPr>
        <w:t xml:space="preserve"> بعض الشركات لا تملك حماية عالية لبيانات عملائها مما يسهل الوصول لها وخداع عملائهم.</w:t>
      </w:r>
    </w:p>
    <w:p w14:paraId="27D21A29" w14:textId="77777777" w:rsidR="00FE3809" w:rsidRDefault="00000000">
      <w:pPr>
        <w:pStyle w:val="Heading4"/>
        <w:keepNext w:val="0"/>
        <w:keepLines w:val="0"/>
        <w:bidi/>
        <w:spacing w:before="240" w:after="40" w:line="392" w:lineRule="auto"/>
        <w:rPr>
          <w:rFonts w:ascii="Sakkal Majalla" w:eastAsia="Sakkal Majalla" w:hAnsi="Sakkal Majalla" w:cs="Sakkal Majalla"/>
          <w:color w:val="000000"/>
          <w:sz w:val="28"/>
          <w:szCs w:val="28"/>
        </w:rPr>
      </w:pPr>
      <w:bookmarkStart w:id="22" w:name="_heading=h.3whwml4" w:colFirst="0" w:colLast="0"/>
      <w:bookmarkEnd w:id="22"/>
      <w:r>
        <w:rPr>
          <w:rFonts w:ascii="Sakkal Majalla" w:eastAsia="Sakkal Majalla" w:hAnsi="Sakkal Majalla" w:cs="Sakkal Majalla"/>
          <w:color w:val="000000"/>
          <w:sz w:val="28"/>
          <w:szCs w:val="28"/>
          <w:rtl/>
        </w:rPr>
        <w:t>5. مميزاته:</w:t>
      </w:r>
    </w:p>
    <w:p w14:paraId="42425130" w14:textId="77777777" w:rsidR="00FE3809" w:rsidRDefault="00000000">
      <w:pPr>
        <w:pStyle w:val="Heading5"/>
        <w:keepNext w:val="0"/>
        <w:keepLines w:val="0"/>
        <w:bidi/>
        <w:spacing w:before="40" w:after="120" w:line="432" w:lineRule="auto"/>
        <w:rPr>
          <w:rFonts w:ascii="Sakkal Majalla" w:eastAsia="Sakkal Majalla" w:hAnsi="Sakkal Majalla" w:cs="Sakkal Majalla"/>
          <w:color w:val="000000"/>
          <w:sz w:val="28"/>
          <w:szCs w:val="28"/>
        </w:rPr>
      </w:pPr>
      <w:bookmarkStart w:id="23" w:name="_heading=h.2bn6wsx" w:colFirst="0" w:colLast="0"/>
      <w:bookmarkEnd w:id="23"/>
      <w:r>
        <w:rPr>
          <w:rFonts w:ascii="Sakkal Majalla" w:eastAsia="Sakkal Majalla" w:hAnsi="Sakkal Majalla" w:cs="Sakkal Majalla"/>
          <w:color w:val="000000"/>
          <w:sz w:val="28"/>
          <w:szCs w:val="28"/>
          <w:rtl/>
        </w:rPr>
        <w:t>أ. الوصول إلى جمهور واسع:</w:t>
      </w:r>
    </w:p>
    <w:p w14:paraId="0531846B" w14:textId="77777777" w:rsidR="00FE3809" w:rsidRDefault="00000000">
      <w:pPr>
        <w:bidi/>
        <w:spacing w:before="240" w:after="240" w:line="392"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الإعلانات الرقمية تمتاز بقدرتها على الوصول إلى جمهور واسع عبر منصات مختلفة من خلال المنصات سواء كان الجمهور المستهدف يستخدم وسائل التواصل الاجتماعي، أو يبحث على الإنترنت، أو يتصفح المواقع الإخبارية، </w:t>
      </w:r>
      <w:r>
        <w:rPr>
          <w:rFonts w:ascii="Sakkal Majalla" w:eastAsia="Sakkal Majalla" w:hAnsi="Sakkal Majalla" w:cs="Sakkal Majalla"/>
          <w:sz w:val="28"/>
          <w:szCs w:val="28"/>
          <w:rtl/>
        </w:rPr>
        <w:lastRenderedPageBreak/>
        <w:t xml:space="preserve">يمكن للإعلانات الرقمية الوصول إليهم أينما كانوا وحتى من خلال ميزة المشاركة والإرسال بين أفراد الجمهور أنفسهم. </w:t>
      </w:r>
    </w:p>
    <w:p w14:paraId="57B1B883" w14:textId="77777777" w:rsidR="00FE3809" w:rsidRDefault="00000000">
      <w:pPr>
        <w:pStyle w:val="Heading5"/>
        <w:keepNext w:val="0"/>
        <w:keepLines w:val="0"/>
        <w:bidi/>
        <w:spacing w:before="40" w:after="120" w:line="432" w:lineRule="auto"/>
        <w:rPr>
          <w:rFonts w:ascii="Sakkal Majalla" w:eastAsia="Sakkal Majalla" w:hAnsi="Sakkal Majalla" w:cs="Sakkal Majalla"/>
          <w:color w:val="000000"/>
          <w:sz w:val="28"/>
          <w:szCs w:val="28"/>
        </w:rPr>
      </w:pPr>
      <w:bookmarkStart w:id="24" w:name="_heading=h.qsh70q" w:colFirst="0" w:colLast="0"/>
      <w:bookmarkEnd w:id="24"/>
      <w:r>
        <w:rPr>
          <w:rFonts w:ascii="Sakkal Majalla" w:eastAsia="Sakkal Majalla" w:hAnsi="Sakkal Majalla" w:cs="Sakkal Majalla"/>
          <w:color w:val="000000"/>
          <w:sz w:val="28"/>
          <w:szCs w:val="28"/>
          <w:rtl/>
        </w:rPr>
        <w:t>ب. التفاعل الفوري:</w:t>
      </w:r>
    </w:p>
    <w:p w14:paraId="580069E8" w14:textId="77777777" w:rsidR="00FE3809" w:rsidRDefault="00000000">
      <w:pPr>
        <w:bidi/>
        <w:spacing w:before="240" w:after="240" w:line="392"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التفاعل الحي أضاف طابع خاص ومتميز للإعلان الرقمي ونقل الجمهور من كونه متفرج فقذ إلى ناقد ومشارك من خلال إبداء ردود الفعل بشكل مباشر عبر النقر على الروابط، مشاركة المحتوى، أو التفاعل عبر التعليقات. هذا التفاعل يساعد الشركات على قياس وفهم ردود فعل الجمهور وتعديل استراتيجياتها بشكل سريع بما يتجاوب مع احتياجات الجمهور.</w:t>
      </w:r>
    </w:p>
    <w:p w14:paraId="22EBCDD6" w14:textId="77777777" w:rsidR="00FE3809" w:rsidRDefault="00000000">
      <w:pPr>
        <w:pStyle w:val="Heading5"/>
        <w:keepNext w:val="0"/>
        <w:keepLines w:val="0"/>
        <w:bidi/>
        <w:spacing w:before="40" w:after="120" w:line="432" w:lineRule="auto"/>
        <w:rPr>
          <w:rFonts w:ascii="Sakkal Majalla" w:eastAsia="Sakkal Majalla" w:hAnsi="Sakkal Majalla" w:cs="Sakkal Majalla"/>
          <w:color w:val="000000"/>
          <w:sz w:val="28"/>
          <w:szCs w:val="28"/>
        </w:rPr>
      </w:pPr>
      <w:bookmarkStart w:id="25" w:name="_heading=h.3as4poj" w:colFirst="0" w:colLast="0"/>
      <w:bookmarkEnd w:id="25"/>
      <w:r>
        <w:rPr>
          <w:rFonts w:ascii="Sakkal Majalla" w:eastAsia="Sakkal Majalla" w:hAnsi="Sakkal Majalla" w:cs="Sakkal Majalla"/>
          <w:color w:val="000000"/>
          <w:sz w:val="28"/>
          <w:szCs w:val="28"/>
          <w:rtl/>
        </w:rPr>
        <w:t>ج. التحسين المستمر:</w:t>
      </w:r>
    </w:p>
    <w:p w14:paraId="4B445B71" w14:textId="77777777" w:rsidR="00FE3809" w:rsidRDefault="00000000">
      <w:pPr>
        <w:bidi/>
        <w:spacing w:before="240" w:after="240" w:line="392"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الإعلانات الرقمية توفر فرصة للتحسين المستمر بفضل البيانات والتحليلات الفورية، لتمكن الشركات والمعلنين من تحسين حملاتهم بشكل مستمر بناءً على الأداء الفعلي، مما يزيد من فعالية الاستراتيجيات التسويقية.</w:t>
      </w:r>
    </w:p>
    <w:p w14:paraId="1874C995" w14:textId="77777777" w:rsidR="00FE3809" w:rsidRDefault="00000000">
      <w:pPr>
        <w:pStyle w:val="Heading5"/>
        <w:keepNext w:val="0"/>
        <w:keepLines w:val="0"/>
        <w:bidi/>
        <w:spacing w:before="40" w:after="120" w:line="432" w:lineRule="auto"/>
        <w:rPr>
          <w:rFonts w:ascii="Sakkal Majalla" w:eastAsia="Sakkal Majalla" w:hAnsi="Sakkal Majalla" w:cs="Sakkal Majalla"/>
          <w:color w:val="000000"/>
          <w:sz w:val="28"/>
          <w:szCs w:val="28"/>
        </w:rPr>
      </w:pPr>
      <w:bookmarkStart w:id="26" w:name="_heading=h.1pxezwc" w:colFirst="0" w:colLast="0"/>
      <w:bookmarkEnd w:id="26"/>
      <w:r>
        <w:rPr>
          <w:rFonts w:ascii="Sakkal Majalla" w:eastAsia="Sakkal Majalla" w:hAnsi="Sakkal Majalla" w:cs="Sakkal Majalla"/>
          <w:color w:val="000000"/>
          <w:sz w:val="28"/>
          <w:szCs w:val="28"/>
          <w:rtl/>
        </w:rPr>
        <w:t>د. الاستدامة البيئية:</w:t>
      </w:r>
    </w:p>
    <w:p w14:paraId="53661033" w14:textId="77777777" w:rsidR="00FE3809" w:rsidRDefault="00000000">
      <w:pPr>
        <w:bidi/>
        <w:spacing w:before="240" w:after="240" w:line="392"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تقليل استخدام الورق والموارد الأخرى يجعل الإعلانات الرقمية أكثر استدامة من الناحية البيئية مقارنة بالإعلانات التقليدية التي تعتمد على المواد المطبوعة، مما يساهم في الحفاظ على البيئة.</w:t>
      </w:r>
    </w:p>
    <w:p w14:paraId="0D8861C7" w14:textId="77777777" w:rsidR="00FE3809" w:rsidRDefault="00FE3809">
      <w:pPr>
        <w:bidi/>
        <w:spacing w:before="240" w:after="240" w:line="392" w:lineRule="auto"/>
        <w:rPr>
          <w:rFonts w:ascii="Sakkal Majalla" w:eastAsia="Sakkal Majalla" w:hAnsi="Sakkal Majalla" w:cs="Sakkal Majalla"/>
          <w:sz w:val="28"/>
          <w:szCs w:val="28"/>
        </w:rPr>
      </w:pPr>
    </w:p>
    <w:p w14:paraId="441BBC53" w14:textId="77777777" w:rsidR="00FE3809" w:rsidRDefault="00000000">
      <w:pPr>
        <w:pStyle w:val="Heading4"/>
        <w:keepNext w:val="0"/>
        <w:keepLines w:val="0"/>
        <w:bidi/>
        <w:spacing w:before="240" w:after="40" w:line="392" w:lineRule="auto"/>
        <w:rPr>
          <w:rFonts w:ascii="Sakkal Majalla" w:eastAsia="Sakkal Majalla" w:hAnsi="Sakkal Majalla" w:cs="Sakkal Majalla"/>
          <w:color w:val="000000"/>
          <w:sz w:val="28"/>
          <w:szCs w:val="28"/>
        </w:rPr>
      </w:pPr>
      <w:bookmarkStart w:id="27" w:name="_heading=h.49x2ik5" w:colFirst="0" w:colLast="0"/>
      <w:bookmarkEnd w:id="27"/>
      <w:r>
        <w:rPr>
          <w:rFonts w:ascii="Sakkal Majalla" w:eastAsia="Sakkal Majalla" w:hAnsi="Sakkal Majalla" w:cs="Sakkal Majalla"/>
          <w:color w:val="000000"/>
          <w:sz w:val="28"/>
          <w:szCs w:val="28"/>
          <w:rtl/>
        </w:rPr>
        <w:t>5. تأثير الإعلان الرقمي في السوق السعودي:</w:t>
      </w:r>
    </w:p>
    <w:p w14:paraId="77149C5B" w14:textId="77777777" w:rsidR="00FE3809" w:rsidRDefault="00000000">
      <w:pPr>
        <w:pStyle w:val="Heading5"/>
        <w:keepNext w:val="0"/>
        <w:keepLines w:val="0"/>
        <w:bidi/>
        <w:spacing w:before="40" w:after="120" w:line="432" w:lineRule="auto"/>
        <w:rPr>
          <w:rFonts w:ascii="Sakkal Majalla" w:eastAsia="Sakkal Majalla" w:hAnsi="Sakkal Majalla" w:cs="Sakkal Majalla"/>
          <w:color w:val="000000"/>
          <w:sz w:val="28"/>
          <w:szCs w:val="28"/>
        </w:rPr>
      </w:pPr>
      <w:bookmarkStart w:id="28" w:name="_heading=h.2p2csry" w:colFirst="0" w:colLast="0"/>
      <w:bookmarkEnd w:id="28"/>
      <w:r>
        <w:rPr>
          <w:rFonts w:ascii="Sakkal Majalla" w:eastAsia="Sakkal Majalla" w:hAnsi="Sakkal Majalla" w:cs="Sakkal Majalla"/>
          <w:color w:val="000000"/>
          <w:sz w:val="28"/>
          <w:szCs w:val="28"/>
          <w:rtl/>
        </w:rPr>
        <w:t>أ. الاندماج مع التحول الرقمي:</w:t>
      </w:r>
    </w:p>
    <w:p w14:paraId="6CBF57F3" w14:textId="77777777" w:rsidR="00FE3809" w:rsidRDefault="00000000">
      <w:pPr>
        <w:bidi/>
        <w:spacing w:before="240" w:after="240" w:line="392" w:lineRule="auto"/>
      </w:pPr>
      <w:r>
        <w:rPr>
          <w:rFonts w:ascii="Sakkal Majalla" w:eastAsia="Sakkal Majalla" w:hAnsi="Sakkal Majalla" w:cs="Sakkal Majalla"/>
          <w:sz w:val="28"/>
          <w:szCs w:val="28"/>
          <w:rtl/>
        </w:rPr>
        <w:lastRenderedPageBreak/>
        <w:t xml:space="preserve"> تتمتع المملكة بواحد من أعلى معدلات استخدام الإنترنت والهواتف الذكية في العالم بالتزامن مع التحول الرقمي السريع لجميع قطاعاتها ما يجعل الإعلان الرقمي أداة رئيسية في الترويج والتسويق لمختلف الأنشطة التجارية. </w:t>
      </w:r>
    </w:p>
    <w:p w14:paraId="039E0017" w14:textId="77777777" w:rsidR="00FE3809" w:rsidRDefault="00000000">
      <w:pPr>
        <w:pStyle w:val="Heading5"/>
        <w:keepNext w:val="0"/>
        <w:keepLines w:val="0"/>
        <w:bidi/>
        <w:spacing w:before="40" w:after="120" w:line="432" w:lineRule="auto"/>
        <w:rPr>
          <w:rFonts w:ascii="Sakkal Majalla" w:eastAsia="Sakkal Majalla" w:hAnsi="Sakkal Majalla" w:cs="Sakkal Majalla"/>
          <w:color w:val="000000"/>
          <w:sz w:val="28"/>
          <w:szCs w:val="28"/>
        </w:rPr>
      </w:pPr>
      <w:bookmarkStart w:id="29" w:name="_heading=h.147n2zr" w:colFirst="0" w:colLast="0"/>
      <w:bookmarkEnd w:id="29"/>
      <w:r>
        <w:rPr>
          <w:rFonts w:ascii="Sakkal Majalla" w:eastAsia="Sakkal Majalla" w:hAnsi="Sakkal Majalla" w:cs="Sakkal Majalla"/>
          <w:color w:val="000000"/>
          <w:sz w:val="28"/>
          <w:szCs w:val="28"/>
          <w:rtl/>
        </w:rPr>
        <w:t>ب. التوافق مع الثقافة المحلية:</w:t>
      </w:r>
    </w:p>
    <w:p w14:paraId="5F761ABD" w14:textId="77777777" w:rsidR="00FE3809" w:rsidRDefault="00000000">
      <w:pPr>
        <w:bidi/>
        <w:spacing w:before="240" w:after="240" w:line="392"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من السمات المميزة للسوق السعودي هو توافق الإعلانات الرقمية مع القيم والثقافة المحلية ويعزز ذلك من فعالية الحملات الإعلانية الرقمية التي تستهدف الجمهور السعودي، حيث يتم تصميم الرسائل الإعلانية بطريقة تناسب تفضيلات الجمهور المحلي.</w:t>
      </w:r>
    </w:p>
    <w:p w14:paraId="50ECC131" w14:textId="77777777" w:rsidR="00FE3809" w:rsidRDefault="00000000">
      <w:pPr>
        <w:pStyle w:val="Heading5"/>
        <w:keepNext w:val="0"/>
        <w:keepLines w:val="0"/>
        <w:bidi/>
        <w:spacing w:before="40" w:after="120" w:line="432" w:lineRule="auto"/>
        <w:rPr>
          <w:rFonts w:ascii="Sakkal Majalla" w:eastAsia="Sakkal Majalla" w:hAnsi="Sakkal Majalla" w:cs="Sakkal Majalla"/>
          <w:color w:val="000000"/>
          <w:sz w:val="28"/>
          <w:szCs w:val="28"/>
        </w:rPr>
      </w:pPr>
      <w:bookmarkStart w:id="30" w:name="_heading=h.3o7alnk" w:colFirst="0" w:colLast="0"/>
      <w:bookmarkEnd w:id="30"/>
      <w:r>
        <w:rPr>
          <w:rFonts w:ascii="Sakkal Majalla" w:eastAsia="Sakkal Majalla" w:hAnsi="Sakkal Majalla" w:cs="Sakkal Majalla"/>
          <w:color w:val="000000"/>
          <w:sz w:val="28"/>
          <w:szCs w:val="28"/>
          <w:rtl/>
        </w:rPr>
        <w:t>ج. التأثير على سلوك المستهلك:</w:t>
      </w:r>
    </w:p>
    <w:p w14:paraId="25BC4A4C" w14:textId="6CC04C4B" w:rsidR="00FE3809" w:rsidRDefault="00000000" w:rsidP="006C3E90">
      <w:pPr>
        <w:bidi/>
        <w:spacing w:before="240" w:after="240" w:line="392"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الإعلان الرقمي</w:t>
      </w:r>
      <w:r w:rsidR="006C3E90">
        <w:rPr>
          <w:rFonts w:ascii="Sakkal Majalla" w:eastAsia="Sakkal Majalla" w:hAnsi="Sakkal Majalla" w:cs="Sakkal Majalla" w:hint="cs"/>
          <w:sz w:val="28"/>
          <w:szCs w:val="28"/>
          <w:rtl/>
        </w:rPr>
        <w:t xml:space="preserve"> له</w:t>
      </w:r>
      <w:r>
        <w:rPr>
          <w:rFonts w:ascii="Sakkal Majalla" w:eastAsia="Sakkal Majalla" w:hAnsi="Sakkal Majalla" w:cs="Sakkal Majalla"/>
          <w:sz w:val="28"/>
          <w:szCs w:val="28"/>
          <w:rtl/>
        </w:rPr>
        <w:t xml:space="preserve"> دور</w:t>
      </w:r>
      <w:r w:rsidR="006C3E90">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rtl/>
        </w:rPr>
        <w:t>محوري في تشكيل سلوك المستهلك السعودي</w:t>
      </w:r>
      <w:r w:rsidR="006C3E90">
        <w:rPr>
          <w:rFonts w:ascii="Sakkal Majalla" w:eastAsia="Sakkal Majalla" w:hAnsi="Sakkal Majalla" w:cs="Sakkal Majalla" w:hint="cs"/>
          <w:sz w:val="28"/>
          <w:szCs w:val="28"/>
          <w:rtl/>
        </w:rPr>
        <w:t xml:space="preserve"> نظراً ل</w:t>
      </w:r>
      <w:r>
        <w:rPr>
          <w:rFonts w:ascii="Sakkal Majalla" w:eastAsia="Sakkal Majalla" w:hAnsi="Sakkal Majalla" w:cs="Sakkal Majalla"/>
          <w:sz w:val="28"/>
          <w:szCs w:val="28"/>
          <w:rtl/>
        </w:rPr>
        <w:t xml:space="preserve">تزايد الاعتماد على الإنترنت ووسائل التواصل الاجتماعي، أصبح </w:t>
      </w:r>
      <w:r w:rsidR="006C3E90">
        <w:rPr>
          <w:rFonts w:ascii="Sakkal Majalla" w:eastAsia="Sakkal Majalla" w:hAnsi="Sakkal Majalla" w:cs="Sakkal Majalla" w:hint="cs"/>
          <w:sz w:val="28"/>
          <w:szCs w:val="28"/>
          <w:rtl/>
        </w:rPr>
        <w:t xml:space="preserve">اليوم </w:t>
      </w:r>
      <w:r>
        <w:rPr>
          <w:rFonts w:ascii="Sakkal Majalla" w:eastAsia="Sakkal Majalla" w:hAnsi="Sakkal Majalla" w:cs="Sakkal Majalla"/>
          <w:sz w:val="28"/>
          <w:szCs w:val="28"/>
          <w:rtl/>
        </w:rPr>
        <w:t>جزءًا لا يتجزأ من عملية اتخاذ القرار لدى المستهلكين</w:t>
      </w:r>
      <w:r w:rsidR="006C3E90">
        <w:rPr>
          <w:rFonts w:ascii="Sakkal Majalla" w:eastAsia="Sakkal Majalla" w:hAnsi="Sakkal Majalla" w:cs="Sakkal Majalla" w:hint="cs"/>
          <w:sz w:val="28"/>
          <w:szCs w:val="28"/>
          <w:rtl/>
        </w:rPr>
        <w:t xml:space="preserve"> فلها الكفة الراجحة في تعزيز الوعي وزيادة المبيعات </w:t>
      </w:r>
      <w:r>
        <w:rPr>
          <w:rFonts w:ascii="Sakkal Majalla" w:eastAsia="Sakkal Majalla" w:hAnsi="Sakkal Majalla" w:cs="Sakkal Majalla"/>
          <w:sz w:val="28"/>
          <w:szCs w:val="28"/>
          <w:rtl/>
        </w:rPr>
        <w:t xml:space="preserve">كما </w:t>
      </w:r>
      <w:r w:rsidR="006C3E90">
        <w:rPr>
          <w:rFonts w:ascii="Sakkal Majalla" w:eastAsia="Sakkal Majalla" w:hAnsi="Sakkal Majalla" w:cs="Sakkal Majalla" w:hint="cs"/>
          <w:sz w:val="28"/>
          <w:szCs w:val="28"/>
          <w:rtl/>
        </w:rPr>
        <w:t>اشارت</w:t>
      </w:r>
      <w:r>
        <w:rPr>
          <w:rFonts w:ascii="Sakkal Majalla" w:eastAsia="Sakkal Majalla" w:hAnsi="Sakkal Majalla" w:cs="Sakkal Majalla"/>
          <w:sz w:val="28"/>
          <w:szCs w:val="28"/>
          <w:rtl/>
        </w:rPr>
        <w:t xml:space="preserve"> الدراسات </w:t>
      </w:r>
      <w:r w:rsidR="006C3E90">
        <w:rPr>
          <w:rFonts w:ascii="Sakkal Majalla" w:eastAsia="Sakkal Majalla" w:hAnsi="Sakkal Majalla" w:cs="Sakkal Majalla" w:hint="cs"/>
          <w:sz w:val="28"/>
          <w:szCs w:val="28"/>
          <w:rtl/>
        </w:rPr>
        <w:t>السابقة إلى أن</w:t>
      </w:r>
      <w:r>
        <w:rPr>
          <w:rFonts w:ascii="Sakkal Majalla" w:eastAsia="Sakkal Majalla" w:hAnsi="Sakkal Majalla" w:cs="Sakkal Majalla"/>
          <w:sz w:val="28"/>
          <w:szCs w:val="28"/>
          <w:rtl/>
        </w:rPr>
        <w:t xml:space="preserve"> المستهلكين السعوديين يتأثرون بشكل كبير بالإعلانات الرقمية</w:t>
      </w:r>
      <w:r w:rsidR="006C3E90">
        <w:rPr>
          <w:rFonts w:ascii="Sakkal Majalla" w:eastAsia="Sakkal Majalla" w:hAnsi="Sakkal Majalla" w:cs="Sakkal Majalla" w:hint="cs"/>
          <w:sz w:val="28"/>
          <w:szCs w:val="28"/>
          <w:rtl/>
        </w:rPr>
        <w:t>.</w:t>
      </w:r>
    </w:p>
    <w:p w14:paraId="437B02C0" w14:textId="77777777" w:rsidR="00FE3809" w:rsidRDefault="00000000">
      <w:pPr>
        <w:pStyle w:val="Heading4"/>
        <w:keepNext w:val="0"/>
        <w:keepLines w:val="0"/>
        <w:bidi/>
        <w:spacing w:before="240" w:after="40" w:line="392" w:lineRule="auto"/>
        <w:rPr>
          <w:rFonts w:ascii="Sakkal Majalla" w:eastAsia="Sakkal Majalla" w:hAnsi="Sakkal Majalla" w:cs="Sakkal Majalla"/>
          <w:color w:val="000000"/>
          <w:sz w:val="28"/>
          <w:szCs w:val="28"/>
        </w:rPr>
      </w:pPr>
      <w:bookmarkStart w:id="31" w:name="_heading=h.ihv636" w:colFirst="0" w:colLast="0"/>
      <w:bookmarkEnd w:id="31"/>
      <w:r>
        <w:rPr>
          <w:rFonts w:ascii="Sakkal Majalla" w:eastAsia="Sakkal Majalla" w:hAnsi="Sakkal Majalla" w:cs="Sakkal Majalla"/>
          <w:color w:val="000000"/>
          <w:sz w:val="28"/>
          <w:szCs w:val="28"/>
          <w:rtl/>
        </w:rPr>
        <w:t>6. مستقبل الإعلان الرقمي في السوق السعودي:</w:t>
      </w:r>
    </w:p>
    <w:p w14:paraId="612561FB" w14:textId="77777777" w:rsidR="00FE3809" w:rsidRDefault="00000000">
      <w:pPr>
        <w:pStyle w:val="Heading5"/>
        <w:keepNext w:val="0"/>
        <w:keepLines w:val="0"/>
        <w:bidi/>
        <w:spacing w:before="40" w:after="120" w:line="432" w:lineRule="auto"/>
        <w:rPr>
          <w:rFonts w:ascii="Sakkal Majalla" w:eastAsia="Sakkal Majalla" w:hAnsi="Sakkal Majalla" w:cs="Sakkal Majalla"/>
          <w:color w:val="000000"/>
          <w:sz w:val="28"/>
          <w:szCs w:val="28"/>
        </w:rPr>
      </w:pPr>
      <w:bookmarkStart w:id="32" w:name="_heading=h.32hioqz" w:colFirst="0" w:colLast="0"/>
      <w:bookmarkEnd w:id="32"/>
      <w:r>
        <w:rPr>
          <w:rFonts w:ascii="Sakkal Majalla" w:eastAsia="Sakkal Majalla" w:hAnsi="Sakkal Majalla" w:cs="Sakkal Majalla"/>
          <w:color w:val="000000"/>
          <w:sz w:val="28"/>
          <w:szCs w:val="28"/>
          <w:rtl/>
        </w:rPr>
        <w:t>أ. الابتكار والتكنولوجيا:</w:t>
      </w:r>
    </w:p>
    <w:p w14:paraId="722CB90A" w14:textId="5F3207B8" w:rsidR="00FE3809" w:rsidRDefault="006C3E90">
      <w:pPr>
        <w:bidi/>
        <w:spacing w:before="240" w:after="240" w:line="392" w:lineRule="auto"/>
        <w:rPr>
          <w:rFonts w:ascii="Sakkal Majalla" w:eastAsia="Sakkal Majalla" w:hAnsi="Sakkal Majalla" w:cs="Sakkal Majalla"/>
          <w:sz w:val="28"/>
          <w:szCs w:val="28"/>
        </w:rPr>
      </w:pPr>
      <w:r>
        <w:rPr>
          <w:rFonts w:ascii="Sakkal Majalla" w:eastAsia="Sakkal Majalla" w:hAnsi="Sakkal Majalla" w:cs="Sakkal Majalla" w:hint="cs"/>
          <w:sz w:val="28"/>
          <w:szCs w:val="28"/>
          <w:rtl/>
        </w:rPr>
        <w:t xml:space="preserve">استحداث تقنيات </w:t>
      </w:r>
      <w:r>
        <w:rPr>
          <w:rFonts w:ascii="Sakkal Majalla" w:eastAsia="Sakkal Majalla" w:hAnsi="Sakkal Majalla" w:cs="Sakkal Majalla"/>
          <w:sz w:val="28"/>
          <w:szCs w:val="28"/>
          <w:rtl/>
        </w:rPr>
        <w:t>مثل الذكاء الاصطناعي، الواقع المعزز، وتحليل البيانات الكبيرة</w:t>
      </w:r>
      <w:r>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 xml:space="preserve">هي قفزة في </w:t>
      </w:r>
      <w:r w:rsidR="00000000">
        <w:rPr>
          <w:rFonts w:ascii="Sakkal Majalla" w:eastAsia="Sakkal Majalla" w:hAnsi="Sakkal Majalla" w:cs="Sakkal Majalla"/>
          <w:sz w:val="28"/>
          <w:szCs w:val="28"/>
          <w:rtl/>
        </w:rPr>
        <w:t xml:space="preserve">مستقبل الإعلان الرقمي في السوق السعودي </w:t>
      </w:r>
      <w:r>
        <w:rPr>
          <w:rFonts w:ascii="Sakkal Majalla" w:eastAsia="Sakkal Majalla" w:hAnsi="Sakkal Majalla" w:cs="Sakkal Majalla" w:hint="cs"/>
          <w:sz w:val="28"/>
          <w:szCs w:val="28"/>
          <w:rtl/>
        </w:rPr>
        <w:t>وسيكون لها</w:t>
      </w:r>
      <w:r w:rsidR="00000000">
        <w:rPr>
          <w:rFonts w:ascii="Sakkal Majalla" w:eastAsia="Sakkal Majalla" w:hAnsi="Sakkal Majalla" w:cs="Sakkal Majalla"/>
          <w:sz w:val="28"/>
          <w:szCs w:val="28"/>
          <w:rtl/>
        </w:rPr>
        <w:t xml:space="preserve"> دور </w:t>
      </w:r>
      <w:r>
        <w:rPr>
          <w:rFonts w:ascii="Sakkal Majalla" w:eastAsia="Sakkal Majalla" w:hAnsi="Sakkal Majalla" w:cs="Sakkal Majalla" w:hint="cs"/>
          <w:sz w:val="28"/>
          <w:szCs w:val="28"/>
          <w:rtl/>
        </w:rPr>
        <w:t>كبير</w:t>
      </w:r>
      <w:r w:rsidR="00000000">
        <w:rPr>
          <w:rFonts w:ascii="Sakkal Majalla" w:eastAsia="Sakkal Majalla" w:hAnsi="Sakkal Majalla" w:cs="Sakkal Majalla"/>
          <w:sz w:val="28"/>
          <w:szCs w:val="28"/>
          <w:rtl/>
        </w:rPr>
        <w:t xml:space="preserve"> في تحسين فعالية الإعلانات الرقمية وزيادة قدرتها على استهداف الجمهور بشكل أكثر دقة.</w:t>
      </w:r>
    </w:p>
    <w:p w14:paraId="38C3B330" w14:textId="77777777" w:rsidR="00FE3809" w:rsidRDefault="00000000">
      <w:pPr>
        <w:pStyle w:val="Heading5"/>
        <w:keepNext w:val="0"/>
        <w:keepLines w:val="0"/>
        <w:bidi/>
        <w:spacing w:before="40" w:after="120" w:line="432" w:lineRule="auto"/>
        <w:rPr>
          <w:rFonts w:ascii="Sakkal Majalla" w:eastAsia="Sakkal Majalla" w:hAnsi="Sakkal Majalla" w:cs="Sakkal Majalla"/>
          <w:color w:val="000000"/>
          <w:sz w:val="28"/>
          <w:szCs w:val="28"/>
        </w:rPr>
      </w:pPr>
      <w:bookmarkStart w:id="33" w:name="_heading=h.1hmsyys" w:colFirst="0" w:colLast="0"/>
      <w:bookmarkEnd w:id="33"/>
      <w:r>
        <w:rPr>
          <w:rFonts w:ascii="Sakkal Majalla" w:eastAsia="Sakkal Majalla" w:hAnsi="Sakkal Majalla" w:cs="Sakkal Majalla"/>
          <w:color w:val="000000"/>
          <w:sz w:val="28"/>
          <w:szCs w:val="28"/>
          <w:rtl/>
        </w:rPr>
        <w:t>ب. التحول نحو الإعلانات التفاعلية:</w:t>
      </w:r>
    </w:p>
    <w:p w14:paraId="11607936" w14:textId="7B07DD77" w:rsidR="00FE3809" w:rsidRDefault="006C3E90" w:rsidP="006C3E90">
      <w:pPr>
        <w:bidi/>
        <w:spacing w:before="240" w:after="240" w:line="392" w:lineRule="auto"/>
        <w:rPr>
          <w:rFonts w:ascii="Sakkal Majalla" w:eastAsia="Sakkal Majalla" w:hAnsi="Sakkal Majalla" w:cs="Sakkal Majalla"/>
          <w:sz w:val="28"/>
          <w:szCs w:val="28"/>
        </w:rPr>
      </w:pPr>
      <w:r>
        <w:rPr>
          <w:rFonts w:ascii="Sakkal Majalla" w:eastAsia="Sakkal Majalla" w:hAnsi="Sakkal Majalla" w:cs="Sakkal Majalla" w:hint="cs"/>
          <w:sz w:val="28"/>
          <w:szCs w:val="28"/>
          <w:rtl/>
        </w:rPr>
        <w:lastRenderedPageBreak/>
        <w:t>الجمهور أصبح جزء من عملية الإعلان مع زيادة</w:t>
      </w:r>
      <w:r w:rsidR="00000000">
        <w:rPr>
          <w:rFonts w:ascii="Sakkal Majalla" w:eastAsia="Sakkal Majalla" w:hAnsi="Sakkal Majalla" w:cs="Sakkal Majalla"/>
          <w:sz w:val="28"/>
          <w:szCs w:val="28"/>
          <w:rtl/>
        </w:rPr>
        <w:t xml:space="preserve"> أهمية الإعلانات التفاعلية التي تتيح للجمهور المشاركة الفعالة في الرسائل الإعلانية</w:t>
      </w:r>
      <w:r>
        <w:rPr>
          <w:rFonts w:ascii="Sakkal Majalla" w:eastAsia="Sakkal Majalla" w:hAnsi="Sakkal Majalla" w:cs="Sakkal Majalla" w:hint="cs"/>
          <w:sz w:val="28"/>
          <w:szCs w:val="28"/>
          <w:rtl/>
        </w:rPr>
        <w:t xml:space="preserve"> في وقتنا الحالي</w:t>
      </w:r>
      <w:r w:rsidR="00000000">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لأن المستهلك يبحث عن تجربة تشركه وتعزز من تجربته كمستخدم مثل الفلاتر في منصات السناب شات والتيك توك التي تعطي تجربة للنظارات الشمسية كطريقة إعلان او تسويق تهدف لخلق تفاعل</w:t>
      </w:r>
      <w:r w:rsidR="00000000">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وارتباط المستهلك</w:t>
      </w:r>
      <w:r w:rsidR="00000000">
        <w:rPr>
          <w:rFonts w:ascii="Sakkal Majalla" w:eastAsia="Sakkal Majalla" w:hAnsi="Sakkal Majalla" w:cs="Sakkal Majalla"/>
          <w:sz w:val="28"/>
          <w:szCs w:val="28"/>
          <w:rtl/>
        </w:rPr>
        <w:t xml:space="preserve"> بالعلامة التجارية</w:t>
      </w:r>
      <w:r>
        <w:rPr>
          <w:rFonts w:ascii="Sakkal Majalla" w:eastAsia="Sakkal Majalla" w:hAnsi="Sakkal Majalla" w:cs="Sakkal Majalla" w:hint="cs"/>
          <w:sz w:val="28"/>
          <w:szCs w:val="28"/>
          <w:rtl/>
        </w:rPr>
        <w:t>.</w:t>
      </w:r>
    </w:p>
    <w:p w14:paraId="3D16D97E" w14:textId="77777777" w:rsidR="00FE3809" w:rsidRDefault="00000000">
      <w:pPr>
        <w:pStyle w:val="Heading5"/>
        <w:keepNext w:val="0"/>
        <w:keepLines w:val="0"/>
        <w:bidi/>
        <w:spacing w:before="40" w:after="120" w:line="432" w:lineRule="auto"/>
        <w:rPr>
          <w:rFonts w:ascii="Sakkal Majalla" w:eastAsia="Sakkal Majalla" w:hAnsi="Sakkal Majalla" w:cs="Sakkal Majalla"/>
          <w:color w:val="000000"/>
          <w:sz w:val="28"/>
          <w:szCs w:val="28"/>
        </w:rPr>
      </w:pPr>
      <w:bookmarkStart w:id="34" w:name="_heading=h.41mghml" w:colFirst="0" w:colLast="0"/>
      <w:bookmarkEnd w:id="34"/>
      <w:r>
        <w:rPr>
          <w:rFonts w:ascii="Sakkal Majalla" w:eastAsia="Sakkal Majalla" w:hAnsi="Sakkal Majalla" w:cs="Sakkal Majalla"/>
          <w:color w:val="000000"/>
          <w:sz w:val="28"/>
          <w:szCs w:val="28"/>
          <w:rtl/>
        </w:rPr>
        <w:t>ج. الاستدامة والمسؤولية الاجتماعية:</w:t>
      </w:r>
    </w:p>
    <w:p w14:paraId="30A29E8D" w14:textId="69543C59" w:rsidR="00FE3809" w:rsidRDefault="00755B4B">
      <w:pPr>
        <w:bidi/>
        <w:spacing w:before="240" w:after="240" w:line="392" w:lineRule="auto"/>
        <w:rPr>
          <w:rFonts w:ascii="Sakkal Majalla" w:eastAsia="Sakkal Majalla" w:hAnsi="Sakkal Majalla" w:cs="Sakkal Majalla"/>
          <w:sz w:val="28"/>
          <w:szCs w:val="28"/>
        </w:rPr>
      </w:pPr>
      <w:r>
        <w:rPr>
          <w:rFonts w:ascii="Sakkal Majalla" w:eastAsia="Sakkal Majalla" w:hAnsi="Sakkal Majalla" w:cs="Sakkal Majalla" w:hint="cs"/>
          <w:sz w:val="28"/>
          <w:szCs w:val="28"/>
          <w:rtl/>
        </w:rPr>
        <w:t>في عصرنا الحالي هناك توجه توعوي كبير نحو الاستدامة والمسؤوليا</w:t>
      </w:r>
      <w:r>
        <w:rPr>
          <w:rFonts w:ascii="Sakkal Majalla" w:eastAsia="Sakkal Majalla" w:hAnsi="Sakkal Majalla" w:cs="Sakkal Majalla" w:hint="eastAsia"/>
          <w:sz w:val="28"/>
          <w:szCs w:val="28"/>
          <w:rtl/>
        </w:rPr>
        <w:t>ت</w:t>
      </w:r>
      <w:r>
        <w:rPr>
          <w:rFonts w:ascii="Sakkal Majalla" w:eastAsia="Sakkal Majalla" w:hAnsi="Sakkal Majalla" w:cs="Sakkal Majalla" w:hint="cs"/>
          <w:sz w:val="28"/>
          <w:szCs w:val="28"/>
          <w:rtl/>
        </w:rPr>
        <w:t xml:space="preserve"> الاجتماعية </w:t>
      </w:r>
      <w:r w:rsidR="00000000">
        <w:rPr>
          <w:rFonts w:ascii="Sakkal Majalla" w:eastAsia="Sakkal Majalla" w:hAnsi="Sakkal Majalla" w:cs="Sakkal Majalla"/>
          <w:sz w:val="28"/>
          <w:szCs w:val="28"/>
          <w:rtl/>
        </w:rPr>
        <w:t>مع تزايد الوعي</w:t>
      </w:r>
      <w:r>
        <w:rPr>
          <w:rFonts w:ascii="Sakkal Majalla" w:eastAsia="Sakkal Majalla" w:hAnsi="Sakkal Majalla" w:cs="Sakkal Majalla" w:hint="cs"/>
          <w:sz w:val="28"/>
          <w:szCs w:val="28"/>
          <w:rtl/>
        </w:rPr>
        <w:t xml:space="preserve"> بين أفراد وطبقات المجتمع</w:t>
      </w:r>
      <w:r w:rsidR="00000000">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لذا</w:t>
      </w:r>
      <w:r w:rsidR="00000000">
        <w:rPr>
          <w:rFonts w:ascii="Sakkal Majalla" w:eastAsia="Sakkal Majalla" w:hAnsi="Sakkal Majalla" w:cs="Sakkal Majalla"/>
          <w:sz w:val="28"/>
          <w:szCs w:val="28"/>
          <w:rtl/>
        </w:rPr>
        <w:t xml:space="preserve"> من المهم للمعلنين في السوق السعودي تبني استراتيجيات إعلانية تراعي هذه الجوانب، </w:t>
      </w:r>
      <w:r w:rsidR="006C3E90">
        <w:rPr>
          <w:rFonts w:ascii="Sakkal Majalla" w:eastAsia="Sakkal Majalla" w:hAnsi="Sakkal Majalla" w:cs="Sakkal Majalla" w:hint="cs"/>
          <w:sz w:val="28"/>
          <w:szCs w:val="28"/>
          <w:rtl/>
        </w:rPr>
        <w:t xml:space="preserve">في لأن هناك أقبالاً متزايداً على </w:t>
      </w:r>
      <w:r w:rsidR="00000000">
        <w:rPr>
          <w:rFonts w:ascii="Sakkal Majalla" w:eastAsia="Sakkal Majalla" w:hAnsi="Sakkal Majalla" w:cs="Sakkal Majalla"/>
          <w:sz w:val="28"/>
          <w:szCs w:val="28"/>
          <w:rtl/>
        </w:rPr>
        <w:t xml:space="preserve">الإعلانات الرقمية التي تروج للمنتجات والخدمات المستدامة </w:t>
      </w:r>
      <w:r w:rsidR="006C3E90">
        <w:rPr>
          <w:rFonts w:ascii="Sakkal Majalla" w:eastAsia="Sakkal Majalla" w:hAnsi="Sakkal Majalla" w:cs="Sakkal Majalla" w:hint="cs"/>
          <w:sz w:val="28"/>
          <w:szCs w:val="28"/>
          <w:rtl/>
        </w:rPr>
        <w:t>لإرتفاع نسبة قبولها</w:t>
      </w:r>
      <w:r w:rsidR="00000000">
        <w:rPr>
          <w:rFonts w:ascii="Sakkal Majalla" w:eastAsia="Sakkal Majalla" w:hAnsi="Sakkal Majalla" w:cs="Sakkal Majalla"/>
          <w:sz w:val="28"/>
          <w:szCs w:val="28"/>
          <w:rtl/>
        </w:rPr>
        <w:t xml:space="preserve"> بين المستهلكين.</w:t>
      </w:r>
    </w:p>
    <w:p w14:paraId="69A950A6" w14:textId="77777777" w:rsidR="00FE3809" w:rsidRDefault="00000000">
      <w:pPr>
        <w:pStyle w:val="Heading5"/>
        <w:keepNext w:val="0"/>
        <w:keepLines w:val="0"/>
        <w:bidi/>
        <w:spacing w:before="40" w:after="120" w:line="432" w:lineRule="auto"/>
        <w:rPr>
          <w:rFonts w:ascii="Sakkal Majalla" w:eastAsia="Sakkal Majalla" w:hAnsi="Sakkal Majalla" w:cs="Sakkal Majalla"/>
          <w:color w:val="000000"/>
          <w:sz w:val="28"/>
          <w:szCs w:val="28"/>
        </w:rPr>
      </w:pPr>
      <w:bookmarkStart w:id="35" w:name="_heading=h.2grqrue" w:colFirst="0" w:colLast="0"/>
      <w:bookmarkEnd w:id="35"/>
      <w:r>
        <w:rPr>
          <w:rFonts w:ascii="Sakkal Majalla" w:eastAsia="Sakkal Majalla" w:hAnsi="Sakkal Majalla" w:cs="Sakkal Majalla"/>
          <w:color w:val="000000"/>
          <w:sz w:val="28"/>
          <w:szCs w:val="28"/>
          <w:rtl/>
        </w:rPr>
        <w:t>د. التخصيص والتجربة الشخصية:</w:t>
      </w:r>
    </w:p>
    <w:p w14:paraId="1F87F0CF" w14:textId="06E08189" w:rsidR="00FE3809" w:rsidRDefault="00755B4B">
      <w:pPr>
        <w:bidi/>
        <w:spacing w:before="240" w:after="240" w:line="392" w:lineRule="auto"/>
        <w:rPr>
          <w:rFonts w:ascii="Sakkal Majalla" w:eastAsia="Sakkal Majalla" w:hAnsi="Sakkal Majalla" w:cs="Sakkal Majalla"/>
          <w:sz w:val="28"/>
          <w:szCs w:val="28"/>
        </w:rPr>
      </w:pPr>
      <w:r>
        <w:rPr>
          <w:rFonts w:ascii="Sakkal Majalla" w:eastAsia="Sakkal Majalla" w:hAnsi="Sakkal Majalla" w:cs="Sakkal Majalla" w:hint="cs"/>
          <w:sz w:val="28"/>
          <w:szCs w:val="28"/>
          <w:rtl/>
        </w:rPr>
        <w:t xml:space="preserve">من المتوقع أن </w:t>
      </w:r>
      <w:r w:rsidR="00000000">
        <w:rPr>
          <w:rFonts w:ascii="Sakkal Majalla" w:eastAsia="Sakkal Majalla" w:hAnsi="Sakkal Majalla" w:cs="Sakkal Majalla"/>
          <w:sz w:val="28"/>
          <w:szCs w:val="28"/>
          <w:rtl/>
        </w:rPr>
        <w:t xml:space="preserve">الإعلان الرقمي </w:t>
      </w:r>
      <w:r>
        <w:rPr>
          <w:rFonts w:ascii="Sakkal Majalla" w:eastAsia="Sakkal Majalla" w:hAnsi="Sakkal Majalla" w:cs="Sakkal Majalla" w:hint="cs"/>
          <w:sz w:val="28"/>
          <w:szCs w:val="28"/>
          <w:rtl/>
        </w:rPr>
        <w:t>سيشهد</w:t>
      </w:r>
      <w:r w:rsidR="00000000">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نسبة</w:t>
      </w:r>
      <w:r w:rsidR="00000000">
        <w:rPr>
          <w:rFonts w:ascii="Sakkal Majalla" w:eastAsia="Sakkal Majalla" w:hAnsi="Sakkal Majalla" w:cs="Sakkal Majalla"/>
          <w:sz w:val="28"/>
          <w:szCs w:val="28"/>
          <w:rtl/>
        </w:rPr>
        <w:t xml:space="preserve"> تخصيص</w:t>
      </w:r>
      <w:r>
        <w:rPr>
          <w:rFonts w:ascii="Sakkal Majalla" w:eastAsia="Sakkal Majalla" w:hAnsi="Sakkal Majalla" w:cs="Sakkal Majalla" w:hint="cs"/>
          <w:sz w:val="28"/>
          <w:szCs w:val="28"/>
          <w:rtl/>
        </w:rPr>
        <w:t xml:space="preserve"> أعلى في المستقبل</w:t>
      </w:r>
      <w:r w:rsidR="00000000">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أي انه</w:t>
      </w:r>
      <w:r w:rsidR="00000000">
        <w:rPr>
          <w:rFonts w:ascii="Sakkal Majalla" w:eastAsia="Sakkal Majalla" w:hAnsi="Sakkal Majalla" w:cs="Sakkal Majalla"/>
          <w:sz w:val="28"/>
          <w:szCs w:val="28"/>
          <w:rtl/>
        </w:rPr>
        <w:t xml:space="preserve"> سيتم تصميم الرسائل الإعلانية </w:t>
      </w:r>
      <w:r>
        <w:rPr>
          <w:rFonts w:ascii="Sakkal Majalla" w:eastAsia="Sakkal Majalla" w:hAnsi="Sakkal Majalla" w:cs="Sakkal Majalla" w:hint="cs"/>
          <w:sz w:val="28"/>
          <w:szCs w:val="28"/>
          <w:rtl/>
        </w:rPr>
        <w:t>بما يتناسب مع</w:t>
      </w:r>
      <w:r w:rsidR="00000000">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ال</w:t>
      </w:r>
      <w:r w:rsidR="00000000">
        <w:rPr>
          <w:rFonts w:ascii="Sakkal Majalla" w:eastAsia="Sakkal Majalla" w:hAnsi="Sakkal Majalla" w:cs="Sakkal Majalla"/>
          <w:sz w:val="28"/>
          <w:szCs w:val="28"/>
          <w:rtl/>
        </w:rPr>
        <w:t>احتياجات و</w:t>
      </w:r>
      <w:r>
        <w:rPr>
          <w:rFonts w:ascii="Sakkal Majalla" w:eastAsia="Sakkal Majalla" w:hAnsi="Sakkal Majalla" w:cs="Sakkal Majalla" w:hint="cs"/>
          <w:sz w:val="28"/>
          <w:szCs w:val="28"/>
          <w:rtl/>
        </w:rPr>
        <w:t>ال</w:t>
      </w:r>
      <w:r w:rsidR="00000000">
        <w:rPr>
          <w:rFonts w:ascii="Sakkal Majalla" w:eastAsia="Sakkal Majalla" w:hAnsi="Sakkal Majalla" w:cs="Sakkal Majalla"/>
          <w:sz w:val="28"/>
          <w:szCs w:val="28"/>
          <w:rtl/>
        </w:rPr>
        <w:t xml:space="preserve">تفضيلات </w:t>
      </w:r>
      <w:r>
        <w:rPr>
          <w:rFonts w:ascii="Sakkal Majalla" w:eastAsia="Sakkal Majalla" w:hAnsi="Sakkal Majalla" w:cs="Sakkal Majalla" w:hint="cs"/>
          <w:sz w:val="28"/>
          <w:szCs w:val="28"/>
          <w:rtl/>
        </w:rPr>
        <w:t>لك</w:t>
      </w:r>
      <w:r w:rsidR="00000000">
        <w:rPr>
          <w:rFonts w:ascii="Sakkal Majalla" w:eastAsia="Sakkal Majalla" w:hAnsi="Sakkal Majalla" w:cs="Sakkal Majalla"/>
          <w:sz w:val="28"/>
          <w:szCs w:val="28"/>
          <w:rtl/>
        </w:rPr>
        <w:t>ل فرد على حدة</w:t>
      </w:r>
      <w:r>
        <w:rPr>
          <w:rFonts w:ascii="Sakkal Majalla" w:eastAsia="Sakkal Majalla" w:hAnsi="Sakkal Majalla" w:cs="Sakkal Majalla" w:hint="cs"/>
          <w:sz w:val="28"/>
          <w:szCs w:val="28"/>
          <w:rtl/>
        </w:rPr>
        <w:t xml:space="preserve"> بصدد جعل </w:t>
      </w:r>
      <w:r w:rsidR="00000000">
        <w:rPr>
          <w:rFonts w:ascii="Sakkal Majalla" w:eastAsia="Sakkal Majalla" w:hAnsi="Sakkal Majalla" w:cs="Sakkal Majalla"/>
          <w:sz w:val="28"/>
          <w:szCs w:val="28"/>
          <w:rtl/>
        </w:rPr>
        <w:t xml:space="preserve">الإعلانات </w:t>
      </w:r>
      <w:r>
        <w:rPr>
          <w:rFonts w:ascii="Sakkal Majalla" w:eastAsia="Sakkal Majalla" w:hAnsi="Sakkal Majalla" w:cs="Sakkal Majalla" w:hint="cs"/>
          <w:sz w:val="28"/>
          <w:szCs w:val="28"/>
          <w:rtl/>
        </w:rPr>
        <w:t xml:space="preserve">فعالة أكثر وزيادة </w:t>
      </w:r>
      <w:r w:rsidR="00000000">
        <w:rPr>
          <w:rFonts w:ascii="Sakkal Majalla" w:eastAsia="Sakkal Majalla" w:hAnsi="Sakkal Majalla" w:cs="Sakkal Majalla"/>
          <w:sz w:val="28"/>
          <w:szCs w:val="28"/>
          <w:rtl/>
        </w:rPr>
        <w:t>فرص التفاعل الإيجابي من قبل الجمهور المستهدف.</w:t>
      </w:r>
    </w:p>
    <w:p w14:paraId="3D2DFC62" w14:textId="77777777" w:rsidR="00FE3809" w:rsidRDefault="00000000">
      <w:pPr>
        <w:bidi/>
        <w:spacing w:line="392" w:lineRule="auto"/>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t>المبحث الثاني: تأثير الإعلان على سلوك المستهلك السعودي:</w:t>
      </w:r>
    </w:p>
    <w:p w14:paraId="0811BEF4" w14:textId="73DDBAF7" w:rsidR="00FE3809" w:rsidRDefault="00755B4B" w:rsidP="00E770A3">
      <w:pPr>
        <w:bidi/>
        <w:spacing w:before="240" w:after="240" w:line="392"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الابتكار التكنولوجي والتحولات الثقافية وفرت فرص كبيرة لتطوير استراتيجيات إعلانية مبتكرة وفعالة</w:t>
      </w:r>
      <w:r>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 xml:space="preserve">لكن </w:t>
      </w:r>
      <w:r w:rsidR="00000000">
        <w:rPr>
          <w:rFonts w:ascii="Sakkal Majalla" w:eastAsia="Sakkal Majalla" w:hAnsi="Sakkal Majalla" w:cs="Sakkal Majalla"/>
          <w:sz w:val="28"/>
          <w:szCs w:val="28"/>
          <w:rtl/>
        </w:rPr>
        <w:t>من الضروري</w:t>
      </w:r>
      <w:r>
        <w:rPr>
          <w:rFonts w:ascii="Sakkal Majalla" w:eastAsia="Sakkal Majalla" w:hAnsi="Sakkal Majalla" w:cs="Sakkal Majalla" w:hint="cs"/>
          <w:sz w:val="28"/>
          <w:szCs w:val="28"/>
          <w:rtl/>
        </w:rPr>
        <w:t xml:space="preserve"> ايضاً</w:t>
      </w:r>
      <w:r w:rsidR="00000000">
        <w:rPr>
          <w:rFonts w:ascii="Sakkal Majalla" w:eastAsia="Sakkal Majalla" w:hAnsi="Sakkal Majalla" w:cs="Sakkal Majalla"/>
          <w:sz w:val="28"/>
          <w:szCs w:val="28"/>
          <w:rtl/>
        </w:rPr>
        <w:t xml:space="preserve"> النظر إلى العوامل التي تؤثر في تفاعل المستهلك مع الإعلان، مثل جاذبية الإعلان، توافقها مع احتياجات الشريحة المستهدفة، وموثوقية المنتج أو الخدمة المُعلن عنها، مثلما أشارت دراسة دلال (2023) إلى </w:t>
      </w:r>
      <w:r>
        <w:rPr>
          <w:rFonts w:ascii="Sakkal Majalla" w:eastAsia="Sakkal Majalla" w:hAnsi="Sakkal Majalla" w:cs="Sakkal Majalla" w:hint="cs"/>
          <w:sz w:val="28"/>
          <w:szCs w:val="28"/>
          <w:rtl/>
        </w:rPr>
        <w:t>دور</w:t>
      </w:r>
      <w:r w:rsidR="00000000">
        <w:rPr>
          <w:rFonts w:ascii="Sakkal Majalla" w:eastAsia="Sakkal Majalla" w:hAnsi="Sakkal Majalla" w:cs="Sakkal Majalla"/>
          <w:sz w:val="28"/>
          <w:szCs w:val="28"/>
          <w:rtl/>
        </w:rPr>
        <w:t xml:space="preserve"> البعد السلوكي المرتبط بالاحتياج للسلعة وذوق الفرد وموثوقية العلامة التجارية </w:t>
      </w:r>
      <w:r>
        <w:rPr>
          <w:rFonts w:ascii="Sakkal Majalla" w:eastAsia="Sakkal Majalla" w:hAnsi="Sakkal Majalla" w:cs="Sakkal Majalla" w:hint="cs"/>
          <w:sz w:val="28"/>
          <w:szCs w:val="28"/>
          <w:rtl/>
        </w:rPr>
        <w:t xml:space="preserve">في </w:t>
      </w:r>
      <w:r>
        <w:rPr>
          <w:rFonts w:ascii="Sakkal Majalla" w:eastAsia="Sakkal Majalla" w:hAnsi="Sakkal Majalla" w:cs="Sakkal Majalla"/>
          <w:sz w:val="28"/>
          <w:szCs w:val="28"/>
          <w:rtl/>
        </w:rPr>
        <w:t xml:space="preserve">تأثر </w:t>
      </w:r>
      <w:r>
        <w:rPr>
          <w:rFonts w:ascii="Sakkal Majalla" w:eastAsia="Sakkal Majalla" w:hAnsi="Sakkal Majalla" w:cs="Sakkal Majalla" w:hint="cs"/>
          <w:sz w:val="28"/>
          <w:szCs w:val="28"/>
          <w:rtl/>
        </w:rPr>
        <w:t>المستهلك ب</w:t>
      </w:r>
      <w:r>
        <w:rPr>
          <w:rFonts w:ascii="Sakkal Majalla" w:eastAsia="Sakkal Majalla" w:hAnsi="Sakkal Majalla" w:cs="Sakkal Majalla"/>
          <w:sz w:val="28"/>
          <w:szCs w:val="28"/>
          <w:rtl/>
        </w:rPr>
        <w:t xml:space="preserve">مصداقية </w:t>
      </w:r>
      <w:r>
        <w:rPr>
          <w:rFonts w:ascii="Sakkal Majalla" w:eastAsia="Sakkal Majalla" w:hAnsi="Sakkal Majalla" w:cs="Sakkal Majalla"/>
          <w:sz w:val="28"/>
          <w:szCs w:val="28"/>
          <w:rtl/>
        </w:rPr>
        <w:lastRenderedPageBreak/>
        <w:t xml:space="preserve">العروض الترويجية </w:t>
      </w:r>
      <w:r>
        <w:rPr>
          <w:rFonts w:ascii="Sakkal Majalla" w:eastAsia="Sakkal Majalla" w:hAnsi="Sakkal Majalla" w:cs="Sakkal Majalla" w:hint="cs"/>
          <w:sz w:val="28"/>
          <w:szCs w:val="28"/>
          <w:rtl/>
        </w:rPr>
        <w:t>مع أهمية</w:t>
      </w:r>
      <w:r w:rsidR="00000000">
        <w:rPr>
          <w:rFonts w:ascii="Sakkal Majalla" w:eastAsia="Sakkal Majalla" w:hAnsi="Sakkal Majalla" w:cs="Sakkal Majalla"/>
          <w:sz w:val="28"/>
          <w:szCs w:val="28"/>
          <w:rtl/>
        </w:rPr>
        <w:t xml:space="preserve"> عناصر الإعلان الأخرى مثل العبارات الترويجية وجاذبية الصور. ولقد لاحظت الباحثتان </w:t>
      </w:r>
      <w:r w:rsidR="00000000">
        <w:rPr>
          <w:rFonts w:ascii="Sakkal Majalla" w:eastAsia="Sakkal Majalla" w:hAnsi="Sakkal Majalla" w:cs="Sakkal Majalla"/>
          <w:color w:val="000000"/>
          <w:sz w:val="28"/>
          <w:szCs w:val="28"/>
          <w:rtl/>
        </w:rPr>
        <w:t>من خلال استعراض العديد من الدراسات التي تستهدف سلوك المستهلك، أن الثقة</w:t>
      </w:r>
      <w:r w:rsidR="00000000">
        <w:rPr>
          <w:rFonts w:ascii="Sakkal Majalla" w:eastAsia="Sakkal Majalla" w:hAnsi="Sakkal Majalla" w:cs="Sakkal Majalla"/>
          <w:sz w:val="28"/>
          <w:szCs w:val="28"/>
          <w:rtl/>
        </w:rPr>
        <w:t xml:space="preserve"> لها دور كبير</w:t>
      </w:r>
      <w:r w:rsidR="00000000">
        <w:rPr>
          <w:rFonts w:ascii="Sakkal Majalla" w:eastAsia="Sakkal Majalla" w:hAnsi="Sakkal Majalla" w:cs="Sakkal Majalla"/>
          <w:color w:val="000000"/>
          <w:sz w:val="28"/>
          <w:szCs w:val="28"/>
          <w:rtl/>
        </w:rPr>
        <w:t xml:space="preserve"> في تفاعل المستهلك السعودي مع الإعلان واتخاذ الإجراء المناسب</w:t>
      </w:r>
      <w:r w:rsidR="00000000">
        <w:rPr>
          <w:rFonts w:ascii="Sakkal Majalla" w:eastAsia="Sakkal Majalla" w:hAnsi="Sakkal Majalla" w:cs="Sakkal Majalla"/>
          <w:sz w:val="28"/>
          <w:szCs w:val="28"/>
          <w:rtl/>
        </w:rPr>
        <w:t xml:space="preserve"> بالارتباط مع خوف الناس من عدم المصداقية </w:t>
      </w:r>
      <w:r>
        <w:rPr>
          <w:rFonts w:ascii="Sakkal Majalla" w:eastAsia="Sakkal Majalla" w:hAnsi="Sakkal Majalla" w:cs="Sakkal Majalla" w:hint="cs"/>
          <w:sz w:val="28"/>
          <w:szCs w:val="28"/>
          <w:rtl/>
        </w:rPr>
        <w:t>والوقوع في الخداع</w:t>
      </w:r>
      <w:r w:rsidR="00000000">
        <w:rPr>
          <w:rFonts w:ascii="Sakkal Majalla" w:eastAsia="Sakkal Majalla" w:hAnsi="Sakkal Majalla" w:cs="Sakkal Majalla"/>
          <w:sz w:val="28"/>
          <w:szCs w:val="28"/>
          <w:rtl/>
        </w:rPr>
        <w:t>، لذلك فإن</w:t>
      </w:r>
      <w:r w:rsidR="00000000">
        <w:rPr>
          <w:rFonts w:ascii="Sakkal Majalla" w:eastAsia="Sakkal Majalla" w:hAnsi="Sakkal Majalla" w:cs="Sakkal Majalla"/>
          <w:color w:val="000000"/>
          <w:sz w:val="28"/>
          <w:szCs w:val="28"/>
          <w:rtl/>
        </w:rPr>
        <w:t xml:space="preserve"> الثقة في العلامات التجارية ذات السمعة الجيدة أو المشاهير الذين يُعرف عنهم المصداقية في الإعلانات تؤثر بشكل واضح في رد</w:t>
      </w:r>
      <w:r w:rsidR="00000000">
        <w:rPr>
          <w:rFonts w:ascii="Sakkal Majalla" w:eastAsia="Sakkal Majalla" w:hAnsi="Sakkal Majalla" w:cs="Sakkal Majalla"/>
          <w:sz w:val="28"/>
          <w:szCs w:val="28"/>
          <w:rtl/>
        </w:rPr>
        <w:t xml:space="preserve">ود فعل </w:t>
      </w:r>
      <w:r w:rsidR="002503FD">
        <w:rPr>
          <w:rFonts w:ascii="Sakkal Majalla" w:eastAsia="Sakkal Majalla" w:hAnsi="Sakkal Majalla" w:cs="Sakkal Majalla" w:hint="cs"/>
          <w:sz w:val="28"/>
          <w:szCs w:val="28"/>
          <w:rtl/>
        </w:rPr>
        <w:t xml:space="preserve">المستهلك، </w:t>
      </w:r>
      <w:r w:rsidR="00000000">
        <w:rPr>
          <w:rFonts w:ascii="Sakkal Majalla" w:eastAsia="Sakkal Majalla" w:hAnsi="Sakkal Majalla" w:cs="Sakkal Majalla"/>
          <w:sz w:val="28"/>
          <w:szCs w:val="28"/>
          <w:rtl/>
        </w:rPr>
        <w:t xml:space="preserve">هذا الموقف من المستهلك </w:t>
      </w:r>
      <w:r w:rsidR="00000000">
        <w:rPr>
          <w:rFonts w:ascii="Sakkal Majalla" w:eastAsia="Sakkal Majalla" w:hAnsi="Sakkal Majalla" w:cs="Sakkal Majalla"/>
          <w:color w:val="000000"/>
          <w:sz w:val="28"/>
          <w:szCs w:val="28"/>
          <w:rtl/>
        </w:rPr>
        <w:t xml:space="preserve">يرجع </w:t>
      </w:r>
      <w:r w:rsidR="00000000">
        <w:rPr>
          <w:rFonts w:ascii="Sakkal Majalla" w:eastAsia="Sakkal Majalla" w:hAnsi="Sakkal Majalla" w:cs="Sakkal Majalla"/>
          <w:sz w:val="28"/>
          <w:szCs w:val="28"/>
          <w:rtl/>
        </w:rPr>
        <w:t>ل</w:t>
      </w:r>
      <w:r w:rsidR="00000000">
        <w:rPr>
          <w:rFonts w:ascii="Sakkal Majalla" w:eastAsia="Sakkal Majalla" w:hAnsi="Sakkal Majalla" w:cs="Sakkal Majalla"/>
          <w:color w:val="000000"/>
          <w:sz w:val="28"/>
          <w:szCs w:val="28"/>
          <w:rtl/>
        </w:rPr>
        <w:t xml:space="preserve">وجود وعي كبير </w:t>
      </w:r>
      <w:r w:rsidR="00000000">
        <w:rPr>
          <w:rFonts w:ascii="Sakkal Majalla" w:eastAsia="Sakkal Majalla" w:hAnsi="Sakkal Majalla" w:cs="Sakkal Majalla"/>
          <w:sz w:val="28"/>
          <w:szCs w:val="28"/>
          <w:rtl/>
        </w:rPr>
        <w:t xml:space="preserve">جنباً إلى جنب مع </w:t>
      </w:r>
      <w:r w:rsidR="00000000">
        <w:rPr>
          <w:rFonts w:ascii="Sakkal Majalla" w:eastAsia="Sakkal Majalla" w:hAnsi="Sakkal Majalla" w:cs="Sakkal Majalla"/>
          <w:color w:val="000000"/>
          <w:sz w:val="28"/>
          <w:szCs w:val="28"/>
          <w:rtl/>
        </w:rPr>
        <w:t xml:space="preserve">القوانين والضوابط التي </w:t>
      </w:r>
      <w:r w:rsidR="00000000">
        <w:rPr>
          <w:rFonts w:ascii="Sakkal Majalla" w:eastAsia="Sakkal Majalla" w:hAnsi="Sakkal Majalla" w:cs="Sakkal Majalla"/>
          <w:sz w:val="28"/>
          <w:szCs w:val="28"/>
          <w:rtl/>
        </w:rPr>
        <w:t>تفرضها</w:t>
      </w:r>
      <w:r w:rsidR="00000000">
        <w:rPr>
          <w:rFonts w:ascii="Sakkal Majalla" w:eastAsia="Sakkal Majalla" w:hAnsi="Sakkal Majalla" w:cs="Sakkal Majalla"/>
          <w:color w:val="000000"/>
          <w:sz w:val="28"/>
          <w:szCs w:val="28"/>
          <w:rtl/>
        </w:rPr>
        <w:t xml:space="preserve"> المملكة على الإعلانات</w:t>
      </w:r>
      <w:r w:rsidR="00000000">
        <w:rPr>
          <w:rFonts w:ascii="Sakkal Majalla" w:eastAsia="Sakkal Majalla" w:hAnsi="Sakkal Majalla" w:cs="Sakkal Majalla"/>
          <w:sz w:val="28"/>
          <w:szCs w:val="28"/>
          <w:rtl/>
        </w:rPr>
        <w:t xml:space="preserve"> في منطقتها الجغرافية، حيث </w:t>
      </w:r>
      <w:r w:rsidR="00000000">
        <w:rPr>
          <w:rFonts w:ascii="Sakkal Majalla" w:eastAsia="Sakkal Majalla" w:hAnsi="Sakkal Majalla" w:cs="Sakkal Majalla"/>
          <w:color w:val="000000"/>
          <w:sz w:val="28"/>
          <w:szCs w:val="28"/>
          <w:rtl/>
        </w:rPr>
        <w:t>فرضت السعودية رخصة للإعلان وشرط التصريح بأن المادة المقدمة عبر حسابات المؤثرين هي إعلان مدفوع. كما فرضت على المتاجر التي تمارس النشاط التجاري التسجيل في منصة "معروف" سابقاً ومنصة "الأعمال" التابعة للمركز السعودي للأعمال حالياً لتوثيق النشاط التجاري بشكل رسمي أو الحصول على "وثيقة العمل الحر" للأفراد الراغبين ببدء نشاط تجاري خاص</w:t>
      </w:r>
      <w:r w:rsidR="00000000">
        <w:rPr>
          <w:rFonts w:ascii="Sakkal Majalla" w:eastAsia="Sakkal Majalla" w:hAnsi="Sakkal Majalla" w:cs="Sakkal Majalla"/>
          <w:sz w:val="28"/>
          <w:szCs w:val="28"/>
          <w:rtl/>
        </w:rPr>
        <w:t xml:space="preserve">، وذلك بصدد </w:t>
      </w:r>
      <w:r w:rsidR="00000000">
        <w:rPr>
          <w:rFonts w:ascii="Sakkal Majalla" w:eastAsia="Sakkal Majalla" w:hAnsi="Sakkal Majalla" w:cs="Sakkal Majalla"/>
          <w:color w:val="000000"/>
          <w:sz w:val="28"/>
          <w:szCs w:val="28"/>
          <w:rtl/>
        </w:rPr>
        <w:t xml:space="preserve">حماية المستهلكين وضمان المصداقية عند الشراء من الإعلانات الرقمية، ومنع تعرضهم للاحتيال من خلال الإعلانات المضللة أو المتاجر الوهمية. </w:t>
      </w:r>
    </w:p>
    <w:p w14:paraId="2BD7544F" w14:textId="77777777" w:rsidR="00FE3809" w:rsidRDefault="00000000">
      <w:pPr>
        <w:bidi/>
        <w:spacing w:before="240" w:after="240"/>
        <w:jc w:val="both"/>
        <w:rPr>
          <w:rFonts w:ascii="Sakkal Majalla" w:eastAsia="Sakkal Majalla" w:hAnsi="Sakkal Majalla" w:cs="Sakkal Majalla"/>
          <w:color w:val="000000"/>
          <w:sz w:val="28"/>
          <w:szCs w:val="28"/>
        </w:rPr>
      </w:pPr>
      <w:r>
        <w:rPr>
          <w:rFonts w:ascii="Sakkal Majalla" w:eastAsia="Sakkal Majalla" w:hAnsi="Sakkal Majalla" w:cs="Sakkal Majalla"/>
          <w:sz w:val="28"/>
          <w:szCs w:val="28"/>
          <w:rtl/>
        </w:rPr>
        <w:t xml:space="preserve"> المبادرات التي تبنتها المملكة العربية السعودية بهدف تحسين بيئة التجارة الإلكترونية ودعم مصداقية الإعلان والتجارة عبر المنصات الرقمية مما يسهم في تحقيق أهداف رؤية السعودية 2030 وحفظ حقوق المستهلك: </w:t>
      </w:r>
    </w:p>
    <w:p w14:paraId="7ECA20FA" w14:textId="56EADBEC" w:rsidR="00FE3809" w:rsidRDefault="00000000">
      <w:pPr>
        <w:numPr>
          <w:ilvl w:val="0"/>
          <w:numId w:val="14"/>
        </w:numPr>
        <w:bidi/>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منصة "</w:t>
      </w:r>
      <w:r w:rsidR="002503FD">
        <w:rPr>
          <w:rFonts w:ascii="Sakkal Majalla" w:eastAsia="Sakkal Majalla" w:hAnsi="Sakkal Majalla" w:cs="Sakkal Majalla" w:hint="cs"/>
          <w:b/>
          <w:color w:val="000000"/>
          <w:sz w:val="28"/>
          <w:szCs w:val="28"/>
          <w:rtl/>
        </w:rPr>
        <w:t>معروف": هذه المبادرة المتمثلة في تعاون شركة</w:t>
      </w:r>
      <w:r w:rsidR="002503FD">
        <w:rPr>
          <w:rFonts w:ascii="Sakkal Majalla" w:eastAsia="Sakkal Majalla" w:hAnsi="Sakkal Majalla" w:cs="Sakkal Majalla"/>
          <w:color w:val="000000"/>
          <w:sz w:val="28"/>
          <w:szCs w:val="28"/>
          <w:rtl/>
        </w:rPr>
        <w:t xml:space="preserve"> "ثقة"</w:t>
      </w:r>
      <w:r w:rsidR="002503FD">
        <w:rPr>
          <w:rFonts w:ascii="Sakkal Majalla" w:eastAsia="Sakkal Majalla" w:hAnsi="Sakkal Majalla" w:cs="Sakkal Majalla" w:hint="cs"/>
          <w:color w:val="000000"/>
          <w:sz w:val="28"/>
          <w:szCs w:val="28"/>
          <w:rtl/>
        </w:rPr>
        <w:t xml:space="preserve"> كمشغل ومطور</w:t>
      </w:r>
      <w:r w:rsidR="002503FD">
        <w:rPr>
          <w:rFonts w:ascii="Sakkal Majalla" w:eastAsia="Sakkal Majalla" w:hAnsi="Sakkal Majalla" w:cs="Sakkal Majalla"/>
          <w:color w:val="000000"/>
          <w:sz w:val="28"/>
          <w:szCs w:val="28"/>
          <w:rtl/>
        </w:rPr>
        <w:t xml:space="preserve"> </w:t>
      </w:r>
      <w:r w:rsidR="00755B4B">
        <w:rPr>
          <w:rFonts w:ascii="Sakkal Majalla" w:eastAsia="Sakkal Majalla" w:hAnsi="Sakkal Majalla" w:cs="Sakkal Majalla" w:hint="cs"/>
          <w:color w:val="000000"/>
          <w:sz w:val="28"/>
          <w:szCs w:val="28"/>
          <w:rtl/>
        </w:rPr>
        <w:t>ووزارة</w:t>
      </w:r>
      <w:r w:rsidR="002503FD">
        <w:rPr>
          <w:rFonts w:ascii="Sakkal Majalla" w:eastAsia="Sakkal Majalla" w:hAnsi="Sakkal Majalla" w:cs="Sakkal Majalla"/>
          <w:color w:val="000000"/>
          <w:sz w:val="28"/>
          <w:szCs w:val="28"/>
          <w:rtl/>
        </w:rPr>
        <w:t xml:space="preserve"> الموارد البشرية والتنمية الاجتماعية</w:t>
      </w:r>
      <w:r w:rsidR="002503FD">
        <w:rPr>
          <w:rFonts w:ascii="Sakkal Majalla" w:eastAsia="Sakkal Majalla" w:hAnsi="Sakkal Majalla" w:cs="Sakkal Majalla" w:hint="cs"/>
          <w:b/>
          <w:color w:val="000000"/>
          <w:sz w:val="28"/>
          <w:szCs w:val="28"/>
          <w:rtl/>
        </w:rPr>
        <w:t xml:space="preserve"> تهدف لتعزيز الثقة في مجال الأعمال والتجارة الإلكترونية</w:t>
      </w:r>
      <w:r w:rsidR="00755B4B">
        <w:rPr>
          <w:rFonts w:ascii="Sakkal Majalla" w:eastAsia="Sakkal Majalla" w:hAnsi="Sakkal Majalla" w:cs="Sakkal Majalla" w:hint="cs"/>
          <w:b/>
          <w:color w:val="000000"/>
          <w:sz w:val="28"/>
          <w:szCs w:val="28"/>
          <w:rtl/>
        </w:rPr>
        <w:t xml:space="preserve">، </w:t>
      </w:r>
      <w:r w:rsidR="002503FD">
        <w:rPr>
          <w:rFonts w:ascii="Sakkal Majalla" w:eastAsia="Sakkal Majalla" w:hAnsi="Sakkal Majalla" w:cs="Sakkal Majalla" w:hint="cs"/>
          <w:color w:val="000000"/>
          <w:sz w:val="28"/>
          <w:szCs w:val="28"/>
          <w:rtl/>
        </w:rPr>
        <w:t xml:space="preserve">حيث يمكن </w:t>
      </w:r>
      <w:r>
        <w:rPr>
          <w:rFonts w:ascii="Sakkal Majalla" w:eastAsia="Sakkal Majalla" w:hAnsi="Sakkal Majalla" w:cs="Sakkal Majalla"/>
          <w:color w:val="000000"/>
          <w:sz w:val="28"/>
          <w:szCs w:val="28"/>
          <w:rtl/>
        </w:rPr>
        <w:t>للبائعين</w:t>
      </w:r>
      <w:r w:rsidR="002503FD">
        <w:rPr>
          <w:rFonts w:ascii="Sakkal Majalla" w:eastAsia="Sakkal Majalla" w:hAnsi="Sakkal Majalla" w:cs="Sakkal Majalla" w:hint="cs"/>
          <w:color w:val="000000"/>
          <w:sz w:val="28"/>
          <w:szCs w:val="28"/>
          <w:rtl/>
        </w:rPr>
        <w:t xml:space="preserve"> تسجيل</w:t>
      </w:r>
      <w:r>
        <w:rPr>
          <w:rFonts w:ascii="Sakkal Majalla" w:eastAsia="Sakkal Majalla" w:hAnsi="Sakkal Majalla" w:cs="Sakkal Majalla"/>
          <w:color w:val="000000"/>
          <w:sz w:val="28"/>
          <w:szCs w:val="28"/>
          <w:rtl/>
        </w:rPr>
        <w:t xml:space="preserve"> متاجرهم وربطها مع </w:t>
      </w:r>
      <w:r>
        <w:rPr>
          <w:rFonts w:ascii="Sakkal Majalla" w:eastAsia="Sakkal Majalla" w:hAnsi="Sakkal Majalla" w:cs="Sakkal Majalla"/>
          <w:sz w:val="28"/>
          <w:szCs w:val="28"/>
          <w:rtl/>
        </w:rPr>
        <w:t>سجلاتهم</w:t>
      </w:r>
      <w:r>
        <w:rPr>
          <w:rFonts w:ascii="Sakkal Majalla" w:eastAsia="Sakkal Majalla" w:hAnsi="Sakkal Majalla" w:cs="Sakkal Majalla"/>
          <w:color w:val="000000"/>
          <w:sz w:val="28"/>
          <w:szCs w:val="28"/>
          <w:rtl/>
        </w:rPr>
        <w:t xml:space="preserve"> التجارية لزيادة مصداقية أعمالهم، </w:t>
      </w:r>
      <w:r w:rsidR="002503FD">
        <w:rPr>
          <w:rFonts w:ascii="Sakkal Majalla" w:eastAsia="Sakkal Majalla" w:hAnsi="Sakkal Majalla" w:cs="Sakkal Majalla" w:hint="cs"/>
          <w:color w:val="000000"/>
          <w:sz w:val="28"/>
          <w:szCs w:val="28"/>
          <w:rtl/>
        </w:rPr>
        <w:t>ومن جهة المشتري يمكنه</w:t>
      </w:r>
      <w:r>
        <w:rPr>
          <w:rFonts w:ascii="Sakkal Majalla" w:eastAsia="Sakkal Majalla" w:hAnsi="Sakkal Majalla" w:cs="Sakkal Majalla"/>
          <w:color w:val="000000"/>
          <w:sz w:val="28"/>
          <w:szCs w:val="28"/>
          <w:rtl/>
        </w:rPr>
        <w:t xml:space="preserve"> من التحقق من بيانات المتاجر وقراءة تقييمات العملاء.</w:t>
      </w:r>
    </w:p>
    <w:p w14:paraId="2B60258F" w14:textId="77777777" w:rsidR="00FE3809" w:rsidRDefault="00000000">
      <w:pPr>
        <w:bidi/>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 </w:t>
      </w:r>
    </w:p>
    <w:p w14:paraId="228DB9D7" w14:textId="324C5445" w:rsidR="00FE3809" w:rsidRDefault="00000000">
      <w:pPr>
        <w:numPr>
          <w:ilvl w:val="0"/>
          <w:numId w:val="18"/>
        </w:numPr>
        <w:bidi/>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lastRenderedPageBreak/>
        <w:t>منصة "الأعمال":</w:t>
      </w:r>
      <w:r>
        <w:rPr>
          <w:rFonts w:ascii="Sakkal Majalla" w:eastAsia="Sakkal Majalla" w:hAnsi="Sakkal Majalla" w:cs="Sakkal Majalla"/>
          <w:color w:val="000000"/>
          <w:sz w:val="28"/>
          <w:szCs w:val="28"/>
          <w:rtl/>
        </w:rPr>
        <w:t xml:space="preserve"> </w:t>
      </w:r>
      <w:r w:rsidR="002503FD">
        <w:rPr>
          <w:rFonts w:ascii="Sakkal Majalla" w:eastAsia="Sakkal Majalla" w:hAnsi="Sakkal Majalla" w:cs="Sakkal Majalla" w:hint="cs"/>
          <w:color w:val="000000"/>
          <w:sz w:val="28"/>
          <w:szCs w:val="28"/>
          <w:rtl/>
        </w:rPr>
        <w:t xml:space="preserve">تهتم هذه المنصة بتمكين الأفراد من ممارسة الأشغال الخاصة بمرونة ودعم، وهي </w:t>
      </w:r>
      <w:r>
        <w:rPr>
          <w:rFonts w:ascii="Sakkal Majalla" w:eastAsia="Sakkal Majalla" w:hAnsi="Sakkal Majalla" w:cs="Sakkal Majalla"/>
          <w:color w:val="000000"/>
          <w:sz w:val="28"/>
          <w:szCs w:val="28"/>
          <w:rtl/>
        </w:rPr>
        <w:t xml:space="preserve">أحد قنوات مركز الأعمال السعودي، وتقدم جميع الخدمات الحكومية المتعلقة ببدء الأعمال الاقتصادية </w:t>
      </w:r>
      <w:r w:rsidR="00755B4B">
        <w:rPr>
          <w:rFonts w:ascii="Sakkal Majalla" w:eastAsia="Sakkal Majalla" w:hAnsi="Sakkal Majalla" w:cs="Sakkal Majalla" w:hint="cs"/>
          <w:color w:val="000000"/>
          <w:sz w:val="28"/>
          <w:szCs w:val="28"/>
          <w:rtl/>
        </w:rPr>
        <w:t xml:space="preserve">بالتنسيق مع </w:t>
      </w:r>
      <w:r>
        <w:rPr>
          <w:rFonts w:ascii="Sakkal Majalla" w:eastAsia="Sakkal Majalla" w:hAnsi="Sakkal Majalla" w:cs="Sakkal Majalla"/>
          <w:color w:val="000000"/>
          <w:sz w:val="28"/>
          <w:szCs w:val="28"/>
          <w:rtl/>
        </w:rPr>
        <w:t xml:space="preserve">الجهات الحكومية ذات </w:t>
      </w:r>
      <w:r w:rsidR="00755B4B">
        <w:rPr>
          <w:rFonts w:ascii="Sakkal Majalla" w:eastAsia="Sakkal Majalla" w:hAnsi="Sakkal Majalla" w:cs="Sakkal Majalla" w:hint="cs"/>
          <w:color w:val="000000"/>
          <w:sz w:val="28"/>
          <w:szCs w:val="28"/>
          <w:rtl/>
        </w:rPr>
        <w:t>الصلة</w:t>
      </w:r>
      <w:r>
        <w:rPr>
          <w:rFonts w:ascii="Sakkal Majalla" w:eastAsia="Sakkal Majalla" w:hAnsi="Sakkal Majalla" w:cs="Sakkal Majalla"/>
          <w:color w:val="000000"/>
          <w:sz w:val="28"/>
          <w:szCs w:val="28"/>
          <w:rtl/>
        </w:rPr>
        <w:t>.</w:t>
      </w:r>
    </w:p>
    <w:p w14:paraId="321F2D3F" w14:textId="77777777" w:rsidR="00FE3809" w:rsidRDefault="00000000">
      <w:pPr>
        <w:bidi/>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 </w:t>
      </w:r>
    </w:p>
    <w:p w14:paraId="4664FCA2" w14:textId="368BDCC9" w:rsidR="00FE3809" w:rsidRPr="002503FD" w:rsidRDefault="00000000" w:rsidP="002503FD">
      <w:pPr>
        <w:numPr>
          <w:ilvl w:val="0"/>
          <w:numId w:val="12"/>
        </w:numPr>
        <w:bidi/>
        <w:spacing w:after="0"/>
        <w:jc w:val="both"/>
        <w:rPr>
          <w:rFonts w:ascii="Sakkal Majalla" w:eastAsia="Sakkal Majalla" w:hAnsi="Sakkal Majalla" w:cs="Sakkal Majalla"/>
          <w:sz w:val="28"/>
          <w:szCs w:val="28"/>
        </w:rPr>
      </w:pPr>
      <w:r w:rsidRPr="002503FD">
        <w:rPr>
          <w:rFonts w:ascii="Sakkal Majalla" w:eastAsia="Sakkal Majalla" w:hAnsi="Sakkal Majalla" w:cs="Sakkal Majalla"/>
          <w:b/>
          <w:color w:val="000000"/>
          <w:sz w:val="28"/>
          <w:szCs w:val="28"/>
          <w:rtl/>
        </w:rPr>
        <w:t xml:space="preserve">منصة "موثوق </w:t>
      </w:r>
      <w:r w:rsidR="002503FD" w:rsidRPr="002503FD">
        <w:rPr>
          <w:rFonts w:ascii="Sakkal Majalla" w:eastAsia="Sakkal Majalla" w:hAnsi="Sakkal Majalla" w:cs="Sakkal Majalla" w:hint="cs"/>
          <w:b/>
          <w:color w:val="000000"/>
          <w:sz w:val="28"/>
          <w:szCs w:val="28"/>
          <w:rtl/>
        </w:rPr>
        <w:t>“:</w:t>
      </w:r>
      <w:r w:rsidR="002503FD" w:rsidRPr="002503FD">
        <w:rPr>
          <w:rFonts w:ascii="Sakkal Majalla" w:eastAsia="Sakkal Majalla" w:hAnsi="Sakkal Majalla" w:cs="Sakkal Majalla" w:hint="cs"/>
          <w:color w:val="000000"/>
          <w:sz w:val="28"/>
          <w:szCs w:val="28"/>
          <w:rtl/>
        </w:rPr>
        <w:t xml:space="preserve"> </w:t>
      </w:r>
      <w:r w:rsidR="002503FD">
        <w:rPr>
          <w:rFonts w:ascii="Sakkal Majalla" w:eastAsia="Sakkal Majalla" w:hAnsi="Sakkal Majalla" w:cs="Sakkal Majalla" w:hint="cs"/>
          <w:color w:val="000000"/>
          <w:sz w:val="28"/>
          <w:szCs w:val="28"/>
          <w:rtl/>
        </w:rPr>
        <w:t xml:space="preserve">تُعنى بوضع المعايير وإطار تنظيمي لإعلانات الأفراد على وسائل التواصل الاجتماعي، </w:t>
      </w:r>
      <w:r w:rsidR="00755B4B">
        <w:rPr>
          <w:rFonts w:ascii="Sakkal Majalla" w:eastAsia="Sakkal Majalla" w:hAnsi="Sakkal Majalla" w:cs="Sakkal Majalla" w:hint="cs"/>
          <w:color w:val="000000"/>
          <w:sz w:val="28"/>
          <w:szCs w:val="28"/>
          <w:rtl/>
        </w:rPr>
        <w:t>وهي</w:t>
      </w:r>
      <w:r w:rsidR="002503FD">
        <w:rPr>
          <w:rFonts w:ascii="Sakkal Majalla" w:eastAsia="Sakkal Majalla" w:hAnsi="Sakkal Majalla" w:cs="Sakkal Majalla" w:hint="cs"/>
          <w:color w:val="000000"/>
          <w:sz w:val="28"/>
          <w:szCs w:val="28"/>
          <w:rtl/>
        </w:rPr>
        <w:t xml:space="preserve"> تابعة</w:t>
      </w:r>
      <w:r w:rsidRPr="002503FD">
        <w:rPr>
          <w:rFonts w:ascii="Sakkal Majalla" w:eastAsia="Sakkal Majalla" w:hAnsi="Sakkal Majalla" w:cs="Sakkal Majalla"/>
          <w:color w:val="000000"/>
          <w:sz w:val="28"/>
          <w:szCs w:val="28"/>
          <w:rtl/>
        </w:rPr>
        <w:t xml:space="preserve"> للهيئة العامة لتنظيم الإعلام،</w:t>
      </w:r>
      <w:r w:rsidR="002503FD" w:rsidRPr="002503FD">
        <w:rPr>
          <w:rFonts w:ascii="Sakkal Majalla" w:eastAsia="Sakkal Majalla" w:hAnsi="Sakkal Majalla" w:cs="Sakkal Majalla" w:hint="cs"/>
          <w:color w:val="000000"/>
          <w:sz w:val="28"/>
          <w:szCs w:val="28"/>
          <w:rtl/>
        </w:rPr>
        <w:t xml:space="preserve"> </w:t>
      </w:r>
      <w:r w:rsidR="00755B4B">
        <w:rPr>
          <w:rFonts w:ascii="Sakkal Majalla" w:eastAsia="Sakkal Majalla" w:hAnsi="Sakkal Majalla" w:cs="Sakkal Majalla" w:hint="cs"/>
          <w:color w:val="000000"/>
          <w:sz w:val="28"/>
          <w:szCs w:val="28"/>
          <w:rtl/>
        </w:rPr>
        <w:t>بتطبيق</w:t>
      </w:r>
      <w:r w:rsidR="002503FD" w:rsidRPr="002503FD">
        <w:rPr>
          <w:rFonts w:ascii="Sakkal Majalla" w:eastAsia="Sakkal Majalla" w:hAnsi="Sakkal Majalla" w:cs="Sakkal Majalla" w:hint="cs"/>
          <w:color w:val="000000"/>
          <w:sz w:val="28"/>
          <w:szCs w:val="28"/>
          <w:rtl/>
        </w:rPr>
        <w:t xml:space="preserve"> </w:t>
      </w:r>
      <w:r w:rsidRPr="002503FD">
        <w:rPr>
          <w:rFonts w:ascii="Sakkal Majalla" w:eastAsia="Sakkal Majalla" w:hAnsi="Sakkal Majalla" w:cs="Sakkal Majalla"/>
          <w:color w:val="000000"/>
          <w:sz w:val="28"/>
          <w:szCs w:val="28"/>
          <w:rtl/>
        </w:rPr>
        <w:t>نظام</w:t>
      </w:r>
      <w:r w:rsidR="00755B4B">
        <w:rPr>
          <w:rFonts w:ascii="Sakkal Majalla" w:eastAsia="Sakkal Majalla" w:hAnsi="Sakkal Majalla" w:cs="Sakkal Majalla" w:hint="cs"/>
          <w:color w:val="000000"/>
          <w:sz w:val="28"/>
          <w:szCs w:val="28"/>
          <w:rtl/>
        </w:rPr>
        <w:t xml:space="preserve"> ولائحة هيئة</w:t>
      </w:r>
      <w:r w:rsidRPr="002503FD">
        <w:rPr>
          <w:rFonts w:ascii="Sakkal Majalla" w:eastAsia="Sakkal Majalla" w:hAnsi="Sakkal Majalla" w:cs="Sakkal Majalla"/>
          <w:color w:val="000000"/>
          <w:sz w:val="28"/>
          <w:szCs w:val="28"/>
          <w:rtl/>
        </w:rPr>
        <w:t xml:space="preserve"> الإعلام المرئي والمسموع</w:t>
      </w:r>
      <w:r w:rsidR="00755B4B">
        <w:rPr>
          <w:rFonts w:ascii="Sakkal Majalla" w:eastAsia="Sakkal Majalla" w:hAnsi="Sakkal Majalla" w:cs="Sakkal Majalla" w:hint="cs"/>
          <w:color w:val="000000"/>
          <w:sz w:val="28"/>
          <w:szCs w:val="28"/>
          <w:rtl/>
        </w:rPr>
        <w:t xml:space="preserve"> و</w:t>
      </w:r>
      <w:r w:rsidRPr="002503FD">
        <w:rPr>
          <w:rFonts w:ascii="Sakkal Majalla" w:eastAsia="Sakkal Majalla" w:hAnsi="Sakkal Majalla" w:cs="Sakkal Majalla"/>
          <w:color w:val="000000"/>
          <w:sz w:val="28"/>
          <w:szCs w:val="28"/>
          <w:rtl/>
        </w:rPr>
        <w:t xml:space="preserve">تتضمن شروط وضوابط </w:t>
      </w:r>
      <w:r w:rsidRPr="002503FD">
        <w:rPr>
          <w:rFonts w:ascii="Sakkal Majalla" w:eastAsia="Sakkal Majalla" w:hAnsi="Sakkal Majalla" w:cs="Sakkal Majalla"/>
          <w:sz w:val="28"/>
          <w:szCs w:val="28"/>
          <w:rtl/>
        </w:rPr>
        <w:t>في ترخيص</w:t>
      </w:r>
      <w:r w:rsidRPr="002503FD">
        <w:rPr>
          <w:rFonts w:ascii="Sakkal Majalla" w:eastAsia="Sakkal Majalla" w:hAnsi="Sakkal Majalla" w:cs="Sakkal Majalla"/>
          <w:color w:val="000000"/>
          <w:sz w:val="28"/>
          <w:szCs w:val="28"/>
        </w:rPr>
        <w:t xml:space="preserve"> </w:t>
      </w:r>
      <w:r w:rsidRPr="002503FD">
        <w:rPr>
          <w:rFonts w:ascii="Sakkal Majalla" w:eastAsia="Sakkal Majalla" w:hAnsi="Sakkal Majalla" w:cs="Sakkal Majalla"/>
          <w:sz w:val="28"/>
          <w:szCs w:val="28"/>
          <w:rtl/>
        </w:rPr>
        <w:t>تقديم المحتوى</w:t>
      </w:r>
      <w:r w:rsidRPr="002503FD">
        <w:rPr>
          <w:rFonts w:ascii="Sakkal Majalla" w:eastAsia="Sakkal Majalla" w:hAnsi="Sakkal Majalla" w:cs="Sakkal Majalla"/>
          <w:color w:val="000000"/>
          <w:sz w:val="28"/>
          <w:szCs w:val="28"/>
          <w:rtl/>
        </w:rPr>
        <w:t xml:space="preserve"> الإعلاني </w:t>
      </w:r>
      <w:r w:rsidR="00E770A3" w:rsidRPr="002503FD">
        <w:rPr>
          <w:rFonts w:ascii="Sakkal Majalla" w:eastAsia="Sakkal Majalla" w:hAnsi="Sakkal Majalla" w:cs="Sakkal Majalla" w:hint="cs"/>
          <w:sz w:val="28"/>
          <w:szCs w:val="28"/>
          <w:rtl/>
        </w:rPr>
        <w:t>و</w:t>
      </w:r>
      <w:r w:rsidR="00E770A3" w:rsidRPr="002503FD">
        <w:rPr>
          <w:rFonts w:ascii="Sakkal Majalla" w:eastAsia="Sakkal Majalla" w:hAnsi="Sakkal Majalla" w:cs="Sakkal Majalla" w:hint="cs"/>
          <w:color w:val="000000"/>
          <w:sz w:val="28"/>
          <w:szCs w:val="28"/>
          <w:rtl/>
        </w:rPr>
        <w:t>يعتبر إلزاميا</w:t>
      </w:r>
      <w:r w:rsidRPr="002503FD">
        <w:rPr>
          <w:rFonts w:ascii="Sakkal Majalla" w:eastAsia="Sakkal Majalla" w:hAnsi="Sakkal Majalla" w:cs="Sakkal Majalla"/>
          <w:color w:val="000000"/>
          <w:sz w:val="28"/>
          <w:szCs w:val="28"/>
          <w:rtl/>
        </w:rPr>
        <w:t xml:space="preserve"> لمزاولة الإعلانات للأفراد</w:t>
      </w:r>
      <w:r w:rsidR="002503FD">
        <w:rPr>
          <w:rFonts w:ascii="Sakkal Majalla" w:eastAsia="Sakkal Majalla" w:hAnsi="Sakkal Majalla" w:cs="Sakkal Majalla" w:hint="cs"/>
          <w:color w:val="000000"/>
          <w:sz w:val="28"/>
          <w:szCs w:val="28"/>
          <w:rtl/>
        </w:rPr>
        <w:t>.</w:t>
      </w:r>
    </w:p>
    <w:p w14:paraId="2B3CADF7" w14:textId="77777777" w:rsidR="00FE3809" w:rsidRDefault="00000000">
      <w:pPr>
        <w:bidi/>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 </w:t>
      </w:r>
    </w:p>
    <w:p w14:paraId="51EAB1C6" w14:textId="77777777" w:rsidR="00FE3809" w:rsidRDefault="00000000">
      <w:pPr>
        <w:bidi/>
        <w:spacing w:after="0"/>
        <w:jc w:val="center"/>
        <w:rPr>
          <w:rFonts w:ascii="Sakkal Majalla" w:eastAsia="Sakkal Majalla" w:hAnsi="Sakkal Majalla" w:cs="Sakkal Majalla"/>
          <w:color w:val="000000"/>
          <w:sz w:val="28"/>
          <w:szCs w:val="28"/>
        </w:rPr>
      </w:pPr>
      <w:r>
        <w:rPr>
          <w:rFonts w:ascii="Sakkal Majalla" w:eastAsia="Sakkal Majalla" w:hAnsi="Sakkal Majalla" w:cs="Sakkal Majalla"/>
          <w:noProof/>
          <w:color w:val="000000"/>
          <w:sz w:val="28"/>
          <w:szCs w:val="28"/>
        </w:rPr>
        <w:lastRenderedPageBreak/>
        <w:drawing>
          <wp:inline distT="0" distB="0" distL="0" distR="0" wp14:anchorId="7E6F14F7" wp14:editId="06843534">
            <wp:extent cx="3823444" cy="3045082"/>
            <wp:effectExtent l="0" t="0" r="0" b="0"/>
            <wp:docPr id="20" name="image1.jpg" descr="A screenshot of a certificat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screenshot of a certificate&#10;&#10;Description automatically generated"/>
                    <pic:cNvPicPr preferRelativeResize="0"/>
                  </pic:nvPicPr>
                  <pic:blipFill>
                    <a:blip r:embed="rId14"/>
                    <a:srcRect/>
                    <a:stretch>
                      <a:fillRect/>
                    </a:stretch>
                  </pic:blipFill>
                  <pic:spPr>
                    <a:xfrm>
                      <a:off x="0" y="0"/>
                      <a:ext cx="3823444" cy="3045082"/>
                    </a:xfrm>
                    <a:prstGeom prst="rect">
                      <a:avLst/>
                    </a:prstGeom>
                    <a:ln/>
                  </pic:spPr>
                </pic:pic>
              </a:graphicData>
            </a:graphic>
          </wp:inline>
        </w:drawing>
      </w:r>
      <w:r>
        <w:rPr>
          <w:rFonts w:ascii="Sakkal Majalla" w:eastAsia="Sakkal Majalla" w:hAnsi="Sakkal Majalla" w:cs="Sakkal Majalla"/>
          <w:noProof/>
          <w:color w:val="000000"/>
          <w:sz w:val="28"/>
          <w:szCs w:val="28"/>
        </w:rPr>
        <w:drawing>
          <wp:inline distT="0" distB="0" distL="0" distR="0" wp14:anchorId="18F9CDE8" wp14:editId="425CF1BB">
            <wp:extent cx="3982059" cy="2699617"/>
            <wp:effectExtent l="0" t="0" r="0" b="0"/>
            <wp:docPr id="23" name="image6.jpg" descr="A certificate with a person in the middl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6.jpg" descr="A certificate with a person in the middle&#10;&#10;Description automatically generated with medium confidence"/>
                    <pic:cNvPicPr preferRelativeResize="0"/>
                  </pic:nvPicPr>
                  <pic:blipFill>
                    <a:blip r:embed="rId15"/>
                    <a:srcRect/>
                    <a:stretch>
                      <a:fillRect/>
                    </a:stretch>
                  </pic:blipFill>
                  <pic:spPr>
                    <a:xfrm>
                      <a:off x="0" y="0"/>
                      <a:ext cx="3982059" cy="2699617"/>
                    </a:xfrm>
                    <a:prstGeom prst="rect">
                      <a:avLst/>
                    </a:prstGeom>
                    <a:ln/>
                  </pic:spPr>
                </pic:pic>
              </a:graphicData>
            </a:graphic>
          </wp:inline>
        </w:drawing>
      </w:r>
    </w:p>
    <w:p w14:paraId="33B2D8FD" w14:textId="77777777" w:rsidR="00FE3809" w:rsidRDefault="00000000">
      <w:pPr>
        <w:bidi/>
        <w:spacing w:after="0"/>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شكل (١) نموذج للوثائق</w:t>
      </w:r>
    </w:p>
    <w:p w14:paraId="6F3B3680" w14:textId="77777777" w:rsidR="00FE3809" w:rsidRDefault="00000000">
      <w:pPr>
        <w:bidi/>
        <w:spacing w:after="0"/>
        <w:jc w:val="center"/>
        <w:rPr>
          <w:rFonts w:ascii="Sakkal Majalla" w:eastAsia="Sakkal Majalla" w:hAnsi="Sakkal Majalla" w:cs="Sakkal Majalla"/>
          <w:color w:val="000000"/>
          <w:sz w:val="28"/>
          <w:szCs w:val="28"/>
        </w:rPr>
      </w:pPr>
      <w:r>
        <w:rPr>
          <w:rFonts w:ascii="Sakkal Majalla" w:eastAsia="Sakkal Majalla" w:hAnsi="Sakkal Majalla" w:cs="Sakkal Majalla"/>
          <w:noProof/>
          <w:color w:val="000000"/>
          <w:sz w:val="28"/>
          <w:szCs w:val="28"/>
        </w:rPr>
        <w:lastRenderedPageBreak/>
        <w:drawing>
          <wp:inline distT="0" distB="0" distL="0" distR="0" wp14:anchorId="02B27279" wp14:editId="12DE2FC7">
            <wp:extent cx="4393509" cy="6977285"/>
            <wp:effectExtent l="0" t="0" r="0" b="0"/>
            <wp:docPr id="22" name="image3.jpg" descr="A screenshot of a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jpg" descr="A screenshot of a phone&#10;&#10;Description automatically generated"/>
                    <pic:cNvPicPr preferRelativeResize="0"/>
                  </pic:nvPicPr>
                  <pic:blipFill>
                    <a:blip r:embed="rId16"/>
                    <a:srcRect/>
                    <a:stretch>
                      <a:fillRect/>
                    </a:stretch>
                  </pic:blipFill>
                  <pic:spPr>
                    <a:xfrm>
                      <a:off x="0" y="0"/>
                      <a:ext cx="4393509" cy="6977285"/>
                    </a:xfrm>
                    <a:prstGeom prst="rect">
                      <a:avLst/>
                    </a:prstGeom>
                    <a:ln/>
                  </pic:spPr>
                </pic:pic>
              </a:graphicData>
            </a:graphic>
          </wp:inline>
        </w:drawing>
      </w:r>
    </w:p>
    <w:p w14:paraId="4DA6CF79" w14:textId="77777777" w:rsidR="00FE3809" w:rsidRDefault="00000000">
      <w:pPr>
        <w:bidi/>
        <w:spacing w:after="0"/>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شكل (٢) صورة من موقع معروف</w:t>
      </w:r>
    </w:p>
    <w:p w14:paraId="13724248" w14:textId="77777777" w:rsidR="00FE3809" w:rsidRDefault="00000000">
      <w:pPr>
        <w:bidi/>
        <w:spacing w:after="0" w:line="240" w:lineRule="auto"/>
        <w:jc w:val="both"/>
        <w:rPr>
          <w:rFonts w:ascii="Times New Roman" w:eastAsia="Times New Roman" w:hAnsi="Times New Roman" w:cs="Times New Roman"/>
          <w:color w:val="000000"/>
          <w:sz w:val="24"/>
          <w:szCs w:val="24"/>
        </w:rPr>
      </w:pPr>
      <w:r>
        <w:rPr>
          <w:color w:val="000000"/>
          <w:sz w:val="24"/>
          <w:szCs w:val="24"/>
        </w:rPr>
        <w:t> </w:t>
      </w:r>
    </w:p>
    <w:p w14:paraId="21657829" w14:textId="77777777" w:rsidR="00FE3809" w:rsidRDefault="00FE3809">
      <w:pPr>
        <w:spacing w:after="0" w:line="240" w:lineRule="auto"/>
        <w:rPr>
          <w:rFonts w:ascii="Times New Roman" w:eastAsia="Times New Roman" w:hAnsi="Times New Roman" w:cs="Times New Roman"/>
          <w:sz w:val="24"/>
          <w:szCs w:val="24"/>
        </w:rPr>
      </w:pPr>
    </w:p>
    <w:p w14:paraId="4CBF729E" w14:textId="77777777" w:rsidR="00FE3809" w:rsidRDefault="00FE3809">
      <w:pPr>
        <w:spacing w:after="240"/>
        <w:rPr>
          <w:rFonts w:ascii="Sakkal Majalla" w:eastAsia="Sakkal Majalla" w:hAnsi="Sakkal Majalla" w:cs="Sakkal Majalla"/>
          <w:sz w:val="28"/>
          <w:szCs w:val="28"/>
        </w:rPr>
      </w:pPr>
    </w:p>
    <w:sectPr w:rsidR="00FE3809">
      <w:headerReference w:type="default" r:id="rId17"/>
      <w:footerReference w:type="default" r:id="rId18"/>
      <w:headerReference w:type="first" r:id="rId19"/>
      <w:footerReference w:type="first" r:id="rId20"/>
      <w:pgSz w:w="12240" w:h="15840"/>
      <w:pgMar w:top="1440" w:right="1985" w:bottom="1440"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0927D0" w14:textId="77777777" w:rsidR="004B3AAA" w:rsidRDefault="004B3AAA">
      <w:pPr>
        <w:spacing w:after="0" w:line="240" w:lineRule="auto"/>
      </w:pPr>
      <w:r>
        <w:separator/>
      </w:r>
    </w:p>
  </w:endnote>
  <w:endnote w:type="continuationSeparator" w:id="0">
    <w:p w14:paraId="587CCBFD" w14:textId="77777777" w:rsidR="004B3AAA" w:rsidRDefault="004B3A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B2"/>
    <w:family w:val="auto"/>
    <w:pitch w:val="variable"/>
    <w:sig w:usb0="A000207F" w:usb1="C000204B" w:usb2="00000008" w:usb3="00000000" w:csb0="000000D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278101" w14:textId="1D39F6D5" w:rsidR="00FE3809" w:rsidRDefault="00000000">
    <w:pPr>
      <w:jc w:val="center"/>
    </w:pPr>
    <w:r>
      <w:fldChar w:fldCharType="begin"/>
    </w:r>
    <w:r>
      <w:instrText>PAGE</w:instrText>
    </w:r>
    <w:r>
      <w:fldChar w:fldCharType="separate"/>
    </w:r>
    <w:r w:rsidR="00E770A3">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029B52" w14:textId="77777777" w:rsidR="00FE3809" w:rsidRDefault="00FE3809">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1B1567" w14:textId="77777777" w:rsidR="004B3AAA" w:rsidRDefault="004B3AAA">
      <w:pPr>
        <w:spacing w:after="0" w:line="240" w:lineRule="auto"/>
      </w:pPr>
      <w:r>
        <w:separator/>
      </w:r>
    </w:p>
  </w:footnote>
  <w:footnote w:type="continuationSeparator" w:id="0">
    <w:p w14:paraId="477631F5" w14:textId="77777777" w:rsidR="004B3AAA" w:rsidRDefault="004B3A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BBACD5" w14:textId="77777777" w:rsidR="00FE3809" w:rsidRDefault="00FE38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65CFBA" w14:textId="77777777" w:rsidR="00FE3809" w:rsidRDefault="00FE3809"/>
  <w:p w14:paraId="39DEC659" w14:textId="77777777" w:rsidR="00FE3809" w:rsidRDefault="00FE3809">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A1D9F"/>
    <w:multiLevelType w:val="multilevel"/>
    <w:tmpl w:val="1E5616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8D1DB3"/>
    <w:multiLevelType w:val="multilevel"/>
    <w:tmpl w:val="152235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B5B5D4F"/>
    <w:multiLevelType w:val="multilevel"/>
    <w:tmpl w:val="E0CA40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2016CFA"/>
    <w:multiLevelType w:val="multilevel"/>
    <w:tmpl w:val="1C44E6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368348B"/>
    <w:multiLevelType w:val="multilevel"/>
    <w:tmpl w:val="0428B8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6037642"/>
    <w:multiLevelType w:val="multilevel"/>
    <w:tmpl w:val="388C9D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F69139F"/>
    <w:multiLevelType w:val="multilevel"/>
    <w:tmpl w:val="F3E2AC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8084A2E"/>
    <w:multiLevelType w:val="multilevel"/>
    <w:tmpl w:val="056687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2F57C29"/>
    <w:multiLevelType w:val="multilevel"/>
    <w:tmpl w:val="2C4A83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8035819"/>
    <w:multiLevelType w:val="multilevel"/>
    <w:tmpl w:val="0E924B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F2B6AE9"/>
    <w:multiLevelType w:val="multilevel"/>
    <w:tmpl w:val="5B6466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F553DF4"/>
    <w:multiLevelType w:val="multilevel"/>
    <w:tmpl w:val="EC2866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637532E"/>
    <w:multiLevelType w:val="multilevel"/>
    <w:tmpl w:val="A69883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8307FF1"/>
    <w:multiLevelType w:val="multilevel"/>
    <w:tmpl w:val="4956BF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B102F7A"/>
    <w:multiLevelType w:val="multilevel"/>
    <w:tmpl w:val="483A4E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F767873"/>
    <w:multiLevelType w:val="multilevel"/>
    <w:tmpl w:val="56185C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2E1100C"/>
    <w:multiLevelType w:val="multilevel"/>
    <w:tmpl w:val="7FB27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7992CCF"/>
    <w:multiLevelType w:val="multilevel"/>
    <w:tmpl w:val="5AFE5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A3C322B"/>
    <w:multiLevelType w:val="multilevel"/>
    <w:tmpl w:val="B32411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00514348">
    <w:abstractNumId w:val="13"/>
  </w:num>
  <w:num w:numId="2" w16cid:durableId="91360365">
    <w:abstractNumId w:val="16"/>
  </w:num>
  <w:num w:numId="3" w16cid:durableId="1425807726">
    <w:abstractNumId w:val="6"/>
  </w:num>
  <w:num w:numId="4" w16cid:durableId="1135835833">
    <w:abstractNumId w:val="14"/>
  </w:num>
  <w:num w:numId="5" w16cid:durableId="1626814056">
    <w:abstractNumId w:val="12"/>
  </w:num>
  <w:num w:numId="6" w16cid:durableId="1747989834">
    <w:abstractNumId w:val="10"/>
  </w:num>
  <w:num w:numId="7" w16cid:durableId="393890661">
    <w:abstractNumId w:val="8"/>
  </w:num>
  <w:num w:numId="8" w16cid:durableId="778721768">
    <w:abstractNumId w:val="1"/>
  </w:num>
  <w:num w:numId="9" w16cid:durableId="1162234831">
    <w:abstractNumId w:val="5"/>
  </w:num>
  <w:num w:numId="10" w16cid:durableId="395863673">
    <w:abstractNumId w:val="4"/>
  </w:num>
  <w:num w:numId="11" w16cid:durableId="1857382791">
    <w:abstractNumId w:val="15"/>
  </w:num>
  <w:num w:numId="12" w16cid:durableId="1075008460">
    <w:abstractNumId w:val="7"/>
  </w:num>
  <w:num w:numId="13" w16cid:durableId="1880584031">
    <w:abstractNumId w:val="18"/>
  </w:num>
  <w:num w:numId="14" w16cid:durableId="1028067161">
    <w:abstractNumId w:val="17"/>
  </w:num>
  <w:num w:numId="15" w16cid:durableId="1079062163">
    <w:abstractNumId w:val="3"/>
  </w:num>
  <w:num w:numId="16" w16cid:durableId="813643896">
    <w:abstractNumId w:val="9"/>
  </w:num>
  <w:num w:numId="17" w16cid:durableId="1693339548">
    <w:abstractNumId w:val="2"/>
  </w:num>
  <w:num w:numId="18" w16cid:durableId="1728724621">
    <w:abstractNumId w:val="0"/>
  </w:num>
  <w:num w:numId="19" w16cid:durableId="5787166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3809"/>
    <w:rsid w:val="002503FD"/>
    <w:rsid w:val="004B3AAA"/>
    <w:rsid w:val="006C3E90"/>
    <w:rsid w:val="00755B4B"/>
    <w:rsid w:val="007D6315"/>
    <w:rsid w:val="00945A4E"/>
    <w:rsid w:val="00CB5DDC"/>
    <w:rsid w:val="00E401B4"/>
    <w:rsid w:val="00E770A3"/>
    <w:rsid w:val="00FE3809"/>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4:docId w14:val="3D7AC253"/>
  <w15:docId w15:val="{7C3B9389-4F25-2C44-AE8C-F03C6604C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outlineLvl w:val="0"/>
    </w:pPr>
    <w:rPr>
      <w:sz w:val="40"/>
      <w:szCs w:val="40"/>
    </w:rPr>
  </w:style>
  <w:style w:type="paragraph" w:styleId="Heading2">
    <w:name w:val="heading 2"/>
    <w:basedOn w:val="Normal"/>
    <w:next w:val="Normal"/>
    <w:uiPriority w:val="9"/>
    <w:unhideWhenUsed/>
    <w:qFormat/>
    <w:pPr>
      <w:keepNext/>
      <w:keepLines/>
      <w:spacing w:before="36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pPr>
      <w:spacing w:after="0" w:line="240" w:lineRule="auto"/>
    </w:pPr>
    <w:tblPr>
      <w:tblStyleRowBandSize w:val="1"/>
      <w:tblStyleColBandSize w:val="1"/>
      <w:tblCellMar>
        <w:top w:w="100" w:type="dxa"/>
        <w:left w:w="100" w:type="dxa"/>
        <w:bottom w:w="100" w:type="dxa"/>
        <w:right w:w="100" w:type="dxa"/>
      </w:tblCellMar>
    </w:tblPr>
  </w:style>
  <w:style w:type="character" w:customStyle="1" w:styleId="apple-converted-space">
    <w:name w:val="apple-converted-space"/>
    <w:basedOn w:val="DefaultParagraphFont"/>
    <w:rsid w:val="000D7E12"/>
  </w:style>
  <w:style w:type="paragraph" w:styleId="NormalWeb">
    <w:name w:val="Normal (Web)"/>
    <w:basedOn w:val="Normal"/>
    <w:uiPriority w:val="99"/>
    <w:unhideWhenUsed/>
    <w:rsid w:val="000D7E12"/>
    <w:pPr>
      <w:spacing w:before="100" w:beforeAutospacing="1" w:after="100" w:afterAutospacing="1" w:line="240" w:lineRule="auto"/>
    </w:pPr>
    <w:rPr>
      <w:rFonts w:ascii="Times New Roman" w:eastAsia="Times New Roman" w:hAnsi="Times New Roman" w:cs="Times New Roman"/>
      <w:sz w:val="24"/>
      <w:szCs w:val="24"/>
      <w:lang w:val="en-SA"/>
    </w:rPr>
  </w:style>
  <w:style w:type="character" w:styleId="Hyperlink">
    <w:name w:val="Hyperlink"/>
    <w:basedOn w:val="DefaultParagraphFont"/>
    <w:uiPriority w:val="99"/>
    <w:unhideWhenUsed/>
    <w:rsid w:val="000D7E12"/>
    <w:rPr>
      <w:color w:val="0000FF"/>
      <w:u w:val="single"/>
    </w:rPr>
  </w:style>
  <w:style w:type="character" w:customStyle="1" w:styleId="apple-tab-span">
    <w:name w:val="apple-tab-span"/>
    <w:basedOn w:val="DefaultParagraphFont"/>
    <w:rsid w:val="000D7E12"/>
  </w:style>
  <w:style w:type="paragraph" w:styleId="ListParagraph">
    <w:name w:val="List Paragraph"/>
    <w:basedOn w:val="Normal"/>
    <w:uiPriority w:val="34"/>
    <w:qFormat/>
    <w:rsid w:val="00E36D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aeYdez4OmazO6qZJuERRG0ckNA==">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26</Pages>
  <Words>3374</Words>
  <Characters>19232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B8945</cp:lastModifiedBy>
  <cp:revision>3</cp:revision>
  <dcterms:created xsi:type="dcterms:W3CDTF">2024-08-12T17:46:00Z</dcterms:created>
  <dcterms:modified xsi:type="dcterms:W3CDTF">2024-08-18T07:57:00Z</dcterms:modified>
</cp:coreProperties>
</file>