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نص أساسي"/>
        <w:rPr>
          <w:rFonts w:ascii="Helvetica" w:cs="Helvetica" w:hAnsi="Helvetica" w:eastAsia="Helvetica"/>
          <w:b w:val="1"/>
          <w:bCs w:val="1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جامعة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ميدأوشن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</w:p>
    <w:p>
      <w:pPr>
        <w:pStyle w:val="نص أساسي"/>
        <w:rPr>
          <w:rFonts w:ascii="Helvetica" w:cs="Helvetica" w:hAnsi="Helvetica" w:eastAsia="Helvetica"/>
          <w:b w:val="1"/>
          <w:bCs w:val="1"/>
          <w:sz w:val="28"/>
          <w:szCs w:val="28"/>
        </w:rPr>
      </w:pPr>
      <w:r>
        <w:rPr>
          <w:rFonts w:ascii="Helvetica" w:cs="Helvetica" w:hAnsi="Helvetica" w:eastAsia="Helvetica"/>
          <w:b w:val="1"/>
          <w:bCs w:val="1"/>
          <w:sz w:val="28"/>
          <w:szCs w:val="28"/>
        </w:rPr>
        <w:drawing xmlns:a="http://schemas.openxmlformats.org/drawingml/2006/main">
          <wp:anchor distT="57150" distB="57150" distL="57150" distR="57150" simplePos="0" relativeHeight="251659264" behindDoc="0" locked="0" layoutInCell="1" allowOverlap="1">
            <wp:simplePos x="0" y="0"/>
            <wp:positionH relativeFrom="page">
              <wp:posOffset>447675</wp:posOffset>
            </wp:positionH>
            <wp:positionV relativeFrom="page">
              <wp:posOffset>638175</wp:posOffset>
            </wp:positionV>
            <wp:extent cx="2227153" cy="2066925"/>
            <wp:effectExtent l="0" t="0" r="0" b="0"/>
            <wp:wrapSquare wrapText="bothSides" distL="57150" distR="57150" distT="57150" distB="57150"/>
            <wp:docPr id="1073741825" name="officeArt object" descr="A logo for a university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A logo for a universityDescription automatically generated" descr="A logo for a universityDescription automatically generated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3" cy="206692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Helvetica" w:hAnsi="Helvetica"/>
          <w:b w:val="1"/>
          <w:bCs w:val="1"/>
          <w:sz w:val="28"/>
          <w:szCs w:val="28"/>
          <w:rtl w:val="0"/>
        </w:rPr>
        <w:t xml:space="preserve">   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كلية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الإدارة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</w:p>
    <w:p>
      <w:pPr>
        <w:pStyle w:val="نص أساسي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قسم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/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تخصص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ادارة</w:t>
      </w:r>
    </w:p>
    <w:p>
      <w:pPr>
        <w:pStyle w:val="نص أساسي"/>
        <w:rPr>
          <w:rFonts w:ascii="Helvetica" w:cs="Helvetica" w:hAnsi="Helvetica" w:eastAsia="Helvetica"/>
          <w:sz w:val="28"/>
          <w:szCs w:val="28"/>
          <w:lang w:val="ar-SA" w:bidi="ar-SA"/>
        </w:rPr>
      </w:pPr>
    </w:p>
    <w:p>
      <w:pPr>
        <w:pStyle w:val="نص أساسي"/>
        <w:rPr>
          <w:rFonts w:ascii="Helvetica" w:cs="Helvetica" w:hAnsi="Helvetica" w:eastAsia="Helvetica"/>
          <w:sz w:val="28"/>
          <w:szCs w:val="28"/>
          <w:lang w:val="ar-SA" w:bidi="ar-SA"/>
        </w:rPr>
      </w:pPr>
    </w:p>
    <w:p>
      <w:pPr>
        <w:pStyle w:val="نص أساسي"/>
        <w:spacing w:line="276" w:lineRule="auto"/>
        <w:rPr>
          <w:rFonts w:ascii="Helvetica" w:cs="Helvetica" w:hAnsi="Helvetica" w:eastAsia="Helvetica"/>
          <w:sz w:val="28"/>
          <w:szCs w:val="28"/>
          <w:lang w:val="ar-SA" w:bidi="ar-SA"/>
        </w:rPr>
      </w:pPr>
    </w:p>
    <w:p>
      <w:pPr>
        <w:pStyle w:val="نص أساسي"/>
        <w:spacing w:line="360" w:lineRule="auto"/>
        <w:jc w:val="center"/>
        <w:rPr>
          <w:rFonts w:ascii="Helvetica" w:cs="Helvetica" w:hAnsi="Helvetica" w:eastAsia="Helvetica"/>
          <w:b w:val="1"/>
          <w:bCs w:val="1"/>
          <w:sz w:val="36"/>
          <w:szCs w:val="36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6"/>
          <w:szCs w:val="36"/>
          <w:rtl w:val="1"/>
          <w:lang w:val="ar-SA" w:bidi="ar-SA"/>
        </w:rPr>
        <w:t>أثر</w:t>
      </w:r>
      <w:r>
        <w:rPr>
          <w:rFonts w:ascii="Helvetica" w:hAnsi="Helvetica"/>
          <w:b w:val="1"/>
          <w:bCs w:val="1"/>
          <w:sz w:val="36"/>
          <w:szCs w:val="36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6"/>
          <w:szCs w:val="36"/>
          <w:rtl w:val="1"/>
          <w:lang w:val="ar-SA" w:bidi="ar-SA"/>
        </w:rPr>
        <w:t>إدارة</w:t>
      </w:r>
      <w:r>
        <w:rPr>
          <w:rFonts w:ascii="Helvetica" w:hAnsi="Helvetica"/>
          <w:b w:val="1"/>
          <w:bCs w:val="1"/>
          <w:sz w:val="36"/>
          <w:szCs w:val="36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6"/>
          <w:szCs w:val="36"/>
          <w:rtl w:val="1"/>
          <w:lang w:val="ar-SA" w:bidi="ar-SA"/>
        </w:rPr>
        <w:t>المخاطر</w:t>
      </w:r>
      <w:r>
        <w:rPr>
          <w:rFonts w:ascii="Helvetica" w:hAnsi="Helvetica"/>
          <w:b w:val="1"/>
          <w:bCs w:val="1"/>
          <w:sz w:val="36"/>
          <w:szCs w:val="36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6"/>
          <w:szCs w:val="36"/>
          <w:rtl w:val="1"/>
          <w:lang w:val="ar-SA" w:bidi="ar-SA"/>
        </w:rPr>
        <w:t>المؤسسية</w:t>
      </w:r>
      <w:r>
        <w:rPr>
          <w:rFonts w:ascii="Helvetica" w:hAnsi="Helvetica"/>
          <w:b w:val="1"/>
          <w:bCs w:val="1"/>
          <w:sz w:val="36"/>
          <w:szCs w:val="36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6"/>
          <w:szCs w:val="36"/>
          <w:rtl w:val="1"/>
          <w:lang w:val="ar-SA" w:bidi="ar-SA"/>
        </w:rPr>
        <w:t>في</w:t>
      </w:r>
      <w:r>
        <w:rPr>
          <w:rFonts w:ascii="Helvetica" w:hAnsi="Helvetica"/>
          <w:b w:val="1"/>
          <w:bCs w:val="1"/>
          <w:sz w:val="36"/>
          <w:szCs w:val="36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6"/>
          <w:szCs w:val="36"/>
          <w:rtl w:val="1"/>
          <w:lang w:val="ar-SA" w:bidi="ar-SA"/>
        </w:rPr>
        <w:t>تحسين</w:t>
      </w:r>
      <w:r>
        <w:rPr>
          <w:rFonts w:ascii="Helvetica" w:hAnsi="Helvetica"/>
          <w:b w:val="1"/>
          <w:bCs w:val="1"/>
          <w:sz w:val="36"/>
          <w:szCs w:val="36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6"/>
          <w:szCs w:val="36"/>
          <w:rtl w:val="1"/>
          <w:lang w:val="ar-SA" w:bidi="ar-SA"/>
        </w:rPr>
        <w:t>بيئة</w:t>
      </w:r>
      <w:r>
        <w:rPr>
          <w:rFonts w:ascii="Helvetica" w:hAnsi="Helvetica"/>
          <w:b w:val="1"/>
          <w:bCs w:val="1"/>
          <w:sz w:val="36"/>
          <w:szCs w:val="36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6"/>
          <w:szCs w:val="36"/>
          <w:rtl w:val="1"/>
          <w:lang w:val="ar-SA" w:bidi="ar-SA"/>
        </w:rPr>
        <w:t>العمل</w:t>
      </w:r>
      <w:r>
        <w:rPr>
          <w:rFonts w:ascii="Helvetica" w:hAnsi="Helvetica"/>
          <w:b w:val="1"/>
          <w:bCs w:val="1"/>
          <w:sz w:val="36"/>
          <w:szCs w:val="36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6"/>
          <w:szCs w:val="36"/>
          <w:rtl w:val="1"/>
          <w:lang w:val="ar-SA" w:bidi="ar-SA"/>
        </w:rPr>
        <w:t>وجودة</w:t>
      </w:r>
      <w:r>
        <w:rPr>
          <w:rFonts w:ascii="Helvetica" w:hAnsi="Helvetica"/>
          <w:b w:val="1"/>
          <w:bCs w:val="1"/>
          <w:sz w:val="36"/>
          <w:szCs w:val="36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6"/>
          <w:szCs w:val="36"/>
          <w:rtl w:val="1"/>
          <w:lang w:val="ar-SA" w:bidi="ar-SA"/>
        </w:rPr>
        <w:t>القرارات</w:t>
      </w:r>
      <w:r>
        <w:rPr>
          <w:rFonts w:ascii="Helvetica" w:hAnsi="Helvetica"/>
          <w:b w:val="1"/>
          <w:bCs w:val="1"/>
          <w:sz w:val="36"/>
          <w:szCs w:val="36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6"/>
          <w:szCs w:val="36"/>
          <w:rtl w:val="1"/>
          <w:lang w:val="ar-SA" w:bidi="ar-SA"/>
        </w:rPr>
        <w:t>الإدارية</w:t>
      </w:r>
      <w:r>
        <w:rPr>
          <w:rFonts w:ascii="Helvetica" w:hAnsi="Helvetica"/>
          <w:b w:val="1"/>
          <w:bCs w:val="1"/>
          <w:sz w:val="36"/>
          <w:szCs w:val="36"/>
          <w:rtl w:val="1"/>
          <w:lang w:val="ar-SA" w:bidi="ar-SA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6"/>
          <w:szCs w:val="36"/>
          <w:rtl w:val="1"/>
          <w:lang w:val="ar-SA" w:bidi="ar-SA"/>
        </w:rPr>
        <w:t>دراسة</w:t>
      </w:r>
      <w:r>
        <w:rPr>
          <w:rFonts w:ascii="Helvetica" w:hAnsi="Helvetica"/>
          <w:b w:val="1"/>
          <w:bCs w:val="1"/>
          <w:sz w:val="36"/>
          <w:szCs w:val="36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6"/>
          <w:szCs w:val="36"/>
          <w:rtl w:val="1"/>
          <w:lang w:val="ar-SA" w:bidi="ar-SA"/>
        </w:rPr>
        <w:t>تطبيقية</w:t>
      </w:r>
      <w:r>
        <w:rPr>
          <w:rFonts w:ascii="Helvetica" w:hAnsi="Helvetica"/>
          <w:b w:val="1"/>
          <w:bCs w:val="1"/>
          <w:sz w:val="36"/>
          <w:szCs w:val="36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6"/>
          <w:szCs w:val="36"/>
          <w:rtl w:val="1"/>
          <w:lang w:val="ar-SA" w:bidi="ar-SA"/>
        </w:rPr>
        <w:t>على</w:t>
      </w:r>
      <w:r>
        <w:rPr>
          <w:rFonts w:ascii="Helvetica" w:hAnsi="Helvetica"/>
          <w:b w:val="1"/>
          <w:bCs w:val="1"/>
          <w:sz w:val="36"/>
          <w:szCs w:val="36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6"/>
          <w:szCs w:val="36"/>
          <w:rtl w:val="1"/>
          <w:lang w:val="ar-SA" w:bidi="ar-SA"/>
        </w:rPr>
        <w:t>الشركات</w:t>
      </w:r>
      <w:r>
        <w:rPr>
          <w:rFonts w:ascii="Helvetica" w:hAnsi="Helvetica"/>
          <w:b w:val="1"/>
          <w:bCs w:val="1"/>
          <w:sz w:val="36"/>
          <w:szCs w:val="36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6"/>
          <w:szCs w:val="36"/>
          <w:rtl w:val="1"/>
          <w:lang w:val="ar-SA" w:bidi="ar-SA"/>
        </w:rPr>
        <w:t>الصناعية</w:t>
      </w:r>
      <w:r>
        <w:rPr>
          <w:rFonts w:ascii="Helvetica" w:hAnsi="Helvetica"/>
          <w:b w:val="1"/>
          <w:bCs w:val="1"/>
          <w:sz w:val="36"/>
          <w:szCs w:val="36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6"/>
          <w:szCs w:val="36"/>
          <w:rtl w:val="1"/>
          <w:lang w:val="ar-SA" w:bidi="ar-SA"/>
        </w:rPr>
        <w:t>السعودية</w:t>
      </w:r>
    </w:p>
    <w:p>
      <w:pPr>
        <w:pStyle w:val="نص أساسي"/>
        <w:spacing w:line="360" w:lineRule="auto"/>
        <w:jc w:val="center"/>
        <w:rPr>
          <w:rFonts w:ascii="Helvetica" w:cs="Helvetica" w:hAnsi="Helvetica" w:eastAsia="Helvetica"/>
          <w:b w:val="1"/>
          <w:bCs w:val="1"/>
          <w:sz w:val="32"/>
          <w:szCs w:val="32"/>
        </w:rPr>
      </w:pPr>
      <w:r>
        <w:rPr>
          <w:rFonts w:ascii="Helvetica" w:hAnsi="Helvetica"/>
          <w:sz w:val="28"/>
          <w:szCs w:val="28"/>
          <w:rtl w:val="0"/>
          <w:lang w:val="en-US"/>
        </w:rPr>
        <w:t>The Impact of Enterprise Risk Management on Enhancing the Work Environment and the Quality of Managerial Decisions: An Applied Study on Saudi Industrial Companies</w:t>
      </w:r>
    </w:p>
    <w:p>
      <w:pPr>
        <w:pStyle w:val="نص أساسي"/>
        <w:spacing w:line="360" w:lineRule="auto"/>
        <w:rPr>
          <w:rFonts w:ascii="Helvetica" w:cs="Helvetica" w:hAnsi="Helvetica" w:eastAsia="Helvetica"/>
          <w:b w:val="1"/>
          <w:bCs w:val="1"/>
          <w:sz w:val="32"/>
          <w:szCs w:val="32"/>
          <w:lang w:val="ar-SA" w:bidi="ar-SA"/>
        </w:rPr>
      </w:pPr>
    </w:p>
    <w:p>
      <w:pPr>
        <w:pStyle w:val="نص أساسي"/>
        <w:spacing w:line="360" w:lineRule="auto"/>
        <w:jc w:val="center"/>
        <w:rPr>
          <w:rFonts w:ascii="Helvetica" w:cs="Helvetica" w:hAnsi="Helvetica" w:eastAsia="Helvetica"/>
          <w:b w:val="1"/>
          <w:bCs w:val="1"/>
          <w:sz w:val="32"/>
          <w:szCs w:val="32"/>
          <w:lang w:val="ar-SA" w:bidi="ar-SA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اعداد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الطالب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ة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/</w:t>
      </w:r>
    </w:p>
    <w:p>
      <w:pPr>
        <w:pStyle w:val="نص أساسي"/>
        <w:spacing w:line="360" w:lineRule="auto"/>
        <w:jc w:val="center"/>
        <w:rPr>
          <w:rFonts w:ascii="Helvetica" w:cs="Helvetica" w:hAnsi="Helvetica" w:eastAsia="Helvetica"/>
          <w:b w:val="1"/>
          <w:bCs w:val="1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مها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عقيل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الربيعه</w:t>
      </w:r>
    </w:p>
    <w:p>
      <w:pPr>
        <w:pStyle w:val="نص أساسي"/>
        <w:spacing w:line="360" w:lineRule="auto"/>
        <w:jc w:val="center"/>
        <w:rPr>
          <w:rFonts w:ascii="Helvetica" w:cs="Helvetica" w:hAnsi="Helvetica" w:eastAsia="Helvetica"/>
          <w:b w:val="1"/>
          <w:bCs w:val="1"/>
          <w:sz w:val="32"/>
          <w:szCs w:val="32"/>
          <w:lang w:val="ar-SA" w:bidi="ar-SA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الرقم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الجامعي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>/</w:t>
      </w:r>
    </w:p>
    <w:p>
      <w:pPr>
        <w:pStyle w:val="نص أساسي"/>
        <w:spacing w:line="360" w:lineRule="auto"/>
        <w:jc w:val="center"/>
        <w:rPr>
          <w:rFonts w:ascii="Helvetica" w:cs="Helvetica" w:hAnsi="Helvetica" w:eastAsia="Helvetica"/>
          <w:b w:val="1"/>
          <w:bCs w:val="1"/>
          <w:sz w:val="32"/>
          <w:szCs w:val="32"/>
        </w:rPr>
      </w:pPr>
      <w:r>
        <w:rPr>
          <w:rFonts w:ascii="Helvetica" w:hAnsi="Helvetica"/>
          <w:b w:val="1"/>
          <w:bCs w:val="1"/>
          <w:sz w:val="32"/>
          <w:szCs w:val="32"/>
          <w:rtl w:val="0"/>
          <w:lang w:val="en-US" w:bidi="ar-SA"/>
        </w:rPr>
        <w:t>253001967</w:t>
      </w:r>
    </w:p>
    <w:p>
      <w:pPr>
        <w:pStyle w:val="نص أساسي"/>
        <w:jc w:val="center"/>
        <w:rPr>
          <w:rFonts w:ascii="Helvetica" w:cs="Helvetica" w:hAnsi="Helvetica" w:eastAsia="Helvetica"/>
          <w:sz w:val="28"/>
          <w:szCs w:val="28"/>
          <w:lang w:val="ar-SA" w:bidi="ar-SA"/>
        </w:rPr>
      </w:pPr>
    </w:p>
    <w:p>
      <w:pPr>
        <w:pStyle w:val="نص أساسي"/>
        <w:jc w:val="center"/>
        <w:rPr>
          <w:rFonts w:ascii="Helvetica" w:cs="Helvetica" w:hAnsi="Helvetica" w:eastAsia="Helvetica"/>
          <w:b w:val="1"/>
          <w:bCs w:val="1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إشراف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>/</w:t>
      </w:r>
    </w:p>
    <w:p>
      <w:pPr>
        <w:pStyle w:val="نص أساسي"/>
        <w:jc w:val="center"/>
        <w:rPr>
          <w:rFonts w:ascii="Helvetica" w:cs="Helvetica" w:hAnsi="Helvetica" w:eastAsia="Helvetica"/>
          <w:b w:val="1"/>
          <w:bCs w:val="1"/>
          <w:sz w:val="28"/>
          <w:szCs w:val="28"/>
        </w:rPr>
      </w:pPr>
      <w:r>
        <w:rPr>
          <w:rFonts w:ascii="Helvetica" w:hAnsi="Helvetica"/>
          <w:b w:val="1"/>
          <w:bCs w:val="1"/>
          <w:sz w:val="28"/>
          <w:szCs w:val="28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الفيصل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عبد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الحميد</w:t>
      </w:r>
    </w:p>
    <w:p>
      <w:pPr>
        <w:pStyle w:val="نص أساسي"/>
        <w:jc w:val="center"/>
        <w:rPr>
          <w:rFonts w:ascii="Helvetica" w:cs="Helvetica" w:hAnsi="Helvetica" w:eastAsia="Helvetica"/>
          <w:b w:val="1"/>
          <w:bCs w:val="1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>.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فايز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جراد</w:t>
      </w:r>
    </w:p>
    <w:p>
      <w:pPr>
        <w:pStyle w:val="نص أساسي"/>
        <w:jc w:val="center"/>
        <w:rPr>
          <w:rFonts w:ascii="Helvetica" w:cs="Helvetica" w:hAnsi="Helvetica" w:eastAsia="Helvetica"/>
          <w:b w:val="1"/>
          <w:bCs w:val="1"/>
          <w:sz w:val="28"/>
          <w:szCs w:val="28"/>
          <w:lang w:val="ar-SA" w:bidi="ar-SA"/>
        </w:rPr>
      </w:pPr>
    </w:p>
    <w:p>
      <w:pPr>
        <w:pStyle w:val="نص أساسي"/>
        <w:jc w:val="center"/>
        <w:rPr>
          <w:rFonts w:ascii="Helvetica" w:cs="Helvetica" w:hAnsi="Helvetica" w:eastAsia="Helvetica"/>
          <w:b w:val="1"/>
          <w:bCs w:val="1"/>
          <w:sz w:val="28"/>
          <w:szCs w:val="28"/>
          <w:lang w:val="ar-SA" w:bidi="ar-SA"/>
        </w:rPr>
      </w:pPr>
    </w:p>
    <w:p>
      <w:pPr>
        <w:pStyle w:val="نص أساسي"/>
        <w:jc w:val="center"/>
        <w:rPr>
          <w:rFonts w:ascii="Helvetica" w:cs="Helvetica" w:hAnsi="Helvetica" w:eastAsia="Helvetica"/>
          <w:b w:val="1"/>
          <w:bCs w:val="1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العام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الدراسي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>:</w:t>
      </w:r>
    </w:p>
    <w:p>
      <w:pPr>
        <w:pStyle w:val="نص أساسي"/>
        <w:jc w:val="center"/>
        <w:rPr>
          <w:rFonts w:ascii="Helvetica" w:cs="Helvetica" w:hAnsi="Helvetica" w:eastAsia="Helvetica"/>
          <w:b w:val="1"/>
          <w:bCs w:val="1"/>
          <w:sz w:val="28"/>
          <w:szCs w:val="28"/>
        </w:rPr>
      </w:pP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>2026</w:t>
      </w:r>
    </w:p>
    <w:p>
      <w:pPr>
        <w:pStyle w:val="نص أساسي"/>
        <w:spacing w:line="312" w:lineRule="auto"/>
        <w:jc w:val="center"/>
        <w:rPr>
          <w:rFonts w:ascii="Helvetica" w:cs="Helvetica" w:hAnsi="Helvetica" w:eastAsia="Helvetica"/>
          <w:b w:val="1"/>
          <w:bCs w:val="1"/>
          <w:sz w:val="28"/>
          <w:szCs w:val="28"/>
          <w:lang w:val="ar-SA" w:bidi="ar-SA"/>
        </w:rPr>
      </w:pPr>
    </w:p>
    <w:p>
      <w:pPr>
        <w:pStyle w:val="نص أساسي"/>
        <w:spacing w:line="312" w:lineRule="auto"/>
        <w:jc w:val="center"/>
        <w:rPr>
          <w:rFonts w:ascii="Helvetica" w:cs="Helvetica" w:hAnsi="Helvetica" w:eastAsia="Helvetica"/>
          <w:b w:val="1"/>
          <w:bCs w:val="1"/>
          <w:sz w:val="28"/>
          <w:szCs w:val="28"/>
          <w:lang w:val="ar-SA" w:bidi="ar-SA"/>
        </w:rPr>
      </w:pPr>
    </w:p>
    <w:p>
      <w:pPr>
        <w:pStyle w:val="نص أساسي"/>
        <w:spacing w:line="312" w:lineRule="auto"/>
        <w:jc w:val="center"/>
        <w:rPr>
          <w:rFonts w:ascii="Helvetica" w:cs="Helvetica" w:hAnsi="Helvetica" w:eastAsia="Helvetica"/>
          <w:b w:val="1"/>
          <w:bCs w:val="1"/>
          <w:sz w:val="28"/>
          <w:szCs w:val="28"/>
          <w:lang w:val="ar-SA" w:bidi="ar-SA"/>
        </w:rPr>
      </w:pPr>
    </w:p>
    <w:p>
      <w:pPr>
        <w:pStyle w:val="نص أساسي"/>
        <w:spacing w:line="312" w:lineRule="auto"/>
        <w:jc w:val="center"/>
        <w:rPr>
          <w:rFonts w:ascii="Helvetica" w:cs="Helvetica" w:hAnsi="Helvetica" w:eastAsia="Helvetica"/>
          <w:b w:val="1"/>
          <w:bCs w:val="1"/>
          <w:sz w:val="28"/>
          <w:szCs w:val="28"/>
          <w:lang w:val="ar-SA" w:bidi="ar-SA"/>
        </w:rPr>
      </w:pPr>
    </w:p>
    <w:p>
      <w:pPr>
        <w:pStyle w:val="نص أساسي"/>
        <w:spacing w:line="312" w:lineRule="auto"/>
        <w:jc w:val="center"/>
        <w:rPr>
          <w:rFonts w:ascii="Helvetica" w:cs="Helvetica" w:hAnsi="Helvetica" w:eastAsia="Helvetica"/>
          <w:b w:val="1"/>
          <w:bCs w:val="1"/>
          <w:sz w:val="28"/>
          <w:szCs w:val="28"/>
          <w:lang w:val="ar-SA" w:bidi="ar-SA"/>
        </w:rPr>
      </w:pPr>
    </w:p>
    <w:p>
      <w:pPr>
        <w:pStyle w:val="نص أساسي"/>
        <w:spacing w:line="312" w:lineRule="auto"/>
        <w:jc w:val="center"/>
        <w:rPr>
          <w:rFonts w:ascii="Helvetica" w:cs="Helvetica" w:hAnsi="Helvetica" w:eastAsia="Helvetica"/>
          <w:b w:val="1"/>
          <w:bCs w:val="1"/>
          <w:sz w:val="28"/>
          <w:szCs w:val="28"/>
          <w:lang w:val="ar-SA" w:bidi="ar-SA"/>
        </w:rPr>
      </w:pPr>
    </w:p>
    <w:p>
      <w:pPr>
        <w:pStyle w:val="نص أساسي"/>
        <w:spacing w:line="312" w:lineRule="auto"/>
        <w:rPr>
          <w:rFonts w:ascii="Helvetica" w:cs="Helvetica" w:hAnsi="Helvetica" w:eastAsia="Helvetica"/>
          <w:b w:val="1"/>
          <w:bCs w:val="1"/>
          <w:sz w:val="28"/>
          <w:szCs w:val="28"/>
          <w:lang w:val="ar-SA" w:bidi="ar-SA"/>
        </w:rPr>
      </w:pPr>
    </w:p>
    <w:p>
      <w:pPr>
        <w:pStyle w:val="نص أساسي"/>
        <w:spacing w:line="312" w:lineRule="auto"/>
        <w:rPr>
          <w:rFonts w:ascii="Helvetica" w:cs="Helvetica" w:hAnsi="Helvetica" w:eastAsia="Helvetica"/>
          <w:b w:val="1"/>
          <w:bCs w:val="1"/>
          <w:sz w:val="28"/>
          <w:szCs w:val="28"/>
          <w:lang w:val="ar-SA" w:bidi="ar-SA"/>
        </w:rPr>
      </w:pPr>
      <w:bookmarkStart w:name="_Hlk234211982" w:id="0"/>
    </w:p>
    <w:p>
      <w:pPr>
        <w:pStyle w:val="نص أساسي"/>
        <w:spacing w:after="0" w:line="288" w:lineRule="auto"/>
        <w:jc w:val="both"/>
        <w:rPr>
          <w:rFonts w:ascii="Helvetica" w:cs="Helvetica" w:hAnsi="Helvetica" w:eastAsia="Helvetica"/>
          <w:b w:val="1"/>
          <w:bCs w:val="1"/>
          <w:outline w:val="0"/>
          <w:color w:val="833c0b"/>
          <w:kern w:val="0"/>
          <w:sz w:val="28"/>
          <w:szCs w:val="28"/>
          <w:u w:color="833c0b"/>
          <w14:textFill>
            <w14:solidFill>
              <w14:srgbClr w14:val="833C0B"/>
            </w14:solidFill>
          </w14:textFill>
        </w:rPr>
      </w:pPr>
      <w:r>
        <w:rPr>
          <w:rFonts w:ascii="Arial" w:cs="Arial" w:hAnsi="Arial" w:eastAsia="Arial"/>
          <w:lang w:val="ar-SA" w:bidi="ar-SA"/>
        </w:rPr>
        <mc:AlternateContent>
          <mc:Choice Requires="wpg">
            <w:drawing xmlns:a="http://schemas.openxmlformats.org/drawingml/2006/main"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2075497</wp:posOffset>
                </wp:positionH>
                <wp:positionV relativeFrom="line">
                  <wp:posOffset>6350</wp:posOffset>
                </wp:positionV>
                <wp:extent cx="3743325" cy="1924050"/>
                <wp:effectExtent l="0" t="0" r="0" b="0"/>
                <wp:wrapNone/>
                <wp:docPr id="1073741828" name="officeArt object" descr="Rectangle: Rounded Corners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43325" cy="1924050"/>
                          <a:chOff x="0" y="0"/>
                          <a:chExt cx="3743325" cy="1924050"/>
                        </a:xfrm>
                      </wpg:grpSpPr>
                      <wps:wsp>
                        <wps:cNvPr id="1073741826" name="مستطيل مستدير الزوايا"/>
                        <wps:cNvSpPr/>
                        <wps:spPr>
                          <a:xfrm>
                            <a:off x="0" y="0"/>
                            <a:ext cx="3743325" cy="192405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12700" cap="flat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073741827" name="الفصل الاول: الإطار العام للدراسة"/>
                        <wps:cNvSpPr txBox="1"/>
                        <wps:spPr>
                          <a:xfrm>
                            <a:off x="145993" y="100274"/>
                            <a:ext cx="3451338" cy="1723502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نص أساسي"/>
                                <w:jc w:val="center"/>
                                <w:outlineLvl w:val="0"/>
                              </w:pPr>
                              <w:r>
                                <w:rPr>
                                  <w:rFonts w:ascii="Arial Unicode MS" w:cs="Arial Unicode MS" w:hAnsi="Arial Unicode MS" w:eastAsia="Arial Unicode MS" w:hint="cs"/>
                                  <w:b w:val="0"/>
                                  <w:bCs w:val="0"/>
                                  <w:i w:val="0"/>
                                  <w:iCs w:val="0"/>
                                  <w:sz w:val="40"/>
                                  <w:szCs w:val="40"/>
                                  <w:rtl w:val="1"/>
                                  <w:lang w:val="ar-SA" w:bidi="ar-SA"/>
                                </w:rPr>
                                <w:t>الفصل</w:t>
                              </w:r>
                              <w:r>
                                <w:rPr>
                                  <w:rFonts w:ascii="Helvetica" w:hAnsi="Helvetica"/>
                                  <w:b w:val="1"/>
                                  <w:bCs w:val="1"/>
                                  <w:sz w:val="40"/>
                                  <w:szCs w:val="40"/>
                                  <w:rtl w:val="1"/>
                                  <w:lang w:val="ar-SA" w:bidi="ar-SA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Unicode MS" w:cs="Arial Unicode MS" w:hAnsi="Arial Unicode MS" w:eastAsia="Arial Unicode MS" w:hint="cs"/>
                                  <w:b w:val="0"/>
                                  <w:bCs w:val="0"/>
                                  <w:i w:val="0"/>
                                  <w:iCs w:val="0"/>
                                  <w:sz w:val="40"/>
                                  <w:szCs w:val="40"/>
                                  <w:rtl w:val="1"/>
                                  <w:lang w:val="ar-SA" w:bidi="ar-SA"/>
                                </w:rPr>
                                <w:t>الاول</w:t>
                              </w:r>
                              <w:r>
                                <w:rPr>
                                  <w:rFonts w:ascii="Helvetica" w:hAnsi="Helvetica"/>
                                  <w:b w:val="1"/>
                                  <w:bCs w:val="1"/>
                                  <w:sz w:val="40"/>
                                  <w:szCs w:val="40"/>
                                  <w:rtl w:val="1"/>
                                  <w:lang w:val="ar-SA" w:bidi="ar-SA"/>
                                </w:rPr>
                                <w:t xml:space="preserve">: </w:t>
                              </w:r>
                              <w:r>
                                <w:rPr>
                                  <w:rFonts w:ascii="Arial Unicode MS" w:cs="Arial Unicode MS" w:hAnsi="Arial Unicode MS" w:eastAsia="Arial Unicode MS" w:hint="cs"/>
                                  <w:b w:val="0"/>
                                  <w:bCs w:val="0"/>
                                  <w:i w:val="0"/>
                                  <w:iCs w:val="0"/>
                                  <w:sz w:val="40"/>
                                  <w:szCs w:val="40"/>
                                  <w:rtl w:val="1"/>
                                  <w:lang w:val="ar-SA" w:bidi="ar-SA"/>
                                </w:rPr>
                                <w:t>الإطار</w:t>
                              </w:r>
                              <w:r>
                                <w:rPr>
                                  <w:rFonts w:ascii="Helvetica" w:hAnsi="Helvetica"/>
                                  <w:b w:val="1"/>
                                  <w:bCs w:val="1"/>
                                  <w:sz w:val="40"/>
                                  <w:szCs w:val="40"/>
                                  <w:rtl w:val="1"/>
                                  <w:lang w:val="ar-SA" w:bidi="ar-SA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Unicode MS" w:cs="Arial Unicode MS" w:hAnsi="Arial Unicode MS" w:eastAsia="Arial Unicode MS" w:hint="cs"/>
                                  <w:b w:val="0"/>
                                  <w:bCs w:val="0"/>
                                  <w:i w:val="0"/>
                                  <w:iCs w:val="0"/>
                                  <w:sz w:val="40"/>
                                  <w:szCs w:val="40"/>
                                  <w:rtl w:val="1"/>
                                  <w:lang w:val="ar-SA" w:bidi="ar-SA"/>
                                </w:rPr>
                                <w:t>العام</w:t>
                              </w:r>
                              <w:r>
                                <w:rPr>
                                  <w:rFonts w:ascii="Helvetica" w:hAnsi="Helvetica"/>
                                  <w:b w:val="1"/>
                                  <w:bCs w:val="1"/>
                                  <w:sz w:val="40"/>
                                  <w:szCs w:val="40"/>
                                  <w:rtl w:val="1"/>
                                  <w:lang w:val="ar-SA" w:bidi="ar-SA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Unicode MS" w:cs="Arial Unicode MS" w:hAnsi="Arial Unicode MS" w:eastAsia="Arial Unicode MS" w:hint="cs"/>
                                  <w:b w:val="0"/>
                                  <w:bCs w:val="0"/>
                                  <w:i w:val="0"/>
                                  <w:iCs w:val="0"/>
                                  <w:sz w:val="40"/>
                                  <w:szCs w:val="40"/>
                                  <w:rtl w:val="1"/>
                                  <w:lang w:val="ar-SA" w:bidi="ar-SA"/>
                                </w:rPr>
                                <w:t>للدراسة</w:t>
                              </w:r>
                            </w:p>
                          </w:txbxContent>
                        </wps:txbx>
                        <wps:bodyPr wrap="square" lIns="45719" tIns="45719" rIns="45719" bIns="45719" numCol="1" anchor="ctr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style="visibility:visible;position:absolute;margin-left:163.4pt;margin-top:0.5pt;width:294.8pt;height:151.5pt;z-index:251660288;mso-position-horizontal:absolute;mso-position-horizontal-relative:page;mso-position-vertical:absolute;mso-position-vertical-relative:line;mso-wrap-distance-left:0.0pt;mso-wrap-distance-top:0.0pt;mso-wrap-distance-right:0.0pt;mso-wrap-distance-bottom:0.0pt;" coordorigin="0,0" coordsize="3743325,1924050">
                <w10:wrap type="none" side="bothSides" anchorx="page"/>
                <v:roundrect id="_x0000_s1027" style="position:absolute;left:0;top:0;width:3743325;height:1924050;" adj="3600">
                  <v:fill color="#FFFFFF" opacity="100.0%" type="solid"/>
                  <v:stroke filltype="solid" color="#000000" opacity="100.0%" weight="1.0pt" dashstyle="solid" endcap="flat" miterlimit="800.0%" joinstyle="miter" linestyle="single" startarrow="none" startarrowwidth="medium" startarrowlength="medium" endarrow="none" endarrowwidth="medium" endarrowlength="medium"/>
                </v:roundrect>
                <v:shape id="_x0000_s1028" type="#_x0000_t202" style="position:absolute;left:145994;top:100274;width:3451337;height:1723502;">
                  <v:fill on="f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<v:textbox>
                    <w:txbxContent>
                      <w:p>
                        <w:pPr>
                          <w:pStyle w:val="نص أساسي"/>
                          <w:jc w:val="center"/>
                          <w:outlineLvl w:val="0"/>
                        </w:pPr>
                        <w:r>
                          <w:rPr>
                            <w:rFonts w:ascii="Arial Unicode MS" w:cs="Arial Unicode MS" w:hAnsi="Arial Unicode MS" w:eastAsia="Arial Unicode MS" w:hint="cs"/>
                            <w:b w:val="0"/>
                            <w:bCs w:val="0"/>
                            <w:i w:val="0"/>
                            <w:iCs w:val="0"/>
                            <w:sz w:val="40"/>
                            <w:szCs w:val="40"/>
                            <w:rtl w:val="1"/>
                            <w:lang w:val="ar-SA" w:bidi="ar-SA"/>
                          </w:rPr>
                          <w:t>الفصل</w:t>
                        </w:r>
                        <w:r>
                          <w:rPr>
                            <w:rFonts w:ascii="Helvetica" w:hAnsi="Helvetica"/>
                            <w:b w:val="1"/>
                            <w:bCs w:val="1"/>
                            <w:sz w:val="40"/>
                            <w:szCs w:val="40"/>
                            <w:rtl w:val="1"/>
                            <w:lang w:val="ar-SA" w:bidi="ar-SA"/>
                          </w:rPr>
                          <w:t xml:space="preserve"> </w:t>
                        </w:r>
                        <w:r>
                          <w:rPr>
                            <w:rFonts w:ascii="Arial Unicode MS" w:cs="Arial Unicode MS" w:hAnsi="Arial Unicode MS" w:eastAsia="Arial Unicode MS" w:hint="cs"/>
                            <w:b w:val="0"/>
                            <w:bCs w:val="0"/>
                            <w:i w:val="0"/>
                            <w:iCs w:val="0"/>
                            <w:sz w:val="40"/>
                            <w:szCs w:val="40"/>
                            <w:rtl w:val="1"/>
                            <w:lang w:val="ar-SA" w:bidi="ar-SA"/>
                          </w:rPr>
                          <w:t>الاول</w:t>
                        </w:r>
                        <w:r>
                          <w:rPr>
                            <w:rFonts w:ascii="Helvetica" w:hAnsi="Helvetica"/>
                            <w:b w:val="1"/>
                            <w:bCs w:val="1"/>
                            <w:sz w:val="40"/>
                            <w:szCs w:val="40"/>
                            <w:rtl w:val="1"/>
                            <w:lang w:val="ar-SA" w:bidi="ar-SA"/>
                          </w:rPr>
                          <w:t xml:space="preserve">: </w:t>
                        </w:r>
                        <w:r>
                          <w:rPr>
                            <w:rFonts w:ascii="Arial Unicode MS" w:cs="Arial Unicode MS" w:hAnsi="Arial Unicode MS" w:eastAsia="Arial Unicode MS" w:hint="cs"/>
                            <w:b w:val="0"/>
                            <w:bCs w:val="0"/>
                            <w:i w:val="0"/>
                            <w:iCs w:val="0"/>
                            <w:sz w:val="40"/>
                            <w:szCs w:val="40"/>
                            <w:rtl w:val="1"/>
                            <w:lang w:val="ar-SA" w:bidi="ar-SA"/>
                          </w:rPr>
                          <w:t>الإطار</w:t>
                        </w:r>
                        <w:r>
                          <w:rPr>
                            <w:rFonts w:ascii="Helvetica" w:hAnsi="Helvetica"/>
                            <w:b w:val="1"/>
                            <w:bCs w:val="1"/>
                            <w:sz w:val="40"/>
                            <w:szCs w:val="40"/>
                            <w:rtl w:val="1"/>
                            <w:lang w:val="ar-SA" w:bidi="ar-SA"/>
                          </w:rPr>
                          <w:t xml:space="preserve"> </w:t>
                        </w:r>
                        <w:r>
                          <w:rPr>
                            <w:rFonts w:ascii="Arial Unicode MS" w:cs="Arial Unicode MS" w:hAnsi="Arial Unicode MS" w:eastAsia="Arial Unicode MS" w:hint="cs"/>
                            <w:b w:val="0"/>
                            <w:bCs w:val="0"/>
                            <w:i w:val="0"/>
                            <w:iCs w:val="0"/>
                            <w:sz w:val="40"/>
                            <w:szCs w:val="40"/>
                            <w:rtl w:val="1"/>
                            <w:lang w:val="ar-SA" w:bidi="ar-SA"/>
                          </w:rPr>
                          <w:t>العام</w:t>
                        </w:r>
                        <w:r>
                          <w:rPr>
                            <w:rFonts w:ascii="Helvetica" w:hAnsi="Helvetica"/>
                            <w:b w:val="1"/>
                            <w:bCs w:val="1"/>
                            <w:sz w:val="40"/>
                            <w:szCs w:val="40"/>
                            <w:rtl w:val="1"/>
                            <w:lang w:val="ar-SA" w:bidi="ar-SA"/>
                          </w:rPr>
                          <w:t xml:space="preserve"> </w:t>
                        </w:r>
                        <w:r>
                          <w:rPr>
                            <w:rFonts w:ascii="Arial Unicode MS" w:cs="Arial Unicode MS" w:hAnsi="Arial Unicode MS" w:eastAsia="Arial Unicode MS" w:hint="cs"/>
                            <w:b w:val="0"/>
                            <w:bCs w:val="0"/>
                            <w:i w:val="0"/>
                            <w:iCs w:val="0"/>
                            <w:sz w:val="40"/>
                            <w:szCs w:val="40"/>
                            <w:rtl w:val="1"/>
                            <w:lang w:val="ar-SA" w:bidi="ar-SA"/>
                          </w:rPr>
                          <w:t>للدراسة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>
      <w:pPr>
        <w:pStyle w:val="نص أساسي"/>
        <w:spacing w:line="288" w:lineRule="auto"/>
        <w:jc w:val="both"/>
        <w:rPr>
          <w:rFonts w:ascii="Helvetica" w:cs="Helvetica" w:hAnsi="Helvetica" w:eastAsia="Helvetica"/>
          <w:outline w:val="0"/>
          <w:color w:val="ff0000"/>
          <w:sz w:val="28"/>
          <w:szCs w:val="28"/>
          <w:u w:color="ff0000"/>
          <w:lang w:val="ar-SA" w:bidi="ar-SA"/>
          <w14:textFill>
            <w14:solidFill>
              <w14:srgbClr w14:val="FF0000"/>
            </w14:solidFill>
          </w14:textFill>
        </w:rPr>
      </w:pPr>
    </w:p>
    <w:p>
      <w:pPr>
        <w:pStyle w:val="نص أساسي"/>
        <w:spacing w:line="288" w:lineRule="auto"/>
        <w:jc w:val="both"/>
        <w:rPr>
          <w:rFonts w:ascii="Helvetica" w:cs="Helvetica" w:hAnsi="Helvetica" w:eastAsia="Helvetica"/>
          <w:outline w:val="0"/>
          <w:color w:val="ff0000"/>
          <w:sz w:val="28"/>
          <w:szCs w:val="28"/>
          <w:u w:color="ff0000"/>
          <w:lang w:val="ar-SA" w:bidi="ar-SA"/>
          <w14:textFill>
            <w14:solidFill>
              <w14:srgbClr w14:val="FF0000"/>
            </w14:solidFill>
          </w14:textFill>
        </w:rPr>
      </w:pPr>
    </w:p>
    <w:p>
      <w:pPr>
        <w:pStyle w:val="نص أساسي"/>
        <w:spacing w:line="312" w:lineRule="auto"/>
        <w:jc w:val="center"/>
        <w:rPr>
          <w:rFonts w:ascii="Helvetica" w:cs="Helvetica" w:hAnsi="Helvetica" w:eastAsia="Helvetica"/>
          <w:b w:val="1"/>
          <w:bCs w:val="1"/>
          <w:sz w:val="28"/>
          <w:szCs w:val="28"/>
          <w:lang w:val="ar-SA" w:bidi="ar-SA"/>
        </w:rPr>
      </w:pPr>
    </w:p>
    <w:p>
      <w:pPr>
        <w:pStyle w:val="نص أساسي"/>
        <w:spacing w:line="312" w:lineRule="auto"/>
        <w:jc w:val="center"/>
        <w:rPr>
          <w:rFonts w:ascii="Helvetica" w:cs="Helvetica" w:hAnsi="Helvetica" w:eastAsia="Helvetica"/>
          <w:b w:val="1"/>
          <w:bCs w:val="1"/>
          <w:sz w:val="28"/>
          <w:szCs w:val="28"/>
          <w:lang w:val="ar-SA" w:bidi="ar-SA"/>
        </w:rPr>
      </w:pPr>
    </w:p>
    <w:p>
      <w:pPr>
        <w:pStyle w:val="نص أساسي"/>
        <w:spacing w:line="312" w:lineRule="auto"/>
        <w:jc w:val="center"/>
        <w:rPr>
          <w:rFonts w:ascii="Helvetica" w:cs="Helvetica" w:hAnsi="Helvetica" w:eastAsia="Helvetica"/>
          <w:b w:val="1"/>
          <w:bCs w:val="1"/>
          <w:sz w:val="28"/>
          <w:szCs w:val="28"/>
          <w:lang w:val="ar-SA" w:bidi="ar-SA"/>
        </w:rPr>
      </w:pPr>
    </w:p>
    <w:p>
      <w:pPr>
        <w:pStyle w:val="نص أساسي"/>
        <w:spacing w:line="312" w:lineRule="auto"/>
        <w:jc w:val="center"/>
        <w:rPr>
          <w:rFonts w:ascii="Helvetica" w:cs="Helvetica" w:hAnsi="Helvetica" w:eastAsia="Helvetica"/>
          <w:b w:val="1"/>
          <w:bCs w:val="1"/>
          <w:sz w:val="28"/>
          <w:szCs w:val="28"/>
          <w:lang w:val="ar-SA" w:bidi="ar-SA"/>
        </w:rPr>
      </w:pPr>
    </w:p>
    <w:p>
      <w:pPr>
        <w:pStyle w:val="نص أساسي"/>
        <w:spacing w:line="312" w:lineRule="auto"/>
        <w:jc w:val="center"/>
        <w:rPr>
          <w:rFonts w:ascii="Helvetica" w:cs="Helvetica" w:hAnsi="Helvetica" w:eastAsia="Helvetica"/>
          <w:b w:val="1"/>
          <w:bCs w:val="1"/>
          <w:sz w:val="28"/>
          <w:szCs w:val="28"/>
          <w:lang w:val="ar-SA" w:bidi="ar-SA"/>
        </w:rPr>
      </w:pPr>
    </w:p>
    <w:p>
      <w:pPr>
        <w:pStyle w:val="نص أساسي"/>
        <w:spacing w:line="312" w:lineRule="auto"/>
        <w:jc w:val="center"/>
        <w:rPr>
          <w:rFonts w:ascii="Helvetica" w:cs="Helvetica" w:hAnsi="Helvetica" w:eastAsia="Helvetica"/>
          <w:b w:val="1"/>
          <w:bCs w:val="1"/>
          <w:sz w:val="28"/>
          <w:szCs w:val="28"/>
          <w:lang w:val="ar-SA" w:bidi="ar-SA"/>
        </w:rPr>
      </w:pPr>
    </w:p>
    <w:p>
      <w:pPr>
        <w:pStyle w:val="نص أساسي"/>
        <w:spacing w:line="312" w:lineRule="auto"/>
        <w:jc w:val="center"/>
        <w:rPr>
          <w:rFonts w:ascii="Helvetica" w:cs="Helvetica" w:hAnsi="Helvetica" w:eastAsia="Helvetica"/>
          <w:b w:val="1"/>
          <w:bCs w:val="1"/>
          <w:sz w:val="28"/>
          <w:szCs w:val="28"/>
          <w:lang w:val="ar-SA" w:bidi="ar-SA"/>
        </w:rPr>
      </w:pPr>
    </w:p>
    <w:p>
      <w:pPr>
        <w:pStyle w:val="نص أساسي"/>
        <w:spacing w:line="312" w:lineRule="auto"/>
        <w:jc w:val="center"/>
        <w:rPr>
          <w:rFonts w:ascii="Helvetica" w:cs="Helvetica" w:hAnsi="Helvetica" w:eastAsia="Helvetica"/>
          <w:b w:val="1"/>
          <w:bCs w:val="1"/>
          <w:sz w:val="28"/>
          <w:szCs w:val="28"/>
          <w:lang w:val="ar-SA" w:bidi="ar-SA"/>
        </w:rPr>
      </w:pPr>
    </w:p>
    <w:p>
      <w:pPr>
        <w:pStyle w:val="نص أساسي"/>
        <w:spacing w:line="312" w:lineRule="auto"/>
        <w:jc w:val="center"/>
        <w:rPr>
          <w:rFonts w:ascii="Helvetica" w:cs="Helvetica" w:hAnsi="Helvetica" w:eastAsia="Helvetica"/>
          <w:b w:val="1"/>
          <w:bCs w:val="1"/>
          <w:sz w:val="28"/>
          <w:szCs w:val="28"/>
          <w:lang w:val="ar-SA" w:bidi="ar-SA"/>
        </w:rPr>
      </w:pPr>
    </w:p>
    <w:p>
      <w:pPr>
        <w:pStyle w:val="نص أساسي"/>
        <w:spacing w:line="312" w:lineRule="auto"/>
        <w:jc w:val="center"/>
        <w:rPr>
          <w:rFonts w:ascii="Helvetica" w:cs="Helvetica" w:hAnsi="Helvetica" w:eastAsia="Helvetica"/>
          <w:b w:val="1"/>
          <w:bCs w:val="1"/>
          <w:sz w:val="28"/>
          <w:szCs w:val="28"/>
          <w:lang w:val="ar-SA" w:bidi="ar-SA"/>
        </w:rPr>
      </w:pPr>
    </w:p>
    <w:p>
      <w:pPr>
        <w:pStyle w:val="نص أساسي"/>
        <w:spacing w:line="312" w:lineRule="auto"/>
        <w:jc w:val="center"/>
        <w:outlineLvl w:val="0"/>
        <w:rPr>
          <w:rFonts w:ascii="Helvetica" w:cs="Helvetica" w:hAnsi="Helvetica" w:eastAsia="Helvetica"/>
          <w:outline w:val="0"/>
          <w:color w:val="0070c0"/>
          <w:sz w:val="32"/>
          <w:szCs w:val="32"/>
          <w:u w:color="0070c0"/>
          <w14:textFill>
            <w14:solidFill>
              <w14:srgbClr w14:val="0070C0"/>
            </w14:solidFill>
          </w14:textFill>
        </w:rPr>
      </w:pPr>
      <w:bookmarkEnd w:id="0"/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>الفصل</w:t>
      </w:r>
      <w:r>
        <w:rPr>
          <w:rFonts w:ascii="Helvetica" w:hAnsi="Helvetica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>الأول</w:t>
      </w:r>
      <w:r>
        <w:rPr>
          <w:rFonts w:ascii="Helvetica" w:hAnsi="Helvetica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>الإطار</w:t>
      </w:r>
      <w:r>
        <w:rPr>
          <w:rFonts w:ascii="Helvetica" w:hAnsi="Helvetica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>العام</w:t>
      </w:r>
      <w:r>
        <w:rPr>
          <w:rFonts w:ascii="Helvetica" w:hAnsi="Helvetica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>للدراسة</w:t>
      </w:r>
    </w:p>
    <w:p>
      <w:pPr>
        <w:pStyle w:val="نص أساسي"/>
        <w:spacing w:line="288" w:lineRule="auto"/>
        <w:jc w:val="both"/>
        <w:outlineLvl w:val="1"/>
        <w:rPr>
          <w:rFonts w:ascii="Helvetica" w:cs="Helvetica" w:hAnsi="Helvetica" w:eastAsia="Helvetica"/>
          <w:b w:val="1"/>
          <w:bCs w:val="1"/>
          <w:outline w:val="0"/>
          <w:color w:val="0070c0"/>
          <w:sz w:val="32"/>
          <w:szCs w:val="32"/>
          <w:u w:color="0070c0"/>
          <w14:textFill>
            <w14:solidFill>
              <w14:srgbClr w14:val="0070C0"/>
            </w14:solidFill>
          </w14:textFill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>مقدمة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تواجه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العصر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الحديث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تتسم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بدرجة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التغير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والتعقيد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نتيجة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التطورات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الاقتصادية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والتكنولوجية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المتسارعة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إضافة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اشتداد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المنافسة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مختلف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القطاعات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الإنتاجية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والخدمية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أدى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هذا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الواقع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زيادة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مستوى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تواجه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أثناء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ممارسة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أنشطتها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الأمر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الذي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يفرض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ضرورة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تبني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أساليب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حديثة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تساعدها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هذه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بصورة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منهجية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ومنظمة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تعتمد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عليها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الحديثة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مواجهة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التحديات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تؤثر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استقرارها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وقدرتها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تحقيق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أهدافها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الاستراتيجية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والتشغيلية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(</w:t>
      </w:r>
      <w:r>
        <w:rPr>
          <w:rFonts w:ascii="Helvetica" w:hAnsi="Helvetica"/>
          <w:sz w:val="28"/>
          <w:szCs w:val="28"/>
          <w:rtl w:val="0"/>
          <w:lang w:val="it-IT"/>
        </w:rPr>
        <w:t>Nocco &amp; Stulz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،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2006).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وتشير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مجموعة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المنظمة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تهدف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التعرف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المحتملة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تواجه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وتحليلها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وتقييم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آثارها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ثم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وضع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الاستراتيجيات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المناسبة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بطريقة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تقليل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آثارها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السلبية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الاستجابة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للتغيرات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دعم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عملية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خلال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توفير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المعلومات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اللازمة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حول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طبيعة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المحتملة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وتأثيرها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المتوقع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الأمر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الذي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القيادات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اختيار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البدائل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المناسبة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مواجهة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التحديات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تواجهها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(</w:t>
      </w:r>
      <w:r>
        <w:rPr>
          <w:rFonts w:ascii="Helvetica" w:hAnsi="Helvetica"/>
          <w:sz w:val="28"/>
          <w:szCs w:val="28"/>
          <w:rtl w:val="0"/>
          <w:lang w:val="fr-FR"/>
        </w:rPr>
        <w:t>Lundqvist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،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2014).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وتزداد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أهمية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المعاصرة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نظرا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دور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كفاءة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التنافسية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حالة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عدم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اليقين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تواجهها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الأعمال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المتغيرة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أنظمة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متكاملة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تحقيق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التوازن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تحقيق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الأهداف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وتقليل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المحتملة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تؤثر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أو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قدرتها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الاستمرار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تحقيق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أهدافها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(</w:t>
      </w:r>
      <w:r>
        <w:rPr>
          <w:rFonts w:ascii="Helvetica" w:hAnsi="Helvetica"/>
          <w:sz w:val="28"/>
          <w:szCs w:val="28"/>
          <w:rtl w:val="0"/>
          <w:lang w:val="fr-FR"/>
        </w:rPr>
        <w:t>Gordon et al.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،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2009).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دعم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خلال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مستوى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والتخطيط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عملية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تحديد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وتحليلها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الإجراءات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تهدف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تقليل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المشكلات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تواجه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العاملين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أثناء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مهامهم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الاستقرار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الأمر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الذي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يؤدي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ورفع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مستوى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الكفاءة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(</w:t>
      </w:r>
      <w:r>
        <w:rPr>
          <w:rFonts w:ascii="Helvetica" w:hAnsi="Helvetica"/>
          <w:sz w:val="28"/>
          <w:szCs w:val="28"/>
          <w:rtl w:val="0"/>
          <w:lang w:val="en-US"/>
        </w:rPr>
        <w:t>Soin &amp; Collier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،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2013).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عملية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تعتمد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عليها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تحقيق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أهدافها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تعتمد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جودة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مدى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توفر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المعلومات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الدقيقة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المشكلات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واختيار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البدائل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المناسبة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هذا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السياق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دعم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عملية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خلال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توفير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معلومات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تحليلية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حول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طبيعة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تواجه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وتأثيرها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المتوقع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الأمر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الذي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أكثر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دقة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وفعالية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مواجهة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التحديات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(</w:t>
      </w:r>
      <w:r>
        <w:rPr>
          <w:rFonts w:ascii="Helvetica" w:hAnsi="Helvetica"/>
          <w:sz w:val="28"/>
          <w:szCs w:val="28"/>
          <w:rtl w:val="0"/>
          <w:lang w:val="nl-NL"/>
        </w:rPr>
        <w:t>Meidell &amp; Kaarb</w:t>
      </w:r>
      <w:r>
        <w:rPr>
          <w:rFonts w:ascii="Helvetica" w:hAnsi="Helvetica" w:hint="default"/>
          <w:sz w:val="28"/>
          <w:szCs w:val="28"/>
          <w:rtl w:val="0"/>
          <w:lang w:val="en-US"/>
        </w:rPr>
        <w:t>ø</w:t>
      </w:r>
      <w:r>
        <w:rPr>
          <w:rFonts w:ascii="Helvetica" w:hAnsi="Helvetica"/>
          <w:sz w:val="28"/>
          <w:szCs w:val="28"/>
          <w:rtl w:val="1"/>
        </w:rPr>
        <w:t>e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،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2017).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التكيف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التغيرات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الأعمال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استراتيجيات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فعالة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التحديات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تواجه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الاستجابة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للتغيرات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المفاجئة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قدرتها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تحقيق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الاستقرار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(</w:t>
      </w:r>
      <w:r>
        <w:rPr>
          <w:rFonts w:ascii="Helvetica" w:hAnsi="Helvetica"/>
          <w:sz w:val="28"/>
          <w:szCs w:val="28"/>
          <w:rtl w:val="0"/>
        </w:rPr>
        <w:t>Yang et al.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،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2018).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تشير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العديد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الحديثة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أنظمة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ديناميكية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المتغيرة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الأعمال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الحديثة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هذه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الأنظمة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بصورة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مستمرة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استراتيجيات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مناسبة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بطريقة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تحقيق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أهدافها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مستوى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أدائها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(</w:t>
      </w:r>
      <w:r>
        <w:rPr>
          <w:rFonts w:ascii="Helvetica" w:hAnsi="Helvetica"/>
          <w:sz w:val="28"/>
          <w:szCs w:val="28"/>
          <w:rtl w:val="0"/>
          <w:lang w:val="fr-FR"/>
        </w:rPr>
        <w:t>Zhu et al.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،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2023).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التطورات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الحديثة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الأعمال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أدت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ظهور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العديد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التحديات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المرتبطة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بالابتكار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والتكنولوجي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الأمر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الذي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يتطلب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متقدمة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تساعدها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هذه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التحديات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بصورة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فعالة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التكيف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التغيرات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المرتبطة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بالابتكار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والتكنولوجي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قدرتها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المناسبة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مواجهة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هذه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التحديات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(</w:t>
      </w:r>
      <w:r>
        <w:rPr>
          <w:rFonts w:ascii="Helvetica" w:hAnsi="Helvetica"/>
          <w:sz w:val="28"/>
          <w:szCs w:val="28"/>
          <w:rtl w:val="0"/>
          <w:lang w:val="it-IT"/>
        </w:rPr>
        <w:t>Guo &amp; Chen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،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2024).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المستوى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التطبيقي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كفاءة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هذه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الاستراتيجيات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المناسبة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تواجهها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مختلف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مجالات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مثل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القطاع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المصرفي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أو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القطاع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الصناعي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أو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القطاع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الخدمي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جودة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تحقيق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أهدافها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بكفاءة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وفعالية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مصطفى،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2025).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استراتيجيات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فعالة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دعم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التحديات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تواجهها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الأعمال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المعاصرة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هذه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الاستراتيجيات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المحتملة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وضع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الإجراءات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المناسبة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تحقيق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الاستقرار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نويجي،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2025).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وانطلاقا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أهمية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دعم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عملية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تأتي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هذه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لتسليط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الضوء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أثر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بالمملكة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العربية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السعودية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خلال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دور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دعم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مواجهة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التحديات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الأعمال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المعاصرة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  <w:u w:val="single"/>
          <w:lang w:val="ar-SA" w:bidi="ar-SA"/>
        </w:rPr>
      </w:pPr>
    </w:p>
    <w:p>
      <w:pPr>
        <w:pStyle w:val="نص أساسي"/>
        <w:spacing w:line="360" w:lineRule="auto"/>
        <w:jc w:val="both"/>
        <w:outlineLvl w:val="1"/>
        <w:rPr>
          <w:rFonts w:ascii="Helvetica" w:cs="Helvetica" w:hAnsi="Helvetica" w:eastAsia="Helvetica"/>
          <w:b w:val="1"/>
          <w:bCs w:val="1"/>
          <w:outline w:val="0"/>
          <w:color w:val="0070c0"/>
          <w:sz w:val="32"/>
          <w:szCs w:val="32"/>
          <w:u w:color="0070c0"/>
          <w14:textFill>
            <w14:solidFill>
              <w14:srgbClr w14:val="0070C0"/>
            </w14:solidFill>
          </w14:textFill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>مشكلة</w:t>
      </w:r>
      <w:r>
        <w:rPr>
          <w:rFonts w:ascii="Helvetica" w:hAnsi="Helvetica"/>
          <w:b w:val="1"/>
          <w:bCs w:val="1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>الدراسة</w:t>
      </w:r>
      <w:r>
        <w:rPr>
          <w:rFonts w:ascii="Helvetica" w:hAnsi="Helvetica"/>
          <w:b w:val="1"/>
          <w:bCs w:val="1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>: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تواجه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الأعمال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المعاصرة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العديد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التحديات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الناتجة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التغيرات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الاقتصادية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والتكنولوجية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المتسارعة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إضافة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اشتداد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المنافسة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مختلف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القطاعات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الإنتاجية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والخدمية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أدى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هذا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الواقع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زيادة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مستوى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تواجه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أثناء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ممارسة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أنشطتها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الأمر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الذي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يفرض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ضرورة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قدراتها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يمكنها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هذه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بصورة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فعالة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هذا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الإطار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أصبحت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الأدوات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المهمة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تعتمد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عليها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الحديثة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قدرتها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مواجهة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التحديات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وتحقيق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الاستقرار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(</w:t>
      </w:r>
      <w:r>
        <w:rPr>
          <w:rFonts w:ascii="Helvetica" w:hAnsi="Helvetica"/>
          <w:sz w:val="28"/>
          <w:szCs w:val="28"/>
          <w:rtl w:val="0"/>
          <w:lang w:val="it-IT"/>
        </w:rPr>
        <w:t>Nocco &amp; Stulz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،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2006).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دعم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التعرف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المحتملة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تواجهها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وتحليلها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الإجراءات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المناسبة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قبل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تتحول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مشكلات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تؤثر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للمؤسسة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كفاءة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ويساعد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مستوى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التخطيط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والتنظيم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الأمر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الذي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ينعكس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بصورة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إيجابية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العاملين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مهامهم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بكفاءة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(</w:t>
      </w:r>
      <w:r>
        <w:rPr>
          <w:rFonts w:ascii="Helvetica" w:hAnsi="Helvetica"/>
          <w:sz w:val="28"/>
          <w:szCs w:val="28"/>
          <w:rtl w:val="0"/>
          <w:lang w:val="en-US"/>
        </w:rPr>
        <w:t>Soin &amp; Collier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،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2013).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تمثل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عملية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إحدى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الوظائف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الأساسية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تعتمد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تحقيق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أهدافها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تتخذها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مختلف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المجالات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وتزداد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أهمية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ظل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الأعمال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المتغيرة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تتسم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بدرجة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عدم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اليقين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تتطلب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هذه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توفر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معلومات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دقيقة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المشكلات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واختيار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البدائل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المناسبة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هذا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السياق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دعم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عملية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خلال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توفير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المعلومات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والتحليلات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المرتبطة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المحتملة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وتأثيرها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المتوقع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(</w:t>
      </w:r>
      <w:r>
        <w:rPr>
          <w:rFonts w:ascii="Helvetica" w:hAnsi="Helvetica"/>
          <w:sz w:val="28"/>
          <w:szCs w:val="28"/>
          <w:rtl w:val="0"/>
          <w:lang w:val="nl-NL"/>
        </w:rPr>
        <w:t>Meidell &amp; Kaarb</w:t>
      </w:r>
      <w:r>
        <w:rPr>
          <w:rFonts w:ascii="Helvetica" w:hAnsi="Helvetica" w:hint="default"/>
          <w:sz w:val="28"/>
          <w:szCs w:val="28"/>
          <w:rtl w:val="0"/>
          <w:lang w:val="en-US"/>
        </w:rPr>
        <w:t>ø</w:t>
      </w:r>
      <w:r>
        <w:rPr>
          <w:rFonts w:ascii="Helvetica" w:hAnsi="Helvetica"/>
          <w:sz w:val="28"/>
          <w:szCs w:val="28"/>
          <w:rtl w:val="1"/>
        </w:rPr>
        <w:t>e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،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2017).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أنظمة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متكاملة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المتغيرة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الأعمال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الحديثة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هذه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الأنظمة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بصورة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مستمرة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استراتيجيات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مناسبة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تحقيق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أهدافها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مستوى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أدائها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(</w:t>
      </w:r>
      <w:r>
        <w:rPr>
          <w:rFonts w:ascii="Helvetica" w:hAnsi="Helvetica"/>
          <w:sz w:val="28"/>
          <w:szCs w:val="28"/>
          <w:rtl w:val="0"/>
          <w:lang w:val="fr-FR"/>
        </w:rPr>
        <w:t>Zhu et al.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،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2023).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الرغم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أهمية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دعم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جودة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مستوى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يختلف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مؤسسة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أخرى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الأمر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الذي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يؤثر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الاستفادة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هذه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فعالية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بوبكر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&amp;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جميل،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2019).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  <w:lang w:val="ar-SA" w:bidi="ar-SA"/>
        </w:rPr>
      </w:pP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هنا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تظهر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مشكلة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الحاجة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التعرف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أثر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عملية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ويمكن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صياغة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مشكلة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التساؤل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الرئيسي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الآتي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>: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أثر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بالمملكة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العربية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السعودية؟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  <w:lang w:val="ar-SA" w:bidi="ar-SA"/>
        </w:rPr>
      </w:pPr>
    </w:p>
    <w:p>
      <w:pPr>
        <w:pStyle w:val="نص أساسي"/>
        <w:spacing w:line="360" w:lineRule="auto"/>
        <w:jc w:val="both"/>
        <w:outlineLvl w:val="1"/>
        <w:rPr>
          <w:rFonts w:ascii="Helvetica" w:cs="Helvetica" w:hAnsi="Helvetica" w:eastAsia="Helvetica"/>
          <w:b w:val="1"/>
          <w:bCs w:val="1"/>
          <w:outline w:val="0"/>
          <w:color w:val="0070c0"/>
          <w:sz w:val="32"/>
          <w:szCs w:val="32"/>
          <w:u w:color="0070c0"/>
          <w14:textFill>
            <w14:solidFill>
              <w14:srgbClr w14:val="0070C0"/>
            </w14:solidFill>
          </w14:textFill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>أهمية</w:t>
      </w:r>
      <w:r>
        <w:rPr>
          <w:rFonts w:ascii="Helvetica" w:hAnsi="Helvetica"/>
          <w:b w:val="1"/>
          <w:bCs w:val="1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>الدراسة</w:t>
      </w:r>
      <w:r>
        <w:rPr>
          <w:rFonts w:ascii="Helvetica" w:hAnsi="Helvetica"/>
          <w:b w:val="1"/>
          <w:bCs w:val="1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>: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تنبع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أهمية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هذه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أهمية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موضوع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المعاصرة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أصبحت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تتسم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بدرجة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التغير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وعدم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اليقين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نتيجة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التطورات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الاقتصادية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والتكنولوجية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المتسارعة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إضافة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تزايد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حدة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المنافسة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مختلف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القطاعات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ظل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هذه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الظروف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أصبح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الضروري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تعتمد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حديثة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تساعدها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المحتملة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قدرتها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المناسبة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هذا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المنطلق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تتضح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أهمية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هذه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خلال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جانبين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رئيسيين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الأهمية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العلمية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والأهمية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أو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التطبيقية</w:t>
      </w:r>
      <w:r>
        <w:rPr>
          <w:rFonts w:ascii="Helvetica" w:hAnsi="Helvetica"/>
          <w:sz w:val="28"/>
          <w:szCs w:val="28"/>
          <w:rtl w:val="1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الأهمية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العلمية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تتمثل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الأهمية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العلمية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لهذه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إثراء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الأدبيات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العلمية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المرتبطة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بموضوع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خلال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توضيح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الدور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الذي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يمكن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تؤديه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جودة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تقديم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إطار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علمي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يوضح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العلاقة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وبين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بعض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الجوانب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المهمة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مثل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الأمر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الذي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دعم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المعرفة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العلمية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مجال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الحديثة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كذلك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يمكن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هذه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توفير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قاعدة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معرفية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يمكن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يستفيد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الباحثون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والمهتمون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مجال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عند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تناول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موضوع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وعلاقته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بالأداء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المستقبلية</w:t>
      </w:r>
      <w:r>
        <w:rPr>
          <w:rFonts w:ascii="Helvetica" w:hAnsi="Helvetica"/>
          <w:sz w:val="28"/>
          <w:szCs w:val="28"/>
          <w:rtl w:val="1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الأهمية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العملية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أو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التطبيقية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تتمثل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الأهمية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أو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التطبيقية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لهذه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القيادات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الدور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الذي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يمكن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تقوم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جودة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يمكن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نتائج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هذه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توجيه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أهمية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أنظمة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فعالة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بصورة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منظمة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كفاءة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كذلك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يمكن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هذه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سياسات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وإجراءات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تهدف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المناسبة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مواجهة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التحديات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تواجه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الأعمال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المعاصرة</w:t>
      </w:r>
      <w:r>
        <w:rPr>
          <w:rFonts w:ascii="Helvetica" w:hAnsi="Helvetica"/>
          <w:sz w:val="28"/>
          <w:szCs w:val="28"/>
          <w:rtl w:val="1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  <w:u w:val="single"/>
          <w:lang w:val="ar-SA" w:bidi="ar-SA"/>
        </w:rPr>
      </w:pPr>
    </w:p>
    <w:p>
      <w:pPr>
        <w:pStyle w:val="نص أساسي"/>
        <w:spacing w:line="360" w:lineRule="auto"/>
        <w:jc w:val="both"/>
        <w:outlineLvl w:val="1"/>
        <w:rPr>
          <w:rFonts w:ascii="Helvetica" w:cs="Helvetica" w:hAnsi="Helvetica" w:eastAsia="Helvetica"/>
          <w:b w:val="1"/>
          <w:bCs w:val="1"/>
          <w:outline w:val="0"/>
          <w:color w:val="0070c0"/>
          <w:sz w:val="32"/>
          <w:szCs w:val="32"/>
          <w:u w:color="0070c0"/>
          <w14:textFill>
            <w14:solidFill>
              <w14:srgbClr w14:val="0070C0"/>
            </w14:solidFill>
          </w14:textFill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>أهداف</w:t>
      </w:r>
      <w:r>
        <w:rPr>
          <w:rFonts w:ascii="Helvetica" w:hAnsi="Helvetica"/>
          <w:b w:val="1"/>
          <w:bCs w:val="1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>الدراسة</w:t>
      </w:r>
      <w:r>
        <w:rPr>
          <w:rFonts w:ascii="Helvetica" w:hAnsi="Helvetica"/>
          <w:b w:val="1"/>
          <w:bCs w:val="1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>: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الهدف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الرئيسي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التعرف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أثر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بالمملكة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العربية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السعودية</w:t>
      </w:r>
      <w:r>
        <w:rPr>
          <w:rFonts w:ascii="Helvetica" w:hAnsi="Helvetica"/>
          <w:sz w:val="28"/>
          <w:szCs w:val="28"/>
          <w:rtl w:val="1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الأهداف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الفرعية</w:t>
      </w:r>
    </w:p>
    <w:p>
      <w:pPr>
        <w:pStyle w:val="نص أساسي"/>
        <w:numPr>
          <w:ilvl w:val="0"/>
          <w:numId w:val="2"/>
        </w:numPr>
        <w:bidi w:val="1"/>
        <w:spacing w:line="360" w:lineRule="auto"/>
        <w:ind w:right="0"/>
        <w:jc w:val="both"/>
        <w:rPr>
          <w:rFonts w:ascii="Arial Unicode MS" w:cs="Arial Unicode MS" w:hAnsi="Arial Unicode MS" w:eastAsia="Arial Unicode MS" w:hint="cs"/>
          <w:sz w:val="28"/>
          <w:szCs w:val="28"/>
          <w:rtl w:val="1"/>
          <w:lang w:val="ar-SA" w:bidi="ar-SA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التعرف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دور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بالمملكة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العربية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السعودية</w:t>
      </w:r>
      <w:r>
        <w:rPr>
          <w:rFonts w:ascii="Helvetica" w:hAnsi="Helvetica"/>
          <w:sz w:val="28"/>
          <w:szCs w:val="28"/>
          <w:rtl w:val="1"/>
        </w:rPr>
        <w:t>.</w:t>
      </w:r>
    </w:p>
    <w:p>
      <w:pPr>
        <w:pStyle w:val="نص أساسي"/>
        <w:numPr>
          <w:ilvl w:val="0"/>
          <w:numId w:val="2"/>
        </w:numPr>
        <w:bidi w:val="1"/>
        <w:spacing w:line="360" w:lineRule="auto"/>
        <w:ind w:right="0"/>
        <w:jc w:val="both"/>
        <w:rPr>
          <w:rFonts w:ascii="Arial Unicode MS" w:cs="Arial Unicode MS" w:hAnsi="Arial Unicode MS" w:eastAsia="Arial Unicode MS" w:hint="cs"/>
          <w:sz w:val="28"/>
          <w:szCs w:val="28"/>
          <w:rtl w:val="1"/>
          <w:lang w:val="ar-SA" w:bidi="ar-SA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التعرف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دور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جودة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</w:rPr>
        <w:t>.</w:t>
      </w:r>
    </w:p>
    <w:p>
      <w:pPr>
        <w:pStyle w:val="نص أساسي"/>
        <w:numPr>
          <w:ilvl w:val="0"/>
          <w:numId w:val="2"/>
        </w:numPr>
        <w:bidi w:val="1"/>
        <w:spacing w:line="360" w:lineRule="auto"/>
        <w:ind w:right="0"/>
        <w:jc w:val="both"/>
        <w:rPr>
          <w:rFonts w:ascii="Arial Unicode MS" w:cs="Arial Unicode MS" w:hAnsi="Arial Unicode MS" w:eastAsia="Arial Unicode MS" w:hint="cs"/>
          <w:sz w:val="28"/>
          <w:szCs w:val="28"/>
          <w:rtl w:val="1"/>
          <w:lang w:val="ar-SA" w:bidi="ar-SA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العلاقة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وبين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</w:rPr>
        <w:t>.</w:t>
      </w:r>
    </w:p>
    <w:p>
      <w:pPr>
        <w:pStyle w:val="نص أساسي"/>
        <w:spacing w:line="360" w:lineRule="auto"/>
        <w:jc w:val="both"/>
        <w:outlineLvl w:val="1"/>
        <w:rPr>
          <w:rFonts w:ascii="Helvetica" w:cs="Helvetica" w:hAnsi="Helvetica" w:eastAsia="Helvetica"/>
          <w:b w:val="1"/>
          <w:bCs w:val="1"/>
          <w:outline w:val="0"/>
          <w:color w:val="0070c0"/>
          <w:sz w:val="32"/>
          <w:szCs w:val="32"/>
          <w:u w:color="0070c0"/>
          <w14:textFill>
            <w14:solidFill>
              <w14:srgbClr w14:val="0070C0"/>
            </w14:solidFill>
          </w14:textFill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>تساؤلات</w:t>
      </w:r>
      <w:r>
        <w:rPr>
          <w:rFonts w:ascii="Helvetica" w:hAnsi="Helvetica"/>
          <w:b w:val="1"/>
          <w:bCs w:val="1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>الدراسة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التساؤل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الرئيسي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أثر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بالمملكة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العربية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السعودية؟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التساؤلات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الفرعية</w:t>
      </w:r>
    </w:p>
    <w:p>
      <w:pPr>
        <w:pStyle w:val="نص أساسي"/>
        <w:numPr>
          <w:ilvl w:val="0"/>
          <w:numId w:val="4"/>
        </w:numPr>
        <w:bidi w:val="1"/>
        <w:spacing w:line="360" w:lineRule="auto"/>
        <w:ind w:right="0"/>
        <w:jc w:val="both"/>
        <w:rPr>
          <w:rFonts w:ascii="Arial Unicode MS" w:cs="Arial Unicode MS" w:hAnsi="Arial Unicode MS" w:eastAsia="Arial Unicode MS" w:hint="cs"/>
          <w:sz w:val="28"/>
          <w:szCs w:val="28"/>
          <w:rtl w:val="1"/>
          <w:lang w:val="ar-SA" w:bidi="ar-SA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دور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بالمملكة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العربية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السعودية؟</w:t>
      </w:r>
    </w:p>
    <w:p>
      <w:pPr>
        <w:pStyle w:val="نص أساسي"/>
        <w:numPr>
          <w:ilvl w:val="0"/>
          <w:numId w:val="4"/>
        </w:numPr>
        <w:bidi w:val="1"/>
        <w:spacing w:line="360" w:lineRule="auto"/>
        <w:ind w:right="0"/>
        <w:jc w:val="both"/>
        <w:rPr>
          <w:rFonts w:ascii="Arial Unicode MS" w:cs="Arial Unicode MS" w:hAnsi="Arial Unicode MS" w:eastAsia="Arial Unicode MS" w:hint="cs"/>
          <w:sz w:val="28"/>
          <w:szCs w:val="28"/>
          <w:rtl w:val="1"/>
          <w:lang w:val="ar-SA" w:bidi="ar-SA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دور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جودة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الشركات؟</w:t>
      </w:r>
    </w:p>
    <w:p>
      <w:pPr>
        <w:pStyle w:val="نص أساسي"/>
        <w:numPr>
          <w:ilvl w:val="0"/>
          <w:numId w:val="4"/>
        </w:numPr>
        <w:bidi w:val="1"/>
        <w:spacing w:line="360" w:lineRule="auto"/>
        <w:ind w:right="0"/>
        <w:jc w:val="both"/>
        <w:rPr>
          <w:rFonts w:ascii="Arial Unicode MS" w:cs="Arial Unicode MS" w:hAnsi="Arial Unicode MS" w:eastAsia="Arial Unicode MS" w:hint="cs"/>
          <w:sz w:val="28"/>
          <w:szCs w:val="28"/>
          <w:rtl w:val="1"/>
          <w:lang w:val="ar-SA" w:bidi="ar-SA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طبيعة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العلاقة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وبين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الشركات؟</w:t>
      </w:r>
    </w:p>
    <w:p>
      <w:pPr>
        <w:pStyle w:val="نص أساسي"/>
        <w:spacing w:line="360" w:lineRule="auto"/>
        <w:jc w:val="both"/>
        <w:outlineLvl w:val="1"/>
        <w:rPr>
          <w:rFonts w:ascii="Helvetica" w:cs="Helvetica" w:hAnsi="Helvetica" w:eastAsia="Helvetica"/>
          <w:b w:val="1"/>
          <w:bCs w:val="1"/>
          <w:outline w:val="0"/>
          <w:color w:val="0070c0"/>
          <w:sz w:val="32"/>
          <w:szCs w:val="32"/>
          <w:u w:color="0070c0"/>
          <w14:textFill>
            <w14:solidFill>
              <w14:srgbClr w14:val="0070C0"/>
            </w14:solidFill>
          </w14:textFill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>فروض</w:t>
      </w:r>
      <w:r>
        <w:rPr>
          <w:rFonts w:ascii="Helvetica" w:hAnsi="Helvetica"/>
          <w:b w:val="1"/>
          <w:bCs w:val="1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>الدراسة</w:t>
      </w:r>
      <w:r>
        <w:rPr>
          <w:rFonts w:ascii="Helvetica" w:hAnsi="Helvetica"/>
          <w:b w:val="1"/>
          <w:bCs w:val="1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>: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الفرضية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الرئيسية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يوجد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أثر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ذو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دلالة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إحصائية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بالمملكة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العربية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السعودية</w:t>
      </w:r>
      <w:r>
        <w:rPr>
          <w:rFonts w:ascii="Helvetica" w:hAnsi="Helvetica"/>
          <w:sz w:val="28"/>
          <w:szCs w:val="28"/>
          <w:rtl w:val="1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الفروض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الفرعية</w:t>
      </w:r>
    </w:p>
    <w:p>
      <w:pPr>
        <w:pStyle w:val="نص أساسي"/>
        <w:numPr>
          <w:ilvl w:val="0"/>
          <w:numId w:val="6"/>
        </w:numPr>
        <w:bidi w:val="1"/>
        <w:spacing w:line="360" w:lineRule="auto"/>
        <w:ind w:right="0"/>
        <w:jc w:val="both"/>
        <w:rPr>
          <w:rFonts w:ascii="Arial Unicode MS" w:cs="Arial Unicode MS" w:hAnsi="Arial Unicode MS" w:eastAsia="Arial Unicode MS" w:hint="cs"/>
          <w:sz w:val="28"/>
          <w:szCs w:val="28"/>
          <w:rtl w:val="1"/>
          <w:lang w:val="ar-SA" w:bidi="ar-SA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يوجد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أثر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ذو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دلالة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إحصائية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بالمملكة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العربية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السعودية</w:t>
      </w:r>
      <w:r>
        <w:rPr>
          <w:rFonts w:ascii="Helvetica" w:hAnsi="Helvetica"/>
          <w:sz w:val="28"/>
          <w:szCs w:val="28"/>
          <w:rtl w:val="1"/>
        </w:rPr>
        <w:t>.</w:t>
      </w:r>
    </w:p>
    <w:p>
      <w:pPr>
        <w:pStyle w:val="نص أساسي"/>
        <w:numPr>
          <w:ilvl w:val="0"/>
          <w:numId w:val="6"/>
        </w:numPr>
        <w:bidi w:val="1"/>
        <w:spacing w:line="360" w:lineRule="auto"/>
        <w:ind w:right="0"/>
        <w:jc w:val="both"/>
        <w:rPr>
          <w:rFonts w:ascii="Arial Unicode MS" w:cs="Arial Unicode MS" w:hAnsi="Arial Unicode MS" w:eastAsia="Arial Unicode MS" w:hint="cs"/>
          <w:sz w:val="28"/>
          <w:szCs w:val="28"/>
          <w:rtl w:val="1"/>
          <w:lang w:val="ar-SA" w:bidi="ar-SA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يوجد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أثر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ذو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دلالة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إحصائية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جودة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</w:rPr>
        <w:t>.</w:t>
      </w:r>
    </w:p>
    <w:p>
      <w:pPr>
        <w:pStyle w:val="نص أساسي"/>
        <w:numPr>
          <w:ilvl w:val="0"/>
          <w:numId w:val="6"/>
        </w:numPr>
        <w:bidi w:val="1"/>
        <w:spacing w:line="360" w:lineRule="auto"/>
        <w:ind w:right="0"/>
        <w:jc w:val="both"/>
        <w:rPr>
          <w:rFonts w:ascii="Arial Unicode MS" w:cs="Arial Unicode MS" w:hAnsi="Arial Unicode MS" w:eastAsia="Arial Unicode MS" w:hint="cs"/>
          <w:sz w:val="28"/>
          <w:szCs w:val="28"/>
          <w:rtl w:val="1"/>
          <w:lang w:val="ar-SA" w:bidi="ar-SA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توجد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علاقة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ذات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دلالة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إحصائية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وبين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بالمملكة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العربية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السعودية</w:t>
      </w:r>
      <w:r>
        <w:rPr>
          <w:rFonts w:ascii="Helvetica" w:hAnsi="Helvetica"/>
          <w:sz w:val="28"/>
          <w:szCs w:val="28"/>
          <w:rtl w:val="1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  <w:u w:val="single"/>
          <w:lang w:val="ar-SA" w:bidi="ar-SA"/>
        </w:rPr>
      </w:pPr>
    </w:p>
    <w:p>
      <w:pPr>
        <w:pStyle w:val="نص أساسي"/>
        <w:spacing w:line="360" w:lineRule="auto"/>
        <w:jc w:val="both"/>
        <w:outlineLvl w:val="1"/>
        <w:rPr>
          <w:rFonts w:ascii="Helvetica" w:cs="Helvetica" w:hAnsi="Helvetica" w:eastAsia="Helvetica"/>
          <w:b w:val="1"/>
          <w:bCs w:val="1"/>
          <w:outline w:val="0"/>
          <w:color w:val="0070c0"/>
          <w:sz w:val="32"/>
          <w:szCs w:val="32"/>
          <w:u w:color="0070c0"/>
          <w14:textFill>
            <w14:solidFill>
              <w14:srgbClr w14:val="0070C0"/>
            </w14:solidFill>
          </w14:textFill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>المنطلقات</w:t>
      </w:r>
      <w:r>
        <w:rPr>
          <w:rFonts w:ascii="Helvetica" w:hAnsi="Helvetica"/>
          <w:b w:val="1"/>
          <w:bCs w:val="1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>النظرية</w:t>
      </w:r>
      <w:r>
        <w:rPr>
          <w:rFonts w:ascii="Helvetica" w:hAnsi="Helvetica"/>
          <w:b w:val="1"/>
          <w:bCs w:val="1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>للدراسة</w:t>
      </w:r>
      <w:r>
        <w:rPr>
          <w:rFonts w:ascii="Helvetica" w:hAnsi="Helvetica"/>
          <w:b w:val="1"/>
          <w:bCs w:val="1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>: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مفهوم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المفاهيم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الحديثة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اكتسبت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أهمية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كبيرة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المعاصرة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نتيجة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التغيرات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المتسارعة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تشهدها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الأعمال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مختلف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القطاعات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الاقتصادية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وتشير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مجموعة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المنظمة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تهدف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تحديد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المحتملة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تواجه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وتحليلها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وتقييم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تأثيرها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المحتمل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ثم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وضع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الإجراءات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المناسبة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والحد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آثارها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السلبية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تهدف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تحقيق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أهدافها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الاستراتيجية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خلال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تقليل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حالة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عدم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اليقين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المرتبطة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(</w:t>
      </w:r>
      <w:r>
        <w:rPr>
          <w:rFonts w:ascii="Helvetica" w:hAnsi="Helvetica"/>
          <w:sz w:val="28"/>
          <w:szCs w:val="28"/>
          <w:rtl w:val="0"/>
          <w:lang w:val="it-IT"/>
        </w:rPr>
        <w:t>Nocco &amp; Stulz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،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2006).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وتعتمد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مجموعة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تهدف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دمج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عملية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مختلف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الأنشطة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تصبح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جزءا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أساسيا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عملية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التخطيط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والتنفيذ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والرقابة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المنظمة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سياسات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وإجراءات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واضحة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المحتملة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التكيف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التغيرات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تواجهها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الأعمال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المعاصرة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(</w:t>
      </w:r>
      <w:r>
        <w:rPr>
          <w:rFonts w:ascii="Helvetica" w:hAnsi="Helvetica"/>
          <w:sz w:val="28"/>
          <w:szCs w:val="28"/>
          <w:rtl w:val="0"/>
          <w:lang w:val="fr-FR"/>
        </w:rPr>
        <w:t>Lundqvist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،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2014).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أهمية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تكتسب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أهمية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كبيرة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المعاصرة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نظرا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دور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التحديات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تواجهها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أثناء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ممارسة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أنشطتها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التعرف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المبكر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المحتملة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تحليلها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ووضع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الخطط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المناسبة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قبل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تتحول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أزمات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تؤثر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استقرار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أو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قدرتها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تحقيق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أهدافها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الاستراتيجية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(</w:t>
      </w:r>
      <w:r>
        <w:rPr>
          <w:rFonts w:ascii="Helvetica" w:hAnsi="Helvetica"/>
          <w:sz w:val="28"/>
          <w:szCs w:val="28"/>
          <w:rtl w:val="0"/>
          <w:lang w:val="en-US"/>
        </w:rPr>
        <w:t>Power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،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2009).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كفاءة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هذه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تنظيم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عملياتها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آليات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قدرتها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تحقيق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الاستقرار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جودة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مستوى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التنسيق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مختلف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الوحدات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الأمر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الذي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السعيداني،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2021).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مراحل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عملية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تمر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عملية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بعدد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المراحل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الأساسية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تهدف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بصورة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منهجية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ومنظمة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وتتمثل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المرحلة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الأولى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تحديد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المحتملة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تواجه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مختلف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أنشطتها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تسعى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هذه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المرحلة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التعرف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مصادر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تؤثر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أدائها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المؤسسي</w:t>
      </w:r>
      <w:r>
        <w:rPr>
          <w:rFonts w:ascii="Helvetica" w:hAnsi="Helvetica"/>
          <w:sz w:val="28"/>
          <w:szCs w:val="28"/>
          <w:rtl w:val="1"/>
          <w:lang w:val="ar-SA" w:bidi="ar-SA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وتأتي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ذلك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مرحلة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يتم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هذه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المرحلة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طبيعة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المحتملة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وتحديد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مدى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تأثيرها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المتوقع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إضافة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تقييم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احتمالية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حدوث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هذه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ثم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تأتي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مرحلة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تقييم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يتم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ترتيب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وفقا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لدرجة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أهميتها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وتأثيرها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المحتمل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المرحلة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الأخيرة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فتتمثل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وضع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الاستراتيجيات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المناسبة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هذه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المرحلة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اختيار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الإجراءات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المناسبة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سواء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خلال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تقليل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احتمالية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حدوثها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أو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الحد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آثارها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المحتملة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(</w:t>
      </w:r>
      <w:r>
        <w:rPr>
          <w:rFonts w:ascii="Helvetica" w:hAnsi="Helvetica"/>
          <w:sz w:val="28"/>
          <w:szCs w:val="28"/>
          <w:rtl w:val="0"/>
          <w:lang w:val="en-US"/>
        </w:rPr>
        <w:t>Soin &amp; Collier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،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2013).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وعلاقتها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تؤدي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دورا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مهما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تنظيم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وتحديد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الإجراءات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المناسبة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المشكلات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تواجه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العاملين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أثناء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مهامهم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سياسات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واضحة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الاستقرار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مستوى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التنسيق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العاملين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تقليل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المشكلات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تؤثر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هذه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تحديد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مصادر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المرتبطة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وضع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الإجراءات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المناسبة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مستوى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الرضا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الوظيفي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لدى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العاملين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نويجي،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2025).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ودورها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دعم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عملية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تعتمد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عليها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تحقيق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أهدافها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تعتمد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تحقيق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النجاح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المناسبة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الوقت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المناسب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هذا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السياق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دعم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عملية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خلال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توفير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المعلومات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والتحليلات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المرتبطة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المحتملة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وتأثيرها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المتوقع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المؤسسي</w:t>
      </w:r>
      <w:r>
        <w:rPr>
          <w:rFonts w:ascii="Helvetica" w:hAnsi="Helvetica"/>
          <w:sz w:val="28"/>
          <w:szCs w:val="28"/>
          <w:rtl w:val="1"/>
          <w:lang w:val="ar-SA" w:bidi="ar-SA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القيادات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البدائل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المتاحة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المشكلات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واختيار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البدائل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الأكثر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ملاءمة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لتحقيق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أهداف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وجود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نظام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فعال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جودة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ويقلل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احتمالية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غير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مدروسة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تؤثر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سلبا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(</w:t>
      </w:r>
      <w:r>
        <w:rPr>
          <w:rFonts w:ascii="Helvetica" w:hAnsi="Helvetica"/>
          <w:sz w:val="28"/>
          <w:szCs w:val="28"/>
          <w:rtl w:val="0"/>
          <w:lang w:val="nl-NL"/>
        </w:rPr>
        <w:t>Meidell &amp; Kaarb</w:t>
      </w:r>
      <w:r>
        <w:rPr>
          <w:rFonts w:ascii="Helvetica" w:hAnsi="Helvetica" w:hint="default"/>
          <w:sz w:val="28"/>
          <w:szCs w:val="28"/>
          <w:rtl w:val="0"/>
          <w:lang w:val="en-US"/>
        </w:rPr>
        <w:t>ø</w:t>
      </w:r>
      <w:r>
        <w:rPr>
          <w:rFonts w:ascii="Helvetica" w:hAnsi="Helvetica"/>
          <w:sz w:val="28"/>
          <w:szCs w:val="28"/>
          <w:rtl w:val="1"/>
        </w:rPr>
        <w:t>e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،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2017).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المعاصرة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تسعى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المعاصرة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أنظمة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متكاملة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تساعدها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التحديات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تواجهها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الأعمال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الحديثة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أدى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التطور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المفاهيم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ظهور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العديد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النماذج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الحديثة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تهدف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دمج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مختلف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الأنشطة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التطورات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التكنولوجية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والاقتصادية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الحديثة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أدت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زيادة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أهمية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أنظمة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متقدمة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بصورة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مستمرة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الاستراتيجيات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المناسبة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تحقيق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أهدافها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مستوى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أدائها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(</w:t>
      </w:r>
      <w:r>
        <w:rPr>
          <w:rFonts w:ascii="Helvetica" w:hAnsi="Helvetica"/>
          <w:sz w:val="28"/>
          <w:szCs w:val="28"/>
          <w:rtl w:val="0"/>
          <w:lang w:val="fr-FR"/>
        </w:rPr>
        <w:t>Zhu et al.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،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2023).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الابتكارات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والتكنولوجية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هذه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الابتكارات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أدوات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حديثة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لتحليل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وتقييم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آثارها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المحتملة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الأمر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الذي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المناسبة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مواجهة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التحديات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تواجهها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الأعمال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المعاصرة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(</w:t>
      </w:r>
      <w:r>
        <w:rPr>
          <w:rFonts w:ascii="Helvetica" w:hAnsi="Helvetica"/>
          <w:sz w:val="28"/>
          <w:szCs w:val="28"/>
          <w:rtl w:val="0"/>
          <w:lang w:val="it-IT"/>
        </w:rPr>
        <w:t>Guo &amp; Chen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،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>2024).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</w:p>
    <w:p>
      <w:pPr>
        <w:pStyle w:val="نص أساسي"/>
        <w:rPr>
          <w:rFonts w:ascii="Helvetica" w:cs="Helvetica" w:hAnsi="Helvetica" w:eastAsia="Helvetica"/>
          <w:sz w:val="28"/>
          <w:szCs w:val="28"/>
          <w:u w:val="single"/>
          <w:lang w:val="ar-SA" w:bidi="ar-SA"/>
        </w:rPr>
      </w:pPr>
    </w:p>
    <w:p>
      <w:pPr>
        <w:pStyle w:val="نص أساسي"/>
        <w:rPr>
          <w:rFonts w:ascii="Helvetica" w:cs="Helvetica" w:hAnsi="Helvetica" w:eastAsia="Helvetica"/>
          <w:sz w:val="28"/>
          <w:szCs w:val="28"/>
          <w:u w:val="single"/>
          <w:lang w:val="ar-SA" w:bidi="ar-SA"/>
        </w:rPr>
      </w:pPr>
    </w:p>
    <w:p>
      <w:pPr>
        <w:pStyle w:val="نص أساسي"/>
        <w:rPr>
          <w:rFonts w:ascii="Helvetica" w:cs="Helvetica" w:hAnsi="Helvetica" w:eastAsia="Helvetica"/>
          <w:sz w:val="28"/>
          <w:szCs w:val="28"/>
          <w:u w:val="single"/>
          <w:lang w:val="ar-SA" w:bidi="ar-SA"/>
        </w:rPr>
      </w:pPr>
    </w:p>
    <w:p>
      <w:pPr>
        <w:pStyle w:val="نص أساسي"/>
        <w:rPr>
          <w:rFonts w:ascii="Helvetica" w:cs="Helvetica" w:hAnsi="Helvetica" w:eastAsia="Helvetica"/>
          <w:sz w:val="28"/>
          <w:szCs w:val="28"/>
          <w:u w:val="single"/>
          <w:lang w:val="ar-SA" w:bidi="ar-SA"/>
        </w:rPr>
      </w:pPr>
    </w:p>
    <w:p>
      <w:pPr>
        <w:pStyle w:val="نص أساسي"/>
        <w:rPr>
          <w:rFonts w:ascii="Helvetica" w:cs="Helvetica" w:hAnsi="Helvetica" w:eastAsia="Helvetica"/>
          <w:sz w:val="28"/>
          <w:szCs w:val="28"/>
          <w:u w:val="single"/>
          <w:lang w:val="ar-SA" w:bidi="ar-SA"/>
        </w:rPr>
      </w:pPr>
    </w:p>
    <w:p>
      <w:pPr>
        <w:pStyle w:val="نص أساسي"/>
        <w:rPr>
          <w:rFonts w:ascii="Helvetica" w:cs="Helvetica" w:hAnsi="Helvetica" w:eastAsia="Helvetica"/>
          <w:sz w:val="28"/>
          <w:szCs w:val="28"/>
          <w:u w:val="single"/>
          <w:lang w:val="ar-SA" w:bidi="ar-SA"/>
        </w:rPr>
      </w:pPr>
    </w:p>
    <w:p>
      <w:pPr>
        <w:pStyle w:val="نص أساسي"/>
        <w:rPr>
          <w:rFonts w:ascii="Helvetica" w:cs="Helvetica" w:hAnsi="Helvetica" w:eastAsia="Helvetica"/>
          <w:sz w:val="28"/>
          <w:szCs w:val="28"/>
          <w:u w:val="single"/>
          <w:lang w:val="ar-SA" w:bidi="ar-SA"/>
        </w:rPr>
      </w:pPr>
    </w:p>
    <w:p>
      <w:pPr>
        <w:pStyle w:val="نص أساسي"/>
        <w:jc w:val="center"/>
        <w:rPr>
          <w:rFonts w:ascii="Helvetica" w:cs="Helvetica" w:hAnsi="Helvetica" w:eastAsia="Helvetica"/>
          <w:b w:val="1"/>
          <w:bCs w:val="1"/>
          <w:sz w:val="48"/>
          <w:szCs w:val="48"/>
          <w:u w:val="single"/>
          <w:lang w:val="ar-SA" w:bidi="ar-SA"/>
        </w:rPr>
      </w:pPr>
    </w:p>
    <w:p>
      <w:pPr>
        <w:pStyle w:val="نص أساسي"/>
        <w:jc w:val="center"/>
        <w:rPr>
          <w:rFonts w:ascii="Helvetica" w:cs="Helvetica" w:hAnsi="Helvetica" w:eastAsia="Helvetica"/>
          <w:b w:val="1"/>
          <w:bCs w:val="1"/>
          <w:sz w:val="48"/>
          <w:szCs w:val="48"/>
          <w:u w:val="single"/>
          <w:lang w:val="ar-SA" w:bidi="ar-SA"/>
        </w:rPr>
      </w:pPr>
    </w:p>
    <w:p>
      <w:pPr>
        <w:pStyle w:val="نص أساسي"/>
        <w:jc w:val="center"/>
        <w:rPr>
          <w:rFonts w:ascii="Helvetica" w:cs="Helvetica" w:hAnsi="Helvetica" w:eastAsia="Helvetica"/>
          <w:b w:val="1"/>
          <w:bCs w:val="1"/>
          <w:sz w:val="48"/>
          <w:szCs w:val="48"/>
          <w:u w:val="single"/>
          <w:lang w:val="ar-SA" w:bidi="ar-SA"/>
        </w:rPr>
      </w:pPr>
    </w:p>
    <w:p>
      <w:pPr>
        <w:pStyle w:val="نص أساسي"/>
        <w:jc w:val="center"/>
        <w:rPr>
          <w:rFonts w:ascii="Helvetica" w:cs="Helvetica" w:hAnsi="Helvetica" w:eastAsia="Helvetica"/>
          <w:b w:val="1"/>
          <w:bCs w:val="1"/>
          <w:sz w:val="48"/>
          <w:szCs w:val="48"/>
          <w:u w:val="single"/>
          <w:lang w:val="ar-SA" w:bidi="ar-SA"/>
        </w:rPr>
      </w:pPr>
    </w:p>
    <w:p>
      <w:pPr>
        <w:pStyle w:val="نص أساسي"/>
        <w:jc w:val="center"/>
        <w:rPr>
          <w:rFonts w:ascii="Helvetica" w:cs="Helvetica" w:hAnsi="Helvetica" w:eastAsia="Helvetica"/>
          <w:b w:val="1"/>
          <w:bCs w:val="1"/>
          <w:sz w:val="48"/>
          <w:szCs w:val="48"/>
          <w:u w:val="single"/>
          <w:lang w:val="ar-SA" w:bidi="ar-SA"/>
        </w:rPr>
      </w:pPr>
    </w:p>
    <w:p>
      <w:pPr>
        <w:pStyle w:val="نص أساسي"/>
        <w:jc w:val="center"/>
        <w:rPr>
          <w:rFonts w:ascii="Helvetica" w:cs="Helvetica" w:hAnsi="Helvetica" w:eastAsia="Helvetica"/>
          <w:b w:val="1"/>
          <w:bCs w:val="1"/>
          <w:sz w:val="48"/>
          <w:szCs w:val="48"/>
          <w:u w:val="single"/>
          <w:lang w:val="ar-SA" w:bidi="ar-SA"/>
        </w:rPr>
      </w:pPr>
    </w:p>
    <w:p>
      <w:pPr>
        <w:pStyle w:val="نص أساسي"/>
        <w:jc w:val="center"/>
        <w:rPr>
          <w:rFonts w:ascii="Helvetica" w:cs="Helvetica" w:hAnsi="Helvetica" w:eastAsia="Helvetica"/>
          <w:b w:val="1"/>
          <w:bCs w:val="1"/>
          <w:sz w:val="48"/>
          <w:szCs w:val="48"/>
          <w:u w:val="single"/>
          <w:lang w:val="ar-SA" w:bidi="ar-SA"/>
        </w:rPr>
      </w:pPr>
    </w:p>
    <w:p>
      <w:pPr>
        <w:pStyle w:val="نص أساسي"/>
        <w:jc w:val="center"/>
        <w:rPr>
          <w:rFonts w:ascii="Helvetica" w:cs="Helvetica" w:hAnsi="Helvetica" w:eastAsia="Helvetica"/>
          <w:b w:val="1"/>
          <w:bCs w:val="1"/>
          <w:sz w:val="48"/>
          <w:szCs w:val="48"/>
          <w:u w:val="single"/>
          <w:lang w:val="ar-SA" w:bidi="ar-SA"/>
        </w:rPr>
      </w:pPr>
    </w:p>
    <w:p>
      <w:pPr>
        <w:pStyle w:val="نص أساسي"/>
        <w:jc w:val="center"/>
        <w:rPr>
          <w:rFonts w:ascii="Helvetica" w:cs="Helvetica" w:hAnsi="Helvetica" w:eastAsia="Helvetica"/>
          <w:b w:val="1"/>
          <w:bCs w:val="1"/>
          <w:sz w:val="48"/>
          <w:szCs w:val="48"/>
          <w:u w:val="single"/>
          <w:lang w:val="ar-SA" w:bidi="ar-SA"/>
        </w:rPr>
      </w:pPr>
    </w:p>
    <w:p>
      <w:pPr>
        <w:pStyle w:val="نص أساسي"/>
        <w:jc w:val="center"/>
        <w:rPr>
          <w:rFonts w:ascii="Helvetica" w:cs="Helvetica" w:hAnsi="Helvetica" w:eastAsia="Helvetica"/>
          <w:b w:val="1"/>
          <w:bCs w:val="1"/>
          <w:sz w:val="48"/>
          <w:szCs w:val="48"/>
          <w:u w:val="single"/>
          <w:lang w:val="ar-SA" w:bidi="ar-SA"/>
        </w:rPr>
      </w:pPr>
    </w:p>
    <w:p>
      <w:pPr>
        <w:pStyle w:val="نص أساسي"/>
        <w:jc w:val="center"/>
        <w:rPr>
          <w:rFonts w:ascii="Helvetica" w:cs="Helvetica" w:hAnsi="Helvetica" w:eastAsia="Helvetica"/>
          <w:b w:val="1"/>
          <w:bCs w:val="1"/>
          <w:sz w:val="48"/>
          <w:szCs w:val="48"/>
          <w:u w:val="single"/>
          <w:lang w:val="ar-SA" w:bidi="ar-SA"/>
        </w:rPr>
      </w:pPr>
    </w:p>
    <w:p>
      <w:pPr>
        <w:pStyle w:val="نص أساسي"/>
        <w:jc w:val="center"/>
        <w:rPr>
          <w:rFonts w:ascii="Helvetica" w:cs="Helvetica" w:hAnsi="Helvetica" w:eastAsia="Helvetica"/>
          <w:b w:val="1"/>
          <w:bCs w:val="1"/>
          <w:sz w:val="48"/>
          <w:szCs w:val="48"/>
          <w:u w:val="single"/>
          <w:lang w:val="ar-SA" w:bidi="ar-SA"/>
        </w:rPr>
      </w:pPr>
    </w:p>
    <w:p>
      <w:pPr>
        <w:pStyle w:val="نص أساسي"/>
        <w:jc w:val="center"/>
        <w:rPr>
          <w:rFonts w:ascii="Helvetica" w:cs="Helvetica" w:hAnsi="Helvetica" w:eastAsia="Helvetica"/>
          <w:b w:val="1"/>
          <w:bCs w:val="1"/>
          <w:sz w:val="48"/>
          <w:szCs w:val="48"/>
          <w:u w:val="single"/>
          <w:lang w:val="ar-SA" w:bidi="ar-SA"/>
        </w:rPr>
      </w:pPr>
    </w:p>
    <w:p>
      <w:pPr>
        <w:pStyle w:val="نص أساسي"/>
        <w:jc w:val="center"/>
        <w:rPr>
          <w:rFonts w:ascii="Helvetica" w:cs="Helvetica" w:hAnsi="Helvetica" w:eastAsia="Helvetica"/>
          <w:b w:val="1"/>
          <w:bCs w:val="1"/>
          <w:sz w:val="48"/>
          <w:szCs w:val="48"/>
          <w:u w:val="single"/>
        </w:rPr>
      </w:pPr>
      <w:r>
        <w:rPr>
          <w:rFonts w:ascii="Arial" w:cs="Arial" w:hAnsi="Arial" w:eastAsia="Arial"/>
          <w:lang w:val="ar-SA" w:bidi="ar-SA"/>
        </w:rPr>
        <mc:AlternateContent>
          <mc:Choice Requires="wpg">
            <w:drawing xmlns:a="http://schemas.openxmlformats.org/drawingml/2006/main">
              <wp:anchor distT="0" distB="0" distL="0" distR="0" simplePos="0" relativeHeight="251661312" behindDoc="0" locked="0" layoutInCell="1" allowOverlap="1">
                <wp:simplePos x="0" y="0"/>
                <wp:positionH relativeFrom="page">
                  <wp:posOffset>2075497</wp:posOffset>
                </wp:positionH>
                <wp:positionV relativeFrom="line">
                  <wp:posOffset>9525</wp:posOffset>
                </wp:positionV>
                <wp:extent cx="3743325" cy="1924050"/>
                <wp:effectExtent l="0" t="0" r="0" b="0"/>
                <wp:wrapNone/>
                <wp:docPr id="1073741831" name="officeArt object" descr="Rectangle: Rounded Corners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43325" cy="1924050"/>
                          <a:chOff x="0" y="0"/>
                          <a:chExt cx="3743325" cy="1924050"/>
                        </a:xfrm>
                      </wpg:grpSpPr>
                      <wps:wsp>
                        <wps:cNvPr id="1073741829" name="مستطيل مستدير الزوايا"/>
                        <wps:cNvSpPr/>
                        <wps:spPr>
                          <a:xfrm>
                            <a:off x="0" y="0"/>
                            <a:ext cx="3743325" cy="192405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12700" cap="flat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073741830" name="الفصل الثاني: الدراسات السابقة والإطار النظري"/>
                        <wps:cNvSpPr txBox="1"/>
                        <wps:spPr>
                          <a:xfrm>
                            <a:off x="145993" y="100274"/>
                            <a:ext cx="3451338" cy="1723502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نص أساسي"/>
                                <w:jc w:val="center"/>
                                <w:outlineLvl w:val="0"/>
                              </w:pPr>
                              <w:r>
                                <w:rPr>
                                  <w:rFonts w:ascii="Arial Unicode MS" w:cs="Arial Unicode MS" w:hAnsi="Arial Unicode MS" w:eastAsia="Arial Unicode MS" w:hint="cs"/>
                                  <w:b w:val="0"/>
                                  <w:bCs w:val="0"/>
                                  <w:i w:val="0"/>
                                  <w:iCs w:val="0"/>
                                  <w:sz w:val="40"/>
                                  <w:szCs w:val="40"/>
                                  <w:rtl w:val="1"/>
                                  <w:lang w:val="ar-SA" w:bidi="ar-SA"/>
                                </w:rPr>
                                <w:t>الفصل</w:t>
                              </w:r>
                              <w:r>
                                <w:rPr>
                                  <w:rFonts w:ascii="Helvetica" w:hAnsi="Helvetica"/>
                                  <w:b w:val="1"/>
                                  <w:bCs w:val="1"/>
                                  <w:sz w:val="40"/>
                                  <w:szCs w:val="40"/>
                                  <w:rtl w:val="1"/>
                                  <w:lang w:val="ar-SA" w:bidi="ar-SA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Unicode MS" w:cs="Arial Unicode MS" w:hAnsi="Arial Unicode MS" w:eastAsia="Arial Unicode MS" w:hint="cs"/>
                                  <w:b w:val="0"/>
                                  <w:bCs w:val="0"/>
                                  <w:i w:val="0"/>
                                  <w:iCs w:val="0"/>
                                  <w:sz w:val="40"/>
                                  <w:szCs w:val="40"/>
                                  <w:rtl w:val="1"/>
                                  <w:lang w:val="ar-SA" w:bidi="ar-SA"/>
                                </w:rPr>
                                <w:t>الثاني</w:t>
                              </w:r>
                              <w:r>
                                <w:rPr>
                                  <w:rFonts w:ascii="Helvetica" w:hAnsi="Helvetica"/>
                                  <w:b w:val="1"/>
                                  <w:bCs w:val="1"/>
                                  <w:sz w:val="40"/>
                                  <w:szCs w:val="40"/>
                                  <w:rtl w:val="1"/>
                                  <w:lang w:val="ar-SA" w:bidi="ar-SA"/>
                                </w:rPr>
                                <w:t xml:space="preserve">: </w:t>
                              </w:r>
                              <w:r>
                                <w:rPr>
                                  <w:rFonts w:ascii="Arial Unicode MS" w:cs="Arial Unicode MS" w:hAnsi="Arial Unicode MS" w:eastAsia="Arial Unicode MS" w:hint="cs"/>
                                  <w:b w:val="0"/>
                                  <w:bCs w:val="0"/>
                                  <w:i w:val="0"/>
                                  <w:iCs w:val="0"/>
                                  <w:sz w:val="40"/>
                                  <w:szCs w:val="40"/>
                                  <w:rtl w:val="1"/>
                                  <w:lang w:val="ar-SA" w:bidi="ar-SA"/>
                                </w:rPr>
                                <w:t>الدراسات</w:t>
                              </w:r>
                              <w:r>
                                <w:rPr>
                                  <w:rFonts w:ascii="Helvetica" w:hAnsi="Helvetica"/>
                                  <w:b w:val="1"/>
                                  <w:bCs w:val="1"/>
                                  <w:sz w:val="40"/>
                                  <w:szCs w:val="40"/>
                                  <w:rtl w:val="1"/>
                                  <w:lang w:val="ar-SA" w:bidi="ar-SA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Unicode MS" w:cs="Arial Unicode MS" w:hAnsi="Arial Unicode MS" w:eastAsia="Arial Unicode MS" w:hint="cs"/>
                                  <w:b w:val="0"/>
                                  <w:bCs w:val="0"/>
                                  <w:i w:val="0"/>
                                  <w:iCs w:val="0"/>
                                  <w:sz w:val="40"/>
                                  <w:szCs w:val="40"/>
                                  <w:rtl w:val="1"/>
                                  <w:lang w:val="ar-SA" w:bidi="ar-SA"/>
                                </w:rPr>
                                <w:t>السابقة</w:t>
                              </w:r>
                              <w:r>
                                <w:rPr>
                                  <w:rFonts w:ascii="Helvetica" w:hAnsi="Helvetica"/>
                                  <w:b w:val="1"/>
                                  <w:bCs w:val="1"/>
                                  <w:sz w:val="40"/>
                                  <w:szCs w:val="40"/>
                                  <w:rtl w:val="1"/>
                                  <w:lang w:val="ar-SA" w:bidi="ar-SA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Unicode MS" w:cs="Arial Unicode MS" w:hAnsi="Arial Unicode MS" w:eastAsia="Arial Unicode MS" w:hint="cs"/>
                                  <w:b w:val="0"/>
                                  <w:bCs w:val="0"/>
                                  <w:i w:val="0"/>
                                  <w:iCs w:val="0"/>
                                  <w:sz w:val="40"/>
                                  <w:szCs w:val="40"/>
                                  <w:rtl w:val="1"/>
                                  <w:lang w:val="ar-SA" w:bidi="ar-SA"/>
                                </w:rPr>
                                <w:t>والإطار</w:t>
                              </w:r>
                              <w:r>
                                <w:rPr>
                                  <w:rFonts w:ascii="Helvetica" w:hAnsi="Helvetica"/>
                                  <w:b w:val="1"/>
                                  <w:bCs w:val="1"/>
                                  <w:sz w:val="40"/>
                                  <w:szCs w:val="40"/>
                                  <w:rtl w:val="1"/>
                                  <w:lang w:val="ar-SA" w:bidi="ar-SA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Unicode MS" w:cs="Arial Unicode MS" w:hAnsi="Arial Unicode MS" w:eastAsia="Arial Unicode MS" w:hint="cs"/>
                                  <w:b w:val="0"/>
                                  <w:bCs w:val="0"/>
                                  <w:i w:val="0"/>
                                  <w:iCs w:val="0"/>
                                  <w:sz w:val="40"/>
                                  <w:szCs w:val="40"/>
                                  <w:rtl w:val="1"/>
                                  <w:lang w:val="ar-SA" w:bidi="ar-SA"/>
                                </w:rPr>
                                <w:t>النظري</w:t>
                              </w:r>
                            </w:p>
                          </w:txbxContent>
                        </wps:txbx>
                        <wps:bodyPr wrap="square" lIns="45719" tIns="45719" rIns="45719" bIns="45719" numCol="1" anchor="ctr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9" style="visibility:visible;position:absolute;margin-left:163.4pt;margin-top:0.8pt;width:294.8pt;height:151.5pt;z-index:251661312;mso-position-horizontal:absolute;mso-position-horizontal-relative:page;mso-position-vertical:absolute;mso-position-vertical-relative:line;mso-wrap-distance-left:0.0pt;mso-wrap-distance-top:0.0pt;mso-wrap-distance-right:0.0pt;mso-wrap-distance-bottom:0.0pt;" coordorigin="0,0" coordsize="3743325,1924050">
                <w10:wrap type="none" side="bothSides" anchorx="page"/>
                <v:roundrect id="_x0000_s1030" style="position:absolute;left:0;top:0;width:3743325;height:1924050;" adj="3600">
                  <v:fill color="#FFFFFF" opacity="100.0%" type="solid"/>
                  <v:stroke filltype="solid" color="#000000" opacity="100.0%" weight="1.0pt" dashstyle="solid" endcap="flat" miterlimit="800.0%" joinstyle="miter" linestyle="single" startarrow="none" startarrowwidth="medium" startarrowlength="medium" endarrow="none" endarrowwidth="medium" endarrowlength="medium"/>
                </v:roundrect>
                <v:shape id="_x0000_s1031" type="#_x0000_t202" style="position:absolute;left:145994;top:100274;width:3451337;height:1723502;">
                  <v:fill on="f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<v:textbox>
                    <w:txbxContent>
                      <w:p>
                        <w:pPr>
                          <w:pStyle w:val="نص أساسي"/>
                          <w:jc w:val="center"/>
                          <w:outlineLvl w:val="0"/>
                        </w:pPr>
                        <w:r>
                          <w:rPr>
                            <w:rFonts w:ascii="Arial Unicode MS" w:cs="Arial Unicode MS" w:hAnsi="Arial Unicode MS" w:eastAsia="Arial Unicode MS" w:hint="cs"/>
                            <w:b w:val="0"/>
                            <w:bCs w:val="0"/>
                            <w:i w:val="0"/>
                            <w:iCs w:val="0"/>
                            <w:sz w:val="40"/>
                            <w:szCs w:val="40"/>
                            <w:rtl w:val="1"/>
                            <w:lang w:val="ar-SA" w:bidi="ar-SA"/>
                          </w:rPr>
                          <w:t>الفصل</w:t>
                        </w:r>
                        <w:r>
                          <w:rPr>
                            <w:rFonts w:ascii="Helvetica" w:hAnsi="Helvetica"/>
                            <w:b w:val="1"/>
                            <w:bCs w:val="1"/>
                            <w:sz w:val="40"/>
                            <w:szCs w:val="40"/>
                            <w:rtl w:val="1"/>
                            <w:lang w:val="ar-SA" w:bidi="ar-SA"/>
                          </w:rPr>
                          <w:t xml:space="preserve"> </w:t>
                        </w:r>
                        <w:r>
                          <w:rPr>
                            <w:rFonts w:ascii="Arial Unicode MS" w:cs="Arial Unicode MS" w:hAnsi="Arial Unicode MS" w:eastAsia="Arial Unicode MS" w:hint="cs"/>
                            <w:b w:val="0"/>
                            <w:bCs w:val="0"/>
                            <w:i w:val="0"/>
                            <w:iCs w:val="0"/>
                            <w:sz w:val="40"/>
                            <w:szCs w:val="40"/>
                            <w:rtl w:val="1"/>
                            <w:lang w:val="ar-SA" w:bidi="ar-SA"/>
                          </w:rPr>
                          <w:t>الثاني</w:t>
                        </w:r>
                        <w:r>
                          <w:rPr>
                            <w:rFonts w:ascii="Helvetica" w:hAnsi="Helvetica"/>
                            <w:b w:val="1"/>
                            <w:bCs w:val="1"/>
                            <w:sz w:val="40"/>
                            <w:szCs w:val="40"/>
                            <w:rtl w:val="1"/>
                            <w:lang w:val="ar-SA" w:bidi="ar-SA"/>
                          </w:rPr>
                          <w:t xml:space="preserve">: </w:t>
                        </w:r>
                        <w:r>
                          <w:rPr>
                            <w:rFonts w:ascii="Arial Unicode MS" w:cs="Arial Unicode MS" w:hAnsi="Arial Unicode MS" w:eastAsia="Arial Unicode MS" w:hint="cs"/>
                            <w:b w:val="0"/>
                            <w:bCs w:val="0"/>
                            <w:i w:val="0"/>
                            <w:iCs w:val="0"/>
                            <w:sz w:val="40"/>
                            <w:szCs w:val="40"/>
                            <w:rtl w:val="1"/>
                            <w:lang w:val="ar-SA" w:bidi="ar-SA"/>
                          </w:rPr>
                          <w:t>الدراسات</w:t>
                        </w:r>
                        <w:r>
                          <w:rPr>
                            <w:rFonts w:ascii="Helvetica" w:hAnsi="Helvetica"/>
                            <w:b w:val="1"/>
                            <w:bCs w:val="1"/>
                            <w:sz w:val="40"/>
                            <w:szCs w:val="40"/>
                            <w:rtl w:val="1"/>
                            <w:lang w:val="ar-SA" w:bidi="ar-SA"/>
                          </w:rPr>
                          <w:t xml:space="preserve"> </w:t>
                        </w:r>
                        <w:r>
                          <w:rPr>
                            <w:rFonts w:ascii="Arial Unicode MS" w:cs="Arial Unicode MS" w:hAnsi="Arial Unicode MS" w:eastAsia="Arial Unicode MS" w:hint="cs"/>
                            <w:b w:val="0"/>
                            <w:bCs w:val="0"/>
                            <w:i w:val="0"/>
                            <w:iCs w:val="0"/>
                            <w:sz w:val="40"/>
                            <w:szCs w:val="40"/>
                            <w:rtl w:val="1"/>
                            <w:lang w:val="ar-SA" w:bidi="ar-SA"/>
                          </w:rPr>
                          <w:t>السابقة</w:t>
                        </w:r>
                        <w:r>
                          <w:rPr>
                            <w:rFonts w:ascii="Helvetica" w:hAnsi="Helvetica"/>
                            <w:b w:val="1"/>
                            <w:bCs w:val="1"/>
                            <w:sz w:val="40"/>
                            <w:szCs w:val="40"/>
                            <w:rtl w:val="1"/>
                            <w:lang w:val="ar-SA" w:bidi="ar-SA"/>
                          </w:rPr>
                          <w:t xml:space="preserve"> </w:t>
                        </w:r>
                        <w:r>
                          <w:rPr>
                            <w:rFonts w:ascii="Arial Unicode MS" w:cs="Arial Unicode MS" w:hAnsi="Arial Unicode MS" w:eastAsia="Arial Unicode MS" w:hint="cs"/>
                            <w:b w:val="0"/>
                            <w:bCs w:val="0"/>
                            <w:i w:val="0"/>
                            <w:iCs w:val="0"/>
                            <w:sz w:val="40"/>
                            <w:szCs w:val="40"/>
                            <w:rtl w:val="1"/>
                            <w:lang w:val="ar-SA" w:bidi="ar-SA"/>
                          </w:rPr>
                          <w:t>والإطار</w:t>
                        </w:r>
                        <w:r>
                          <w:rPr>
                            <w:rFonts w:ascii="Helvetica" w:hAnsi="Helvetica"/>
                            <w:b w:val="1"/>
                            <w:bCs w:val="1"/>
                            <w:sz w:val="40"/>
                            <w:szCs w:val="40"/>
                            <w:rtl w:val="1"/>
                            <w:lang w:val="ar-SA" w:bidi="ar-SA"/>
                          </w:rPr>
                          <w:t xml:space="preserve"> </w:t>
                        </w:r>
                        <w:r>
                          <w:rPr>
                            <w:rFonts w:ascii="Arial Unicode MS" w:cs="Arial Unicode MS" w:hAnsi="Arial Unicode MS" w:eastAsia="Arial Unicode MS" w:hint="cs"/>
                            <w:b w:val="0"/>
                            <w:bCs w:val="0"/>
                            <w:i w:val="0"/>
                            <w:iCs w:val="0"/>
                            <w:sz w:val="40"/>
                            <w:szCs w:val="40"/>
                            <w:rtl w:val="1"/>
                            <w:lang w:val="ar-SA" w:bidi="ar-SA"/>
                          </w:rPr>
                          <w:t>النظري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>
      <w:pPr>
        <w:pStyle w:val="نص أساسي"/>
        <w:jc w:val="center"/>
        <w:rPr>
          <w:rFonts w:ascii="Helvetica" w:cs="Helvetica" w:hAnsi="Helvetica" w:eastAsia="Helvetica"/>
          <w:b w:val="1"/>
          <w:bCs w:val="1"/>
          <w:sz w:val="48"/>
          <w:szCs w:val="48"/>
          <w:u w:val="single"/>
          <w:lang w:val="ar-SA" w:bidi="ar-SA"/>
        </w:rPr>
      </w:pPr>
    </w:p>
    <w:p>
      <w:pPr>
        <w:pStyle w:val="نص أساسي"/>
        <w:spacing w:line="312" w:lineRule="auto"/>
        <w:jc w:val="center"/>
        <w:rPr>
          <w:rFonts w:ascii="Helvetica" w:cs="Helvetica" w:hAnsi="Helvetica" w:eastAsia="Helvetica"/>
          <w:b w:val="1"/>
          <w:bCs w:val="1"/>
          <w:sz w:val="28"/>
          <w:szCs w:val="28"/>
          <w:lang w:val="ar-SA" w:bidi="ar-SA"/>
        </w:rPr>
      </w:pPr>
    </w:p>
    <w:p>
      <w:pPr>
        <w:pStyle w:val="نص أساسي"/>
        <w:spacing w:after="0" w:line="288" w:lineRule="auto"/>
        <w:jc w:val="both"/>
        <w:rPr>
          <w:rFonts w:ascii="Helvetica" w:cs="Helvetica" w:hAnsi="Helvetica" w:eastAsia="Helvetica"/>
          <w:b w:val="1"/>
          <w:bCs w:val="1"/>
          <w:outline w:val="0"/>
          <w:color w:val="833c0b"/>
          <w:kern w:val="0"/>
          <w:sz w:val="28"/>
          <w:szCs w:val="28"/>
          <w:u w:color="833c0b"/>
          <w:lang w:val="ar-SA" w:bidi="ar-SA"/>
          <w14:textFill>
            <w14:solidFill>
              <w14:srgbClr w14:val="833C0B"/>
            </w14:solidFill>
          </w14:textFill>
        </w:rPr>
      </w:pPr>
    </w:p>
    <w:p>
      <w:pPr>
        <w:pStyle w:val="نص أساسي"/>
        <w:spacing w:line="288" w:lineRule="auto"/>
        <w:jc w:val="both"/>
        <w:rPr>
          <w:rFonts w:ascii="Helvetica" w:cs="Helvetica" w:hAnsi="Helvetica" w:eastAsia="Helvetica"/>
          <w:outline w:val="0"/>
          <w:color w:val="ff0000"/>
          <w:sz w:val="28"/>
          <w:szCs w:val="28"/>
          <w:u w:color="ff0000"/>
          <w:lang w:val="ar-SA" w:bidi="ar-SA"/>
          <w14:textFill>
            <w14:solidFill>
              <w14:srgbClr w14:val="FF0000"/>
            </w14:solidFill>
          </w14:textFill>
        </w:rPr>
      </w:pPr>
    </w:p>
    <w:p>
      <w:pPr>
        <w:pStyle w:val="نص أساسي"/>
        <w:spacing w:line="288" w:lineRule="auto"/>
        <w:jc w:val="both"/>
        <w:rPr>
          <w:rFonts w:ascii="Helvetica" w:cs="Helvetica" w:hAnsi="Helvetica" w:eastAsia="Helvetica"/>
          <w:outline w:val="0"/>
          <w:color w:val="ff0000"/>
          <w:sz w:val="28"/>
          <w:szCs w:val="28"/>
          <w:u w:color="ff0000"/>
          <w:lang w:val="ar-SA" w:bidi="ar-SA"/>
          <w14:textFill>
            <w14:solidFill>
              <w14:srgbClr w14:val="FF0000"/>
            </w14:solidFill>
          </w14:textFill>
        </w:rPr>
      </w:pPr>
    </w:p>
    <w:p>
      <w:pPr>
        <w:pStyle w:val="نص أساسي"/>
        <w:spacing w:line="288" w:lineRule="auto"/>
        <w:jc w:val="both"/>
        <w:rPr>
          <w:rFonts w:ascii="Helvetica" w:cs="Helvetica" w:hAnsi="Helvetica" w:eastAsia="Helvetica"/>
          <w:outline w:val="0"/>
          <w:color w:val="ff0000"/>
          <w:sz w:val="28"/>
          <w:szCs w:val="28"/>
          <w:u w:color="ff0000"/>
          <w:lang w:val="ar-SA" w:bidi="ar-SA"/>
          <w14:textFill>
            <w14:solidFill>
              <w14:srgbClr w14:val="FF0000"/>
            </w14:solidFill>
          </w14:textFill>
        </w:rPr>
      </w:pPr>
    </w:p>
    <w:p>
      <w:pPr>
        <w:pStyle w:val="نص أساسي"/>
        <w:spacing w:line="288" w:lineRule="auto"/>
        <w:jc w:val="both"/>
        <w:rPr>
          <w:rFonts w:ascii="Helvetica" w:cs="Helvetica" w:hAnsi="Helvetica" w:eastAsia="Helvetica"/>
          <w:outline w:val="0"/>
          <w:color w:val="ff0000"/>
          <w:sz w:val="28"/>
          <w:szCs w:val="28"/>
          <w:u w:color="ff0000"/>
          <w:lang w:val="ar-SA" w:bidi="ar-SA"/>
          <w14:textFill>
            <w14:solidFill>
              <w14:srgbClr w14:val="FF0000"/>
            </w14:solidFill>
          </w14:textFill>
        </w:rPr>
      </w:pPr>
    </w:p>
    <w:p>
      <w:pPr>
        <w:pStyle w:val="نص أساسي"/>
        <w:spacing w:line="288" w:lineRule="auto"/>
        <w:jc w:val="both"/>
        <w:rPr>
          <w:rFonts w:ascii="Helvetica" w:cs="Helvetica" w:hAnsi="Helvetica" w:eastAsia="Helvetica"/>
          <w:outline w:val="0"/>
          <w:color w:val="ff0000"/>
          <w:sz w:val="28"/>
          <w:szCs w:val="28"/>
          <w:u w:color="ff0000"/>
          <w:lang w:val="ar-SA" w:bidi="ar-SA"/>
          <w14:textFill>
            <w14:solidFill>
              <w14:srgbClr w14:val="FF0000"/>
            </w14:solidFill>
          </w14:textFill>
        </w:rPr>
      </w:pPr>
    </w:p>
    <w:p>
      <w:pPr>
        <w:pStyle w:val="نص أساسي"/>
        <w:spacing w:line="288" w:lineRule="auto"/>
        <w:jc w:val="both"/>
        <w:rPr>
          <w:rFonts w:ascii="Helvetica" w:cs="Helvetica" w:hAnsi="Helvetica" w:eastAsia="Helvetica"/>
          <w:outline w:val="0"/>
          <w:color w:val="ff0000"/>
          <w:sz w:val="28"/>
          <w:szCs w:val="28"/>
          <w:u w:color="ff0000"/>
          <w:lang w:val="ar-SA" w:bidi="ar-SA"/>
          <w14:textFill>
            <w14:solidFill>
              <w14:srgbClr w14:val="FF0000"/>
            </w14:solidFill>
          </w14:textFill>
        </w:rPr>
      </w:pPr>
    </w:p>
    <w:p>
      <w:pPr>
        <w:pStyle w:val="نص أساسي"/>
        <w:spacing w:line="288" w:lineRule="auto"/>
        <w:jc w:val="both"/>
        <w:rPr>
          <w:rFonts w:ascii="Helvetica" w:cs="Helvetica" w:hAnsi="Helvetica" w:eastAsia="Helvetica"/>
          <w:outline w:val="0"/>
          <w:color w:val="ff0000"/>
          <w:sz w:val="28"/>
          <w:szCs w:val="28"/>
          <w:u w:color="ff0000"/>
          <w:lang w:val="ar-SA" w:bidi="ar-SA"/>
          <w14:textFill>
            <w14:solidFill>
              <w14:srgbClr w14:val="FF0000"/>
            </w14:solidFill>
          </w14:textFill>
        </w:rPr>
      </w:pPr>
    </w:p>
    <w:p>
      <w:pPr>
        <w:pStyle w:val="نص أساسي"/>
        <w:spacing w:line="288" w:lineRule="auto"/>
        <w:jc w:val="both"/>
        <w:rPr>
          <w:rFonts w:ascii="Helvetica" w:cs="Helvetica" w:hAnsi="Helvetica" w:eastAsia="Helvetica"/>
          <w:outline w:val="0"/>
          <w:color w:val="ff0000"/>
          <w:sz w:val="28"/>
          <w:szCs w:val="28"/>
          <w:u w:color="ff0000"/>
          <w:lang w:val="ar-SA" w:bidi="ar-SA"/>
          <w14:textFill>
            <w14:solidFill>
              <w14:srgbClr w14:val="FF0000"/>
            </w14:solidFill>
          </w14:textFill>
        </w:rPr>
      </w:pPr>
    </w:p>
    <w:p>
      <w:pPr>
        <w:pStyle w:val="نص أساسي"/>
        <w:rPr>
          <w:rFonts w:ascii="Helvetica" w:cs="Helvetica" w:hAnsi="Helvetica" w:eastAsia="Helvetica"/>
          <w:sz w:val="28"/>
          <w:szCs w:val="28"/>
          <w:u w:val="single"/>
          <w:lang w:val="ar-SA" w:bidi="ar-SA"/>
        </w:rPr>
      </w:pPr>
    </w:p>
    <w:p>
      <w:pPr>
        <w:pStyle w:val="نص أساسي"/>
        <w:spacing w:line="288" w:lineRule="auto"/>
        <w:jc w:val="both"/>
        <w:outlineLvl w:val="1"/>
        <w:rPr>
          <w:rFonts w:ascii="Helvetica" w:cs="Helvetica" w:hAnsi="Helvetica" w:eastAsia="Helvetica"/>
          <w:b w:val="1"/>
          <w:bCs w:val="1"/>
          <w:outline w:val="0"/>
          <w:color w:val="0070c0"/>
          <w:sz w:val="32"/>
          <w:szCs w:val="32"/>
          <w:u w:color="0070c0"/>
          <w14:textFill>
            <w14:solidFill>
              <w14:srgbClr w14:val="0070C0"/>
            </w14:solidFill>
          </w14:textFill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>مقدمة</w:t>
      </w:r>
      <w:r>
        <w:rPr>
          <w:rFonts w:ascii="Helvetica" w:hAnsi="Helvetica"/>
          <w:b w:val="1"/>
          <w:bCs w:val="1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>الفصل</w:t>
      </w:r>
      <w:r>
        <w:rPr>
          <w:rFonts w:ascii="Helvetica" w:hAnsi="Helvetica"/>
          <w:b w:val="1"/>
          <w:bCs w:val="1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>الثاني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يتناول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هذا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الفصل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الإطار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النظري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والدراسات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السابقة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المرتبطة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بموضوع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الدراسة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والمتمثل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الشركات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الصناعية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السعودية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هذا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الفصل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الأساس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العلمي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الذي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تستند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إليه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الدراسة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حيث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توضيح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المفاهيم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الرئيسة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لمتغيرات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الدراسة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وأبعادها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وأهم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النظريات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المفسرة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للعلاقات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بينها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وذلك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ضوء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تناولته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الأدبيات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العربية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والأجنبية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الحديثة</w:t>
      </w:r>
      <w:r>
        <w:rPr>
          <w:rFonts w:ascii="Helvetica" w:hAnsi="Helvetica"/>
          <w:sz w:val="32"/>
          <w:szCs w:val="32"/>
          <w:rtl w:val="1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ويبدأ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الفصل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بعرض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الإطار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النظري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حيث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مفهومها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وأهميتها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وأهدافها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ومكوناتها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ومراحل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تطبيقها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وأبرز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النماذج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والمعايير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العالمية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ثم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يتناول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مفهوم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والعوامل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المؤثرة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وأهميتها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تعزيز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أداء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العاملين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الاستقرار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التنظيمي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يستعرض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مفهوم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وأبعادها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والعوامل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المؤثرة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ودور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دعم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عملية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اتخاذ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الرشيدة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داخل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المنظمات</w:t>
      </w:r>
      <w:r>
        <w:rPr>
          <w:rFonts w:ascii="Helvetica" w:hAnsi="Helvetica"/>
          <w:sz w:val="32"/>
          <w:szCs w:val="32"/>
          <w:rtl w:val="1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ويتضمن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الفصل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كذلك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عرضا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تحليليا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للدراسات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السابقة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العربية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والأجنبية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ذات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الصلة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بمتغيرات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الدراسة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حيث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يتم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تصنيفها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وفقا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لمحاور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موضوعية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أهدافها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ومنهجياتها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وأبرز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نتائجها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ومناقشة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أوجه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الاتفاق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والاختلاف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بينها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وصولا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تحديد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الفجوة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البحثية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تسعى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الدراسة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الحالية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معالجتها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ذلك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بناء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نموذج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الدراسة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وصياغة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فرضياتها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بصورة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تستند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أسس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ومنهجية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راسخة</w:t>
      </w:r>
      <w:r>
        <w:rPr>
          <w:rFonts w:ascii="Helvetica" w:hAnsi="Helvetica"/>
          <w:sz w:val="32"/>
          <w:szCs w:val="32"/>
          <w:rtl w:val="1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ويختتم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الفصل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بتقديم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تعقيب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عام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الدراسات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السابقة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يبرز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توصلت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إليه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الأدبيات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العلمية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تتميز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الدراسة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الحالية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عنها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يدعم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بناء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الإطار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المفاهيمي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للدراسة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ويشكل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الأساس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الذي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تنطلق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الدراسة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الميدانية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الفصول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اللاحقة</w:t>
      </w:r>
      <w:r>
        <w:rPr>
          <w:rFonts w:ascii="Helvetica" w:hAnsi="Helvetica"/>
          <w:sz w:val="32"/>
          <w:szCs w:val="32"/>
          <w:rtl w:val="1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  <w:lang w:val="ar-SA" w:bidi="ar-SA"/>
        </w:rPr>
      </w:pPr>
    </w:p>
    <w:p>
      <w:pPr>
        <w:pStyle w:val="نص أساسي"/>
        <w:spacing w:line="288" w:lineRule="auto"/>
        <w:jc w:val="both"/>
        <w:outlineLvl w:val="1"/>
        <w:rPr>
          <w:rFonts w:ascii="Helvetica" w:cs="Helvetica" w:hAnsi="Helvetica" w:eastAsia="Helvetica"/>
          <w:b w:val="1"/>
          <w:bCs w:val="1"/>
          <w:outline w:val="0"/>
          <w:color w:val="0070c0"/>
          <w:sz w:val="32"/>
          <w:szCs w:val="32"/>
          <w:u w:color="0070c0"/>
          <w14:textFill>
            <w14:solidFill>
              <w14:srgbClr w14:val="0070C0"/>
            </w14:solidFill>
          </w14:textFill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>الدراسات</w:t>
      </w:r>
      <w:r>
        <w:rPr>
          <w:rFonts w:ascii="Helvetica" w:hAnsi="Helvetica"/>
          <w:b w:val="1"/>
          <w:bCs w:val="1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>السابقة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b w:val="1"/>
          <w:bCs w:val="1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دراسة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>(</w:t>
      </w:r>
      <w:r>
        <w:rPr>
          <w:rFonts w:ascii="Helvetica" w:hAnsi="Helvetica"/>
          <w:b w:val="1"/>
          <w:bCs w:val="1"/>
          <w:sz w:val="28"/>
          <w:szCs w:val="28"/>
          <w:rtl w:val="0"/>
        </w:rPr>
        <w:t>Gordon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،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>2009)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عنوان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: </w:t>
      </w:r>
      <w:r>
        <w:rPr>
          <w:rFonts w:ascii="Helvetica" w:hAnsi="Helvetica"/>
          <w:sz w:val="28"/>
          <w:szCs w:val="28"/>
          <w:rtl w:val="0"/>
          <w:lang w:val="en-US"/>
        </w:rPr>
        <w:t>Enterprise risk management and firm performance A contingency perspective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هدفت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العلاقة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وبين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سعت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توضيح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الكيفية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يمكن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خلالها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هدفت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تأثير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مجموعة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العوامل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مثل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حجم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وطبيعة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نشاطها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ومستوى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التعقيد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فعالية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وتوصلت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عندما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يتم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بصورة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تتوافق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خصائص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النتائج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تعتمد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نظم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متكاملة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تكون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أكثر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التحديات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الأعمال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تتمتع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أكبر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تحقيق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الاستقرار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مستوى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أوضحت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فعالية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تعتمد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بدرجة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كبيرة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مدى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تكاملها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الاستراتيجيات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للمؤسسة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واوصت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بـ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ضرورة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نظم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متكاملة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دمجها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الاستراتيجيات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للمؤسسة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أدائها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وتحقيق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أهدافها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الاستراتيجية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b w:val="1"/>
          <w:bCs w:val="1"/>
          <w:sz w:val="28"/>
          <w:szCs w:val="28"/>
          <w:lang w:val="ar-SA" w:bidi="ar-SA"/>
        </w:rPr>
      </w:pP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b w:val="1"/>
          <w:bCs w:val="1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دراسة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>(</w:t>
      </w:r>
      <w:r>
        <w:rPr>
          <w:rFonts w:ascii="Helvetica" w:hAnsi="Helvetica"/>
          <w:b w:val="1"/>
          <w:bCs w:val="1"/>
          <w:sz w:val="28"/>
          <w:szCs w:val="28"/>
          <w:rtl w:val="0"/>
        </w:rPr>
        <w:t>Meidell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،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>2017)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عنوان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: </w:t>
      </w:r>
      <w:r>
        <w:rPr>
          <w:rFonts w:ascii="Helvetica" w:hAnsi="Helvetica"/>
          <w:sz w:val="28"/>
          <w:szCs w:val="28"/>
          <w:rtl w:val="0"/>
          <w:lang w:val="en-US"/>
        </w:rPr>
        <w:t>How the enterprise risk management function influences decision-making in the organization A field study of a large global oil and gas company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هدفت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الدور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الذي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تؤديه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دعم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عملية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ركزت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كيفية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تأثير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وظيفة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الكبرى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هدفت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التعرف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طبيعة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العلاقة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نظم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وبين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المرتبطة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إضافة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دور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توفير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المعلومات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اللازمة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العليا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أجل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دعم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الاستراتيجية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وتوصلت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تؤدي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دورا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مهما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دعم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عملية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توفير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المعلومات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والتحليلات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المتعلقة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المحتملة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تواجه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النتائج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وجود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وحدة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متخصصة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جودة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ويعزز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البدائل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قبل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المناسب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أوضحت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دمج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كفاءة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واوصت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بـ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ضرورة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دمج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دورها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دعم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عملية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أوصت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بضرورة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نظم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المعلومات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المرتبطة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أكثر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كفاءة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وفاعلية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b w:val="1"/>
          <w:bCs w:val="1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دراسة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>(</w:t>
      </w:r>
      <w:r>
        <w:rPr>
          <w:rFonts w:ascii="Helvetica" w:hAnsi="Helvetica"/>
          <w:b w:val="1"/>
          <w:bCs w:val="1"/>
          <w:sz w:val="28"/>
          <w:szCs w:val="28"/>
          <w:rtl w:val="0"/>
        </w:rPr>
        <w:t>Yang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،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>2018)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عنوان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: </w:t>
      </w:r>
      <w:r>
        <w:rPr>
          <w:rFonts w:ascii="Helvetica" w:hAnsi="Helvetica"/>
          <w:sz w:val="28"/>
          <w:szCs w:val="28"/>
          <w:rtl w:val="0"/>
          <w:lang w:val="en-US"/>
        </w:rPr>
        <w:t>Enterprise risk management practices and firm performance The mediating role of competitive advantage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هدفت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العلاقة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وبين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التركيز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الدور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الوسيط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للميزة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التنافسية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هذه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العلاقة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سعت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توضيح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الكيفية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يمكن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خلالها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هدفت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دور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دعم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تحقيق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ميزة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تنافسية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الأسواق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خلال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كفاءة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مواجهة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تؤثر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وتوصلت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بصورة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ملحوظة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تقليل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المرتبطة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بالأنشطة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تمارسها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النتائج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الميزة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التنافسية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تمثل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عاملا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وسيطا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مهما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العلاقة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وبين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تحقيق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ميزة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تنافسية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خلال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كفاءة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مواجهة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التحديات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الأسواق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أوضحت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تعتمد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نظم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متقدمة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تكون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أكثر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تحقيق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الاستقرار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مستوى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أدائها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المؤسسي</w:t>
      </w:r>
      <w:r>
        <w:rPr>
          <w:rFonts w:ascii="Helvetica" w:hAnsi="Helvetica"/>
          <w:sz w:val="28"/>
          <w:szCs w:val="28"/>
          <w:rtl w:val="1"/>
          <w:lang w:val="ar-SA" w:bidi="ar-SA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واوصت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بـ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ضرورة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نظم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متكاملة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دمجها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الاستراتيجيات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تهدف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التنافسية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أوصت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بضرورة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دور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دعم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عملية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الاستراتيجية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  <w:lang w:val="ar-SA" w:bidi="ar-SA"/>
        </w:rPr>
      </w:pP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b w:val="1"/>
          <w:bCs w:val="1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دراسة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>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السعيداني،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>2021)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عنوان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التأمين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ظل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المعايير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الدولية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للتقارير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0"/>
          <w:lang w:val="de-DE"/>
        </w:rPr>
        <w:t>IFRS7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هدفت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التعرف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دور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التأمين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ظل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المعايير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الدولية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للتقارير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وبشكل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خاص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المعيار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الدولي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للإفصاح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الأدوات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0"/>
          <w:lang w:val="de-DE"/>
        </w:rPr>
        <w:t>IFRS7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سعت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توضيح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طبيعة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العلاقة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الإفصاح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وبين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شفافية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التقارير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التأمين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إضافة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دور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جودة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المعلومات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تعتمد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عليها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هدفت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توضيح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أهمية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نظم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التأمين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قدرتها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مواجهة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وتحقيق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الاستقرار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والتنظيمي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وتوصلت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المعايير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الدولية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للتقارير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بصورة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كبيرة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مستوى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الإفصاح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التأمين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الأمر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الذي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الشفافية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ويزيد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التعرف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طبيعة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تواجه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النتائج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نظم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فعالة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دعم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عملية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والمالية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ويساعد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مواجهة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التحديات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أوضحت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وجود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نظام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متكامل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التأمين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جودة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التقارير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ويعزز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ثقة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المستثمرين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المعلومات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تقدمها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واوصت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بـ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ضرورة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أنظمة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متقدمة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التأمين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مستوى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الإفصاح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التقارير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يتوافق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المعايير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الدولية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للتقارير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أوصت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بضرورة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تدريب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العاملين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استخدام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أدوات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الحديثة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كفاءة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b w:val="1"/>
          <w:bCs w:val="1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دراسة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>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عمرو،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>2021)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عنوان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أثر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استراتيجيات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ريادة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الأعمال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للمشاريع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مشاريع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الاتصالات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وتكنولوجيا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المعلومات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الأردن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هدفت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التعرف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دور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استراتيجيات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ريادة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الأعمال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المشاريع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تواجهها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الأعمال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الحديثة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ركزت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مشاريع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الاتصالات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وتكنولوجيا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المعلومات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الأردن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باعتبارها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القطاعات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تشهد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درجة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التغير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والتطور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التكنولوجي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هدفت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العلاقة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استراتيجيات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ريادة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الأعمال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وبين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المرتبطة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بالمشاريع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التكنولوجية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الاستراتيجيات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المناسبة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هذه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وتوصلت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استراتيجيات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ريادة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الأعمال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المشاريع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تواجهها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التكيف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التغيرات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التكنولوجية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المتسارعة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النتائج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تعتمد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استراتيجيات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ريادة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الأعمال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تكون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أكثر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المرتبطة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بالمشاريع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التكنولوجية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الحلول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المناسبة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أوضحت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استراتيجيات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ريادة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الأعمال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تحقيق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الابتكار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التنافسية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الأسواق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واوصت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بـ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ضرورة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تشجيع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تبني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استراتيجيات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ريادة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الأعمال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دمجها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المشاريع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مواجهة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التحديات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الأعمال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الحديثة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أوصت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بضرورة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دعم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ثقافة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الابتكار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المرتبطة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بالمشاريع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التكنولوجية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b w:val="1"/>
          <w:bCs w:val="1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دراسة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>(</w:t>
      </w:r>
      <w:r>
        <w:rPr>
          <w:rFonts w:ascii="Helvetica" w:hAnsi="Helvetica"/>
          <w:b w:val="1"/>
          <w:bCs w:val="1"/>
          <w:sz w:val="28"/>
          <w:szCs w:val="28"/>
          <w:rtl w:val="1"/>
        </w:rPr>
        <w:t>Zhu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،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>2023)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عنوان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: </w:t>
      </w:r>
      <w:r>
        <w:rPr>
          <w:rFonts w:ascii="Helvetica" w:hAnsi="Helvetica"/>
          <w:sz w:val="28"/>
          <w:szCs w:val="28"/>
          <w:rtl w:val="0"/>
          <w:lang w:val="en-US"/>
        </w:rPr>
        <w:t>Evaluation of the critical success factors of dynamic enterprise risk management in manufacturing SMEs using an integrated fuzzy decision-making model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هدفت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التعرف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العوامل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الرئيسية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نجاح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الديناميكية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الصناعية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الصغيرة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والمتوسطة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سعت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العوامل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والإدارية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تؤثر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كفاءة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الصناعية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هدفت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نموذج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تحليلي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يعتمد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أساليب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الضبابية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أجل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تقييم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العوامل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المؤثرة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نجاح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الصناعية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هذه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الأعمال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المعاصرة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وتوصلت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بصورة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ديناميكية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الصناعية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التكيف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التغيرات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الأعمال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كفاءة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الصغيرة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والمتوسطة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النتائج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نجاح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يعتمد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مجموعة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العوامل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المهمة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مثل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دعم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العليا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وتوافر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نظم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معلومات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فعالة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إضافة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ثقافة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تدعم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أوضحت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استخدام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النماذج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التحليلية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الحديثة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المناسبة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واوصت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بـ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ضرورة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نظم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متكاملة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الصناعية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الصغيرة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والمتوسطة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دور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العليا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دعم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إضافة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أهمية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استخدام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الأساليب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التحليلية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الحديثة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تقييم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المناسبة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لمواجهتها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  <w:lang w:val="ar-SA" w:bidi="ar-SA"/>
        </w:rPr>
      </w:pP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b w:val="1"/>
          <w:bCs w:val="1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دراسة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>(</w:t>
      </w:r>
      <w:r>
        <w:rPr>
          <w:rFonts w:ascii="Helvetica" w:hAnsi="Helvetica"/>
          <w:b w:val="1"/>
          <w:bCs w:val="1"/>
          <w:sz w:val="28"/>
          <w:szCs w:val="28"/>
          <w:rtl w:val="0"/>
        </w:rPr>
        <w:t>Guo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،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>2024)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عنوان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: </w:t>
      </w:r>
      <w:r>
        <w:rPr>
          <w:rFonts w:ascii="Helvetica" w:hAnsi="Helvetica"/>
          <w:sz w:val="28"/>
          <w:szCs w:val="28"/>
          <w:rtl w:val="0"/>
          <w:lang w:val="en-US"/>
        </w:rPr>
        <w:t>The influence of financial innovation on enterprise risk management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هدفت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تأثير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الابتكار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ركزت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دور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الابتكارات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الحديثة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تواجهها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الأعمال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المتغيرة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هدفت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توضيح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العلاقة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الابتكار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وبين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نظم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إضافة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تأثير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الابتكار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كفاءة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والإدارية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وتوصلت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الابتكار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بصورة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كبيرة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كفاءة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نظم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الأدوات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المستخدمة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وتقييم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آثارها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المحتملة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النتائج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تعتمد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الابتكار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تكون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أكثر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التكيف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التغيرات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الاقتصادية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والمالية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الأسواق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تكون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أكثر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المناسبة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مواجهة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أوضحت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الأدوات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الحديثة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بصورة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أكثر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كفاءة</w:t>
      </w:r>
      <w:r>
        <w:rPr>
          <w:rFonts w:ascii="Helvetica" w:hAnsi="Helvetica"/>
          <w:sz w:val="28"/>
          <w:szCs w:val="28"/>
          <w:rtl w:val="1"/>
          <w:lang w:val="ar-SA" w:bidi="ar-SA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واوصت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بـ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ضرورة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تشجيع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تبني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الابتكارات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الحديثة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دمجها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نظم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مواجهة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التحديات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الأعمال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المعاصرة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b w:val="1"/>
          <w:bCs w:val="1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دراسة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>(</w:t>
      </w:r>
      <w:r>
        <w:rPr>
          <w:rFonts w:ascii="Helvetica" w:hAnsi="Helvetica"/>
          <w:b w:val="1"/>
          <w:bCs w:val="1"/>
          <w:sz w:val="28"/>
          <w:szCs w:val="28"/>
          <w:rtl w:val="0"/>
          <w:lang w:val="it-IT"/>
        </w:rPr>
        <w:t>Monazzam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،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>2024)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عنوان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: </w:t>
      </w:r>
      <w:r>
        <w:rPr>
          <w:rFonts w:ascii="Helvetica" w:hAnsi="Helvetica"/>
          <w:sz w:val="28"/>
          <w:szCs w:val="28"/>
          <w:rtl w:val="0"/>
          <w:lang w:val="en-US"/>
        </w:rPr>
        <w:t>The role of enterprise risk management in enabling organizational resilience and strategic transformation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هدفت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الدور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الذي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تؤديه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المرونة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ودعم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عمليات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التحول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الاستراتيجي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تسعى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تحقيقها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الأعمال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المعاصرة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هدفت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توضيح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الكيفية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يمكن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خلالها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التكيف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التغيرات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المتسارعة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الاقتصادية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والتكنولوجية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إضافة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العلاقة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وبين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تحقيق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الاستقرار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ظل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الأزمات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والتحديات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تواجهها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سعت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توضيح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الدور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الاستراتيجي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دعم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تنفيذ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التحولات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تهدف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التنافسية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الأسواق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وتوصلت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بصورة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واضحة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المرونة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التغيرات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المفاجئة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بطريقة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أكثر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كفاءة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النتائج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تعتمد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نظم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متكاملة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تكون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أكثر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تنفيذ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التحولات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الاستراتيجية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تسعى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تحقيقها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مقارنة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تعتمد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نظم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واضحة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أوضحت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تمثل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أحد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العوامل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المهمة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تحقيق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الاستقرار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قدرتها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مواجهة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الأزمات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والتحديات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تواجهها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الأعمال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المعاصرة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واوصت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بـ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ضرورة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تبني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لنظم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متكاملة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دمجها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الاستراتيجيات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للمؤسسة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المرونة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مواجهة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التغيرات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الأعمال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أوصت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بضرورة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ثقافة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تدعم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b w:val="1"/>
          <w:bCs w:val="1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دراسة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>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نويجي،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>2025)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عنوان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أثر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الاستشراف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الاستراتيجي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التسويقية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صناعة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الأجهزة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الكهربائية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هدفت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دور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الاستشراف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الاستراتيجي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الصناعية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التسويقية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تواجهها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الأعمال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المعاصرة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ركزت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صناعة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الأجهزة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الكهربائية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باعتبارها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القطاعات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الصناعية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تتأثر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بدرجة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كبيرة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بالتغيرات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الأسواق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وبمستوى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المنافسة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هدفت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التعرف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دور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الاستشراف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الاستراتيجي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دعم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التنبؤ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التسويقية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المحتملة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الاستراتيجيات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المناسبة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التنافسية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الأسواق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وتوصلت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استخدام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أساليب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الاستشراف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الاستراتيجي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التعرف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المبكر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التسويقية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المحتملة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عملية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التخطيط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التسويقي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النتائج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الاستشراف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الاستراتيجي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التسويقية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بطريقة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أكثر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كفاءة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ويساعد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المناسبة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مواجهة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التغيرات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الأسواق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أوضحت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دمج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الاستشراف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الاستراتيجي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تحقيق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الاستقرار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التسويقي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الصناعية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واوصت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بـ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ضرورة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تبني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الصناعية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لأساليب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الاستشراف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الاستراتيجي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دمجها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نظم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التسويقية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مواجهة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التحديات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الأعمال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المعاصرة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أوصت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بضرورة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نظم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المعلومات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التسويقية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دعم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عملية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التسويقية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b w:val="1"/>
          <w:bCs w:val="1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دراسة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>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مصطفى،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>2025)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عنوان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استخدام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المراجعة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الداخلية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الحديثة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تقييم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فعالية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الائتمانية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القطاع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المصرفي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المصري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هدفت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التعرف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دور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المراجعة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الداخلية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الحديثة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تقييم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فعالية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نظم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الائتمانية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البنوك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ركزت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القطاع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المصرفي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المصري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باعتباره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القطاعات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تعتمد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بدرجة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كبيرة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هدفت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العلاقة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المراجعة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الداخلية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الحديثة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وبين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كفاءة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الائتمانية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البنوك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إضافة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توضيح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دور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المراجعة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الداخلية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دعم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المصرفية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المناسبة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ظل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الائتمانية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وتوصلت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المراجعة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الداخلية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الحديثة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بصورة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كبيرة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كفاءة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نظم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الائتمانية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البنوك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تقييم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فعالية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السياسات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والإجراءات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المرتبطة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النتائج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المراجعة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الداخلية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تمثل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أداة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مهمة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دعم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العليا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عملية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المتعلقة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الائتمانية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مستوى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الرقابة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الداخلية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المصرفية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أوضحت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نظم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المراجعة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الداخلية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المصرفية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الحد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الائتمانية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الاستقرار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القطاع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المصرفي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واوصت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بـ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ضرورة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نظم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المراجعة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الداخلية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المصرفية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دورها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تقييم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نظم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الائتمانية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أوصت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بضرورة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تدريب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العاملين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القطاع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المصرفي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استخدام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الأساليب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الحديثة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كفاءة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المصرفية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  <w:lang w:val="ar-SA" w:bidi="ar-SA"/>
        </w:rPr>
      </w:pP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التعليق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الدراسات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السابقة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يتضح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خلال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استعراض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السابقة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موضوع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حظي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باهتمام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كبير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الأدبيات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والاقتصادية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نظرا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للدور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الذي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تؤديه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دعم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مواجهة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التحديات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الأعمال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المعاصرة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تناولت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العديد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مفهوم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وأهميتها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إضافة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دورها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دعم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عملية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التنافسية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الأسواق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ركزت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بعض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دور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والمصرفية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تناولت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السعيداني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2021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أهمية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التأمين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ظل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المعايير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الدولية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للتقارير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وبينت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نظم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متكاملة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جودة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المعلومات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المناسبة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ركزت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مصطفى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2025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دور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المراجعة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الداخلية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تقييم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فعالية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الائتمانية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المصرفية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أوضحت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المراجعة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الداخلية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تمثل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أداة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مهمة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دعم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عملية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فعالية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الرقابة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الداخلية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المالية</w:t>
      </w:r>
      <w:r>
        <w:rPr>
          <w:rFonts w:ascii="Helvetica" w:hAnsi="Helvetica"/>
          <w:sz w:val="28"/>
          <w:szCs w:val="28"/>
          <w:rtl w:val="1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تناولت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بعض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دور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دعم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الصناعية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والخدمية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أوضحت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نويجي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2025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استخدام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أساليب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الاستشراف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الاستراتيجي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التسويقية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بطريقة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أكثر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كفاءة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التكيف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التغيرات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الأسواق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أشارت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عمرو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2021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استراتيجيات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ريادة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الأعمال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المشاريع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تواجهها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الأعمال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الحديثة</w:t>
      </w:r>
      <w:r>
        <w:rPr>
          <w:rFonts w:ascii="Helvetica" w:hAnsi="Helvetica"/>
          <w:sz w:val="28"/>
          <w:szCs w:val="28"/>
          <w:rtl w:val="1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ركزت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بعض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العلاقة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الاستراتيجية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بوبكر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وجميل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2019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جودة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الاستراتيجية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الصناعية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البدائل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المناسبة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مواجهة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التحديات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الأعمال</w:t>
      </w:r>
      <w:r>
        <w:rPr>
          <w:rFonts w:ascii="Helvetica" w:hAnsi="Helvetica"/>
          <w:sz w:val="28"/>
          <w:szCs w:val="28"/>
          <w:rtl w:val="1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المستوى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الدولي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تناولت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العديد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الأجنبية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موضوع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وعلاقتها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بالأداء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دراسة</w:t>
      </w:r>
      <w:r>
        <w:rPr>
          <w:rFonts w:ascii="Helvetica" w:hAnsi="Helvetica"/>
          <w:sz w:val="28"/>
          <w:szCs w:val="28"/>
          <w:rtl w:val="0"/>
          <w:lang w:val="it-IT"/>
        </w:rPr>
        <w:t xml:space="preserve"> Meidell 2017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دعم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عملية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خلال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توفير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المعلومات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والتحليلات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المرتبطة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المحتملة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تواجه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أوضحت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دراسة</w:t>
      </w:r>
      <w:r>
        <w:rPr>
          <w:rFonts w:ascii="Helvetica" w:hAnsi="Helvetica"/>
          <w:sz w:val="28"/>
          <w:szCs w:val="28"/>
          <w:rtl w:val="0"/>
        </w:rPr>
        <w:t xml:space="preserve"> Gordon 2009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عندما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يتم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بصورة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تتوافق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خصائص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فيها</w:t>
      </w:r>
      <w:r>
        <w:rPr>
          <w:rFonts w:ascii="Helvetica" w:hAnsi="Helvetica"/>
          <w:sz w:val="28"/>
          <w:szCs w:val="28"/>
          <w:rtl w:val="1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أوضحت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دراسة</w:t>
      </w:r>
      <w:r>
        <w:rPr>
          <w:rFonts w:ascii="Helvetica" w:hAnsi="Helvetica"/>
          <w:sz w:val="28"/>
          <w:szCs w:val="28"/>
          <w:rtl w:val="0"/>
        </w:rPr>
        <w:t xml:space="preserve"> Zhu 2023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نجاح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يعتمد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مجموعة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العوامل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والإدارية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مثل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دعم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العليا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وتوافر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نظم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معلومات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فعالة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إضافة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ثقافة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تدعم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دراسة</w:t>
      </w:r>
      <w:r>
        <w:rPr>
          <w:rFonts w:ascii="Helvetica" w:hAnsi="Helvetica"/>
          <w:sz w:val="28"/>
          <w:szCs w:val="28"/>
          <w:rtl w:val="0"/>
          <w:lang w:val="it-IT"/>
        </w:rPr>
        <w:t xml:space="preserve"> Guo 2024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الابتكار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ويساعد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تواجهها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الأعمال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الحديثة</w:t>
      </w:r>
      <w:r>
        <w:rPr>
          <w:rFonts w:ascii="Helvetica" w:hAnsi="Helvetica"/>
          <w:sz w:val="28"/>
          <w:szCs w:val="28"/>
          <w:rtl w:val="1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أشارت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دراسة</w:t>
      </w:r>
      <w:r>
        <w:rPr>
          <w:rFonts w:ascii="Helvetica" w:hAnsi="Helvetica"/>
          <w:sz w:val="28"/>
          <w:szCs w:val="28"/>
          <w:rtl w:val="0"/>
          <w:lang w:val="it-IT"/>
        </w:rPr>
        <w:t xml:space="preserve"> Monazzam 2024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المرونة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ويساعدها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تنفيذ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التحولات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الاستراتيجية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تهدف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أوضحت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دراسة</w:t>
      </w:r>
      <w:r>
        <w:rPr>
          <w:rFonts w:ascii="Helvetica" w:hAnsi="Helvetica"/>
          <w:sz w:val="28"/>
          <w:szCs w:val="28"/>
          <w:rtl w:val="0"/>
        </w:rPr>
        <w:t xml:space="preserve"> Yang 2018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خلال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قدرتها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تحقيق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ميزة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تنافسية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الأسواق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وبشكل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عام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يتضح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خلال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السابقة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تمثل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أحد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العناصر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الأساسية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كفاءة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التعامل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التحديات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الأعمال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إضافة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دورها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دعم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عملية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التنافسية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الأسواق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  <w:lang w:val="ar-SA" w:bidi="ar-SA"/>
        </w:rPr>
      </w:pP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  <w:lang w:val="ar-SA" w:bidi="ar-SA"/>
        </w:rPr>
      </w:pP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أوجه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التشابه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الدراسات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السابقة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تتشابه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السابقة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تركيزها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أهمية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باعتبارها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أحد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المفاهيم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المهمة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مواجهة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التحديات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الأعمال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تتفق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معظم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تطبيق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نظم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متكاملة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كفاءة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ويساعد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المناسبة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مواجهة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تتشابه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السابقة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تأكيدها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أهمية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دمج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العمليات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تصبح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جزءا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أساسيا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عملية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التخطيط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والتنفيذ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والرقابة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أشارت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معظم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وجود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نظام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فعال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تحقيق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الاستقرار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مستوى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أدائها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المؤسسي</w:t>
      </w:r>
      <w:r>
        <w:rPr>
          <w:rFonts w:ascii="Helvetica" w:hAnsi="Helvetica"/>
          <w:sz w:val="28"/>
          <w:szCs w:val="28"/>
          <w:rtl w:val="1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أوجه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الاختلاف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الدراسات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السابقة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تختلف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السابقة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طبيعة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المجالات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التطبيقية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تناولتها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ركزت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بعض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القطاع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المالي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والمصرفي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تناولت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دراسات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أخرى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الصناعية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أو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قطاع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المشاريع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اختلفت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المتغيرات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تناولتها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ركزت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بعض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العلاقة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والأداء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ركزت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دراسات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أخرى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العلاقة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والميزة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التنافسية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أو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المرونة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أو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جودة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الاستراتيجية</w:t>
      </w:r>
      <w:r>
        <w:rPr>
          <w:rFonts w:ascii="Helvetica" w:hAnsi="Helvetica"/>
          <w:sz w:val="28"/>
          <w:szCs w:val="28"/>
          <w:rtl w:val="1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اختلفت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السابقة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الأساليب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المنهجية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المستخدمة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حيث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اعتمدت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بعض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المنهج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الوصفي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التحليلي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حين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اعتمدت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دراسات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أخرى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النماذج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الكمية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والتحليل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الإحصائي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المتقدم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العلاقة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وبين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المتغيرات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المختلفة</w:t>
      </w:r>
      <w:r>
        <w:rPr>
          <w:rFonts w:ascii="Helvetica" w:hAnsi="Helvetica"/>
          <w:sz w:val="28"/>
          <w:szCs w:val="28"/>
          <w:rtl w:val="1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  <w:lang w:val="ar-SA" w:bidi="ar-SA"/>
        </w:rPr>
      </w:pP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ما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يميز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b w:val="1"/>
          <w:bCs w:val="1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الحالية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تتميز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الحالية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السابقة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تركز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بصورة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مباشرة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أثر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بالمملكة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العربية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السعودية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تتميز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الحالية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بأنها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تجمع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متغيرين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مهمين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مجال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وهما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واتخاذ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إطار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دور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28"/>
          <w:szCs w:val="28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كما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تسعى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الدراسة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الحالية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تقديم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تحليل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متكامل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يوضح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الدور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الذي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يمكن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تؤديه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دعم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العمل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وتعزيز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جودة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القرارات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الإدارية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داخل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الشركات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الأمر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الذي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يسهم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تقديم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رؤية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يمكن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تساعد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المؤسسات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تطوير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ممارسات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إدارة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المخاطر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بما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يدعم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قدرتها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على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تحقيق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الكفاءة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التنظيمية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وتحسين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أدائها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في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بيئة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الأعمال</w:t>
      </w:r>
      <w:r>
        <w:rPr>
          <w:rFonts w:ascii="Helvetica" w:hAnsi="Helvetica"/>
          <w:sz w:val="28"/>
          <w:szCs w:val="28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المعاصرة</w:t>
      </w:r>
      <w:r>
        <w:rPr>
          <w:rFonts w:ascii="Helvetica" w:hAnsi="Helvetica"/>
          <w:sz w:val="28"/>
          <w:szCs w:val="28"/>
          <w:rtl w:val="1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  <w:lang w:val="ar-SA" w:bidi="ar-SA"/>
        </w:rPr>
      </w:pPr>
    </w:p>
    <w:p>
      <w:pPr>
        <w:pStyle w:val="نص أساسي"/>
        <w:spacing w:line="288" w:lineRule="auto"/>
        <w:jc w:val="both"/>
        <w:outlineLvl w:val="1"/>
        <w:rPr>
          <w:rFonts w:ascii="Helvetica" w:cs="Helvetica" w:hAnsi="Helvetica" w:eastAsia="Helvetica"/>
          <w:b w:val="1"/>
          <w:bCs w:val="1"/>
          <w:outline w:val="0"/>
          <w:color w:val="0070c0"/>
          <w:sz w:val="32"/>
          <w:szCs w:val="32"/>
          <w:u w:color="0070c0"/>
          <w14:textFill>
            <w14:solidFill>
              <w14:srgbClr w14:val="0070C0"/>
            </w14:solidFill>
          </w14:textFill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>الإطار</w:t>
      </w:r>
      <w:r>
        <w:rPr>
          <w:rFonts w:ascii="Helvetica" w:hAnsi="Helvetica"/>
          <w:b w:val="1"/>
          <w:bCs w:val="1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outline w:val="0"/>
          <w:color w:val="0070c0"/>
          <w:sz w:val="32"/>
          <w:szCs w:val="32"/>
          <w:u w:color="0070c0"/>
          <w:rtl w:val="1"/>
          <w:lang w:val="ar-SA" w:bidi="ar-SA"/>
          <w14:textFill>
            <w14:solidFill>
              <w14:srgbClr w14:val="0070C0"/>
            </w14:solidFill>
          </w14:textFill>
        </w:rPr>
        <w:t>النظري</w:t>
      </w:r>
    </w:p>
    <w:p>
      <w:pPr>
        <w:pStyle w:val="نص أساسي"/>
        <w:spacing w:line="360" w:lineRule="auto"/>
        <w:jc w:val="both"/>
        <w:outlineLvl w:val="2"/>
        <w:rPr>
          <w:rFonts w:ascii="Helvetica" w:cs="Helvetica" w:hAnsi="Helvetica" w:eastAsia="Helvetica"/>
          <w:b w:val="1"/>
          <w:bCs w:val="1"/>
          <w:sz w:val="32"/>
          <w:szCs w:val="32"/>
        </w:rPr>
      </w:pP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ماهية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المفاهيم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شهدت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تطورا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كبيرا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خلال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العقود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الأخيرة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نتيجة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التحولات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الاقتصادية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والتكنولوجية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والتنظيمية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فرضت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أكثر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تعقيدا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وأكثر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عرضة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فلم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تقتصر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الخسائر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المالية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أو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الحوادث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التشغيلية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كان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سائدا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المفاهيم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التقليدية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أصبحت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تشمل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جميع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الأنشطة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والعمليات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تؤثر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بصورة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مباشرة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أو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غير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مباشرة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أهدافها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الاستراتيجية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والتشغيلية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ولذلك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أصبح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الضروري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تبني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منهج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متكامل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يتعامل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بصورة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استباقية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بدلا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الاكتفاء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بمعالجة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آثارها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وقوعها</w:t>
      </w:r>
      <w:r>
        <w:rPr>
          <w:rFonts w:ascii="Helvetica" w:hAnsi="Helvetica"/>
          <w:sz w:val="32"/>
          <w:szCs w:val="32"/>
          <w:rtl w:val="0"/>
          <w:lang w:val="it-IT"/>
        </w:rPr>
        <w:t>. (Nocco &amp; Stulz, 2006)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ويعبر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مفهوم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عملية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مستمرة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تهدف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تحديد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المحتملة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تواجه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ثم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تحليلها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وتقييمها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وترتيب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أولوياتها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ووضع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الاستجابات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المناسبة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يحقق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التوازن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والفرص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المتاحة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تهدف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هذه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دمج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جميع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الأنشطة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والتشغيلية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بحيث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تصبح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جزءا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الثقافة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التنظيمية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وآليات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التخطيط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وصنع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والرقابة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والمتابعة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ويتميز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هذا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المفهوم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بالشمولية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لأنه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يركز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نوع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وإنما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يتعامل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جميع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أنواع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المالية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والتشغيلية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والاستراتيجية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والقانونية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والتقنية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والبيئية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وغيرها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ضمن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إطار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موحد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ومتكامل</w:t>
      </w:r>
      <w:r>
        <w:rPr>
          <w:rFonts w:ascii="Helvetica" w:hAnsi="Helvetica"/>
          <w:sz w:val="32"/>
          <w:szCs w:val="32"/>
          <w:rtl w:val="0"/>
        </w:rPr>
        <w:t>. (Lundqvist, 2014)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وتقوم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مجموعة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المبادئ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الأساسية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تجعلها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تختلف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التقليدية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حيث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تعتمد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النظرة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الشمولية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وربطها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بالأهداف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الاستراتيجية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التركيز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الوقاية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والاستعداد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المسبق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بدلا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رد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الفعل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وقوع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المشكلة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تعتمد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المشاركة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الفاعلة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لجميع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المستويات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تحديد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وتحليلها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واتخاذ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الإجراءات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المناسبة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للتعامل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يضمن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استمرارية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الأعمال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الأهداف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بكفاءة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وفاعلية</w:t>
      </w:r>
      <w:r>
        <w:rPr>
          <w:rFonts w:ascii="Helvetica" w:hAnsi="Helvetica"/>
          <w:sz w:val="32"/>
          <w:szCs w:val="32"/>
          <w:rtl w:val="0"/>
          <w:lang w:val="en-US"/>
        </w:rPr>
        <w:t>. (Power, 2009)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وتشمل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عددا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المراحل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المتكاملة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تبدأ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بتحديد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مصادر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الداخلية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والخارجية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تؤثر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ثم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هذه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حيث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احتمالية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حدوثها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وحجم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تأثيرها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المتوقع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وبعد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ذلك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يتم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تقييمها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وترتيبها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وفقا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لأولوياتها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النسبية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تمهيدا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لاختيار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الاستراتيجية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المناسبة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للتعامل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سواء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خلال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تجنبها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أو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تخفيضها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أو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نقلها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أو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قبولها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وفقا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لطبيعة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ولا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تنتهي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عند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هذا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الحد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وإنما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تمتد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متابعة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بصورة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مستمرة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وتقييم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فعالية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الإجراءات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المتخذة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وإجراء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التحسينات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اللازمة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يضمن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التطوير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المستمر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لمنظومة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>. 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السعيداني،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Helvetica" w:hAnsi="Helvetica"/>
          <w:sz w:val="32"/>
          <w:szCs w:val="32"/>
          <w:rtl w:val="1"/>
          <w:lang w:val="ar-SA" w:bidi="ar-SA"/>
        </w:rPr>
        <w:t>2021)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إحدى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الوظائف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الاستراتيجية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داخل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الحديثة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نظرا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لأنها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ترتبط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بصورة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مباشرة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بعملية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التخطيط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الاستراتيجي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وصنع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الأداء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والحوكمة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تساعد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العليا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امتلاك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رؤية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شاملة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حول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طبيعة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تواجه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ومستوى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تأثيرها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المحتمل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يمكنها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اتخاذ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أكثر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وموضوعية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واستثمار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الموارد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بصورة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أكثر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كفاءة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ثم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فإن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تمثل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نشاطا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منفصلا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بقية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الأنشطة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وإنما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جزءا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أصيلا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منظومة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الاستراتيجية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الحديثة</w:t>
      </w:r>
      <w:r>
        <w:rPr>
          <w:rFonts w:ascii="Helvetica" w:hAnsi="Helvetica"/>
          <w:sz w:val="32"/>
          <w:szCs w:val="32"/>
          <w:rtl w:val="0"/>
          <w:lang w:val="it-IT"/>
        </w:rPr>
        <w:t>. (Soin &amp; Collier, 2013)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ظل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التطورات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المتسارعة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يشهدها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عالم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الأعمال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أصبحت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تعتمد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بصورة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متزايدة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التقنيات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الرقمية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وأنظمة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المعلومات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الحديثة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عمليات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جمع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البيانات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وتحليلها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والتنبؤ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قبل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وقوعها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أصبحت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أدوات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البيانات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الضخمة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والذكاء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الاصطناعي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رفع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كفاءة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خلال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توفير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معلومات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دقيقة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الوقت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المناسب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حول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طبيعة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ومستوياتها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والبدائل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المناسبة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للتعامل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الأمر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الذي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يساعد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اتخاذ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أكثر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سرعة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وأكثر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ظل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تتسم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بعدم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التأكد</w:t>
      </w:r>
      <w:r>
        <w:rPr>
          <w:rFonts w:ascii="Helvetica" w:hAnsi="Helvetica"/>
          <w:sz w:val="32"/>
          <w:szCs w:val="32"/>
          <w:rtl w:val="0"/>
        </w:rPr>
        <w:t>. (Guo &amp; Chen, 2024)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القطاع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الصناعي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تبرز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أهمية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بصورة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أكبر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نتيجة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تنوع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تواجه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الشركات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الصناعية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تشمل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الإنتاج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وسلاسل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الإمداد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والسلامة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المهنية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والتغيرات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الاقتصادية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والتشريعية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والتقنية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ولذلك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أصبحت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الشركات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الصناعية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تتجه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إنشاء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متخصصة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بصورة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مستمرة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تحديد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مصادر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وتقييمها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ومتابعتها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تقليل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الخسائر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المحتملة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كفاءة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الإنتاجية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والمحافظة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استمرارية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الأعمال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الميزة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التنافسية</w:t>
      </w:r>
      <w:r>
        <w:rPr>
          <w:rFonts w:ascii="Helvetica" w:hAnsi="Helvetica"/>
          <w:sz w:val="32"/>
          <w:szCs w:val="32"/>
          <w:rtl w:val="0"/>
        </w:rPr>
        <w:t>. (Zhu et al., 2023)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تمثل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أداة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فعالة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لدعم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عملية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اتخاذ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حيث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تساعد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تقييم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البدائل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المختلفة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قبل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تنفيذها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خلال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دراسة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مستوى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المرتبطة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بكل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بديل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الآثار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المتوقعة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ويؤدي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ذلك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تقليل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احتمالات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اتخاذ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غير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مدروسة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يزيد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أهدافها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الاستراتيجية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وتقليل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الآثار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السلبية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المحتملة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>. 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بوبكر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وجميل،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Helvetica" w:hAnsi="Helvetica"/>
          <w:sz w:val="32"/>
          <w:szCs w:val="32"/>
          <w:rtl w:val="1"/>
          <w:lang w:val="ar-SA" w:bidi="ar-SA"/>
        </w:rPr>
        <w:t>2019)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ولا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تقتصر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معالجة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المشكلات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عند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حدوثها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وإنما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تهدف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بناء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ثقافة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تنظيمية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تقوم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الوعي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والمسؤولية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المشتركة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إدارتها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بحيث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يصبح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جميع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العاملين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جزءا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منظومة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داخل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هذه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الثقافة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تعزيز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التواصل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المختلفة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وزيادة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كفاءة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تبادل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المعلومات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التنسيق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الوحدات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التنظيمية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يدعم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الأداء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ويرفع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مستوى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الجاهزية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لمواجهة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المتغيرات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والأزمات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المستقبلية</w:t>
      </w:r>
      <w:r>
        <w:rPr>
          <w:rFonts w:ascii="Helvetica" w:hAnsi="Helvetica"/>
          <w:sz w:val="32"/>
          <w:szCs w:val="32"/>
          <w:rtl w:val="0"/>
        </w:rPr>
        <w:t>. (Mikes, 2011)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ترتبط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ارتباطا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وثيقا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بمبادئ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الحوكمة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حيث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تعزيز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الشفافية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والمساءلة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نظم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الرقابة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الداخلية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وتوضيح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المسؤوليات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والصلاحيات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داخل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ويساعد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ذلك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الحد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الممارسات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غير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الرشيدة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وتقليل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احتمالات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الفساد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أو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المالي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وتعزيز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ثقة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أصحاب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المصلحة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مواردها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أهدافها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بكفاءة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واستدامة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>. 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مصطفى،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Helvetica" w:hAnsi="Helvetica"/>
          <w:sz w:val="32"/>
          <w:szCs w:val="32"/>
          <w:rtl w:val="1"/>
          <w:lang w:val="ar-SA" w:bidi="ar-SA"/>
        </w:rPr>
        <w:t>2025)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كذلك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التكيف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المتغيرات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البيئية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والاقتصادية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والتقنية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خلال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تبني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أساليب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استباقية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لرصد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التغيرات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انعكاساتها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المحتملة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ووضع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الخطط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البديلة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لمواجهتها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وتؤدي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هذه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المرونة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تعزيز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الاستمرار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أداء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أعمالها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حتى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ظل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الأزمات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والظروف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غير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المتوقعة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الأمر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الذي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يجعل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أحد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المرتكزات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الأساسية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لاستدامة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الحديثة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قدرتها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التنافسية</w:t>
      </w:r>
      <w:r>
        <w:rPr>
          <w:rFonts w:ascii="Helvetica" w:hAnsi="Helvetica"/>
          <w:sz w:val="32"/>
          <w:szCs w:val="32"/>
          <w:rtl w:val="0"/>
        </w:rPr>
        <w:t>. (Monazzam et al., 2024)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وبناء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سبق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يمكن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القول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تمثل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منظومة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متكاملة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تهدف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حماية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وتعزيز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قدرتها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أهدافها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خلال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الاستباقية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ودمجها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عمليات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التخطيط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والتنفيذ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والرقابة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وصنع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تمثل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أحد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المداخل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الحديثة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رفع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كفاءة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الأداء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وتعزيز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ودعم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استدامة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الشركات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ظل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الأعمال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المتغيرة</w:t>
      </w:r>
      <w:r>
        <w:rPr>
          <w:rFonts w:ascii="Helvetica" w:hAnsi="Helvetica"/>
          <w:sz w:val="32"/>
          <w:szCs w:val="32"/>
          <w:rtl w:val="1"/>
        </w:rPr>
        <w:t>.</w:t>
      </w:r>
    </w:p>
    <w:p>
      <w:pPr>
        <w:pStyle w:val="نص أساسي"/>
        <w:spacing w:line="360" w:lineRule="auto"/>
        <w:jc w:val="both"/>
        <w:outlineLvl w:val="2"/>
        <w:rPr>
          <w:rFonts w:ascii="Helvetica" w:cs="Helvetica" w:hAnsi="Helvetica" w:eastAsia="Helvetica"/>
          <w:b w:val="1"/>
          <w:bCs w:val="1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أهمية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المنظمات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الحديثة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أصبحت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الوقت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الحاضر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إحدى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الركائز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الأساسية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تعتمد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عليها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الحديثة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الاستقرار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والاستدامة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ظل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أعمال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تتسم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بسرعة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التغير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وتزايد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التحديات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فقد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أدى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الانفتاح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الاقتصادي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والتقدم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التكنولوجي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والعولمة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زيادة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حجم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تواجه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جعل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الضروري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الانتقال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التقليدية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الشاملة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تتيح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التعامل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مختلف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أنواع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بصورة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مترابطة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ومتكاملة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يدعم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أهدافها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الاستراتيجية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ويحافظ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استمرارية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أعمالها</w:t>
      </w:r>
      <w:r>
        <w:rPr>
          <w:rFonts w:ascii="Helvetica" w:hAnsi="Helvetica"/>
          <w:sz w:val="32"/>
          <w:szCs w:val="32"/>
          <w:rtl w:val="0"/>
          <w:lang w:val="it-IT"/>
        </w:rPr>
        <w:t>. (Nocco &amp; Stulz, 2006)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وتتمثل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إحدى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مزايا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قدرتها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التخطيط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الاستراتيجي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خلال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توفير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معلومات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دقيقة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حول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المحتملة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والفرص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المتاحة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ويساعد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ذلك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العليا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صياغة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استراتيجيات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أكثر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واقعية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وقابلية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للتنفيذ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الأخذ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الاعتبار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التحديات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الداخلية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والخارجية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تؤثر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نجاح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رفع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كفاءة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تخصيص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الموارد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وتحديد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الأولويات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الاستراتيجية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بصورة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أكثر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دقة</w:t>
      </w:r>
      <w:r>
        <w:rPr>
          <w:rFonts w:ascii="Helvetica" w:hAnsi="Helvetica"/>
          <w:sz w:val="32"/>
          <w:szCs w:val="32"/>
          <w:rtl w:val="0"/>
          <w:lang w:val="fr-FR"/>
        </w:rPr>
        <w:t>. (Gordon et al., 2009)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تعزيز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خلال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توفير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قاعدة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معلومات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متكاملة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تدعم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عملية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المفاضلة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البدائل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المختلفة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وتساعد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تقييم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النتائج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المحتملة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لكل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قرار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قبل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اتخاذه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تقلل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حالة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عدم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التأكد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تصاحب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عملية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اتخاذ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وتزيد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المديرين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اختيار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البدائل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تحقق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أفضل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النتائج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بأقل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مستوى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ممكن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0"/>
          <w:lang w:val="nl-NL"/>
        </w:rPr>
        <w:t>. (Meidell &amp; Kaarb</w:t>
      </w:r>
      <w:r>
        <w:rPr>
          <w:rFonts w:ascii="Helvetica" w:hAnsi="Helvetica" w:hint="default"/>
          <w:sz w:val="32"/>
          <w:szCs w:val="32"/>
          <w:rtl w:val="0"/>
          <w:lang w:val="en-US"/>
        </w:rPr>
        <w:t>ø</w:t>
      </w:r>
      <w:r>
        <w:rPr>
          <w:rFonts w:ascii="Helvetica" w:hAnsi="Helvetica"/>
          <w:sz w:val="32"/>
          <w:szCs w:val="32"/>
          <w:rtl w:val="0"/>
        </w:rPr>
        <w:t>e, 2017)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الجوانب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المهمة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أنها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تعزز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كفاءة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التشغيلية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داخل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حيث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تساعد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اكتشاف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نقاط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الضعف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والإجراءات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وتحديد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مصادر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التشغيلية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ووضع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الحلول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المناسبة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لمعالجتها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قبل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تتحول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مشكلات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تؤثر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الإنتاجية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أو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المنتجات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أو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الخدمات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ذلك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تقليل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الهدر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استغلال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الموارد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ورفع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مستوى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الكفاءة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التشغيلية</w:t>
      </w:r>
      <w:r>
        <w:rPr>
          <w:rFonts w:ascii="Helvetica" w:hAnsi="Helvetica"/>
          <w:sz w:val="32"/>
          <w:szCs w:val="32"/>
          <w:rtl w:val="0"/>
        </w:rPr>
        <w:t>. (Zhu et al., 2023)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تؤدي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دورا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مهما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تعزيز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خلال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توفير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تنظيمية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أكثر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استقرارا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وأمانا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للعاملين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حيث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تساعد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الحد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المهنية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إجراءات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السلامة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والصحة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المهنية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وتعزيز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الثقة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والعاملين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زيادة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وضوح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المسؤوليات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والصلاحيات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قنوات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الاتصال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والتنسيق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المختلفة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ينعكس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إيجابيا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الرضا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الوظيفي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والإنتاجية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>. 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حمادة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وآخرون،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Helvetica" w:hAnsi="Helvetica"/>
          <w:sz w:val="32"/>
          <w:szCs w:val="32"/>
          <w:rtl w:val="1"/>
          <w:lang w:val="ar-SA" w:bidi="ar-SA"/>
        </w:rPr>
        <w:t>2012)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وتبرز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أهمية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كذلك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دعم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المرونة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التنظيمية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حيث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تمكن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التكيف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السريع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المتغيرات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الاقتصادية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والتقنية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والأزمات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غير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المتوقعة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خلال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امتلاك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خطط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بديلة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وسيناريوهات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استجابة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مناسبة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هذه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المرونة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العوامل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تساعد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الاستمرار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أهدافها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الأعمال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الديناميكية</w:t>
      </w:r>
      <w:r>
        <w:rPr>
          <w:rFonts w:ascii="Helvetica" w:hAnsi="Helvetica"/>
          <w:sz w:val="32"/>
          <w:szCs w:val="32"/>
          <w:rtl w:val="0"/>
        </w:rPr>
        <w:t>. (Monazzam et al., 2024)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أيضا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تعزيز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نظم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الرقابة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الداخلية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والحوكمة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خلال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وضع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سياسات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واضحة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وتحديد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المسؤوليات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ومتابعة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تنفيذ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الإجراءات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الرقابية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بصورة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مستمرة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تساعد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الالتزام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بالتشريعات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والمعايير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المهنية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مستوى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الشفافية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والمساءلة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داخل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يعزز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ثقة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المستثمرين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وأصحاب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المصلحة</w:t>
      </w:r>
      <w:r>
        <w:rPr>
          <w:rFonts w:ascii="Helvetica" w:hAnsi="Helvetica"/>
          <w:sz w:val="32"/>
          <w:szCs w:val="32"/>
          <w:rtl w:val="1"/>
          <w:lang w:val="ar-SA" w:bidi="ar-SA"/>
        </w:rPr>
        <w:t>. 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السعيداني،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Helvetica" w:hAnsi="Helvetica"/>
          <w:sz w:val="32"/>
          <w:szCs w:val="32"/>
          <w:rtl w:val="1"/>
          <w:lang w:val="ar-SA" w:bidi="ar-SA"/>
        </w:rPr>
        <w:t>2021)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الشركات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الصناعية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تمثل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عنصرا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أساسيا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المحافظة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استمرارية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الإنتاج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وتقليل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الأعطال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المنتجات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والحد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الخسائر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الناتجة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الحوادث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أو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المشكلات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التشغيلية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أو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اضطرابات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سلاسل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الإمداد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تساعد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الشركات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مواجهة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المرتبطة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بالتقنيات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الحديثة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والتحول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الرقمي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والتغيرات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الأسواق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المحلية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والعالمية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قدرتها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التنافسية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النمو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المستدام</w:t>
      </w:r>
      <w:r>
        <w:rPr>
          <w:rFonts w:ascii="Helvetica" w:hAnsi="Helvetica"/>
          <w:sz w:val="32"/>
          <w:szCs w:val="32"/>
          <w:rtl w:val="1"/>
          <w:lang w:val="ar-SA" w:bidi="ar-SA"/>
        </w:rPr>
        <w:t>. 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نويجي،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Helvetica" w:hAnsi="Helvetica"/>
          <w:sz w:val="32"/>
          <w:szCs w:val="32"/>
          <w:rtl w:val="1"/>
          <w:lang w:val="ar-SA" w:bidi="ar-SA"/>
        </w:rPr>
        <w:t>2025)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تساعد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دعم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الابتكار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والتطوير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داخل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لأنها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توفر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تنظيمية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قادرة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تقييم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المصاحبة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للأفكار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الجديدة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والمشروعات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التطويرية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بصورة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يشجع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تبني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الابتكار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المحافظة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مستويات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مقبولة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ذلك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التوازن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الجرأة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اتخاذ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والمحافظة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استقرار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0"/>
        </w:rPr>
        <w:t>. (Guo &amp; Chen, 2024)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وتنعكس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فعالية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بصورة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مباشرة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الأداء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حيث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تؤدي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كفاءة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استخدام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الموارد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وتعزيز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الخدمات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ورفع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أهدافها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الاستراتيجية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وزيادة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قدرتها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مواجهة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الأزمات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والتغيرات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المفاجئة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تساعد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بناء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ثقافة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تنظيمية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قائمة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التخطيط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الاستباقي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والتعلم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المستمر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الدائم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يضمن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الاستدامة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المدى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الطويل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>. 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عمرو،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Helvetica" w:hAnsi="Helvetica"/>
          <w:sz w:val="32"/>
          <w:szCs w:val="32"/>
          <w:rtl w:val="1"/>
          <w:lang w:val="ar-SA" w:bidi="ar-SA"/>
        </w:rPr>
        <w:t>2021)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وبناء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سبق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يتضح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أصبحت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المقومات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تعتمد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عليها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الحديثة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الاستقرار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والتميز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حيث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ورفع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وتعزيز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كفاءة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الاستدامة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والقدرة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مواجهة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التحديات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المستقبلية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وهو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يجعلها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ضرورة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واستراتيجية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غنى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عنها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الشركات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الصناعية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السعودية</w:t>
      </w:r>
      <w:r>
        <w:rPr>
          <w:rFonts w:ascii="Helvetica" w:hAnsi="Helvetica"/>
          <w:sz w:val="32"/>
          <w:szCs w:val="32"/>
          <w:rtl w:val="1"/>
        </w:rPr>
        <w:t>.</w:t>
      </w:r>
    </w:p>
    <w:p>
      <w:pPr>
        <w:pStyle w:val="نص أساسي"/>
        <w:spacing w:line="360" w:lineRule="auto"/>
        <w:jc w:val="both"/>
        <w:outlineLvl w:val="2"/>
        <w:rPr>
          <w:rFonts w:ascii="Helvetica" w:cs="Helvetica" w:hAnsi="Helvetica" w:eastAsia="Helvetica"/>
          <w:b w:val="1"/>
          <w:bCs w:val="1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أهداف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تسعى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مجموعة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الأهداف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تمكن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مواجهة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التحديات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والظروف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المتغيرة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بكفاءة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وفاعلية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وذلك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خلال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توفير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إطار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متكامل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يساعد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تحديد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وتحليلها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وتقييمها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ووضع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الإجراءات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المناسبة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للتعامل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قبل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تتحول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مشكلات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تؤثر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الأهداف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تهدف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دمج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جميع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الأنشطة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والعمليات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بحيث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تصبح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جزءا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أساسيا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عملية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التخطيط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والتنفيذ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والرقابة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وصنع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داخل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0"/>
          <w:lang w:val="it-IT"/>
        </w:rPr>
        <w:t>. (Nocco &amp; Stulz, 2006)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أهداف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دعم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الأهداف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الاستراتيجية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خلال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التعرف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تعوق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تنفيذ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الخطط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الاستراتيجية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تقليل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آثارها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أو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تجنبها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أو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الاستعداد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للتعامل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ذلك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زيادة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تنفيذ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استراتيجياتها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بكفاءة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رسالتها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ورؤيتها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المستقبلية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ظل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أعمال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تتسم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بالتغير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المستمر</w:t>
      </w:r>
      <w:r>
        <w:rPr>
          <w:rFonts w:ascii="Helvetica" w:hAnsi="Helvetica"/>
          <w:sz w:val="32"/>
          <w:szCs w:val="32"/>
          <w:rtl w:val="0"/>
          <w:lang w:val="fr-FR"/>
        </w:rPr>
        <w:t>. (Gordon et al., 2009)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تهدف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حماية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أصول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ومواردها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البشرية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والمالية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والتقنية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المحتملة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وذلك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خلال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بناء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منظومة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رقابية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فعالة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الخسائر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وتضمن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الاستخدام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الأمثل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للموارد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المتاحة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يعزز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الاستدامة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ويحافظ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استمرارية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الأعمال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>. 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السعيداني،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Helvetica" w:hAnsi="Helvetica"/>
          <w:sz w:val="32"/>
          <w:szCs w:val="32"/>
          <w:rtl w:val="1"/>
          <w:lang w:val="ar-SA" w:bidi="ar-SA"/>
        </w:rPr>
        <w:t>2021)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وتهدف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كذلك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طريق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تزويد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بالمعلومات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الدقيقة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المتعلقة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المحتملة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والفرص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المتاحة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يساعد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متخذي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تقييم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البدائل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المختلفة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واختيار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البديل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الأكثر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ملاءمة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ضوء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مستوى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المتوقع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ذلك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تقليل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حالات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عدم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التأكد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ورفع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كفاءة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الاستراتيجية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والتشغيلية</w:t>
      </w:r>
      <w:r>
        <w:rPr>
          <w:rFonts w:ascii="Helvetica" w:hAnsi="Helvetica"/>
          <w:sz w:val="32"/>
          <w:szCs w:val="32"/>
          <w:rtl w:val="0"/>
          <w:lang w:val="nl-NL"/>
        </w:rPr>
        <w:t>. (Meidell &amp; Kaarb</w:t>
      </w:r>
      <w:r>
        <w:rPr>
          <w:rFonts w:ascii="Helvetica" w:hAnsi="Helvetica" w:hint="default"/>
          <w:sz w:val="32"/>
          <w:szCs w:val="32"/>
          <w:rtl w:val="0"/>
          <w:lang w:val="en-US"/>
        </w:rPr>
        <w:t>ø</w:t>
      </w:r>
      <w:r>
        <w:rPr>
          <w:rFonts w:ascii="Helvetica" w:hAnsi="Helvetica"/>
          <w:sz w:val="32"/>
          <w:szCs w:val="32"/>
          <w:rtl w:val="0"/>
        </w:rPr>
        <w:t>e, 2017)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تسعى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تعزيز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ثقافة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الوعي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داخل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بحيث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يصبح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جميع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العاملين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دراية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المرتبطة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بأعمالهم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وبكيفية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التعامل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ويساعد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ذلك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ترسيخ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مفهوم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المسؤولية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المشتركة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مستوى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الالتزام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بالإجراءات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التنظيمية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والرقابية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وتقليل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الأخطاء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والممارسات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تؤدي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خسائر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مستقبلية</w:t>
      </w:r>
      <w:r>
        <w:rPr>
          <w:rFonts w:ascii="Helvetica" w:hAnsi="Helvetica"/>
          <w:sz w:val="32"/>
          <w:szCs w:val="32"/>
          <w:rtl w:val="0"/>
        </w:rPr>
        <w:t>. (Mikes, 2011)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أهدافها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أيضا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دعم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الالتزام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بالأنظمة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والتشريعات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والمعايير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المهنية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خلال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تطوير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سياسات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وإجراءات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واضحة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ومتابعة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تنفيذها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بصورة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مستمرة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الأمر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الذي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يعزز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الشفافية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والمساءلة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ويرفع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مستوى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الثقة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وأصحاب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المصلحة</w:t>
      </w:r>
      <w:r>
        <w:rPr>
          <w:rFonts w:ascii="Helvetica" w:hAnsi="Helvetica"/>
          <w:sz w:val="32"/>
          <w:szCs w:val="32"/>
          <w:rtl w:val="0"/>
          <w:lang w:val="en-US"/>
        </w:rPr>
        <w:t>. (Power, 2009)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تهدف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تعزيز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التكيف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الأزمات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والمتغيرات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الاقتصادية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والتقنية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والتنظيمية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وذلك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خلال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تطوير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خطط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استجابة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وسيناريوهات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بديلة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تمكن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الاستمرار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أداء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أعمالها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والحد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الآثار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السلبية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عند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وقوعها</w:t>
      </w:r>
      <w:r>
        <w:rPr>
          <w:rFonts w:ascii="Helvetica" w:hAnsi="Helvetica"/>
          <w:sz w:val="32"/>
          <w:szCs w:val="32"/>
          <w:rtl w:val="0"/>
        </w:rPr>
        <w:t>. (Monazzam et al., 2024)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وبناء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سبق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يتضح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أهداف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تقتصر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الحد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الخسائر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وإنما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تمتد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لتشمل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دعم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التخطيط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الاستراتيجي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وتعزيز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استدامة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ورفع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كفاءة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الأداء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ميزة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تنافسية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الأعمال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الحديثة</w:t>
      </w:r>
      <w:r>
        <w:rPr>
          <w:rFonts w:ascii="Helvetica" w:hAnsi="Helvetica"/>
          <w:sz w:val="32"/>
          <w:szCs w:val="32"/>
          <w:rtl w:val="1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</w:p>
    <w:p>
      <w:pPr>
        <w:pStyle w:val="نص أساسي"/>
        <w:spacing w:line="360" w:lineRule="auto"/>
        <w:jc w:val="both"/>
        <w:outlineLvl w:val="2"/>
        <w:rPr>
          <w:rFonts w:ascii="Helvetica" w:cs="Helvetica" w:hAnsi="Helvetica" w:eastAsia="Helvetica"/>
          <w:b w:val="1"/>
          <w:bCs w:val="1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أطر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ومعايير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تعتمد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الحديثة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مجموعة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والمعايير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العالمية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توفر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منهجا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علميا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ومنظما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لتطبيق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يضمن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توحيد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المفاهيم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والإجراءات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التكامل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والأهداف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الاستراتيجية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وتساعد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هذه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بناء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نظم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فعالة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تتناسب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طبيعة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أنشطتها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وحجمها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عملها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الحوكمة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وتعزيز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الثقة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لدى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أصحاب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المصلحة</w:t>
      </w:r>
      <w:r>
        <w:rPr>
          <w:rFonts w:ascii="Helvetica" w:hAnsi="Helvetica"/>
          <w:sz w:val="32"/>
          <w:szCs w:val="32"/>
          <w:rtl w:val="0"/>
        </w:rPr>
        <w:t>. (Lundqvist, 2014)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إطار</w:t>
      </w:r>
      <w:r>
        <w:rPr>
          <w:rFonts w:ascii="Helvetica" w:hAnsi="Helvetica"/>
          <w:sz w:val="32"/>
          <w:szCs w:val="32"/>
          <w:rtl w:val="0"/>
          <w:lang w:val="pt-PT"/>
        </w:rPr>
        <w:t xml:space="preserve"> COSO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أكثر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استخداما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المستوى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الدولي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حيث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يقوم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دمج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جميع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وربطها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بالتخطيط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الاستراتيجي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والحوكمة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والرقابة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الداخلية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ويركز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هذا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الإطار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تحديد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وتقييمها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والاستجابة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ومتابعتها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بصورة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مستمرة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يضمن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الأهداف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وتعزيز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قيمة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المدى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الطويل</w:t>
      </w:r>
      <w:r>
        <w:rPr>
          <w:rFonts w:ascii="Helvetica" w:hAnsi="Helvetica"/>
          <w:sz w:val="32"/>
          <w:szCs w:val="32"/>
          <w:rtl w:val="0"/>
          <w:lang w:val="fr-FR"/>
        </w:rPr>
        <w:t>. (Gordon et al., 2009)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معيار</w:t>
      </w:r>
      <w:r>
        <w:rPr>
          <w:rFonts w:ascii="Helvetica" w:hAnsi="Helvetica"/>
          <w:sz w:val="32"/>
          <w:szCs w:val="32"/>
          <w:rtl w:val="0"/>
        </w:rPr>
        <w:t xml:space="preserve"> ISO 31000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المعايير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الدولية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تنظم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تطبيق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حيث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يقدم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مبادئ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وإرشادات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تساعد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بناء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نظام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متكامل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يعتمد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المستمر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والمرونة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والاعتماد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المعلومات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الدقيقة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اتخاذ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ويتميز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هذا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المعيار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بإمكانية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تطبيقه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مختلف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القطاعات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والأنشطة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الاقتصادية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بغض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النظر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حجم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أو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طبيعة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أعمالها</w:t>
      </w:r>
      <w:r>
        <w:rPr>
          <w:rFonts w:ascii="Helvetica" w:hAnsi="Helvetica"/>
          <w:sz w:val="32"/>
          <w:szCs w:val="32"/>
          <w:rtl w:val="0"/>
        </w:rPr>
        <w:t>. (Guo &amp; Chen, 2024)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وترتكز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هذه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مجموعة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المبادئ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المشتركة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تتمثل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دمج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جميع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التنظيمية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وتحديد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المسؤوليات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بوضوح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وربط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بعملية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اتخاذ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والاعتماد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المتابعة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المستمرة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الدائم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يضمن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فاعلية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النظام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وقدرته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مواكبة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المتغيرات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البيئية</w:t>
      </w:r>
      <w:r>
        <w:rPr>
          <w:rFonts w:ascii="Helvetica" w:hAnsi="Helvetica"/>
          <w:sz w:val="32"/>
          <w:szCs w:val="32"/>
          <w:rtl w:val="0"/>
          <w:lang w:val="it-IT"/>
        </w:rPr>
        <w:t>. (Soin &amp; Collier, 2013)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تؤكد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المعايير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الحديثة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أهمية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استخدام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التقنيات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الرقمية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البيانات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عمليات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تحديد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وتقييمها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والتنبؤ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يساعد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سرعة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الاستجابة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وتقليل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الآثار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السلبية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وتعزيز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كفاءة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الأداء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</w:t>
      </w:r>
      <w:r>
        <w:rPr>
          <w:rFonts w:ascii="Helvetica" w:hAnsi="Helvetica"/>
          <w:sz w:val="32"/>
          <w:szCs w:val="32"/>
          <w:rtl w:val="0"/>
        </w:rPr>
        <w:t>. (Zhu et al., 2023)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وبناء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سبق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يمكن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القول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ومعايير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تمثل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مرجعية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وعملية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تساعد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بناء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نظم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متكاملة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يضمن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أهدافها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الاستراتيجية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الأداء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ورفع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قدرتها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مواجهة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التحديات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والمتغيرات</w:t>
      </w:r>
      <w:r>
        <w:rPr>
          <w:rFonts w:ascii="Helvetica" w:hAnsi="Helvetica"/>
          <w:sz w:val="32"/>
          <w:szCs w:val="32"/>
          <w:rtl w:val="1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</w:p>
    <w:p>
      <w:pPr>
        <w:pStyle w:val="نص أساسي"/>
        <w:spacing w:line="360" w:lineRule="auto"/>
        <w:jc w:val="both"/>
        <w:outlineLvl w:val="2"/>
        <w:rPr>
          <w:rFonts w:ascii="Helvetica" w:cs="Helvetica" w:hAnsi="Helvetica" w:eastAsia="Helvetica"/>
          <w:b w:val="1"/>
          <w:bCs w:val="1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المنظمات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المعاصرة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تمثل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أحد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العناصر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الأساسية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تؤثر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كفاءة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الأداء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وإنتاجية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العاملين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الخدمات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تقدمها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ويقصد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مجموعة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الظروف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التنظيمية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والمادية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والاجتماعية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والنفسية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إطارها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الأفراد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تؤثر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بصورة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مباشرة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سلوكهم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الوظيفي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ومستوى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رضاهم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وأدائهم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وقدرتهم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الإبداع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والابتكار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أهداف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>. 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عمرو،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Helvetica" w:hAnsi="Helvetica"/>
          <w:sz w:val="32"/>
          <w:szCs w:val="32"/>
          <w:rtl w:val="1"/>
          <w:lang w:val="ar-SA" w:bidi="ar-SA"/>
        </w:rPr>
        <w:t>2021)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وتتكون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مجموعة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عناصر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مترابطة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تشمل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الهيكل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التنظيمي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ونمط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القيادة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والثقافة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التنظيمية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المادية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وأنظمة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الاتصال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والعلاقات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الإنسانية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والحوافز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وفرص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التدريب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والتطوير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بالإضافة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نظم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السلامة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والصحة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المهنية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هذه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العناصر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مجتمعة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تكوين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محفزة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تساعد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العاملين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أداء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أعمالهم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بكفاءة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مستويات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مرتفعة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الرضا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والانتماء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</w:t>
      </w:r>
      <w:r>
        <w:rPr>
          <w:rFonts w:ascii="Helvetica" w:hAnsi="Helvetica"/>
          <w:sz w:val="32"/>
          <w:szCs w:val="32"/>
          <w:rtl w:val="1"/>
          <w:lang w:val="ar-SA" w:bidi="ar-SA"/>
        </w:rPr>
        <w:t>. 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حمادة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وآخرون،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Helvetica" w:hAnsi="Helvetica"/>
          <w:sz w:val="32"/>
          <w:szCs w:val="32"/>
          <w:rtl w:val="1"/>
          <w:lang w:val="ar-SA" w:bidi="ar-SA"/>
        </w:rPr>
        <w:t>2012)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ظل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التحولات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الرقمية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أصبحت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المعاصرة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تعتمد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بصورة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متزايدة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التقنيات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الحديثة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وأنظمة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المعلومات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والاتصالات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الرقمية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الأمر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الذي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أدى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تغير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أساليب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وظهور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أنماط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جديدة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للتواصل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والتنسيق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الأداء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ساهمت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هذه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التحولات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رفع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كفاءة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سرعة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إنجاز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الأعمال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وزيادة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مرونة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التعامل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المتغيرات</w:t>
      </w:r>
      <w:r>
        <w:rPr>
          <w:rFonts w:ascii="Helvetica" w:hAnsi="Helvetica"/>
          <w:sz w:val="32"/>
          <w:szCs w:val="32"/>
          <w:rtl w:val="0"/>
        </w:rPr>
        <w:t>. (Guo &amp; Chen, 2024)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وتؤثر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بصورة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مباشرة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حيث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توفير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تنظيمية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يسودها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التعاون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والثقة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والشفافية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وتبادل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المعلومات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تمكين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الحصول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بيانات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دقيقة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تساعدها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اتخاذ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أكثر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كفاءة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وفاعلية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تساعد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الإيجابية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تعزيز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الإبداع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وتقليل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الصراعات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التنظيمية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ورفع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مستوى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الالتزام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الوظيفي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>. 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بوبكر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وجميل،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Helvetica" w:hAnsi="Helvetica"/>
          <w:sz w:val="32"/>
          <w:szCs w:val="32"/>
          <w:rtl w:val="1"/>
          <w:lang w:val="ar-SA" w:bidi="ar-SA"/>
        </w:rPr>
        <w:t>2019)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الجيدة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تعزيز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الصحة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النفسية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للعاملين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وتقليل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الضغوط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الوظيفية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ورفع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مستوى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الرضا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الوظيفي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ينعكس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إيجابيا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الإنتاجية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الأداء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وتقليل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معدلات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الغياب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ودوران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ولذلك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أصبحت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الحديثة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تنظر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باعتباره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استثمارا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طويل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الأجل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التميز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والاستدامة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التنظيمية</w:t>
      </w:r>
      <w:r>
        <w:rPr>
          <w:rFonts w:ascii="Helvetica" w:hAnsi="Helvetica"/>
          <w:sz w:val="32"/>
          <w:szCs w:val="32"/>
          <w:rtl w:val="0"/>
        </w:rPr>
        <w:t>. (Yang et al., 2018)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وبناء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سبق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يتضح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تمثل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أحد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المرتكزات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الأساسية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لنجاح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المعاصرة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حيث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تؤثر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بصورة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مباشرة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أداء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العاملين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الأهداف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الأمر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الذي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يجعل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تطويرها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وتحسينها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الأولويات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الاستراتيجية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ينبغي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تحظى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باهتمام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القيادات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</w:rPr>
        <w:t>.</w:t>
      </w:r>
    </w:p>
    <w:p>
      <w:pPr>
        <w:pStyle w:val="نص أساسي"/>
        <w:spacing w:line="360" w:lineRule="auto"/>
        <w:jc w:val="both"/>
        <w:outlineLvl w:val="2"/>
        <w:rPr>
          <w:rFonts w:ascii="Helvetica" w:cs="Helvetica" w:hAnsi="Helvetica" w:eastAsia="Helvetica"/>
          <w:b w:val="1"/>
          <w:bCs w:val="1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العوامل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المؤثرة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تتأثر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بمجموعة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العوامل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التنظيمية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والبشرية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تتفاعل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بينها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لتشكل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المناخ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الذي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الأفراد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داخل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ولا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تقتصر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الجوانب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المادية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المتعلقة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بمكان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وإنما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تمتد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لتشمل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طبيعة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العلاقات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التنظيمية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وأساليب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القيادة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والثقافة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ونظم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الاتصال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والحوافز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والعدالة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التنظيمية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والفرص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المهنية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وكلما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توافرت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هذه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العوامل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بصورة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متوازنة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انعكس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ذلك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إيجابيا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مستوى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رضا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العاملين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وولائهم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وإنتاجيتهم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وقدرتهم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أهداف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0"/>
        </w:rPr>
        <w:t>. (Yang et al., 2018)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نمط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القيادة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أكثر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العوامل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تأثيرا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حيث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القائد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بناء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ثقافة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تنظيمية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تقوم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الثقة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والتعاون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والشفافية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وتبادل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المعلومات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القيادة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تعتمد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المشاركة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اتخاذ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وتمكين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العاملين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وتشجيع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المبادرات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الفردية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تؤدي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خلق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إيجابية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تزيد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الالتزام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الوظيفي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وتحسن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العلاقات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الإنسانية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داخل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القيادة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السلطوية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تعتمد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المركزية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وضعف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التواصل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فإنها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تؤدي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انخفاض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الروح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المعنوية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وارتفاع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مستويات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الصراع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التنظيمي</w:t>
      </w:r>
      <w:r>
        <w:rPr>
          <w:rFonts w:ascii="Helvetica" w:hAnsi="Helvetica"/>
          <w:sz w:val="32"/>
          <w:szCs w:val="32"/>
          <w:rtl w:val="1"/>
          <w:lang w:val="ar-SA" w:bidi="ar-SA"/>
        </w:rPr>
        <w:t>. 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عمرو،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Helvetica" w:hAnsi="Helvetica"/>
          <w:sz w:val="32"/>
          <w:szCs w:val="32"/>
          <w:rtl w:val="1"/>
          <w:lang w:val="ar-SA" w:bidi="ar-SA"/>
        </w:rPr>
        <w:t>2021)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تؤثر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الثقافة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التنظيمية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بصورة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مباشرة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لأنها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تمثل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مجموعة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القيم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والمعتقدات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والسلوكيات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تحكم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العاملين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بعضهم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البعض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ومع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فكلما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اتسمت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الثقافة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التنظيمية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بالمرونة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والابتكار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الجماعي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والاحترام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المتبادل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زادت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توفير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داعمة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للإبداع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الأداء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المتميز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المقابل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فإن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الثقافة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التنظيمية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الجامدة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العاملين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التفاعل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الإيجابي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المتغيرات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وتؤثر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سلبا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الأداء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</w:t>
      </w:r>
      <w:r>
        <w:rPr>
          <w:rFonts w:ascii="Helvetica" w:hAnsi="Helvetica"/>
          <w:sz w:val="32"/>
          <w:szCs w:val="32"/>
          <w:rtl w:val="0"/>
          <w:lang w:val="en-US"/>
        </w:rPr>
        <w:t>. (Power, 2009)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نظام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الحوافز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والمكافآت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أحد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العوامل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الرئيسة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تؤثر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حيث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رفع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مستويات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الدافعية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والرضا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الوظيفي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والانتماء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التنظيمي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وعندما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تعتمد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نظام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عادل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وشفاف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لتقييم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الأداء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ومنح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الحوافز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فإن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ذلك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يعزز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شعور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العاملين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بالتقدير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ويحفزهم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بذل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المزيد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الجهد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والإبداع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غياب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العدالة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توزيع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الحوافز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فيؤدي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انخفاض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مستوى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الرضا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وزيادة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النزاعات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التنظيمية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وضعف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الأداء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>. 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مصطفى،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Helvetica" w:hAnsi="Helvetica"/>
          <w:sz w:val="32"/>
          <w:szCs w:val="32"/>
          <w:rtl w:val="1"/>
          <w:lang w:val="ar-SA" w:bidi="ar-SA"/>
        </w:rPr>
        <w:t>2025)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وتؤثر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المادية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كذلك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أداء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العاملين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وإنتاجيتهم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حيث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تشمل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تصميم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أماكن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ومستوى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الإضاءة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والتهوية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ووسائل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السلامة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والصحة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المهنية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وتوافر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التجهيزات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والأدوات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اللازمة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لإنجاز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الأعمال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ويساعد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توفير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آمنة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ومريحة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تقليل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الحوادث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المهنية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والضغوط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الوظيفية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ورفع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كفاءة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العاملين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الأداء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>. 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حمادة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وآخرون،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Helvetica" w:hAnsi="Helvetica"/>
          <w:sz w:val="32"/>
          <w:szCs w:val="32"/>
          <w:rtl w:val="1"/>
          <w:lang w:val="ar-SA" w:bidi="ar-SA"/>
        </w:rPr>
        <w:t>2012)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تمثل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نظم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الاتصال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والتواصل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التنظيمي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أحد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العناصر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الأساسية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بناء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فعالة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حيث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يؤدي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تدفق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المعلومات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بصورة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دقيقة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وسريعة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المستويات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المختلفة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التنسيق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وتقليل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الأخطاء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وتعزيز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الثقة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العاملين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الاتصال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الفعال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سرعة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المشكلات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ودعم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الجماعي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التكامل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الوحدات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التنظيمية</w:t>
      </w:r>
      <w:r>
        <w:rPr>
          <w:rFonts w:ascii="Helvetica" w:hAnsi="Helvetica"/>
          <w:sz w:val="32"/>
          <w:szCs w:val="32"/>
          <w:rtl w:val="0"/>
          <w:lang w:val="it-IT"/>
        </w:rPr>
        <w:t>. (Soin &amp; Collier, 2013)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وتؤدي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برامج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التدريب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والتطوير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المهني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دورا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مهما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خلال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تنمية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مهارات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العاملين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ورفع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كفاءتهم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وتعزيز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قدرتهم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استخدام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التقنيات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الحديثة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والتكيف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المتغيرات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التنظيمية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يشعر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العاملون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بقيمة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أكبر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داخل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عندما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تتوافر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فرص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مستمرة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للتعلم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والتطور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الوظيفي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يزيد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ولائهم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والتزامهم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</w:t>
      </w:r>
      <w:r>
        <w:rPr>
          <w:rFonts w:ascii="Helvetica" w:hAnsi="Helvetica"/>
          <w:sz w:val="32"/>
          <w:szCs w:val="32"/>
          <w:rtl w:val="0"/>
        </w:rPr>
        <w:t>. (Guo &amp; Chen, 2024)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وبناء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سبق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يتضح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تتأثر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بمجموعة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متكاملة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العوامل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والتنظيمية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والبشرية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والمادية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وأن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هذه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العوامل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رفع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كفاءة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الأداء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وزيادة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رضا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العاملين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أهداف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بصورة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أكثر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فاعلية</w:t>
      </w:r>
      <w:r>
        <w:rPr>
          <w:rFonts w:ascii="Helvetica" w:hAnsi="Helvetica"/>
          <w:sz w:val="32"/>
          <w:szCs w:val="32"/>
          <w:rtl w:val="1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</w:p>
    <w:p>
      <w:pPr>
        <w:pStyle w:val="نص أساسي"/>
        <w:spacing w:line="360" w:lineRule="auto"/>
        <w:jc w:val="both"/>
        <w:outlineLvl w:val="2"/>
        <w:rPr>
          <w:rFonts w:ascii="Helvetica" w:cs="Helvetica" w:hAnsi="Helvetica" w:eastAsia="Helvetica"/>
          <w:b w:val="1"/>
          <w:bCs w:val="1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العوامل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المؤثرة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تمثل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إحدى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الركائز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الأساسية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لنجاح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واستمرارها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حيث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ترتبط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بصورة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مباشرة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بقدرة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اختيار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البدائل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المناسبة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الاستخدام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الأمثل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للموارد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المتاحة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وتتأثر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بعدد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كبير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العوامل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التنظيمية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والفنية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والبشرية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تحدد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مدى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وفاعليته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وقدرته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النتائج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المستهدفة</w:t>
      </w:r>
      <w:r>
        <w:rPr>
          <w:rFonts w:ascii="Helvetica" w:hAnsi="Helvetica"/>
          <w:sz w:val="32"/>
          <w:szCs w:val="32"/>
          <w:rtl w:val="0"/>
          <w:lang w:val="nl-NL"/>
        </w:rPr>
        <w:t>. (Meidell &amp; Kaarb</w:t>
      </w:r>
      <w:r>
        <w:rPr>
          <w:rFonts w:ascii="Helvetica" w:hAnsi="Helvetica" w:hint="default"/>
          <w:sz w:val="32"/>
          <w:szCs w:val="32"/>
          <w:rtl w:val="0"/>
          <w:lang w:val="en-US"/>
        </w:rPr>
        <w:t>ø</w:t>
      </w:r>
      <w:r>
        <w:rPr>
          <w:rFonts w:ascii="Helvetica" w:hAnsi="Helvetica"/>
          <w:sz w:val="32"/>
          <w:szCs w:val="32"/>
          <w:rtl w:val="0"/>
        </w:rPr>
        <w:t>e, 2017)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توافر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المعلومات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الدقيقة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والحديثة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العوامل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المؤثرة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لأن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الفعال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يعتمد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بيانات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صحيحة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ومتكاملة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تعكس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الواقع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الفعلي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المحيطة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وكلما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كانت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المعلومات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أكثر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وشمولا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وحداثة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ازدادت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البدائل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واختيار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الحلول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المناسبة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وتقليل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احتمالات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الخطأ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وعدم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التأكد</w:t>
      </w:r>
      <w:r>
        <w:rPr>
          <w:rFonts w:ascii="Helvetica" w:hAnsi="Helvetica"/>
          <w:sz w:val="32"/>
          <w:szCs w:val="32"/>
          <w:rtl w:val="0"/>
        </w:rPr>
        <w:t>. (Lundqvist, 2014)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تؤثر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كفاءة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القيادات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وخبراتها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بصورة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كبيرة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حيث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يمتلك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المديرون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ذوو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الخبرة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المشكلات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وتقدير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واستشراف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النتائج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المستقبلية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واختيار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البدائل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تحقق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أفضل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النتائج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تساعد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المهارات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القيادية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فرق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والاستفادة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خبرات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العاملين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عند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اتخاذ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المهمة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>. 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الشيخ،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Helvetica" w:hAnsi="Helvetica"/>
          <w:sz w:val="32"/>
          <w:szCs w:val="32"/>
          <w:rtl w:val="1"/>
          <w:lang w:val="ar-SA" w:bidi="ar-SA"/>
        </w:rPr>
        <w:t>2009)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الثقافة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التنظيمية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عاملا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مؤثرا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لأنها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تحدد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طبيعة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المشاركة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اتخاذ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ومستوى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الشفافية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وحرية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تبادل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المعلومات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والأفكار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فالمنظمات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تشجع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الحوار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الجماعي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والاستفادة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الخبرات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المختلفة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تكون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أكثر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اتخاذ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دقيقة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ومتوازنة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مقارنة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بالمنظمات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تعتمد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المركزية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الشديدة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والانفراد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بالقرار</w:t>
      </w:r>
      <w:r>
        <w:rPr>
          <w:rFonts w:ascii="Helvetica" w:hAnsi="Helvetica"/>
          <w:sz w:val="32"/>
          <w:szCs w:val="32"/>
          <w:rtl w:val="0"/>
        </w:rPr>
        <w:t>. (Mikes, 2011)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تؤثر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خلال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توفير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أدوات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تساعد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تحديد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المحتملة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آثارها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قبل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اتخاذ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يؤدي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تقليل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احتمالات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الفشل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كفاءة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الاستراتيجية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والتشغيلية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ويساعد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دمج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عملية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اتخاذ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تعزيز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الموضوعية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وزيادة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التعامل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حالات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عدم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التأكد</w:t>
      </w:r>
      <w:r>
        <w:rPr>
          <w:rFonts w:ascii="Helvetica" w:hAnsi="Helvetica"/>
          <w:sz w:val="32"/>
          <w:szCs w:val="32"/>
          <w:rtl w:val="1"/>
          <w:lang w:val="ar-SA" w:bidi="ar-SA"/>
        </w:rPr>
        <w:t>. 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بوبكر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وجميل،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Helvetica" w:hAnsi="Helvetica"/>
          <w:sz w:val="32"/>
          <w:szCs w:val="32"/>
          <w:rtl w:val="1"/>
          <w:lang w:val="ar-SA" w:bidi="ar-SA"/>
        </w:rPr>
        <w:t>2019)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وتؤدي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التقنيات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الحديثة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ونظم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المعلومات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دورا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متزايدا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خلال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توفير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قواعد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بيانات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متكاملة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وتحليلات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فورية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ومؤشرات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أداء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دقيقة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تساعد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متخذي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تقييم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البدائل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بصورة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أسرع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وأكثر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ساهم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الذكاء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الاصطناعي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البيانات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الضخمة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دعم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خلال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التنبؤ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بالاتجاهات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المستقبلية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واكتشاف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الأنماط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الخفية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البيانات</w:t>
      </w:r>
      <w:r>
        <w:rPr>
          <w:rFonts w:ascii="Helvetica" w:hAnsi="Helvetica"/>
          <w:sz w:val="32"/>
          <w:szCs w:val="32"/>
          <w:rtl w:val="0"/>
        </w:rPr>
        <w:t>. (Guo &amp; Chen, 2024)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يؤثر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الوقت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حيث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اتخاذ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الوقت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المناسب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يمثل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عنصرا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أساسيا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لنجاحه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خاصة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البيئات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تتسم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بسرعة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التغير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المتأخرة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تؤدي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فقدان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الفرص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أو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تفاقم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المشكلات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بينما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يساعد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التوقيت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المناسب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زيادة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فاعلية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أهدافه</w:t>
      </w:r>
      <w:r>
        <w:rPr>
          <w:rFonts w:ascii="Helvetica" w:hAnsi="Helvetica"/>
          <w:sz w:val="32"/>
          <w:szCs w:val="32"/>
          <w:rtl w:val="0"/>
          <w:lang w:val="it-IT"/>
        </w:rPr>
        <w:t>. (Nocco &amp; Stulz, 2006)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وبناء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سبق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يتضح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تتأثر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بمجموعة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مترابطة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العوامل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تشمل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المعلومات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والقيادة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والثقافة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التنظيمية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ونظم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المعلومات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والخبرة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وأن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تكامل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هذه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العوامل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يؤدي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كفاءة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ورفع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مستوى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الأداء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</w:t>
      </w:r>
      <w:r>
        <w:rPr>
          <w:rFonts w:ascii="Helvetica" w:hAnsi="Helvetica"/>
          <w:sz w:val="32"/>
          <w:szCs w:val="32"/>
          <w:rtl w:val="1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</w:p>
    <w:p>
      <w:pPr>
        <w:pStyle w:val="نص أساسي"/>
        <w:spacing w:line="360" w:lineRule="auto"/>
        <w:jc w:val="both"/>
        <w:outlineLvl w:val="2"/>
        <w:rPr>
          <w:rFonts w:ascii="Helvetica" w:cs="Helvetica" w:hAnsi="Helvetica" w:eastAsia="Helvetica"/>
          <w:b w:val="1"/>
          <w:bCs w:val="1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أثر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تحسين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أصبحت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أحد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المداخل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الحديثة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بصورة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مباشرة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داخل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خلال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توفير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إطار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منظم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لتحديد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وتحليلها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والحد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آثارها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يضمن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توفير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أكثر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استقرارا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وأمانا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للعاملين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ويساعد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هذا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الإطار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تقليل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المشكلات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التنظيمية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مستوى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التنسيق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وتعزيز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التعامل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المتغيرات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والأزمات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بصورة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أكثر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كفاءة</w:t>
      </w:r>
      <w:r>
        <w:rPr>
          <w:rFonts w:ascii="Helvetica" w:hAnsi="Helvetica"/>
          <w:sz w:val="32"/>
          <w:szCs w:val="32"/>
          <w:rtl w:val="0"/>
        </w:rPr>
        <w:t>. (Monazzam et al., 2024)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وتؤدي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دورا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مهما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تعزيز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السلامة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والصحة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المهنية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خلال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التعرف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التشغيلية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والبيئية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ووضع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الإجراءات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الوقائية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المناسبة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للحد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ويؤدي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ذلك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تقليل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الحوادث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والإصابات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المهنية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ورفع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مستوى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الأمان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داخل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الأمر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الذي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ينعكس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إيجابيا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شعور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العاملين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بالاستقرار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والثقة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ويزيد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قدرتهم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أداء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أعمالهم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بكفاءة</w:t>
      </w:r>
      <w:r>
        <w:rPr>
          <w:rFonts w:ascii="Helvetica" w:hAnsi="Helvetica"/>
          <w:sz w:val="32"/>
          <w:szCs w:val="32"/>
          <w:rtl w:val="1"/>
          <w:lang w:val="ar-SA" w:bidi="ar-SA"/>
        </w:rPr>
        <w:t>. 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حمادة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وآخرون،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Helvetica" w:hAnsi="Helvetica"/>
          <w:sz w:val="32"/>
          <w:szCs w:val="32"/>
          <w:rtl w:val="1"/>
          <w:lang w:val="ar-SA" w:bidi="ar-SA"/>
        </w:rPr>
        <w:t>2012)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العلاقات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التنظيمية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داخل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خلال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وضوح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الأدوار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والمسؤوليات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وتطوير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آليات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الاتصال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والتنسيق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المختلفة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ويساعد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ذلك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تقليل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الصراعات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التنظيمية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وتعزيز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الجماعي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سرعة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معالجة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المشكلات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بناء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أكثر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تعاونا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وانسجاما</w:t>
      </w:r>
      <w:r>
        <w:rPr>
          <w:rFonts w:ascii="Helvetica" w:hAnsi="Helvetica"/>
          <w:sz w:val="32"/>
          <w:szCs w:val="32"/>
          <w:rtl w:val="0"/>
          <w:lang w:val="it-IT"/>
        </w:rPr>
        <w:t>. (Soin &amp; Collier, 2013)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وتساعد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أيضا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نشر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ثقافة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تنظيمية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قائمة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التخطيط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الاستباقي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والوعي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المسؤولية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المشتركة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الأمر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الذي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يعزز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مشاركة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العاملين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الأداء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واكتشاف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المشكلات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قبل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تفاقمها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تؤدي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هذه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الثقافة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زيادة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الثقة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العاملين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وتشجيع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تبادل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المعرفة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والخبرات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داخل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0"/>
          <w:lang w:val="en-US"/>
        </w:rPr>
        <w:t>. (Power, 2009)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الجوانب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المهمة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أنها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تدعم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العدالة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التنظيمية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خلال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وضع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سياسات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وإجراءات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واضحة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للتعامل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والأزمات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يضمن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المساواة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تطبيق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واتخاذ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الإجراءات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بصورة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موضوعية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ذلك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تعزيز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رضا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العاملين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ورفع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مستوى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الالتزام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الوظيفي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وتقوية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الانتماء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</w:t>
      </w:r>
      <w:r>
        <w:rPr>
          <w:rFonts w:ascii="Helvetica" w:hAnsi="Helvetica"/>
          <w:sz w:val="32"/>
          <w:szCs w:val="32"/>
          <w:rtl w:val="1"/>
          <w:lang w:val="ar-SA" w:bidi="ar-SA"/>
        </w:rPr>
        <w:t>. 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مصطفى،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Helvetica" w:hAnsi="Helvetica"/>
          <w:sz w:val="32"/>
          <w:szCs w:val="32"/>
          <w:rtl w:val="1"/>
          <w:lang w:val="ar-SA" w:bidi="ar-SA"/>
        </w:rPr>
        <w:t>2025)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تؤدي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كفاءة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التشغيلية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وتقليل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مصادر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الهدر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والقصور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داخل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وهو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ينعكس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بصورة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مباشرة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خلال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تخفيف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الضغوط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التشغيلية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وتوفير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الموارد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اللازمة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للعاملين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انسيابية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الإجراءات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والإنتاجية</w:t>
      </w:r>
      <w:r>
        <w:rPr>
          <w:rFonts w:ascii="Helvetica" w:hAnsi="Helvetica"/>
          <w:sz w:val="32"/>
          <w:szCs w:val="32"/>
          <w:rtl w:val="0"/>
        </w:rPr>
        <w:t>. (Zhu et al., 2023)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كذلك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رفع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مواجهة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الأزمات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والطوارئ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خلال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إعداد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خطط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استجابة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فعالة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وسيناريوهات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بديلة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تضمن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استمرارية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الأعمال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وتقليل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تأثير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الأزمات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العاملين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والعمليات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التشغيلية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ويؤدي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ذلك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تعزيز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شعور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العاملين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بالأمان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الوظيفي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وزيادة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ثقتهم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التحديات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المستقبلية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>. 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السعيداني،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Helvetica" w:hAnsi="Helvetica"/>
          <w:sz w:val="32"/>
          <w:szCs w:val="32"/>
          <w:rtl w:val="1"/>
          <w:lang w:val="ar-SA" w:bidi="ar-SA"/>
        </w:rPr>
        <w:t>2021)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وبناء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سبق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يمكن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القول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تمثل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أحد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العوامل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الأساسية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داخل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المعاصرة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توفره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استقرار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تنظيمي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وسلامة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مهنية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ووضوح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الإجراءات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وثقافة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قائمة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المشاركة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والوقاية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ينعكس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إيجابيا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أداء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العاملين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وكفاءة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وقدرتها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أهدافها</w:t>
      </w:r>
      <w:r>
        <w:rPr>
          <w:rFonts w:ascii="Helvetica" w:hAnsi="Helvetica"/>
          <w:sz w:val="32"/>
          <w:szCs w:val="32"/>
          <w:rtl w:val="1"/>
        </w:rPr>
        <w:t>.</w:t>
      </w:r>
    </w:p>
    <w:p>
      <w:pPr>
        <w:pStyle w:val="نص أساسي"/>
        <w:spacing w:line="360" w:lineRule="auto"/>
        <w:jc w:val="both"/>
        <w:outlineLvl w:val="2"/>
        <w:rPr>
          <w:rFonts w:ascii="Helvetica" w:cs="Helvetica" w:hAnsi="Helvetica" w:eastAsia="Helvetica"/>
          <w:b w:val="1"/>
          <w:bCs w:val="1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أثر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تمثل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أحد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المؤشرات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الرئيسة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لنجاح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وتحقيقها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لأهدافها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الاستراتيجية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إذ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تعتمد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الاستمرار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والنمو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بصورة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كبيرة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كفاءة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تتخذها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مختلف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المستويات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التنظيمية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المداخل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هذه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خلال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توفير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إطار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علمي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ومنهجي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يساعد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التعرف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المحتملة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وتحليلها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وتقييم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آثارها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قبل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اختيار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البديل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المناسب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ويؤدي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ذلك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رفع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مستوى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الموضوعية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اتخاذ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وتقليل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الاعتماد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الاجتهادات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الشخصية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أو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التقديرات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غير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الدقيقة</w:t>
      </w:r>
      <w:r>
        <w:rPr>
          <w:rFonts w:ascii="Helvetica" w:hAnsi="Helvetica"/>
          <w:sz w:val="32"/>
          <w:szCs w:val="32"/>
          <w:rtl w:val="0"/>
          <w:lang w:val="it-IT"/>
        </w:rPr>
        <w:t>. (Nocco &amp; Stulz, 2006)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وتساعد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بناء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قاعدة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معلومات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متكاملة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تتضمن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بيانات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دقيقة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طبيعة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الداخلية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والخارجية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تواجه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واحتمالات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حدوثها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وآثارها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المحتملة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توافر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هذه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المعلومات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التحليل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وزيادة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متخذي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تقييم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البدائل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المختلفة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ضوء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معلومات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واقعية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بدلا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الاعتماد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الحدس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أو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الخبرة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الشخصية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فقط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يؤدي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ذلك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تقليل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مستوى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الغموض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المصاحب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لعملية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اتخاذ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فرص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نجاحه</w:t>
      </w:r>
      <w:r>
        <w:rPr>
          <w:rFonts w:ascii="Helvetica" w:hAnsi="Helvetica"/>
          <w:sz w:val="32"/>
          <w:szCs w:val="32"/>
          <w:rtl w:val="0"/>
          <w:lang w:val="nl-NL"/>
        </w:rPr>
        <w:t>. (Meidell &amp; Kaarb</w:t>
      </w:r>
      <w:r>
        <w:rPr>
          <w:rFonts w:ascii="Helvetica" w:hAnsi="Helvetica" w:hint="default"/>
          <w:sz w:val="32"/>
          <w:szCs w:val="32"/>
          <w:rtl w:val="0"/>
          <w:lang w:val="en-US"/>
        </w:rPr>
        <w:t>ø</w:t>
      </w:r>
      <w:r>
        <w:rPr>
          <w:rFonts w:ascii="Helvetica" w:hAnsi="Helvetica"/>
          <w:sz w:val="32"/>
          <w:szCs w:val="32"/>
          <w:rtl w:val="0"/>
        </w:rPr>
        <w:t>e, 2017)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تؤدي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دورا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مهما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عملية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التخطيط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الاستراتيجي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تمثل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الأساس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الذي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تبنى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عليه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بعيدة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المدى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خلال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التحليل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تستطيع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تحديد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التحديات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المستقبلية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والفرص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المتاحة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ووضع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الخطط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البديلة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المناسبة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للتعامل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الأمر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الذي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اتخاذ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استراتيجية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أكثر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واقعية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وقابلية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للتنفيذ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ويزيد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أهدافها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بكفاءة</w:t>
      </w:r>
      <w:r>
        <w:rPr>
          <w:rFonts w:ascii="Helvetica" w:hAnsi="Helvetica"/>
          <w:sz w:val="32"/>
          <w:szCs w:val="32"/>
          <w:rtl w:val="0"/>
          <w:lang w:val="fr-FR"/>
        </w:rPr>
        <w:t>. (Gordon et al., 2009)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كذلك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رفع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التشغيلية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اليومية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خلال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المتابعة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المستمرة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المرتبطة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بالعمليات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والإجراءات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والموارد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فكلما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كانت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قادرة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اكتشاف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التشغيلية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مراحلها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المبكرة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أمكنها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اتخاذ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إجراءات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تصحيحية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سريعة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الخسائر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وتحافظ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استمرارية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وتضمن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الاستخدام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الأمثل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للموارد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المتاحة</w:t>
      </w:r>
      <w:r>
        <w:rPr>
          <w:rFonts w:ascii="Helvetica" w:hAnsi="Helvetica"/>
          <w:sz w:val="32"/>
          <w:szCs w:val="32"/>
          <w:rtl w:val="0"/>
        </w:rPr>
        <w:t>. (Zhu et al., 2023)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تساعد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تعزيز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الشفافية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داخل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خلال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توفير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معلومات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واضحة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ودقيقة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لجميع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المستويات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وهو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يؤدي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عملية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الاتصال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وتبادل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المعلومات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المختلفة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ذلك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بناء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تعتمد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المشاركة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وتبادل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الخبرات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والمعرفة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بدلا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الفردية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تتأثر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بالتحيز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أو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نقص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المعلومات</w:t>
      </w:r>
      <w:r>
        <w:rPr>
          <w:rFonts w:ascii="Helvetica" w:hAnsi="Helvetica"/>
          <w:sz w:val="32"/>
          <w:szCs w:val="32"/>
          <w:rtl w:val="0"/>
          <w:lang w:val="it-IT"/>
        </w:rPr>
        <w:t>. (Soin &amp; Collier, 2013)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وتؤثر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بصورة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إيجابية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سرعة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اتخاذ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دون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الإخلال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بجودته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حيث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تساعد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النظم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المتكاملة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توفير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المعلومات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اللازمة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الوقت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المناسب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يمكن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التعامل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المواقف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الطارئة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بسرعة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وفاعلية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الوقت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العناصر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الحاسمة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نجاح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العديد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خاصة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البيئات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الصناعية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تتطلب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سرعة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الاستجابة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للتغيرات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التشغيلية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أو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الاقتصادية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أو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التقنية</w:t>
      </w:r>
      <w:r>
        <w:rPr>
          <w:rFonts w:ascii="Helvetica" w:hAnsi="Helvetica"/>
          <w:sz w:val="32"/>
          <w:szCs w:val="32"/>
          <w:rtl w:val="0"/>
        </w:rPr>
        <w:t>. (Guo &amp; Chen, 2024)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المفاضلة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البدائل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المختلفة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خلال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استخدام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أساليب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لتقدير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مستوى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والعوائد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المتوقعة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لكل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بديل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ويؤدي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ذلك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اختيار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البدائل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تحقق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قيمة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ممكنة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المحافظة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مستويات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مقبولة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الأمر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الذي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ينعكس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إيجابيا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الاستراتيجية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والاستثمارية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والتشغيلية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>. 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بوبكر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وجميل،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Helvetica" w:hAnsi="Helvetica"/>
          <w:sz w:val="32"/>
          <w:szCs w:val="32"/>
          <w:rtl w:val="1"/>
          <w:lang w:val="ar-SA" w:bidi="ar-SA"/>
        </w:rPr>
        <w:t>2019)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الجوانب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المهمة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أيضا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تعزز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المساءلة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خلال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تحديد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المسؤوليات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والصلاحيات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بوضوح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وربط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بنتائج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تقييم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ويساعد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ذلك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رفع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مستوى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الانضباط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التنظيمي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الرقابة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الداخلية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وتقليل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احتمالات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اتخاذ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غير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مدروسة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أو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مخالفة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للأنظمة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والسياسات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المعتمدة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>. 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الشيخ،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Helvetica" w:hAnsi="Helvetica"/>
          <w:sz w:val="32"/>
          <w:szCs w:val="32"/>
          <w:rtl w:val="1"/>
          <w:lang w:val="ar-SA" w:bidi="ar-SA"/>
        </w:rPr>
        <w:t>2009)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دعم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الابتكار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واتخاذ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التطويرية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خلال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توفير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تسمح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بدراسة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المصاحبة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للمشروعات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الجديدة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بصورة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بدلا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تجنبها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بصورة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مطلقة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ويؤدي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ذلك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تشجيع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تبني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المبادرات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التطويرية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والاستثمار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التقنيات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الحديثة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المحافظة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السيطرة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المحتملة</w:t>
      </w:r>
      <w:r>
        <w:rPr>
          <w:rFonts w:ascii="Helvetica" w:hAnsi="Helvetica"/>
          <w:sz w:val="32"/>
          <w:szCs w:val="32"/>
          <w:rtl w:val="0"/>
        </w:rPr>
        <w:t>. (Monazzam et al., 2024)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وبناء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سبق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يمكن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القول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تمثل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أحد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العوامل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خلال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توفير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المعلومات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الدقيقة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ورفع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مستوى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الشفافية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ودعم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التخطيط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الاستراتيجي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وتعزيز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القدرة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اختيار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البدائل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المناسبة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يؤدي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زيادة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كفاءة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الأداء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الأهداف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</w:p>
    <w:p>
      <w:pPr>
        <w:pStyle w:val="نص أساسي"/>
        <w:spacing w:line="360" w:lineRule="auto"/>
        <w:jc w:val="both"/>
        <w:outlineLvl w:val="2"/>
        <w:rPr>
          <w:rFonts w:ascii="Helvetica" w:cs="Helvetica" w:hAnsi="Helvetica" w:eastAsia="Helvetica"/>
          <w:b w:val="1"/>
          <w:bCs w:val="1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العلاقة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بين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وبيئة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وجودة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b w:val="1"/>
          <w:bCs w:val="1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تمثل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منظومة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مترابطة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تؤثر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عناصرها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بعضها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البعض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بصورة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مستمرة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حيث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بناء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مستقرة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وآمنة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الوقت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نفسه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توفر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المعلومات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اللازمة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لاتخاذ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أكثر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كفاءة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وموضوعية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وجود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إيجابية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يساعد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نجاح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تطبيق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ويزيد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فاعلية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الأمر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الذي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ينعكس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النهاية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الأداء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الأهداف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الاستراتيجية</w:t>
      </w:r>
      <w:r>
        <w:rPr>
          <w:rFonts w:ascii="Helvetica" w:hAnsi="Helvetica"/>
          <w:sz w:val="32"/>
          <w:szCs w:val="32"/>
          <w:rtl w:val="0"/>
          <w:lang w:val="it-IT"/>
        </w:rPr>
        <w:t>. (Nocco &amp; Stulz, 2006)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وتبدأ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العلاقة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هذه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المتغيرات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خلال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الدور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الذي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تؤديه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توفير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تنظيمية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قائمة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التخطيط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المسبق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والتنبؤ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والوقاية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ويساعد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ذلك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تقليل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المشكلات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التشغيلية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مستوى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الاستقرار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داخل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ينعكس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بصورة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مباشرة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شعور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العاملين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بالأمان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الوظيفي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والثقة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ويؤدي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بناء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أكثر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إيجابية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وتحفيزا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للإنتاجية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والإبداع</w:t>
      </w:r>
      <w:r>
        <w:rPr>
          <w:rFonts w:ascii="Helvetica" w:hAnsi="Helvetica"/>
          <w:sz w:val="32"/>
          <w:szCs w:val="32"/>
          <w:rtl w:val="0"/>
        </w:rPr>
        <w:t>. (Monazzam et al., 2024)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تؤثر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كفاءة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تطبيق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حيث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تتمتع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بثقافة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تنظيمية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إيجابية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تقوم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التعاون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وتبادل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المعلومات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والالتزام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بالإجراءات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تكون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أكثر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اكتشاف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والإبلاغ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عنها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والتعامل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الوقت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المناسب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البيئات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يسودها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ضعف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الاتصال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أو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غياب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الثقة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أو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المركزية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المفرطة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فإن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فعالية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تنخفض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نتيجة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عدم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توافر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المعلومات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الدقيقة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أو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تأخر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وصولها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متخذي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</w:t>
      </w:r>
      <w:r>
        <w:rPr>
          <w:rFonts w:ascii="Helvetica" w:hAnsi="Helvetica"/>
          <w:sz w:val="32"/>
          <w:szCs w:val="32"/>
          <w:rtl w:val="0"/>
          <w:lang w:val="en-US"/>
        </w:rPr>
        <w:t>. (Power, 2009)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وتنعكس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بصورة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مباشرة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إذ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المناخ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التنظيمي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الإيجابي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تشجيع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العاملين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المشاركة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تقديم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المعلومات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والآراء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والمقترحات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المتعلقة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بالمشكلات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تواجه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ويؤدي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ذلك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زيادة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البيانات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المتاحة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أمام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التحليل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واختيار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البدائل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المناسبة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يرفع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المتخذة</w:t>
      </w:r>
      <w:r>
        <w:rPr>
          <w:rFonts w:ascii="Helvetica" w:hAnsi="Helvetica"/>
          <w:sz w:val="32"/>
          <w:szCs w:val="32"/>
          <w:rtl w:val="0"/>
        </w:rPr>
        <w:t>. (Yang et al., 2018)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المقابل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تؤدي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تعزيز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خلال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إصدار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عادلة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وموضوعية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تتعلق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بتوزيع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الموارد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والحوافز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وتطوير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ظروف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العاملين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تساعد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الرشيدة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تقليل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النزاعات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التنظيمية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وتعزيز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الثقة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العاملين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ورفع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مستوى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الالتزام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والانتماء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استمرار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تحسن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>. 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عمرو،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Helvetica" w:hAnsi="Helvetica"/>
          <w:sz w:val="32"/>
          <w:szCs w:val="32"/>
          <w:rtl w:val="1"/>
          <w:lang w:val="ar-SA" w:bidi="ar-SA"/>
        </w:rPr>
        <w:t>2021)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الربط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خلال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توفير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معلومات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دقيقة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مصادر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وتأثيراتها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المحتملة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الأمر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الذي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يساعد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اتخاذ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تراعي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سلامة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العاملين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واستقرار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الأهداف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الوقت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نفسه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ويؤدي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هذا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التكامل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رفع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كفاءة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الأداء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مواجهة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المتغيرات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والأزمات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بصورة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أكثر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فاعلية</w:t>
      </w:r>
      <w:r>
        <w:rPr>
          <w:rFonts w:ascii="Helvetica" w:hAnsi="Helvetica"/>
          <w:sz w:val="32"/>
          <w:szCs w:val="32"/>
          <w:rtl w:val="0"/>
          <w:lang w:val="nl-NL"/>
        </w:rPr>
        <w:t>. (Meidell &amp; Kaarb</w:t>
      </w:r>
      <w:r>
        <w:rPr>
          <w:rFonts w:ascii="Helvetica" w:hAnsi="Helvetica" w:hint="default"/>
          <w:sz w:val="32"/>
          <w:szCs w:val="32"/>
          <w:rtl w:val="0"/>
          <w:lang w:val="en-US"/>
        </w:rPr>
        <w:t>ø</w:t>
      </w:r>
      <w:r>
        <w:rPr>
          <w:rFonts w:ascii="Helvetica" w:hAnsi="Helvetica"/>
          <w:sz w:val="32"/>
          <w:szCs w:val="32"/>
          <w:rtl w:val="0"/>
        </w:rPr>
        <w:t>e, 2017)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وتزداد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أهمية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هذه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العلاقة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الشركات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الصناعية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نظرا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تتسم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به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تعدد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الإنتاجية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وتشعب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المسؤوليات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وارتفاع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مستويات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التشغيلية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والفنية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ولذلك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فإن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تطبيق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بصورة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متكاملة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خلال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تعزيز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السلامة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المهنية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وتقليل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التشغيلية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رفع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المتعلقة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بالإنتاج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والصيانة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والاستثمار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الموارد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البشرية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>. 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حمادة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وآخرون،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Helvetica" w:hAnsi="Helvetica"/>
          <w:sz w:val="32"/>
          <w:szCs w:val="32"/>
          <w:rtl w:val="1"/>
          <w:lang w:val="ar-SA" w:bidi="ar-SA"/>
        </w:rPr>
        <w:t>2012)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التكامل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يؤدي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تعزيز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المرونة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التنظيمية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وزيادة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الاستجابة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السريعة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للمتغيرات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الداخلية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والخارجية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فعندما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تتوافر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داعمة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ونظام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فعال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لإدارة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تصبح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أكثر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اتخاذ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استباقية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تقلل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آثار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الأزمات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وتحافظ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استمرارية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الأعمال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وتحسن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قدرتها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التنافسية</w:t>
      </w:r>
      <w:r>
        <w:rPr>
          <w:rFonts w:ascii="Helvetica" w:hAnsi="Helvetica"/>
          <w:sz w:val="32"/>
          <w:szCs w:val="32"/>
          <w:rtl w:val="0"/>
        </w:rPr>
        <w:t>. (Guo &amp; Chen, 2024)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وبناء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سبق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يتضح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تمثل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منظومة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متكاملة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تتبادل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التأثير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بينها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وأن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نجاح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المنظمة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تطبيق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إدارة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المخاطر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يسهم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في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توفير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بيئة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عمل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أكثر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استقرارا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ومرونة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كما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يؤدي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تحسين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جودة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القرارات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الإدارية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بما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ينعكس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إيجابيا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على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الأداء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المؤسسي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واستدامة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الشركات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الصناعية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وتحقيق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أهدافها</w:t>
      </w:r>
      <w:r>
        <w:rPr>
          <w:rFonts w:ascii="Helvetica" w:hAnsi="Helvetica"/>
          <w:sz w:val="32"/>
          <w:szCs w:val="32"/>
          <w:rtl w:val="1"/>
          <w:lang w:val="ar-SA" w:bidi="ar-SA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32"/>
          <w:szCs w:val="32"/>
          <w:rtl w:val="1"/>
          <w:lang w:val="ar-SA" w:bidi="ar-SA"/>
        </w:rPr>
        <w:t>الاستراتيجية</w:t>
      </w:r>
      <w:r>
        <w:rPr>
          <w:rFonts w:ascii="Helvetica" w:hAnsi="Helvetica"/>
          <w:sz w:val="32"/>
          <w:szCs w:val="32"/>
          <w:rtl w:val="1"/>
        </w:rPr>
        <w:t>.</w:t>
      </w: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</w:rPr>
      </w:pPr>
    </w:p>
    <w:p>
      <w:pPr>
        <w:pStyle w:val="نص أساسي"/>
        <w:spacing w:line="360" w:lineRule="auto"/>
        <w:jc w:val="both"/>
        <w:rPr>
          <w:rFonts w:ascii="Helvetica" w:cs="Helvetica" w:hAnsi="Helvetica" w:eastAsia="Helvetica"/>
          <w:sz w:val="32"/>
          <w:szCs w:val="32"/>
          <w:lang w:val="ar-SA" w:bidi="ar-SA"/>
        </w:rPr>
      </w:pPr>
    </w:p>
    <w:p>
      <w:pPr>
        <w:pStyle w:val="نص أساسي"/>
        <w:jc w:val="center"/>
        <w:rPr>
          <w:rFonts w:ascii="Helvetica" w:cs="Helvetica" w:hAnsi="Helvetica" w:eastAsia="Helvetica"/>
          <w:b w:val="1"/>
          <w:bCs w:val="1"/>
          <w:sz w:val="48"/>
          <w:szCs w:val="48"/>
          <w:u w:val="single"/>
          <w:lang w:val="ar-SA" w:bidi="ar-SA"/>
        </w:rPr>
      </w:pPr>
    </w:p>
    <w:p>
      <w:pPr>
        <w:pStyle w:val="نص أساسي"/>
        <w:jc w:val="center"/>
      </w:pPr>
      <w:r>
        <w:rPr>
          <w:rFonts w:ascii="Helvetica" w:cs="Helvetica" w:hAnsi="Helvetica" w:eastAsia="Helvetica"/>
          <w:b w:val="1"/>
          <w:bCs w:val="1"/>
          <w:sz w:val="48"/>
          <w:szCs w:val="48"/>
          <w:u w:val="single"/>
          <w:lang w:val="ar-SA" w:bidi="ar-SA"/>
        </w:rPr>
      </w:r>
    </w:p>
    <w:sectPr>
      <w:headerReference w:type="default" r:id="rId5"/>
      <w:footerReference w:type="default" r:id="rId6"/>
      <w:pgSz w:w="11900" w:h="16840" w:orient="portrait"/>
      <w:pgMar w:top="1440" w:right="1274" w:bottom="1440" w:left="1800" w:header="708" w:footer="708"/>
      <w:bidi w:val="1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Geeza Pro Regular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الرأس والتذييل"/>
      <w:bidi w:val="1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الرأس والتذييل"/>
      <w:bidi w:val="1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نمط مستورد 1"/>
  </w:abstractNum>
  <w:abstractNum w:abstractNumId="1">
    <w:multiLevelType w:val="hybridMultilevel"/>
    <w:styleLink w:val="نمط مستورد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720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720"/>
        </w:tabs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720"/>
        </w:tabs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نمط مستورد 2"/>
  </w:abstractNum>
  <w:abstractNum w:abstractNumId="3">
    <w:multiLevelType w:val="hybridMultilevel"/>
    <w:styleLink w:val="نمط مستورد 2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720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720"/>
        </w:tabs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720"/>
        </w:tabs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نمط مستورد 3"/>
  </w:abstractNum>
  <w:abstractNum w:abstractNumId="5">
    <w:multiLevelType w:val="hybridMultilevel"/>
    <w:styleLink w:val="نمط مستورد 3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720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720"/>
        </w:tabs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720"/>
        </w:tabs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العربية" w:val="‘“(〔[{〈《「『【⦅〘〖«〝︵︷︹︻︽︿﹁﹃﹇﹙﹛﹝｢"/>
  <w:noLineBreaksBefore w:lang="العربية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الرأس والتذييل">
    <w:name w:val="الرأس والتذييل"/>
    <w:next w:val="الرأس والتذييل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1"/>
      <w:spacing w:before="0" w:after="0" w:line="240" w:lineRule="auto"/>
      <w:ind w:left="0" w:right="0" w:firstLine="0"/>
      <w:jc w:val="left"/>
      <w:outlineLvl w:val="9"/>
    </w:pPr>
    <w:rPr>
      <w:rFonts w:ascii="Geeza Pro Regular" w:cs="Arial Unicode MS" w:hAnsi="Geeza Pro Regular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نص أساسي">
    <w:name w:val="نص أساسي"/>
    <w:next w:val="نص أساسي"/>
    <w:pPr>
      <w:keepNext w:val="0"/>
      <w:keepLines w:val="0"/>
      <w:pageBreakBefore w:val="0"/>
      <w:widowControl w:val="1"/>
      <w:shd w:val="clear" w:color="auto" w:fill="auto"/>
      <w:suppressAutoHyphens w:val="0"/>
      <w:bidi w:val="1"/>
      <w:spacing w:before="0" w:after="160" w:line="259" w:lineRule="auto"/>
      <w:ind w:left="0" w:right="0" w:firstLine="0"/>
      <w:jc w:val="left"/>
      <w:outlineLvl w:val="9"/>
    </w:pPr>
    <w:rPr>
      <w:rFonts w:ascii="Arial Unicode MS" w:cs="Arial Unicode MS" w:hAnsi="Arial Unicode MS" w:eastAsia="Arial Unicode MS" w:hint="c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2"/>
      <w:szCs w:val="22"/>
      <w:u w:val="none" w:color="000000"/>
      <w:shd w:val="nil" w:color="auto" w:fill="auto"/>
      <w:vertAlign w:val="baseline"/>
      <w:lang w:val="ar-SA" w:bidi="ar-SA"/>
      <w14:textOutline>
        <w14:noFill/>
      </w14:textOutline>
      <w14:textFill>
        <w14:solidFill>
          <w14:srgbClr w14:val="000000"/>
        </w14:solidFill>
      </w14:textFill>
    </w:rPr>
  </w:style>
  <w:style w:type="numbering" w:styleId="نمط مستورد 1">
    <w:name w:val="نمط مستورد 1"/>
    <w:pPr>
      <w:numPr>
        <w:numId w:val="1"/>
      </w:numPr>
    </w:pPr>
  </w:style>
  <w:style w:type="numbering" w:styleId="نمط مستورد 2">
    <w:name w:val="نمط مستورد 2"/>
    <w:pPr>
      <w:numPr>
        <w:numId w:val="3"/>
      </w:numPr>
    </w:pPr>
  </w:style>
  <w:style w:type="numbering" w:styleId="نمط مستورد 3">
    <w:name w:val="نمط مستورد 3"/>
    <w:pPr>
      <w:numPr>
        <w:numId w:val="5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Geeza Pro Bold"/>
        <a:ea typeface="Geeza Pro Bold"/>
        <a:cs typeface="Geeza Pro Bold"/>
      </a:majorFont>
      <a:minorFont>
        <a:latin typeface="Geeza Pro Regular"/>
        <a:ea typeface="Geeza Pro Regular"/>
        <a:cs typeface="Geeza Pro Regular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1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1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