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17E6A09" w:rsidR="009125CE" w:rsidRPr="009125CE" w:rsidRDefault="00CF192D">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6F74E56" w14:textId="77777777" w:rsidR="00CF192D" w:rsidRPr="00C12FFC" w:rsidRDefault="00CF192D" w:rsidP="00CF192D">
      <w:pPr>
        <w:jc w:val="center"/>
        <w:rPr>
          <w:rFonts w:ascii="Sakkal Majalla" w:hAnsi="Sakkal Majalla" w:cs="Sakkal Majalla"/>
          <w:sz w:val="40"/>
          <w:szCs w:val="40"/>
          <w:lang w:bidi="ar-EG"/>
        </w:rPr>
      </w:pPr>
      <w:r w:rsidRPr="00C12FFC">
        <w:rPr>
          <w:rFonts w:ascii="Sakkal Majalla" w:hAnsi="Sakkal Majalla" w:cs="Sakkal Majalla"/>
          <w:b/>
          <w:bCs/>
          <w:sz w:val="40"/>
          <w:szCs w:val="40"/>
          <w:rtl/>
          <w:lang w:bidi="ar-EG"/>
        </w:rPr>
        <w:t>دور إدارة المعرفة في تحسين نجاح المشاريع وتعزيز نقل الخبرات بين فرق المشروع</w:t>
      </w:r>
      <w:r w:rsidRPr="00C12FFC">
        <w:rPr>
          <w:rFonts w:ascii="Sakkal Majalla" w:hAnsi="Sakkal Majalla" w:cs="Sakkal Majalla"/>
          <w:b/>
          <w:bCs/>
          <w:sz w:val="40"/>
          <w:szCs w:val="40"/>
          <w:rtl/>
          <w:lang w:bidi="ar-EG"/>
        </w:rPr>
        <w:br/>
      </w:r>
      <w:r w:rsidRPr="00C12FFC">
        <w:rPr>
          <w:rFonts w:ascii="Sakkal Majalla" w:hAnsi="Sakkal Majalla" w:cs="Sakkal Majalla"/>
          <w:b/>
          <w:bCs/>
          <w:sz w:val="40"/>
          <w:szCs w:val="40"/>
          <w:lang w:bidi="ar-EG"/>
        </w:rPr>
        <w:t>The Role of Knowledge Management in Enhancing Project Success and Facilitating Knowledge Transfer Among Project Teams: An Applied Study</w:t>
      </w:r>
    </w:p>
    <w:p w14:paraId="15C28831" w14:textId="48850DFC" w:rsidR="009125CE" w:rsidRPr="00CF192D"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CF192D">
      <w:pPr>
        <w:rPr>
          <w:rFonts w:ascii="Sakkal Majalla" w:hAnsi="Sakkal Majalla" w:cs="Sakkal Majalla"/>
          <w:b/>
          <w:bCs/>
          <w:sz w:val="28"/>
          <w:szCs w:val="28"/>
          <w:rtl/>
          <w:lang w:bidi="ar-EG"/>
        </w:rPr>
      </w:pPr>
    </w:p>
    <w:p w14:paraId="751A7E65" w14:textId="3A9CB57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CF192D">
        <w:rPr>
          <w:rFonts w:ascii="Sakkal Majalla" w:hAnsi="Sakkal Majalla" w:cs="Sakkal Majalla" w:hint="cs"/>
          <w:b/>
          <w:bCs/>
          <w:sz w:val="28"/>
          <w:szCs w:val="28"/>
          <w:rtl/>
          <w:lang w:bidi="ar-EG"/>
        </w:rPr>
        <w:t xml:space="preserve">مشاري بن فهد </w:t>
      </w:r>
      <w:proofErr w:type="spellStart"/>
      <w:r w:rsidR="00CF192D">
        <w:rPr>
          <w:rFonts w:ascii="Sakkal Majalla" w:hAnsi="Sakkal Majalla" w:cs="Sakkal Majalla" w:hint="cs"/>
          <w:b/>
          <w:bCs/>
          <w:sz w:val="28"/>
          <w:szCs w:val="28"/>
          <w:rtl/>
          <w:lang w:bidi="ar-EG"/>
        </w:rPr>
        <w:t>الخنيفر</w:t>
      </w:r>
      <w:proofErr w:type="spellEnd"/>
    </w:p>
    <w:p w14:paraId="3D3CBDF8" w14:textId="247098C7" w:rsidR="009125CE" w:rsidRDefault="00446EAF" w:rsidP="00446EA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w:t>
      </w:r>
      <w:proofErr w:type="gramStart"/>
      <w:r>
        <w:rPr>
          <w:rFonts w:ascii="Sakkal Majalla" w:hAnsi="Sakkal Majalla" w:cs="Sakkal Majalla" w:hint="cs"/>
          <w:b/>
          <w:bCs/>
          <w:sz w:val="28"/>
          <w:szCs w:val="28"/>
          <w:rtl/>
          <w:lang w:bidi="ar-EG"/>
        </w:rPr>
        <w:t>الأكاديمي :</w:t>
      </w:r>
      <w:proofErr w:type="gramEnd"/>
      <w:r>
        <w:rPr>
          <w:rFonts w:ascii="Sakkal Majalla" w:hAnsi="Sakkal Majalla" w:cs="Sakkal Majalla" w:hint="cs"/>
          <w:b/>
          <w:bCs/>
          <w:sz w:val="28"/>
          <w:szCs w:val="28"/>
          <w:rtl/>
          <w:lang w:bidi="ar-EG"/>
        </w:rPr>
        <w:t xml:space="preserve"> 253001765</w:t>
      </w:r>
    </w:p>
    <w:p w14:paraId="58D6152F" w14:textId="77777777" w:rsidR="009125CE" w:rsidRPr="001902DB" w:rsidRDefault="009125CE" w:rsidP="00C12FFC">
      <w:pPr>
        <w:rPr>
          <w:rFonts w:ascii="Sakkal Majalla" w:hAnsi="Sakkal Majalla" w:cs="Sakkal Majalla"/>
          <w:b/>
          <w:bCs/>
          <w:sz w:val="28"/>
          <w:szCs w:val="28"/>
          <w:rtl/>
          <w:lang w:bidi="ar-EG"/>
        </w:rPr>
      </w:pPr>
    </w:p>
    <w:p w14:paraId="324687A0" w14:textId="3F42C448" w:rsidR="00446EAF" w:rsidRPr="00446EAF" w:rsidRDefault="00446EAF" w:rsidP="00446EAF">
      <w:pPr>
        <w:jc w:val="center"/>
        <w:rPr>
          <w:rFonts w:ascii="Sakkal Majalla" w:hAnsi="Sakkal Majalla" w:cs="Sakkal Majalla"/>
          <w:b/>
          <w:bCs/>
          <w:sz w:val="28"/>
          <w:szCs w:val="28"/>
          <w:rtl/>
          <w:lang w:bidi="ar-SY"/>
        </w:rPr>
      </w:pPr>
      <w:r w:rsidRPr="00446EAF">
        <w:rPr>
          <w:rFonts w:ascii="Sakkal Majalla" w:hAnsi="Sakkal Majalla" w:cs="Sakkal Majalla"/>
          <w:b/>
          <w:bCs/>
          <w:sz w:val="28"/>
          <w:szCs w:val="28"/>
          <w:rtl/>
          <w:lang w:bidi="ar-SY"/>
        </w:rPr>
        <w:t>المشرف الرئيسي                        المشرف الثاني</w:t>
      </w:r>
    </w:p>
    <w:p w14:paraId="2EFA31CD" w14:textId="6A5B5E8A" w:rsidR="009125CE" w:rsidRPr="001902DB" w:rsidRDefault="00446EAF" w:rsidP="00446EAF">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bookmarkStart w:id="0" w:name="_Hlk238237387"/>
      <w:proofErr w:type="spellStart"/>
      <w:proofErr w:type="gramStart"/>
      <w:r w:rsidRPr="00446EAF">
        <w:rPr>
          <w:rFonts w:ascii="Sakkal Majalla" w:hAnsi="Sakkal Majalla" w:cs="Sakkal Majalla" w:hint="cs"/>
          <w:b/>
          <w:bCs/>
          <w:sz w:val="28"/>
          <w:szCs w:val="28"/>
          <w:rtl/>
          <w:lang w:bidi="ar-EG"/>
        </w:rPr>
        <w:t>د.الفيصل</w:t>
      </w:r>
      <w:proofErr w:type="spellEnd"/>
      <w:proofErr w:type="gramEnd"/>
      <w:r w:rsidRPr="00446EAF">
        <w:rPr>
          <w:rFonts w:ascii="Sakkal Majalla" w:hAnsi="Sakkal Majalla" w:cs="Sakkal Majalla" w:hint="cs"/>
          <w:b/>
          <w:bCs/>
          <w:sz w:val="28"/>
          <w:szCs w:val="28"/>
          <w:rtl/>
          <w:lang w:bidi="ar-EG"/>
        </w:rPr>
        <w:t xml:space="preserve"> عبد الحميد</w:t>
      </w:r>
      <w:r w:rsidRPr="00446EAF">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bookmarkStart w:id="1" w:name="_Hlk238237471"/>
      <w:bookmarkEnd w:id="0"/>
      <w:proofErr w:type="spellStart"/>
      <w:proofErr w:type="gramStart"/>
      <w:r w:rsidR="00D04F62">
        <w:rPr>
          <w:rFonts w:ascii="Sakkal Majalla" w:hAnsi="Sakkal Majalla" w:cs="Sakkal Majalla" w:hint="cs"/>
          <w:b/>
          <w:bCs/>
          <w:sz w:val="28"/>
          <w:szCs w:val="28"/>
          <w:rtl/>
          <w:lang w:bidi="ar-EG"/>
        </w:rPr>
        <w:t>د.فايز</w:t>
      </w:r>
      <w:proofErr w:type="spellEnd"/>
      <w:proofErr w:type="gramEnd"/>
      <w:r w:rsidR="00D04F62">
        <w:rPr>
          <w:rFonts w:ascii="Sakkal Majalla" w:hAnsi="Sakkal Majalla" w:cs="Sakkal Majalla" w:hint="cs"/>
          <w:b/>
          <w:bCs/>
          <w:sz w:val="28"/>
          <w:szCs w:val="28"/>
          <w:rtl/>
          <w:lang w:bidi="ar-EG"/>
        </w:rPr>
        <w:t xml:space="preserve"> جراد</w:t>
      </w:r>
      <w:r>
        <w:rPr>
          <w:rFonts w:ascii="Sakkal Majalla" w:hAnsi="Sakkal Majalla" w:cs="Sakkal Majalla" w:hint="cs"/>
          <w:b/>
          <w:bCs/>
          <w:sz w:val="28"/>
          <w:szCs w:val="28"/>
          <w:rtl/>
          <w:lang w:bidi="ar-EG"/>
        </w:rPr>
        <w:t xml:space="preserve">   </w:t>
      </w:r>
      <w:bookmarkEnd w:id="1"/>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4F8C6726" w:rsidR="009125CE" w:rsidRPr="001902DB" w:rsidRDefault="009125CE" w:rsidP="00CF192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F192D">
        <w:rPr>
          <w:rFonts w:ascii="Sakkal Majalla" w:hAnsi="Sakkal Majalla" w:cs="Sakkal Majalla" w:hint="cs"/>
          <w:b/>
          <w:bCs/>
          <w:sz w:val="28"/>
          <w:szCs w:val="28"/>
          <w:rtl/>
          <w:lang w:bidi="ar-EG"/>
        </w:rPr>
        <w:t>6</w:t>
      </w:r>
    </w:p>
    <w:p w14:paraId="71099ADB" w14:textId="77777777" w:rsidR="009125CE" w:rsidRDefault="009125CE" w:rsidP="009125CE">
      <w:pPr>
        <w:jc w:val="center"/>
        <w:rPr>
          <w:rFonts w:ascii="Sakkal Majalla" w:hAnsi="Sakkal Majalla" w:cs="Sakkal Majalla"/>
          <w:b/>
          <w:bCs/>
          <w:sz w:val="28"/>
          <w:szCs w:val="28"/>
          <w:lang w:bidi="ar-EG"/>
        </w:rPr>
      </w:pPr>
    </w:p>
    <w:p w14:paraId="2CEBE620" w14:textId="77777777" w:rsidR="00C12FFC" w:rsidRPr="001902DB" w:rsidRDefault="00C12FFC" w:rsidP="00C12FFC">
      <w:pPr>
        <w:rPr>
          <w:rFonts w:ascii="Sakkal Majalla" w:hAnsi="Sakkal Majalla" w:cs="Sakkal Majalla"/>
          <w:b/>
          <w:bCs/>
          <w:sz w:val="28"/>
          <w:szCs w:val="28"/>
          <w:rtl/>
          <w:lang w:bidi="ar-EG"/>
        </w:rPr>
      </w:pPr>
    </w:p>
    <w:p w14:paraId="7C646F94" w14:textId="737844E9" w:rsidR="000D5718" w:rsidRPr="000D5718" w:rsidRDefault="000D5718" w:rsidP="000D5718">
      <w:pPr>
        <w:rPr>
          <w:rFonts w:ascii="Sakkal Majalla" w:hAnsi="Sakkal Majalla" w:cs="Sakkal Majalla"/>
          <w:b/>
          <w:bCs/>
          <w:sz w:val="28"/>
          <w:szCs w:val="28"/>
          <w:u w:val="single"/>
          <w:lang w:bidi="ar-EG"/>
        </w:rPr>
      </w:pPr>
      <w:bookmarkStart w:id="2" w:name="_Hlk238237988"/>
      <w:proofErr w:type="spellStart"/>
      <w:r w:rsidRPr="000D5718">
        <w:rPr>
          <w:rFonts w:ascii="Sakkal Majalla" w:hAnsi="Sakkal Majalla" w:cs="Sakkal Majalla"/>
          <w:b/>
          <w:bCs/>
          <w:sz w:val="40"/>
          <w:szCs w:val="40"/>
          <w:u w:val="single"/>
          <w:lang w:bidi="ar-EG"/>
        </w:rPr>
        <w:lastRenderedPageBreak/>
        <w:t>حقوق</w:t>
      </w:r>
      <w:proofErr w:type="spellEnd"/>
      <w:r w:rsidRPr="000D5718">
        <w:rPr>
          <w:rFonts w:ascii="Sakkal Majalla" w:hAnsi="Sakkal Majalla" w:cs="Sakkal Majalla"/>
          <w:b/>
          <w:bCs/>
          <w:sz w:val="40"/>
          <w:szCs w:val="40"/>
          <w:u w:val="single"/>
          <w:lang w:bidi="ar-EG"/>
        </w:rPr>
        <w:t xml:space="preserve"> </w:t>
      </w:r>
      <w:proofErr w:type="spellStart"/>
      <w:r w:rsidRPr="000D5718">
        <w:rPr>
          <w:rFonts w:ascii="Sakkal Majalla" w:hAnsi="Sakkal Majalla" w:cs="Sakkal Majalla"/>
          <w:b/>
          <w:bCs/>
          <w:sz w:val="40"/>
          <w:szCs w:val="40"/>
          <w:u w:val="single"/>
          <w:lang w:bidi="ar-EG"/>
        </w:rPr>
        <w:t>الطباعة</w:t>
      </w:r>
      <w:proofErr w:type="spellEnd"/>
      <w:r w:rsidRPr="000D5718">
        <w:rPr>
          <w:rFonts w:ascii="Sakkal Majalla" w:hAnsi="Sakkal Majalla" w:cs="Sakkal Majalla"/>
          <w:b/>
          <w:bCs/>
          <w:sz w:val="40"/>
          <w:szCs w:val="40"/>
          <w:u w:val="single"/>
          <w:lang w:bidi="ar-EG"/>
        </w:rPr>
        <w:t xml:space="preserve"> </w:t>
      </w:r>
      <w:proofErr w:type="spellStart"/>
      <w:r w:rsidRPr="000D5718">
        <w:rPr>
          <w:rFonts w:ascii="Sakkal Majalla" w:hAnsi="Sakkal Majalla" w:cs="Sakkal Majalla"/>
          <w:b/>
          <w:bCs/>
          <w:sz w:val="40"/>
          <w:szCs w:val="40"/>
          <w:u w:val="single"/>
          <w:lang w:bidi="ar-EG"/>
        </w:rPr>
        <w:t>والنشر</w:t>
      </w:r>
      <w:bookmarkEnd w:id="2"/>
      <w:proofErr w:type="spellEnd"/>
      <w:r>
        <w:rPr>
          <w:rFonts w:ascii="Sakkal Majalla" w:hAnsi="Sakkal Majalla" w:cs="Sakkal Majalla"/>
          <w:b/>
          <w:bCs/>
          <w:sz w:val="32"/>
          <w:szCs w:val="32"/>
          <w:u w:val="single"/>
          <w:rtl/>
          <w:lang w:bidi="ar-EG"/>
        </w:rPr>
        <w:br/>
      </w:r>
      <w:r>
        <w:rPr>
          <w:rFonts w:ascii="Sakkal Majalla" w:hAnsi="Sakkal Majalla" w:cs="Sakkal Majalla"/>
          <w:b/>
          <w:bCs/>
          <w:sz w:val="32"/>
          <w:szCs w:val="32"/>
          <w:u w:val="single"/>
          <w:rtl/>
          <w:lang w:bidi="ar-EG"/>
        </w:rPr>
        <w:br/>
      </w:r>
      <w:r>
        <w:rPr>
          <w:rFonts w:ascii="Sakkal Majalla" w:hAnsi="Sakkal Majalla" w:cs="Sakkal Majalla"/>
          <w:b/>
          <w:bCs/>
          <w:sz w:val="28"/>
          <w:szCs w:val="28"/>
          <w:u w:val="single"/>
          <w:rtl/>
          <w:lang w:bidi="ar-EG"/>
        </w:rPr>
        <w:br/>
      </w:r>
      <w:r w:rsidRPr="000D5718">
        <w:rPr>
          <w:rFonts w:ascii="Sakkal Majalla" w:hAnsi="Sakkal Majalla" w:cs="Sakkal Majalla"/>
          <w:sz w:val="28"/>
          <w:szCs w:val="28"/>
          <w:u w:val="single"/>
          <w:lang w:bidi="ar-EG"/>
        </w:rPr>
        <w:t xml:space="preserve"> </w:t>
      </w:r>
      <w:proofErr w:type="spellStart"/>
      <w:r w:rsidRPr="000D5718">
        <w:rPr>
          <w:rFonts w:ascii="Sakkal Majalla" w:hAnsi="Sakkal Majalla" w:cs="Sakkal Majalla"/>
          <w:sz w:val="32"/>
          <w:szCs w:val="32"/>
          <w:u w:val="single"/>
          <w:lang w:bidi="ar-EG"/>
        </w:rPr>
        <w:t>جميع</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الحقوق</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محفوظة</w:t>
      </w:r>
      <w:proofErr w:type="spellEnd"/>
      <w:r w:rsidRPr="00DF1F46">
        <w:rPr>
          <w:rFonts w:ascii="Sakkal Majalla" w:hAnsi="Sakkal Majalla" w:cs="Sakkal Majalla" w:hint="cs"/>
          <w:sz w:val="32"/>
          <w:szCs w:val="32"/>
          <w:u w:val="single"/>
          <w:rtl/>
          <w:lang w:bidi="ar-EG"/>
        </w:rPr>
        <w:t xml:space="preserve"> وتعود ملكيتها</w:t>
      </w:r>
      <w:r w:rsidRPr="00DF1F46">
        <w:rPr>
          <w:rFonts w:ascii="Sakkal Majalla" w:hAnsi="Sakkal Majalla" w:cs="Sakkal Majalla"/>
          <w:sz w:val="32"/>
          <w:szCs w:val="32"/>
          <w:u w:val="single"/>
          <w:lang w:bidi="ar-EG"/>
        </w:rPr>
        <w:t xml:space="preserve"> </w:t>
      </w:r>
      <w:r w:rsidRPr="00DF1F46">
        <w:rPr>
          <w:rFonts w:ascii="Sakkal Majalla" w:hAnsi="Sakkal Majalla" w:cs="Sakkal Majalla" w:hint="cs"/>
          <w:sz w:val="32"/>
          <w:szCs w:val="32"/>
          <w:u w:val="single"/>
          <w:rtl/>
          <w:lang w:bidi="ar-EG"/>
        </w:rPr>
        <w:t xml:space="preserve">لجامعة </w:t>
      </w:r>
      <w:proofErr w:type="spellStart"/>
      <w:r w:rsidRPr="00DF1F46">
        <w:rPr>
          <w:rFonts w:ascii="Sakkal Majalla" w:hAnsi="Sakkal Majalla" w:cs="Sakkal Majalla" w:hint="cs"/>
          <w:sz w:val="32"/>
          <w:szCs w:val="32"/>
          <w:u w:val="single"/>
          <w:rtl/>
          <w:lang w:bidi="ar-EG"/>
        </w:rPr>
        <w:t>ميدأوشن</w:t>
      </w:r>
      <w:proofErr w:type="spellEnd"/>
      <w:r w:rsidRPr="00DF1F46">
        <w:rPr>
          <w:rFonts w:ascii="Sakkal Majalla" w:hAnsi="Sakkal Majalla" w:cs="Sakkal Majalla" w:hint="cs"/>
          <w:sz w:val="32"/>
          <w:szCs w:val="32"/>
          <w:u w:val="single"/>
          <w:rtl/>
        </w:rPr>
        <w:t>.</w:t>
      </w:r>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لا</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يجوز</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إعادة</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إنتاج</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أي</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جزء</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من</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هذه</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الرسالة</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أو</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تخزينه</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أو</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نقله</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بأي</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وسيلة</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دون</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إذن</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كتابي</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باستثناء</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الاقتباس</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العلمي</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الموثق</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وفق</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الأنظمة</w:t>
      </w:r>
      <w:proofErr w:type="spellEnd"/>
      <w:r w:rsidRPr="000D5718">
        <w:rPr>
          <w:rFonts w:ascii="Sakkal Majalla" w:hAnsi="Sakkal Majalla" w:cs="Sakkal Majalla"/>
          <w:sz w:val="32"/>
          <w:szCs w:val="32"/>
          <w:u w:val="single"/>
          <w:lang w:bidi="ar-EG"/>
        </w:rPr>
        <w:t xml:space="preserve"> </w:t>
      </w:r>
      <w:proofErr w:type="spellStart"/>
      <w:r w:rsidRPr="000D5718">
        <w:rPr>
          <w:rFonts w:ascii="Sakkal Majalla" w:hAnsi="Sakkal Majalla" w:cs="Sakkal Majalla"/>
          <w:sz w:val="32"/>
          <w:szCs w:val="32"/>
          <w:u w:val="single"/>
          <w:lang w:bidi="ar-EG"/>
        </w:rPr>
        <w:t>الأكاديمي</w:t>
      </w:r>
      <w:proofErr w:type="spellEnd"/>
      <w:r w:rsidRPr="000D5718">
        <w:rPr>
          <w:rFonts w:ascii="Sakkal Majalla" w:hAnsi="Sakkal Majalla" w:cs="Sakkal Majalla"/>
          <w:sz w:val="32"/>
          <w:szCs w:val="32"/>
          <w:u w:val="single"/>
          <w:lang w:bidi="ar-EG"/>
        </w:rPr>
        <w:t>. .</w:t>
      </w:r>
      <w:r w:rsidRPr="00DF1F46">
        <w:rPr>
          <w:rFonts w:ascii="Sakkal Majalla" w:hAnsi="Sakkal Majalla" w:cs="Sakkal Majalla" w:hint="cs"/>
          <w:sz w:val="32"/>
          <w:szCs w:val="32"/>
          <w:u w:val="single"/>
          <w:rtl/>
          <w:lang w:bidi="ar-EG"/>
        </w:rPr>
        <w:t xml:space="preserve"> . </w:t>
      </w:r>
      <w:r w:rsidR="00DF1F46">
        <w:rPr>
          <w:rFonts w:ascii="Sakkal Majalla" w:hAnsi="Sakkal Majalla" w:cs="Sakkal Majalla"/>
          <w:sz w:val="28"/>
          <w:szCs w:val="28"/>
          <w:u w:val="single"/>
          <w:rtl/>
          <w:lang w:bidi="ar-EG"/>
        </w:rPr>
        <w:br/>
      </w:r>
      <w:r w:rsidR="00DF1F46">
        <w:rPr>
          <w:rFonts w:ascii="Sakkal Majalla" w:hAnsi="Sakkal Majalla" w:cs="Sakkal Majalla"/>
          <w:sz w:val="28"/>
          <w:szCs w:val="28"/>
          <w:u w:val="single"/>
          <w:rtl/>
          <w:lang w:bidi="ar-EG"/>
        </w:rPr>
        <w:br/>
      </w:r>
      <w:r w:rsidR="00DF1F46">
        <w:rPr>
          <w:rFonts w:ascii="Sakkal Majalla" w:hAnsi="Sakkal Majalla" w:cs="Sakkal Majalla"/>
          <w:sz w:val="28"/>
          <w:szCs w:val="28"/>
          <w:u w:val="single"/>
          <w:rtl/>
          <w:lang w:bidi="ar-EG"/>
        </w:rPr>
        <w:br/>
      </w:r>
      <w:r w:rsidR="00DF1F46">
        <w:rPr>
          <w:rFonts w:ascii="Sakkal Majalla" w:hAnsi="Sakkal Majalla" w:cs="Sakkal Majalla" w:hint="cs"/>
          <w:sz w:val="28"/>
          <w:szCs w:val="28"/>
          <w:u w:val="single"/>
          <w:rtl/>
          <w:lang w:bidi="ar-EG"/>
        </w:rPr>
        <w:t xml:space="preserve">                                                                                                                                                                             الباحث</w:t>
      </w:r>
    </w:p>
    <w:p w14:paraId="226000F3" w14:textId="27AB8C14" w:rsidR="00DF1F46" w:rsidRPr="00DF1F46" w:rsidRDefault="000D5718" w:rsidP="00DF1F46">
      <w:pPr>
        <w:jc w:val="cente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lastRenderedPageBreak/>
        <w:br/>
      </w:r>
      <w:r>
        <w:rPr>
          <w:rFonts w:ascii="Sakkal Majalla" w:hAnsi="Sakkal Majalla" w:cs="Sakkal Majalla"/>
          <w:sz w:val="28"/>
          <w:szCs w:val="28"/>
          <w:u w:val="single"/>
          <w:rtl/>
          <w:lang w:bidi="ar-EG"/>
        </w:rPr>
        <w:br/>
      </w:r>
      <w:r w:rsidR="00DF1F46" w:rsidRPr="00DF1F46">
        <w:rPr>
          <w:rFonts w:ascii="Sakkal Majalla" w:hAnsi="Sakkal Majalla" w:cs="Sakkal Majalla"/>
          <w:sz w:val="40"/>
          <w:szCs w:val="40"/>
          <w:u w:val="single"/>
          <w:rtl/>
          <w:lang w:bidi="ar-EG"/>
        </w:rPr>
        <w:t>الم</w:t>
      </w:r>
      <w:r w:rsidR="00D90AC9">
        <w:rPr>
          <w:rFonts w:ascii="Sakkal Majalla" w:hAnsi="Sakkal Majalla" w:cs="Sakkal Majalla" w:hint="cs"/>
          <w:sz w:val="40"/>
          <w:szCs w:val="40"/>
          <w:u w:val="single"/>
          <w:rtl/>
          <w:lang w:bidi="ar-EG"/>
        </w:rPr>
        <w:t>ست</w:t>
      </w:r>
      <w:r w:rsidR="00DF1F46" w:rsidRPr="00DF1F46">
        <w:rPr>
          <w:rFonts w:ascii="Sakkal Majalla" w:hAnsi="Sakkal Majalla" w:cs="Sakkal Majalla"/>
          <w:sz w:val="40"/>
          <w:szCs w:val="40"/>
          <w:u w:val="single"/>
          <w:rtl/>
          <w:lang w:bidi="ar-EG"/>
        </w:rPr>
        <w:t>خ</w:t>
      </w:r>
      <w:r w:rsidR="00D90AC9">
        <w:rPr>
          <w:rFonts w:ascii="Sakkal Majalla" w:hAnsi="Sakkal Majalla" w:cs="Sakkal Majalla" w:hint="cs"/>
          <w:sz w:val="40"/>
          <w:szCs w:val="40"/>
          <w:u w:val="single"/>
          <w:rtl/>
          <w:lang w:bidi="ar-EG"/>
        </w:rPr>
        <w:t>ل</w:t>
      </w:r>
      <w:r w:rsidR="00DF1F46" w:rsidRPr="00DF1F46">
        <w:rPr>
          <w:rFonts w:ascii="Sakkal Majalla" w:hAnsi="Sakkal Majalla" w:cs="Sakkal Majalla"/>
          <w:sz w:val="40"/>
          <w:szCs w:val="40"/>
          <w:u w:val="single"/>
          <w:rtl/>
          <w:lang w:bidi="ar-EG"/>
        </w:rPr>
        <w:t>ص</w:t>
      </w:r>
    </w:p>
    <w:p w14:paraId="58112B8A" w14:textId="5D810C28" w:rsidR="00DF1F46" w:rsidRPr="00DF1F46" w:rsidRDefault="00DF1F46" w:rsidP="00DF1F46">
      <w:pPr>
        <w:rPr>
          <w:rFonts w:ascii="Sakkal Majalla" w:hAnsi="Sakkal Majalla" w:cs="Sakkal Majalla"/>
          <w:sz w:val="32"/>
          <w:szCs w:val="32"/>
          <w:u w:val="single"/>
          <w:rtl/>
          <w:lang w:bidi="ar-EG"/>
        </w:rPr>
      </w:pPr>
      <w:r w:rsidRPr="00DF1F46">
        <w:rPr>
          <w:rFonts w:ascii="Sakkal Majalla" w:hAnsi="Sakkal Majalla" w:cs="Sakkal Majalla"/>
          <w:sz w:val="32"/>
          <w:szCs w:val="32"/>
          <w:u w:val="single"/>
          <w:rtl/>
          <w:lang w:bidi="ar-EG"/>
        </w:rPr>
        <w:t>هدفت الدراسة إلى بناء إطار تفسيري وتطبيقي لبيان دور إدارة المعرفة في تحسين نجاح المشاريع وتعزيز نقل الخبرات بين فرق مشاريع تقنية المعلومات. اعتمدت الدراسة المنهج الوصفي التحليلي، واقترحت استبانة مكونة من خمسة محاور تقيس اكتساب المعرفة وتوثيقها ومشاركتها وتطبيقها، إلى جانب نجاح المشروع ونقل الخبرات. وتستند الدراسة إلى نموذج تحويل المعرفة الصريحة والضمنية، ومنظور التعلم التنظيمي، وإرشادات نظم إدارة المعرفة. ويقترح النموذج البحثي أن ممارسات إدارة المعرفة تؤثر إيجابيًا في نجاح المشاريع، بصورة مباشرة وغير مباشرة من خلال نقل الخبرات. كما تحدد الدراسة آليات تنفيذية تشمل سجل الدروس المستفادة، ومراجعات ما بعد التنفيذ، ومجتمعات الممارسة، والتوجيه المهني، ومستودع المعرفة القابل للبحث، ومؤشرات قياس لإعادة استخدام المعرفة. ولأن جمع البيانات الميدانية لم يُنفذ بعد، يعرض فصل النتائج خطة تحليل ونموذج جداول توضيحية فقط، ولا يقدمها بوصفها نتائج فعلية. وتتمثل القيمة التطبيقية للبحث في تزويد مكاتب إدارة المشاريع وفرق تقنية المعلومات بخارطة طريق مؤسسية لتحويل الخبرة المتفرقة إلى أصل معرفي مستدام يحد من تكرار الأخطاء، ويسرع حل المشكلات، ويحسن جودة القرارات ومخرجات المشاريع.</w:t>
      </w:r>
      <w:r>
        <w:rPr>
          <w:rFonts w:ascii="Sakkal Majalla" w:hAnsi="Sakkal Majalla" w:cs="Sakkal Majalla"/>
          <w:sz w:val="32"/>
          <w:szCs w:val="32"/>
          <w:u w:val="single"/>
          <w:rtl/>
          <w:lang w:bidi="ar-EG"/>
        </w:rPr>
        <w:br/>
      </w:r>
      <w:r>
        <w:rPr>
          <w:rFonts w:ascii="Sakkal Majalla" w:hAnsi="Sakkal Majalla" w:cs="Sakkal Majalla"/>
          <w:sz w:val="32"/>
          <w:szCs w:val="32"/>
          <w:u w:val="single"/>
          <w:rtl/>
          <w:lang w:bidi="ar-EG"/>
        </w:rPr>
        <w:br/>
      </w:r>
      <w:r>
        <w:rPr>
          <w:rFonts w:ascii="Sakkal Majalla" w:hAnsi="Sakkal Majalla" w:cs="Sakkal Majalla"/>
          <w:sz w:val="32"/>
          <w:szCs w:val="32"/>
          <w:u w:val="single"/>
          <w:rtl/>
          <w:lang w:bidi="ar-EG"/>
        </w:rPr>
        <w:br/>
      </w:r>
    </w:p>
    <w:p w14:paraId="43053DB2" w14:textId="77777777" w:rsidR="00DF1F46" w:rsidRDefault="00DF1F46" w:rsidP="00DF1F46">
      <w:pPr>
        <w:jc w:val="center"/>
        <w:rPr>
          <w:rFonts w:ascii="Sakkal Majalla" w:hAnsi="Sakkal Majalla" w:cs="Sakkal Majalla"/>
          <w:sz w:val="40"/>
          <w:szCs w:val="40"/>
          <w:u w:val="single"/>
          <w:rtl/>
          <w:lang w:bidi="ar-EG"/>
        </w:rPr>
      </w:pPr>
      <w:r w:rsidRPr="00DF1F46">
        <w:rPr>
          <w:rFonts w:ascii="Sakkal Majalla" w:hAnsi="Sakkal Majalla" w:cs="Sakkal Majalla"/>
          <w:sz w:val="32"/>
          <w:szCs w:val="32"/>
          <w:u w:val="single"/>
          <w:rtl/>
          <w:lang w:bidi="ar-EG"/>
        </w:rPr>
        <w:t>الكلمات المفتاحية: إدارة المعرفة، نجاح المشاريع، نقل الخبرات، الدروس المستفادة، فرق المشروع، مشاريع تقنية المعلومات، التعلم التنظيمي.</w:t>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sidRPr="00DF1F46">
        <w:rPr>
          <w:rFonts w:ascii="Sakkal Majalla" w:hAnsi="Sakkal Majalla" w:cs="Sakkal Majalla"/>
          <w:sz w:val="40"/>
          <w:szCs w:val="40"/>
          <w:u w:val="single"/>
          <w:rtl/>
          <w:lang w:bidi="ar-EG"/>
        </w:rPr>
        <w:lastRenderedPageBreak/>
        <w:br/>
      </w:r>
    </w:p>
    <w:p w14:paraId="063A5F2A" w14:textId="7081EA45" w:rsidR="00DF1F46" w:rsidRPr="00DF1F46" w:rsidRDefault="00DF1F46" w:rsidP="00DF1F46">
      <w:pPr>
        <w:jc w:val="center"/>
        <w:rPr>
          <w:rFonts w:ascii="Sakkal Majalla" w:hAnsi="Sakkal Majalla" w:cs="Sakkal Majalla"/>
          <w:sz w:val="28"/>
          <w:szCs w:val="28"/>
          <w:u w:val="single"/>
          <w:lang w:bidi="ar-EG"/>
        </w:rPr>
      </w:pPr>
      <w:r w:rsidRPr="00DF1F46">
        <w:rPr>
          <w:rFonts w:ascii="Sakkal Majalla" w:hAnsi="Sakkal Majalla" w:cs="Sakkal Majalla"/>
          <w:sz w:val="40"/>
          <w:szCs w:val="40"/>
          <w:u w:val="single"/>
          <w:rtl/>
          <w:lang w:bidi="ar-EG"/>
        </w:rPr>
        <w:t>الشكر والتقدير</w:t>
      </w:r>
      <w:r>
        <w:rPr>
          <w:rFonts w:ascii="Sakkal Majalla" w:hAnsi="Sakkal Majalla" w:cs="Sakkal Majalla"/>
          <w:sz w:val="40"/>
          <w:szCs w:val="40"/>
          <w:u w:val="single"/>
          <w:rtl/>
          <w:lang w:bidi="ar-EG"/>
        </w:rPr>
        <w:br/>
      </w:r>
    </w:p>
    <w:p w14:paraId="086191EC" w14:textId="4CD099BA" w:rsidR="00DF1F46" w:rsidRPr="00DF1F46" w:rsidRDefault="00DF1F46" w:rsidP="00DF1F46">
      <w:pPr>
        <w:spacing w:line="360" w:lineRule="auto"/>
        <w:rPr>
          <w:rFonts w:ascii="Sakkal Majalla" w:hAnsi="Sakkal Majalla" w:cs="Sakkal Majalla"/>
          <w:sz w:val="32"/>
          <w:szCs w:val="32"/>
          <w:u w:val="single"/>
          <w:lang w:bidi="ar-EG"/>
        </w:rPr>
      </w:pPr>
      <w:r w:rsidRPr="00DF1F46">
        <w:rPr>
          <w:rFonts w:ascii="Sakkal Majalla" w:hAnsi="Sakkal Majalla" w:cs="Sakkal Majalla"/>
          <w:sz w:val="32"/>
          <w:szCs w:val="32"/>
          <w:u w:val="single"/>
          <w:rtl/>
          <w:lang w:bidi="ar-EG"/>
        </w:rPr>
        <w:t xml:space="preserve">الحمد لله أولًا وآخرًا على التوفيق والسداد. أتقدم بخالص الشكر والتقدير إلى مشرفي العلمي </w:t>
      </w:r>
      <w:r w:rsidRPr="00DF1F46">
        <w:rPr>
          <w:rFonts w:ascii="Sakkal Majalla" w:hAnsi="Sakkal Majalla" w:cs="Sakkal Majalla" w:hint="cs"/>
          <w:sz w:val="32"/>
          <w:szCs w:val="32"/>
          <w:u w:val="single"/>
          <w:rtl/>
          <w:lang w:bidi="ar-EG"/>
        </w:rPr>
        <w:t>د. الفيص</w:t>
      </w:r>
      <w:r w:rsidRPr="00DF1F46">
        <w:rPr>
          <w:rFonts w:ascii="Sakkal Majalla" w:hAnsi="Sakkal Majalla" w:cs="Sakkal Majalla" w:hint="eastAsia"/>
          <w:sz w:val="32"/>
          <w:szCs w:val="32"/>
          <w:u w:val="single"/>
          <w:rtl/>
          <w:lang w:bidi="ar-EG"/>
        </w:rPr>
        <w:t>ل</w:t>
      </w:r>
      <w:r w:rsidRPr="00DF1F46">
        <w:rPr>
          <w:rFonts w:ascii="Sakkal Majalla" w:hAnsi="Sakkal Majalla" w:cs="Sakkal Majalla"/>
          <w:sz w:val="32"/>
          <w:szCs w:val="32"/>
          <w:u w:val="single"/>
          <w:rtl/>
          <w:lang w:bidi="ar-EG"/>
        </w:rPr>
        <w:t xml:space="preserve"> عبد الحميد </w:t>
      </w:r>
      <w:r w:rsidRPr="00DF1F46">
        <w:rPr>
          <w:rFonts w:ascii="Sakkal Majalla" w:hAnsi="Sakkal Majalla" w:cs="Sakkal Majalla" w:hint="cs"/>
          <w:sz w:val="32"/>
          <w:szCs w:val="32"/>
          <w:u w:val="single"/>
          <w:rtl/>
          <w:lang w:bidi="ar-EG"/>
        </w:rPr>
        <w:t>و د. فاي</w:t>
      </w:r>
      <w:r w:rsidRPr="00DF1F46">
        <w:rPr>
          <w:rFonts w:ascii="Sakkal Majalla" w:hAnsi="Sakkal Majalla" w:cs="Sakkal Majalla" w:hint="eastAsia"/>
          <w:sz w:val="32"/>
          <w:szCs w:val="32"/>
          <w:u w:val="single"/>
          <w:rtl/>
          <w:lang w:bidi="ar-EG"/>
        </w:rPr>
        <w:t>ز</w:t>
      </w:r>
      <w:r w:rsidRPr="00DF1F46">
        <w:rPr>
          <w:rFonts w:ascii="Sakkal Majalla" w:hAnsi="Sakkal Majalla" w:cs="Sakkal Majalla"/>
          <w:sz w:val="32"/>
          <w:szCs w:val="32"/>
          <w:u w:val="single"/>
          <w:rtl/>
          <w:lang w:bidi="ar-EG"/>
        </w:rPr>
        <w:t xml:space="preserve"> </w:t>
      </w:r>
      <w:proofErr w:type="gramStart"/>
      <w:r w:rsidRPr="00DF1F46">
        <w:rPr>
          <w:rFonts w:ascii="Sakkal Majalla" w:hAnsi="Sakkal Majalla" w:cs="Sakkal Majalla"/>
          <w:sz w:val="32"/>
          <w:szCs w:val="32"/>
          <w:u w:val="single"/>
          <w:rtl/>
          <w:lang w:bidi="ar-EG"/>
        </w:rPr>
        <w:t>جراد  على</w:t>
      </w:r>
      <w:proofErr w:type="gramEnd"/>
      <w:r w:rsidRPr="00DF1F46">
        <w:rPr>
          <w:rFonts w:ascii="Sakkal Majalla" w:hAnsi="Sakkal Majalla" w:cs="Sakkal Majalla"/>
          <w:sz w:val="32"/>
          <w:szCs w:val="32"/>
          <w:u w:val="single"/>
          <w:rtl/>
          <w:lang w:bidi="ar-EG"/>
        </w:rPr>
        <w:t xml:space="preserve"> توجيهه</w:t>
      </w:r>
      <w:r w:rsidRPr="00DF1F46">
        <w:rPr>
          <w:rFonts w:ascii="Sakkal Majalla" w:hAnsi="Sakkal Majalla" w:cs="Sakkal Majalla" w:hint="cs"/>
          <w:sz w:val="32"/>
          <w:szCs w:val="32"/>
          <w:u w:val="single"/>
          <w:rtl/>
          <w:lang w:bidi="ar-EG"/>
        </w:rPr>
        <w:t>م</w:t>
      </w:r>
      <w:r w:rsidRPr="00DF1F46">
        <w:rPr>
          <w:rFonts w:ascii="Sakkal Majalla" w:hAnsi="Sakkal Majalla" w:cs="Sakkal Majalla"/>
          <w:sz w:val="32"/>
          <w:szCs w:val="32"/>
          <w:u w:val="single"/>
          <w:rtl/>
          <w:lang w:bidi="ar-EG"/>
        </w:rPr>
        <w:t xml:space="preserve"> وملاحظاته</w:t>
      </w:r>
      <w:r w:rsidRPr="00DF1F46">
        <w:rPr>
          <w:rFonts w:ascii="Sakkal Majalla" w:hAnsi="Sakkal Majalla" w:cs="Sakkal Majalla" w:hint="cs"/>
          <w:sz w:val="32"/>
          <w:szCs w:val="32"/>
          <w:u w:val="single"/>
          <w:rtl/>
          <w:lang w:bidi="ar-EG"/>
        </w:rPr>
        <w:t>م</w:t>
      </w:r>
      <w:r w:rsidRPr="00DF1F46">
        <w:rPr>
          <w:rFonts w:ascii="Sakkal Majalla" w:hAnsi="Sakkal Majalla" w:cs="Sakkal Majalla"/>
          <w:sz w:val="32"/>
          <w:szCs w:val="32"/>
          <w:u w:val="single"/>
          <w:rtl/>
          <w:lang w:bidi="ar-EG"/>
        </w:rPr>
        <w:t>، وإلى أعضاء هيئة التدريس في برنامج ماجستير إدارة المشاريع، وإلى كل من أسهم بوقته وخبرته في دعم هذه الدراسة. كما أتوجه بالشكر إلى أسرتي وزملائي على مساندتهم المستمرة، وإلى المشاركين المتوقعين في الدراسة الميدانية على تعاونهم في إثراء المعرفة التطبيقية في مجال إدارة المشاريع.</w:t>
      </w:r>
    </w:p>
    <w:p w14:paraId="4F29CE89" w14:textId="77777777" w:rsidR="00723DF8" w:rsidRDefault="00DF1F46" w:rsidP="00DF1F46">
      <w:pPr>
        <w:rPr>
          <w:rFonts w:ascii="Sakkal Majalla" w:hAnsi="Sakkal Majalla" w:cs="Sakkal Majalla"/>
          <w:sz w:val="28"/>
          <w:szCs w:val="28"/>
          <w:u w:val="single"/>
          <w:rtl/>
          <w:lang w:bidi="ar-EG"/>
        </w:rPr>
      </w:pPr>
      <w:r w:rsidRPr="00DF1F46">
        <w:rPr>
          <w:rFonts w:ascii="Sakkal Majalla" w:hAnsi="Sakkal Majalla" w:cs="Sakkal Majalla"/>
          <w:sz w:val="28"/>
          <w:szCs w:val="28"/>
          <w:u w:val="single"/>
          <w:rtl/>
          <w:lang w:bidi="ar-EG"/>
        </w:rPr>
        <w:t> </w:t>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r w:rsidR="000D5718">
        <w:rPr>
          <w:rFonts w:ascii="Sakkal Majalla" w:hAnsi="Sakkal Majalla" w:cs="Sakkal Majalla"/>
          <w:sz w:val="28"/>
          <w:szCs w:val="28"/>
          <w:u w:val="single"/>
          <w:rtl/>
          <w:lang w:bidi="ar-EG"/>
        </w:rPr>
        <w:br/>
      </w:r>
    </w:p>
    <w:p w14:paraId="476483AB" w14:textId="78768D89" w:rsidR="00D90AC9" w:rsidRPr="00D90AC9" w:rsidRDefault="000D5718" w:rsidP="00D90AC9">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lastRenderedPageBreak/>
        <w:br/>
      </w:r>
      <w:bookmarkStart w:id="3" w:name="_Hlk238238157"/>
      <w:r w:rsidR="009125CE" w:rsidRPr="009125CE">
        <w:rPr>
          <w:rFonts w:ascii="Sakkal Majalla" w:hAnsi="Sakkal Majalla" w:cs="Sakkal Majalla" w:hint="cs"/>
          <w:sz w:val="28"/>
          <w:szCs w:val="28"/>
          <w:u w:val="single"/>
          <w:rtl/>
          <w:lang w:bidi="ar-EG"/>
        </w:rPr>
        <w:t xml:space="preserve">فهرس </w:t>
      </w:r>
      <w:proofErr w:type="spellStart"/>
      <w:r w:rsidR="009125CE"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bookmarkEnd w:id="3"/>
      <w:proofErr w:type="spellEnd"/>
      <w:r w:rsidR="009125CE" w:rsidRPr="009125CE">
        <w:rPr>
          <w:rFonts w:ascii="Sakkal Majalla" w:hAnsi="Sakkal Majalla" w:cs="Sakkal Majalla" w:hint="cs"/>
          <w:sz w:val="28"/>
          <w:szCs w:val="28"/>
          <w:u w:val="single"/>
          <w:rtl/>
          <w:lang w:bidi="ar-EG"/>
        </w:rPr>
        <w:t>:</w:t>
      </w:r>
      <w:r w:rsidR="009D6798">
        <w:rPr>
          <w:rFonts w:ascii="Sakkal Majalla" w:hAnsi="Sakkal Majalla" w:cs="Sakkal Majalla"/>
          <w:sz w:val="28"/>
          <w:szCs w:val="28"/>
          <w:u w:val="single"/>
          <w:rtl/>
          <w:lang w:bidi="ar-EG"/>
        </w:rPr>
        <w:br/>
      </w:r>
      <w:r w:rsidR="00D90AC9">
        <w:rPr>
          <w:rFonts w:ascii="Sakkal Majalla" w:hAnsi="Sakkal Majalla" w:cs="Sakkal Majalla"/>
          <w:sz w:val="28"/>
          <w:szCs w:val="28"/>
          <w:u w:val="single"/>
          <w:rtl/>
          <w:lang w:bidi="ar-EG"/>
        </w:rPr>
        <w:br/>
      </w:r>
      <w:r w:rsidR="00D90AC9" w:rsidRPr="00D90AC9">
        <w:rPr>
          <w:rFonts w:ascii="Sakkal Majalla" w:hAnsi="Sakkal Majalla" w:cs="Sakkal Majalla"/>
          <w:sz w:val="28"/>
          <w:szCs w:val="28"/>
          <w:u w:val="single"/>
          <w:rtl/>
          <w:lang w:bidi="ar-EG"/>
        </w:rPr>
        <w:t>حقوق الطباعة والنشر</w:t>
      </w:r>
      <w:r w:rsidR="00D90AC9">
        <w:rPr>
          <w:rFonts w:ascii="Sakkal Majalla" w:hAnsi="Sakkal Majalla" w:cs="Sakkal Majalla" w:hint="cs"/>
          <w:sz w:val="28"/>
          <w:szCs w:val="28"/>
          <w:u w:val="single"/>
          <w:rtl/>
          <w:lang w:bidi="ar-EG"/>
        </w:rPr>
        <w:t>................................................................................................................أ</w:t>
      </w:r>
    </w:p>
    <w:p w14:paraId="5F55361E" w14:textId="13A669D5" w:rsidR="00D90AC9" w:rsidRPr="00D90AC9" w:rsidRDefault="00D90AC9" w:rsidP="00D90AC9">
      <w:pPr>
        <w:rPr>
          <w:rFonts w:ascii="Sakkal Majalla" w:hAnsi="Sakkal Majalla" w:cs="Sakkal Majalla"/>
          <w:sz w:val="28"/>
          <w:szCs w:val="28"/>
          <w:u w:val="single"/>
          <w:lang w:bidi="ar-EG"/>
        </w:rPr>
      </w:pPr>
      <w:r w:rsidRPr="00D90AC9">
        <w:rPr>
          <w:rFonts w:ascii="Sakkal Majalla" w:hAnsi="Sakkal Majalla" w:cs="Sakkal Majalla"/>
          <w:sz w:val="28"/>
          <w:szCs w:val="28"/>
          <w:u w:val="single"/>
          <w:rtl/>
          <w:lang w:bidi="ar-EG"/>
        </w:rPr>
        <w:t>المستخلص</w:t>
      </w:r>
      <w:r>
        <w:rPr>
          <w:rFonts w:ascii="Sakkal Majalla" w:hAnsi="Sakkal Majalla" w:cs="Sakkal Majalla" w:hint="cs"/>
          <w:sz w:val="28"/>
          <w:szCs w:val="28"/>
          <w:u w:val="single"/>
          <w:rtl/>
          <w:lang w:bidi="ar-EG"/>
        </w:rPr>
        <w:t>..................................................................................................................................ب</w:t>
      </w:r>
    </w:p>
    <w:p w14:paraId="630A080B" w14:textId="17C83846" w:rsidR="00D90AC9" w:rsidRDefault="00D90AC9" w:rsidP="00D90AC9">
      <w:pPr>
        <w:rPr>
          <w:rFonts w:ascii="Sakkal Majalla" w:hAnsi="Sakkal Majalla" w:cs="Sakkal Majalla"/>
          <w:sz w:val="28"/>
          <w:szCs w:val="28"/>
          <w:u w:val="single"/>
          <w:rtl/>
          <w:lang w:bidi="ar-EG"/>
        </w:rPr>
      </w:pPr>
      <w:r w:rsidRPr="00D90AC9">
        <w:rPr>
          <w:rFonts w:ascii="Sakkal Majalla" w:hAnsi="Sakkal Majalla" w:cs="Sakkal Majalla"/>
          <w:sz w:val="28"/>
          <w:szCs w:val="28"/>
          <w:u w:val="single"/>
          <w:rtl/>
          <w:lang w:bidi="ar-EG"/>
        </w:rPr>
        <w:t xml:space="preserve">الشكر </w:t>
      </w:r>
      <w:proofErr w:type="gramStart"/>
      <w:r w:rsidRPr="00D90AC9">
        <w:rPr>
          <w:rFonts w:ascii="Sakkal Majalla" w:hAnsi="Sakkal Majalla" w:cs="Sakkal Majalla"/>
          <w:sz w:val="28"/>
          <w:szCs w:val="28"/>
          <w:u w:val="single"/>
          <w:rtl/>
          <w:lang w:bidi="ar-EG"/>
        </w:rPr>
        <w:t>والتقدير  ...</w:t>
      </w:r>
      <w:r>
        <w:rPr>
          <w:rFonts w:ascii="Sakkal Majalla" w:hAnsi="Sakkal Majalla" w:cs="Sakkal Majalla" w:hint="cs"/>
          <w:sz w:val="28"/>
          <w:szCs w:val="28"/>
          <w:u w:val="single"/>
          <w:rtl/>
          <w:lang w:bidi="ar-EG"/>
        </w:rPr>
        <w:t>..................................................</w:t>
      </w:r>
      <w:r w:rsidRPr="00D90AC9">
        <w:rPr>
          <w:rFonts w:ascii="Sakkal Majalla" w:hAnsi="Sakkal Majalla" w:cs="Sakkal Majalla"/>
          <w:sz w:val="28"/>
          <w:szCs w:val="28"/>
          <w:u w:val="single"/>
          <w:rtl/>
          <w:lang w:bidi="ar-EG"/>
        </w:rPr>
        <w:t>...............................................................</w:t>
      </w:r>
      <w:proofErr w:type="gramEnd"/>
      <w:r w:rsidRPr="00D90AC9">
        <w:rPr>
          <w:rFonts w:ascii="Sakkal Majalla" w:hAnsi="Sakkal Majalla" w:cs="Sakkal Majalla"/>
          <w:sz w:val="28"/>
          <w:szCs w:val="28"/>
          <w:u w:val="single"/>
          <w:rtl/>
          <w:lang w:bidi="ar-EG"/>
        </w:rPr>
        <w:t xml:space="preserve">  </w:t>
      </w:r>
      <w:r>
        <w:rPr>
          <w:rFonts w:ascii="Sakkal Majalla" w:hAnsi="Sakkal Majalla" w:cs="Sakkal Majalla" w:hint="cs"/>
          <w:sz w:val="28"/>
          <w:szCs w:val="28"/>
          <w:u w:val="single"/>
          <w:rtl/>
          <w:lang w:bidi="ar-EG"/>
        </w:rPr>
        <w:t>ج</w:t>
      </w:r>
    </w:p>
    <w:p w14:paraId="26E8B1B1" w14:textId="6817C8DE" w:rsidR="00D90AC9" w:rsidRPr="00D90AC9" w:rsidRDefault="00D90AC9" w:rsidP="00D90AC9">
      <w:pPr>
        <w:rPr>
          <w:rFonts w:ascii="Sakkal Majalla" w:hAnsi="Sakkal Majalla" w:cs="Sakkal Majalla"/>
          <w:sz w:val="28"/>
          <w:szCs w:val="28"/>
          <w:u w:val="single"/>
          <w:rtl/>
          <w:lang w:bidi="ar-EG"/>
        </w:rPr>
      </w:pPr>
      <w:r w:rsidRPr="00D90AC9">
        <w:rPr>
          <w:rFonts w:ascii="Sakkal Majalla" w:hAnsi="Sakkal Majalla" w:cs="Sakkal Majalla"/>
          <w:sz w:val="28"/>
          <w:szCs w:val="28"/>
          <w:u w:val="single"/>
          <w:rtl/>
          <w:lang w:bidi="ar-EG"/>
        </w:rPr>
        <w:t xml:space="preserve">فهرس </w:t>
      </w:r>
      <w:proofErr w:type="gramStart"/>
      <w:r w:rsidR="009D6798" w:rsidRPr="00D90AC9">
        <w:rPr>
          <w:rFonts w:ascii="Sakkal Majalla" w:hAnsi="Sakkal Majalla" w:cs="Sakkal Majalla" w:hint="cs"/>
          <w:sz w:val="28"/>
          <w:szCs w:val="28"/>
          <w:u w:val="single"/>
          <w:rtl/>
          <w:lang w:bidi="ar-EG"/>
        </w:rPr>
        <w:t>المحتويات</w:t>
      </w:r>
      <w:r>
        <w:rPr>
          <w:rFonts w:ascii="Sakkal Majalla" w:hAnsi="Sakkal Majalla" w:cs="Sakkal Majalla" w:hint="cs"/>
          <w:sz w:val="28"/>
          <w:szCs w:val="28"/>
          <w:u w:val="single"/>
          <w:rtl/>
          <w:lang w:bidi="ar-EG"/>
        </w:rPr>
        <w:t xml:space="preserve"> :</w:t>
      </w:r>
      <w:proofErr w:type="gramEnd"/>
      <w:r>
        <w:rPr>
          <w:rFonts w:ascii="Sakkal Majalla" w:hAnsi="Sakkal Majalla" w:cs="Sakkal Majalla" w:hint="cs"/>
          <w:sz w:val="28"/>
          <w:szCs w:val="28"/>
          <w:u w:val="single"/>
          <w:rtl/>
          <w:lang w:bidi="ar-EG"/>
        </w:rPr>
        <w:t>..................................................................................................................د</w:t>
      </w:r>
    </w:p>
    <w:p w14:paraId="12E38476" w14:textId="690D89BD" w:rsidR="00D90AC9" w:rsidRPr="00D90AC9" w:rsidRDefault="00D90AC9" w:rsidP="00F00CA4">
      <w:pPr>
        <w:rPr>
          <w:rFonts w:ascii="Sakkal Majalla" w:hAnsi="Sakkal Majalla" w:cs="Sakkal Majalla"/>
          <w:sz w:val="28"/>
          <w:szCs w:val="28"/>
          <w:u w:val="single"/>
          <w:rtl/>
          <w:lang w:bidi="ar-EG"/>
        </w:rPr>
      </w:pPr>
      <w:r w:rsidRPr="00D90AC9">
        <w:rPr>
          <w:rFonts w:ascii="Sakkal Majalla" w:hAnsi="Sakkal Majalla" w:cs="Sakkal Majalla"/>
          <w:sz w:val="28"/>
          <w:szCs w:val="28"/>
          <w:u w:val="single"/>
          <w:rtl/>
          <w:lang w:bidi="ar-EG"/>
        </w:rPr>
        <w:t xml:space="preserve">قائمة الجداول </w:t>
      </w:r>
      <w:r>
        <w:rPr>
          <w:rFonts w:ascii="Sakkal Majalla" w:hAnsi="Sakkal Majalla" w:cs="Sakkal Majalla" w:hint="cs"/>
          <w:sz w:val="28"/>
          <w:szCs w:val="28"/>
          <w:u w:val="single"/>
          <w:rtl/>
          <w:lang w:bidi="ar-EG"/>
        </w:rPr>
        <w:t>.....................................................................................................................</w:t>
      </w:r>
      <w:r w:rsidR="00F00CA4">
        <w:rPr>
          <w:rFonts w:ascii="Sakkal Majalla" w:hAnsi="Sakkal Majalla" w:cs="Sakkal Majalla" w:hint="cs"/>
          <w:sz w:val="28"/>
          <w:szCs w:val="28"/>
          <w:u w:val="single"/>
          <w:rtl/>
          <w:lang w:bidi="ar-EG"/>
        </w:rPr>
        <w:t>ر</w:t>
      </w:r>
      <w:r>
        <w:rPr>
          <w:rFonts w:ascii="Sakkal Majalla" w:hAnsi="Sakkal Majalla" w:cs="Sakkal Majalla"/>
          <w:sz w:val="28"/>
          <w:szCs w:val="28"/>
          <w:u w:val="single"/>
          <w:rtl/>
          <w:lang w:bidi="ar-EG"/>
        </w:rPr>
        <w:br/>
      </w:r>
      <w:r w:rsidR="00F00CA4">
        <w:rPr>
          <w:rFonts w:ascii="Sakkal Majalla" w:hAnsi="Sakkal Majalla" w:cs="Sakkal Majalla" w:hint="cs"/>
          <w:sz w:val="28"/>
          <w:szCs w:val="28"/>
          <w:u w:val="single"/>
          <w:rtl/>
          <w:lang w:bidi="ar-EG"/>
        </w:rPr>
        <w:t xml:space="preserve">قائمة </w:t>
      </w:r>
      <w:proofErr w:type="gramStart"/>
      <w:r w:rsidRPr="00D90AC9">
        <w:rPr>
          <w:rFonts w:ascii="Sakkal Majalla" w:hAnsi="Sakkal Majalla" w:cs="Sakkal Majalla"/>
          <w:sz w:val="28"/>
          <w:szCs w:val="28"/>
          <w:u w:val="single"/>
          <w:rtl/>
          <w:lang w:bidi="ar-EG"/>
        </w:rPr>
        <w:t>الأشكال  ..</w:t>
      </w:r>
      <w:r w:rsidR="00F00CA4">
        <w:rPr>
          <w:rFonts w:ascii="Sakkal Majalla" w:hAnsi="Sakkal Majalla" w:cs="Sakkal Majalla" w:hint="cs"/>
          <w:sz w:val="28"/>
          <w:szCs w:val="28"/>
          <w:u w:val="single"/>
          <w:rtl/>
          <w:lang w:bidi="ar-EG"/>
        </w:rPr>
        <w:t>................................................</w:t>
      </w:r>
      <w:r w:rsidRPr="00D90AC9">
        <w:rPr>
          <w:rFonts w:ascii="Sakkal Majalla" w:hAnsi="Sakkal Majalla" w:cs="Sakkal Majalla"/>
          <w:sz w:val="28"/>
          <w:szCs w:val="28"/>
          <w:u w:val="single"/>
          <w:rtl/>
          <w:lang w:bidi="ar-EG"/>
        </w:rPr>
        <w:t>................................................................</w:t>
      </w:r>
      <w:proofErr w:type="gramEnd"/>
      <w:r w:rsidRPr="00D90AC9">
        <w:rPr>
          <w:rFonts w:ascii="Sakkal Majalla" w:hAnsi="Sakkal Majalla" w:cs="Sakkal Majalla"/>
          <w:sz w:val="28"/>
          <w:szCs w:val="28"/>
          <w:u w:val="single"/>
          <w:rtl/>
          <w:lang w:bidi="ar-EG"/>
        </w:rPr>
        <w:t xml:space="preserve">  </w:t>
      </w:r>
      <w:r w:rsidR="00F00CA4">
        <w:rPr>
          <w:rFonts w:ascii="Sakkal Majalla" w:hAnsi="Sakkal Majalla" w:cs="Sakkal Majalla" w:hint="cs"/>
          <w:sz w:val="28"/>
          <w:szCs w:val="28"/>
          <w:u w:val="single"/>
          <w:rtl/>
          <w:lang w:bidi="ar-EG"/>
        </w:rPr>
        <w:t>و</w:t>
      </w:r>
    </w:p>
    <w:p w14:paraId="3D5D5D03" w14:textId="77777777" w:rsidR="00D90AC9" w:rsidRPr="00D90AC9" w:rsidRDefault="00D90AC9" w:rsidP="00D90AC9">
      <w:pPr>
        <w:rPr>
          <w:rFonts w:ascii="Sakkal Majalla" w:hAnsi="Sakkal Majalla" w:cs="Sakkal Majalla"/>
          <w:sz w:val="28"/>
          <w:szCs w:val="28"/>
          <w:u w:val="single"/>
          <w:rtl/>
          <w:lang w:bidi="ar-EG"/>
        </w:rPr>
      </w:pPr>
      <w:r w:rsidRPr="00D90AC9">
        <w:rPr>
          <w:rFonts w:ascii="Sakkal Majalla" w:hAnsi="Sakkal Majalla" w:cs="Sakkal Majalla"/>
          <w:sz w:val="28"/>
          <w:szCs w:val="28"/>
          <w:u w:val="single"/>
          <w:rtl/>
          <w:lang w:bidi="ar-EG"/>
        </w:rPr>
        <w:t xml:space="preserve">قائمة المصطلحات </w:t>
      </w:r>
      <w:proofErr w:type="gramStart"/>
      <w:r w:rsidRPr="00D90AC9">
        <w:rPr>
          <w:rFonts w:ascii="Sakkal Majalla" w:hAnsi="Sakkal Majalla" w:cs="Sakkal Majalla"/>
          <w:sz w:val="28"/>
          <w:szCs w:val="28"/>
          <w:u w:val="single"/>
          <w:rtl/>
          <w:lang w:bidi="ar-EG"/>
        </w:rPr>
        <w:t>والاختصارات  ..................................................................</w:t>
      </w:r>
      <w:proofErr w:type="gramEnd"/>
      <w:r w:rsidRPr="00D90AC9">
        <w:rPr>
          <w:rFonts w:ascii="Sakkal Majalla" w:hAnsi="Sakkal Majalla" w:cs="Sakkal Majalla"/>
          <w:sz w:val="28"/>
          <w:szCs w:val="28"/>
          <w:u w:val="single"/>
          <w:rtl/>
          <w:lang w:bidi="ar-EG"/>
        </w:rPr>
        <w:t xml:space="preserve">  9</w:t>
      </w:r>
    </w:p>
    <w:p w14:paraId="41C61421" w14:textId="77777777" w:rsidR="00D90AC9" w:rsidRPr="00D90AC9" w:rsidRDefault="00D90AC9" w:rsidP="00D90AC9">
      <w:pPr>
        <w:rPr>
          <w:rFonts w:ascii="Sakkal Majalla" w:hAnsi="Sakkal Majalla" w:cs="Sakkal Majalla"/>
          <w:sz w:val="28"/>
          <w:szCs w:val="28"/>
          <w:u w:val="single"/>
          <w:rtl/>
          <w:lang w:bidi="ar-EG"/>
        </w:rPr>
      </w:pPr>
      <w:r w:rsidRPr="00D90AC9">
        <w:rPr>
          <w:rFonts w:ascii="Sakkal Majalla" w:hAnsi="Sakkal Majalla" w:cs="Sakkal Majalla"/>
          <w:sz w:val="28"/>
          <w:szCs w:val="28"/>
          <w:u w:val="single"/>
          <w:rtl/>
          <w:lang w:bidi="ar-EG"/>
        </w:rPr>
        <w:t xml:space="preserve">الفصل الأول: الإطار العام </w:t>
      </w:r>
      <w:proofErr w:type="gramStart"/>
      <w:r w:rsidRPr="00D90AC9">
        <w:rPr>
          <w:rFonts w:ascii="Sakkal Majalla" w:hAnsi="Sakkal Majalla" w:cs="Sakkal Majalla"/>
          <w:sz w:val="28"/>
          <w:szCs w:val="28"/>
          <w:u w:val="single"/>
          <w:rtl/>
          <w:lang w:bidi="ar-EG"/>
        </w:rPr>
        <w:t>للدراسة  ..................................................................</w:t>
      </w:r>
      <w:proofErr w:type="gramEnd"/>
      <w:r w:rsidRPr="00D90AC9">
        <w:rPr>
          <w:rFonts w:ascii="Sakkal Majalla" w:hAnsi="Sakkal Majalla" w:cs="Sakkal Majalla"/>
          <w:sz w:val="28"/>
          <w:szCs w:val="28"/>
          <w:u w:val="single"/>
          <w:rtl/>
          <w:lang w:bidi="ar-EG"/>
        </w:rPr>
        <w:t xml:space="preserve">  10</w:t>
      </w:r>
    </w:p>
    <w:p w14:paraId="66FF203C" w14:textId="77777777" w:rsidR="00D90AC9" w:rsidRPr="00D90AC9" w:rsidRDefault="00D90AC9" w:rsidP="00D90AC9">
      <w:pPr>
        <w:rPr>
          <w:rFonts w:ascii="Sakkal Majalla" w:hAnsi="Sakkal Majalla" w:cs="Sakkal Majalla"/>
          <w:sz w:val="28"/>
          <w:szCs w:val="28"/>
          <w:u w:val="single"/>
          <w:rtl/>
          <w:lang w:bidi="ar-EG"/>
        </w:rPr>
      </w:pPr>
      <w:r w:rsidRPr="00D90AC9">
        <w:rPr>
          <w:rFonts w:ascii="Sakkal Majalla" w:hAnsi="Sakkal Majalla" w:cs="Sakkal Majalla"/>
          <w:sz w:val="28"/>
          <w:szCs w:val="28"/>
          <w:u w:val="single"/>
          <w:rtl/>
          <w:lang w:bidi="ar-EG"/>
        </w:rPr>
        <w:t xml:space="preserve">الفصل الثاني: الإطار النظري والدراسات </w:t>
      </w:r>
      <w:proofErr w:type="gramStart"/>
      <w:r w:rsidRPr="00D90AC9">
        <w:rPr>
          <w:rFonts w:ascii="Sakkal Majalla" w:hAnsi="Sakkal Majalla" w:cs="Sakkal Majalla"/>
          <w:sz w:val="28"/>
          <w:szCs w:val="28"/>
          <w:u w:val="single"/>
          <w:rtl/>
          <w:lang w:bidi="ar-EG"/>
        </w:rPr>
        <w:t>السابقة  ..................................................................</w:t>
      </w:r>
      <w:proofErr w:type="gramEnd"/>
      <w:r w:rsidRPr="00D90AC9">
        <w:rPr>
          <w:rFonts w:ascii="Sakkal Majalla" w:hAnsi="Sakkal Majalla" w:cs="Sakkal Majalla"/>
          <w:sz w:val="28"/>
          <w:szCs w:val="28"/>
          <w:u w:val="single"/>
          <w:rtl/>
          <w:lang w:bidi="ar-EG"/>
        </w:rPr>
        <w:t xml:space="preserve">  14</w:t>
      </w:r>
    </w:p>
    <w:p w14:paraId="64848D5D" w14:textId="77777777" w:rsidR="00D90AC9" w:rsidRPr="00D90AC9" w:rsidRDefault="00D90AC9" w:rsidP="00D90AC9">
      <w:pPr>
        <w:rPr>
          <w:rFonts w:ascii="Sakkal Majalla" w:hAnsi="Sakkal Majalla" w:cs="Sakkal Majalla"/>
          <w:sz w:val="28"/>
          <w:szCs w:val="28"/>
          <w:u w:val="single"/>
          <w:rtl/>
          <w:lang w:bidi="ar-EG"/>
        </w:rPr>
      </w:pPr>
      <w:r w:rsidRPr="00D90AC9">
        <w:rPr>
          <w:rFonts w:ascii="Sakkal Majalla" w:hAnsi="Sakkal Majalla" w:cs="Sakkal Majalla"/>
          <w:sz w:val="28"/>
          <w:szCs w:val="28"/>
          <w:u w:val="single"/>
          <w:rtl/>
          <w:lang w:bidi="ar-EG"/>
        </w:rPr>
        <w:t xml:space="preserve">الفصل الثالث: منهجية </w:t>
      </w:r>
      <w:proofErr w:type="gramStart"/>
      <w:r w:rsidRPr="00D90AC9">
        <w:rPr>
          <w:rFonts w:ascii="Sakkal Majalla" w:hAnsi="Sakkal Majalla" w:cs="Sakkal Majalla"/>
          <w:sz w:val="28"/>
          <w:szCs w:val="28"/>
          <w:u w:val="single"/>
          <w:rtl/>
          <w:lang w:bidi="ar-EG"/>
        </w:rPr>
        <w:t>الدراسة  ..................................................................</w:t>
      </w:r>
      <w:proofErr w:type="gramEnd"/>
      <w:r w:rsidRPr="00D90AC9">
        <w:rPr>
          <w:rFonts w:ascii="Sakkal Majalla" w:hAnsi="Sakkal Majalla" w:cs="Sakkal Majalla"/>
          <w:sz w:val="28"/>
          <w:szCs w:val="28"/>
          <w:u w:val="single"/>
          <w:rtl/>
          <w:lang w:bidi="ar-EG"/>
        </w:rPr>
        <w:t xml:space="preserve">  86</w:t>
      </w:r>
    </w:p>
    <w:p w14:paraId="4C301462" w14:textId="77777777" w:rsidR="00D90AC9" w:rsidRPr="00D90AC9" w:rsidRDefault="00D90AC9" w:rsidP="00D90AC9">
      <w:pPr>
        <w:rPr>
          <w:rFonts w:ascii="Sakkal Majalla" w:hAnsi="Sakkal Majalla" w:cs="Sakkal Majalla"/>
          <w:sz w:val="28"/>
          <w:szCs w:val="28"/>
          <w:u w:val="single"/>
          <w:rtl/>
          <w:lang w:bidi="ar-EG"/>
        </w:rPr>
      </w:pPr>
      <w:r w:rsidRPr="00D90AC9">
        <w:rPr>
          <w:rFonts w:ascii="Sakkal Majalla" w:hAnsi="Sakkal Majalla" w:cs="Sakkal Majalla"/>
          <w:sz w:val="28"/>
          <w:szCs w:val="28"/>
          <w:u w:val="single"/>
          <w:rtl/>
          <w:lang w:bidi="ar-EG"/>
        </w:rPr>
        <w:t xml:space="preserve">الفصل الرابع: خطة تحليل النتائج والنموذج </w:t>
      </w:r>
      <w:proofErr w:type="gramStart"/>
      <w:r w:rsidRPr="00D90AC9">
        <w:rPr>
          <w:rFonts w:ascii="Sakkal Majalla" w:hAnsi="Sakkal Majalla" w:cs="Sakkal Majalla"/>
          <w:sz w:val="28"/>
          <w:szCs w:val="28"/>
          <w:u w:val="single"/>
          <w:rtl/>
          <w:lang w:bidi="ar-EG"/>
        </w:rPr>
        <w:t>التوضيحي  ..................................................................</w:t>
      </w:r>
      <w:proofErr w:type="gramEnd"/>
      <w:r w:rsidRPr="00D90AC9">
        <w:rPr>
          <w:rFonts w:ascii="Sakkal Majalla" w:hAnsi="Sakkal Majalla" w:cs="Sakkal Majalla"/>
          <w:sz w:val="28"/>
          <w:szCs w:val="28"/>
          <w:u w:val="single"/>
          <w:rtl/>
          <w:lang w:bidi="ar-EG"/>
        </w:rPr>
        <w:t xml:space="preserve">  89</w:t>
      </w:r>
    </w:p>
    <w:p w14:paraId="6B8AC725" w14:textId="77777777" w:rsidR="00D90AC9" w:rsidRPr="00D90AC9" w:rsidRDefault="00D90AC9" w:rsidP="00D90AC9">
      <w:pPr>
        <w:rPr>
          <w:rFonts w:ascii="Sakkal Majalla" w:hAnsi="Sakkal Majalla" w:cs="Sakkal Majalla"/>
          <w:sz w:val="28"/>
          <w:szCs w:val="28"/>
          <w:u w:val="single"/>
          <w:rtl/>
          <w:lang w:bidi="ar-EG"/>
        </w:rPr>
      </w:pPr>
      <w:r w:rsidRPr="00D90AC9">
        <w:rPr>
          <w:rFonts w:ascii="Sakkal Majalla" w:hAnsi="Sakkal Majalla" w:cs="Sakkal Majalla"/>
          <w:sz w:val="28"/>
          <w:szCs w:val="28"/>
          <w:u w:val="single"/>
          <w:rtl/>
          <w:lang w:bidi="ar-EG"/>
        </w:rPr>
        <w:t xml:space="preserve">الفصل الخامس: المناقشة والاستنتاجات </w:t>
      </w:r>
      <w:proofErr w:type="gramStart"/>
      <w:r w:rsidRPr="00D90AC9">
        <w:rPr>
          <w:rFonts w:ascii="Sakkal Majalla" w:hAnsi="Sakkal Majalla" w:cs="Sakkal Majalla"/>
          <w:sz w:val="28"/>
          <w:szCs w:val="28"/>
          <w:u w:val="single"/>
          <w:rtl/>
          <w:lang w:bidi="ar-EG"/>
        </w:rPr>
        <w:t>والتوصيات  ..................................................................</w:t>
      </w:r>
      <w:proofErr w:type="gramEnd"/>
      <w:r w:rsidRPr="00D90AC9">
        <w:rPr>
          <w:rFonts w:ascii="Sakkal Majalla" w:hAnsi="Sakkal Majalla" w:cs="Sakkal Majalla"/>
          <w:sz w:val="28"/>
          <w:szCs w:val="28"/>
          <w:u w:val="single"/>
          <w:rtl/>
          <w:lang w:bidi="ar-EG"/>
        </w:rPr>
        <w:t xml:space="preserve">  91</w:t>
      </w:r>
    </w:p>
    <w:p w14:paraId="4606C496" w14:textId="77777777" w:rsidR="00D90AC9" w:rsidRPr="00D90AC9" w:rsidRDefault="00D90AC9" w:rsidP="00D90AC9">
      <w:pPr>
        <w:rPr>
          <w:rFonts w:ascii="Sakkal Majalla" w:hAnsi="Sakkal Majalla" w:cs="Sakkal Majalla"/>
          <w:sz w:val="28"/>
          <w:szCs w:val="28"/>
          <w:u w:val="single"/>
          <w:rtl/>
          <w:lang w:bidi="ar-EG"/>
        </w:rPr>
      </w:pPr>
      <w:proofErr w:type="gramStart"/>
      <w:r w:rsidRPr="00D90AC9">
        <w:rPr>
          <w:rFonts w:ascii="Sakkal Majalla" w:hAnsi="Sakkal Majalla" w:cs="Sakkal Majalla"/>
          <w:sz w:val="28"/>
          <w:szCs w:val="28"/>
          <w:u w:val="single"/>
          <w:rtl/>
          <w:lang w:bidi="ar-EG"/>
        </w:rPr>
        <w:t>المراجع  ..................................................................</w:t>
      </w:r>
      <w:proofErr w:type="gramEnd"/>
      <w:r w:rsidRPr="00D90AC9">
        <w:rPr>
          <w:rFonts w:ascii="Sakkal Majalla" w:hAnsi="Sakkal Majalla" w:cs="Sakkal Majalla"/>
          <w:sz w:val="28"/>
          <w:szCs w:val="28"/>
          <w:u w:val="single"/>
          <w:rtl/>
          <w:lang w:bidi="ar-EG"/>
        </w:rPr>
        <w:t xml:space="preserve">  94</w:t>
      </w:r>
    </w:p>
    <w:p w14:paraId="37503B94" w14:textId="0CB088EF" w:rsidR="009125CE" w:rsidRDefault="00D90AC9" w:rsidP="00D90AC9">
      <w:pPr>
        <w:rPr>
          <w:rFonts w:ascii="Sakkal Majalla" w:hAnsi="Sakkal Majalla" w:cs="Sakkal Majalla"/>
          <w:sz w:val="28"/>
          <w:szCs w:val="28"/>
          <w:u w:val="single"/>
          <w:rtl/>
          <w:lang w:bidi="ar-EG"/>
        </w:rPr>
      </w:pPr>
      <w:proofErr w:type="gramStart"/>
      <w:r w:rsidRPr="00D90AC9">
        <w:rPr>
          <w:rFonts w:ascii="Sakkal Majalla" w:hAnsi="Sakkal Majalla" w:cs="Sakkal Majalla"/>
          <w:sz w:val="28"/>
          <w:szCs w:val="28"/>
          <w:u w:val="single"/>
          <w:rtl/>
          <w:lang w:bidi="ar-EG"/>
        </w:rPr>
        <w:t>الملاحق  ..................................................................</w:t>
      </w:r>
      <w:proofErr w:type="gramEnd"/>
      <w:r w:rsidRPr="00D90AC9">
        <w:rPr>
          <w:rFonts w:ascii="Sakkal Majalla" w:hAnsi="Sakkal Majalla" w:cs="Sakkal Majalla"/>
          <w:sz w:val="28"/>
          <w:szCs w:val="28"/>
          <w:u w:val="single"/>
          <w:rtl/>
          <w:lang w:bidi="ar-EG"/>
        </w:rPr>
        <w:t xml:space="preserve">  95</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0D706EA8" w14:textId="77777777" w:rsidR="00F00CA4" w:rsidRDefault="009125CE" w:rsidP="00F00CA4">
      <w:pPr>
        <w:rPr>
          <w:rFonts w:ascii="Sakkal Majalla" w:hAnsi="Sakkal Majalla" w:cs="Sakkal Majalla"/>
          <w:sz w:val="40"/>
          <w:szCs w:val="40"/>
          <w:u w:val="single"/>
          <w:rtl/>
          <w:lang w:bidi="ar-EG"/>
        </w:rPr>
      </w:pPr>
      <w:r w:rsidRPr="00F00CA4">
        <w:rPr>
          <w:rFonts w:ascii="Sakkal Majalla" w:hAnsi="Sakkal Majalla" w:cs="Sakkal Majalla" w:hint="cs"/>
          <w:sz w:val="40"/>
          <w:szCs w:val="40"/>
          <w:u w:val="single"/>
          <w:rtl/>
          <w:lang w:bidi="ar-EG"/>
        </w:rPr>
        <w:t xml:space="preserve">قائمة </w:t>
      </w:r>
      <w:proofErr w:type="gramStart"/>
      <w:r w:rsidRPr="00F00CA4">
        <w:rPr>
          <w:rFonts w:ascii="Sakkal Majalla" w:hAnsi="Sakkal Majalla" w:cs="Sakkal Majalla" w:hint="cs"/>
          <w:sz w:val="40"/>
          <w:szCs w:val="40"/>
          <w:u w:val="single"/>
          <w:rtl/>
          <w:lang w:bidi="ar-EG"/>
        </w:rPr>
        <w:t>الجداول :</w:t>
      </w:r>
      <w:proofErr w:type="gramEnd"/>
    </w:p>
    <w:p w14:paraId="4B5DCE66" w14:textId="56F844B3" w:rsidR="00F00CA4" w:rsidRPr="00F00CA4" w:rsidRDefault="00F00CA4" w:rsidP="00F00CA4">
      <w:pPr>
        <w:rPr>
          <w:rFonts w:ascii="Sakkal Majalla" w:hAnsi="Sakkal Majalla" w:cs="Sakkal Majalla"/>
          <w:sz w:val="40"/>
          <w:szCs w:val="40"/>
          <w:u w:val="single"/>
          <w:rtl/>
          <w:lang w:bidi="ar-EG"/>
        </w:rPr>
      </w:pPr>
      <w:r w:rsidRPr="00F00CA4">
        <w:rPr>
          <w:rFonts w:ascii="Sakkal Majalla" w:hAnsi="Sakkal Majalla" w:cs="Sakkal Majalla"/>
          <w:sz w:val="32"/>
          <w:szCs w:val="32"/>
          <w:u w:val="single"/>
          <w:rtl/>
          <w:lang w:bidi="ar-EG"/>
        </w:rPr>
        <w:br/>
      </w:r>
      <w:r w:rsidRPr="00F00CA4">
        <w:rPr>
          <w:rFonts w:ascii="Sakkal Majalla" w:hAnsi="Sakkal Majalla" w:cs="Sakkal Majalla"/>
          <w:sz w:val="32"/>
          <w:szCs w:val="32"/>
          <w:u w:val="single"/>
          <w:rtl/>
          <w:lang w:bidi="ar-EG"/>
        </w:rPr>
        <w:t>جدول (1): متغيرات الدراسة وأبعادها</w:t>
      </w:r>
    </w:p>
    <w:p w14:paraId="68C40DB9"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جدول (2): الفرضيات ومؤشرات الاختبار</w:t>
      </w:r>
    </w:p>
    <w:p w14:paraId="444F56E9"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جدول (3): مقارنة نماذج إدارة المعرفة</w:t>
      </w:r>
    </w:p>
    <w:p w14:paraId="32C60748"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جدول (4): مصفوفة الدراسات السابقة</w:t>
      </w:r>
    </w:p>
    <w:p w14:paraId="72121870"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جدول (5): توزيع فقرات الاستبانة</w:t>
      </w:r>
    </w:p>
    <w:p w14:paraId="3B40853C"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جدول (6): خطة الاختبارات الإحصائية</w:t>
      </w:r>
    </w:p>
    <w:p w14:paraId="35443513"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جدول (7): نموذج عرض الخصائص الديموغرافية</w:t>
      </w:r>
    </w:p>
    <w:p w14:paraId="14B4F16C"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جدول (8): نموذج عرض المتوسطات والانحرافات</w:t>
      </w:r>
    </w:p>
    <w:p w14:paraId="7C9E75B3"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جدول (9): نموذج اختبار الفرضيات</w:t>
      </w:r>
    </w:p>
    <w:p w14:paraId="0DCE72CA" w14:textId="5B372CD6" w:rsidR="009125CE"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جدول (10): خطة تنفيذ إدارة المعرفة</w:t>
      </w: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Pr="00F00CA4" w:rsidRDefault="00D52480" w:rsidP="009125CE">
      <w:pPr>
        <w:rPr>
          <w:rFonts w:ascii="Sakkal Majalla" w:hAnsi="Sakkal Majalla" w:cs="Sakkal Majalla"/>
          <w:sz w:val="40"/>
          <w:szCs w:val="40"/>
          <w:u w:val="single"/>
          <w:rtl/>
          <w:lang w:bidi="ar-EG"/>
        </w:rPr>
      </w:pPr>
      <w:r w:rsidRPr="00F00CA4">
        <w:rPr>
          <w:rFonts w:ascii="Sakkal Majalla" w:hAnsi="Sakkal Majalla" w:cs="Sakkal Majalla" w:hint="cs"/>
          <w:sz w:val="40"/>
          <w:szCs w:val="40"/>
          <w:u w:val="single"/>
          <w:rtl/>
          <w:lang w:bidi="ar-EG"/>
        </w:rPr>
        <w:t>فهرس الأشكال:</w:t>
      </w:r>
    </w:p>
    <w:p w14:paraId="4F61F406" w14:textId="73BE5CCC"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br/>
      </w:r>
      <w:r w:rsidRPr="00F00CA4">
        <w:rPr>
          <w:rFonts w:ascii="Sakkal Majalla" w:hAnsi="Sakkal Majalla" w:cs="Sakkal Majalla"/>
          <w:sz w:val="32"/>
          <w:szCs w:val="32"/>
          <w:u w:val="single"/>
          <w:rtl/>
          <w:lang w:bidi="ar-EG"/>
        </w:rPr>
        <w:t>شكل (1): النموذج المفاهيمي للدراسة</w:t>
      </w:r>
    </w:p>
    <w:p w14:paraId="7BDB6810"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 xml:space="preserve">شكل (2): دورة تحويل المعرفة </w:t>
      </w:r>
      <w:r w:rsidRPr="00F00CA4">
        <w:rPr>
          <w:rFonts w:ascii="Sakkal Majalla" w:hAnsi="Sakkal Majalla" w:cs="Sakkal Majalla"/>
          <w:sz w:val="32"/>
          <w:szCs w:val="32"/>
          <w:u w:val="single"/>
          <w:lang w:bidi="ar-EG"/>
        </w:rPr>
        <w:t>SECI</w:t>
      </w:r>
    </w:p>
    <w:p w14:paraId="2B341E82"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شكل (3): مسار المعرفة عبر دورة حياة المشروع</w:t>
      </w:r>
    </w:p>
    <w:p w14:paraId="09831BE6" w14:textId="77777777" w:rsidR="00F00CA4" w:rsidRPr="00F00CA4" w:rsidRDefault="00F00CA4" w:rsidP="00F00CA4">
      <w:pPr>
        <w:spacing w:line="600" w:lineRule="auto"/>
        <w:rPr>
          <w:rFonts w:ascii="Sakkal Majalla" w:hAnsi="Sakkal Majalla" w:cs="Sakkal Majalla"/>
          <w:sz w:val="32"/>
          <w:szCs w:val="32"/>
          <w:u w:val="single"/>
          <w:rtl/>
          <w:lang w:bidi="ar-EG"/>
        </w:rPr>
      </w:pPr>
      <w:r w:rsidRPr="00F00CA4">
        <w:rPr>
          <w:rFonts w:ascii="Sakkal Majalla" w:hAnsi="Sakkal Majalla" w:cs="Sakkal Majalla"/>
          <w:sz w:val="32"/>
          <w:szCs w:val="32"/>
          <w:u w:val="single"/>
          <w:rtl/>
          <w:lang w:bidi="ar-EG"/>
        </w:rPr>
        <w:t>شكل (4): خارطة تنفيذ نظام إدارة المعرفة</w:t>
      </w:r>
    </w:p>
    <w:p w14:paraId="05D202A7" w14:textId="77777777" w:rsidR="00F00CA4" w:rsidRDefault="00F00CA4" w:rsidP="00F00CA4">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066A289A" w14:textId="77777777" w:rsidR="009125CE" w:rsidRDefault="009125CE" w:rsidP="009125CE">
      <w:pPr>
        <w:rPr>
          <w:rFonts w:ascii="Sakkal Majalla" w:hAnsi="Sakkal Majalla" w:cs="Sakkal Majalla"/>
          <w:sz w:val="28"/>
          <w:szCs w:val="28"/>
          <w:u w:val="single"/>
        </w:rPr>
      </w:pPr>
    </w:p>
    <w:p w14:paraId="06174003" w14:textId="77777777" w:rsidR="009D6798" w:rsidRDefault="009D6798" w:rsidP="009125CE">
      <w:pPr>
        <w:rPr>
          <w:rFonts w:ascii="Sakkal Majalla" w:hAnsi="Sakkal Majalla" w:cs="Sakkal Majalla"/>
          <w:sz w:val="28"/>
          <w:szCs w:val="28"/>
          <w:u w:val="single"/>
          <w:rtl/>
        </w:rPr>
      </w:pPr>
    </w:p>
    <w:tbl>
      <w:tblPr>
        <w:tblStyle w:val="TableGrid"/>
        <w:tblpPr w:leftFromText="180" w:rightFromText="180" w:vertAnchor="text" w:horzAnchor="margin" w:tblpXSpec="center" w:tblpY="450"/>
        <w:tblW w:w="9776" w:type="dxa"/>
        <w:tblLayout w:type="fixed"/>
        <w:tblLook w:val="04A0" w:firstRow="1" w:lastRow="0" w:firstColumn="1" w:lastColumn="0" w:noHBand="0" w:noVBand="1"/>
      </w:tblPr>
      <w:tblGrid>
        <w:gridCol w:w="1838"/>
        <w:gridCol w:w="7938"/>
      </w:tblGrid>
      <w:tr w:rsidR="009D6798" w:rsidRPr="009D6798" w14:paraId="03461D92" w14:textId="77777777" w:rsidTr="009D6798">
        <w:tc>
          <w:tcPr>
            <w:tcW w:w="1838" w:type="dxa"/>
            <w:shd w:val="clear" w:color="auto" w:fill="17365D"/>
            <w:vAlign w:val="center"/>
          </w:tcPr>
          <w:p w14:paraId="6489E493"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b/>
                <w:sz w:val="32"/>
                <w:szCs w:val="32"/>
                <w:u w:val="single"/>
              </w:rPr>
              <w:lastRenderedPageBreak/>
              <w:t>المصطلح</w:t>
            </w:r>
            <w:proofErr w:type="spellEnd"/>
          </w:p>
        </w:tc>
        <w:tc>
          <w:tcPr>
            <w:tcW w:w="7938" w:type="dxa"/>
            <w:shd w:val="clear" w:color="auto" w:fill="17365D"/>
            <w:vAlign w:val="center"/>
          </w:tcPr>
          <w:p w14:paraId="1912DA1C"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b/>
                <w:sz w:val="32"/>
                <w:szCs w:val="32"/>
                <w:u w:val="single"/>
              </w:rPr>
              <w:t>التعريف</w:t>
            </w:r>
            <w:proofErr w:type="spellEnd"/>
            <w:r w:rsidRPr="009D6798">
              <w:rPr>
                <w:rFonts w:ascii="Sakkal Majalla" w:hAnsi="Sakkal Majalla" w:cs="Sakkal Majalla"/>
                <w:b/>
                <w:sz w:val="32"/>
                <w:szCs w:val="32"/>
                <w:u w:val="single"/>
              </w:rPr>
              <w:t xml:space="preserve"> </w:t>
            </w:r>
            <w:proofErr w:type="spellStart"/>
            <w:r w:rsidRPr="009D6798">
              <w:rPr>
                <w:rFonts w:ascii="Sakkal Majalla" w:hAnsi="Sakkal Majalla" w:cs="Sakkal Majalla"/>
                <w:b/>
                <w:sz w:val="32"/>
                <w:szCs w:val="32"/>
                <w:u w:val="single"/>
              </w:rPr>
              <w:t>الإجرائي</w:t>
            </w:r>
            <w:proofErr w:type="spellEnd"/>
          </w:p>
        </w:tc>
      </w:tr>
      <w:tr w:rsidR="009D6798" w:rsidRPr="009D6798" w14:paraId="736438DC" w14:textId="77777777" w:rsidTr="009D6798">
        <w:tc>
          <w:tcPr>
            <w:tcW w:w="1838" w:type="dxa"/>
          </w:tcPr>
          <w:p w14:paraId="33E922C3"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إدارة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المعرفة</w:t>
            </w:r>
            <w:proofErr w:type="spellEnd"/>
          </w:p>
        </w:tc>
        <w:tc>
          <w:tcPr>
            <w:tcW w:w="7938" w:type="dxa"/>
          </w:tcPr>
          <w:p w14:paraId="11E75994"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منظومة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عمليات</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اكتساب</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المعرفة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وتوثيقها</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ومشاركتها</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وتطبيقها</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وحمايتها</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لتحسين</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القرارات</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والأداء</w:t>
            </w:r>
            <w:proofErr w:type="spellEnd"/>
            <w:r w:rsidRPr="009D6798">
              <w:rPr>
                <w:rFonts w:ascii="Sakkal Majalla" w:hAnsi="Sakkal Majalla" w:cs="Sakkal Majalla"/>
                <w:sz w:val="32"/>
                <w:szCs w:val="32"/>
                <w:u w:val="single"/>
              </w:rPr>
              <w:t>.</w:t>
            </w:r>
          </w:p>
        </w:tc>
      </w:tr>
      <w:tr w:rsidR="009D6798" w:rsidRPr="009D6798" w14:paraId="720E91C7" w14:textId="77777777" w:rsidTr="009D6798">
        <w:tc>
          <w:tcPr>
            <w:tcW w:w="1838" w:type="dxa"/>
          </w:tcPr>
          <w:p w14:paraId="66E655AB"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المعرفة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الضمنية</w:t>
            </w:r>
            <w:proofErr w:type="spellEnd"/>
          </w:p>
        </w:tc>
        <w:tc>
          <w:tcPr>
            <w:tcW w:w="7938" w:type="dxa"/>
          </w:tcPr>
          <w:p w14:paraId="2D7163CE"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خبرة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ومهارة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وحكم</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مهني</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يصعب</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التعبير</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عنه</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بالكامل</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في</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وثائق</w:t>
            </w:r>
            <w:proofErr w:type="spellEnd"/>
            <w:r w:rsidRPr="009D6798">
              <w:rPr>
                <w:rFonts w:ascii="Sakkal Majalla" w:hAnsi="Sakkal Majalla" w:cs="Sakkal Majalla"/>
                <w:sz w:val="32"/>
                <w:szCs w:val="32"/>
                <w:u w:val="single"/>
              </w:rPr>
              <w:t>.</w:t>
            </w:r>
          </w:p>
        </w:tc>
      </w:tr>
      <w:tr w:rsidR="009D6798" w:rsidRPr="009D6798" w14:paraId="4D5EB0F2" w14:textId="77777777" w:rsidTr="009D6798">
        <w:tc>
          <w:tcPr>
            <w:tcW w:w="1838" w:type="dxa"/>
          </w:tcPr>
          <w:p w14:paraId="33FB651F"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المعرفة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الصريحة</w:t>
            </w:r>
            <w:proofErr w:type="spellEnd"/>
          </w:p>
        </w:tc>
        <w:tc>
          <w:tcPr>
            <w:tcW w:w="7938" w:type="dxa"/>
          </w:tcPr>
          <w:p w14:paraId="4E632A68"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معرفة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قابلة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للتدوين</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والترميز</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والتخزين</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والاسترجاع</w:t>
            </w:r>
            <w:proofErr w:type="spellEnd"/>
            <w:r w:rsidRPr="009D6798">
              <w:rPr>
                <w:rFonts w:ascii="Sakkal Majalla" w:hAnsi="Sakkal Majalla" w:cs="Sakkal Majalla"/>
                <w:sz w:val="32"/>
                <w:szCs w:val="32"/>
                <w:u w:val="single"/>
              </w:rPr>
              <w:t>.</w:t>
            </w:r>
          </w:p>
        </w:tc>
      </w:tr>
      <w:tr w:rsidR="009D6798" w:rsidRPr="009D6798" w14:paraId="102919E2" w14:textId="77777777" w:rsidTr="009D6798">
        <w:tc>
          <w:tcPr>
            <w:tcW w:w="1838" w:type="dxa"/>
          </w:tcPr>
          <w:p w14:paraId="44B71399"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نجاح</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المشروع</w:t>
            </w:r>
            <w:proofErr w:type="spellEnd"/>
          </w:p>
        </w:tc>
        <w:tc>
          <w:tcPr>
            <w:tcW w:w="7938" w:type="dxa"/>
          </w:tcPr>
          <w:p w14:paraId="3E77ACB3"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تحقيق</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المخرجات</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والقيمة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المتوقعة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ورضا</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أصحاب</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المصلحة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مع</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ضبط</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الوقت</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والتكلفة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والجودة</w:t>
            </w:r>
            <w:proofErr w:type="spellEnd"/>
            <w:r w:rsidRPr="009D6798">
              <w:rPr>
                <w:rFonts w:ascii="Sakkal Majalla" w:hAnsi="Sakkal Majalla" w:cs="Sakkal Majalla"/>
                <w:sz w:val="32"/>
                <w:szCs w:val="32"/>
                <w:u w:val="single"/>
              </w:rPr>
              <w:t>.</w:t>
            </w:r>
          </w:p>
        </w:tc>
      </w:tr>
      <w:tr w:rsidR="009D6798" w:rsidRPr="009D6798" w14:paraId="5243CF62" w14:textId="77777777" w:rsidTr="009D6798">
        <w:tc>
          <w:tcPr>
            <w:tcW w:w="1838" w:type="dxa"/>
          </w:tcPr>
          <w:p w14:paraId="13D2B830"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نقل</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الخبرات</w:t>
            </w:r>
            <w:proofErr w:type="spellEnd"/>
          </w:p>
        </w:tc>
        <w:tc>
          <w:tcPr>
            <w:tcW w:w="7938" w:type="dxa"/>
          </w:tcPr>
          <w:p w14:paraId="15F0CF0C"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انتقال</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المعرفة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القابلة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للاستخدام</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من</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فرد</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أو</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فريق</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أو</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مشروع</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إلى</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آخر</w:t>
            </w:r>
            <w:proofErr w:type="spellEnd"/>
            <w:r w:rsidRPr="009D6798">
              <w:rPr>
                <w:rFonts w:ascii="Sakkal Majalla" w:hAnsi="Sakkal Majalla" w:cs="Sakkal Majalla"/>
                <w:sz w:val="32"/>
                <w:szCs w:val="32"/>
                <w:u w:val="single"/>
              </w:rPr>
              <w:t>.</w:t>
            </w:r>
          </w:p>
        </w:tc>
      </w:tr>
      <w:tr w:rsidR="009D6798" w:rsidRPr="009D6798" w14:paraId="2C2C4709" w14:textId="77777777" w:rsidTr="009D6798">
        <w:tc>
          <w:tcPr>
            <w:tcW w:w="1838" w:type="dxa"/>
          </w:tcPr>
          <w:p w14:paraId="0E77BC25"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الدروس</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المستفادة</w:t>
            </w:r>
            <w:proofErr w:type="spellEnd"/>
          </w:p>
        </w:tc>
        <w:tc>
          <w:tcPr>
            <w:tcW w:w="7938" w:type="dxa"/>
          </w:tcPr>
          <w:p w14:paraId="22798D3E"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معرفة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موثقة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ومتحقق</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منها</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مستخلصة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من</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النجاحات</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والإخفاقات</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وقابلة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للتطبيق</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مستقبلًا</w:t>
            </w:r>
            <w:proofErr w:type="spellEnd"/>
            <w:r w:rsidRPr="009D6798">
              <w:rPr>
                <w:rFonts w:ascii="Sakkal Majalla" w:hAnsi="Sakkal Majalla" w:cs="Sakkal Majalla"/>
                <w:sz w:val="32"/>
                <w:szCs w:val="32"/>
                <w:u w:val="single"/>
              </w:rPr>
              <w:t>.</w:t>
            </w:r>
          </w:p>
        </w:tc>
      </w:tr>
      <w:tr w:rsidR="009D6798" w:rsidRPr="009D6798" w14:paraId="54CD59FE" w14:textId="77777777" w:rsidTr="009D6798">
        <w:tc>
          <w:tcPr>
            <w:tcW w:w="1838" w:type="dxa"/>
          </w:tcPr>
          <w:p w14:paraId="39ADF0FF"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مجتمع</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الممارسة</w:t>
            </w:r>
            <w:proofErr w:type="spellEnd"/>
          </w:p>
        </w:tc>
        <w:tc>
          <w:tcPr>
            <w:tcW w:w="7938" w:type="dxa"/>
          </w:tcPr>
          <w:p w14:paraId="61034079" w14:textId="77777777" w:rsidR="009D6798" w:rsidRPr="009D6798" w:rsidRDefault="009D6798" w:rsidP="009D6798">
            <w:pPr>
              <w:spacing w:after="160" w:line="259" w:lineRule="auto"/>
              <w:rPr>
                <w:rFonts w:ascii="Sakkal Majalla" w:hAnsi="Sakkal Majalla" w:cs="Sakkal Majalla"/>
                <w:sz w:val="32"/>
                <w:szCs w:val="32"/>
                <w:u w:val="single"/>
              </w:rPr>
            </w:pPr>
            <w:proofErr w:type="spellStart"/>
            <w:r w:rsidRPr="009D6798">
              <w:rPr>
                <w:rFonts w:ascii="Sakkal Majalla" w:hAnsi="Sakkal Majalla" w:cs="Sakkal Majalla"/>
                <w:sz w:val="32"/>
                <w:szCs w:val="32"/>
                <w:u w:val="single"/>
              </w:rPr>
              <w:t>مجموعة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مهنية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تتشارك</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خبرة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أو</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اهتمامًا</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وتتعلم</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بصورة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منتظمة</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من</w:t>
            </w:r>
            <w:proofErr w:type="spellEnd"/>
            <w:r w:rsidRPr="009D6798">
              <w:rPr>
                <w:rFonts w:ascii="Sakkal Majalla" w:hAnsi="Sakkal Majalla" w:cs="Sakkal Majalla"/>
                <w:sz w:val="32"/>
                <w:szCs w:val="32"/>
                <w:u w:val="single"/>
              </w:rPr>
              <w:t xml:space="preserve"> </w:t>
            </w:r>
            <w:proofErr w:type="spellStart"/>
            <w:r w:rsidRPr="009D6798">
              <w:rPr>
                <w:rFonts w:ascii="Sakkal Majalla" w:hAnsi="Sakkal Majalla" w:cs="Sakkal Majalla"/>
                <w:sz w:val="32"/>
                <w:szCs w:val="32"/>
                <w:u w:val="single"/>
              </w:rPr>
              <w:t>التفاعل</w:t>
            </w:r>
            <w:proofErr w:type="spellEnd"/>
            <w:r w:rsidRPr="009D6798">
              <w:rPr>
                <w:rFonts w:ascii="Sakkal Majalla" w:hAnsi="Sakkal Majalla" w:cs="Sakkal Majalla"/>
                <w:sz w:val="32"/>
                <w:szCs w:val="32"/>
                <w:u w:val="single"/>
              </w:rPr>
              <w:t>.</w:t>
            </w:r>
          </w:p>
        </w:tc>
      </w:tr>
    </w:tbl>
    <w:p w14:paraId="37E939F3" w14:textId="45A0E0FD" w:rsidR="009D6798" w:rsidRPr="009D6798" w:rsidRDefault="009D6798" w:rsidP="009D6798">
      <w:pPr>
        <w:rPr>
          <w:rFonts w:ascii="Sakkal Majalla" w:hAnsi="Sakkal Majalla" w:cs="Sakkal Majalla"/>
          <w:b/>
          <w:bCs/>
          <w:sz w:val="32"/>
          <w:szCs w:val="32"/>
          <w:u w:val="single"/>
        </w:rPr>
      </w:pPr>
      <w:proofErr w:type="spellStart"/>
      <w:r w:rsidRPr="009D6798">
        <w:rPr>
          <w:rFonts w:ascii="Sakkal Majalla" w:hAnsi="Sakkal Majalla" w:cs="Sakkal Majalla"/>
          <w:b/>
          <w:bCs/>
          <w:sz w:val="32"/>
          <w:szCs w:val="32"/>
          <w:u w:val="single"/>
        </w:rPr>
        <w:t>قائمة</w:t>
      </w:r>
      <w:proofErr w:type="spellEnd"/>
      <w:r w:rsidRPr="009D6798">
        <w:rPr>
          <w:rFonts w:ascii="Sakkal Majalla" w:hAnsi="Sakkal Majalla" w:cs="Sakkal Majalla"/>
          <w:b/>
          <w:bCs/>
          <w:sz w:val="32"/>
          <w:szCs w:val="32"/>
          <w:u w:val="single"/>
        </w:rPr>
        <w:t xml:space="preserve"> </w:t>
      </w:r>
      <w:proofErr w:type="spellStart"/>
      <w:r w:rsidRPr="009D6798">
        <w:rPr>
          <w:rFonts w:ascii="Sakkal Majalla" w:hAnsi="Sakkal Majalla" w:cs="Sakkal Majalla"/>
          <w:b/>
          <w:bCs/>
          <w:sz w:val="32"/>
          <w:szCs w:val="32"/>
          <w:u w:val="single"/>
        </w:rPr>
        <w:t>المصطلحات</w:t>
      </w:r>
      <w:proofErr w:type="spellEnd"/>
    </w:p>
    <w:p w14:paraId="3495065D" w14:textId="77777777" w:rsidR="009D6798" w:rsidRPr="009D6798" w:rsidRDefault="009D6798" w:rsidP="009D6798">
      <w:pPr>
        <w:rPr>
          <w:rFonts w:ascii="Sakkal Majalla" w:hAnsi="Sakkal Majalla" w:cs="Sakkal Majalla"/>
          <w:b/>
          <w:bCs/>
          <w:sz w:val="32"/>
          <w:szCs w:val="32"/>
          <w:u w:val="single"/>
        </w:rPr>
      </w:pPr>
      <w:proofErr w:type="spellStart"/>
      <w:r w:rsidRPr="009D6798">
        <w:rPr>
          <w:rFonts w:ascii="Sakkal Majalla" w:hAnsi="Sakkal Majalla" w:cs="Sakkal Majalla"/>
          <w:b/>
          <w:bCs/>
          <w:sz w:val="32"/>
          <w:szCs w:val="32"/>
          <w:u w:val="single"/>
        </w:rPr>
        <w:t>قائمة</w:t>
      </w:r>
      <w:proofErr w:type="spellEnd"/>
      <w:r w:rsidRPr="009D6798">
        <w:rPr>
          <w:rFonts w:ascii="Sakkal Majalla" w:hAnsi="Sakkal Majalla" w:cs="Sakkal Majalla"/>
          <w:b/>
          <w:bCs/>
          <w:sz w:val="32"/>
          <w:szCs w:val="32"/>
          <w:u w:val="single"/>
        </w:rPr>
        <w:t xml:space="preserve"> </w:t>
      </w:r>
      <w:proofErr w:type="spellStart"/>
      <w:r w:rsidRPr="009D6798">
        <w:rPr>
          <w:rFonts w:ascii="Sakkal Majalla" w:hAnsi="Sakkal Majalla" w:cs="Sakkal Majalla"/>
          <w:b/>
          <w:bCs/>
          <w:sz w:val="32"/>
          <w:szCs w:val="32"/>
          <w:u w:val="single"/>
        </w:rPr>
        <w:t>الاختصارات</w:t>
      </w:r>
      <w:proofErr w:type="spellEnd"/>
    </w:p>
    <w:tbl>
      <w:tblPr>
        <w:tblStyle w:val="TableGrid"/>
        <w:tblW w:w="9755" w:type="dxa"/>
        <w:tblInd w:w="-730" w:type="dxa"/>
        <w:tblLayout w:type="fixed"/>
        <w:tblLook w:val="04A0" w:firstRow="1" w:lastRow="0" w:firstColumn="1" w:lastColumn="0" w:noHBand="0" w:noVBand="1"/>
      </w:tblPr>
      <w:tblGrid>
        <w:gridCol w:w="4223"/>
        <w:gridCol w:w="5532"/>
      </w:tblGrid>
      <w:tr w:rsidR="009D6798" w:rsidRPr="009D6798" w14:paraId="6CAEEAFE" w14:textId="77777777" w:rsidTr="009D6798">
        <w:trPr>
          <w:trHeight w:val="711"/>
        </w:trPr>
        <w:tc>
          <w:tcPr>
            <w:tcW w:w="4223" w:type="dxa"/>
            <w:shd w:val="clear" w:color="auto" w:fill="17365D"/>
            <w:vAlign w:val="center"/>
          </w:tcPr>
          <w:p w14:paraId="5421EBA2" w14:textId="77777777" w:rsidR="009D6798" w:rsidRPr="009D6798" w:rsidRDefault="009D6798" w:rsidP="009D6798">
            <w:pPr>
              <w:spacing w:after="160" w:line="259" w:lineRule="auto"/>
              <w:rPr>
                <w:rFonts w:ascii="Sakkal Majalla" w:hAnsi="Sakkal Majalla" w:cs="Sakkal Majalla"/>
                <w:sz w:val="28"/>
                <w:szCs w:val="28"/>
                <w:u w:val="single"/>
              </w:rPr>
            </w:pPr>
            <w:proofErr w:type="spellStart"/>
            <w:r w:rsidRPr="009D6798">
              <w:rPr>
                <w:rFonts w:ascii="Sakkal Majalla" w:hAnsi="Sakkal Majalla" w:cs="Sakkal Majalla"/>
                <w:b/>
                <w:sz w:val="28"/>
                <w:szCs w:val="28"/>
                <w:u w:val="single"/>
              </w:rPr>
              <w:t>الاختصار</w:t>
            </w:r>
            <w:proofErr w:type="spellEnd"/>
          </w:p>
        </w:tc>
        <w:tc>
          <w:tcPr>
            <w:tcW w:w="5532" w:type="dxa"/>
            <w:shd w:val="clear" w:color="auto" w:fill="17365D"/>
            <w:vAlign w:val="center"/>
          </w:tcPr>
          <w:p w14:paraId="34599B7D" w14:textId="77777777" w:rsidR="009D6798" w:rsidRPr="009D6798" w:rsidRDefault="009D6798" w:rsidP="009D6798">
            <w:pPr>
              <w:spacing w:after="160" w:line="259" w:lineRule="auto"/>
              <w:rPr>
                <w:rFonts w:ascii="Sakkal Majalla" w:hAnsi="Sakkal Majalla" w:cs="Sakkal Majalla"/>
                <w:sz w:val="28"/>
                <w:szCs w:val="28"/>
                <w:u w:val="single"/>
              </w:rPr>
            </w:pPr>
            <w:proofErr w:type="spellStart"/>
            <w:r w:rsidRPr="009D6798">
              <w:rPr>
                <w:rFonts w:ascii="Sakkal Majalla" w:hAnsi="Sakkal Majalla" w:cs="Sakkal Majalla"/>
                <w:b/>
                <w:sz w:val="28"/>
                <w:szCs w:val="28"/>
                <w:u w:val="single"/>
              </w:rPr>
              <w:t>المعنى</w:t>
            </w:r>
            <w:proofErr w:type="spellEnd"/>
          </w:p>
        </w:tc>
      </w:tr>
      <w:tr w:rsidR="009D6798" w:rsidRPr="009D6798" w14:paraId="617DE319" w14:textId="77777777" w:rsidTr="009D6798">
        <w:trPr>
          <w:trHeight w:val="319"/>
        </w:trPr>
        <w:tc>
          <w:tcPr>
            <w:tcW w:w="4223" w:type="dxa"/>
          </w:tcPr>
          <w:p w14:paraId="0D79F149"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KM</w:t>
            </w:r>
          </w:p>
        </w:tc>
        <w:tc>
          <w:tcPr>
            <w:tcW w:w="5532" w:type="dxa"/>
          </w:tcPr>
          <w:p w14:paraId="1A2A3D49"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 xml:space="preserve">Knowledge Management – </w:t>
            </w:r>
            <w:proofErr w:type="spellStart"/>
            <w:r w:rsidRPr="009D6798">
              <w:rPr>
                <w:rFonts w:ascii="Sakkal Majalla" w:hAnsi="Sakkal Majalla" w:cs="Sakkal Majalla"/>
                <w:sz w:val="28"/>
                <w:szCs w:val="28"/>
                <w:u w:val="single"/>
              </w:rPr>
              <w:t>إدارة</w:t>
            </w:r>
            <w:proofErr w:type="spellEnd"/>
            <w:r w:rsidRPr="009D6798">
              <w:rPr>
                <w:rFonts w:ascii="Sakkal Majalla" w:hAnsi="Sakkal Majalla" w:cs="Sakkal Majalla"/>
                <w:sz w:val="28"/>
                <w:szCs w:val="28"/>
                <w:u w:val="single"/>
              </w:rPr>
              <w:t xml:space="preserve"> </w:t>
            </w:r>
            <w:proofErr w:type="spellStart"/>
            <w:r w:rsidRPr="009D6798">
              <w:rPr>
                <w:rFonts w:ascii="Sakkal Majalla" w:hAnsi="Sakkal Majalla" w:cs="Sakkal Majalla"/>
                <w:sz w:val="28"/>
                <w:szCs w:val="28"/>
                <w:u w:val="single"/>
              </w:rPr>
              <w:t>المعرفة</w:t>
            </w:r>
            <w:proofErr w:type="spellEnd"/>
          </w:p>
        </w:tc>
      </w:tr>
      <w:tr w:rsidR="009D6798" w:rsidRPr="009D6798" w14:paraId="3CE6E066" w14:textId="77777777" w:rsidTr="009D6798">
        <w:trPr>
          <w:trHeight w:val="441"/>
        </w:trPr>
        <w:tc>
          <w:tcPr>
            <w:tcW w:w="4223" w:type="dxa"/>
          </w:tcPr>
          <w:p w14:paraId="357E1E29"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KMS</w:t>
            </w:r>
          </w:p>
        </w:tc>
        <w:tc>
          <w:tcPr>
            <w:tcW w:w="5532" w:type="dxa"/>
          </w:tcPr>
          <w:p w14:paraId="4257C9D6"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 xml:space="preserve">Knowledge Management System – </w:t>
            </w:r>
            <w:proofErr w:type="spellStart"/>
            <w:r w:rsidRPr="009D6798">
              <w:rPr>
                <w:rFonts w:ascii="Sakkal Majalla" w:hAnsi="Sakkal Majalla" w:cs="Sakkal Majalla"/>
                <w:sz w:val="28"/>
                <w:szCs w:val="28"/>
                <w:u w:val="single"/>
              </w:rPr>
              <w:t>نظام</w:t>
            </w:r>
            <w:proofErr w:type="spellEnd"/>
            <w:r w:rsidRPr="009D6798">
              <w:rPr>
                <w:rFonts w:ascii="Sakkal Majalla" w:hAnsi="Sakkal Majalla" w:cs="Sakkal Majalla"/>
                <w:sz w:val="28"/>
                <w:szCs w:val="28"/>
                <w:u w:val="single"/>
              </w:rPr>
              <w:t xml:space="preserve"> </w:t>
            </w:r>
            <w:proofErr w:type="spellStart"/>
            <w:r w:rsidRPr="009D6798">
              <w:rPr>
                <w:rFonts w:ascii="Sakkal Majalla" w:hAnsi="Sakkal Majalla" w:cs="Sakkal Majalla"/>
                <w:sz w:val="28"/>
                <w:szCs w:val="28"/>
                <w:u w:val="single"/>
              </w:rPr>
              <w:t>إدارة</w:t>
            </w:r>
            <w:proofErr w:type="spellEnd"/>
            <w:r w:rsidRPr="009D6798">
              <w:rPr>
                <w:rFonts w:ascii="Sakkal Majalla" w:hAnsi="Sakkal Majalla" w:cs="Sakkal Majalla"/>
                <w:sz w:val="28"/>
                <w:szCs w:val="28"/>
                <w:u w:val="single"/>
              </w:rPr>
              <w:t xml:space="preserve"> </w:t>
            </w:r>
            <w:proofErr w:type="spellStart"/>
            <w:r w:rsidRPr="009D6798">
              <w:rPr>
                <w:rFonts w:ascii="Sakkal Majalla" w:hAnsi="Sakkal Majalla" w:cs="Sakkal Majalla"/>
                <w:sz w:val="28"/>
                <w:szCs w:val="28"/>
                <w:u w:val="single"/>
              </w:rPr>
              <w:t>المعرفة</w:t>
            </w:r>
            <w:proofErr w:type="spellEnd"/>
          </w:p>
        </w:tc>
      </w:tr>
      <w:tr w:rsidR="009D6798" w:rsidRPr="009D6798" w14:paraId="710FAAB6" w14:textId="77777777" w:rsidTr="009D6798">
        <w:trPr>
          <w:trHeight w:val="711"/>
        </w:trPr>
        <w:tc>
          <w:tcPr>
            <w:tcW w:w="4223" w:type="dxa"/>
          </w:tcPr>
          <w:p w14:paraId="003B71BD"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PMO</w:t>
            </w:r>
          </w:p>
        </w:tc>
        <w:tc>
          <w:tcPr>
            <w:tcW w:w="5532" w:type="dxa"/>
          </w:tcPr>
          <w:p w14:paraId="03871A7C"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 xml:space="preserve">Project Management Office – </w:t>
            </w:r>
            <w:proofErr w:type="spellStart"/>
            <w:r w:rsidRPr="009D6798">
              <w:rPr>
                <w:rFonts w:ascii="Sakkal Majalla" w:hAnsi="Sakkal Majalla" w:cs="Sakkal Majalla"/>
                <w:sz w:val="28"/>
                <w:szCs w:val="28"/>
                <w:u w:val="single"/>
              </w:rPr>
              <w:t>مكتب</w:t>
            </w:r>
            <w:proofErr w:type="spellEnd"/>
            <w:r w:rsidRPr="009D6798">
              <w:rPr>
                <w:rFonts w:ascii="Sakkal Majalla" w:hAnsi="Sakkal Majalla" w:cs="Sakkal Majalla"/>
                <w:sz w:val="28"/>
                <w:szCs w:val="28"/>
                <w:u w:val="single"/>
              </w:rPr>
              <w:t xml:space="preserve"> </w:t>
            </w:r>
            <w:proofErr w:type="spellStart"/>
            <w:r w:rsidRPr="009D6798">
              <w:rPr>
                <w:rFonts w:ascii="Sakkal Majalla" w:hAnsi="Sakkal Majalla" w:cs="Sakkal Majalla"/>
                <w:sz w:val="28"/>
                <w:szCs w:val="28"/>
                <w:u w:val="single"/>
              </w:rPr>
              <w:t>إدارة</w:t>
            </w:r>
            <w:proofErr w:type="spellEnd"/>
            <w:r w:rsidRPr="009D6798">
              <w:rPr>
                <w:rFonts w:ascii="Sakkal Majalla" w:hAnsi="Sakkal Majalla" w:cs="Sakkal Majalla"/>
                <w:sz w:val="28"/>
                <w:szCs w:val="28"/>
                <w:u w:val="single"/>
              </w:rPr>
              <w:t xml:space="preserve"> </w:t>
            </w:r>
            <w:proofErr w:type="spellStart"/>
            <w:r w:rsidRPr="009D6798">
              <w:rPr>
                <w:rFonts w:ascii="Sakkal Majalla" w:hAnsi="Sakkal Majalla" w:cs="Sakkal Majalla"/>
                <w:sz w:val="28"/>
                <w:szCs w:val="28"/>
                <w:u w:val="single"/>
              </w:rPr>
              <w:t>المشاريع</w:t>
            </w:r>
            <w:proofErr w:type="spellEnd"/>
          </w:p>
        </w:tc>
      </w:tr>
      <w:tr w:rsidR="009D6798" w:rsidRPr="009D6798" w14:paraId="41E3EE88" w14:textId="77777777" w:rsidTr="009D6798">
        <w:trPr>
          <w:trHeight w:val="247"/>
        </w:trPr>
        <w:tc>
          <w:tcPr>
            <w:tcW w:w="4223" w:type="dxa"/>
          </w:tcPr>
          <w:p w14:paraId="01150204"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IT</w:t>
            </w:r>
          </w:p>
        </w:tc>
        <w:tc>
          <w:tcPr>
            <w:tcW w:w="5532" w:type="dxa"/>
          </w:tcPr>
          <w:p w14:paraId="1DFB0462"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 xml:space="preserve">Information Technology – </w:t>
            </w:r>
            <w:proofErr w:type="spellStart"/>
            <w:r w:rsidRPr="009D6798">
              <w:rPr>
                <w:rFonts w:ascii="Sakkal Majalla" w:hAnsi="Sakkal Majalla" w:cs="Sakkal Majalla"/>
                <w:sz w:val="28"/>
                <w:szCs w:val="28"/>
                <w:u w:val="single"/>
              </w:rPr>
              <w:t>تقنية</w:t>
            </w:r>
            <w:proofErr w:type="spellEnd"/>
            <w:r w:rsidRPr="009D6798">
              <w:rPr>
                <w:rFonts w:ascii="Sakkal Majalla" w:hAnsi="Sakkal Majalla" w:cs="Sakkal Majalla"/>
                <w:sz w:val="28"/>
                <w:szCs w:val="28"/>
                <w:u w:val="single"/>
              </w:rPr>
              <w:t xml:space="preserve"> </w:t>
            </w:r>
            <w:proofErr w:type="spellStart"/>
            <w:r w:rsidRPr="009D6798">
              <w:rPr>
                <w:rFonts w:ascii="Sakkal Majalla" w:hAnsi="Sakkal Majalla" w:cs="Sakkal Majalla"/>
                <w:sz w:val="28"/>
                <w:szCs w:val="28"/>
                <w:u w:val="single"/>
              </w:rPr>
              <w:t>المعلومات</w:t>
            </w:r>
            <w:proofErr w:type="spellEnd"/>
          </w:p>
        </w:tc>
      </w:tr>
      <w:tr w:rsidR="009D6798" w:rsidRPr="009D6798" w14:paraId="7CAC0C9B" w14:textId="77777777" w:rsidTr="009D6798">
        <w:trPr>
          <w:trHeight w:val="711"/>
        </w:trPr>
        <w:tc>
          <w:tcPr>
            <w:tcW w:w="4223" w:type="dxa"/>
          </w:tcPr>
          <w:p w14:paraId="6042AEF5"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SECI</w:t>
            </w:r>
          </w:p>
        </w:tc>
        <w:tc>
          <w:tcPr>
            <w:tcW w:w="5532" w:type="dxa"/>
          </w:tcPr>
          <w:p w14:paraId="793EE38A"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Socialization, Externalization, Combination, Internalization</w:t>
            </w:r>
          </w:p>
        </w:tc>
      </w:tr>
      <w:tr w:rsidR="009D6798" w:rsidRPr="009D6798" w14:paraId="3E810D34" w14:textId="77777777" w:rsidTr="009D6798">
        <w:trPr>
          <w:trHeight w:val="225"/>
        </w:trPr>
        <w:tc>
          <w:tcPr>
            <w:tcW w:w="4223" w:type="dxa"/>
          </w:tcPr>
          <w:p w14:paraId="6F6C90AA"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KPI</w:t>
            </w:r>
          </w:p>
        </w:tc>
        <w:tc>
          <w:tcPr>
            <w:tcW w:w="5532" w:type="dxa"/>
          </w:tcPr>
          <w:p w14:paraId="32F6BB6D"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 xml:space="preserve">Key Performance Indicator – </w:t>
            </w:r>
            <w:proofErr w:type="spellStart"/>
            <w:r w:rsidRPr="009D6798">
              <w:rPr>
                <w:rFonts w:ascii="Sakkal Majalla" w:hAnsi="Sakkal Majalla" w:cs="Sakkal Majalla"/>
                <w:sz w:val="28"/>
                <w:szCs w:val="28"/>
                <w:u w:val="single"/>
              </w:rPr>
              <w:t>مؤشر</w:t>
            </w:r>
            <w:proofErr w:type="spellEnd"/>
            <w:r w:rsidRPr="009D6798">
              <w:rPr>
                <w:rFonts w:ascii="Sakkal Majalla" w:hAnsi="Sakkal Majalla" w:cs="Sakkal Majalla"/>
                <w:sz w:val="28"/>
                <w:szCs w:val="28"/>
                <w:u w:val="single"/>
              </w:rPr>
              <w:t xml:space="preserve"> </w:t>
            </w:r>
            <w:proofErr w:type="spellStart"/>
            <w:r w:rsidRPr="009D6798">
              <w:rPr>
                <w:rFonts w:ascii="Sakkal Majalla" w:hAnsi="Sakkal Majalla" w:cs="Sakkal Majalla"/>
                <w:sz w:val="28"/>
                <w:szCs w:val="28"/>
                <w:u w:val="single"/>
              </w:rPr>
              <w:t>أداء</w:t>
            </w:r>
            <w:proofErr w:type="spellEnd"/>
            <w:r w:rsidRPr="009D6798">
              <w:rPr>
                <w:rFonts w:ascii="Sakkal Majalla" w:hAnsi="Sakkal Majalla" w:cs="Sakkal Majalla"/>
                <w:sz w:val="28"/>
                <w:szCs w:val="28"/>
                <w:u w:val="single"/>
              </w:rPr>
              <w:t xml:space="preserve"> </w:t>
            </w:r>
            <w:proofErr w:type="spellStart"/>
            <w:r w:rsidRPr="009D6798">
              <w:rPr>
                <w:rFonts w:ascii="Sakkal Majalla" w:hAnsi="Sakkal Majalla" w:cs="Sakkal Majalla"/>
                <w:sz w:val="28"/>
                <w:szCs w:val="28"/>
                <w:u w:val="single"/>
              </w:rPr>
              <w:t>رئيس</w:t>
            </w:r>
            <w:proofErr w:type="spellEnd"/>
          </w:p>
        </w:tc>
      </w:tr>
      <w:tr w:rsidR="009D6798" w:rsidRPr="009D6798" w14:paraId="4E3A453A" w14:textId="77777777" w:rsidTr="009D6798">
        <w:trPr>
          <w:trHeight w:val="727"/>
        </w:trPr>
        <w:tc>
          <w:tcPr>
            <w:tcW w:w="4223" w:type="dxa"/>
          </w:tcPr>
          <w:p w14:paraId="77E45E1A"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SPSS</w:t>
            </w:r>
          </w:p>
        </w:tc>
        <w:tc>
          <w:tcPr>
            <w:tcW w:w="5532" w:type="dxa"/>
          </w:tcPr>
          <w:p w14:paraId="0EFAFFF6"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Statistical Package for the Social Sciences</w:t>
            </w:r>
          </w:p>
        </w:tc>
      </w:tr>
      <w:tr w:rsidR="009D6798" w:rsidRPr="009D6798" w14:paraId="2E01ADDD" w14:textId="77777777" w:rsidTr="009D6798">
        <w:trPr>
          <w:trHeight w:val="711"/>
        </w:trPr>
        <w:tc>
          <w:tcPr>
            <w:tcW w:w="4223" w:type="dxa"/>
          </w:tcPr>
          <w:p w14:paraId="2C7E9923"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AVE</w:t>
            </w:r>
          </w:p>
        </w:tc>
        <w:tc>
          <w:tcPr>
            <w:tcW w:w="5532" w:type="dxa"/>
          </w:tcPr>
          <w:p w14:paraId="0FC5B01B" w14:textId="77777777" w:rsidR="009D6798" w:rsidRPr="009D6798" w:rsidRDefault="009D6798" w:rsidP="009D6798">
            <w:pPr>
              <w:spacing w:after="160" w:line="259" w:lineRule="auto"/>
              <w:rPr>
                <w:rFonts w:ascii="Sakkal Majalla" w:hAnsi="Sakkal Majalla" w:cs="Sakkal Majalla"/>
                <w:sz w:val="28"/>
                <w:szCs w:val="28"/>
                <w:u w:val="single"/>
              </w:rPr>
            </w:pPr>
            <w:r w:rsidRPr="009D6798">
              <w:rPr>
                <w:rFonts w:ascii="Sakkal Majalla" w:hAnsi="Sakkal Majalla" w:cs="Sakkal Majalla"/>
                <w:sz w:val="28"/>
                <w:szCs w:val="28"/>
                <w:u w:val="single"/>
              </w:rPr>
              <w:t xml:space="preserve">Average Variance Extracted – </w:t>
            </w:r>
            <w:proofErr w:type="spellStart"/>
            <w:r w:rsidRPr="009D6798">
              <w:rPr>
                <w:rFonts w:ascii="Sakkal Majalla" w:hAnsi="Sakkal Majalla" w:cs="Sakkal Majalla"/>
                <w:sz w:val="28"/>
                <w:szCs w:val="28"/>
                <w:u w:val="single"/>
              </w:rPr>
              <w:t>متوسط</w:t>
            </w:r>
            <w:proofErr w:type="spellEnd"/>
            <w:r w:rsidRPr="009D6798">
              <w:rPr>
                <w:rFonts w:ascii="Sakkal Majalla" w:hAnsi="Sakkal Majalla" w:cs="Sakkal Majalla"/>
                <w:sz w:val="28"/>
                <w:szCs w:val="28"/>
                <w:u w:val="single"/>
              </w:rPr>
              <w:t xml:space="preserve"> </w:t>
            </w:r>
            <w:proofErr w:type="spellStart"/>
            <w:r w:rsidRPr="009D6798">
              <w:rPr>
                <w:rFonts w:ascii="Sakkal Majalla" w:hAnsi="Sakkal Majalla" w:cs="Sakkal Majalla"/>
                <w:sz w:val="28"/>
                <w:szCs w:val="28"/>
                <w:u w:val="single"/>
              </w:rPr>
              <w:t>التباين</w:t>
            </w:r>
            <w:proofErr w:type="spellEnd"/>
            <w:r w:rsidRPr="009D6798">
              <w:rPr>
                <w:rFonts w:ascii="Sakkal Majalla" w:hAnsi="Sakkal Majalla" w:cs="Sakkal Majalla"/>
                <w:sz w:val="28"/>
                <w:szCs w:val="28"/>
                <w:u w:val="single"/>
              </w:rPr>
              <w:t xml:space="preserve"> </w:t>
            </w:r>
            <w:proofErr w:type="spellStart"/>
            <w:r w:rsidRPr="009D6798">
              <w:rPr>
                <w:rFonts w:ascii="Sakkal Majalla" w:hAnsi="Sakkal Majalla" w:cs="Sakkal Majalla"/>
                <w:sz w:val="28"/>
                <w:szCs w:val="28"/>
                <w:u w:val="single"/>
              </w:rPr>
              <w:t>المستخرج</w:t>
            </w:r>
            <w:proofErr w:type="spellEnd"/>
          </w:p>
        </w:tc>
      </w:tr>
    </w:tbl>
    <w:p w14:paraId="227586CB" w14:textId="375161F4" w:rsidR="009D6798" w:rsidRDefault="00BF2A01" w:rsidP="009125CE">
      <w:pPr>
        <w:rPr>
          <w:rFonts w:ascii="Sakkal Majalla" w:hAnsi="Sakkal Majalla" w:cs="Sakkal Majalla"/>
          <w:sz w:val="28"/>
          <w:szCs w:val="28"/>
          <w:u w:val="single"/>
          <w:rtl/>
        </w:rPr>
      </w:pPr>
      <w:r>
        <w:rPr>
          <w:rFonts w:ascii="Sakkal Majalla" w:hAnsi="Sakkal Majalla" w:cs="Sakkal Majalla"/>
          <w:sz w:val="28"/>
          <w:szCs w:val="28"/>
          <w:u w:val="single"/>
          <w:rtl/>
        </w:rPr>
        <w:lastRenderedPageBreak/>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r>
        <w:rPr>
          <w:rFonts w:ascii="Sakkal Majalla" w:hAnsi="Sakkal Majalla" w:cs="Sakkal Majalla"/>
          <w:sz w:val="28"/>
          <w:szCs w:val="28"/>
          <w:u w:val="single"/>
          <w:rtl/>
        </w:rPr>
        <w:br/>
      </w:r>
    </w:p>
    <w:p w14:paraId="1C63B50E" w14:textId="77777777" w:rsidR="009125CE" w:rsidRDefault="009125CE" w:rsidP="009125CE">
      <w:pPr>
        <w:rPr>
          <w:rFonts w:ascii="Sakkal Majalla" w:hAnsi="Sakkal Majalla" w:cs="Sakkal Majalla"/>
          <w:sz w:val="28"/>
          <w:szCs w:val="28"/>
          <w:u w:val="single"/>
        </w:rPr>
      </w:pPr>
    </w:p>
    <w:p w14:paraId="700D5866" w14:textId="43FA0F64" w:rsidR="009125CE" w:rsidRPr="009125CE" w:rsidRDefault="00BF2A01"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w:t>
      </w:r>
      <w:r w:rsidR="009125CE" w:rsidRPr="009125CE">
        <w:rPr>
          <w:rFonts w:ascii="Sakkal Majalla" w:hAnsi="Sakkal Majalla" w:cs="Sakkal Majalla" w:hint="cs"/>
          <w:b/>
          <w:bCs/>
          <w:sz w:val="48"/>
          <w:szCs w:val="48"/>
          <w:u w:val="single"/>
          <w:rtl/>
        </w:rPr>
        <w:t>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1BA3ECEF" w:rsidR="009125CE" w:rsidRPr="00BF2A01" w:rsidRDefault="00BF2A01" w:rsidP="00BF2A01">
      <w:pPr>
        <w:jc w:val="center"/>
        <w:rPr>
          <w:rFonts w:ascii="Sakkal Majalla" w:hAnsi="Sakkal Majalla" w:cs="Sakkal Majalla"/>
          <w:b/>
          <w:bCs/>
          <w:sz w:val="44"/>
          <w:szCs w:val="44"/>
          <w:u w:val="single"/>
          <w:rtl/>
        </w:rPr>
      </w:pPr>
      <w:r w:rsidRPr="00BF2A01">
        <w:rPr>
          <w:rFonts w:ascii="Sakkal Majalla" w:hAnsi="Sakkal Majalla" w:cs="Sakkal Majalla"/>
          <w:b/>
          <w:bCs/>
          <w:sz w:val="44"/>
          <w:szCs w:val="44"/>
          <w:u w:val="single"/>
          <w:rtl/>
        </w:rPr>
        <w:t>الإطار العام للدراسة</w:t>
      </w: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23D2B32A" w14:textId="77777777" w:rsidR="00BF2A01" w:rsidRDefault="00BF2A01" w:rsidP="00BF2A01">
      <w:pPr>
        <w:rPr>
          <w:rFonts w:ascii="Sakkal Majalla" w:hAnsi="Sakkal Majalla" w:cs="Sakkal Majalla"/>
          <w:sz w:val="28"/>
          <w:szCs w:val="28"/>
          <w:u w:val="single"/>
          <w:rtl/>
        </w:rPr>
      </w:pPr>
    </w:p>
    <w:p w14:paraId="1817352F" w14:textId="1BEB1008" w:rsidR="009125CE" w:rsidRPr="00BF2A01" w:rsidRDefault="009125CE" w:rsidP="00BF2A01">
      <w:pPr>
        <w:rPr>
          <w:rFonts w:ascii="Sakkal Majalla" w:hAnsi="Sakkal Majalla" w:cs="Sakkal Majalla"/>
          <w:sz w:val="40"/>
          <w:szCs w:val="40"/>
          <w:u w:val="single"/>
          <w:rtl/>
        </w:rPr>
      </w:pPr>
      <w:r w:rsidRPr="00BF2A01">
        <w:rPr>
          <w:rFonts w:ascii="Sakkal Majalla" w:hAnsi="Sakkal Majalla" w:cs="Sakkal Majalla" w:hint="cs"/>
          <w:sz w:val="40"/>
          <w:szCs w:val="40"/>
          <w:u w:val="single"/>
          <w:rtl/>
        </w:rPr>
        <w:lastRenderedPageBreak/>
        <w:t>المقدمة:</w:t>
      </w:r>
    </w:p>
    <w:p w14:paraId="24E09CC3" w14:textId="77777777" w:rsidR="00BF2A01" w:rsidRPr="00BF2A01" w:rsidRDefault="00BF2A01" w:rsidP="00BF2A01">
      <w:pPr>
        <w:rPr>
          <w:rFonts w:ascii="Sakkal Majalla" w:hAnsi="Sakkal Majalla" w:cs="Sakkal Majalla"/>
          <w:sz w:val="32"/>
          <w:szCs w:val="32"/>
          <w:u w:val="single"/>
          <w:rtl/>
        </w:rPr>
      </w:pPr>
      <w:r w:rsidRPr="00BF2A01">
        <w:rPr>
          <w:rFonts w:ascii="Sakkal Majalla" w:hAnsi="Sakkal Majalla" w:cs="Sakkal Majalla"/>
          <w:sz w:val="32"/>
          <w:szCs w:val="32"/>
          <w:u w:val="single"/>
          <w:rtl/>
        </w:rPr>
        <w:t>تعمل المشاريع في بيئات مؤقتة تتسم بتداخل التخصصات وضغط الوقت وتغير المتطلبات. وينتج عن كل مشروع رصيد من المعرفة المتعلقة بالقرارات والمخاطر والحلول والعلاقات مع أصحاب المصلحة. غير أن انتهاء المشروع أو انتقال أعضائه قد يؤدي إلى فقد هذا الرصيد، فتكرر الفرق أخطاء سابقة وتعيد اكتشاف حلول معروفة. من هنا تصبح إدارة المعرفة وظيفة مرتبطة مباشرة بقدرة المنظمة على تحويل خبرة المشاريع إلى تعلم مؤسسي متراكم.</w:t>
      </w:r>
    </w:p>
    <w:p w14:paraId="7E365084" w14:textId="57EA9CCF" w:rsidR="00BF2A01" w:rsidRDefault="00BF2A01" w:rsidP="00BF2A01">
      <w:pPr>
        <w:rPr>
          <w:rFonts w:ascii="Sakkal Majalla" w:hAnsi="Sakkal Majalla" w:cs="Sakkal Majalla"/>
          <w:sz w:val="28"/>
          <w:szCs w:val="28"/>
          <w:u w:val="single"/>
          <w:rtl/>
        </w:rPr>
      </w:pPr>
      <w:r w:rsidRPr="00BF2A01">
        <w:rPr>
          <w:rFonts w:ascii="Sakkal Majalla" w:hAnsi="Sakkal Majalla" w:cs="Sakkal Majalla"/>
          <w:sz w:val="32"/>
          <w:szCs w:val="32"/>
          <w:u w:val="single"/>
          <w:rtl/>
        </w:rPr>
        <w:t xml:space="preserve">لا يكفي تخزين الوثائق في مستودع إلكتروني؛ فالقيمة تتحقق عندما تكون المعرفة موثوقة، ومصنفة، وسهلة الاسترجاع، ومتصلة بقرارات العمل، ومصحوبة بتفاعل بشري ينقل المعرفة الضمنية. وتؤكد إرشادات </w:t>
      </w:r>
      <w:r w:rsidRPr="00BF2A01">
        <w:rPr>
          <w:rFonts w:ascii="Sakkal Majalla" w:hAnsi="Sakkal Majalla" w:cs="Sakkal Majalla"/>
          <w:sz w:val="32"/>
          <w:szCs w:val="32"/>
          <w:u w:val="single"/>
        </w:rPr>
        <w:t>ISO 30401</w:t>
      </w:r>
      <w:r w:rsidRPr="00BF2A01">
        <w:rPr>
          <w:rFonts w:ascii="Sakkal Majalla" w:hAnsi="Sakkal Majalla" w:cs="Sakkal Majalla"/>
          <w:sz w:val="32"/>
          <w:szCs w:val="32"/>
          <w:u w:val="single"/>
          <w:rtl/>
        </w:rPr>
        <w:t xml:space="preserve"> أن نظام إدارة المعرفة ينبغي أن يُنشأ ويُنفذ ويُراجع ويُحسن بصورة مستمرة، بينما تشير أدبيات إدارة المشاريع إلى أن الدروس المستفادة لا تحقق قيمتها إلا عند تحليلها وإعادة استخدامها في المشاريع اللاحقة.</w:t>
      </w:r>
    </w:p>
    <w:p w14:paraId="14F5ABA9" w14:textId="77777777" w:rsidR="00BF2A01" w:rsidRPr="00BF2A01" w:rsidRDefault="00BF2A01" w:rsidP="00BF2A01">
      <w:pPr>
        <w:rPr>
          <w:rFonts w:ascii="Sakkal Majalla" w:hAnsi="Sakkal Majalla" w:cs="Sakkal Majalla"/>
          <w:sz w:val="40"/>
          <w:szCs w:val="40"/>
          <w:u w:val="single"/>
          <w:rtl/>
        </w:rPr>
      </w:pPr>
      <w:r w:rsidRPr="00BF2A01">
        <w:rPr>
          <w:rFonts w:ascii="Sakkal Majalla" w:hAnsi="Sakkal Majalla" w:cs="Sakkal Majalla"/>
          <w:sz w:val="40"/>
          <w:szCs w:val="40"/>
          <w:u w:val="single"/>
          <w:rtl/>
        </w:rPr>
        <w:t>1.2 مشكلة الدراسة</w:t>
      </w:r>
    </w:p>
    <w:p w14:paraId="2FC73036" w14:textId="77777777" w:rsidR="00BF2A01" w:rsidRPr="00BF2A01" w:rsidRDefault="00BF2A01" w:rsidP="00BF2A01">
      <w:pPr>
        <w:rPr>
          <w:rFonts w:ascii="Sakkal Majalla" w:hAnsi="Sakkal Majalla" w:cs="Sakkal Majalla"/>
          <w:sz w:val="32"/>
          <w:szCs w:val="32"/>
          <w:u w:val="single"/>
          <w:rtl/>
        </w:rPr>
      </w:pPr>
      <w:r w:rsidRPr="00BF2A01">
        <w:rPr>
          <w:rFonts w:ascii="Sakkal Majalla" w:hAnsi="Sakkal Majalla" w:cs="Sakkal Majalla"/>
          <w:sz w:val="32"/>
          <w:szCs w:val="32"/>
          <w:u w:val="single"/>
          <w:rtl/>
        </w:rPr>
        <w:t>تتمثل المشكلة في وجود فجوة بين إنتاج المعرفة داخل المشاريع وبين انتقالها الفعلي إلى الفرق والمشاريع اللاحقة. ففي كثير من البيئات تُسجل الدروس في نهاية المشروع بصورة شكلية، أو تتوزع المعلومات بين البريد والملفات الشخصية والمنصات المختلفة، أو تتوقف المشاركة بسبب ضغط العمل وضعف الثقة والحوافز. وينعكس ذلك على تكرار الأخطاء، وبطء الاستجابة، وضعف جودة التقديرات والقرارات، واحتمال تعثر أهداف المشروع.</w:t>
      </w:r>
    </w:p>
    <w:p w14:paraId="6472A14B" w14:textId="0698CB7A" w:rsidR="00BF2A01" w:rsidRPr="00AE6DCC" w:rsidRDefault="00BF2A01" w:rsidP="00AE6DCC">
      <w:pPr>
        <w:rPr>
          <w:rFonts w:ascii="Sakkal Majalla" w:hAnsi="Sakkal Majalla" w:cs="Sakkal Majalla"/>
          <w:sz w:val="32"/>
          <w:szCs w:val="32"/>
          <w:u w:val="single"/>
          <w:rtl/>
        </w:rPr>
      </w:pPr>
      <w:r w:rsidRPr="00BF2A01">
        <w:rPr>
          <w:rFonts w:ascii="Sakkal Majalla" w:hAnsi="Sakkal Majalla" w:cs="Sakkal Majalla"/>
          <w:sz w:val="32"/>
          <w:szCs w:val="32"/>
          <w:u w:val="single"/>
          <w:rtl/>
        </w:rPr>
        <w:t>وعليه تتمحور الدراسة حول السؤال الرئيس: ما دور إدارة المعرفة في تحسين نجاح المشاريع وتعزيز نقل الخبرات بين فرق مشاريع تقنية المعلومات؟</w:t>
      </w:r>
    </w:p>
    <w:p w14:paraId="75C451F7" w14:textId="77777777" w:rsidR="00AE6DCC" w:rsidRPr="00AE6DCC" w:rsidRDefault="00AE6DCC" w:rsidP="00AE6DCC">
      <w:pPr>
        <w:rPr>
          <w:rFonts w:ascii="Sakkal Majalla" w:hAnsi="Sakkal Majalla" w:cs="Sakkal Majalla"/>
          <w:sz w:val="40"/>
          <w:szCs w:val="40"/>
          <w:rtl/>
        </w:rPr>
      </w:pPr>
      <w:r w:rsidRPr="00AE6DCC">
        <w:rPr>
          <w:rFonts w:ascii="Sakkal Majalla" w:hAnsi="Sakkal Majalla" w:cs="Sakkal Majalla"/>
          <w:sz w:val="40"/>
          <w:szCs w:val="40"/>
          <w:rtl/>
        </w:rPr>
        <w:t>1.3 أسئلة الدراسة</w:t>
      </w:r>
    </w:p>
    <w:p w14:paraId="078973B5" w14:textId="77777777" w:rsidR="00AE6DCC" w:rsidRPr="00AE6DCC" w:rsidRDefault="00AE6DCC" w:rsidP="00AE6DCC">
      <w:pPr>
        <w:rPr>
          <w:rFonts w:ascii="Sakkal Majalla" w:hAnsi="Sakkal Majalla" w:cs="Sakkal Majalla"/>
          <w:sz w:val="32"/>
          <w:szCs w:val="32"/>
          <w:rtl/>
        </w:rPr>
      </w:pPr>
      <w:r w:rsidRPr="00AE6DCC">
        <w:rPr>
          <w:rFonts w:ascii="Sakkal Majalla" w:hAnsi="Sakkal Majalla" w:cs="Sakkal Majalla"/>
          <w:sz w:val="32"/>
          <w:szCs w:val="32"/>
          <w:rtl/>
        </w:rPr>
        <w:t>•</w:t>
      </w:r>
      <w:r w:rsidRPr="00AE6DCC">
        <w:rPr>
          <w:rFonts w:ascii="Sakkal Majalla" w:hAnsi="Sakkal Majalla" w:cs="Sakkal Majalla"/>
          <w:sz w:val="32"/>
          <w:szCs w:val="32"/>
          <w:rtl/>
        </w:rPr>
        <w:tab/>
        <w:t>ما مستوى تطبيق ممارسات إدارة المعرفة في فرق مشاريع تقنية المعلومات؟</w:t>
      </w:r>
    </w:p>
    <w:p w14:paraId="3F28ADB6" w14:textId="77777777" w:rsidR="00AE6DCC" w:rsidRPr="00AE6DCC" w:rsidRDefault="00AE6DCC" w:rsidP="00AE6DCC">
      <w:pPr>
        <w:rPr>
          <w:rFonts w:ascii="Sakkal Majalla" w:hAnsi="Sakkal Majalla" w:cs="Sakkal Majalla"/>
          <w:sz w:val="32"/>
          <w:szCs w:val="32"/>
          <w:rtl/>
        </w:rPr>
      </w:pPr>
      <w:r w:rsidRPr="00AE6DCC">
        <w:rPr>
          <w:rFonts w:ascii="Sakkal Majalla" w:hAnsi="Sakkal Majalla" w:cs="Sakkal Majalla"/>
          <w:sz w:val="32"/>
          <w:szCs w:val="32"/>
          <w:rtl/>
        </w:rPr>
        <w:t>•</w:t>
      </w:r>
      <w:r w:rsidRPr="00AE6DCC">
        <w:rPr>
          <w:rFonts w:ascii="Sakkal Majalla" w:hAnsi="Sakkal Majalla" w:cs="Sakkal Majalla"/>
          <w:sz w:val="32"/>
          <w:szCs w:val="32"/>
          <w:rtl/>
        </w:rPr>
        <w:tab/>
        <w:t>ما مستوى نجاح المشاريع من وجهة نظر أفراد الفرق؟</w:t>
      </w:r>
    </w:p>
    <w:p w14:paraId="169CF97C" w14:textId="77777777" w:rsidR="00AE6DCC" w:rsidRPr="00AE6DCC" w:rsidRDefault="00AE6DCC" w:rsidP="00AE6DCC">
      <w:pPr>
        <w:rPr>
          <w:rFonts w:ascii="Sakkal Majalla" w:hAnsi="Sakkal Majalla" w:cs="Sakkal Majalla"/>
          <w:sz w:val="32"/>
          <w:szCs w:val="32"/>
          <w:rtl/>
        </w:rPr>
      </w:pPr>
      <w:r w:rsidRPr="00AE6DCC">
        <w:rPr>
          <w:rFonts w:ascii="Sakkal Majalla" w:hAnsi="Sakkal Majalla" w:cs="Sakkal Majalla"/>
          <w:sz w:val="32"/>
          <w:szCs w:val="32"/>
          <w:rtl/>
        </w:rPr>
        <w:t>•</w:t>
      </w:r>
      <w:r w:rsidRPr="00AE6DCC">
        <w:rPr>
          <w:rFonts w:ascii="Sakkal Majalla" w:hAnsi="Sakkal Majalla" w:cs="Sakkal Majalla"/>
          <w:sz w:val="32"/>
          <w:szCs w:val="32"/>
          <w:rtl/>
        </w:rPr>
        <w:tab/>
        <w:t>ما مستوى فاعلية نقل الخبرات بين الفرق والمشاريع؟</w:t>
      </w:r>
    </w:p>
    <w:p w14:paraId="44DB923D" w14:textId="3E297B51" w:rsidR="009125CE" w:rsidRDefault="00AE6DCC" w:rsidP="00AE6DCC">
      <w:pPr>
        <w:rPr>
          <w:rFonts w:ascii="Sakkal Majalla" w:hAnsi="Sakkal Majalla" w:cs="Sakkal Majalla"/>
          <w:sz w:val="32"/>
          <w:szCs w:val="32"/>
          <w:rtl/>
        </w:rPr>
      </w:pPr>
      <w:r w:rsidRPr="00AE6DCC">
        <w:rPr>
          <w:rFonts w:ascii="Sakkal Majalla" w:hAnsi="Sakkal Majalla" w:cs="Sakkal Majalla"/>
          <w:sz w:val="32"/>
          <w:szCs w:val="32"/>
          <w:rtl/>
        </w:rPr>
        <w:t>•</w:t>
      </w:r>
      <w:r w:rsidRPr="00AE6DCC">
        <w:rPr>
          <w:rFonts w:ascii="Sakkal Majalla" w:hAnsi="Sakkal Majalla" w:cs="Sakkal Majalla"/>
          <w:sz w:val="32"/>
          <w:szCs w:val="32"/>
          <w:rtl/>
        </w:rPr>
        <w:tab/>
        <w:t>ما أثر اكتساب المعرفة وتوثيقها ومشاركتها وتطبيقها في نجاح المشاريع؟</w:t>
      </w:r>
    </w:p>
    <w:p w14:paraId="1C487DF4" w14:textId="77777777" w:rsidR="00854DC4" w:rsidRPr="00854DC4" w:rsidRDefault="00854DC4" w:rsidP="00854DC4">
      <w:pPr>
        <w:rPr>
          <w:rFonts w:ascii="Sakkal Majalla" w:hAnsi="Sakkal Majalla" w:cs="Sakkal Majalla"/>
          <w:sz w:val="32"/>
          <w:szCs w:val="32"/>
          <w:rtl/>
        </w:rPr>
      </w:pPr>
      <w:r w:rsidRPr="00854DC4">
        <w:rPr>
          <w:rFonts w:ascii="Sakkal Majalla" w:hAnsi="Sakkal Majalla" w:cs="Sakkal Majalla"/>
          <w:sz w:val="32"/>
          <w:szCs w:val="32"/>
          <w:rtl/>
        </w:rPr>
        <w:lastRenderedPageBreak/>
        <w:t>•</w:t>
      </w:r>
      <w:r w:rsidRPr="00854DC4">
        <w:rPr>
          <w:rFonts w:ascii="Sakkal Majalla" w:hAnsi="Sakkal Majalla" w:cs="Sakkal Majalla"/>
          <w:sz w:val="32"/>
          <w:szCs w:val="32"/>
          <w:rtl/>
        </w:rPr>
        <w:tab/>
        <w:t>هل يتوسط نقل الخبرات العلاقة بين إدارة المعرفة ونجاح المشاريع؟</w:t>
      </w:r>
    </w:p>
    <w:p w14:paraId="0418EBDD" w14:textId="77777777" w:rsidR="00854DC4" w:rsidRPr="00854DC4" w:rsidRDefault="00854DC4" w:rsidP="00854DC4">
      <w:pPr>
        <w:rPr>
          <w:rFonts w:ascii="Sakkal Majalla" w:hAnsi="Sakkal Majalla" w:cs="Sakkal Majalla"/>
          <w:sz w:val="32"/>
          <w:szCs w:val="32"/>
          <w:rtl/>
        </w:rPr>
      </w:pPr>
      <w:r w:rsidRPr="00854DC4">
        <w:rPr>
          <w:rFonts w:ascii="Sakkal Majalla" w:hAnsi="Sakkal Majalla" w:cs="Sakkal Majalla"/>
          <w:sz w:val="32"/>
          <w:szCs w:val="32"/>
          <w:rtl/>
        </w:rPr>
        <w:t>•</w:t>
      </w:r>
      <w:r w:rsidRPr="00854DC4">
        <w:rPr>
          <w:rFonts w:ascii="Sakkal Majalla" w:hAnsi="Sakkal Majalla" w:cs="Sakkal Majalla"/>
          <w:sz w:val="32"/>
          <w:szCs w:val="32"/>
          <w:rtl/>
        </w:rPr>
        <w:tab/>
        <w:t>هل تختلف الاستجابات باختلاف الخبرة والدور وحجم المنظمة؟</w:t>
      </w:r>
      <w:r>
        <w:rPr>
          <w:rFonts w:ascii="Sakkal Majalla" w:hAnsi="Sakkal Majalla" w:cs="Sakkal Majalla"/>
          <w:sz w:val="32"/>
          <w:szCs w:val="32"/>
          <w:rtl/>
        </w:rPr>
        <w:br/>
      </w:r>
      <w:r>
        <w:rPr>
          <w:rFonts w:ascii="Sakkal Majalla" w:hAnsi="Sakkal Majalla" w:cs="Sakkal Majalla"/>
          <w:sz w:val="32"/>
          <w:szCs w:val="32"/>
          <w:rtl/>
        </w:rPr>
        <w:br/>
      </w:r>
      <w:r w:rsidRPr="00854DC4">
        <w:rPr>
          <w:rFonts w:ascii="Sakkal Majalla" w:hAnsi="Sakkal Majalla" w:cs="Sakkal Majalla"/>
          <w:sz w:val="40"/>
          <w:szCs w:val="40"/>
          <w:rtl/>
        </w:rPr>
        <w:t>1.4 أهداف الدراسة</w:t>
      </w:r>
    </w:p>
    <w:p w14:paraId="4B1D2BBE" w14:textId="77777777" w:rsidR="00854DC4" w:rsidRPr="00854DC4" w:rsidRDefault="00854DC4" w:rsidP="00854DC4">
      <w:pPr>
        <w:rPr>
          <w:rFonts w:ascii="Sakkal Majalla" w:hAnsi="Sakkal Majalla" w:cs="Sakkal Majalla"/>
          <w:sz w:val="32"/>
          <w:szCs w:val="32"/>
          <w:rtl/>
        </w:rPr>
      </w:pPr>
      <w:r w:rsidRPr="00854DC4">
        <w:rPr>
          <w:rFonts w:ascii="Sakkal Majalla" w:hAnsi="Sakkal Majalla" w:cs="Sakkal Majalla"/>
          <w:sz w:val="32"/>
          <w:szCs w:val="32"/>
          <w:rtl/>
        </w:rPr>
        <w:t>•</w:t>
      </w:r>
      <w:r w:rsidRPr="00854DC4">
        <w:rPr>
          <w:rFonts w:ascii="Sakkal Majalla" w:hAnsi="Sakkal Majalla" w:cs="Sakkal Majalla"/>
          <w:sz w:val="32"/>
          <w:szCs w:val="32"/>
          <w:rtl/>
        </w:rPr>
        <w:tab/>
        <w:t>قياس مستوى تطبيق ممارسات إدارة المعرفة.</w:t>
      </w:r>
    </w:p>
    <w:p w14:paraId="3923E32D" w14:textId="77777777" w:rsidR="00854DC4" w:rsidRPr="00854DC4" w:rsidRDefault="00854DC4" w:rsidP="00854DC4">
      <w:pPr>
        <w:rPr>
          <w:rFonts w:ascii="Sakkal Majalla" w:hAnsi="Sakkal Majalla" w:cs="Sakkal Majalla"/>
          <w:sz w:val="32"/>
          <w:szCs w:val="32"/>
          <w:rtl/>
        </w:rPr>
      </w:pPr>
      <w:r w:rsidRPr="00854DC4">
        <w:rPr>
          <w:rFonts w:ascii="Sakkal Majalla" w:hAnsi="Sakkal Majalla" w:cs="Sakkal Majalla"/>
          <w:sz w:val="32"/>
          <w:szCs w:val="32"/>
          <w:rtl/>
        </w:rPr>
        <w:t>•</w:t>
      </w:r>
      <w:r w:rsidRPr="00854DC4">
        <w:rPr>
          <w:rFonts w:ascii="Sakkal Majalla" w:hAnsi="Sakkal Majalla" w:cs="Sakkal Majalla"/>
          <w:sz w:val="32"/>
          <w:szCs w:val="32"/>
          <w:rtl/>
        </w:rPr>
        <w:tab/>
        <w:t>تحديد أثر أبعاد إدارة المعرفة في نجاح المشاريع.</w:t>
      </w:r>
    </w:p>
    <w:p w14:paraId="30CF164E" w14:textId="77777777" w:rsidR="00854DC4" w:rsidRPr="00854DC4" w:rsidRDefault="00854DC4" w:rsidP="00854DC4">
      <w:pPr>
        <w:rPr>
          <w:rFonts w:ascii="Sakkal Majalla" w:hAnsi="Sakkal Majalla" w:cs="Sakkal Majalla"/>
          <w:sz w:val="32"/>
          <w:szCs w:val="32"/>
          <w:rtl/>
        </w:rPr>
      </w:pPr>
      <w:r w:rsidRPr="00854DC4">
        <w:rPr>
          <w:rFonts w:ascii="Sakkal Majalla" w:hAnsi="Sakkal Majalla" w:cs="Sakkal Majalla"/>
          <w:sz w:val="32"/>
          <w:szCs w:val="32"/>
          <w:rtl/>
        </w:rPr>
        <w:t>•</w:t>
      </w:r>
      <w:r w:rsidRPr="00854DC4">
        <w:rPr>
          <w:rFonts w:ascii="Sakkal Majalla" w:hAnsi="Sakkal Majalla" w:cs="Sakkal Majalla"/>
          <w:sz w:val="32"/>
          <w:szCs w:val="32"/>
          <w:rtl/>
        </w:rPr>
        <w:tab/>
        <w:t>تقييم فاعلية نقل الخبرات بين فرق المشروع.</w:t>
      </w:r>
    </w:p>
    <w:p w14:paraId="139789D4" w14:textId="77777777" w:rsidR="00854DC4" w:rsidRPr="00854DC4" w:rsidRDefault="00854DC4" w:rsidP="00854DC4">
      <w:pPr>
        <w:rPr>
          <w:rFonts w:ascii="Sakkal Majalla" w:hAnsi="Sakkal Majalla" w:cs="Sakkal Majalla"/>
          <w:sz w:val="32"/>
          <w:szCs w:val="32"/>
          <w:rtl/>
        </w:rPr>
      </w:pPr>
      <w:r w:rsidRPr="00854DC4">
        <w:rPr>
          <w:rFonts w:ascii="Sakkal Majalla" w:hAnsi="Sakkal Majalla" w:cs="Sakkal Majalla"/>
          <w:sz w:val="32"/>
          <w:szCs w:val="32"/>
          <w:rtl/>
        </w:rPr>
        <w:t>•</w:t>
      </w:r>
      <w:r w:rsidRPr="00854DC4">
        <w:rPr>
          <w:rFonts w:ascii="Sakkal Majalla" w:hAnsi="Sakkal Majalla" w:cs="Sakkal Majalla"/>
          <w:sz w:val="32"/>
          <w:szCs w:val="32"/>
          <w:rtl/>
        </w:rPr>
        <w:tab/>
        <w:t>اختبار الدور الوسيط لنقل الخبرات.</w:t>
      </w:r>
    </w:p>
    <w:p w14:paraId="378F352D" w14:textId="77777777" w:rsidR="00854DC4" w:rsidRPr="00854DC4" w:rsidRDefault="00854DC4" w:rsidP="00854DC4">
      <w:pPr>
        <w:rPr>
          <w:rFonts w:ascii="Sakkal Majalla" w:hAnsi="Sakkal Majalla" w:cs="Sakkal Majalla"/>
          <w:sz w:val="32"/>
          <w:szCs w:val="32"/>
          <w:rtl/>
        </w:rPr>
      </w:pPr>
      <w:r w:rsidRPr="00854DC4">
        <w:rPr>
          <w:rFonts w:ascii="Sakkal Majalla" w:hAnsi="Sakkal Majalla" w:cs="Sakkal Majalla"/>
          <w:sz w:val="32"/>
          <w:szCs w:val="32"/>
          <w:rtl/>
        </w:rPr>
        <w:t>•</w:t>
      </w:r>
      <w:r w:rsidRPr="00854DC4">
        <w:rPr>
          <w:rFonts w:ascii="Sakkal Majalla" w:hAnsi="Sakkal Majalla" w:cs="Sakkal Majalla"/>
          <w:sz w:val="32"/>
          <w:szCs w:val="32"/>
          <w:rtl/>
        </w:rPr>
        <w:tab/>
        <w:t>تحديد المعوقات التنظيمية والبشرية والتقنية.</w:t>
      </w:r>
    </w:p>
    <w:p w14:paraId="0EF3E598" w14:textId="77777777" w:rsidR="00854DC4" w:rsidRPr="00854DC4" w:rsidRDefault="00854DC4" w:rsidP="00854DC4">
      <w:pPr>
        <w:rPr>
          <w:rFonts w:ascii="Sakkal Majalla" w:hAnsi="Sakkal Majalla" w:cs="Sakkal Majalla"/>
          <w:sz w:val="32"/>
          <w:szCs w:val="32"/>
          <w:rtl/>
        </w:rPr>
      </w:pPr>
      <w:r w:rsidRPr="00854DC4">
        <w:rPr>
          <w:rFonts w:ascii="Sakkal Majalla" w:hAnsi="Sakkal Majalla" w:cs="Sakkal Majalla"/>
          <w:sz w:val="32"/>
          <w:szCs w:val="32"/>
          <w:rtl/>
        </w:rPr>
        <w:t>•</w:t>
      </w:r>
      <w:r w:rsidRPr="00854DC4">
        <w:rPr>
          <w:rFonts w:ascii="Sakkal Majalla" w:hAnsi="Sakkal Majalla" w:cs="Sakkal Majalla"/>
          <w:sz w:val="32"/>
          <w:szCs w:val="32"/>
          <w:rtl/>
        </w:rPr>
        <w:tab/>
        <w:t>اقتراح إطار تنفيذي ومؤشرات أداء قابلة للتطبيق في مكاتب إدارة المشاريع</w:t>
      </w:r>
      <w:r>
        <w:rPr>
          <w:rFonts w:ascii="Sakkal Majalla" w:hAnsi="Sakkal Majalla" w:cs="Sakkal Majalla"/>
          <w:sz w:val="32"/>
          <w:szCs w:val="32"/>
          <w:rtl/>
        </w:rPr>
        <w:br/>
      </w:r>
      <w:r>
        <w:rPr>
          <w:rFonts w:ascii="Sakkal Majalla" w:hAnsi="Sakkal Majalla" w:cs="Sakkal Majalla"/>
          <w:sz w:val="32"/>
          <w:szCs w:val="32"/>
          <w:rtl/>
        </w:rPr>
        <w:br/>
      </w:r>
      <w:r w:rsidRPr="00854DC4">
        <w:rPr>
          <w:rFonts w:ascii="Sakkal Majalla" w:hAnsi="Sakkal Majalla" w:cs="Sakkal Majalla"/>
          <w:sz w:val="32"/>
          <w:szCs w:val="32"/>
          <w:rtl/>
        </w:rPr>
        <w:t>1.5 أهمية الدراسة</w:t>
      </w:r>
    </w:p>
    <w:p w14:paraId="5AF72B70" w14:textId="3DBB9F55" w:rsidR="00854DC4" w:rsidRPr="00AE6DCC" w:rsidRDefault="00854DC4" w:rsidP="00854DC4">
      <w:pPr>
        <w:rPr>
          <w:rFonts w:ascii="Sakkal Majalla" w:hAnsi="Sakkal Majalla" w:cs="Sakkal Majalla"/>
          <w:sz w:val="32"/>
          <w:szCs w:val="32"/>
          <w:rtl/>
        </w:rPr>
      </w:pPr>
      <w:r w:rsidRPr="00854DC4">
        <w:rPr>
          <w:rFonts w:ascii="Sakkal Majalla" w:hAnsi="Sakkal Majalla" w:cs="Sakkal Majalla"/>
          <w:sz w:val="32"/>
          <w:szCs w:val="32"/>
          <w:rtl/>
        </w:rPr>
        <w:t xml:space="preserve">الأهمية العلمية: تربط الدراسة بين </w:t>
      </w:r>
      <w:proofErr w:type="gramStart"/>
      <w:r w:rsidRPr="00854DC4">
        <w:rPr>
          <w:rFonts w:ascii="Sakkal Majalla" w:hAnsi="Sakkal Majalla" w:cs="Sakkal Majalla"/>
          <w:sz w:val="32"/>
          <w:szCs w:val="32"/>
          <w:rtl/>
        </w:rPr>
        <w:t>ثلاثة</w:t>
      </w:r>
      <w:proofErr w:type="gramEnd"/>
      <w:r w:rsidRPr="00854DC4">
        <w:rPr>
          <w:rFonts w:ascii="Sakkal Majalla" w:hAnsi="Sakkal Majalla" w:cs="Sakkal Majalla"/>
          <w:sz w:val="32"/>
          <w:szCs w:val="32"/>
          <w:rtl/>
        </w:rPr>
        <w:t xml:space="preserve"> مجالات مترابطة هي إدارة المعرفة ونجاح المشاريع ونقل الخبرات، وتقترح نموذجًا يمكن اختباره في بيئة عربية. الأهمية التطبيقية: تدعم صناع القرار ومديري المشاريع في تصميم دورة منهجية لالتقاط الدروس وتقييمها وإتاحتها وإعادة استخدامها، وتوفر استبانة وخطة قياس وخارطة تنفيذ.</w:t>
      </w:r>
    </w:p>
    <w:p w14:paraId="6A97558E" w14:textId="77777777" w:rsidR="00854DC4" w:rsidRPr="00854DC4" w:rsidRDefault="00854DC4" w:rsidP="00854DC4">
      <w:pPr>
        <w:rPr>
          <w:rFonts w:ascii="Sakkal Majalla" w:hAnsi="Sakkal Majalla" w:cs="Sakkal Majalla"/>
          <w:sz w:val="28"/>
          <w:szCs w:val="28"/>
          <w:rtl/>
        </w:rPr>
      </w:pPr>
    </w:p>
    <w:p w14:paraId="4ABA1695" w14:textId="77777777" w:rsidR="00854DC4" w:rsidRPr="002A4DFA" w:rsidRDefault="00854DC4" w:rsidP="00854DC4">
      <w:pPr>
        <w:rPr>
          <w:rFonts w:ascii="Sakkal Majalla" w:hAnsi="Sakkal Majalla" w:cs="Sakkal Majalla"/>
          <w:sz w:val="32"/>
          <w:szCs w:val="32"/>
          <w:rtl/>
        </w:rPr>
      </w:pPr>
      <w:r w:rsidRPr="00854DC4">
        <w:rPr>
          <w:rFonts w:ascii="Sakkal Majalla" w:hAnsi="Sakkal Majalla" w:cs="Sakkal Majalla"/>
          <w:sz w:val="28"/>
          <w:szCs w:val="28"/>
          <w:rtl/>
        </w:rPr>
        <w:t>1.</w:t>
      </w:r>
      <w:r w:rsidRPr="002A4DFA">
        <w:rPr>
          <w:rFonts w:ascii="Sakkal Majalla" w:hAnsi="Sakkal Majalla" w:cs="Sakkal Majalla"/>
          <w:sz w:val="32"/>
          <w:szCs w:val="32"/>
          <w:rtl/>
        </w:rPr>
        <w:t>6 فرضيات الدراسة</w:t>
      </w:r>
    </w:p>
    <w:p w14:paraId="60011E7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الرمز</w:t>
      </w:r>
      <w:r w:rsidRPr="002A4DFA">
        <w:rPr>
          <w:rFonts w:ascii="Sakkal Majalla" w:hAnsi="Sakkal Majalla" w:cs="Sakkal Majalla"/>
          <w:sz w:val="32"/>
          <w:szCs w:val="32"/>
          <w:rtl/>
        </w:rPr>
        <w:tab/>
        <w:t>الفرضية</w:t>
      </w:r>
    </w:p>
    <w:p w14:paraId="25FB320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H1</w:t>
      </w:r>
      <w:r w:rsidRPr="002A4DFA">
        <w:rPr>
          <w:rFonts w:ascii="Sakkal Majalla" w:hAnsi="Sakkal Majalla" w:cs="Sakkal Majalla"/>
          <w:sz w:val="32"/>
          <w:szCs w:val="32"/>
          <w:rtl/>
        </w:rPr>
        <w:tab/>
        <w:t>يوجد أثر إيجابي ذو دلالة إحصائية لإدارة المعرفة في نجاح المشاريع.</w:t>
      </w:r>
    </w:p>
    <w:p w14:paraId="30BBB64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H1a</w:t>
      </w:r>
      <w:r w:rsidRPr="002A4DFA">
        <w:rPr>
          <w:rFonts w:ascii="Sakkal Majalla" w:hAnsi="Sakkal Majalla" w:cs="Sakkal Majalla"/>
          <w:sz w:val="32"/>
          <w:szCs w:val="32"/>
          <w:rtl/>
        </w:rPr>
        <w:tab/>
        <w:t>يوجد أثر إيجابي لاكتساب المعرفة في نجاح المشاريع.</w:t>
      </w:r>
    </w:p>
    <w:p w14:paraId="2C4C72F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H1b</w:t>
      </w:r>
      <w:r w:rsidRPr="002A4DFA">
        <w:rPr>
          <w:rFonts w:ascii="Sakkal Majalla" w:hAnsi="Sakkal Majalla" w:cs="Sakkal Majalla"/>
          <w:sz w:val="32"/>
          <w:szCs w:val="32"/>
          <w:rtl/>
        </w:rPr>
        <w:tab/>
        <w:t>يوجد أثر إيجابي لتوثيق المعرفة في نجاح المشاريع.</w:t>
      </w:r>
    </w:p>
    <w:p w14:paraId="0BE28DC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H1c</w:t>
      </w:r>
      <w:r w:rsidRPr="002A4DFA">
        <w:rPr>
          <w:rFonts w:ascii="Sakkal Majalla" w:hAnsi="Sakkal Majalla" w:cs="Sakkal Majalla"/>
          <w:sz w:val="32"/>
          <w:szCs w:val="32"/>
          <w:rtl/>
        </w:rPr>
        <w:tab/>
        <w:t>يوجد أثر إيجابي لمشاركة المعرفة في نجاح المشاريع.</w:t>
      </w:r>
    </w:p>
    <w:p w14:paraId="0D64BE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lastRenderedPageBreak/>
        <w:t>H1d</w:t>
      </w:r>
      <w:r w:rsidRPr="002A4DFA">
        <w:rPr>
          <w:rFonts w:ascii="Sakkal Majalla" w:hAnsi="Sakkal Majalla" w:cs="Sakkal Majalla"/>
          <w:sz w:val="32"/>
          <w:szCs w:val="32"/>
          <w:rtl/>
        </w:rPr>
        <w:tab/>
        <w:t>يوجد أثر إيجابي لتطبيق المعرفة في نجاح المشاريع.</w:t>
      </w:r>
    </w:p>
    <w:p w14:paraId="6CEAB7A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H2</w:t>
      </w:r>
      <w:r w:rsidRPr="002A4DFA">
        <w:rPr>
          <w:rFonts w:ascii="Sakkal Majalla" w:hAnsi="Sakkal Majalla" w:cs="Sakkal Majalla"/>
          <w:sz w:val="32"/>
          <w:szCs w:val="32"/>
          <w:rtl/>
        </w:rPr>
        <w:tab/>
        <w:t>يوجد أثر إيجابي لإدارة المعرفة في نقل الخبرات.</w:t>
      </w:r>
    </w:p>
    <w:p w14:paraId="0394BA9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H3</w:t>
      </w:r>
      <w:r w:rsidRPr="002A4DFA">
        <w:rPr>
          <w:rFonts w:ascii="Sakkal Majalla" w:hAnsi="Sakkal Majalla" w:cs="Sakkal Majalla"/>
          <w:sz w:val="32"/>
          <w:szCs w:val="32"/>
          <w:rtl/>
        </w:rPr>
        <w:tab/>
        <w:t>يوجد أثر إيجابي لنقل الخبرات في نجاح المشاريع.</w:t>
      </w:r>
    </w:p>
    <w:p w14:paraId="7BC717C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H4</w:t>
      </w:r>
      <w:r w:rsidRPr="002A4DFA">
        <w:rPr>
          <w:rFonts w:ascii="Sakkal Majalla" w:hAnsi="Sakkal Majalla" w:cs="Sakkal Majalla"/>
          <w:sz w:val="32"/>
          <w:szCs w:val="32"/>
          <w:rtl/>
        </w:rPr>
        <w:tab/>
        <w:t>يتوسط نقل الخبرات العلاقة بين إدارة المعرفة ونجاح المشاريع.</w:t>
      </w:r>
    </w:p>
    <w:p w14:paraId="1FE84733" w14:textId="77777777" w:rsidR="00854DC4" w:rsidRPr="002A4DFA" w:rsidRDefault="00854DC4" w:rsidP="00854DC4">
      <w:pPr>
        <w:rPr>
          <w:rFonts w:ascii="Sakkal Majalla" w:hAnsi="Sakkal Majalla" w:cs="Sakkal Majalla"/>
          <w:b/>
          <w:bCs/>
          <w:sz w:val="40"/>
          <w:szCs w:val="40"/>
          <w:rtl/>
        </w:rPr>
      </w:pPr>
      <w:r w:rsidRPr="002A4DFA">
        <w:rPr>
          <w:rFonts w:ascii="Sakkal Majalla" w:hAnsi="Sakkal Majalla" w:cs="Sakkal Majalla"/>
          <w:b/>
          <w:bCs/>
          <w:sz w:val="40"/>
          <w:szCs w:val="40"/>
          <w:rtl/>
        </w:rPr>
        <w:t>1.7 النموذج المفاهيمي</w:t>
      </w:r>
    </w:p>
    <w:p w14:paraId="2D00269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إدارة المعرفة (الاكتساب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التوثيق</w:t>
      </w:r>
      <w:r w:rsidRPr="002A4DFA">
        <w:rPr>
          <w:rFonts w:ascii="Sakkal Majalla" w:hAnsi="Sakkal Majalla" w:cs="Sakkal Majalla"/>
          <w:sz w:val="32"/>
          <w:szCs w:val="32"/>
          <w:rtl/>
        </w:rPr>
        <w:t xml:space="preserve">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المشاركة</w:t>
      </w:r>
      <w:r w:rsidRPr="002A4DFA">
        <w:rPr>
          <w:rFonts w:ascii="Sakkal Majalla" w:hAnsi="Sakkal Majalla" w:cs="Sakkal Majalla"/>
          <w:sz w:val="32"/>
          <w:szCs w:val="32"/>
          <w:rtl/>
        </w:rPr>
        <w:t xml:space="preserve">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التطبيق</w:t>
      </w:r>
      <w:r w:rsidRPr="002A4DFA">
        <w:rPr>
          <w:rFonts w:ascii="Sakkal Majalla" w:hAnsi="Sakkal Majalla" w:cs="Sakkal Majalla"/>
          <w:sz w:val="32"/>
          <w:szCs w:val="32"/>
          <w:rtl/>
        </w:rPr>
        <w:t xml:space="preserve">) </w:t>
      </w:r>
      <w:r w:rsidRPr="002A4DFA">
        <w:rPr>
          <w:rFonts w:ascii="Cambria Math" w:hAnsi="Cambria Math" w:cs="Cambria Math"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نقل</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الخبرات</w:t>
      </w:r>
      <w:r w:rsidRPr="002A4DFA">
        <w:rPr>
          <w:rFonts w:ascii="Sakkal Majalla" w:hAnsi="Sakkal Majalla" w:cs="Sakkal Majalla"/>
          <w:sz w:val="32"/>
          <w:szCs w:val="32"/>
          <w:rtl/>
        </w:rPr>
        <w:t xml:space="preserve"> </w:t>
      </w:r>
      <w:r w:rsidRPr="002A4DFA">
        <w:rPr>
          <w:rFonts w:ascii="Cambria Math" w:hAnsi="Cambria Math" w:cs="Cambria Math"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نجاح</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المشروع،</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مع</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مسار</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مباشر</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من</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إدارة</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المعرفة</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إلى</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نجاح</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المشروع</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المتغيرات</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الضابطة</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المقترحة</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الخبرة،</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الدور</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الوظيفي،</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حجم</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المنظمة،</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ونوع</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المشروع</w:t>
      </w:r>
      <w:r w:rsidRPr="002A4DFA">
        <w:rPr>
          <w:rFonts w:ascii="Sakkal Majalla" w:hAnsi="Sakkal Majalla" w:cs="Sakkal Majalla"/>
          <w:sz w:val="32"/>
          <w:szCs w:val="32"/>
          <w:rtl/>
        </w:rPr>
        <w:t>.</w:t>
      </w:r>
    </w:p>
    <w:p w14:paraId="79D5A8D3" w14:textId="77777777" w:rsidR="00854DC4" w:rsidRPr="002A4DFA" w:rsidRDefault="00854DC4" w:rsidP="00854DC4">
      <w:pPr>
        <w:rPr>
          <w:rFonts w:ascii="Sakkal Majalla" w:hAnsi="Sakkal Majalla" w:cs="Sakkal Majalla"/>
          <w:b/>
          <w:bCs/>
          <w:sz w:val="40"/>
          <w:szCs w:val="40"/>
          <w:rtl/>
        </w:rPr>
      </w:pPr>
      <w:r w:rsidRPr="002A4DFA">
        <w:rPr>
          <w:rFonts w:ascii="Sakkal Majalla" w:hAnsi="Sakkal Majalla" w:cs="Sakkal Majalla"/>
          <w:b/>
          <w:bCs/>
          <w:sz w:val="40"/>
          <w:szCs w:val="40"/>
          <w:rtl/>
        </w:rPr>
        <w:t>1.8 حدود الدراسة</w:t>
      </w:r>
    </w:p>
    <w:p w14:paraId="14BAA06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الحدود الموضوعية: ممارسات إدارة المعرفة ونجاح المشاريع ونقل الخبرات. الحدود البشرية: مديرو وأعضاء فرق مشاريع تقنية المعلومات وموظفو مكاتب إدارة المشاريع. الحدود المكانية: مؤسسات عامة وخاصة في المملكة العربية السعودية، أو الجهة التي يحددها الباحث. الحدود الزمنية المقترحة: العام 2026. وتخضع قابلية التعميم لطبيعة العينة واستجابتها.</w:t>
      </w:r>
    </w:p>
    <w:p w14:paraId="56A8BC6D" w14:textId="77777777" w:rsidR="00854DC4" w:rsidRPr="002A4DFA" w:rsidRDefault="00854DC4" w:rsidP="00854DC4">
      <w:pPr>
        <w:rPr>
          <w:rFonts w:ascii="Sakkal Majalla" w:hAnsi="Sakkal Majalla" w:cs="Sakkal Majalla"/>
          <w:b/>
          <w:bCs/>
          <w:sz w:val="40"/>
          <w:szCs w:val="40"/>
          <w:rtl/>
        </w:rPr>
      </w:pPr>
      <w:r w:rsidRPr="002A4DFA">
        <w:rPr>
          <w:rFonts w:ascii="Sakkal Majalla" w:hAnsi="Sakkal Majalla" w:cs="Sakkal Majalla"/>
          <w:b/>
          <w:bCs/>
          <w:sz w:val="40"/>
          <w:szCs w:val="40"/>
          <w:rtl/>
        </w:rPr>
        <w:t>1.9 التعريفات الإجرائية</w:t>
      </w:r>
    </w:p>
    <w:p w14:paraId="22518B1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تُقاس إدارة المعرفة بمتوسط استجابات المشاركين على أبعاد الاكتساب والتوثيق والمشاركة والتطبيق. ويُقاس نقل الخبرات بمدى وصول المعرفة المفيدة واستيعابها وإعادة استخدامها بين الأفراد والفرق. ويُقاس نجاح المشروع بصورة متعددة الأبعاد تشمل الالتزام النسبي بالوقت والتكلفة والجودة، وتحقيق الأهداف والقيمة ورضا أصحاب المصلحة.</w:t>
      </w:r>
    </w:p>
    <w:p w14:paraId="2D520E55" w14:textId="77777777" w:rsidR="00854DC4"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w:t>
      </w:r>
    </w:p>
    <w:p w14:paraId="343CB671" w14:textId="77777777" w:rsidR="002A4DFA" w:rsidRDefault="002A4DFA" w:rsidP="00854DC4">
      <w:pPr>
        <w:rPr>
          <w:rFonts w:ascii="Sakkal Majalla" w:hAnsi="Sakkal Majalla" w:cs="Sakkal Majalla"/>
          <w:sz w:val="32"/>
          <w:szCs w:val="32"/>
          <w:rtl/>
        </w:rPr>
      </w:pPr>
    </w:p>
    <w:p w14:paraId="7FBF75BF" w14:textId="77777777" w:rsidR="002A4DFA" w:rsidRDefault="002A4DFA" w:rsidP="00854DC4">
      <w:pPr>
        <w:rPr>
          <w:rFonts w:ascii="Sakkal Majalla" w:hAnsi="Sakkal Majalla" w:cs="Sakkal Majalla"/>
          <w:sz w:val="32"/>
          <w:szCs w:val="32"/>
          <w:rtl/>
        </w:rPr>
      </w:pPr>
    </w:p>
    <w:p w14:paraId="1A7B9C91" w14:textId="77777777" w:rsidR="002A4DFA" w:rsidRDefault="002A4DFA" w:rsidP="00854DC4">
      <w:pPr>
        <w:rPr>
          <w:rFonts w:ascii="Sakkal Majalla" w:hAnsi="Sakkal Majalla" w:cs="Sakkal Majalla"/>
          <w:sz w:val="32"/>
          <w:szCs w:val="32"/>
          <w:rtl/>
        </w:rPr>
      </w:pPr>
    </w:p>
    <w:p w14:paraId="040B1CE1" w14:textId="77777777" w:rsidR="002A4DFA" w:rsidRDefault="002A4DFA" w:rsidP="00854DC4">
      <w:pPr>
        <w:rPr>
          <w:rFonts w:ascii="Sakkal Majalla" w:hAnsi="Sakkal Majalla" w:cs="Sakkal Majalla"/>
          <w:sz w:val="32"/>
          <w:szCs w:val="32"/>
          <w:rtl/>
        </w:rPr>
      </w:pPr>
    </w:p>
    <w:p w14:paraId="2258B4BE" w14:textId="1D5E1FAE" w:rsidR="002A4DFA" w:rsidRPr="002A4DFA" w:rsidRDefault="002A4DFA" w:rsidP="00854DC4">
      <w:pPr>
        <w:rPr>
          <w:rFonts w:ascii="Sakkal Majalla" w:hAnsi="Sakkal Majalla" w:cs="Sakkal Majalla"/>
          <w:sz w:val="32"/>
          <w:szCs w:val="32"/>
          <w:rtl/>
        </w:rPr>
      </w:pPr>
      <w:r>
        <w:rPr>
          <w:rFonts w:ascii="Sakkal Majalla" w:hAnsi="Sakkal Majalla" w:cs="Sakkal Majalla"/>
          <w:sz w:val="32"/>
          <w:szCs w:val="32"/>
          <w:rtl/>
        </w:rPr>
        <w:lastRenderedPageBreak/>
        <w:br/>
      </w:r>
      <w:r>
        <w:rPr>
          <w:rFonts w:ascii="Sakkal Majalla" w:hAnsi="Sakkal Majalla" w:cs="Sakkal Majalla"/>
          <w:sz w:val="32"/>
          <w:szCs w:val="32"/>
          <w:rtl/>
        </w:rPr>
        <w:br/>
      </w:r>
      <w:r>
        <w:rPr>
          <w:rFonts w:ascii="Sakkal Majalla" w:hAnsi="Sakkal Majalla" w:cs="Sakkal Majalla"/>
          <w:sz w:val="32"/>
          <w:szCs w:val="32"/>
          <w:rtl/>
        </w:rPr>
        <w:br/>
      </w:r>
      <w:r>
        <w:rPr>
          <w:rFonts w:ascii="Sakkal Majalla" w:hAnsi="Sakkal Majalla" w:cs="Sakkal Majalla"/>
          <w:sz w:val="32"/>
          <w:szCs w:val="32"/>
          <w:rtl/>
        </w:rPr>
        <w:br/>
      </w:r>
      <w:r>
        <w:rPr>
          <w:rFonts w:ascii="Sakkal Majalla" w:hAnsi="Sakkal Majalla" w:cs="Sakkal Majalla"/>
          <w:sz w:val="32"/>
          <w:szCs w:val="32"/>
          <w:rtl/>
        </w:rPr>
        <w:br/>
      </w:r>
      <w:r>
        <w:rPr>
          <w:rFonts w:ascii="Sakkal Majalla" w:hAnsi="Sakkal Majalla" w:cs="Sakkal Majalla"/>
          <w:sz w:val="32"/>
          <w:szCs w:val="32"/>
          <w:rtl/>
        </w:rPr>
        <w:br/>
      </w:r>
      <w:r>
        <w:rPr>
          <w:rFonts w:ascii="Sakkal Majalla" w:hAnsi="Sakkal Majalla" w:cs="Sakkal Majalla"/>
          <w:sz w:val="32"/>
          <w:szCs w:val="32"/>
          <w:rtl/>
        </w:rPr>
        <w:br/>
      </w:r>
    </w:p>
    <w:p w14:paraId="3FFC9AF6" w14:textId="18044FA9" w:rsidR="00854DC4" w:rsidRPr="002A4DFA" w:rsidRDefault="00854DC4" w:rsidP="002A4DFA">
      <w:pPr>
        <w:jc w:val="center"/>
        <w:rPr>
          <w:rFonts w:ascii="Sakkal Majalla" w:hAnsi="Sakkal Majalla" w:cs="Sakkal Majalla"/>
          <w:sz w:val="44"/>
          <w:szCs w:val="44"/>
          <w:rtl/>
        </w:rPr>
      </w:pPr>
      <w:r w:rsidRPr="002A4DFA">
        <w:rPr>
          <w:rFonts w:ascii="Sakkal Majalla" w:hAnsi="Sakkal Majalla" w:cs="Sakkal Majalla"/>
          <w:sz w:val="44"/>
          <w:szCs w:val="44"/>
          <w:rtl/>
        </w:rPr>
        <w:t>الفصل الثاني</w:t>
      </w:r>
      <w:r w:rsidR="002A4DFA" w:rsidRPr="002A4DFA">
        <w:rPr>
          <w:rFonts w:ascii="Sakkal Majalla" w:hAnsi="Sakkal Majalla" w:cs="Sakkal Majalla" w:hint="cs"/>
          <w:sz w:val="44"/>
          <w:szCs w:val="44"/>
          <w:rtl/>
        </w:rPr>
        <w:t xml:space="preserve"> </w:t>
      </w:r>
      <w:r w:rsidR="002A4DFA" w:rsidRPr="002A4DFA">
        <w:rPr>
          <w:rFonts w:ascii="Sakkal Majalla" w:hAnsi="Sakkal Majalla" w:cs="Sakkal Majalla"/>
          <w:sz w:val="44"/>
          <w:szCs w:val="44"/>
          <w:rtl/>
        </w:rPr>
        <w:br/>
      </w:r>
      <w:r w:rsidR="002A4DFA" w:rsidRPr="002A4DFA">
        <w:rPr>
          <w:rFonts w:ascii="Sakkal Majalla" w:hAnsi="Sakkal Majalla" w:cs="Sakkal Majalla"/>
          <w:sz w:val="44"/>
          <w:szCs w:val="44"/>
          <w:rtl/>
        </w:rPr>
        <w:br/>
      </w:r>
      <w:r w:rsidRPr="002A4DFA">
        <w:rPr>
          <w:rFonts w:ascii="Sakkal Majalla" w:hAnsi="Sakkal Majalla" w:cs="Sakkal Majalla"/>
          <w:sz w:val="44"/>
          <w:szCs w:val="44"/>
          <w:rtl/>
        </w:rPr>
        <w:t>الإطار النظري والدراسات السابقة</w:t>
      </w:r>
    </w:p>
    <w:p w14:paraId="74676C7D" w14:textId="77777777" w:rsidR="002A4DFA" w:rsidRPr="002A4DFA" w:rsidRDefault="002A4DFA" w:rsidP="002A4DFA">
      <w:pPr>
        <w:jc w:val="center"/>
        <w:rPr>
          <w:rFonts w:ascii="Sakkal Majalla" w:hAnsi="Sakkal Majalla" w:cs="Sakkal Majalla"/>
          <w:sz w:val="44"/>
          <w:szCs w:val="44"/>
          <w:rtl/>
        </w:rPr>
      </w:pPr>
    </w:p>
    <w:p w14:paraId="7DD9052A" w14:textId="77777777" w:rsidR="002A4DFA" w:rsidRDefault="002A4DFA" w:rsidP="00854DC4">
      <w:pPr>
        <w:rPr>
          <w:rFonts w:ascii="Sakkal Majalla" w:hAnsi="Sakkal Majalla" w:cs="Sakkal Majalla"/>
          <w:sz w:val="32"/>
          <w:szCs w:val="32"/>
          <w:rtl/>
        </w:rPr>
      </w:pPr>
    </w:p>
    <w:p w14:paraId="0E6A6E72" w14:textId="77777777" w:rsidR="002A4DFA" w:rsidRDefault="002A4DFA" w:rsidP="00854DC4">
      <w:pPr>
        <w:rPr>
          <w:rFonts w:ascii="Sakkal Majalla" w:hAnsi="Sakkal Majalla" w:cs="Sakkal Majalla"/>
          <w:sz w:val="32"/>
          <w:szCs w:val="32"/>
          <w:rtl/>
        </w:rPr>
      </w:pPr>
    </w:p>
    <w:p w14:paraId="59B308C3" w14:textId="77777777" w:rsidR="002A4DFA" w:rsidRDefault="002A4DFA" w:rsidP="00854DC4">
      <w:pPr>
        <w:rPr>
          <w:rFonts w:ascii="Sakkal Majalla" w:hAnsi="Sakkal Majalla" w:cs="Sakkal Majalla"/>
          <w:sz w:val="32"/>
          <w:szCs w:val="32"/>
          <w:rtl/>
        </w:rPr>
      </w:pPr>
    </w:p>
    <w:p w14:paraId="4E186E67" w14:textId="77777777" w:rsidR="002A4DFA" w:rsidRDefault="002A4DFA" w:rsidP="00854DC4">
      <w:pPr>
        <w:rPr>
          <w:rFonts w:ascii="Sakkal Majalla" w:hAnsi="Sakkal Majalla" w:cs="Sakkal Majalla"/>
          <w:sz w:val="32"/>
          <w:szCs w:val="32"/>
          <w:rtl/>
        </w:rPr>
      </w:pPr>
    </w:p>
    <w:p w14:paraId="15B12078" w14:textId="77777777" w:rsidR="002A4DFA" w:rsidRDefault="002A4DFA" w:rsidP="00854DC4">
      <w:pPr>
        <w:rPr>
          <w:rFonts w:ascii="Sakkal Majalla" w:hAnsi="Sakkal Majalla" w:cs="Sakkal Majalla"/>
          <w:sz w:val="32"/>
          <w:szCs w:val="32"/>
          <w:rtl/>
        </w:rPr>
      </w:pPr>
    </w:p>
    <w:p w14:paraId="2F4E9DCF" w14:textId="77777777" w:rsidR="002A4DFA" w:rsidRDefault="002A4DFA" w:rsidP="00854DC4">
      <w:pPr>
        <w:rPr>
          <w:rFonts w:ascii="Sakkal Majalla" w:hAnsi="Sakkal Majalla" w:cs="Sakkal Majalla"/>
          <w:sz w:val="32"/>
          <w:szCs w:val="32"/>
          <w:rtl/>
        </w:rPr>
      </w:pPr>
    </w:p>
    <w:p w14:paraId="4BA9DC9C" w14:textId="77777777" w:rsidR="002A4DFA" w:rsidRDefault="002A4DFA" w:rsidP="00854DC4">
      <w:pPr>
        <w:rPr>
          <w:rFonts w:ascii="Sakkal Majalla" w:hAnsi="Sakkal Majalla" w:cs="Sakkal Majalla"/>
          <w:sz w:val="32"/>
          <w:szCs w:val="32"/>
          <w:rtl/>
        </w:rPr>
      </w:pPr>
    </w:p>
    <w:p w14:paraId="4D80EC4F" w14:textId="77777777" w:rsidR="002A4DFA" w:rsidRDefault="002A4DFA" w:rsidP="00854DC4">
      <w:pPr>
        <w:rPr>
          <w:rFonts w:ascii="Sakkal Majalla" w:hAnsi="Sakkal Majalla" w:cs="Sakkal Majalla"/>
          <w:sz w:val="32"/>
          <w:szCs w:val="32"/>
          <w:rtl/>
        </w:rPr>
      </w:pPr>
    </w:p>
    <w:p w14:paraId="3D0D1502" w14:textId="77777777" w:rsidR="002A4DFA" w:rsidRDefault="002A4DFA" w:rsidP="00854DC4">
      <w:pPr>
        <w:rPr>
          <w:rFonts w:ascii="Sakkal Majalla" w:hAnsi="Sakkal Majalla" w:cs="Sakkal Majalla"/>
          <w:sz w:val="32"/>
          <w:szCs w:val="32"/>
          <w:rtl/>
        </w:rPr>
      </w:pPr>
    </w:p>
    <w:p w14:paraId="698F5265" w14:textId="77777777" w:rsidR="002A4DFA" w:rsidRDefault="002A4DFA" w:rsidP="00854DC4">
      <w:pPr>
        <w:rPr>
          <w:rFonts w:ascii="Sakkal Majalla" w:hAnsi="Sakkal Majalla" w:cs="Sakkal Majalla"/>
          <w:sz w:val="32"/>
          <w:szCs w:val="32"/>
          <w:rtl/>
        </w:rPr>
      </w:pPr>
    </w:p>
    <w:p w14:paraId="23F52721" w14:textId="77777777" w:rsidR="002A4DFA" w:rsidRPr="002A4DFA" w:rsidRDefault="002A4DFA" w:rsidP="00854DC4">
      <w:pPr>
        <w:rPr>
          <w:rFonts w:ascii="Sakkal Majalla" w:hAnsi="Sakkal Majalla" w:cs="Sakkal Majalla"/>
          <w:sz w:val="32"/>
          <w:szCs w:val="32"/>
          <w:rtl/>
        </w:rPr>
      </w:pPr>
    </w:p>
    <w:p w14:paraId="58D19F2A" w14:textId="496466EA" w:rsidR="00854DC4" w:rsidRPr="002A4DFA" w:rsidRDefault="00854DC4" w:rsidP="002A4DFA">
      <w:pPr>
        <w:rPr>
          <w:rFonts w:ascii="Sakkal Majalla" w:hAnsi="Sakkal Majalla" w:cs="Sakkal Majalla"/>
          <w:sz w:val="40"/>
          <w:szCs w:val="40"/>
          <w:rtl/>
        </w:rPr>
      </w:pPr>
      <w:r w:rsidRPr="002A4DFA">
        <w:rPr>
          <w:rFonts w:ascii="Sakkal Majalla" w:hAnsi="Sakkal Majalla" w:cs="Sakkal Majalla"/>
          <w:sz w:val="40"/>
          <w:szCs w:val="40"/>
          <w:rtl/>
        </w:rPr>
        <w:lastRenderedPageBreak/>
        <w:t>2.1 مفهوم إدارة المعرفة</w:t>
      </w:r>
    </w:p>
    <w:p w14:paraId="7CD3F94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إدارة المعرفة نهج إداري ينسق بين الإنسان والعمليات والتقنية والحوكمة لتوليد المعرفة وتحويلها إلى قرارات وممارسات قابلة للتكرار. وتميز الأدبيات بين البيانات بوصفها حقائق خام، والمعلومات بوصفها بيانات منظمة ذات معنى، والمعرفة بوصفها فهمًا </w:t>
      </w:r>
      <w:proofErr w:type="spellStart"/>
      <w:r w:rsidRPr="002A4DFA">
        <w:rPr>
          <w:rFonts w:ascii="Sakkal Majalla" w:hAnsi="Sakkal Majalla" w:cs="Sakkal Majalla"/>
          <w:sz w:val="32"/>
          <w:szCs w:val="32"/>
          <w:rtl/>
        </w:rPr>
        <w:t>سياقيًا</w:t>
      </w:r>
      <w:proofErr w:type="spellEnd"/>
      <w:r w:rsidRPr="002A4DFA">
        <w:rPr>
          <w:rFonts w:ascii="Sakkal Majalla" w:hAnsi="Sakkal Majalla" w:cs="Sakkal Majalla"/>
          <w:sz w:val="32"/>
          <w:szCs w:val="32"/>
          <w:rtl/>
        </w:rPr>
        <w:t xml:space="preserve"> يوجه الفعل. وتتضمن المعرفة التنظيمية عناصر صريحة كالإجراءات والقوالب، وأخرى ضمنية كالحدس والخبرة والمهارات الاجتماعية.</w:t>
      </w:r>
    </w:p>
    <w:p w14:paraId="6B0E1B23" w14:textId="77777777" w:rsidR="00854DC4" w:rsidRPr="002A4DFA" w:rsidRDefault="00854DC4" w:rsidP="00854DC4">
      <w:pPr>
        <w:rPr>
          <w:rFonts w:ascii="Sakkal Majalla" w:hAnsi="Sakkal Majalla" w:cs="Sakkal Majalla"/>
          <w:sz w:val="40"/>
          <w:szCs w:val="40"/>
          <w:rtl/>
        </w:rPr>
      </w:pPr>
      <w:r w:rsidRPr="002A4DFA">
        <w:rPr>
          <w:rFonts w:ascii="Sakkal Majalla" w:hAnsi="Sakkal Majalla" w:cs="Sakkal Majalla"/>
          <w:sz w:val="40"/>
          <w:szCs w:val="40"/>
          <w:rtl/>
        </w:rPr>
        <w:t>2.2 دورة إدارة المعرفة</w:t>
      </w:r>
    </w:p>
    <w:p w14:paraId="1733F68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الاكتساب</w:t>
      </w:r>
    </w:p>
    <w:p w14:paraId="3F85EA7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الحصول على المعرفة من الخبراء والعملاء والموردين والبيانات والمشاريع السابقة.</w:t>
      </w:r>
    </w:p>
    <w:p w14:paraId="0F80CB5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التوثيق</w:t>
      </w:r>
    </w:p>
    <w:p w14:paraId="5B06C3D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تحويل الخبرة إلى محتوى منظم، مع تحديد السياق والسبب والنتيجة وصلاحية الاستخدام.</w:t>
      </w:r>
    </w:p>
    <w:p w14:paraId="2D930DA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المشاركة</w:t>
      </w:r>
    </w:p>
    <w:p w14:paraId="7D7EB81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نشر المعرفة عبر الاجتماعات والمجتمعات والمنصات والتوجيه والتعاون.</w:t>
      </w:r>
    </w:p>
    <w:p w14:paraId="016A66E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التطبيق</w:t>
      </w:r>
    </w:p>
    <w:p w14:paraId="69FAD6F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إدماج المعرفة في القرارات والقوالب وخطط المخاطر والتقديرات والإجراءات.</w:t>
      </w:r>
    </w:p>
    <w:p w14:paraId="571628F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المراجعة والحماية</w:t>
      </w:r>
    </w:p>
    <w:p w14:paraId="082E392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تحديث المحتوى، وضبط الصلاحيات، وحذف المتقادم، وحماية المعرفة الحساسة.</w:t>
      </w:r>
    </w:p>
    <w:p w14:paraId="7052D066" w14:textId="77777777" w:rsidR="00854DC4" w:rsidRPr="002A4DFA" w:rsidRDefault="00854DC4" w:rsidP="00854DC4">
      <w:pPr>
        <w:rPr>
          <w:rFonts w:ascii="Sakkal Majalla" w:hAnsi="Sakkal Majalla" w:cs="Sakkal Majalla"/>
          <w:sz w:val="40"/>
          <w:szCs w:val="40"/>
          <w:rtl/>
        </w:rPr>
      </w:pPr>
      <w:r w:rsidRPr="002A4DFA">
        <w:rPr>
          <w:rFonts w:ascii="Sakkal Majalla" w:hAnsi="Sakkal Majalla" w:cs="Sakkal Majalla"/>
          <w:sz w:val="40"/>
          <w:szCs w:val="40"/>
          <w:rtl/>
        </w:rPr>
        <w:t xml:space="preserve">2.3 نموذج </w:t>
      </w:r>
      <w:r w:rsidRPr="002A4DFA">
        <w:rPr>
          <w:rFonts w:ascii="Sakkal Majalla" w:hAnsi="Sakkal Majalla" w:cs="Sakkal Majalla"/>
          <w:sz w:val="40"/>
          <w:szCs w:val="40"/>
        </w:rPr>
        <w:t>SECI</w:t>
      </w:r>
      <w:r w:rsidRPr="002A4DFA">
        <w:rPr>
          <w:rFonts w:ascii="Sakkal Majalla" w:hAnsi="Sakkal Majalla" w:cs="Sakkal Majalla"/>
          <w:sz w:val="40"/>
          <w:szCs w:val="40"/>
          <w:rtl/>
        </w:rPr>
        <w:t xml:space="preserve"> لتحويل المعرفة</w:t>
      </w:r>
    </w:p>
    <w:p w14:paraId="3411CD5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يشرح نموذج </w:t>
      </w:r>
      <w:r w:rsidRPr="002A4DFA">
        <w:rPr>
          <w:rFonts w:ascii="Sakkal Majalla" w:hAnsi="Sakkal Majalla" w:cs="Sakkal Majalla"/>
          <w:sz w:val="32"/>
          <w:szCs w:val="32"/>
        </w:rPr>
        <w:t>Nonaka</w:t>
      </w:r>
      <w:r w:rsidRPr="002A4DFA">
        <w:rPr>
          <w:rFonts w:ascii="Sakkal Majalla" w:hAnsi="Sakkal Majalla" w:cs="Sakkal Majalla"/>
          <w:sz w:val="32"/>
          <w:szCs w:val="32"/>
          <w:rtl/>
        </w:rPr>
        <w:t xml:space="preserve"> و</w:t>
      </w:r>
      <w:r w:rsidRPr="002A4DFA">
        <w:rPr>
          <w:rFonts w:ascii="Sakkal Majalla" w:hAnsi="Sakkal Majalla" w:cs="Sakkal Majalla"/>
          <w:sz w:val="32"/>
          <w:szCs w:val="32"/>
        </w:rPr>
        <w:t>Takeuchi</w:t>
      </w:r>
      <w:r w:rsidRPr="002A4DFA">
        <w:rPr>
          <w:rFonts w:ascii="Sakkal Majalla" w:hAnsi="Sakkal Majalla" w:cs="Sakkal Majalla"/>
          <w:sz w:val="32"/>
          <w:szCs w:val="32"/>
          <w:rtl/>
        </w:rPr>
        <w:t xml:space="preserve"> حركة المعرفة من خلال أربع عمليات: التنشئة الاجتماعية لنقل الخبرة الضمنية بالملاحظة والممارسة؛ الإخراج لتحويل الخبرة إلى مفاهيم ووثائق؛ الدمج لإعادة تنظيم المعارف الصريحة؛ والاستيعاب لتحويل المعرفة الموثقة إلى ممارسة وخبرة جديدة. وفي المشاريع يمكن ترجمة ذلك إلى ملازمة الخبراء، ومراجعات ما بعد التنفيذ، وقواعد المعرفة، والتدريب بالممارسة.</w:t>
      </w:r>
    </w:p>
    <w:p w14:paraId="29FF7F3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المرحلة</w:t>
      </w:r>
      <w:r w:rsidRPr="002A4DFA">
        <w:rPr>
          <w:rFonts w:ascii="Sakkal Majalla" w:hAnsi="Sakkal Majalla" w:cs="Sakkal Majalla"/>
          <w:sz w:val="32"/>
          <w:szCs w:val="32"/>
          <w:rtl/>
        </w:rPr>
        <w:tab/>
        <w:t>نوع التحويل</w:t>
      </w:r>
      <w:r w:rsidRPr="002A4DFA">
        <w:rPr>
          <w:rFonts w:ascii="Sakkal Majalla" w:hAnsi="Sakkal Majalla" w:cs="Sakkal Majalla"/>
          <w:sz w:val="32"/>
          <w:szCs w:val="32"/>
          <w:rtl/>
        </w:rPr>
        <w:tab/>
        <w:t>تطبيق داخل المشروع</w:t>
      </w:r>
    </w:p>
    <w:p w14:paraId="49C0171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التنشئة الاجتماعية</w:t>
      </w:r>
      <w:r w:rsidRPr="002A4DFA">
        <w:rPr>
          <w:rFonts w:ascii="Sakkal Majalla" w:hAnsi="Sakkal Majalla" w:cs="Sakkal Majalla"/>
          <w:sz w:val="32"/>
          <w:szCs w:val="32"/>
          <w:rtl/>
        </w:rPr>
        <w:tab/>
        <w:t xml:space="preserve">ضمنية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ضمنية</w:t>
      </w:r>
      <w:r w:rsidRPr="002A4DFA">
        <w:rPr>
          <w:rFonts w:ascii="Sakkal Majalla" w:hAnsi="Sakkal Majalla" w:cs="Sakkal Majalla"/>
          <w:sz w:val="32"/>
          <w:szCs w:val="32"/>
          <w:rtl/>
        </w:rPr>
        <w:tab/>
      </w:r>
      <w:r w:rsidRPr="002A4DFA">
        <w:rPr>
          <w:rFonts w:ascii="Sakkal Majalla" w:hAnsi="Sakkal Majalla" w:cs="Sakkal Majalla" w:hint="cs"/>
          <w:sz w:val="32"/>
          <w:szCs w:val="32"/>
          <w:rtl/>
        </w:rPr>
        <w:t>الملازمة،</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ورش</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الحلول،</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العمل</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الثنائي</w:t>
      </w:r>
    </w:p>
    <w:p w14:paraId="694239A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الإخراج</w:t>
      </w:r>
      <w:r w:rsidRPr="002A4DFA">
        <w:rPr>
          <w:rFonts w:ascii="Sakkal Majalla" w:hAnsi="Sakkal Majalla" w:cs="Sakkal Majalla"/>
          <w:sz w:val="32"/>
          <w:szCs w:val="32"/>
          <w:rtl/>
        </w:rPr>
        <w:tab/>
        <w:t xml:space="preserve">ضمنية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صريحة</w:t>
      </w:r>
      <w:r w:rsidRPr="002A4DFA">
        <w:rPr>
          <w:rFonts w:ascii="Sakkal Majalla" w:hAnsi="Sakkal Majalla" w:cs="Sakkal Majalla"/>
          <w:sz w:val="32"/>
          <w:szCs w:val="32"/>
          <w:rtl/>
        </w:rPr>
        <w:tab/>
      </w:r>
      <w:r w:rsidRPr="002A4DFA">
        <w:rPr>
          <w:rFonts w:ascii="Sakkal Majalla" w:hAnsi="Sakkal Majalla" w:cs="Sakkal Majalla" w:hint="cs"/>
          <w:sz w:val="32"/>
          <w:szCs w:val="32"/>
          <w:rtl/>
        </w:rPr>
        <w:t>توثيق</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القرار،</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مقابلة</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الخبير،</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الدروس</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المستفادة</w:t>
      </w:r>
    </w:p>
    <w:p w14:paraId="2CAA77E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الدمج</w:t>
      </w:r>
      <w:r w:rsidRPr="002A4DFA">
        <w:rPr>
          <w:rFonts w:ascii="Sakkal Majalla" w:hAnsi="Sakkal Majalla" w:cs="Sakkal Majalla"/>
          <w:sz w:val="32"/>
          <w:szCs w:val="32"/>
          <w:rtl/>
        </w:rPr>
        <w:tab/>
        <w:t xml:space="preserve">صريحة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صريحة</w:t>
      </w:r>
      <w:r w:rsidRPr="002A4DFA">
        <w:rPr>
          <w:rFonts w:ascii="Sakkal Majalla" w:hAnsi="Sakkal Majalla" w:cs="Sakkal Majalla"/>
          <w:sz w:val="32"/>
          <w:szCs w:val="32"/>
          <w:rtl/>
        </w:rPr>
        <w:tab/>
      </w:r>
      <w:r w:rsidRPr="002A4DFA">
        <w:rPr>
          <w:rFonts w:ascii="Sakkal Majalla" w:hAnsi="Sakkal Majalla" w:cs="Sakkal Majalla" w:hint="cs"/>
          <w:sz w:val="32"/>
          <w:szCs w:val="32"/>
          <w:rtl/>
        </w:rPr>
        <w:t>دمج</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القوالب</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والتقارير</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وتصنيف</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المعرفة</w:t>
      </w:r>
    </w:p>
    <w:p w14:paraId="22C700F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الاستيعاب</w:t>
      </w:r>
      <w:r w:rsidRPr="002A4DFA">
        <w:rPr>
          <w:rFonts w:ascii="Sakkal Majalla" w:hAnsi="Sakkal Majalla" w:cs="Sakkal Majalla"/>
          <w:sz w:val="32"/>
          <w:szCs w:val="32"/>
          <w:rtl/>
        </w:rPr>
        <w:tab/>
        <w:t xml:space="preserve">صريحة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ضمنية</w:t>
      </w:r>
      <w:r w:rsidRPr="002A4DFA">
        <w:rPr>
          <w:rFonts w:ascii="Sakkal Majalla" w:hAnsi="Sakkal Majalla" w:cs="Sakkal Majalla"/>
          <w:sz w:val="32"/>
          <w:szCs w:val="32"/>
          <w:rtl/>
        </w:rPr>
        <w:tab/>
      </w:r>
      <w:r w:rsidRPr="002A4DFA">
        <w:rPr>
          <w:rFonts w:ascii="Sakkal Majalla" w:hAnsi="Sakkal Majalla" w:cs="Sakkal Majalla" w:hint="cs"/>
          <w:sz w:val="32"/>
          <w:szCs w:val="32"/>
          <w:rtl/>
        </w:rPr>
        <w:t>التدريب،</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المحاكاة،</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تطبيق</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الدليل</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في</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مشروع</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جديد</w:t>
      </w:r>
    </w:p>
    <w:p w14:paraId="477D8722" w14:textId="77777777" w:rsidR="00854DC4" w:rsidRPr="002A4DFA" w:rsidRDefault="00854DC4" w:rsidP="00854DC4">
      <w:pPr>
        <w:rPr>
          <w:rFonts w:ascii="Sakkal Majalla" w:hAnsi="Sakkal Majalla" w:cs="Sakkal Majalla"/>
          <w:sz w:val="40"/>
          <w:szCs w:val="40"/>
          <w:rtl/>
        </w:rPr>
      </w:pPr>
      <w:r w:rsidRPr="002A4DFA">
        <w:rPr>
          <w:rFonts w:ascii="Sakkal Majalla" w:hAnsi="Sakkal Majalla" w:cs="Sakkal Majalla"/>
          <w:sz w:val="40"/>
          <w:szCs w:val="40"/>
          <w:rtl/>
        </w:rPr>
        <w:t>2.4 إدارة المعرفة عبر دورة حياة المشروع</w:t>
      </w:r>
    </w:p>
    <w:p w14:paraId="35B5F70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في البدء تُسترجع حالات مشابهة وتُراجع الافتراضات. وفي التخطيط تُستخدم بيانات المشاريع السابقة في التقدير والمخاطر والمشتريات. وفي التنفيذ تُلتقط المعرفة بصورة مستمرة عند المعالم والتغييرات والحوادث. وفي المراقبة تُحلل الانحرافات وأسبابها. وفي الإغلاق تُعقد مراجعة منظمة، ويُتحقق من الدروس، ويُحدد مالك لكل إجراء تحسيني، ثم تُنقل المعرفة إلى التشغيل والمشاريع اللاحقة.</w:t>
      </w:r>
    </w:p>
    <w:p w14:paraId="20D35D14" w14:textId="77777777" w:rsidR="00854DC4" w:rsidRPr="002A4DFA" w:rsidRDefault="00854DC4" w:rsidP="00854DC4">
      <w:pPr>
        <w:rPr>
          <w:rFonts w:ascii="Sakkal Majalla" w:hAnsi="Sakkal Majalla" w:cs="Sakkal Majalla"/>
          <w:sz w:val="40"/>
          <w:szCs w:val="40"/>
          <w:rtl/>
        </w:rPr>
      </w:pPr>
      <w:r w:rsidRPr="002A4DFA">
        <w:rPr>
          <w:rFonts w:ascii="Sakkal Majalla" w:hAnsi="Sakkal Majalla" w:cs="Sakkal Majalla"/>
          <w:sz w:val="40"/>
          <w:szCs w:val="40"/>
          <w:rtl/>
        </w:rPr>
        <w:t>2.5 نجاح المشاريع</w:t>
      </w:r>
    </w:p>
    <w:p w14:paraId="67A69A4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تطور مفهوم النجاح من التركيز على مثلث الوقت والتكلفة والنطاق إلى منظور أشمل يضم الجودة والقيمة ورضا أصحاب المصلحة وتحقيق المنافع والاستدامة والجاهزية التشغيلية. لذلك تعتمد الدراسة مقياسًا متعدد الأبعاد، مع إدراك أن النجاح قد يختلف باختلاف مرحلة التقييم وأولوية أصحاب المصلحة.</w:t>
      </w:r>
    </w:p>
    <w:p w14:paraId="7D7AC4E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40"/>
          <w:szCs w:val="40"/>
          <w:rtl/>
        </w:rPr>
        <w:t>2.6 نقل الخبرات بين فرق المشروع</w:t>
      </w:r>
    </w:p>
    <w:p w14:paraId="69E1BE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نقل الخبرات ليس مجرد إرسال ملف؛ بل عملية تشمل تحديد المعرفة ذات الصلة، ونقلها عبر قناة مناسبة، واستيعابها لدى المتلقي، ثم استخدامها في سياق جديد. وتزداد صعوبة النقل عندما تكون الخبرة ضمنية أو عندما تختلف لغة الفرق وسياقاتها. وتؤثر الثقة والتقارب المهني والحوافز ودعم القيادة وتشابه المشاريع وقابلية الوصول إلى الخبراء في فاعلية العملية.</w:t>
      </w:r>
    </w:p>
    <w:p w14:paraId="1453E91E" w14:textId="77777777" w:rsidR="00854DC4" w:rsidRPr="002A4DFA" w:rsidRDefault="00854DC4" w:rsidP="00854DC4">
      <w:pPr>
        <w:rPr>
          <w:rFonts w:ascii="Sakkal Majalla" w:hAnsi="Sakkal Majalla" w:cs="Sakkal Majalla"/>
          <w:sz w:val="40"/>
          <w:szCs w:val="40"/>
          <w:rtl/>
        </w:rPr>
      </w:pPr>
      <w:r w:rsidRPr="002A4DFA">
        <w:rPr>
          <w:rFonts w:ascii="Sakkal Majalla" w:hAnsi="Sakkal Majalla" w:cs="Sakkal Majalla"/>
          <w:sz w:val="40"/>
          <w:szCs w:val="40"/>
          <w:rtl/>
        </w:rPr>
        <w:t>2.7 ممكنات إدارة المعرفة</w:t>
      </w:r>
    </w:p>
    <w:p w14:paraId="7222E53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القيادة التي تطلب الأدلة والدروس قبل اتخاذ القرار.</w:t>
      </w:r>
    </w:p>
    <w:p w14:paraId="3FC1179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ثقافة أمان نفسي تسمح بمناقشة الإخفاق دون لوم.</w:t>
      </w:r>
    </w:p>
    <w:p w14:paraId="6DB40D1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حوكمة تحدد مالك المعرفة ودورة الاعتماد والمراجعة.</w:t>
      </w:r>
    </w:p>
    <w:p w14:paraId="2F6745D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تقنية بحث وتصنيف وربط بالمهام وسير العمل.</w:t>
      </w:r>
    </w:p>
    <w:p w14:paraId="27EFD16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وقت مخصص للمراجعات والمشاركة والتعلم.</w:t>
      </w:r>
    </w:p>
    <w:p w14:paraId="3640428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حوافز تعترف بالمساهمة المعرفية وجودتها واستخدامها.</w:t>
      </w:r>
    </w:p>
    <w:p w14:paraId="5A449858" w14:textId="77777777" w:rsidR="00854DC4" w:rsidRPr="002A4DFA" w:rsidRDefault="00854DC4" w:rsidP="00854DC4">
      <w:pPr>
        <w:rPr>
          <w:rFonts w:ascii="Sakkal Majalla" w:hAnsi="Sakkal Majalla" w:cs="Sakkal Majalla"/>
          <w:sz w:val="40"/>
          <w:szCs w:val="40"/>
          <w:rtl/>
        </w:rPr>
      </w:pPr>
      <w:r w:rsidRPr="002A4DFA">
        <w:rPr>
          <w:rFonts w:ascii="Sakkal Majalla" w:hAnsi="Sakkal Majalla" w:cs="Sakkal Majalla"/>
          <w:sz w:val="40"/>
          <w:szCs w:val="40"/>
          <w:rtl/>
        </w:rPr>
        <w:t>2.8 معوقات إدارة المعرفة</w:t>
      </w:r>
    </w:p>
    <w:p w14:paraId="1495525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ضغط الوقت وتأجيل التوثيق إلى نهاية المشروع.</w:t>
      </w:r>
    </w:p>
    <w:p w14:paraId="3F85B74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الخوف من فقدان النفوذ أو التعرض للوم.</w:t>
      </w:r>
    </w:p>
    <w:p w14:paraId="07D5753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تضخم المستودعات بمحتوى غير مراجع أو غير قابل للبحث.</w:t>
      </w:r>
    </w:p>
    <w:p w14:paraId="22FF797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تجزؤ المنصات وضعف التكامل.</w:t>
      </w:r>
    </w:p>
    <w:p w14:paraId="3DE33E3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غياب السياق عن الدروس المختصرة.</w:t>
      </w:r>
    </w:p>
    <w:p w14:paraId="51D7A7F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الاعتماد المفرط على أفراد محوريين.</w:t>
      </w:r>
    </w:p>
    <w:p w14:paraId="5953879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عدم قياس إعادة الاستخدام والأثر.</w:t>
      </w:r>
    </w:p>
    <w:p w14:paraId="7485BC64" w14:textId="77777777" w:rsidR="00854DC4" w:rsidRPr="007E34EC" w:rsidRDefault="00854DC4" w:rsidP="00854DC4">
      <w:pPr>
        <w:rPr>
          <w:rFonts w:ascii="Sakkal Majalla" w:hAnsi="Sakkal Majalla" w:cs="Sakkal Majalla"/>
          <w:sz w:val="40"/>
          <w:szCs w:val="40"/>
          <w:rtl/>
        </w:rPr>
      </w:pPr>
      <w:r w:rsidRPr="007E34EC">
        <w:rPr>
          <w:rFonts w:ascii="Sakkal Majalla" w:hAnsi="Sakkal Majalla" w:cs="Sakkal Majalla"/>
          <w:sz w:val="40"/>
          <w:szCs w:val="40"/>
          <w:rtl/>
        </w:rPr>
        <w:t>2.9 الدراسات السابقة</w:t>
      </w:r>
    </w:p>
    <w:p w14:paraId="499930E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الدراسة</w:t>
      </w:r>
      <w:r w:rsidRPr="002A4DFA">
        <w:rPr>
          <w:rFonts w:ascii="Sakkal Majalla" w:hAnsi="Sakkal Majalla" w:cs="Sakkal Majalla"/>
          <w:sz w:val="32"/>
          <w:szCs w:val="32"/>
          <w:rtl/>
        </w:rPr>
        <w:tab/>
        <w:t>التركيز</w:t>
      </w:r>
      <w:r w:rsidRPr="002A4DFA">
        <w:rPr>
          <w:rFonts w:ascii="Sakkal Majalla" w:hAnsi="Sakkal Majalla" w:cs="Sakkal Majalla"/>
          <w:sz w:val="32"/>
          <w:szCs w:val="32"/>
          <w:rtl/>
        </w:rPr>
        <w:tab/>
        <w:t>الخلاصة ذات الصلة</w:t>
      </w:r>
    </w:p>
    <w:p w14:paraId="14F6E3D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Nonaka &amp; Takeuchi</w:t>
      </w:r>
      <w:r w:rsidRPr="002A4DFA">
        <w:rPr>
          <w:rFonts w:ascii="Sakkal Majalla" w:hAnsi="Sakkal Majalla" w:cs="Sakkal Majalla"/>
          <w:sz w:val="32"/>
          <w:szCs w:val="32"/>
          <w:rtl/>
        </w:rPr>
        <w:t xml:space="preserve"> (1995)</w:t>
      </w:r>
      <w:r w:rsidRPr="002A4DFA">
        <w:rPr>
          <w:rFonts w:ascii="Sakkal Majalla" w:hAnsi="Sakkal Majalla" w:cs="Sakkal Majalla"/>
          <w:sz w:val="32"/>
          <w:szCs w:val="32"/>
          <w:rtl/>
        </w:rPr>
        <w:tab/>
        <w:t>خلق المعرفة التنظيمية</w:t>
      </w:r>
      <w:r w:rsidRPr="002A4DFA">
        <w:rPr>
          <w:rFonts w:ascii="Sakkal Majalla" w:hAnsi="Sakkal Majalla" w:cs="Sakkal Majalla"/>
          <w:sz w:val="32"/>
          <w:szCs w:val="32"/>
          <w:rtl/>
        </w:rPr>
        <w:tab/>
        <w:t>تكامل المعرفة الضمنية والصريحة عبر دورة تحويل مستمرة.</w:t>
      </w:r>
    </w:p>
    <w:p w14:paraId="5E8E9C1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Ajmal &amp; Koskinen</w:t>
      </w:r>
      <w:r w:rsidRPr="002A4DFA">
        <w:rPr>
          <w:rFonts w:ascii="Sakkal Majalla" w:hAnsi="Sakkal Majalla" w:cs="Sakkal Majalla"/>
          <w:sz w:val="32"/>
          <w:szCs w:val="32"/>
          <w:rtl/>
        </w:rPr>
        <w:t xml:space="preserve"> (2008)</w:t>
      </w:r>
      <w:r w:rsidRPr="002A4DFA">
        <w:rPr>
          <w:rFonts w:ascii="Sakkal Majalla" w:hAnsi="Sakkal Majalla" w:cs="Sakkal Majalla"/>
          <w:sz w:val="32"/>
          <w:szCs w:val="32"/>
          <w:rtl/>
        </w:rPr>
        <w:tab/>
        <w:t>نقل المعرفة في المنظمات القائمة على المشاريع</w:t>
      </w:r>
      <w:r w:rsidRPr="002A4DFA">
        <w:rPr>
          <w:rFonts w:ascii="Sakkal Majalla" w:hAnsi="Sakkal Majalla" w:cs="Sakkal Majalla"/>
          <w:sz w:val="32"/>
          <w:szCs w:val="32"/>
          <w:rtl/>
        </w:rPr>
        <w:tab/>
        <w:t>الثقافة التنظيمية عامل حاسم في انتقال المعرفة.</w:t>
      </w:r>
    </w:p>
    <w:p w14:paraId="2007366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Schindler &amp; Eppler</w:t>
      </w:r>
      <w:r w:rsidRPr="002A4DFA">
        <w:rPr>
          <w:rFonts w:ascii="Sakkal Majalla" w:hAnsi="Sakkal Majalla" w:cs="Sakkal Majalla"/>
          <w:sz w:val="32"/>
          <w:szCs w:val="32"/>
          <w:rtl/>
        </w:rPr>
        <w:t xml:space="preserve"> (2003)</w:t>
      </w:r>
      <w:r w:rsidRPr="002A4DFA">
        <w:rPr>
          <w:rFonts w:ascii="Sakkal Majalla" w:hAnsi="Sakkal Majalla" w:cs="Sakkal Majalla"/>
          <w:sz w:val="32"/>
          <w:szCs w:val="32"/>
          <w:rtl/>
        </w:rPr>
        <w:tab/>
        <w:t>التعلم من المشاريع</w:t>
      </w:r>
      <w:r w:rsidRPr="002A4DFA">
        <w:rPr>
          <w:rFonts w:ascii="Sakkal Majalla" w:hAnsi="Sakkal Majalla" w:cs="Sakkal Majalla"/>
          <w:sz w:val="32"/>
          <w:szCs w:val="32"/>
          <w:rtl/>
        </w:rPr>
        <w:tab/>
        <w:t>الحاجة إلى أساليب منهجية لالتقاط الخبرة قبل تشتت الفريق.</w:t>
      </w:r>
    </w:p>
    <w:p w14:paraId="4FBE3C7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Williams</w:t>
      </w:r>
      <w:r w:rsidRPr="002A4DFA">
        <w:rPr>
          <w:rFonts w:ascii="Sakkal Majalla" w:hAnsi="Sakkal Majalla" w:cs="Sakkal Majalla"/>
          <w:sz w:val="32"/>
          <w:szCs w:val="32"/>
          <w:rtl/>
        </w:rPr>
        <w:t xml:space="preserve"> (2008)</w:t>
      </w:r>
      <w:r w:rsidRPr="002A4DFA">
        <w:rPr>
          <w:rFonts w:ascii="Sakkal Majalla" w:hAnsi="Sakkal Majalla" w:cs="Sakkal Majalla"/>
          <w:sz w:val="32"/>
          <w:szCs w:val="32"/>
          <w:rtl/>
        </w:rPr>
        <w:tab/>
        <w:t>التعلم من المشاريع</w:t>
      </w:r>
      <w:r w:rsidRPr="002A4DFA">
        <w:rPr>
          <w:rFonts w:ascii="Sakkal Majalla" w:hAnsi="Sakkal Majalla" w:cs="Sakkal Majalla"/>
          <w:sz w:val="32"/>
          <w:szCs w:val="32"/>
          <w:rtl/>
        </w:rPr>
        <w:tab/>
        <w:t>ضرورة تحويل مراجعة المشروع إلى تعلم يغير الممارسة.</w:t>
      </w:r>
    </w:p>
    <w:p w14:paraId="5023A76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lastRenderedPageBreak/>
        <w:t>PMI – Lessons Learned</w:t>
      </w:r>
      <w:r w:rsidRPr="002A4DFA">
        <w:rPr>
          <w:rFonts w:ascii="Sakkal Majalla" w:hAnsi="Sakkal Majalla" w:cs="Sakkal Majalla"/>
          <w:sz w:val="32"/>
          <w:szCs w:val="32"/>
          <w:rtl/>
        </w:rPr>
        <w:tab/>
        <w:t>التقاط الدروس وتطبيقها</w:t>
      </w:r>
      <w:r w:rsidRPr="002A4DFA">
        <w:rPr>
          <w:rFonts w:ascii="Sakkal Majalla" w:hAnsi="Sakkal Majalla" w:cs="Sakkal Majalla"/>
          <w:sz w:val="32"/>
          <w:szCs w:val="32"/>
          <w:rtl/>
        </w:rPr>
        <w:tab/>
        <w:t>القيمة لا تتحقق بالتخزين فقط بل بالتحليل والاسترجاع والتطبيق.</w:t>
      </w:r>
    </w:p>
    <w:p w14:paraId="02D92CE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ISO 30401:2018</w:t>
      </w:r>
      <w:r w:rsidRPr="002A4DFA">
        <w:rPr>
          <w:rFonts w:ascii="Sakkal Majalla" w:hAnsi="Sakkal Majalla" w:cs="Sakkal Majalla"/>
          <w:sz w:val="32"/>
          <w:szCs w:val="32"/>
          <w:rtl/>
        </w:rPr>
        <w:tab/>
        <w:t>نظم إدارة المعرفة</w:t>
      </w:r>
      <w:r w:rsidRPr="002A4DFA">
        <w:rPr>
          <w:rFonts w:ascii="Sakkal Majalla" w:hAnsi="Sakkal Majalla" w:cs="Sakkal Majalla"/>
          <w:sz w:val="32"/>
          <w:szCs w:val="32"/>
          <w:rtl/>
        </w:rPr>
        <w:tab/>
        <w:t>إطار متطلبات للتحسين المستمر لنظام إدارة المعرفة.</w:t>
      </w:r>
    </w:p>
    <w:p w14:paraId="609B51C8" w14:textId="77777777" w:rsidR="00854DC4" w:rsidRPr="007E34EC" w:rsidRDefault="00854DC4" w:rsidP="00854DC4">
      <w:pPr>
        <w:rPr>
          <w:rFonts w:ascii="Sakkal Majalla" w:hAnsi="Sakkal Majalla" w:cs="Sakkal Majalla"/>
          <w:sz w:val="40"/>
          <w:szCs w:val="40"/>
          <w:rtl/>
        </w:rPr>
      </w:pPr>
      <w:r w:rsidRPr="007E34EC">
        <w:rPr>
          <w:rFonts w:ascii="Sakkal Majalla" w:hAnsi="Sakkal Majalla" w:cs="Sakkal Majalla"/>
          <w:sz w:val="40"/>
          <w:szCs w:val="40"/>
          <w:rtl/>
        </w:rPr>
        <w:t>2.10 الفجوة البحثية</w:t>
      </w:r>
    </w:p>
    <w:p w14:paraId="419D5FA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توضح الأدبيات أهمية الثقافة والتعلم والدروس المستفادة، إلا أن الحاجة ما تزال قائمة إلى نموذج تطبيقي يختبر الأثر المتكامل لممارسات إدارة المعرفة في نجاح المشاريع مع اعتبار نقل الخبرات آلية وسيطة، خصوصًا في مشاريع تقنية المعلومات ضمن السياق السعودي. كما أن كثيرًا من الممارسات تقيس حجم المحتوى المخزن بدلًا من قياس الاسترجاع وإعادة الاستخدام والأثر على القرار.</w:t>
      </w:r>
    </w:p>
    <w:p w14:paraId="4D6AFC5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w:t>
      </w:r>
    </w:p>
    <w:p w14:paraId="1C5F15FC" w14:textId="77777777" w:rsidR="00854DC4" w:rsidRPr="007E34EC" w:rsidRDefault="00854DC4" w:rsidP="00854DC4">
      <w:pPr>
        <w:rPr>
          <w:rFonts w:ascii="Sakkal Majalla" w:hAnsi="Sakkal Majalla" w:cs="Sakkal Majalla"/>
          <w:sz w:val="40"/>
          <w:szCs w:val="40"/>
          <w:rtl/>
        </w:rPr>
      </w:pPr>
      <w:r w:rsidRPr="007E34EC">
        <w:rPr>
          <w:rFonts w:ascii="Sakkal Majalla" w:hAnsi="Sakkal Majalla" w:cs="Sakkal Majalla"/>
          <w:sz w:val="40"/>
          <w:szCs w:val="40"/>
          <w:rtl/>
        </w:rPr>
        <w:t>2.11 اقتصاد المعرفة والمشروعات المعاصرة</w:t>
      </w:r>
    </w:p>
    <w:p w14:paraId="06DB148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تزداد قيمة المعرفة عندما تتحول من خبرة فردية متفرقة إلى قدرة مؤسسية تؤثر في اختيار المشاريع وتوجيه الموارد وتنفيذ القرارات. وفي اقتصاد يعتمد على الخدمات والابتكار، تصبح قدرة المؤسسة على التعلم أسرع من منافسيها عاملًا في الاستدامة، لا مجرد نشاط توثيقي.</w:t>
      </w:r>
    </w:p>
    <w:p w14:paraId="1DAE55E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تظهر الأهمية في المشاريع لأن كل مشروع يختبر افتراضات ويولد حلولًا وبيانات جديدة. وإذا لم تنتقل هذه المعرفة إلى المحافظ والفرق التالية، تبقى المنظمة في دائرة إعادة التعلم وتتحمل تكلفة زمنية ومالية متكررة.</w:t>
      </w:r>
    </w:p>
    <w:p w14:paraId="442366B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D28AA3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«اقتصاد المعرفة والمشروعات المعاصرة»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3C15CB4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w:t>
      </w:r>
      <w:r w:rsidRPr="002A4DFA">
        <w:rPr>
          <w:rFonts w:ascii="Sakkal Majalla" w:hAnsi="Sakkal Majalla" w:cs="Sakkal Majalla"/>
          <w:sz w:val="32"/>
          <w:szCs w:val="32"/>
          <w:rtl/>
        </w:rPr>
        <w:lastRenderedPageBreak/>
        <w:t>الدراسة على ملاءمة المعرفة، وسهولة استرجاعها، وقدرة المتلقي على استيعابها وتكييفها، ودعم القيادة والثقافة والحوكمة.</w:t>
      </w:r>
    </w:p>
    <w:p w14:paraId="2B2351F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050BF99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3772408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3521BFB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AC4154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F70800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19EBB04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1D7899D" w14:textId="77777777" w:rsidR="00854DC4" w:rsidRPr="007E34EC" w:rsidRDefault="00854DC4" w:rsidP="00854DC4">
      <w:pPr>
        <w:rPr>
          <w:rFonts w:ascii="Sakkal Majalla" w:hAnsi="Sakkal Majalla" w:cs="Sakkal Majalla"/>
          <w:sz w:val="40"/>
          <w:szCs w:val="40"/>
          <w:rtl/>
        </w:rPr>
      </w:pPr>
      <w:r w:rsidRPr="007E34EC">
        <w:rPr>
          <w:rFonts w:ascii="Sakkal Majalla" w:hAnsi="Sakkal Majalla" w:cs="Sakkal Majalla"/>
          <w:sz w:val="40"/>
          <w:szCs w:val="40"/>
          <w:rtl/>
        </w:rPr>
        <w:t>2.12 المعرفة بوصفها أصلًا استراتيجيًا</w:t>
      </w:r>
    </w:p>
    <w:p w14:paraId="44C7076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تزداد قيمة المعرفة عندما تتحول من خبرة فردية متفرقة إلى قدرة مؤسسية تؤثر في اختيار المشاريع وتوجيه الموارد وتنفيذ القرارات. وفي اقتصاد يعتمد على الخدمات والابتكار، تصبح قدرة المؤسسة على التعلم أسرع من منافسيها عاملًا في الاستدامة، لا مجرد نشاط توثيقي.</w:t>
      </w:r>
    </w:p>
    <w:p w14:paraId="2272E8B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تظهر الأهمية في المشاريع لأن كل مشروع يختبر افتراضات ويولد حلولًا وبيانات جديدة. وإذا لم تنتقل هذه المعرفة إلى المحافظ والفرق التالية، تبقى المنظمة في دائرة إعادة التعلم وتتحمل تكلفة زمنية ومالية متكررة.</w:t>
      </w:r>
    </w:p>
    <w:p w14:paraId="2D55674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066EEB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«المعرفة بوصفها أصلًا استراتيجيًا»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w:t>
      </w:r>
      <w:r w:rsidRPr="002A4DFA">
        <w:rPr>
          <w:rFonts w:ascii="Sakkal Majalla" w:hAnsi="Sakkal Majalla" w:cs="Sakkal Majalla"/>
          <w:sz w:val="32"/>
          <w:szCs w:val="32"/>
          <w:rtl/>
        </w:rPr>
        <w:lastRenderedPageBreak/>
        <w:t>وجودتها ونتيجتها. فقد تمتلك المنظمة منصة أو إجراءً دون أن يثق به المستخدمون أو يجدوا فيه محتوى صالحًا للقرار.</w:t>
      </w:r>
    </w:p>
    <w:p w14:paraId="47E1EFD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41BA54B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450828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3FACB95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604FAE0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BD31CF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1D0A862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37C91AA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390F3628" w14:textId="77777777" w:rsidR="00854DC4" w:rsidRPr="007E34EC" w:rsidRDefault="00854DC4" w:rsidP="00854DC4">
      <w:pPr>
        <w:rPr>
          <w:rFonts w:ascii="Sakkal Majalla" w:hAnsi="Sakkal Majalla" w:cs="Sakkal Majalla"/>
          <w:sz w:val="40"/>
          <w:szCs w:val="40"/>
          <w:rtl/>
        </w:rPr>
      </w:pPr>
      <w:r w:rsidRPr="007E34EC">
        <w:rPr>
          <w:rFonts w:ascii="Sakkal Majalla" w:hAnsi="Sakkal Majalla" w:cs="Sakkal Majalla"/>
          <w:sz w:val="40"/>
          <w:szCs w:val="40"/>
          <w:rtl/>
        </w:rPr>
        <w:t>2.13 النظرية القائمة على المعرفة في المنظمة</w:t>
      </w:r>
    </w:p>
    <w:p w14:paraId="179D61B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يفسر المنظور النظري المعرفة باعتبارها موردًا يصعب تقليده عندما ترتبط بالسياق والخبرة والعلاقات. وتتكامل النظرية القائمة على المعرفة مع التعلم التنظيمي والذاكرة التنظيمية لتفسير كيفية الاحتفاظ بالخبرة وتحويلها إلى روتين وقاعدة قرار.</w:t>
      </w:r>
    </w:p>
    <w:p w14:paraId="0BB98FE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في المشروع، لا يوجد التعلم فقط لدى الفرد؛ بل يتجسد في القوالب، واجتماعات المراجعة، وقواعد المخاطر، والعلاقات بين التخصصات. ومن ثم فإن قياس النظام يجب أن يتناول البنية والسلوك والتطبيق معًا.</w:t>
      </w:r>
    </w:p>
    <w:p w14:paraId="68D176A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6C14B7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يرتبط موضوع «النظرية القائمة على المعرفة في المنظمة»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0079F96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62622CC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6B5C9CE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5AFBD0E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09896A4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77BE3EF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5883680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443A684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FBE305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2.14 التعلم التنظيمي وعلاقته بإدارة المشاريع</w:t>
      </w:r>
    </w:p>
    <w:p w14:paraId="0E50A82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يفسر المنظور النظري المعرفة باعتبارها موردًا يصعب تقليده عندما ترتبط بالسياق والخبرة والعلاقات. وتتكامل النظرية القائمة على المعرفة مع التعلم التنظيمي والذاكرة التنظيمية لتفسير كيفية الاحتفاظ بالخبرة وتحويلها إلى روتين وقاعدة قرار.</w:t>
      </w:r>
    </w:p>
    <w:p w14:paraId="474FF5B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في المشروع، لا يوجد التعلم فقط لدى الفرد؛ بل يتجسد في القوالب، واجتماعات المراجعة، وقواعد المخاطر، والعلاقات بين التخصصات. ومن ثم فإن قياس النظام يجب أن يتناول البنية والسلوك والتطبيق معًا.</w:t>
      </w:r>
    </w:p>
    <w:p w14:paraId="6192A95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5276BD4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«التعلم التنظيمي وعلاقته بإدارة المشاريع»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30491F3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0040796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47EED4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54620D8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50AE77A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5031C3B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202E599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2D2EBC7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7501AC5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2.15 الذاكرة التنظيمية واستمرارية الخبرة</w:t>
      </w:r>
    </w:p>
    <w:p w14:paraId="5C3DC13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يفسر المنظور النظري المعرفة باعتبارها موردًا يصعب تقليده عندما ترتبط بالسياق والخبرة والعلاقات. وتتكامل النظرية القائمة على المعرفة مع التعلم التنظيمي والذاكرة التنظيمية لتفسير كيفية الاحتفاظ بالخبرة وتحويلها إلى روتين وقاعدة قرار.</w:t>
      </w:r>
    </w:p>
    <w:p w14:paraId="482AA15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في المشروع، لا يوجد التعلم فقط لدى الفرد؛ بل يتجسد في القوالب، واجتماعات المراجعة، وقواعد المخاطر، والعلاقات بين التخصصات. ومن ثم فإن قياس النظام يجب أن يتناول البنية والسلوك والتطبيق معًا.</w:t>
      </w:r>
    </w:p>
    <w:p w14:paraId="267B72B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68EC016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«الذاكرة التنظيمية واستمرارية الخبرة»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40FFF94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370C1A7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665F83F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7955B06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675D694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059CF7C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1D95F9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3B35BBD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w:t>
      </w:r>
      <w:r w:rsidRPr="002A4DFA">
        <w:rPr>
          <w:rFonts w:ascii="Sakkal Majalla" w:hAnsi="Sakkal Majalla" w:cs="Sakkal Majalla"/>
          <w:sz w:val="32"/>
          <w:szCs w:val="32"/>
          <w:rtl/>
        </w:rPr>
        <w:lastRenderedPageBreak/>
        <w:t>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774DF2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2.16 المعرفة الضمنية: خصائصها وطرق نقلها</w:t>
      </w:r>
    </w:p>
    <w:p w14:paraId="79A2D60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المعرفة الضمنية تتكون من خبرة عملية وحدس وحكم مهني يصعب اختزاله في نص. تنتقل بصورة أفضل عبر الملاحظة والممارسة المشتركة والحوار وسرد الحالات، ولهذا لا تكفي المستودعات وحدها للحفاظ عليها.</w:t>
      </w:r>
    </w:p>
    <w:p w14:paraId="76F8CC9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يواجه المشروع خطر فقد هذه المعرفة عند انتقال الخبير أو انتهاء العقد. ومن الأساليب الملائمة: الملازمة، المقابلات المعرفية، خرائط الخبرة، مراجعة القرار، وتكليف خبير وبديل بالعمل المشترك في المهام الحرجة.</w:t>
      </w:r>
    </w:p>
    <w:p w14:paraId="41CD89C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052C92A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«المعرفة الضمنية: خصائصها وطرق نقلها»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1A03035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00A2C41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7F4990C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4443134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5C46939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1A98955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6AA61F1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0204AD0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86F757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2.17 المعرفة الصريحة: الترميز والجودة</w:t>
      </w:r>
    </w:p>
    <w:p w14:paraId="36F9EA0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المعرفة الصريحة قابلة للتدوين والتخزين، لكن سهولة توثيقها لا تضمن جودتها. ينبغي أن تتضمن الوثيقة سياق القرار، والافتراضات، والمصدر، وتاريخ الصلاحية، والقيود التي تمنع تعميمها آليًا.</w:t>
      </w:r>
    </w:p>
    <w:p w14:paraId="2C93642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تتطلب الجودة لغة موحدة وقوالب مختصرة ومراجعة من صاحب خبرة. كما يجب ربط الوثيقة بالمهمة أو الخطر أو المخرج الذي نشأت عنه، حتى يستطيع المستخدم تقييم ملاءمتها بدل الاكتفاء بعنوان عام.</w:t>
      </w:r>
    </w:p>
    <w:p w14:paraId="2D74F18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7A62699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«المعرفة الصريحة: الترميز والجودة»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2C7A6DE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6FD6DD8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0FC8C9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3AB022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227D94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46B46E7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12FECD0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40B904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5AAAE9B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2.18 العلاقة بين المعرفة الضمنية والصريحة</w:t>
      </w:r>
    </w:p>
    <w:p w14:paraId="69D5810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المعرفة الضمنية تتكون من خبرة عملية وحدس وحكم مهني يصعب اختزاله في نص. تنتقل بصورة أفضل عبر الملاحظة والممارسة المشتركة والحوار وسرد الحالات، ولهذا لا تكفي المستودعات وحدها للحفاظ عليها.</w:t>
      </w:r>
    </w:p>
    <w:p w14:paraId="3EC3B81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يواجه المشروع خطر فقد هذه المعرفة عند انتقال الخبير أو انتهاء العقد. ومن الأساليب الملائمة: الملازمة، المقابلات المعرفية، خرائط الخبرة، مراجعة القرار، وتكليف خبير وبديل بالعمل المشترك في المهام الحرجة.</w:t>
      </w:r>
    </w:p>
    <w:p w14:paraId="75794BC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95DD95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«العلاقة بين المعرفة الضمنية والصريحة»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30674E0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0629F6B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12EB2BA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62F605E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34D21C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11164F6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1FF0D00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746A4DF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2D3D4B3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2.19 نموذج </w:t>
      </w:r>
      <w:r w:rsidRPr="002A4DFA">
        <w:rPr>
          <w:rFonts w:ascii="Sakkal Majalla" w:hAnsi="Sakkal Majalla" w:cs="Sakkal Majalla"/>
          <w:sz w:val="32"/>
          <w:szCs w:val="32"/>
        </w:rPr>
        <w:t>SECI</w:t>
      </w:r>
      <w:r w:rsidRPr="002A4DFA">
        <w:rPr>
          <w:rFonts w:ascii="Sakkal Majalla" w:hAnsi="Sakkal Majalla" w:cs="Sakkal Majalla"/>
          <w:sz w:val="32"/>
          <w:szCs w:val="32"/>
          <w:rtl/>
        </w:rPr>
        <w:t xml:space="preserve"> في بيئة المشروع</w:t>
      </w:r>
    </w:p>
    <w:p w14:paraId="237AE15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تقدم نماذج إدارة المعرفة عدسات مختلفة لفهم الدورة المعرفية؛ فبعضها يركز على التحويل بين الضمني والصريح، وبعضها على بناء المعرفة واستخدامها والتخلص من المتقادم، وبعضها على العرض والطلب المعرفيين.</w:t>
      </w:r>
    </w:p>
    <w:p w14:paraId="3C2352B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تستفيد الدراسة من هذه النماذج في تحديد أربعة أبعاد قابلة للقياس: الاكتساب، والتوثيق، والمشاركة، والتطبيق. ويمنع هذا الدمج اختزال إدارة المعرفة في نشاط واحد، كما يوضح أن التطبيق هو الاختبار الحقيقي لقيمة المعرفة.</w:t>
      </w:r>
    </w:p>
    <w:p w14:paraId="322A2D3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714BFC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«نموذج </w:t>
      </w:r>
      <w:r w:rsidRPr="002A4DFA">
        <w:rPr>
          <w:rFonts w:ascii="Sakkal Majalla" w:hAnsi="Sakkal Majalla" w:cs="Sakkal Majalla"/>
          <w:sz w:val="32"/>
          <w:szCs w:val="32"/>
        </w:rPr>
        <w:t>SECI</w:t>
      </w:r>
      <w:r w:rsidRPr="002A4DFA">
        <w:rPr>
          <w:rFonts w:ascii="Sakkal Majalla" w:hAnsi="Sakkal Majalla" w:cs="Sakkal Majalla"/>
          <w:sz w:val="32"/>
          <w:szCs w:val="32"/>
          <w:rtl/>
        </w:rPr>
        <w:t xml:space="preserve"> في بيئة المشروع»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120D8B9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CAFC01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6D6A309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DD5F33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33E00B8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3525FFC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DD2135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4F3CC43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6940B3D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2.20 نموذج </w:t>
      </w:r>
      <w:r w:rsidRPr="002A4DFA">
        <w:rPr>
          <w:rFonts w:ascii="Sakkal Majalla" w:hAnsi="Sakkal Majalla" w:cs="Sakkal Majalla"/>
          <w:sz w:val="32"/>
          <w:szCs w:val="32"/>
        </w:rPr>
        <w:t>Wiig</w:t>
      </w:r>
      <w:r w:rsidRPr="002A4DFA">
        <w:rPr>
          <w:rFonts w:ascii="Sakkal Majalla" w:hAnsi="Sakkal Majalla" w:cs="Sakkal Majalla"/>
          <w:sz w:val="32"/>
          <w:szCs w:val="32"/>
          <w:rtl/>
        </w:rPr>
        <w:t xml:space="preserve"> لإدارة المعرفة</w:t>
      </w:r>
    </w:p>
    <w:p w14:paraId="723F557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تقدم نماذج إدارة المعرفة عدسات مختلفة لفهم الدورة المعرفية؛ فبعضها يركز على التحويل بين الضمني والصريح، وبعضها على بناء المعرفة واستخدامها والتخلص من المتقادم، وبعضها على العرض والطلب المعرفيين.</w:t>
      </w:r>
    </w:p>
    <w:p w14:paraId="02BE3F0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تستفيد الدراسة من هذه النماذج في تحديد أربعة أبعاد قابلة للقياس: الاكتساب، والتوثيق، والمشاركة، والتطبيق. ويمنع هذا الدمج اختزال إدارة المعرفة في نشاط واحد، كما يوضح أن التطبيق هو الاختبار الحقيقي لقيمة المعرفة.</w:t>
      </w:r>
    </w:p>
    <w:p w14:paraId="5783A03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6FA6472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«نموذج </w:t>
      </w:r>
      <w:r w:rsidRPr="002A4DFA">
        <w:rPr>
          <w:rFonts w:ascii="Sakkal Majalla" w:hAnsi="Sakkal Majalla" w:cs="Sakkal Majalla"/>
          <w:sz w:val="32"/>
          <w:szCs w:val="32"/>
        </w:rPr>
        <w:t>Wiig</w:t>
      </w:r>
      <w:r w:rsidRPr="002A4DFA">
        <w:rPr>
          <w:rFonts w:ascii="Sakkal Majalla" w:hAnsi="Sakkal Majalla" w:cs="Sakkal Majalla"/>
          <w:sz w:val="32"/>
          <w:szCs w:val="32"/>
          <w:rtl/>
        </w:rPr>
        <w:t xml:space="preserve"> لإدارة المعرفة»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5905A17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480FAEC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ممارسات تطبيقية مقترحة</w:t>
      </w:r>
    </w:p>
    <w:p w14:paraId="1CB1587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5A9AD7D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015654E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804E66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1F08FE1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3708FF3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6F33BDA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2.21 نموذج </w:t>
      </w:r>
      <w:proofErr w:type="spellStart"/>
      <w:r w:rsidRPr="002A4DFA">
        <w:rPr>
          <w:rFonts w:ascii="Sakkal Majalla" w:hAnsi="Sakkal Majalla" w:cs="Sakkal Majalla"/>
          <w:sz w:val="32"/>
          <w:szCs w:val="32"/>
        </w:rPr>
        <w:t>Bukowitz</w:t>
      </w:r>
      <w:proofErr w:type="spellEnd"/>
      <w:r w:rsidRPr="002A4DFA">
        <w:rPr>
          <w:rFonts w:ascii="Sakkal Majalla" w:hAnsi="Sakkal Majalla" w:cs="Sakkal Majalla"/>
          <w:sz w:val="32"/>
          <w:szCs w:val="32"/>
          <w:rtl/>
        </w:rPr>
        <w:t xml:space="preserve"> و</w:t>
      </w:r>
      <w:r w:rsidRPr="002A4DFA">
        <w:rPr>
          <w:rFonts w:ascii="Sakkal Majalla" w:hAnsi="Sakkal Majalla" w:cs="Sakkal Majalla"/>
          <w:sz w:val="32"/>
          <w:szCs w:val="32"/>
        </w:rPr>
        <w:t>Williams</w:t>
      </w:r>
    </w:p>
    <w:p w14:paraId="2F00170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تقدم نماذج إدارة المعرفة عدسات مختلفة لفهم الدورة المعرفية؛ فبعضها يركز على التحويل بين الضمني والصريح، وبعضها على بناء المعرفة واستخدامها والتخلص من المتقادم، وبعضها على العرض والطلب المعرفيين.</w:t>
      </w:r>
    </w:p>
    <w:p w14:paraId="3180FD9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تستفيد الدراسة من هذه النماذج في تحديد أربعة أبعاد قابلة للقياس: الاكتساب، والتوثيق، والمشاركة، والتطبيق. ويمنع هذا الدمج اختزال إدارة المعرفة في نشاط واحد، كما يوضح أن التطبيق هو الاختبار الحقيقي لقيمة المعرفة.</w:t>
      </w:r>
    </w:p>
    <w:p w14:paraId="3C8DD96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28DA4A2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«نموذج </w:t>
      </w:r>
      <w:proofErr w:type="spellStart"/>
      <w:r w:rsidRPr="002A4DFA">
        <w:rPr>
          <w:rFonts w:ascii="Sakkal Majalla" w:hAnsi="Sakkal Majalla" w:cs="Sakkal Majalla"/>
          <w:sz w:val="32"/>
          <w:szCs w:val="32"/>
        </w:rPr>
        <w:t>Bukowitz</w:t>
      </w:r>
      <w:proofErr w:type="spellEnd"/>
      <w:r w:rsidRPr="002A4DFA">
        <w:rPr>
          <w:rFonts w:ascii="Sakkal Majalla" w:hAnsi="Sakkal Majalla" w:cs="Sakkal Majalla"/>
          <w:sz w:val="32"/>
          <w:szCs w:val="32"/>
          <w:rtl/>
        </w:rPr>
        <w:t xml:space="preserve"> و</w:t>
      </w:r>
      <w:r w:rsidRPr="002A4DFA">
        <w:rPr>
          <w:rFonts w:ascii="Sakkal Majalla" w:hAnsi="Sakkal Majalla" w:cs="Sakkal Majalla"/>
          <w:sz w:val="32"/>
          <w:szCs w:val="32"/>
        </w:rPr>
        <w:t>Williams</w:t>
      </w:r>
      <w:r w:rsidRPr="002A4DFA">
        <w:rPr>
          <w:rFonts w:ascii="Sakkal Majalla" w:hAnsi="Sakkal Majalla" w:cs="Sakkal Majalla"/>
          <w:sz w:val="32"/>
          <w:szCs w:val="32"/>
          <w:rtl/>
        </w:rPr>
        <w:t>»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595C0FD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w:t>
      </w:r>
      <w:r w:rsidRPr="002A4DFA">
        <w:rPr>
          <w:rFonts w:ascii="Sakkal Majalla" w:hAnsi="Sakkal Majalla" w:cs="Sakkal Majalla"/>
          <w:sz w:val="32"/>
          <w:szCs w:val="32"/>
          <w:rtl/>
        </w:rPr>
        <w:lastRenderedPageBreak/>
        <w:t>الدراسة على ملاءمة المعرفة، وسهولة استرجاعها، وقدرة المتلقي على استيعابها وتكييفها، ودعم القيادة والثقافة والحوكمة.</w:t>
      </w:r>
    </w:p>
    <w:p w14:paraId="3BD96CA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1F28F9B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2008ED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6A73974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F7F773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80CF2C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73C9F9D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268235C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2.22 نموذج </w:t>
      </w:r>
      <w:r w:rsidRPr="002A4DFA">
        <w:rPr>
          <w:rFonts w:ascii="Sakkal Majalla" w:hAnsi="Sakkal Majalla" w:cs="Sakkal Majalla"/>
          <w:sz w:val="32"/>
          <w:szCs w:val="32"/>
        </w:rPr>
        <w:t>McElroy</w:t>
      </w:r>
      <w:r w:rsidRPr="002A4DFA">
        <w:rPr>
          <w:rFonts w:ascii="Sakkal Majalla" w:hAnsi="Sakkal Majalla" w:cs="Sakkal Majalla"/>
          <w:sz w:val="32"/>
          <w:szCs w:val="32"/>
          <w:rtl/>
        </w:rPr>
        <w:t xml:space="preserve"> لدورة المعرفة</w:t>
      </w:r>
    </w:p>
    <w:p w14:paraId="6C56AFA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تقدم نماذج إدارة المعرفة عدسات مختلفة لفهم الدورة المعرفية؛ فبعضها يركز على التحويل بين الضمني والصريح، وبعضها على بناء المعرفة واستخدامها والتخلص من المتقادم، وبعضها على العرض والطلب المعرفيين.</w:t>
      </w:r>
    </w:p>
    <w:p w14:paraId="549D334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تستفيد الدراسة من هذه النماذج في تحديد أربعة أبعاد قابلة للقياس: الاكتساب، والتوثيق، والمشاركة، والتطبيق. ويمنع هذا الدمج اختزال إدارة المعرفة في نشاط واحد، كما يوضح أن التطبيق هو الاختبار الحقيقي لقيمة المعرفة.</w:t>
      </w:r>
    </w:p>
    <w:p w14:paraId="2DC5A2E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2067B6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«نموذج </w:t>
      </w:r>
      <w:r w:rsidRPr="002A4DFA">
        <w:rPr>
          <w:rFonts w:ascii="Sakkal Majalla" w:hAnsi="Sakkal Majalla" w:cs="Sakkal Majalla"/>
          <w:sz w:val="32"/>
          <w:szCs w:val="32"/>
        </w:rPr>
        <w:t>McElroy</w:t>
      </w:r>
      <w:r w:rsidRPr="002A4DFA">
        <w:rPr>
          <w:rFonts w:ascii="Sakkal Majalla" w:hAnsi="Sakkal Majalla" w:cs="Sakkal Majalla"/>
          <w:sz w:val="32"/>
          <w:szCs w:val="32"/>
          <w:rtl/>
        </w:rPr>
        <w:t xml:space="preserve"> لدورة المعرفة»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1DB8632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45C08F0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073B104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7FEC316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232F624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BDA2A5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2B98133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04251DB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EF2947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2.23 مقارنة نماذج إدارة المعرفة</w:t>
      </w:r>
    </w:p>
    <w:p w14:paraId="5B361A3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تقدم نماذج إدارة المعرفة عدسات مختلفة لفهم الدورة المعرفية؛ فبعضها يركز على التحويل بين الضمني والصريح، وبعضها على بناء المعرفة واستخدامها والتخلص من المتقادم، وبعضها على العرض والطلب المعرفيين.</w:t>
      </w:r>
    </w:p>
    <w:p w14:paraId="4598249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تستفيد الدراسة من هذه النماذج في تحديد أربعة أبعاد قابلة للقياس: الاكتساب، والتوثيق، والمشاركة، والتطبيق. ويمنع هذا الدمج اختزال إدارة المعرفة في نشاط واحد، كما يوضح أن التطبيق هو الاختبار الحقيقي لقيمة المعرفة.</w:t>
      </w:r>
    </w:p>
    <w:p w14:paraId="78C09DA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06DFA7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«مقارنة نماذج إدارة المعرفة»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w:t>
      </w:r>
      <w:r w:rsidRPr="002A4DFA">
        <w:rPr>
          <w:rFonts w:ascii="Sakkal Majalla" w:hAnsi="Sakkal Majalla" w:cs="Sakkal Majalla"/>
          <w:sz w:val="32"/>
          <w:szCs w:val="32"/>
          <w:rtl/>
        </w:rPr>
        <w:lastRenderedPageBreak/>
        <w:t>ونتيجتها. فقد تمتلك المنظمة منصة أو إجراءً دون أن يثق به المستخدمون أو يجدوا فيه محتوى صالحًا للقرار.</w:t>
      </w:r>
    </w:p>
    <w:p w14:paraId="662EBAE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9C57D5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1867819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55E3AD7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A83654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3DD06E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029BA4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BDACA8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73981CA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2.24 اكتساب المعرفة من المشاريع السابقة</w:t>
      </w:r>
    </w:p>
    <w:p w14:paraId="2D90B7D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تحتاج العملية المعرفية إلى نقطة بدء واضحة ومالك ومخرج ومعيار جودة. الالتقاط غير المنظم ينتج محتوى كثيرًا منخفض القيمة، بينما تبدأ العملية الجيدة بسؤال عملي: ما القرار أو المشكلة التي يجب أن تساعد هذه المعرفة على معالجتها؟</w:t>
      </w:r>
    </w:p>
    <w:p w14:paraId="23EAA14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يُقترح دمج الخطوات في سير المشروع: استرجاع المعرفة عند البدء، تحديثها عند المعالم، التقاطها عند التغيير أو الحادث، واعتمادها عند الإغلاق. وبذلك تصبح المعرفة جزءًا من العمل لا عبئًا إضافيًا مؤجلًا.</w:t>
      </w:r>
    </w:p>
    <w:p w14:paraId="7B3A14A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7E365DA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يرتبط موضوع «اكتساب المعرفة من المشاريع السابقة»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06B3783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E17471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E0E51C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6635F9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7D57BF3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2A50394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62B2934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77C95BB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2CF7F0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2.25 توليد المعرفة أثناء حل المشكلات</w:t>
      </w:r>
    </w:p>
    <w:p w14:paraId="6D48EE6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تحتاج العملية المعرفية إلى نقطة بدء واضحة ومالك ومخرج ومعيار جودة. الالتقاط غير المنظم ينتج محتوى كثيرًا منخفض القيمة، بينما تبدأ العملية الجيدة بسؤال عملي: ما القرار أو المشكلة التي يجب أن تساعد هذه المعرفة على معالجتها؟</w:t>
      </w:r>
    </w:p>
    <w:p w14:paraId="21EEF4D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يُقترح دمج الخطوات في سير المشروع: استرجاع المعرفة عند البدء، تحديثها عند المعالم، التقاطها عند التغيير أو الحادث، واعتمادها عند الإغلاق. وبذلك تصبح المعرفة جزءًا من العمل لا عبئًا إضافيًا مؤجلًا.</w:t>
      </w:r>
    </w:p>
    <w:p w14:paraId="6733734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3BD989B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«توليد المعرفة أثناء حل المشكلات»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2383EF3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177C04D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0BD378D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4AD0835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3C4A636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0CD49AB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533F798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4526FCB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3BA31A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2.26 توثيق القرارات والافتراضات</w:t>
      </w:r>
    </w:p>
    <w:p w14:paraId="190EC0F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تحتاج العملية المعرفية إلى نقطة بدء واضحة ومالك ومخرج ومعيار جودة. الالتقاط غير المنظم ينتج محتوى كثيرًا منخفض القيمة، بينما تبدأ العملية الجيدة بسؤال عملي: ما القرار أو المشكلة التي يجب أن تساعد هذه المعرفة على معالجتها؟</w:t>
      </w:r>
    </w:p>
    <w:p w14:paraId="660D5E2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يُقترح دمج الخطوات في سير المشروع: استرجاع المعرفة عند البدء، تحديثها عند المعالم، التقاطها عند التغيير أو الحادث، واعتمادها عند الإغلاق. وبذلك تصبح المعرفة جزءًا من العمل لا عبئًا إضافيًا مؤجلًا.</w:t>
      </w:r>
    </w:p>
    <w:p w14:paraId="29E2E91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01161F0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«توثيق القرارات والافتراضات»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48B053E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F8FF6B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0F8FDC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2B2CD50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71F5FCB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04EC934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2DBF26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4AEE1AF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w:t>
      </w:r>
      <w:r w:rsidRPr="002A4DFA">
        <w:rPr>
          <w:rFonts w:ascii="Sakkal Majalla" w:hAnsi="Sakkal Majalla" w:cs="Sakkal Majalla"/>
          <w:sz w:val="32"/>
          <w:szCs w:val="32"/>
          <w:rtl/>
        </w:rPr>
        <w:lastRenderedPageBreak/>
        <w:t>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2B8CC07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2.27 تصنيف المعرفة والبيانات الوصفية</w:t>
      </w:r>
    </w:p>
    <w:p w14:paraId="51C033B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تؤدي التقنية دور الممكن عندما تسهل التصنيف والبحث والوصول والتعاون، لكنها لا تعوض ضعف المحتوى أو الثقافة. ويجب تصميم النظام انطلاقًا من حالات استخدام المستخدم، مثل البحث عن تقدير سابق أو سبب جذري أو خبير، لا من بنية مجلدات إدارية فقط.</w:t>
      </w:r>
    </w:p>
    <w:p w14:paraId="558D3DA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تتضمن متطلبات النظام: بحثًا كامل النص، ووسومًا محكومة، وإصدارات، وصلاحيات، وسجل مراجعة، وروابط بين المحتوى والمشاريع، وواجهات إدخال مختصرة. ويُقاس النجاح بزمن الوصول وإعادة الاستخدام لا بعدد الملفات المرفوعة.</w:t>
      </w:r>
    </w:p>
    <w:p w14:paraId="2682729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7573565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«تصنيف المعرفة والبيانات الوصفية»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64C4EE2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71F102D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606E68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1C746D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24F4EEC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37A531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66D275A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32F8F29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37E8F8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2.28 تخزين المعرفة وإدارة الإصدارات</w:t>
      </w:r>
    </w:p>
    <w:p w14:paraId="7954E24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تؤدي التقنية دور الممكن عندما تسهل التصنيف والبحث والوصول والتعاون، لكنها لا تعوض ضعف المحتوى أو الثقافة. ويجب تصميم النظام انطلاقًا من حالات استخدام المستخدم، مثل البحث عن تقدير سابق أو سبب جذري أو خبير، لا من بنية مجلدات إدارية فقط.</w:t>
      </w:r>
    </w:p>
    <w:p w14:paraId="48793BB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تتضمن متطلبات النظام: بحثًا كامل النص، ووسومًا محكومة، وإصدارات، وصلاحيات، وسجل مراجعة، وروابط بين المحتوى والمشاريع، وواجهات إدخال مختصرة. ويُقاس النجاح بزمن الوصول وإعادة الاستخدام لا بعدد الملفات المرفوعة.</w:t>
      </w:r>
    </w:p>
    <w:p w14:paraId="6DF3F23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29FAD3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«تخزين المعرفة وإدارة الإصدارات»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02C5592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67F8C5F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DCE739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43430F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6146F21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79C1E99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1F2C320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7D8747D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49DD2B5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2.29 استرجاع المعرفة وقابلية البحث</w:t>
      </w:r>
    </w:p>
    <w:p w14:paraId="44D4E08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تؤدي التقنية دور الممكن عندما تسهل التصنيف والبحث والوصول والتعاون، لكنها لا تعوض ضعف المحتوى أو الثقافة. ويجب تصميم النظام انطلاقًا من حالات استخدام المستخدم، مثل البحث عن تقدير سابق أو سبب جذري أو خبير، لا من بنية مجلدات إدارية فقط.</w:t>
      </w:r>
    </w:p>
    <w:p w14:paraId="35B77EA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تتضمن متطلبات النظام: بحثًا كامل النص، ووسومًا محكومة، وإصدارات، وصلاحيات، وسجل مراجعة، وروابط بين المحتوى والمشاريع، وواجهات إدخال مختصرة. ويُقاس النجاح بزمن الوصول وإعادة الاستخدام لا بعدد الملفات المرفوعة.</w:t>
      </w:r>
    </w:p>
    <w:p w14:paraId="5B82A90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3E9C568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«استرجاع المعرفة وقابلية البحث»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0EAF533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7718B30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0999276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5388764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352D501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2665555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1888018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34AED1B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31AF114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2.30 مشاركة المعرفة بين التخصصات</w:t>
      </w:r>
    </w:p>
    <w:p w14:paraId="2436771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المعرفة تنتقل داخل شبكة من العلاقات المهنية، ولذلك تؤثر الثقة وسهولة التواصل واللغة المشتركة في سرعة النقل ودقته. وتوفر مجتمعات الممارسة وشبكات الخبراء قناة لعبور الحدود بين الفرق والتخصصات.</w:t>
      </w:r>
    </w:p>
    <w:p w14:paraId="5883338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ينبغي أن تكون اللقاءات مرتبطة بمشكلات فعلية، مع توثيق موجز للنقاط القابلة للتطبيق. كما يمكن استخدام خريطة خبراء تبين مجالات المعرفة ومستوى الخبرة وبدائل الاتصال لتقليل الاعتماد على أفراد غير معروفين لبقية المنظمة.</w:t>
      </w:r>
    </w:p>
    <w:p w14:paraId="3C5B8B4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EFB954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«مشاركة المعرفة بين التخصصات»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3499FD1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128F155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ممارسات تطبيقية مقترحة</w:t>
      </w:r>
    </w:p>
    <w:p w14:paraId="1632E7C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39F36F9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4B0D2F6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53E04EB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5F37D90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7C8ED87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F13E43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2.31 تطبيق المعرفة في القرار</w:t>
      </w:r>
    </w:p>
    <w:p w14:paraId="0925E8D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تحتاج العملية المعرفية إلى نقطة بدء واضحة ومالك ومخرج ومعيار جودة. الالتقاط غير المنظم ينتج محتوى كثيرًا منخفض القيمة، بينما تبدأ العملية الجيدة بسؤال عملي: ما القرار أو المشكلة التي يجب أن تساعد هذه المعرفة على معالجتها؟</w:t>
      </w:r>
    </w:p>
    <w:p w14:paraId="0E6367E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يُقترح دمج الخطوات في سير المشروع: استرجاع المعرفة عند البدء، تحديثها عند المعالم، التقاطها عند التغيير أو الحادث، واعتمادها عند الإغلاق. وبذلك تصبح المعرفة جزءًا من العمل لا عبئًا إضافيًا مؤجلًا.</w:t>
      </w:r>
    </w:p>
    <w:p w14:paraId="169638A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C0729F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«تطبيق المعرفة في القرار»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59E0D7E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w:t>
      </w:r>
      <w:r w:rsidRPr="002A4DFA">
        <w:rPr>
          <w:rFonts w:ascii="Sakkal Majalla" w:hAnsi="Sakkal Majalla" w:cs="Sakkal Majalla"/>
          <w:sz w:val="32"/>
          <w:szCs w:val="32"/>
          <w:rtl/>
        </w:rPr>
        <w:lastRenderedPageBreak/>
        <w:t>الدراسة على ملاءمة المعرفة، وسهولة استرجاعها، وقدرة المتلقي على استيعابها وتكييفها، ودعم القيادة والثقافة والحوكمة.</w:t>
      </w:r>
    </w:p>
    <w:p w14:paraId="21C741C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743299F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5448DD6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0A61FE3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C61BF3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CF0C4B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3BB8964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336AC36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2.32 تقييم المعرفة وتحديثها</w:t>
      </w:r>
    </w:p>
    <w:p w14:paraId="21D6AEB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تحدد الحوكمة من يملك المعرفة، ومن يعتمدها، ومتى تراجع، وما الذي يحفظ أو يتلف، ومن يحق له الوصول. وبدونها يتضخم المستودع بمحتوى متعارض أو متقادم ويصعب الوثوق به.</w:t>
      </w:r>
    </w:p>
    <w:p w14:paraId="43FA799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تشمل الحوكمة مجلسًا أو مسؤولًا معرفيًا، وملاك مجالات، وسياسة تصنيف وحماية، ودورة مراجعة، ومعايير جودة. ويجب التمييز بين المعرفة العامة، والداخلية، والسرية، والمقيدة تعاقديًا أو نظاميًا.</w:t>
      </w:r>
    </w:p>
    <w:p w14:paraId="7B16F25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3A5BC9B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«تقييم المعرفة وتحديثها»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6E55A6A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66E636B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8CE0E9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412268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475CA59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4849739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44E32FC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AABF42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1C24B5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2.33 حماية المعرفة والخصوصية</w:t>
      </w:r>
    </w:p>
    <w:p w14:paraId="65D22EC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تحدد الحوكمة من يملك المعرفة، ومن يعتمدها، ومتى تراجع، وما الذي يحفظ أو يتلف، ومن يحق له الوصول. وبدونها يتضخم المستودع بمحتوى متعارض أو متقادم ويصعب الوثوق به.</w:t>
      </w:r>
    </w:p>
    <w:p w14:paraId="4B58D1F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تشمل الحوكمة مجلسًا أو مسؤولًا معرفيًا، وملاك مجالات، وسياسة تصنيف وحماية، ودورة مراجعة، ومعايير جودة. ويجب التمييز بين المعرفة العامة، والداخلية، والسرية، والمقيدة تعاقديًا أو نظاميًا.</w:t>
      </w:r>
    </w:p>
    <w:p w14:paraId="297BFCD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49FDDF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«حماية المعرفة والخصوصية»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5411F02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4F36788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77B9EE7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32FF146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7EBE183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5DB3F8A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5C57167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1406312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4C99193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2.34 الدروس المستفادة عبر دورة حياة المشروع</w:t>
      </w:r>
    </w:p>
    <w:p w14:paraId="2868F73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الدرس المستفاد معرفة تم التحقق منها وتتجاوز وصف الحدث إلى تفسير السبب والأثر والتوصية وحدود التطبيق. ويكون أكثر فائدة عندما يلتقط قريبًا من الحدث ثم يراجع عند معلم أو إغلاق.</w:t>
      </w:r>
    </w:p>
    <w:p w14:paraId="5DE2026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تتطلب الممارسة الفعالة سجلًا موحدًا وإسناد الإجراء التحسيني إلى مالك وتاريخ. كما ينبغي إخطار المشاريع المتأثرة ومتابعة ما إذا كان الدرس قد غير خطة أو قرارًا، وإلا بقي التوثيق نشاطًا شكليًا.</w:t>
      </w:r>
    </w:p>
    <w:p w14:paraId="428407E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5E312AB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«الدروس المستفادة عبر دورة حياة المشروع»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1F40DF5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16C3CD5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70A85A5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59DB09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0D8D532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01BAAF2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1DED57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0CB0361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5F16C9B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2.35 مراجعات ما بعد التنفيذ</w:t>
      </w:r>
    </w:p>
    <w:p w14:paraId="084583B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الدرس المستفاد معرفة تم التحقق منها وتتجاوز وصف الحدث إلى تفسير السبب والأثر والتوصية وحدود التطبيق. ويكون أكثر فائدة عندما يلتقط قريبًا من الحدث ثم يراجع عند معلم أو إغلاق.</w:t>
      </w:r>
    </w:p>
    <w:p w14:paraId="6DDBD91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تتطلب الممارسة الفعالة سجلًا موحدًا وإسناد الإجراء التحسيني إلى مالك وتاريخ. كما ينبغي إخطار المشاريع المتأثرة ومتابعة ما إذا كان الدرس قد غير خطة أو قرارًا، وإلا بقي التوثيق نشاطًا شكليًا.</w:t>
      </w:r>
    </w:p>
    <w:p w14:paraId="2623B1E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26DAD0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«مراجعات ما بعد التنفيذ»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0494073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3DE6884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5005D7F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B3AFAF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70BAC69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4860BE0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42662D0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64D9C79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1CA131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2.36 مراجعات ما بعد الحدث </w:t>
      </w:r>
      <w:r w:rsidRPr="002A4DFA">
        <w:rPr>
          <w:rFonts w:ascii="Sakkal Majalla" w:hAnsi="Sakkal Majalla" w:cs="Sakkal Majalla"/>
          <w:sz w:val="32"/>
          <w:szCs w:val="32"/>
        </w:rPr>
        <w:t>After-Action Review</w:t>
      </w:r>
    </w:p>
    <w:p w14:paraId="104A43A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الدرس المستفاد معرفة تم التحقق منها وتتجاوز وصف الحدث إلى تفسير السبب والأثر والتوصية وحدود التطبيق. ويكون أكثر فائدة عندما يلتقط قريبًا من الحدث ثم يراجع عند معلم أو إغلاق.</w:t>
      </w:r>
    </w:p>
    <w:p w14:paraId="0C12144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تتطلب الممارسة الفعالة سجلًا موحدًا وإسناد الإجراء التحسيني إلى مالك وتاريخ. كما ينبغي إخطار المشاريع المتأثرة ومتابعة ما إذا كان الدرس قد غير خطة أو قرارًا، وإلا بقي التوثيق نشاطًا شكليًا.</w:t>
      </w:r>
    </w:p>
    <w:p w14:paraId="2CA144A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1D4B35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«مراجعات ما بعد الحدث </w:t>
      </w:r>
      <w:r w:rsidRPr="002A4DFA">
        <w:rPr>
          <w:rFonts w:ascii="Sakkal Majalla" w:hAnsi="Sakkal Majalla" w:cs="Sakkal Majalla"/>
          <w:sz w:val="32"/>
          <w:szCs w:val="32"/>
        </w:rPr>
        <w:t>After-Action Review</w:t>
      </w:r>
      <w:r w:rsidRPr="002A4DFA">
        <w:rPr>
          <w:rFonts w:ascii="Sakkal Majalla" w:hAnsi="Sakkal Majalla" w:cs="Sakkal Majalla"/>
          <w:sz w:val="32"/>
          <w:szCs w:val="32"/>
          <w:rtl/>
        </w:rPr>
        <w:t>»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17F0A1D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057D866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3B99FA5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D254B5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3AC85F3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33F9783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48537B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05B70C4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5A5E940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2.37 سرد القصص المهنية ونقل الخبرة</w:t>
      </w:r>
    </w:p>
    <w:p w14:paraId="796185A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المعرفة الضمنية تتكون من خبرة عملية وحدس وحكم مهني يصعب اختزاله في نص. تنتقل بصورة أفضل عبر الملاحظة والممارسة المشتركة والحوار وسرد الحالات، ولهذا لا تكفي المستودعات وحدها للحفاظ عليها.</w:t>
      </w:r>
    </w:p>
    <w:p w14:paraId="2D51C2A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يواجه المشروع خطر فقد هذه المعرفة عند انتقال الخبير أو انتهاء العقد. ومن الأساليب الملائمة: الملازمة، المقابلات المعرفية، خرائط الخبرة، مراجعة القرار، وتكليف خبير وبديل بالعمل المشترك في المهام الحرجة.</w:t>
      </w:r>
    </w:p>
    <w:p w14:paraId="34A4FF6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38E69C2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«سرد القصص المهنية ونقل الخبرة»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w:t>
      </w:r>
      <w:r w:rsidRPr="002A4DFA">
        <w:rPr>
          <w:rFonts w:ascii="Sakkal Majalla" w:hAnsi="Sakkal Majalla" w:cs="Sakkal Majalla"/>
          <w:sz w:val="32"/>
          <w:szCs w:val="32"/>
          <w:rtl/>
        </w:rPr>
        <w:lastRenderedPageBreak/>
        <w:t>الفعلي وجودتها ونتيجتها. فقد تمتلك المنظمة منصة أو إجراءً دون أن يثق به المستخدمون أو يجدوا فيه محتوى صالحًا للقرار.</w:t>
      </w:r>
    </w:p>
    <w:p w14:paraId="02019BE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12C6999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67FE802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2986802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27EE3B6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796A520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ED9044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6685BA7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335004C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2.38 التوجيه المهني والملازمة الوظيفية</w:t>
      </w:r>
    </w:p>
    <w:p w14:paraId="1FD44F6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المعرفة الضمنية تتكون من خبرة عملية وحدس وحكم مهني يصعب اختزاله في نص. تنتقل بصورة أفضل عبر الملاحظة والممارسة المشتركة والحوار وسرد الحالات، ولهذا لا تكفي المستودعات وحدها للحفاظ عليها.</w:t>
      </w:r>
    </w:p>
    <w:p w14:paraId="2EF7586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يواجه المشروع خطر فقد هذه المعرفة عند انتقال الخبير أو انتهاء العقد. ومن الأساليب الملائمة: الملازمة، المقابلات المعرفية، خرائط الخبرة، مراجعة القرار، وتكليف خبير وبديل بالعمل المشترك في المهام الحرجة.</w:t>
      </w:r>
    </w:p>
    <w:p w14:paraId="6207E29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638C1C3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يرتبط موضوع «التوجيه المهني والملازمة الوظيفية»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1123124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0981967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B756D0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72E488A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445C143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1B81356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46EAE16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3BD5E13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72EE38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2.39 مجتمعات الممارسة</w:t>
      </w:r>
    </w:p>
    <w:p w14:paraId="7CDBDAB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المعرفة تنتقل داخل شبكة من العلاقات المهنية، ولذلك تؤثر الثقة وسهولة التواصل واللغة المشتركة في سرعة النقل ودقته. وتوفر مجتمعات الممارسة وشبكات الخبراء قناة لعبور الحدود بين الفرق والتخصصات.</w:t>
      </w:r>
    </w:p>
    <w:p w14:paraId="196226B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ينبغي أن تكون اللقاءات مرتبطة بمشكلات فعلية، مع توثيق موجز للنقاط القابلة للتطبيق. كما يمكن استخدام خريطة خبراء تبين مجالات المعرفة ومستوى الخبرة وبدائل الاتصال لتقليل الاعتماد على أفراد غير معروفين لبقية المنظمة.</w:t>
      </w:r>
    </w:p>
    <w:p w14:paraId="6574607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3CA4DC1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«مجتمعات الممارسة»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1B9B4C2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FC5FF3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59DCA28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05485D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45A0412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2FF1700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5C62CCF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55E5AE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FD21FB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2.40 شبكات الخبراء والخرائط المعرفية</w:t>
      </w:r>
    </w:p>
    <w:p w14:paraId="5B179A7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المعرفة تنتقل داخل شبكة من العلاقات المهنية، ولذلك تؤثر الثقة وسهولة التواصل واللغة المشتركة في سرعة النقل ودقته. وتوفر مجتمعات الممارسة وشبكات الخبراء قناة لعبور الحدود بين الفرق والتخصصات.</w:t>
      </w:r>
    </w:p>
    <w:p w14:paraId="338E22D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ينبغي أن تكون اللقاءات مرتبطة بمشكلات فعلية، مع توثيق موجز للنقاط القابلة للتطبيق. كما يمكن استخدام خريطة خبراء تبين مجالات المعرفة ومستوى الخبرة وبدائل الاتصال لتقليل الاعتماد على أفراد غير معروفين لبقية المنظمة.</w:t>
      </w:r>
    </w:p>
    <w:p w14:paraId="6EDBA13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7AC4B8A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«شبكات الخبراء والخرائط المعرفية»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67EC103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6637077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68253E6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77D7289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43E084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2AD0150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BC2D4A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4C65E0B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w:t>
      </w:r>
      <w:r w:rsidRPr="002A4DFA">
        <w:rPr>
          <w:rFonts w:ascii="Sakkal Majalla" w:hAnsi="Sakkal Majalla" w:cs="Sakkal Majalla"/>
          <w:sz w:val="32"/>
          <w:szCs w:val="32"/>
          <w:rtl/>
        </w:rPr>
        <w:lastRenderedPageBreak/>
        <w:t>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7B6AAD9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2.41 الثقافة التنظيمية ومشاركة المعرفة</w:t>
      </w:r>
    </w:p>
    <w:p w14:paraId="46923CE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تحدد الثقافة ما إذا كان الأفراد يرون المعرفة ملكًا شخصيًا أم موردًا مشتركًا، وما إذا كانوا يستطيعون مناقشة الخطأ دون خوف. وتؤدي ثقافة اللوم إلى إخفاء المشكلات وتجميل التقارير، فتضعف جودة التعلم.</w:t>
      </w:r>
    </w:p>
    <w:p w14:paraId="7337CCB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يتطلب التغيير قدوة قيادية، وأسئلة تعلم في الاجتماعات، وفصلًا بين المحاسبة العادلة والتعلم، واعترافًا بالمساهمات ذات القيمة. ويجب ألا تكافئ المنظمة كثرة النشر دون اعتبار جودة المحتوى واستخدامه.</w:t>
      </w:r>
    </w:p>
    <w:p w14:paraId="3EB5CEB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5FC91A7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«الثقافة التنظيمية ومشاركة المعرفة»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410990C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704606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6DF288F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C7E0F4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5B1CE7A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7EEF580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3F11733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1B7CE68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21A3DC8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2.42 الثقة والأمان النفسي</w:t>
      </w:r>
    </w:p>
    <w:p w14:paraId="2650C01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تحدد الثقافة ما إذا كان الأفراد يرون المعرفة ملكًا شخصيًا أم موردًا مشتركًا، وما إذا كانوا يستطيعون مناقشة الخطأ دون خوف. وتؤدي ثقافة اللوم إلى إخفاء المشكلات وتجميل التقارير، فتضعف جودة التعلم.</w:t>
      </w:r>
    </w:p>
    <w:p w14:paraId="02E665B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يتطلب التغيير قدوة قيادية، وأسئلة تعلم في الاجتماعات، وفصلًا بين المحاسبة العادلة والتعلم، واعترافًا بالمساهمات ذات القيمة. ويجب ألا تكافئ المنظمة كثرة النشر دون اعتبار جودة المحتوى واستخدامه.</w:t>
      </w:r>
    </w:p>
    <w:p w14:paraId="5BD9B14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973557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«الثقة والأمان النفسي»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68A301E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508C2FC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D1144E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A8DFFF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04A114E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32AB8C8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A3BE49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66BE9B1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395016B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2.43 الحوافز والسلوك المعرفي</w:t>
      </w:r>
    </w:p>
    <w:p w14:paraId="5084837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تحدد الثقافة ما إذا كان الأفراد يرون المعرفة ملكًا شخصيًا أم موردًا مشتركًا، وما إذا كانوا يستطيعون مناقشة الخطأ دون خوف. وتؤدي ثقافة اللوم إلى إخفاء المشكلات وتجميل التقارير، فتضعف جودة التعلم.</w:t>
      </w:r>
    </w:p>
    <w:p w14:paraId="06B502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يتطلب التغيير قدوة قيادية، وأسئلة تعلم في الاجتماعات، وفصلًا بين المحاسبة العادلة والتعلم، واعترافًا بالمساهمات ذات القيمة. ويجب ألا تكافئ المنظمة كثرة النشر دون اعتبار جودة المحتوى واستخدامه.</w:t>
      </w:r>
    </w:p>
    <w:p w14:paraId="692B6D1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204BC2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«الحوافز والسلوك المعرفي»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4AB247B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3475BF0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42F167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3D7D844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349A39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0B14B57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34833EA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2A072FA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70BC399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2.44 مقاومة مشاركة المعرفة</w:t>
      </w:r>
    </w:p>
    <w:p w14:paraId="7FF93AF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تحدد الثقافة ما إذا كان الأفراد يرون المعرفة ملكًا شخصيًا أم موردًا مشتركًا، وما إذا كانوا يستطيعون مناقشة الخطأ دون خوف. وتؤدي ثقافة اللوم إلى إخفاء المشكلات وتجميل التقارير، فتضعف جودة التعلم.</w:t>
      </w:r>
    </w:p>
    <w:p w14:paraId="175877C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يتطلب التغيير قدوة قيادية، وأسئلة تعلم في الاجتماعات، وفصلًا بين المحاسبة العادلة والتعلم، واعترافًا بالمساهمات ذات القيمة. ويجب ألا تكافئ المنظمة كثرة النشر دون اعتبار جودة المحتوى واستخدامه.</w:t>
      </w:r>
    </w:p>
    <w:p w14:paraId="37F85AA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DBB4D9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«مقاومة مشاركة المعرفة»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259CF3F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114867E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ممارسات تطبيقية مقترحة</w:t>
      </w:r>
    </w:p>
    <w:p w14:paraId="21C7F27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EACE93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A7BA8B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150538A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459FD1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0B4E055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4B307D4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2.45 القيادة الداعمة للمعرفة</w:t>
      </w:r>
    </w:p>
    <w:p w14:paraId="1E41F07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تلعب القيادة دورًا حاسمًا في تخصيص الوقت والموارد وإظهار أن التعلم جزء من الأداء. مدير المشروع وسيط معرفي يربط أصحاب الخبرة بالمحتاجين ويحول الإشارات المتفرقة إلى قرارات وممارسات.</w:t>
      </w:r>
    </w:p>
    <w:p w14:paraId="62B3EF5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تظهر القيادة الداعمة في طلب مراجعة مشاريع مماثلة قبل الاعتماد، وإجراء مراجعات قصيرة عند المعالم، وحماية النقاش الصريح، ومتابعة الإجراءات التحسينية. كما توازن بين سرعة التنفيذ والحاجة إلى التقاط المعرفة الحرجة.</w:t>
      </w:r>
    </w:p>
    <w:p w14:paraId="2BF2713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0EEF22A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«القيادة الداعمة للمعرفة»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071227C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w:t>
      </w:r>
      <w:r w:rsidRPr="002A4DFA">
        <w:rPr>
          <w:rFonts w:ascii="Sakkal Majalla" w:hAnsi="Sakkal Majalla" w:cs="Sakkal Majalla"/>
          <w:sz w:val="32"/>
          <w:szCs w:val="32"/>
          <w:rtl/>
        </w:rPr>
        <w:lastRenderedPageBreak/>
        <w:t>الدراسة على ملاءمة المعرفة، وسهولة استرجاعها، وقدرة المتلقي على استيعابها وتكييفها، ودعم القيادة والثقافة والحوكمة.</w:t>
      </w:r>
    </w:p>
    <w:p w14:paraId="5E8DE55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04A372A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D73224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4F7BA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7EB84C0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F4A881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6954578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63AF19F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2.46 دور مدير المشروع كوسيط معرفي</w:t>
      </w:r>
    </w:p>
    <w:p w14:paraId="4F848BA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تلعب القيادة دورًا حاسمًا في تخصيص الوقت والموارد وإظهار أن التعلم جزء من الأداء. مدير المشروع وسيط معرفي يربط أصحاب الخبرة بالمحتاجين ويحول الإشارات المتفرقة إلى قرارات وممارسات.</w:t>
      </w:r>
    </w:p>
    <w:p w14:paraId="2AEE348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تظهر القيادة الداعمة في طلب مراجعة مشاريع مماثلة قبل الاعتماد، وإجراء مراجعات قصيرة عند المعالم، وحماية النقاش الصريح، ومتابعة الإجراءات التحسينية. كما توازن بين سرعة التنفيذ والحاجة إلى التقاط المعرفة الحرجة.</w:t>
      </w:r>
    </w:p>
    <w:p w14:paraId="0F60DA2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19D16B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«دور مدير المشروع كوسيط معرفي»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527CD4C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19FAB00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13FD40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48B7234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34D1673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071453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479AE4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7B1F4BA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7AA5531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2.47 دور مكتب إدارة المشاريع</w:t>
      </w:r>
    </w:p>
    <w:p w14:paraId="3371F0C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يستطيع مكتب إدارة المشاريع تحويل التعلم المحلي إلى قدرة مؤسسية من خلال القوالب والمعايير والمجتمعات والتدريب والتحليلات. ويعمل كحلقة وصل بين المشاريع والبرامج والمحافظ.</w:t>
      </w:r>
    </w:p>
    <w:p w14:paraId="352EBE2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لا ينبغي أن يحتكر المكتب المعرفة؛ بل يضع الحوكمة ويوفر المنصة ويساعد على التحقق والتوزيع. ومن مؤشرات دوره نسبة المشاريع التي استخدمت درسًا سابقًا، وزمن إغلاق الإجراءات، وانخفاض تكرار الأسباب الجذرية.</w:t>
      </w:r>
    </w:p>
    <w:p w14:paraId="5D4209C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97D094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«دور مكتب إدارة المشاريع»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w:t>
      </w:r>
      <w:r w:rsidRPr="002A4DFA">
        <w:rPr>
          <w:rFonts w:ascii="Sakkal Majalla" w:hAnsi="Sakkal Majalla" w:cs="Sakkal Majalla"/>
          <w:sz w:val="32"/>
          <w:szCs w:val="32"/>
          <w:rtl/>
        </w:rPr>
        <w:lastRenderedPageBreak/>
        <w:t>ونتيجتها. فقد تمتلك المنظمة منصة أو إجراءً دون أن يثق به المستخدمون أو يجدوا فيه محتوى صالحًا للقرار.</w:t>
      </w:r>
    </w:p>
    <w:p w14:paraId="5CDAC72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501730D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4BA2DE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57FE9C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673888F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7EEAD6A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123A831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69C4C87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3D4BBB1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2.48 حوكمة المعرفة في المحافظ والبرامج</w:t>
      </w:r>
    </w:p>
    <w:p w14:paraId="1D55929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تحدد الحوكمة من يملك المعرفة، ومن يعتمدها، ومتى تراجع، وما الذي يحفظ أو يتلف، ومن يحق له الوصول. وبدونها يتضخم المستودع بمحتوى متعارض أو متقادم ويصعب الوثوق به.</w:t>
      </w:r>
    </w:p>
    <w:p w14:paraId="76E4680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تشمل الحوكمة مجلسًا أو مسؤولًا معرفيًا، وملاك مجالات، وسياسة تصنيف وحماية، ودورة مراجعة، ومعايير جودة. ويجب التمييز بين المعرفة العامة، والداخلية، والسرية، والمقيدة تعاقديًا أو نظاميًا.</w:t>
      </w:r>
    </w:p>
    <w:p w14:paraId="33783DA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26E1C01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«حوكمة المعرفة في المحافظ والبرامج» مباشرة بمتغيرات الدراسة؛ فهو يوضح أحد الشروط أو الآليات التي تجعل ممارسات اكتساب المعرفة وتوثيقها ومشاركتها وتطبيقها مؤثرة في نقل </w:t>
      </w:r>
      <w:r w:rsidRPr="002A4DFA">
        <w:rPr>
          <w:rFonts w:ascii="Sakkal Majalla" w:hAnsi="Sakkal Majalla" w:cs="Sakkal Majalla"/>
          <w:sz w:val="32"/>
          <w:szCs w:val="32"/>
          <w:rtl/>
        </w:rPr>
        <w:lastRenderedPageBreak/>
        <w:t>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3D9290A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3AC3A11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7E07F46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238EA3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2C7E1A1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7CBCDE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4AE845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66170D9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D711E9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2.49 نظم إدارة المعرفة الرقمية</w:t>
      </w:r>
    </w:p>
    <w:p w14:paraId="17AE69C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تؤدي التقنية دور الممكن عندما تسهل التصنيف والبحث والوصول والتعاون، لكنها لا تعوض ضعف المحتوى أو الثقافة. ويجب تصميم النظام انطلاقًا من حالات استخدام المستخدم، مثل البحث عن تقدير سابق أو سبب جذري أو خبير، لا من بنية مجلدات إدارية فقط.</w:t>
      </w:r>
    </w:p>
    <w:p w14:paraId="191DE87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تتضمن متطلبات النظام: بحثًا كامل النص، ووسومًا محكومة، وإصدارات، وصلاحيات، وسجل مراجعة، وروابط بين المحتوى والمشاريع، وواجهات إدخال مختصرة. ويُقاس النجاح بزمن الوصول وإعادة الاستخدام لا بعدد الملفات المرفوعة.</w:t>
      </w:r>
    </w:p>
    <w:p w14:paraId="2B6BF4E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679EE2F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يرتبط موضوع «نظم إدارة المعرفة الرقمية»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5575D52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480091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5EE8DCB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2667546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651D048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2543691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26244E9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9E87EA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4750A20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2.50 المستودعات المؤسسية</w:t>
      </w:r>
    </w:p>
    <w:p w14:paraId="7B6548C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تؤدي التقنية دور الممكن عندما تسهل التصنيف والبحث والوصول والتعاون، لكنها لا تعوض ضعف المحتوى أو الثقافة. ويجب تصميم النظام انطلاقًا من حالات استخدام المستخدم، مثل البحث عن تقدير سابق أو سبب جذري أو خبير، لا من بنية مجلدات إدارية فقط.</w:t>
      </w:r>
    </w:p>
    <w:p w14:paraId="77A4D5E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تتضمن متطلبات النظام: بحثًا كامل النص، ووسومًا محكومة، وإصدارات، وصلاحيات، وسجل مراجعة، وروابط بين المحتوى والمشاريع، وواجهات إدخال مختصرة. ويُقاس النجاح بزمن الوصول وإعادة الاستخدام لا بعدد الملفات المرفوعة.</w:t>
      </w:r>
    </w:p>
    <w:p w14:paraId="09AEC4F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0C77E5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«المستودعات المؤسسية»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5047A3E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6768BBB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37F789D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2E70F0A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3DCDED5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20163FC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109978B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6AB963B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65325B4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2.51 منصات التعاون وإدارة المحتوى</w:t>
      </w:r>
    </w:p>
    <w:p w14:paraId="57E3EAA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تؤدي التقنية دور الممكن عندما تسهل التصنيف والبحث والوصول والتعاون، لكنها لا تعوض ضعف المحتوى أو الثقافة. ويجب تصميم النظام انطلاقًا من حالات استخدام المستخدم، مثل البحث عن تقدير سابق أو سبب جذري أو خبير، لا من بنية مجلدات إدارية فقط.</w:t>
      </w:r>
    </w:p>
    <w:p w14:paraId="5DAD4C2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تتضمن متطلبات النظام: بحثًا كامل النص، ووسومًا محكومة، وإصدارات، وصلاحيات، وسجل مراجعة، وروابط بين المحتوى والمشاريع، وواجهات إدخال مختصرة. ويُقاس النجاح بزمن الوصول وإعادة الاستخدام لا بعدد الملفات المرفوعة.</w:t>
      </w:r>
    </w:p>
    <w:p w14:paraId="5C4E4A7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28B346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«منصات التعاون وإدارة المحتوى»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7165712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5BB4134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653962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6FB350F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4D352F6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0C68540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196BEFE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CDE36B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w:t>
      </w:r>
      <w:r w:rsidRPr="002A4DFA">
        <w:rPr>
          <w:rFonts w:ascii="Sakkal Majalla" w:hAnsi="Sakkal Majalla" w:cs="Sakkal Majalla"/>
          <w:sz w:val="32"/>
          <w:szCs w:val="32"/>
          <w:rtl/>
        </w:rPr>
        <w:lastRenderedPageBreak/>
        <w:t>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53E6229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2.52 الذكاء الاصطناعي واسترجاع المعرفة</w:t>
      </w:r>
    </w:p>
    <w:p w14:paraId="3EC9A3F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للذكاء الاصطناعي تحسين البحث والتلخيص والاقتراح وربط المحتوى المتشابه، بما يقلل الوقت اللازم للوصول إلى المعرفة. إلا أن المخرجات يجب أن تُعامل بوصفها مساعدة قابلة للتحقق، خصوصًا في القرارات عالية الأثر.</w:t>
      </w:r>
    </w:p>
    <w:p w14:paraId="58A5166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تتطلب الحوكمة الإفصاح عن المصدر، وضبط الصلاحيات، ومنع تسرب البيانات، ومراجعة الدقة والتحيز، وتحديد مسؤول بشري للاعتماد. كما ينبغي قياس الدقة والفائدة ومعدل التصحيح بدل الاكتفاء بسرعة الإجابة.</w:t>
      </w:r>
    </w:p>
    <w:p w14:paraId="505919B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053BCF4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«الذكاء الاصطناعي واسترجاع المعرفة»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628BBC2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5BEB49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023893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E547DF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5A723FC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C05B29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31A07FD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7555AEE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7324A70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2.53 مخاطر الذكاء الاصطناعي وجودة المعرفة</w:t>
      </w:r>
    </w:p>
    <w:p w14:paraId="60292F0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للذكاء الاصطناعي تحسين البحث والتلخيص والاقتراح وربط المحتوى المتشابه، بما يقلل الوقت اللازم للوصول إلى المعرفة. إلا أن المخرجات يجب أن تُعامل بوصفها مساعدة قابلة للتحقق، خصوصًا في القرارات عالية الأثر.</w:t>
      </w:r>
    </w:p>
    <w:p w14:paraId="26FE1E4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تتطلب الحوكمة الإفصاح عن المصدر، وضبط الصلاحيات، ومنع تسرب البيانات، ومراجعة الدقة والتحيز، وتحديد مسؤول بشري للاعتماد. كما ينبغي قياس الدقة والفائدة ومعدل التصحيح بدل الاكتفاء بسرعة الإجابة.</w:t>
      </w:r>
    </w:p>
    <w:p w14:paraId="7DDB36A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5DCC370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«مخاطر الذكاء الاصطناعي وجودة المعرفة»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7E67CE5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6F641F1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6F0ACC9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C579F1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87EEDE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587A7C4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6DFDBDA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3A627D8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6F774CA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2.54 التحليلات ولوحات مؤشرات المعرفة</w:t>
      </w:r>
    </w:p>
    <w:p w14:paraId="4EC5B3D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ما لا يقاس يصعب تحسينه، لكن القياس غير المناسب قد يدفع إلى سلوك شكلي. عدد الوثائق أو الزيارات لا يثبت وحده أن المعرفة حسنت القرار؛ لذا يلزم ربط مؤشرات النشاط بمؤشرات الاستخدام والأثر.</w:t>
      </w:r>
    </w:p>
    <w:p w14:paraId="1190DFB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تتدرج المؤشرات من المدخلات مثل وقت المشاركة، إلى العمليات مثل زمن الاعتماد، ثم المخرجات مثل إعادة الاستخدام، فالنتائج مثل خفض الخطأ وتحسين التقدير. ويجب تفسيرها مع سياق المشروع وتجنب ادعاء السببية دون تصميم مناسب.</w:t>
      </w:r>
    </w:p>
    <w:p w14:paraId="7DE2B06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7C95C86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«التحليلات ولوحات مؤشرات المعرفة»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19366D7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58132C4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7297624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34A25BF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53AEFDA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7B45D13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4078649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65B758C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45D4DFE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2.55 مفهوم نجاح المشروع وتطوره</w:t>
      </w:r>
    </w:p>
    <w:p w14:paraId="129E30B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نجاح المشروع مفهوم متعدد الأبعاد يتجاوز الالتزام بالوقت والتكلفة إلى جودة المخرجات ورضا أصحاب المصلحة وتحقيق المنافع والقيمة. وقد ينجح التسليم تشغيليًا دون تحقق المنفعة، أو يتجاوز المشروع قيدًا مع تحقيق قيمة استراتيجية أعلى.</w:t>
      </w:r>
    </w:p>
    <w:p w14:paraId="59C035E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تستخدم الدراسة مؤشرات متوازنة وتراعي اختلاف وجهات النظر ووقت القياس. ويساعد توفر المعرفة على تحسين التقدير وإدارة المخاطر وجودة القرار والتنسيق، وهي آليات متوقعة تربط إدارة المعرفة بالنجاح.</w:t>
      </w:r>
    </w:p>
    <w:p w14:paraId="3DE17D3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0E8DA90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«مفهوم نجاح المشروع وتطوره»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6B9B648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436BDB0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ممارسات تطبيقية مقترحة</w:t>
      </w:r>
    </w:p>
    <w:p w14:paraId="1BBF0CB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B587D0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5CC19BF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0A88F01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426FF71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C6687B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647256D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2.56 كفاءة إدارة المشروع ومثلث القيود</w:t>
      </w:r>
    </w:p>
    <w:p w14:paraId="1179851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نجاح المشروع مفهوم متعدد الأبعاد يتجاوز الالتزام بالوقت والتكلفة إلى جودة المخرجات ورضا أصحاب المصلحة وتحقيق المنافع والقيمة. وقد ينجح التسليم تشغيليًا دون تحقق المنفعة، أو يتجاوز المشروع قيدًا مع تحقيق قيمة استراتيجية أعلى.</w:t>
      </w:r>
    </w:p>
    <w:p w14:paraId="7DF486A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تستخدم الدراسة مؤشرات متوازنة وتراعي اختلاف وجهات النظر ووقت القياس. ويساعد توفر المعرفة على تحسين التقدير وإدارة المخاطر وجودة القرار والتنسيق، وهي آليات متوقعة تربط إدارة المعرفة بالنجاح.</w:t>
      </w:r>
    </w:p>
    <w:p w14:paraId="28DF45D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887C69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«كفاءة إدارة المشروع ومثلث القيود»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2BDA552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w:t>
      </w:r>
      <w:r w:rsidRPr="002A4DFA">
        <w:rPr>
          <w:rFonts w:ascii="Sakkal Majalla" w:hAnsi="Sakkal Majalla" w:cs="Sakkal Majalla"/>
          <w:sz w:val="32"/>
          <w:szCs w:val="32"/>
          <w:rtl/>
        </w:rPr>
        <w:lastRenderedPageBreak/>
        <w:t>الدراسة على ملاءمة المعرفة، وسهولة استرجاعها، وقدرة المتلقي على استيعابها وتكييفها، ودعم القيادة والثقافة والحوكمة.</w:t>
      </w:r>
    </w:p>
    <w:p w14:paraId="7201081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CA0352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924922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2B07D2B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62B633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2989F95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2D2E651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67E8832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2.57 رضا أصحاب المصلحة</w:t>
      </w:r>
    </w:p>
    <w:p w14:paraId="5DFBAB8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نجاح المشروع مفهوم متعدد الأبعاد يتجاوز الالتزام بالوقت والتكلفة إلى جودة المخرجات ورضا أصحاب المصلحة وتحقيق المنافع والقيمة. وقد ينجح التسليم تشغيليًا دون تحقق المنفعة، أو يتجاوز المشروع قيدًا مع تحقيق قيمة استراتيجية أعلى.</w:t>
      </w:r>
    </w:p>
    <w:p w14:paraId="1AEF733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تستخدم الدراسة مؤشرات متوازنة وتراعي اختلاف وجهات النظر ووقت القياس. ويساعد توفر المعرفة على تحسين التقدير وإدارة المخاطر وجودة القرار والتنسيق، وهي آليات متوقعة تربط إدارة المعرفة بالنجاح.</w:t>
      </w:r>
    </w:p>
    <w:p w14:paraId="6F24E34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752FAE6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«رضا أصحاب المصلحة»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414355D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4F41665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1AFFB86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5F52F68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0CC7829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5CE9988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88D12F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271D4FB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2A8906D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2.58 تحقيق المنافع والقيمة</w:t>
      </w:r>
    </w:p>
    <w:p w14:paraId="65D81F4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نجاح المشروع مفهوم متعدد الأبعاد يتجاوز الالتزام بالوقت والتكلفة إلى جودة المخرجات ورضا أصحاب المصلحة وتحقيق المنافع والقيمة. وقد ينجح التسليم تشغيليًا دون تحقق المنفعة، أو يتجاوز المشروع قيدًا مع تحقيق قيمة استراتيجية أعلى.</w:t>
      </w:r>
    </w:p>
    <w:p w14:paraId="2F34B0F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تستخدم الدراسة مؤشرات متوازنة وتراعي اختلاف وجهات النظر ووقت القياس. ويساعد توفر المعرفة على تحسين التقدير وإدارة المخاطر وجودة القرار والتنسيق، وهي آليات متوقعة تربط إدارة المعرفة بالنجاح.</w:t>
      </w:r>
    </w:p>
    <w:p w14:paraId="1376138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33D8F2E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«تحقيق المنافع والقيمة»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w:t>
      </w:r>
      <w:r w:rsidRPr="002A4DFA">
        <w:rPr>
          <w:rFonts w:ascii="Sakkal Majalla" w:hAnsi="Sakkal Majalla" w:cs="Sakkal Majalla"/>
          <w:sz w:val="32"/>
          <w:szCs w:val="32"/>
          <w:rtl/>
        </w:rPr>
        <w:lastRenderedPageBreak/>
        <w:t>ونتيجتها. فقد تمتلك المنظمة منصة أو إجراءً دون أن يثق به المستخدمون أو يجدوا فيه محتوى صالحًا للقرار.</w:t>
      </w:r>
    </w:p>
    <w:p w14:paraId="24EC146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0FD6ECD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348A38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54B697C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7BE9CBC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533AFE8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1944A49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796A28B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78A9C13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2.59 جودة المخرجات والجاهزية التشغيلية</w:t>
      </w:r>
    </w:p>
    <w:p w14:paraId="23670E4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نجاح المشروع مفهوم متعدد الأبعاد يتجاوز الالتزام بالوقت والتكلفة إلى جودة المخرجات ورضا أصحاب المصلحة وتحقيق المنافع والقيمة. وقد ينجح التسليم تشغيليًا دون تحقق المنفعة، أو يتجاوز المشروع قيدًا مع تحقيق قيمة استراتيجية أعلى.</w:t>
      </w:r>
    </w:p>
    <w:p w14:paraId="439AF6B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تستخدم الدراسة مؤشرات متوازنة وتراعي اختلاف وجهات النظر ووقت القياس. ويساعد توفر المعرفة على تحسين التقدير وإدارة المخاطر وجودة القرار والتنسيق، وهي آليات متوقعة تربط إدارة المعرفة بالنجاح.</w:t>
      </w:r>
    </w:p>
    <w:p w14:paraId="2AF84E5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2E1EA0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يرتبط موضوع «جودة المخرجات والجاهزية التشغيلية»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7FDBA52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85C5D4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7A7353F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35692F8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F503C9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431F0D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6AF1E6A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D29D65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2910299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2.60 الاستدامة والنجاح طويل المدى</w:t>
      </w:r>
    </w:p>
    <w:p w14:paraId="6C17330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نجاح المشروع مفهوم متعدد الأبعاد يتجاوز الالتزام بالوقت والتكلفة إلى جودة المخرجات ورضا أصحاب المصلحة وتحقيق المنافع والقيمة. وقد ينجح التسليم تشغيليًا دون تحقق المنفعة، أو يتجاوز المشروع قيدًا مع تحقيق قيمة استراتيجية أعلى.</w:t>
      </w:r>
    </w:p>
    <w:p w14:paraId="510CA85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تستخدم الدراسة مؤشرات متوازنة وتراعي اختلاف وجهات النظر ووقت القياس. ويساعد توفر المعرفة على تحسين التقدير وإدارة المخاطر وجودة القرار والتنسيق، وهي آليات متوقعة تربط إدارة المعرفة بالنجاح.</w:t>
      </w:r>
    </w:p>
    <w:p w14:paraId="6DA22E7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01DDCC4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«الاستدامة والنجاح طويل المدى»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34F1632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B74C57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39C7C32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3F96FBC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E469D4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160C49F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07D6F4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1722D0A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2DAAA89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2.61 نقل المعرفة داخل فريق المشروع</w:t>
      </w:r>
    </w:p>
    <w:p w14:paraId="0712D5F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نقل المعرفة عملية تبدأ بتحديد المصدر والمتلقي والمحتوى، ثم اختيار القناة، فالاستيعاب والتكييف والاستخدام. ولا يعد النقل مكتملًا بمجرد الإرسال أو حضور اجتماع.</w:t>
      </w:r>
    </w:p>
    <w:p w14:paraId="78A648A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تتأثر الفاعلية بوضوح المعرفة وثقة الأطراف وقدرة المتلقي على الاستيعاب وتشابه السياق. لذلك ينبغي توثيق دليل الاستخدام أو القرار الذي تأثر، وتوفير تواصل مع الخبير عندما تكون المعرفة معقدة.</w:t>
      </w:r>
    </w:p>
    <w:p w14:paraId="1E3E212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508AEA5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«نقل المعرفة داخل فريق المشروع»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7C4D4AF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3C4208D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C5A574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40D4297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2646D9A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071889F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5371F90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66BB77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7D6A515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2.62 نقل المعرفة بين المشاريع</w:t>
      </w:r>
    </w:p>
    <w:p w14:paraId="72BF02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نقل المعرفة عملية تبدأ بتحديد المصدر والمتلقي والمحتوى، ثم اختيار القناة، فالاستيعاب والتكييف والاستخدام. ولا يعد النقل مكتملًا بمجرد الإرسال أو حضور اجتماع.</w:t>
      </w:r>
    </w:p>
    <w:p w14:paraId="24CD9DD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تتأثر الفاعلية بوضوح المعرفة وثقة الأطراف وقدرة المتلقي على الاستيعاب وتشابه السياق. لذلك ينبغي توثيق دليل الاستخدام أو القرار الذي تأثر، وتوفير تواصل مع الخبير عندما تكون المعرفة معقدة.</w:t>
      </w:r>
    </w:p>
    <w:p w14:paraId="7F2E080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23F66E6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«نقل المعرفة بين المشاريع»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3FF61D1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5FC6D39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69B1538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52DF2B6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5691E15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357DCFC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36988F4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15BCB6E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3C0E92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2.63 نقل المعرفة بين المشروع والتشغيل</w:t>
      </w:r>
    </w:p>
    <w:p w14:paraId="1ABC2F1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نقل المعرفة عملية تبدأ بتحديد المصدر والمتلقي والمحتوى، ثم اختيار القناة، فالاستيعاب والتكييف والاستخدام. ولا يعد النقل مكتملًا بمجرد الإرسال أو حضور اجتماع.</w:t>
      </w:r>
    </w:p>
    <w:p w14:paraId="4068581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تتأثر الفاعلية بوضوح المعرفة وثقة الأطراف وقدرة المتلقي على الاستيعاب وتشابه السياق. لذلك ينبغي توثيق دليل الاستخدام أو القرار الذي تأثر، وتوفير تواصل مع الخبير عندما تكون المعرفة معقدة.</w:t>
      </w:r>
    </w:p>
    <w:p w14:paraId="7E08E53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364E4DE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«نقل المعرفة بين المشروع والتشغيل»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750FE93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7E73C43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3A3A6F8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6ED5854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065E81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30851C9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DA7623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1970A8A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2022D0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2.64 نقل المعرفة عند تغيير الموظفين</w:t>
      </w:r>
    </w:p>
    <w:p w14:paraId="7886987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نقل المعرفة عملية تبدأ بتحديد المصدر والمتلقي والمحتوى، ثم اختيار القناة، فالاستيعاب والتكييف والاستخدام. ولا يعد النقل مكتملًا بمجرد الإرسال أو حضور اجتماع.</w:t>
      </w:r>
    </w:p>
    <w:p w14:paraId="5E942A8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تتأثر الفاعلية بوضوح المعرفة وثقة الأطراف وقدرة المتلقي على الاستيعاب وتشابه السياق. لذلك ينبغي توثيق دليل الاستخدام أو القرار الذي تأثر، وتوفير تواصل مع الخبير عندما تكون المعرفة معقدة.</w:t>
      </w:r>
    </w:p>
    <w:p w14:paraId="752F7AE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398A697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«نقل المعرفة عند تغيير الموظفين»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0DFD2F7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45136A6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14E6FB9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7C4FA75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6D30D9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39BC5B9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A12FA5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1519A0F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340C54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2.65 القدرة الاستيعابية للفرق</w:t>
      </w:r>
    </w:p>
    <w:p w14:paraId="36DDDCD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نقل المعرفة عملية تبدأ بتحديد المصدر والمتلقي والمحتوى، ثم اختيار القناة، فالاستيعاب والتكييف والاستخدام. ولا يعد النقل مكتملًا بمجرد الإرسال أو حضور اجتماع.</w:t>
      </w:r>
    </w:p>
    <w:p w14:paraId="786DCA9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تتأثر الفاعلية بوضوح المعرفة وثقة الأطراف وقدرة المتلقي على الاستيعاب وتشابه السياق. لذلك ينبغي توثيق دليل الاستخدام أو القرار الذي تأثر، وتوفير تواصل مع الخبير عندما تكون المعرفة معقدة.</w:t>
      </w:r>
    </w:p>
    <w:p w14:paraId="2702F72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37D142D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«القدرة الاستيعابية للفرق»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71FE864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4C73216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77D50F6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43BD025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450EA8E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5E71963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469C3A4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7273C8F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5EF2C25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2.66 تشابه السياق وقابلية نقل الدرس</w:t>
      </w:r>
    </w:p>
    <w:p w14:paraId="2217610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نقل المعرفة عملية تبدأ بتحديد المصدر والمتلقي والمحتوى، ثم اختيار القناة، فالاستيعاب والتكييف والاستخدام. ولا يعد النقل مكتملًا بمجرد الإرسال أو حضور اجتماع.</w:t>
      </w:r>
    </w:p>
    <w:p w14:paraId="75F0F01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تتأثر الفاعلية بوضوح المعرفة وثقة الأطراف وقدرة المتلقي على الاستيعاب وتشابه السياق. لذلك ينبغي توثيق دليل الاستخدام أو القرار الذي تأثر، وتوفير تواصل مع الخبير عندما تكون المعرفة معقدة.</w:t>
      </w:r>
    </w:p>
    <w:p w14:paraId="3737EAA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77315D4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«تشابه السياق وقابلية نقل الدرس»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3BD48CD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642BED5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043D2FA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3A58BAC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79016FB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4727345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460EDED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4388C38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70C162C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2.67 عوائق نقل المعرفة في الفرق الافتراضية</w:t>
      </w:r>
    </w:p>
    <w:p w14:paraId="45F6BB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تزيد الفرق الافتراضية من تنوع الخبرة وتوسع الوصول إلى الكفاءات، لكنها تواجه فروق التوقيت واللغة وضعف الإشارات الاجتماعية وتجزؤ المنصات. وقد تبقى المعرفة في محادثات يصعب استرجاعها.</w:t>
      </w:r>
    </w:p>
    <w:p w14:paraId="2581A76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تتضمن المعالجة قواعد تسمية وقنوات واضحة، وتوثيق القرارات، وتناوب أوقات الاجتماعات، وملخصات قصيرة، ومساحات للأسئلة غير الرسمية. كما يلزم مراعاة الفروق الثقافية في طرح الاعتراض وتفسير الصمت.</w:t>
      </w:r>
    </w:p>
    <w:p w14:paraId="7A0013F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700A42F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«عوائق نقل المعرفة في الفرق الافتراضية»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54B7068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0C81F69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70DE6D6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2018D5A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73C82BA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6140497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A4E338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251B230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1D1B6F8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2.68 التنوع الثقافي واللغوي</w:t>
      </w:r>
    </w:p>
    <w:p w14:paraId="4092596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تزيد الفرق الافتراضية من تنوع الخبرة وتوسع الوصول إلى الكفاءات، لكنها تواجه فروق التوقيت واللغة وضعف الإشارات الاجتماعية وتجزؤ المنصات. وقد تبقى المعرفة في محادثات يصعب استرجاعها.</w:t>
      </w:r>
    </w:p>
    <w:p w14:paraId="497D53B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تتضمن المعالجة قواعد تسمية وقنوات واضحة، وتوثيق القرارات، وتناوب أوقات الاجتماعات، وملخصات قصيرة، ومساحات للأسئلة غير الرسمية. كما يلزم مراعاة الفروق الثقافية في طرح الاعتراض وتفسير الصمت.</w:t>
      </w:r>
    </w:p>
    <w:p w14:paraId="6802226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34EF5BE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«التنوع الثقافي واللغوي»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5DA4ADF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11B3A84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344BEF8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603012C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2F4D8A9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4CCA164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FC5525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4FF4EEC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w:t>
      </w:r>
      <w:r w:rsidRPr="002A4DFA">
        <w:rPr>
          <w:rFonts w:ascii="Sakkal Majalla" w:hAnsi="Sakkal Majalla" w:cs="Sakkal Majalla"/>
          <w:sz w:val="32"/>
          <w:szCs w:val="32"/>
          <w:rtl/>
        </w:rPr>
        <w:lastRenderedPageBreak/>
        <w:t>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2794F6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2.69 إدارة المعرفة في المشاريع الرشيقة </w:t>
      </w:r>
      <w:r w:rsidRPr="002A4DFA">
        <w:rPr>
          <w:rFonts w:ascii="Sakkal Majalla" w:hAnsi="Sakkal Majalla" w:cs="Sakkal Majalla"/>
          <w:sz w:val="32"/>
          <w:szCs w:val="32"/>
        </w:rPr>
        <w:t>Agile</w:t>
      </w:r>
    </w:p>
    <w:p w14:paraId="02E775E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تنتج الأساليب الرشيقة معرفة متتابعة من التغذية الراجعة والتجارب والاستعراضات والاجتماعات </w:t>
      </w:r>
      <w:proofErr w:type="spellStart"/>
      <w:r w:rsidRPr="002A4DFA">
        <w:rPr>
          <w:rFonts w:ascii="Sakkal Majalla" w:hAnsi="Sakkal Majalla" w:cs="Sakkal Majalla"/>
          <w:sz w:val="32"/>
          <w:szCs w:val="32"/>
          <w:rtl/>
        </w:rPr>
        <w:t>الاستعادية</w:t>
      </w:r>
      <w:proofErr w:type="spellEnd"/>
      <w:r w:rsidRPr="002A4DFA">
        <w:rPr>
          <w:rFonts w:ascii="Sakkal Majalla" w:hAnsi="Sakkal Majalla" w:cs="Sakkal Majalla"/>
          <w:sz w:val="32"/>
          <w:szCs w:val="32"/>
          <w:rtl/>
        </w:rPr>
        <w:t>. وتكمن القوة في قصر دورة التعلم، لكن المعرفة قد تبقى محلية داخل الفريق إذا لم تُنقل عبر المنتجات أو البرامج.</w:t>
      </w:r>
    </w:p>
    <w:p w14:paraId="04A3498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يُقترح ربط عناصر التحسين بمالكين، وتوثيق القرارات المعمارية، ونشر الأنماط القابلة لإعادة الاستخدام، مع المحافظة على خفة التوثيق. المعيار هو منفعة المحتوى لا حجمه.</w:t>
      </w:r>
    </w:p>
    <w:p w14:paraId="0748C7B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0E2347A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«إدارة المعرفة في المشاريع الرشيقة </w:t>
      </w:r>
      <w:r w:rsidRPr="002A4DFA">
        <w:rPr>
          <w:rFonts w:ascii="Sakkal Majalla" w:hAnsi="Sakkal Majalla" w:cs="Sakkal Majalla"/>
          <w:sz w:val="32"/>
          <w:szCs w:val="32"/>
        </w:rPr>
        <w:t>Agile</w:t>
      </w:r>
      <w:r w:rsidRPr="002A4DFA">
        <w:rPr>
          <w:rFonts w:ascii="Sakkal Majalla" w:hAnsi="Sakkal Majalla" w:cs="Sakkal Majalla"/>
          <w:sz w:val="32"/>
          <w:szCs w:val="32"/>
          <w:rtl/>
        </w:rPr>
        <w:t>»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7A7FF7C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1A51F21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54C1153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E5826B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66D3043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4856815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39AD812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040DA7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6309AF2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2.70 إدارة المعرفة في المشاريع التقليدية</w:t>
      </w:r>
    </w:p>
    <w:p w14:paraId="0591D75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توفر المراحل والوثائق الرسمية نقاطًا واضحة لالتقاط المعرفة ومراجعتها، إلا أن تأجيل التعلم إلى الإغلاق قد يفقد التفاصيل ويمنع الاستفادة أثناء التنفيذ.</w:t>
      </w:r>
    </w:p>
    <w:p w14:paraId="46FF12D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تتحسن الممارسة بإضافة مراجعات عند المعالم والتغييرات والمخاطر الكبرى، وربط الدروس بتحديث خطط المشروع. ويمكن استخدام بوابات القرار للتحقق من استرجاع المعرفة ذات الصلة قبل الانتقال.</w:t>
      </w:r>
    </w:p>
    <w:p w14:paraId="428209E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1C300A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«إدارة المعرفة في المشاريع التقليدية»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00FC7AF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7106BC2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A6C531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8BCB6E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AC2A1E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37CAD64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B8BC2E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3BBFFE1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4F8395C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2.71 إدارة المعرفة في البيئات الهجينة</w:t>
      </w:r>
    </w:p>
    <w:p w14:paraId="061653A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تجمع البيئة الهجينة بين حوكمة مرحلية وتنفيذ تكراري، ولذلك تحتاج إلى توحيد اللغة والحد الأدنى من المحتوى بين الفرق. وقد تختلف دورات التعلم وسرعة القرار بين المكونات.</w:t>
      </w:r>
    </w:p>
    <w:p w14:paraId="21931AE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ينبغي تحديد نقاط نقل معرفة مشتركة، وربط سجلات العمل بالتقارير الرسمية، وتوحيد تصنيف المخاطر والقرارات. ويساعد مكتب إدارة المشاريع على منع ازدواج المنصات وفقد المعرفة عند حدود المنهجيات.</w:t>
      </w:r>
    </w:p>
    <w:p w14:paraId="237B305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7F9293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«إدارة المعرفة في البيئات الهجينة»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3CAF90C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3652F68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7C905D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65F0FC2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6906BDE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42B067A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484C9C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دلالة بحثية</w:t>
      </w:r>
    </w:p>
    <w:p w14:paraId="753ECBC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51BCF3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2.72 إدارة المعرفة في مشاريع التحول الرقمي</w:t>
      </w:r>
    </w:p>
    <w:p w14:paraId="16E8F64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تتسم مشاريع التقنية بسرعة التغير وترابط الأنظمة واعتمادها على معرفة متخصصة. وقد تختفي أسباب القرارات المعمارية أو حلول الحوادث مع تغير الفرق، مما يزيد الدين التقني والمخاطر التشغيلية.</w:t>
      </w:r>
    </w:p>
    <w:p w14:paraId="023DBDD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تتطلب إدارة المعرفة توثيق القرارات المعمارية، وسجلات التشغيل، وقواعد الحلول، ونقل المعرفة إلى الدعم والتشغيل، وتمارين الاستجابة للحوادث. ويجب حماية الأسرار والبيانات الحساسة مع إتاحة المعرفة اللازمة.</w:t>
      </w:r>
    </w:p>
    <w:p w14:paraId="15A8C11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06045CF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«إدارة المعرفة في مشاريع التحول الرقمي»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707000E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13E01B4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1782450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7B9F3B7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26BA26B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4E6C218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254E48B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4747D80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2A36D4E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2.73 إدارة المعرفة في مشاريع الأمن السيبراني</w:t>
      </w:r>
    </w:p>
    <w:p w14:paraId="1491F49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تتسم مشاريع التقنية بسرعة التغير وترابط الأنظمة واعتمادها على معرفة متخصصة. وقد تختفي أسباب القرارات المعمارية أو حلول الحوادث مع تغير الفرق، مما يزيد الدين التقني والمخاطر التشغيلية.</w:t>
      </w:r>
    </w:p>
    <w:p w14:paraId="3E60FC7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تتطلب إدارة المعرفة توثيق القرارات المعمارية، وسجلات التشغيل، وقواعد الحلول، ونقل المعرفة إلى الدعم والتشغيل، وتمارين الاستجابة للحوادث. ويجب حماية الأسرار والبيانات الحساسة مع إتاحة المعرفة اللازمة.</w:t>
      </w:r>
    </w:p>
    <w:p w14:paraId="29C1BF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08DA089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«إدارة المعرفة في مشاريع الأمن السيبراني»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2F88B86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B17846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03EA78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3EAEA10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4C64EE2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571108C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4389FC5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1FA1F40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231BEF1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2.74 إدارة المعرفة في التعاقدات والموردين</w:t>
      </w:r>
    </w:p>
    <w:p w14:paraId="01AFF57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تتوزع المعرفة في المشاريع المتعاقد عليها بين العميل والمورد والاستشاري، وقد تقيدها العقود أو تتأثر بتغير الأشخاص. ويؤدي غموض ملكية المعرفة ومتطلبات التسليم إلى فجوة عند الانتقال للتشغيل.</w:t>
      </w:r>
    </w:p>
    <w:p w14:paraId="56687AD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ينبغي تضمين خطة نقل معرفة ومخرجات قابلة للقبول وجدول جلسات وقياس كفاءة المتلقي وحقوق استخدام واضحة. كما يفيد الاحتفاظ بسجل قرار مشترك والتحقق من اكتمال المعرفة قبل الإغلاق النهائي.</w:t>
      </w:r>
    </w:p>
    <w:p w14:paraId="013E900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58287DA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«إدارة المعرفة في التعاقدات والموردين»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2468C44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623F034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266E988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7BDF7BE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47A0C0C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7D10824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7D63FFB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0056FD5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2442641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2.75 قياس نضج إدارة المعرفة</w:t>
      </w:r>
    </w:p>
    <w:p w14:paraId="2206FD5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ما لا يقاس يصعب تحسينه، لكن القياس غير المناسب قد يدفع إلى سلوك شكلي. عدد الوثائق أو الزيارات لا يثبت وحده أن المعرفة حسنت القرار؛ لذا يلزم ربط مؤشرات النشاط بمؤشرات الاستخدام والأثر.</w:t>
      </w:r>
    </w:p>
    <w:p w14:paraId="01317D7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تتدرج المؤشرات من المدخلات مثل وقت المشاركة، إلى العمليات مثل زمن الاعتماد، ثم المخرجات مثل إعادة الاستخدام، فالنتائج مثل خفض الخطأ وتحسين التقدير. ويجب تفسيرها مع سياق المشروع وتجنب ادعاء السببية دون تصميم مناسب.</w:t>
      </w:r>
    </w:p>
    <w:p w14:paraId="62A74B6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70443A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«قياس نضج إدارة المعرفة»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09A31F9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51FF2B0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ممارسات تطبيقية مقترحة</w:t>
      </w:r>
    </w:p>
    <w:p w14:paraId="4523C46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08336B9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37B3E34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0B2265E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41ABD2E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77C6405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B9FC07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2.76 مؤشرات الأداء المعرفية</w:t>
      </w:r>
    </w:p>
    <w:p w14:paraId="0AA88F1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ما لا يقاس يصعب تحسينه، لكن القياس غير المناسب قد يدفع إلى سلوك شكلي. عدد الوثائق أو الزيارات لا يثبت وحده أن المعرفة حسنت القرار؛ لذا يلزم ربط مؤشرات النشاط بمؤشرات الاستخدام والأثر.</w:t>
      </w:r>
    </w:p>
    <w:p w14:paraId="7F86661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تتدرج المؤشرات من المدخلات مثل وقت المشاركة، إلى العمليات مثل زمن الاعتماد، ثم المخرجات مثل إعادة الاستخدام، فالنتائج مثل خفض الخطأ وتحسين التقدير. ويجب تفسيرها مع سياق المشروع وتجنب ادعاء السببية دون تصميم مناسب.</w:t>
      </w:r>
    </w:p>
    <w:p w14:paraId="62070FB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43F2C27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«مؤشرات الأداء المعرفية»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531B00A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w:t>
      </w:r>
      <w:r w:rsidRPr="002A4DFA">
        <w:rPr>
          <w:rFonts w:ascii="Sakkal Majalla" w:hAnsi="Sakkal Majalla" w:cs="Sakkal Majalla"/>
          <w:sz w:val="32"/>
          <w:szCs w:val="32"/>
          <w:rtl/>
        </w:rPr>
        <w:lastRenderedPageBreak/>
        <w:t>الدراسة على ملاءمة المعرفة، وسهولة استرجاعها، وقدرة المتلقي على استيعابها وتكييفها، ودعم القيادة والثقافة والحوكمة.</w:t>
      </w:r>
    </w:p>
    <w:p w14:paraId="4DF60EE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73A722F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6DF43BA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4DA1A09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4C9A340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52CB618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5F68BE6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505E1B4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2.77 قياس أثر المعرفة في المخاطر</w:t>
      </w:r>
    </w:p>
    <w:p w14:paraId="4549A87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ما لا يقاس يصعب تحسينه، لكن القياس غير المناسب قد يدفع إلى سلوك شكلي. عدد الوثائق أو الزيارات لا يثبت وحده أن المعرفة حسنت القرار؛ لذا يلزم ربط مؤشرات النشاط بمؤشرات الاستخدام والأثر.</w:t>
      </w:r>
    </w:p>
    <w:p w14:paraId="35D1D5F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تتدرج المؤشرات من المدخلات مثل وقت المشاركة، إلى العمليات مثل زمن الاعتماد، ثم المخرجات مثل إعادة الاستخدام، فالنتائج مثل خفض الخطأ وتحسين التقدير. ويجب تفسيرها مع سياق المشروع وتجنب ادعاء السببية دون تصميم مناسب.</w:t>
      </w:r>
    </w:p>
    <w:p w14:paraId="4E0A700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0178635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يرتبط موضوع «قياس أثر المعرفة في المخاطر»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0288775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48574A4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57C96CE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6564BD9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64CAA04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4C747E4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2C1CDDC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6A75FF4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4BCF1FA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2.78 قياس أثر المعرفة في الوقت والتكلفة</w:t>
      </w:r>
    </w:p>
    <w:p w14:paraId="63FE5A3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ما لا يقاس يصعب تحسينه، لكن القياس غير المناسب قد يدفع إلى سلوك شكلي. عدد الوثائق أو الزيارات لا يثبت وحده أن المعرفة حسنت القرار؛ لذا يلزم ربط مؤشرات النشاط بمؤشرات الاستخدام والأثر.</w:t>
      </w:r>
    </w:p>
    <w:p w14:paraId="2FD7657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تتدرج المؤشرات من المدخلات مثل وقت المشاركة، إلى العمليات مثل زمن الاعتماد، ثم المخرجات مثل إعادة الاستخدام، فالنتائج مثل خفض الخطأ وتحسين التقدير. ويجب تفسيرها مع سياق المشروع وتجنب ادعاء السببية دون تصميم مناسب.</w:t>
      </w:r>
    </w:p>
    <w:p w14:paraId="755D5C2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19A4312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يرتبط موضوع «قياس أثر المعرفة في الوقت والتكلفة»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w:t>
      </w:r>
      <w:r w:rsidRPr="002A4DFA">
        <w:rPr>
          <w:rFonts w:ascii="Sakkal Majalla" w:hAnsi="Sakkal Majalla" w:cs="Sakkal Majalla"/>
          <w:sz w:val="32"/>
          <w:szCs w:val="32"/>
          <w:rtl/>
        </w:rPr>
        <w:lastRenderedPageBreak/>
        <w:t>الفعلي وجودتها ونتيجتها. فقد تمتلك المنظمة منصة أو إجراءً دون أن يثق به المستخدمون أو يجدوا فيه محتوى صالحًا للقرار.</w:t>
      </w:r>
    </w:p>
    <w:p w14:paraId="4AFEBD5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29B2D5C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4CC0E47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F09EF5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5B2FC05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51F2740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5D598FF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4FF4369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66DF2C7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2.79 قياس إعادة استخدام المعرفة</w:t>
      </w:r>
    </w:p>
    <w:p w14:paraId="1ABA143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ما لا يقاس يصعب تحسينه، لكن القياس غير المناسب قد يدفع إلى سلوك شكلي. عدد الوثائق أو الزيارات لا يثبت وحده أن المعرفة حسنت القرار؛ لذا يلزم ربط مؤشرات النشاط بمؤشرات الاستخدام والأثر.</w:t>
      </w:r>
    </w:p>
    <w:p w14:paraId="6FA58DC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تتدرج المؤشرات من المدخلات مثل وقت المشاركة، إلى العمليات مثل زمن الاعتماد، ثم المخرجات مثل إعادة الاستخدام، فالنتائج مثل خفض الخطأ وتحسين التقدير. ويجب تفسيرها مع سياق المشروع وتجنب ادعاء السببية دون تصميم مناسب.</w:t>
      </w:r>
    </w:p>
    <w:p w14:paraId="3D3C7C9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54852F6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يرتبط موضوع «قياس إعادة استخدام المعرفة»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1479891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158D3A6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660675B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20DE770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1187F11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27392B7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574556D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1A212B1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057E883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2.80 خلاصة الإطار النظري وتطوير النموذج</w:t>
      </w:r>
    </w:p>
    <w:p w14:paraId="623C79A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يكشف الإطار النظري أن نجاح إدارة المعرفة ينتج من تكامل العمليات البشرية والتقنية والحوكمة، وأن نقل الخبرات يمثل آلية تفسر تحول المعرفة المتاحة إلى سلوك وقرار ونتيجة مشروع.</w:t>
      </w:r>
    </w:p>
    <w:p w14:paraId="4514B79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بناءً على ذلك، يقيس النموذج أربعة أبعاد لإدارة المعرفة ويختبر أثرها المباشر في نجاح المشروع، وأثرها غير المباشر عبر نقل الخبرات. ويوفر هذا البناء أساسًا للفرضيات والأداة والتحليل اللاحق.</w:t>
      </w:r>
    </w:p>
    <w:p w14:paraId="46D307B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التحليل في سياق الدراسة</w:t>
      </w:r>
    </w:p>
    <w:p w14:paraId="28DC1A1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يرتبط موضوع «خلاصة الإطار النظري وتطوير النموذج» مباشرة بمتغيرات الدراسة؛ فهو يوضح أحد الشروط أو الآليات التي تجعل ممارسات اكتساب المعرفة وتوثيقها ومشاركتها وتطبيقها مؤثرة في نقل الخبرات ونجاح المشروع. ومن منظور القياس، يجب التمييز بين وجود الآلية رسميًا وبين استخدامها الفعلي وجودتها ونتيجتها. فقد تمتلك المنظمة منصة أو إجراءً دون أن يثق به المستخدمون أو يجدوا فيه محتوى صالحًا للقرار.</w:t>
      </w:r>
    </w:p>
    <w:p w14:paraId="1EE12AE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وتتطلب القراءة النقدية مراعاة أن العلاقة ليست آلية أو خطية في جميع الحالات؛ فقد يؤدي الإفراط في التوثيق إلى عبء إداري، وقد تنتقل ممارسة ناجحة إلى سياق مختلف فتنتج أثرًا سلبيًا. لذلك تركز الدراسة على ملاءمة المعرفة، وسهولة استرجاعها، وقدرة المتلقي على استيعابها وتكييفها، ودعم القيادة والثقافة والحوكمة.</w:t>
      </w:r>
    </w:p>
    <w:p w14:paraId="3F37141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ممارسات تطبيقية مقترحة</w:t>
      </w:r>
    </w:p>
    <w:p w14:paraId="3F0A971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تحديد حالة استخدام عملية ومالك واضح ومجموعة مستفيدين قبل إنشاء المحتوى أو الأداة.</w:t>
      </w:r>
    </w:p>
    <w:p w14:paraId="145313F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المعرفة بقرار أو خطر أو مخرج، وتسجيل السياق والمصدر وتاريخ المراجعة.</w:t>
      </w:r>
    </w:p>
    <w:p w14:paraId="5230BC1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الجمع بين قناة رقمية وتفاعل بشري عندما تكون الخبرة معقدة أو ضمنية.</w:t>
      </w:r>
    </w:p>
    <w:p w14:paraId="32ABEF3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الوصول وإعادة الاستخدام والأثر، ومراجعة المحتوى الذي لا يحقق قيمة.</w:t>
      </w:r>
    </w:p>
    <w:p w14:paraId="09058B7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دلالة بحثية</w:t>
      </w:r>
    </w:p>
    <w:p w14:paraId="34C436B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يمكن تمثيل هذا الموضوع في الدراسة من خلال فقرات الاستبانة ذات الصلة، مع دعمه بأسئلة مقابلة أو أمثلة واقعية عند الحاجة. كما ينبغي ربط النتائج بالدراسات السابقة وعدم تفسير الارتباط باعتباره سببية قطعية، خاصة في التصميم المقطعي. ويُستحسن أن تستخدم البحوث اللاحقة بيانات طولية ومؤشرات أداء فعلية للتحقق من التغير قبل تطبيق ممارسات إدارة المعرفة وبعده.</w:t>
      </w:r>
    </w:p>
    <w:p w14:paraId="6672CB5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الفصل الثالث: منهجية الدراسة</w:t>
      </w:r>
    </w:p>
    <w:p w14:paraId="5CEF946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3.1 منهج الدراسة وتصميمها</w:t>
      </w:r>
    </w:p>
    <w:p w14:paraId="6E1E394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تتبنى الدراسة المنهج الوصفي التحليلي بتصميم مقطعي كمي، لأنه يلائم قياس تصورات العاملين واختبار العلاقات بين المتغيرات. ويمكن تعزيز التفسير لاحقًا بمقابلات شبه منظمة مع مديري المشاريع ومسؤولي مكاتب إدارة المشاريع، دون تغيير جوهر التصميم الكمي.</w:t>
      </w:r>
    </w:p>
    <w:p w14:paraId="1887E8D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3.2 مجتمع الدراسة وعينتها</w:t>
      </w:r>
    </w:p>
    <w:p w14:paraId="30FBE20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يتكون المجتمع من مديري المشاريع وأعضاء فرق مشاريع تقنية المعلومات وموظفي مكاتب إدارة المشاريع في المؤسسات العامة والخاصة بالمملكة العربية السعودية. يُقترح استخدام عينة طبقية أو ميسرة مدعومة بحصص للأدوار والقطاعات. ولتحليل الانحدار والوساطة، يوصى بجمع ما لا يقل عن 200 استجابة صالحة، ويفضل 250–350 استجابة لتحسين الثبات والقدرة الإحصائية وتمثيل الفئات.</w:t>
      </w:r>
    </w:p>
    <w:p w14:paraId="4A1C398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3.3 متغيرات الدراسة وقياسها</w:t>
      </w:r>
    </w:p>
    <w:p w14:paraId="37D704D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المتغير</w:t>
      </w:r>
      <w:r w:rsidRPr="002A4DFA">
        <w:rPr>
          <w:rFonts w:ascii="Sakkal Majalla" w:hAnsi="Sakkal Majalla" w:cs="Sakkal Majalla"/>
          <w:sz w:val="32"/>
          <w:szCs w:val="32"/>
          <w:rtl/>
        </w:rPr>
        <w:tab/>
        <w:t>الأبعاد</w:t>
      </w:r>
      <w:r w:rsidRPr="002A4DFA">
        <w:rPr>
          <w:rFonts w:ascii="Sakkal Majalla" w:hAnsi="Sakkal Majalla" w:cs="Sakkal Majalla"/>
          <w:sz w:val="32"/>
          <w:szCs w:val="32"/>
          <w:rtl/>
        </w:rPr>
        <w:tab/>
        <w:t>عدد الفقرات المقترح</w:t>
      </w:r>
    </w:p>
    <w:p w14:paraId="4EE0C8E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إدارة المعرفة</w:t>
      </w:r>
      <w:r w:rsidRPr="002A4DFA">
        <w:rPr>
          <w:rFonts w:ascii="Sakkal Majalla" w:hAnsi="Sakkal Majalla" w:cs="Sakkal Majalla"/>
          <w:sz w:val="32"/>
          <w:szCs w:val="32"/>
          <w:rtl/>
        </w:rPr>
        <w:tab/>
        <w:t>الاكتساب، التوثيق، المشاركة، التطبيق</w:t>
      </w:r>
      <w:r w:rsidRPr="002A4DFA">
        <w:rPr>
          <w:rFonts w:ascii="Sakkal Majalla" w:hAnsi="Sakkal Majalla" w:cs="Sakkal Majalla"/>
          <w:sz w:val="32"/>
          <w:szCs w:val="32"/>
          <w:rtl/>
        </w:rPr>
        <w:tab/>
        <w:t>16</w:t>
      </w:r>
    </w:p>
    <w:p w14:paraId="20880CE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نقل الخبرات</w:t>
      </w:r>
      <w:r w:rsidRPr="002A4DFA">
        <w:rPr>
          <w:rFonts w:ascii="Sakkal Majalla" w:hAnsi="Sakkal Majalla" w:cs="Sakkal Majalla"/>
          <w:sz w:val="32"/>
          <w:szCs w:val="32"/>
          <w:rtl/>
        </w:rPr>
        <w:tab/>
        <w:t>الوصول، الاستيعاب، إعادة الاستخدام</w:t>
      </w:r>
      <w:r w:rsidRPr="002A4DFA">
        <w:rPr>
          <w:rFonts w:ascii="Sakkal Majalla" w:hAnsi="Sakkal Majalla" w:cs="Sakkal Majalla"/>
          <w:sz w:val="32"/>
          <w:szCs w:val="32"/>
          <w:rtl/>
        </w:rPr>
        <w:tab/>
        <w:t>6</w:t>
      </w:r>
    </w:p>
    <w:p w14:paraId="1E62C7B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نجاح المشاريع</w:t>
      </w:r>
      <w:r w:rsidRPr="002A4DFA">
        <w:rPr>
          <w:rFonts w:ascii="Sakkal Majalla" w:hAnsi="Sakkal Majalla" w:cs="Sakkal Majalla"/>
          <w:sz w:val="32"/>
          <w:szCs w:val="32"/>
          <w:rtl/>
        </w:rPr>
        <w:tab/>
        <w:t>الكفاءة، الجودة، القيمة، الرضا</w:t>
      </w:r>
      <w:r w:rsidRPr="002A4DFA">
        <w:rPr>
          <w:rFonts w:ascii="Sakkal Majalla" w:hAnsi="Sakkal Majalla" w:cs="Sakkal Majalla"/>
          <w:sz w:val="32"/>
          <w:szCs w:val="32"/>
          <w:rtl/>
        </w:rPr>
        <w:tab/>
        <w:t>8</w:t>
      </w:r>
    </w:p>
    <w:p w14:paraId="4E9579B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بيانات ضابطة</w:t>
      </w:r>
      <w:r w:rsidRPr="002A4DFA">
        <w:rPr>
          <w:rFonts w:ascii="Sakkal Majalla" w:hAnsi="Sakkal Majalla" w:cs="Sakkal Majalla"/>
          <w:sz w:val="32"/>
          <w:szCs w:val="32"/>
          <w:rtl/>
        </w:rPr>
        <w:tab/>
        <w:t>الخبرة، الدور، القطاع، حجم المنظمة</w:t>
      </w:r>
      <w:r w:rsidRPr="002A4DFA">
        <w:rPr>
          <w:rFonts w:ascii="Sakkal Majalla" w:hAnsi="Sakkal Majalla" w:cs="Sakkal Majalla"/>
          <w:sz w:val="32"/>
          <w:szCs w:val="32"/>
          <w:rtl/>
        </w:rPr>
        <w:tab/>
        <w:t>6</w:t>
      </w:r>
    </w:p>
    <w:p w14:paraId="576C774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3.4 أداة الدراسة</w:t>
      </w:r>
    </w:p>
    <w:p w14:paraId="7729491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تستخدم الاستبانة مقياس </w:t>
      </w:r>
      <w:proofErr w:type="spellStart"/>
      <w:r w:rsidRPr="002A4DFA">
        <w:rPr>
          <w:rFonts w:ascii="Sakkal Majalla" w:hAnsi="Sakkal Majalla" w:cs="Sakkal Majalla"/>
          <w:sz w:val="32"/>
          <w:szCs w:val="32"/>
          <w:rtl/>
        </w:rPr>
        <w:t>ليكرت</w:t>
      </w:r>
      <w:proofErr w:type="spellEnd"/>
      <w:r w:rsidRPr="002A4DFA">
        <w:rPr>
          <w:rFonts w:ascii="Sakkal Majalla" w:hAnsi="Sakkal Majalla" w:cs="Sakkal Majalla"/>
          <w:sz w:val="32"/>
          <w:szCs w:val="32"/>
          <w:rtl/>
        </w:rPr>
        <w:t xml:space="preserve"> الخماسي: 1 لا أوافق بشدة، 2 لا أوافق، 3 محايد، 4 أوافق، 5 أوافق بشدة. صيغت الفقرات بلغة سلوكية تقيس الممارسة الفعلية قدر الإمكان، وأُرفقت الأداة كاملة في الملحق (أ).</w:t>
      </w:r>
    </w:p>
    <w:p w14:paraId="05E5F73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3.5 الصدق والثبات</w:t>
      </w:r>
    </w:p>
    <w:p w14:paraId="62489B6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الصدق الظاهري وصدق المحتوى: عرض الأداة على 5–7 محكمين في إدارة المشاريع وإدارة المعرفة والمنهجية.</w:t>
      </w:r>
    </w:p>
    <w:p w14:paraId="167F2D7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دراسة استطلاعية: تطبيق أولي على 30–50 مشاركًا لاختبار وضوح الفقرات والزمن.</w:t>
      </w:r>
    </w:p>
    <w:p w14:paraId="27FF0C2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 xml:space="preserve">الثبات الداخلي: حساب معامل </w:t>
      </w:r>
      <w:proofErr w:type="spellStart"/>
      <w:r w:rsidRPr="002A4DFA">
        <w:rPr>
          <w:rFonts w:ascii="Sakkal Majalla" w:hAnsi="Sakkal Majalla" w:cs="Sakkal Majalla"/>
          <w:sz w:val="32"/>
          <w:szCs w:val="32"/>
          <w:rtl/>
        </w:rPr>
        <w:t>كرونباخ</w:t>
      </w:r>
      <w:proofErr w:type="spellEnd"/>
      <w:r w:rsidRPr="002A4DFA">
        <w:rPr>
          <w:rFonts w:ascii="Sakkal Majalla" w:hAnsi="Sakkal Majalla" w:cs="Sakkal Majalla"/>
          <w:sz w:val="32"/>
          <w:szCs w:val="32"/>
          <w:rtl/>
        </w:rPr>
        <w:t xml:space="preserve"> ألفا، مع قبول استرشادي ≥ 0.70.</w:t>
      </w:r>
    </w:p>
    <w:p w14:paraId="7E825F0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صدق البناء: تحليل عاملي استكشافي أو تأكيدي؛ أحمال معيارية مناسبة، و</w:t>
      </w:r>
      <w:r w:rsidRPr="002A4DFA">
        <w:rPr>
          <w:rFonts w:ascii="Sakkal Majalla" w:hAnsi="Sakkal Majalla" w:cs="Sakkal Majalla"/>
          <w:sz w:val="32"/>
          <w:szCs w:val="32"/>
        </w:rPr>
        <w:t>AVE</w:t>
      </w:r>
      <w:r w:rsidRPr="002A4DFA">
        <w:rPr>
          <w:rFonts w:ascii="Sakkal Majalla" w:hAnsi="Sakkal Majalla" w:cs="Sakkal Majalla"/>
          <w:sz w:val="32"/>
          <w:szCs w:val="32"/>
          <w:rtl/>
        </w:rPr>
        <w:t xml:space="preserve"> و</w:t>
      </w:r>
      <w:r w:rsidRPr="002A4DFA">
        <w:rPr>
          <w:rFonts w:ascii="Sakkal Majalla" w:hAnsi="Sakkal Majalla" w:cs="Sakkal Majalla"/>
          <w:sz w:val="32"/>
          <w:szCs w:val="32"/>
        </w:rPr>
        <w:t>CR</w:t>
      </w:r>
      <w:r w:rsidRPr="002A4DFA">
        <w:rPr>
          <w:rFonts w:ascii="Sakkal Majalla" w:hAnsi="Sakkal Majalla" w:cs="Sakkal Majalla"/>
          <w:sz w:val="32"/>
          <w:szCs w:val="32"/>
          <w:rtl/>
        </w:rPr>
        <w:t xml:space="preserve"> عند استخدام النمذجة البنائية.</w:t>
      </w:r>
    </w:p>
    <w:p w14:paraId="6A83889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التمييز: فحص الارتباطات والتداخل الخطي و</w:t>
      </w:r>
      <w:r w:rsidRPr="002A4DFA">
        <w:rPr>
          <w:rFonts w:ascii="Sakkal Majalla" w:hAnsi="Sakkal Majalla" w:cs="Sakkal Majalla"/>
          <w:sz w:val="32"/>
          <w:szCs w:val="32"/>
        </w:rPr>
        <w:t>HTMT</w:t>
      </w:r>
      <w:r w:rsidRPr="002A4DFA">
        <w:rPr>
          <w:rFonts w:ascii="Sakkal Majalla" w:hAnsi="Sakkal Majalla" w:cs="Sakkal Majalla"/>
          <w:sz w:val="32"/>
          <w:szCs w:val="32"/>
          <w:rtl/>
        </w:rPr>
        <w:t xml:space="preserve"> عند توفر أدوات التحليل المناسبة.</w:t>
      </w:r>
    </w:p>
    <w:p w14:paraId="531C2A5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3.6 إجراءات جمع البيانات والأخلاقيات</w:t>
      </w:r>
    </w:p>
    <w:p w14:paraId="7A909CB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تُستحصل الموافقات اللازمة قبل التوزيع، وتُقدم للمشارك معلومات عن هدف الدراسة وطوعية المشاركة وسرية البيانات وحق الانسحاب. لا تُجمع أسماء أو معرّفات غير لازمة، وتُحفظ البيانات في موقع آمن بصلاحيات محددة، وتُعرض النتائج بصورة مجمعة. يجب عدم بدء الجمع قبل موافقة الجامعة أو لجنة الأخلاقيات عندما تكون مطلوبة.</w:t>
      </w:r>
    </w:p>
    <w:p w14:paraId="18D8641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3.7 أساليب التحليل</w:t>
      </w:r>
    </w:p>
    <w:p w14:paraId="40853AF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الغرض</w:t>
      </w:r>
      <w:r w:rsidRPr="002A4DFA">
        <w:rPr>
          <w:rFonts w:ascii="Sakkal Majalla" w:hAnsi="Sakkal Majalla" w:cs="Sakkal Majalla"/>
          <w:sz w:val="32"/>
          <w:szCs w:val="32"/>
          <w:rtl/>
        </w:rPr>
        <w:tab/>
        <w:t>الأسلوب</w:t>
      </w:r>
    </w:p>
    <w:p w14:paraId="523524A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وصف العينة</w:t>
      </w:r>
      <w:r w:rsidRPr="002A4DFA">
        <w:rPr>
          <w:rFonts w:ascii="Sakkal Majalla" w:hAnsi="Sakkal Majalla" w:cs="Sakkal Majalla"/>
          <w:sz w:val="32"/>
          <w:szCs w:val="32"/>
          <w:rtl/>
        </w:rPr>
        <w:tab/>
        <w:t>التكرارات والنسب</w:t>
      </w:r>
    </w:p>
    <w:p w14:paraId="5BCBD03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وصف المتغيرات</w:t>
      </w:r>
      <w:r w:rsidRPr="002A4DFA">
        <w:rPr>
          <w:rFonts w:ascii="Sakkal Majalla" w:hAnsi="Sakkal Majalla" w:cs="Sakkal Majalla"/>
          <w:sz w:val="32"/>
          <w:szCs w:val="32"/>
          <w:rtl/>
        </w:rPr>
        <w:tab/>
        <w:t>المتوسط والانحراف المعياري</w:t>
      </w:r>
    </w:p>
    <w:p w14:paraId="3500AF7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الثبات</w:t>
      </w:r>
      <w:r w:rsidRPr="002A4DFA">
        <w:rPr>
          <w:rFonts w:ascii="Sakkal Majalla" w:hAnsi="Sakkal Majalla" w:cs="Sakkal Majalla"/>
          <w:sz w:val="32"/>
          <w:szCs w:val="32"/>
          <w:rtl/>
        </w:rPr>
        <w:tab/>
      </w:r>
      <w:proofErr w:type="spellStart"/>
      <w:r w:rsidRPr="002A4DFA">
        <w:rPr>
          <w:rFonts w:ascii="Sakkal Majalla" w:hAnsi="Sakkal Majalla" w:cs="Sakkal Majalla"/>
          <w:sz w:val="32"/>
          <w:szCs w:val="32"/>
          <w:rtl/>
        </w:rPr>
        <w:t>كرونباخ</w:t>
      </w:r>
      <w:proofErr w:type="spellEnd"/>
      <w:r w:rsidRPr="002A4DFA">
        <w:rPr>
          <w:rFonts w:ascii="Sakkal Majalla" w:hAnsi="Sakkal Majalla" w:cs="Sakkal Majalla"/>
          <w:sz w:val="32"/>
          <w:szCs w:val="32"/>
          <w:rtl/>
        </w:rPr>
        <w:t xml:space="preserve"> ألفا والثبات المركب</w:t>
      </w:r>
    </w:p>
    <w:p w14:paraId="76594DD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صدق البناء</w:t>
      </w:r>
      <w:r w:rsidRPr="002A4DFA">
        <w:rPr>
          <w:rFonts w:ascii="Sakkal Majalla" w:hAnsi="Sakkal Majalla" w:cs="Sakkal Majalla"/>
          <w:sz w:val="32"/>
          <w:szCs w:val="32"/>
          <w:rtl/>
        </w:rPr>
        <w:tab/>
        <w:t xml:space="preserve">تحليل عاملي </w:t>
      </w:r>
      <w:r w:rsidRPr="002A4DFA">
        <w:rPr>
          <w:rFonts w:ascii="Sakkal Majalla" w:hAnsi="Sakkal Majalla" w:cs="Sakkal Majalla"/>
          <w:sz w:val="32"/>
          <w:szCs w:val="32"/>
        </w:rPr>
        <w:t>EFA/CFA</w:t>
      </w:r>
    </w:p>
    <w:p w14:paraId="5B0CF00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اختبار </w:t>
      </w:r>
      <w:r w:rsidRPr="002A4DFA">
        <w:rPr>
          <w:rFonts w:ascii="Sakkal Majalla" w:hAnsi="Sakkal Majalla" w:cs="Sakkal Majalla"/>
          <w:sz w:val="32"/>
          <w:szCs w:val="32"/>
        </w:rPr>
        <w:t>H1</w:t>
      </w:r>
      <w:r w:rsidRPr="002A4DFA">
        <w:rPr>
          <w:rFonts w:ascii="Sakkal Majalla" w:hAnsi="Sakkal Majalla" w:cs="Sakkal Majalla"/>
          <w:sz w:val="32"/>
          <w:szCs w:val="32"/>
          <w:rtl/>
        </w:rPr>
        <w:t xml:space="preserve"> و</w:t>
      </w:r>
      <w:r w:rsidRPr="002A4DFA">
        <w:rPr>
          <w:rFonts w:ascii="Sakkal Majalla" w:hAnsi="Sakkal Majalla" w:cs="Sakkal Majalla"/>
          <w:sz w:val="32"/>
          <w:szCs w:val="32"/>
        </w:rPr>
        <w:t>H2</w:t>
      </w:r>
      <w:r w:rsidRPr="002A4DFA">
        <w:rPr>
          <w:rFonts w:ascii="Sakkal Majalla" w:hAnsi="Sakkal Majalla" w:cs="Sakkal Majalla"/>
          <w:sz w:val="32"/>
          <w:szCs w:val="32"/>
          <w:rtl/>
        </w:rPr>
        <w:t xml:space="preserve"> و</w:t>
      </w:r>
      <w:r w:rsidRPr="002A4DFA">
        <w:rPr>
          <w:rFonts w:ascii="Sakkal Majalla" w:hAnsi="Sakkal Majalla" w:cs="Sakkal Majalla"/>
          <w:sz w:val="32"/>
          <w:szCs w:val="32"/>
        </w:rPr>
        <w:t>H3</w:t>
      </w:r>
      <w:r w:rsidRPr="002A4DFA">
        <w:rPr>
          <w:rFonts w:ascii="Sakkal Majalla" w:hAnsi="Sakkal Majalla" w:cs="Sakkal Majalla"/>
          <w:sz w:val="32"/>
          <w:szCs w:val="32"/>
          <w:rtl/>
        </w:rPr>
        <w:tab/>
        <w:t xml:space="preserve">الارتباط والانحدار المتعدد أو </w:t>
      </w:r>
      <w:r w:rsidRPr="002A4DFA">
        <w:rPr>
          <w:rFonts w:ascii="Sakkal Majalla" w:hAnsi="Sakkal Majalla" w:cs="Sakkal Majalla"/>
          <w:sz w:val="32"/>
          <w:szCs w:val="32"/>
        </w:rPr>
        <w:t>SEM</w:t>
      </w:r>
    </w:p>
    <w:p w14:paraId="1A600C3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اختبار الوساطة </w:t>
      </w:r>
      <w:r w:rsidRPr="002A4DFA">
        <w:rPr>
          <w:rFonts w:ascii="Sakkal Majalla" w:hAnsi="Sakkal Majalla" w:cs="Sakkal Majalla"/>
          <w:sz w:val="32"/>
          <w:szCs w:val="32"/>
        </w:rPr>
        <w:t>H4</w:t>
      </w:r>
      <w:r w:rsidRPr="002A4DFA">
        <w:rPr>
          <w:rFonts w:ascii="Sakkal Majalla" w:hAnsi="Sakkal Majalla" w:cs="Sakkal Majalla"/>
          <w:sz w:val="32"/>
          <w:szCs w:val="32"/>
          <w:rtl/>
        </w:rPr>
        <w:tab/>
      </w:r>
      <w:r w:rsidRPr="002A4DFA">
        <w:rPr>
          <w:rFonts w:ascii="Sakkal Majalla" w:hAnsi="Sakkal Majalla" w:cs="Sakkal Majalla"/>
          <w:sz w:val="32"/>
          <w:szCs w:val="32"/>
        </w:rPr>
        <w:t>Bootstrap</w:t>
      </w:r>
      <w:r w:rsidRPr="002A4DFA">
        <w:rPr>
          <w:rFonts w:ascii="Sakkal Majalla" w:hAnsi="Sakkal Majalla" w:cs="Sakkal Majalla"/>
          <w:sz w:val="32"/>
          <w:szCs w:val="32"/>
          <w:rtl/>
        </w:rPr>
        <w:t xml:space="preserve"> للأثر غير المباشر</w:t>
      </w:r>
    </w:p>
    <w:p w14:paraId="71C24AA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الفروق بين الفئات</w:t>
      </w:r>
      <w:r w:rsidRPr="002A4DFA">
        <w:rPr>
          <w:rFonts w:ascii="Sakkal Majalla" w:hAnsi="Sakkal Majalla" w:cs="Sakkal Majalla"/>
          <w:sz w:val="32"/>
          <w:szCs w:val="32"/>
          <w:rtl/>
        </w:rPr>
        <w:tab/>
      </w:r>
      <w:r w:rsidRPr="002A4DFA">
        <w:rPr>
          <w:rFonts w:ascii="Sakkal Majalla" w:hAnsi="Sakkal Majalla" w:cs="Sakkal Majalla"/>
          <w:sz w:val="32"/>
          <w:szCs w:val="32"/>
        </w:rPr>
        <w:t>t-test</w:t>
      </w:r>
      <w:r w:rsidRPr="002A4DFA">
        <w:rPr>
          <w:rFonts w:ascii="Sakkal Majalla" w:hAnsi="Sakkal Majalla" w:cs="Sakkal Majalla"/>
          <w:sz w:val="32"/>
          <w:szCs w:val="32"/>
          <w:rtl/>
        </w:rPr>
        <w:t xml:space="preserve"> أو </w:t>
      </w:r>
      <w:r w:rsidRPr="002A4DFA">
        <w:rPr>
          <w:rFonts w:ascii="Sakkal Majalla" w:hAnsi="Sakkal Majalla" w:cs="Sakkal Majalla"/>
          <w:sz w:val="32"/>
          <w:szCs w:val="32"/>
        </w:rPr>
        <w:t>ANOVA</w:t>
      </w:r>
      <w:r w:rsidRPr="002A4DFA">
        <w:rPr>
          <w:rFonts w:ascii="Sakkal Majalla" w:hAnsi="Sakkal Majalla" w:cs="Sakkal Majalla"/>
          <w:sz w:val="32"/>
          <w:szCs w:val="32"/>
          <w:rtl/>
        </w:rPr>
        <w:t xml:space="preserve"> مع اختبارات لاحقة</w:t>
      </w:r>
    </w:p>
    <w:p w14:paraId="45B63E2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افتراضات النموذج</w:t>
      </w:r>
      <w:r w:rsidRPr="002A4DFA">
        <w:rPr>
          <w:rFonts w:ascii="Sakkal Majalla" w:hAnsi="Sakkal Majalla" w:cs="Sakkal Majalla"/>
          <w:sz w:val="32"/>
          <w:szCs w:val="32"/>
          <w:rtl/>
        </w:rPr>
        <w:tab/>
        <w:t xml:space="preserve">القيم المتطرفة، الطبيعية، </w:t>
      </w:r>
      <w:r w:rsidRPr="002A4DFA">
        <w:rPr>
          <w:rFonts w:ascii="Sakkal Majalla" w:hAnsi="Sakkal Majalla" w:cs="Sakkal Majalla"/>
          <w:sz w:val="32"/>
          <w:szCs w:val="32"/>
        </w:rPr>
        <w:t>VIF</w:t>
      </w:r>
      <w:r w:rsidRPr="002A4DFA">
        <w:rPr>
          <w:rFonts w:ascii="Sakkal Majalla" w:hAnsi="Sakkal Majalla" w:cs="Sakkal Majalla"/>
          <w:sz w:val="32"/>
          <w:szCs w:val="32"/>
          <w:rtl/>
        </w:rPr>
        <w:t>، تجانس التباين</w:t>
      </w:r>
    </w:p>
    <w:p w14:paraId="7B7C6B5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3.8 نموذج ترميز البيانات</w:t>
      </w:r>
    </w:p>
    <w:p w14:paraId="6F2FA3E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تُرمز فقرات اكتساب المعرفة </w:t>
      </w:r>
      <w:r w:rsidRPr="002A4DFA">
        <w:rPr>
          <w:rFonts w:ascii="Sakkal Majalla" w:hAnsi="Sakkal Majalla" w:cs="Sakkal Majalla"/>
          <w:sz w:val="32"/>
          <w:szCs w:val="32"/>
        </w:rPr>
        <w:t>KA1–KA4</w:t>
      </w:r>
      <w:r w:rsidRPr="002A4DFA">
        <w:rPr>
          <w:rFonts w:ascii="Sakkal Majalla" w:hAnsi="Sakkal Majalla" w:cs="Sakkal Majalla"/>
          <w:sz w:val="32"/>
          <w:szCs w:val="32"/>
          <w:rtl/>
        </w:rPr>
        <w:t xml:space="preserve">، والتوثيق </w:t>
      </w:r>
      <w:r w:rsidRPr="002A4DFA">
        <w:rPr>
          <w:rFonts w:ascii="Sakkal Majalla" w:hAnsi="Sakkal Majalla" w:cs="Sakkal Majalla"/>
          <w:sz w:val="32"/>
          <w:szCs w:val="32"/>
        </w:rPr>
        <w:t>KD1–KD4</w:t>
      </w:r>
      <w:r w:rsidRPr="002A4DFA">
        <w:rPr>
          <w:rFonts w:ascii="Sakkal Majalla" w:hAnsi="Sakkal Majalla" w:cs="Sakkal Majalla"/>
          <w:sz w:val="32"/>
          <w:szCs w:val="32"/>
          <w:rtl/>
        </w:rPr>
        <w:t xml:space="preserve">، والمشاركة </w:t>
      </w:r>
      <w:r w:rsidRPr="002A4DFA">
        <w:rPr>
          <w:rFonts w:ascii="Sakkal Majalla" w:hAnsi="Sakkal Majalla" w:cs="Sakkal Majalla"/>
          <w:sz w:val="32"/>
          <w:szCs w:val="32"/>
        </w:rPr>
        <w:t>KS1–KS4</w:t>
      </w:r>
      <w:r w:rsidRPr="002A4DFA">
        <w:rPr>
          <w:rFonts w:ascii="Sakkal Majalla" w:hAnsi="Sakkal Majalla" w:cs="Sakkal Majalla"/>
          <w:sz w:val="32"/>
          <w:szCs w:val="32"/>
          <w:rtl/>
        </w:rPr>
        <w:t xml:space="preserve">، والتطبيق </w:t>
      </w:r>
      <w:r w:rsidRPr="002A4DFA">
        <w:rPr>
          <w:rFonts w:ascii="Sakkal Majalla" w:hAnsi="Sakkal Majalla" w:cs="Sakkal Majalla"/>
          <w:sz w:val="32"/>
          <w:szCs w:val="32"/>
        </w:rPr>
        <w:t>KU1–KU4</w:t>
      </w:r>
      <w:r w:rsidRPr="002A4DFA">
        <w:rPr>
          <w:rFonts w:ascii="Sakkal Majalla" w:hAnsi="Sakkal Majalla" w:cs="Sakkal Majalla"/>
          <w:sz w:val="32"/>
          <w:szCs w:val="32"/>
          <w:rtl/>
        </w:rPr>
        <w:t xml:space="preserve">، ونقل الخبرات </w:t>
      </w:r>
      <w:r w:rsidRPr="002A4DFA">
        <w:rPr>
          <w:rFonts w:ascii="Sakkal Majalla" w:hAnsi="Sakkal Majalla" w:cs="Sakkal Majalla"/>
          <w:sz w:val="32"/>
          <w:szCs w:val="32"/>
        </w:rPr>
        <w:t>ET1–ET6</w:t>
      </w:r>
      <w:r w:rsidRPr="002A4DFA">
        <w:rPr>
          <w:rFonts w:ascii="Sakkal Majalla" w:hAnsi="Sakkal Majalla" w:cs="Sakkal Majalla"/>
          <w:sz w:val="32"/>
          <w:szCs w:val="32"/>
          <w:rtl/>
        </w:rPr>
        <w:t xml:space="preserve">، ونجاح المشروع </w:t>
      </w:r>
      <w:r w:rsidRPr="002A4DFA">
        <w:rPr>
          <w:rFonts w:ascii="Sakkal Majalla" w:hAnsi="Sakkal Majalla" w:cs="Sakkal Majalla"/>
          <w:sz w:val="32"/>
          <w:szCs w:val="32"/>
        </w:rPr>
        <w:t>PS1–PS8</w:t>
      </w:r>
      <w:r w:rsidRPr="002A4DFA">
        <w:rPr>
          <w:rFonts w:ascii="Sakkal Majalla" w:hAnsi="Sakkal Majalla" w:cs="Sakkal Majalla"/>
          <w:sz w:val="32"/>
          <w:szCs w:val="32"/>
          <w:rtl/>
        </w:rPr>
        <w:t>. تُعالج القيم المفقودة وفق نسبتها ونمطها، وتُوثق أي حالات حذف أو تعويض. ولا يجوز تغيير الفرضيات بعد رؤية النتائج دون الإفصاح عن ذلك.</w:t>
      </w:r>
    </w:p>
    <w:p w14:paraId="11AFBBF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w:t>
      </w:r>
    </w:p>
    <w:p w14:paraId="1DCA037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الفصل الرابع: خطة تحليل النتائج والنموذج التوضيحي</w:t>
      </w:r>
    </w:p>
    <w:p w14:paraId="69F3A9D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تنبيه منهجي: لم تُجمع بيانات ميدانية ضمن إعداد هذه النسخة. الجداول الآتية قوالب جاهزة للتعبئة بعد توزيع الاستبانة، وأي أرقام بين أقواس هي أمثلة توضيحية لطريقة العرض وليست نتائج حقيقية.</w:t>
      </w:r>
    </w:p>
    <w:p w14:paraId="43C6C2F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4.1 فحص البيانات</w:t>
      </w:r>
    </w:p>
    <w:p w14:paraId="3B326A3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يبدأ التحليل بفحص التكرارات والقيم المفقودة والمتطرفة، ثم التأكد من اتجاه الترميز وعدم وجود استجابات نمطية غير جادة. يُسجل عدد الاستبانات الموزعة والمستلمة والمستبعدة ونسبة الاستجابة، وتبرر معايير الاستبعاد مسبقًا.</w:t>
      </w:r>
    </w:p>
    <w:p w14:paraId="18220D8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4.2 الخصائص الديموغرافية – قالب</w:t>
      </w:r>
    </w:p>
    <w:p w14:paraId="6D6D174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المتغير</w:t>
      </w:r>
      <w:r w:rsidRPr="002A4DFA">
        <w:rPr>
          <w:rFonts w:ascii="Sakkal Majalla" w:hAnsi="Sakkal Majalla" w:cs="Sakkal Majalla"/>
          <w:sz w:val="32"/>
          <w:szCs w:val="32"/>
          <w:rtl/>
        </w:rPr>
        <w:tab/>
        <w:t>الفئة</w:t>
      </w:r>
      <w:r w:rsidRPr="002A4DFA">
        <w:rPr>
          <w:rFonts w:ascii="Sakkal Majalla" w:hAnsi="Sakkal Majalla" w:cs="Sakkal Majalla"/>
          <w:sz w:val="32"/>
          <w:szCs w:val="32"/>
          <w:rtl/>
        </w:rPr>
        <w:tab/>
        <w:t>التكرار</w:t>
      </w:r>
      <w:r w:rsidRPr="002A4DFA">
        <w:rPr>
          <w:rFonts w:ascii="Sakkal Majalla" w:hAnsi="Sakkal Majalla" w:cs="Sakkal Majalla"/>
          <w:sz w:val="32"/>
          <w:szCs w:val="32"/>
          <w:rtl/>
        </w:rPr>
        <w:tab/>
        <w:t>النسبة %</w:t>
      </w:r>
    </w:p>
    <w:p w14:paraId="0D2303F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الدور</w:t>
      </w:r>
      <w:r w:rsidRPr="002A4DFA">
        <w:rPr>
          <w:rFonts w:ascii="Sakkal Majalla" w:hAnsi="Sakkal Majalla" w:cs="Sakkal Majalla"/>
          <w:sz w:val="32"/>
          <w:szCs w:val="32"/>
          <w:rtl/>
        </w:rPr>
        <w:tab/>
        <w:t>مدير مشروع</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135B05D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الدور</w:t>
      </w:r>
      <w:r w:rsidRPr="002A4DFA">
        <w:rPr>
          <w:rFonts w:ascii="Sakkal Majalla" w:hAnsi="Sakkal Majalla" w:cs="Sakkal Majalla"/>
          <w:sz w:val="32"/>
          <w:szCs w:val="32"/>
          <w:rtl/>
        </w:rPr>
        <w:tab/>
        <w:t>عضو فريق</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25FC32B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الخبرة</w:t>
      </w:r>
      <w:r w:rsidRPr="002A4DFA">
        <w:rPr>
          <w:rFonts w:ascii="Sakkal Majalla" w:hAnsi="Sakkal Majalla" w:cs="Sakkal Majalla"/>
          <w:sz w:val="32"/>
          <w:szCs w:val="32"/>
          <w:rtl/>
        </w:rPr>
        <w:tab/>
        <w:t>أقل من 5 سنوات</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573385D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الخبرة</w:t>
      </w:r>
      <w:r w:rsidRPr="002A4DFA">
        <w:rPr>
          <w:rFonts w:ascii="Sakkal Majalla" w:hAnsi="Sakkal Majalla" w:cs="Sakkal Majalla"/>
          <w:sz w:val="32"/>
          <w:szCs w:val="32"/>
          <w:rtl/>
        </w:rPr>
        <w:tab/>
        <w:t>5–10 سنوات</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6EA2EC6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القطاع</w:t>
      </w:r>
      <w:r w:rsidRPr="002A4DFA">
        <w:rPr>
          <w:rFonts w:ascii="Sakkal Majalla" w:hAnsi="Sakkal Majalla" w:cs="Sakkal Majalla"/>
          <w:sz w:val="32"/>
          <w:szCs w:val="32"/>
          <w:rtl/>
        </w:rPr>
        <w:tab/>
        <w:t>حكومي</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7B55624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القطاع</w:t>
      </w:r>
      <w:r w:rsidRPr="002A4DFA">
        <w:rPr>
          <w:rFonts w:ascii="Sakkal Majalla" w:hAnsi="Sakkal Majalla" w:cs="Sakkal Majalla"/>
          <w:sz w:val="32"/>
          <w:szCs w:val="32"/>
          <w:rtl/>
        </w:rPr>
        <w:tab/>
        <w:t>خاص</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15A7EC5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4.3 الثبات والصدق – قالب</w:t>
      </w:r>
    </w:p>
    <w:p w14:paraId="6621FE5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البعد</w:t>
      </w:r>
      <w:r w:rsidRPr="002A4DFA">
        <w:rPr>
          <w:rFonts w:ascii="Sakkal Majalla" w:hAnsi="Sakkal Majalla" w:cs="Sakkal Majalla"/>
          <w:sz w:val="32"/>
          <w:szCs w:val="32"/>
          <w:rtl/>
        </w:rPr>
        <w:tab/>
        <w:t>عدد الفقرات</w:t>
      </w:r>
      <w:r w:rsidRPr="002A4DFA">
        <w:rPr>
          <w:rFonts w:ascii="Sakkal Majalla" w:hAnsi="Sakkal Majalla" w:cs="Sakkal Majalla"/>
          <w:sz w:val="32"/>
          <w:szCs w:val="32"/>
          <w:rtl/>
        </w:rPr>
        <w:tab/>
      </w:r>
      <w:proofErr w:type="spellStart"/>
      <w:r w:rsidRPr="002A4DFA">
        <w:rPr>
          <w:rFonts w:ascii="Sakkal Majalla" w:hAnsi="Sakkal Majalla" w:cs="Sakkal Majalla"/>
          <w:sz w:val="32"/>
          <w:szCs w:val="32"/>
          <w:rtl/>
        </w:rPr>
        <w:t>كرونباخ</w:t>
      </w:r>
      <w:proofErr w:type="spellEnd"/>
      <w:r w:rsidRPr="002A4DFA">
        <w:rPr>
          <w:rFonts w:ascii="Sakkal Majalla" w:hAnsi="Sakkal Majalla" w:cs="Sakkal Majalla"/>
          <w:sz w:val="32"/>
          <w:szCs w:val="32"/>
          <w:rtl/>
        </w:rPr>
        <w:t xml:space="preserve"> ألفا</w:t>
      </w:r>
      <w:r w:rsidRPr="002A4DFA">
        <w:rPr>
          <w:rFonts w:ascii="Sakkal Majalla" w:hAnsi="Sakkal Majalla" w:cs="Sakkal Majalla"/>
          <w:sz w:val="32"/>
          <w:szCs w:val="32"/>
          <w:rtl/>
        </w:rPr>
        <w:tab/>
      </w:r>
      <w:r w:rsidRPr="002A4DFA">
        <w:rPr>
          <w:rFonts w:ascii="Sakkal Majalla" w:hAnsi="Sakkal Majalla" w:cs="Sakkal Majalla"/>
          <w:sz w:val="32"/>
          <w:szCs w:val="32"/>
        </w:rPr>
        <w:t>CR</w:t>
      </w:r>
      <w:r w:rsidRPr="002A4DFA">
        <w:rPr>
          <w:rFonts w:ascii="Sakkal Majalla" w:hAnsi="Sakkal Majalla" w:cs="Sakkal Majalla"/>
          <w:sz w:val="32"/>
          <w:szCs w:val="32"/>
          <w:rtl/>
        </w:rPr>
        <w:tab/>
      </w:r>
      <w:r w:rsidRPr="002A4DFA">
        <w:rPr>
          <w:rFonts w:ascii="Sakkal Majalla" w:hAnsi="Sakkal Majalla" w:cs="Sakkal Majalla"/>
          <w:sz w:val="32"/>
          <w:szCs w:val="32"/>
        </w:rPr>
        <w:t>AVE</w:t>
      </w:r>
    </w:p>
    <w:p w14:paraId="4127802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اكتساب المعرفة</w:t>
      </w:r>
      <w:r w:rsidRPr="002A4DFA">
        <w:rPr>
          <w:rFonts w:ascii="Sakkal Majalla" w:hAnsi="Sakkal Majalla" w:cs="Sakkal Majalla"/>
          <w:sz w:val="32"/>
          <w:szCs w:val="32"/>
          <w:rtl/>
        </w:rPr>
        <w:tab/>
        <w:t>4</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236B967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توثيق المعرفة</w:t>
      </w:r>
      <w:r w:rsidRPr="002A4DFA">
        <w:rPr>
          <w:rFonts w:ascii="Sakkal Majalla" w:hAnsi="Sakkal Majalla" w:cs="Sakkal Majalla"/>
          <w:sz w:val="32"/>
          <w:szCs w:val="32"/>
          <w:rtl/>
        </w:rPr>
        <w:tab/>
        <w:t>4</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7177D4E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مشاركة المعرفة</w:t>
      </w:r>
      <w:r w:rsidRPr="002A4DFA">
        <w:rPr>
          <w:rFonts w:ascii="Sakkal Majalla" w:hAnsi="Sakkal Majalla" w:cs="Sakkal Majalla"/>
          <w:sz w:val="32"/>
          <w:szCs w:val="32"/>
          <w:rtl/>
        </w:rPr>
        <w:tab/>
        <w:t>4</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1D2E956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تطبيق المعرفة</w:t>
      </w:r>
      <w:r w:rsidRPr="002A4DFA">
        <w:rPr>
          <w:rFonts w:ascii="Sakkal Majalla" w:hAnsi="Sakkal Majalla" w:cs="Sakkal Majalla"/>
          <w:sz w:val="32"/>
          <w:szCs w:val="32"/>
          <w:rtl/>
        </w:rPr>
        <w:tab/>
        <w:t>4</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1F2760C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نقل الخبرات</w:t>
      </w:r>
      <w:r w:rsidRPr="002A4DFA">
        <w:rPr>
          <w:rFonts w:ascii="Sakkal Majalla" w:hAnsi="Sakkal Majalla" w:cs="Sakkal Majalla"/>
          <w:sz w:val="32"/>
          <w:szCs w:val="32"/>
          <w:rtl/>
        </w:rPr>
        <w:tab/>
        <w:t>6</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44B84E2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نجاح المشاريع</w:t>
      </w:r>
      <w:r w:rsidRPr="002A4DFA">
        <w:rPr>
          <w:rFonts w:ascii="Sakkal Majalla" w:hAnsi="Sakkal Majalla" w:cs="Sakkal Majalla"/>
          <w:sz w:val="32"/>
          <w:szCs w:val="32"/>
          <w:rtl/>
        </w:rPr>
        <w:tab/>
        <w:t>8</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6D9B90F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4.4 الإحصاءات الوصفية – قالب</w:t>
      </w:r>
    </w:p>
    <w:p w14:paraId="041599F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المتغير</w:t>
      </w:r>
      <w:r w:rsidRPr="002A4DFA">
        <w:rPr>
          <w:rFonts w:ascii="Sakkal Majalla" w:hAnsi="Sakkal Majalla" w:cs="Sakkal Majalla"/>
          <w:sz w:val="32"/>
          <w:szCs w:val="32"/>
          <w:rtl/>
        </w:rPr>
        <w:tab/>
        <w:t>المتوسط</w:t>
      </w:r>
      <w:r w:rsidRPr="002A4DFA">
        <w:rPr>
          <w:rFonts w:ascii="Sakkal Majalla" w:hAnsi="Sakkal Majalla" w:cs="Sakkal Majalla"/>
          <w:sz w:val="32"/>
          <w:szCs w:val="32"/>
          <w:rtl/>
        </w:rPr>
        <w:tab/>
        <w:t>الانحراف المعياري</w:t>
      </w:r>
      <w:r w:rsidRPr="002A4DFA">
        <w:rPr>
          <w:rFonts w:ascii="Sakkal Majalla" w:hAnsi="Sakkal Majalla" w:cs="Sakkal Majalla"/>
          <w:sz w:val="32"/>
          <w:szCs w:val="32"/>
          <w:rtl/>
        </w:rPr>
        <w:tab/>
        <w:t>مستوى التقدير</w:t>
      </w:r>
    </w:p>
    <w:p w14:paraId="4BC170B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إدارة المعرفة</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r w:rsidRPr="002A4DFA">
        <w:rPr>
          <w:rFonts w:ascii="Sakkal Majalla" w:hAnsi="Sakkal Majalla" w:cs="Sakkal Majalla"/>
          <w:sz w:val="32"/>
          <w:szCs w:val="32"/>
          <w:rtl/>
        </w:rPr>
        <w:tab/>
        <w:t>[منخفض/متوسط/مرتفع]</w:t>
      </w:r>
    </w:p>
    <w:p w14:paraId="570E660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نقل الخبرات</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5E6D58A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نجاح المشاريع</w:t>
      </w:r>
      <w:proofErr w:type="gramStart"/>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r w:rsidRPr="002A4DFA">
        <w:rPr>
          <w:rFonts w:ascii="Sakkal Majalla" w:hAnsi="Sakkal Majalla" w:cs="Sakkal Majalla"/>
          <w:sz w:val="32"/>
          <w:szCs w:val="32"/>
          <w:rtl/>
        </w:rPr>
        <w:tab/>
        <w:t>[ ]</w:t>
      </w:r>
      <w:proofErr w:type="gramEnd"/>
    </w:p>
    <w:p w14:paraId="23EE383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4.5 اختبار الفرضيات – قالب</w:t>
      </w:r>
    </w:p>
    <w:p w14:paraId="04F0398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الفرضية</w:t>
      </w:r>
      <w:r w:rsidRPr="002A4DFA">
        <w:rPr>
          <w:rFonts w:ascii="Sakkal Majalla" w:hAnsi="Sakkal Majalla" w:cs="Sakkal Majalla"/>
          <w:sz w:val="32"/>
          <w:szCs w:val="32"/>
          <w:rtl/>
        </w:rPr>
        <w:tab/>
        <w:t>المسار</w:t>
      </w:r>
      <w:r w:rsidRPr="002A4DFA">
        <w:rPr>
          <w:rFonts w:ascii="Sakkal Majalla" w:hAnsi="Sakkal Majalla" w:cs="Sakkal Majalla"/>
          <w:sz w:val="32"/>
          <w:szCs w:val="32"/>
          <w:rtl/>
        </w:rPr>
        <w:tab/>
      </w:r>
      <w:r w:rsidRPr="002A4DFA">
        <w:rPr>
          <w:rFonts w:ascii="Cambria" w:hAnsi="Cambria" w:cs="Cambria"/>
          <w:sz w:val="32"/>
          <w:szCs w:val="32"/>
        </w:rPr>
        <w:t>β</w:t>
      </w:r>
      <w:r w:rsidRPr="002A4DFA">
        <w:rPr>
          <w:rFonts w:ascii="Sakkal Majalla" w:hAnsi="Sakkal Majalla" w:cs="Sakkal Majalla"/>
          <w:sz w:val="32"/>
          <w:szCs w:val="32"/>
          <w:rtl/>
        </w:rPr>
        <w:tab/>
      </w:r>
      <w:r w:rsidRPr="002A4DFA">
        <w:rPr>
          <w:rFonts w:ascii="Sakkal Majalla" w:hAnsi="Sakkal Majalla" w:cs="Sakkal Majalla"/>
          <w:sz w:val="32"/>
          <w:szCs w:val="32"/>
        </w:rPr>
        <w:t>p</w:t>
      </w:r>
      <w:r w:rsidRPr="002A4DFA">
        <w:rPr>
          <w:rFonts w:ascii="Sakkal Majalla" w:hAnsi="Sakkal Majalla" w:cs="Sakkal Majalla"/>
          <w:sz w:val="32"/>
          <w:szCs w:val="32"/>
          <w:rtl/>
        </w:rPr>
        <w:tab/>
        <w:t>النتيجة</w:t>
      </w:r>
    </w:p>
    <w:p w14:paraId="0EDBC0D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H1</w:t>
      </w:r>
      <w:r w:rsidRPr="002A4DFA">
        <w:rPr>
          <w:rFonts w:ascii="Sakkal Majalla" w:hAnsi="Sakkal Majalla" w:cs="Sakkal Majalla"/>
          <w:sz w:val="32"/>
          <w:szCs w:val="32"/>
          <w:rtl/>
        </w:rPr>
        <w:tab/>
        <w:t xml:space="preserve">إدارة المعرفة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نجاح</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المشروع</w:t>
      </w:r>
      <w:r w:rsidRPr="002A4DFA">
        <w:rPr>
          <w:rFonts w:ascii="Sakkal Majalla" w:hAnsi="Sakkal Majalla" w:cs="Sakkal Majalla"/>
          <w:sz w:val="32"/>
          <w:szCs w:val="32"/>
          <w:rtl/>
        </w:rPr>
        <w:tab/>
      </w:r>
      <w:proofErr w:type="gramStart"/>
      <w:r w:rsidRPr="002A4DFA">
        <w:rPr>
          <w:rFonts w:ascii="Sakkal Majalla" w:hAnsi="Sakkal Majalla" w:cs="Sakkal Majalla"/>
          <w:sz w:val="32"/>
          <w:szCs w:val="32"/>
          <w:rtl/>
        </w:rPr>
        <w:t>[ ]</w:t>
      </w:r>
      <w:proofErr w:type="gramEnd"/>
      <w:r w:rsidRPr="002A4DFA">
        <w:rPr>
          <w:rFonts w:ascii="Sakkal Majalla" w:hAnsi="Sakkal Majalla" w:cs="Sakkal Majalla"/>
          <w:sz w:val="32"/>
          <w:szCs w:val="32"/>
          <w:rtl/>
        </w:rPr>
        <w:tab/>
      </w:r>
      <w:proofErr w:type="gramStart"/>
      <w:r w:rsidRPr="002A4DFA">
        <w:rPr>
          <w:rFonts w:ascii="Sakkal Majalla" w:hAnsi="Sakkal Majalla" w:cs="Sakkal Majalla"/>
          <w:sz w:val="32"/>
          <w:szCs w:val="32"/>
          <w:rtl/>
        </w:rPr>
        <w:t>[ ]</w:t>
      </w:r>
      <w:proofErr w:type="gramEnd"/>
      <w:r w:rsidRPr="002A4DFA">
        <w:rPr>
          <w:rFonts w:ascii="Sakkal Majalla" w:hAnsi="Sakkal Majalla" w:cs="Sakkal Majalla"/>
          <w:sz w:val="32"/>
          <w:szCs w:val="32"/>
          <w:rtl/>
        </w:rPr>
        <w:tab/>
        <w:t>[</w:t>
      </w:r>
      <w:r w:rsidRPr="002A4DFA">
        <w:rPr>
          <w:rFonts w:ascii="Sakkal Majalla" w:hAnsi="Sakkal Majalla" w:cs="Sakkal Majalla" w:hint="cs"/>
          <w:sz w:val="32"/>
          <w:szCs w:val="32"/>
          <w:rtl/>
        </w:rPr>
        <w:t>دعم</w:t>
      </w:r>
      <w:r w:rsidRPr="002A4DFA">
        <w:rPr>
          <w:rFonts w:ascii="Sakkal Majalla" w:hAnsi="Sakkal Majalla" w:cs="Sakkal Majalla"/>
          <w:sz w:val="32"/>
          <w:szCs w:val="32"/>
          <w:rtl/>
        </w:rPr>
        <w:t>/</w:t>
      </w:r>
      <w:r w:rsidRPr="002A4DFA">
        <w:rPr>
          <w:rFonts w:ascii="Sakkal Majalla" w:hAnsi="Sakkal Majalla" w:cs="Sakkal Majalla" w:hint="cs"/>
          <w:sz w:val="32"/>
          <w:szCs w:val="32"/>
          <w:rtl/>
        </w:rPr>
        <w:t>عدم</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دعم</w:t>
      </w:r>
      <w:r w:rsidRPr="002A4DFA">
        <w:rPr>
          <w:rFonts w:ascii="Sakkal Majalla" w:hAnsi="Sakkal Majalla" w:cs="Sakkal Majalla"/>
          <w:sz w:val="32"/>
          <w:szCs w:val="32"/>
          <w:rtl/>
        </w:rPr>
        <w:t>]</w:t>
      </w:r>
    </w:p>
    <w:p w14:paraId="1F80E46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H2</w:t>
      </w:r>
      <w:r w:rsidRPr="002A4DFA">
        <w:rPr>
          <w:rFonts w:ascii="Sakkal Majalla" w:hAnsi="Sakkal Majalla" w:cs="Sakkal Majalla"/>
          <w:sz w:val="32"/>
          <w:szCs w:val="32"/>
          <w:rtl/>
        </w:rPr>
        <w:tab/>
        <w:t xml:space="preserve">إدارة المعرفة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نقل</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الخبرات</w:t>
      </w:r>
      <w:r w:rsidRPr="002A4DFA">
        <w:rPr>
          <w:rFonts w:ascii="Sakkal Majalla" w:hAnsi="Sakkal Majalla" w:cs="Sakkal Majalla"/>
          <w:sz w:val="32"/>
          <w:szCs w:val="32"/>
          <w:rtl/>
        </w:rPr>
        <w:tab/>
      </w:r>
      <w:proofErr w:type="gramStart"/>
      <w:r w:rsidRPr="002A4DFA">
        <w:rPr>
          <w:rFonts w:ascii="Sakkal Majalla" w:hAnsi="Sakkal Majalla" w:cs="Sakkal Majalla"/>
          <w:sz w:val="32"/>
          <w:szCs w:val="32"/>
          <w:rtl/>
        </w:rPr>
        <w:t>[ ]</w:t>
      </w:r>
      <w:proofErr w:type="gramEnd"/>
      <w:r w:rsidRPr="002A4DFA">
        <w:rPr>
          <w:rFonts w:ascii="Sakkal Majalla" w:hAnsi="Sakkal Majalla" w:cs="Sakkal Majalla"/>
          <w:sz w:val="32"/>
          <w:szCs w:val="32"/>
          <w:rtl/>
        </w:rPr>
        <w:tab/>
      </w:r>
      <w:proofErr w:type="gramStart"/>
      <w:r w:rsidRPr="002A4DFA">
        <w:rPr>
          <w:rFonts w:ascii="Sakkal Majalla" w:hAnsi="Sakkal Majalla" w:cs="Sakkal Majalla"/>
          <w:sz w:val="32"/>
          <w:szCs w:val="32"/>
          <w:rtl/>
        </w:rPr>
        <w:t>[ ]</w:t>
      </w:r>
      <w:proofErr w:type="gramEnd"/>
      <w:r w:rsidRPr="002A4DFA">
        <w:rPr>
          <w:rFonts w:ascii="Sakkal Majalla" w:hAnsi="Sakkal Majalla" w:cs="Sakkal Majalla"/>
          <w:sz w:val="32"/>
          <w:szCs w:val="32"/>
          <w:rtl/>
        </w:rPr>
        <w:tab/>
      </w:r>
      <w:proofErr w:type="gramStart"/>
      <w:r w:rsidRPr="002A4DFA">
        <w:rPr>
          <w:rFonts w:ascii="Sakkal Majalla" w:hAnsi="Sakkal Majalla" w:cs="Sakkal Majalla"/>
          <w:sz w:val="32"/>
          <w:szCs w:val="32"/>
          <w:rtl/>
        </w:rPr>
        <w:t>[ ]</w:t>
      </w:r>
      <w:proofErr w:type="gramEnd"/>
    </w:p>
    <w:p w14:paraId="2EC7DC8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H3</w:t>
      </w:r>
      <w:r w:rsidRPr="002A4DFA">
        <w:rPr>
          <w:rFonts w:ascii="Sakkal Majalla" w:hAnsi="Sakkal Majalla" w:cs="Sakkal Majalla"/>
          <w:sz w:val="32"/>
          <w:szCs w:val="32"/>
          <w:rtl/>
        </w:rPr>
        <w:tab/>
        <w:t xml:space="preserve">نقل الخبرات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نجاح</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المشروع</w:t>
      </w:r>
      <w:r w:rsidRPr="002A4DFA">
        <w:rPr>
          <w:rFonts w:ascii="Sakkal Majalla" w:hAnsi="Sakkal Majalla" w:cs="Sakkal Majalla"/>
          <w:sz w:val="32"/>
          <w:szCs w:val="32"/>
          <w:rtl/>
        </w:rPr>
        <w:tab/>
      </w:r>
      <w:proofErr w:type="gramStart"/>
      <w:r w:rsidRPr="002A4DFA">
        <w:rPr>
          <w:rFonts w:ascii="Sakkal Majalla" w:hAnsi="Sakkal Majalla" w:cs="Sakkal Majalla"/>
          <w:sz w:val="32"/>
          <w:szCs w:val="32"/>
          <w:rtl/>
        </w:rPr>
        <w:t>[ ]</w:t>
      </w:r>
      <w:proofErr w:type="gramEnd"/>
      <w:r w:rsidRPr="002A4DFA">
        <w:rPr>
          <w:rFonts w:ascii="Sakkal Majalla" w:hAnsi="Sakkal Majalla" w:cs="Sakkal Majalla"/>
          <w:sz w:val="32"/>
          <w:szCs w:val="32"/>
          <w:rtl/>
        </w:rPr>
        <w:tab/>
      </w:r>
      <w:proofErr w:type="gramStart"/>
      <w:r w:rsidRPr="002A4DFA">
        <w:rPr>
          <w:rFonts w:ascii="Sakkal Majalla" w:hAnsi="Sakkal Majalla" w:cs="Sakkal Majalla"/>
          <w:sz w:val="32"/>
          <w:szCs w:val="32"/>
          <w:rtl/>
        </w:rPr>
        <w:t>[ ]</w:t>
      </w:r>
      <w:proofErr w:type="gramEnd"/>
      <w:r w:rsidRPr="002A4DFA">
        <w:rPr>
          <w:rFonts w:ascii="Sakkal Majalla" w:hAnsi="Sakkal Majalla" w:cs="Sakkal Majalla"/>
          <w:sz w:val="32"/>
          <w:szCs w:val="32"/>
          <w:rtl/>
        </w:rPr>
        <w:tab/>
      </w:r>
      <w:proofErr w:type="gramStart"/>
      <w:r w:rsidRPr="002A4DFA">
        <w:rPr>
          <w:rFonts w:ascii="Sakkal Majalla" w:hAnsi="Sakkal Majalla" w:cs="Sakkal Majalla"/>
          <w:sz w:val="32"/>
          <w:szCs w:val="32"/>
          <w:rtl/>
        </w:rPr>
        <w:t>[ ]</w:t>
      </w:r>
      <w:proofErr w:type="gramEnd"/>
    </w:p>
    <w:p w14:paraId="4464D47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Pr>
        <w:t>H4</w:t>
      </w:r>
      <w:r w:rsidRPr="002A4DFA">
        <w:rPr>
          <w:rFonts w:ascii="Sakkal Majalla" w:hAnsi="Sakkal Majalla" w:cs="Sakkal Majalla"/>
          <w:sz w:val="32"/>
          <w:szCs w:val="32"/>
          <w:rtl/>
        </w:rPr>
        <w:tab/>
        <w:t>الأثر غير المباشر عبر نقل الخبرات</w:t>
      </w:r>
      <w:r w:rsidRPr="002A4DFA">
        <w:rPr>
          <w:rFonts w:ascii="Sakkal Majalla" w:hAnsi="Sakkal Majalla" w:cs="Sakkal Majalla"/>
          <w:sz w:val="32"/>
          <w:szCs w:val="32"/>
          <w:rtl/>
        </w:rPr>
        <w:tab/>
      </w:r>
      <w:proofErr w:type="gramStart"/>
      <w:r w:rsidRPr="002A4DFA">
        <w:rPr>
          <w:rFonts w:ascii="Sakkal Majalla" w:hAnsi="Sakkal Majalla" w:cs="Sakkal Majalla"/>
          <w:sz w:val="32"/>
          <w:szCs w:val="32"/>
          <w:rtl/>
        </w:rPr>
        <w:t>[ ]</w:t>
      </w:r>
      <w:proofErr w:type="gramEnd"/>
      <w:r w:rsidRPr="002A4DFA">
        <w:rPr>
          <w:rFonts w:ascii="Sakkal Majalla" w:hAnsi="Sakkal Majalla" w:cs="Sakkal Majalla"/>
          <w:sz w:val="32"/>
          <w:szCs w:val="32"/>
          <w:rtl/>
        </w:rPr>
        <w:tab/>
      </w:r>
      <w:r w:rsidRPr="002A4DFA">
        <w:rPr>
          <w:rFonts w:ascii="Sakkal Majalla" w:hAnsi="Sakkal Majalla" w:cs="Sakkal Majalla"/>
          <w:sz w:val="32"/>
          <w:szCs w:val="32"/>
        </w:rPr>
        <w:t>Bootstrap CI</w:t>
      </w:r>
      <w:r w:rsidRPr="002A4DFA">
        <w:rPr>
          <w:rFonts w:ascii="Sakkal Majalla" w:hAnsi="Sakkal Majalla" w:cs="Sakkal Majalla"/>
          <w:sz w:val="32"/>
          <w:szCs w:val="32"/>
          <w:rtl/>
        </w:rPr>
        <w:t xml:space="preserve"> </w:t>
      </w:r>
      <w:proofErr w:type="gramStart"/>
      <w:r w:rsidRPr="002A4DFA">
        <w:rPr>
          <w:rFonts w:ascii="Sakkal Majalla" w:hAnsi="Sakkal Majalla" w:cs="Sakkal Majalla"/>
          <w:sz w:val="32"/>
          <w:szCs w:val="32"/>
          <w:rtl/>
        </w:rPr>
        <w:t>[ ]</w:t>
      </w:r>
      <w:proofErr w:type="gramEnd"/>
      <w:r w:rsidRPr="002A4DFA">
        <w:rPr>
          <w:rFonts w:ascii="Sakkal Majalla" w:hAnsi="Sakkal Majalla" w:cs="Sakkal Majalla"/>
          <w:sz w:val="32"/>
          <w:szCs w:val="32"/>
          <w:rtl/>
        </w:rPr>
        <w:tab/>
      </w:r>
      <w:proofErr w:type="gramStart"/>
      <w:r w:rsidRPr="002A4DFA">
        <w:rPr>
          <w:rFonts w:ascii="Sakkal Majalla" w:hAnsi="Sakkal Majalla" w:cs="Sakkal Majalla"/>
          <w:sz w:val="32"/>
          <w:szCs w:val="32"/>
          <w:rtl/>
        </w:rPr>
        <w:t>[ ]</w:t>
      </w:r>
      <w:proofErr w:type="gramEnd"/>
    </w:p>
    <w:p w14:paraId="6B38428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4.6 تفسير النتائج</w:t>
      </w:r>
    </w:p>
    <w:p w14:paraId="685E338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يجب أن يربط التفسير بين حجم الأثر ودلالته وسياقه، لا أن يقتصر على قيمة </w:t>
      </w:r>
      <w:r w:rsidRPr="002A4DFA">
        <w:rPr>
          <w:rFonts w:ascii="Sakkal Majalla" w:hAnsi="Sakkal Majalla" w:cs="Sakkal Majalla"/>
          <w:sz w:val="32"/>
          <w:szCs w:val="32"/>
        </w:rPr>
        <w:t>p</w:t>
      </w:r>
      <w:r w:rsidRPr="002A4DFA">
        <w:rPr>
          <w:rFonts w:ascii="Sakkal Majalla" w:hAnsi="Sakkal Majalla" w:cs="Sakkal Majalla"/>
          <w:sz w:val="32"/>
          <w:szCs w:val="32"/>
          <w:rtl/>
        </w:rPr>
        <w:t>. فإذا ظهر أثر قوي للمشاركة مثلًا، يُناقش ما إذا كانت البنية الاجتماعية والثقة ومجتمعات الممارسة تفسر ذلك. وإذا كان التوثيق مرتفعًا بينما إعادة الاستخدام منخفضة، فقد يدل ذلك على مشكلة تصنيف أو بحث أو جودة المحتوى. وفي اختبار الوساطة، يوضح الأثر غير المباشر كيف تتحول ممارسات إدارة المعرفة إلى نجاح عبر وصول الخبرة واستيعابها واستخدامها.</w:t>
      </w:r>
    </w:p>
    <w:p w14:paraId="00EC8CB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4.7 تحليلات إضافية</w:t>
      </w:r>
    </w:p>
    <w:p w14:paraId="308B37EA" w14:textId="0FB8E4F2" w:rsidR="00854DC4" w:rsidRPr="002A4DFA" w:rsidRDefault="00854DC4" w:rsidP="002A4DFA">
      <w:pPr>
        <w:rPr>
          <w:rFonts w:ascii="Sakkal Majalla" w:hAnsi="Sakkal Majalla" w:cs="Sakkal Majalla"/>
          <w:sz w:val="32"/>
          <w:szCs w:val="32"/>
          <w:rtl/>
        </w:rPr>
      </w:pPr>
      <w:r w:rsidRPr="002A4DFA">
        <w:rPr>
          <w:rFonts w:ascii="Sakkal Majalla" w:hAnsi="Sakkal Majalla" w:cs="Sakkal Majalla"/>
          <w:sz w:val="32"/>
          <w:szCs w:val="32"/>
          <w:rtl/>
        </w:rPr>
        <w:t>يمكن مقارنة المديرين بأعضاء الفرق، والقطاع الحكومي بالخاص، والمنظمات الصغيرة بالكبيرة. كما يمكن اختبار ما إذا كانت الثقافة الداعمة أو نضج مكتب إدارة المشاريع يعدلان العلاقة. وينبغي تمييز هذه التحليلات الاستكشافية عن الاختبارات المخطط لها مسبقًا.</w:t>
      </w:r>
    </w:p>
    <w:p w14:paraId="67ECCE34" w14:textId="77777777" w:rsidR="00854DC4" w:rsidRPr="002A4DFA" w:rsidRDefault="00854DC4" w:rsidP="00854DC4">
      <w:pPr>
        <w:rPr>
          <w:rFonts w:ascii="Sakkal Majalla" w:hAnsi="Sakkal Majalla" w:cs="Sakkal Majalla"/>
          <w:sz w:val="40"/>
          <w:szCs w:val="40"/>
          <w:rtl/>
        </w:rPr>
      </w:pPr>
      <w:r w:rsidRPr="002A4DFA">
        <w:rPr>
          <w:rFonts w:ascii="Sakkal Majalla" w:hAnsi="Sakkal Majalla" w:cs="Sakkal Majalla"/>
          <w:sz w:val="40"/>
          <w:szCs w:val="40"/>
          <w:rtl/>
        </w:rPr>
        <w:t>الفصل الخامس: المناقشة والاستنتاجات والتوصيات</w:t>
      </w:r>
    </w:p>
    <w:p w14:paraId="02AFA04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5.1 مناقشة متوقعة في ضوء الأدبيات</w:t>
      </w:r>
    </w:p>
    <w:p w14:paraId="26A5B8C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ينطلق النموذج من أن المعرفة مورد لا يحقق قيمة تلقائيًا، بل عبر دورة تبدأ بالتقاطها وتنتهي بتطبيقها. ويُتوقع أن تكون المشاركة والتطبيق أقرب إلى نتائج المشروع من مجرد التخزين، لأنهما يغيران السلوك </w:t>
      </w:r>
      <w:r w:rsidRPr="002A4DFA">
        <w:rPr>
          <w:rFonts w:ascii="Sakkal Majalla" w:hAnsi="Sakkal Majalla" w:cs="Sakkal Majalla"/>
          <w:sz w:val="32"/>
          <w:szCs w:val="32"/>
          <w:rtl/>
        </w:rPr>
        <w:lastRenderedPageBreak/>
        <w:t>والقرار. كما يُتوقع أن يفسر نقل الخبرات جزءًا مهمًا من العلاقة: فالمشروع اللاحق يستفيد عندما تصل إليه المعرفة في الوقت المناسب، ويفهم سياقها، ويعدلها بما يلائم حالته.</w:t>
      </w:r>
    </w:p>
    <w:p w14:paraId="3EAED8C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تتوافق هذه الرؤية مع منظور تحويل المعرفة ومع الأدبيات التي تبرز دور الثقافة في نقل المعرفة داخل المنظمات القائمة على المشاريع. وهي أيضًا منسجمة مع مبدأ التحسين المستمر في نظم إدارة المعرفة، ومع الممارسات المهنية التي تؤكد أن الدروس يجب أن تكون ذات صلة وقابلة للاسترجاع والتطبيق.</w:t>
      </w:r>
    </w:p>
    <w:p w14:paraId="54C022E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5.2 الاستنتاجات</w:t>
      </w:r>
    </w:p>
    <w:p w14:paraId="6A07465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إدارة المعرفة قدرة تنظيمية وليست منصة تقنية فقط.</w:t>
      </w:r>
    </w:p>
    <w:p w14:paraId="342161D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نقل الخبرات هو الحلقة التي تربط المعرفة المتراكمة بقرار المشروع الجديد.</w:t>
      </w:r>
    </w:p>
    <w:p w14:paraId="7FB2B1A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جودة الدروس وسياقها وإمكانية استرجاعها أهم من عدد الوثائق.</w:t>
      </w:r>
    </w:p>
    <w:p w14:paraId="0556DB0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التقاط المعرفة خلال المشروع أكثر فاعلية من الانتظار حتى الإغلاق.</w:t>
      </w:r>
    </w:p>
    <w:p w14:paraId="701DFA7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المعرفة الضمنية تتطلب تفاعلًا بشريًا كالتوجيه والملازمة والمراجعات.</w:t>
      </w:r>
    </w:p>
    <w:p w14:paraId="491E1C9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الحوكمة والمؤشرات ضرورية لاستدامة النظام ومنع تحوله إلى أرشيف مهمل.</w:t>
      </w:r>
    </w:p>
    <w:p w14:paraId="233BAEC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5.3 التوصيات التنفيذية</w:t>
      </w:r>
    </w:p>
    <w:p w14:paraId="43AD3E5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إنشاء حوكمة معرفة للمشاريع برعاية مكتب إدارة المشاريع وتحديد مالك لكل مجال معرفي.</w:t>
      </w:r>
    </w:p>
    <w:p w14:paraId="683E84D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فرض مراجعات معرفية قصيرة عند البدء والمعالم والتغييرات والإغلاق.</w:t>
      </w:r>
    </w:p>
    <w:p w14:paraId="417A62F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تصميم سجل دروس موحد يضم السياق والسبب والأثر والتوصية وقابلية النقل والمالك.</w:t>
      </w:r>
    </w:p>
    <w:p w14:paraId="0F33DFD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ربط مستودع المعرفة بقوالب المشروع وإدارة المخاطر والتذاكر بدل عزله في منصة منفصلة.</w:t>
      </w:r>
    </w:p>
    <w:p w14:paraId="542039B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إنشاء مجتمعات ممارسة وجلسات نقل معرفة بين الفرق، خصوصًا قبل انتقال الخبراء.</w:t>
      </w:r>
    </w:p>
    <w:p w14:paraId="7352004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استخدام تصنيف موحد ووسوم وبحث دلالي مع دورة مراجعة وأرشفة للمحتوى المتقادم.</w:t>
      </w:r>
    </w:p>
    <w:p w14:paraId="2BE2BBB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قياس الاستخدام والأثر: نسبة الاسترجاع، إعادة الاستخدام، زمن الوصول، الأخطاء المتكررة، والتحسين الناتج.</w:t>
      </w:r>
    </w:p>
    <w:p w14:paraId="3447BC8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تعزيز الأمان النفسي وفصل التعلم عن اللوم الفردي، مع حماية المعلومات الحساسة.</w:t>
      </w:r>
    </w:p>
    <w:p w14:paraId="3F18ACE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5.4 خارطة طريق تنفيذية لمدة 12 شهرًا</w:t>
      </w:r>
    </w:p>
    <w:p w14:paraId="30AF2C8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المرحلة</w:t>
      </w:r>
      <w:r w:rsidRPr="002A4DFA">
        <w:rPr>
          <w:rFonts w:ascii="Sakkal Majalla" w:hAnsi="Sakkal Majalla" w:cs="Sakkal Majalla"/>
          <w:sz w:val="32"/>
          <w:szCs w:val="32"/>
          <w:rtl/>
        </w:rPr>
        <w:tab/>
        <w:t>المدة</w:t>
      </w:r>
      <w:r w:rsidRPr="002A4DFA">
        <w:rPr>
          <w:rFonts w:ascii="Sakkal Majalla" w:hAnsi="Sakkal Majalla" w:cs="Sakkal Majalla"/>
          <w:sz w:val="32"/>
          <w:szCs w:val="32"/>
          <w:rtl/>
        </w:rPr>
        <w:tab/>
        <w:t>الأعمال الرئيسة</w:t>
      </w:r>
      <w:r w:rsidRPr="002A4DFA">
        <w:rPr>
          <w:rFonts w:ascii="Sakkal Majalla" w:hAnsi="Sakkal Majalla" w:cs="Sakkal Majalla"/>
          <w:sz w:val="32"/>
          <w:szCs w:val="32"/>
          <w:rtl/>
        </w:rPr>
        <w:tab/>
        <w:t>المخرجات</w:t>
      </w:r>
    </w:p>
    <w:p w14:paraId="4B4B4F5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التشخيص</w:t>
      </w:r>
      <w:r w:rsidRPr="002A4DFA">
        <w:rPr>
          <w:rFonts w:ascii="Sakkal Majalla" w:hAnsi="Sakkal Majalla" w:cs="Sakkal Majalla"/>
          <w:sz w:val="32"/>
          <w:szCs w:val="32"/>
          <w:rtl/>
        </w:rPr>
        <w:tab/>
        <w:t>1–2 شهر</w:t>
      </w:r>
      <w:r w:rsidRPr="002A4DFA">
        <w:rPr>
          <w:rFonts w:ascii="Sakkal Majalla" w:hAnsi="Sakkal Majalla" w:cs="Sakkal Majalla"/>
          <w:sz w:val="32"/>
          <w:szCs w:val="32"/>
          <w:rtl/>
        </w:rPr>
        <w:tab/>
        <w:t>تقييم النضج، مقابلات، حصر المنصات</w:t>
      </w:r>
      <w:r w:rsidRPr="002A4DFA">
        <w:rPr>
          <w:rFonts w:ascii="Sakkal Majalla" w:hAnsi="Sakkal Majalla" w:cs="Sakkal Majalla"/>
          <w:sz w:val="32"/>
          <w:szCs w:val="32"/>
          <w:rtl/>
        </w:rPr>
        <w:tab/>
        <w:t>خط أساس وخريطة فجوات</w:t>
      </w:r>
    </w:p>
    <w:p w14:paraId="232FADD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التصميم</w:t>
      </w:r>
      <w:r w:rsidRPr="002A4DFA">
        <w:rPr>
          <w:rFonts w:ascii="Sakkal Majalla" w:hAnsi="Sakkal Majalla" w:cs="Sakkal Majalla"/>
          <w:sz w:val="32"/>
          <w:szCs w:val="32"/>
          <w:rtl/>
        </w:rPr>
        <w:tab/>
        <w:t>3–4</w:t>
      </w:r>
      <w:r w:rsidRPr="002A4DFA">
        <w:rPr>
          <w:rFonts w:ascii="Sakkal Majalla" w:hAnsi="Sakkal Majalla" w:cs="Sakkal Majalla"/>
          <w:sz w:val="32"/>
          <w:szCs w:val="32"/>
          <w:rtl/>
        </w:rPr>
        <w:tab/>
        <w:t>حوكمة، تصنيف، قوالب، مؤشرات</w:t>
      </w:r>
      <w:r w:rsidRPr="002A4DFA">
        <w:rPr>
          <w:rFonts w:ascii="Sakkal Majalla" w:hAnsi="Sakkal Majalla" w:cs="Sakkal Majalla"/>
          <w:sz w:val="32"/>
          <w:szCs w:val="32"/>
          <w:rtl/>
        </w:rPr>
        <w:tab/>
        <w:t>نموذج تشغيل معتمد</w:t>
      </w:r>
    </w:p>
    <w:p w14:paraId="772C3CB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التجربة</w:t>
      </w:r>
      <w:r w:rsidRPr="002A4DFA">
        <w:rPr>
          <w:rFonts w:ascii="Sakkal Majalla" w:hAnsi="Sakkal Majalla" w:cs="Sakkal Majalla"/>
          <w:sz w:val="32"/>
          <w:szCs w:val="32"/>
          <w:rtl/>
        </w:rPr>
        <w:tab/>
        <w:t>5–7</w:t>
      </w:r>
      <w:r w:rsidRPr="002A4DFA">
        <w:rPr>
          <w:rFonts w:ascii="Sakkal Majalla" w:hAnsi="Sakkal Majalla" w:cs="Sakkal Majalla"/>
          <w:sz w:val="32"/>
          <w:szCs w:val="32"/>
          <w:rtl/>
        </w:rPr>
        <w:tab/>
        <w:t>تطبيق على 2–3 مشاريع وتدريب الفرق</w:t>
      </w:r>
      <w:r w:rsidRPr="002A4DFA">
        <w:rPr>
          <w:rFonts w:ascii="Sakkal Majalla" w:hAnsi="Sakkal Majalla" w:cs="Sakkal Majalla"/>
          <w:sz w:val="32"/>
          <w:szCs w:val="32"/>
          <w:rtl/>
        </w:rPr>
        <w:tab/>
        <w:t>نتائج تجريبية وتحسينات</w:t>
      </w:r>
    </w:p>
    <w:p w14:paraId="7722E44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التوسع</w:t>
      </w:r>
      <w:r w:rsidRPr="002A4DFA">
        <w:rPr>
          <w:rFonts w:ascii="Sakkal Majalla" w:hAnsi="Sakkal Majalla" w:cs="Sakkal Majalla"/>
          <w:sz w:val="32"/>
          <w:szCs w:val="32"/>
          <w:rtl/>
        </w:rPr>
        <w:tab/>
        <w:t>8–10</w:t>
      </w:r>
      <w:r w:rsidRPr="002A4DFA">
        <w:rPr>
          <w:rFonts w:ascii="Sakkal Majalla" w:hAnsi="Sakkal Majalla" w:cs="Sakkal Majalla"/>
          <w:sz w:val="32"/>
          <w:szCs w:val="32"/>
          <w:rtl/>
        </w:rPr>
        <w:tab/>
        <w:t>ربط الأنظمة وتوسيع المجتمعات</w:t>
      </w:r>
      <w:r w:rsidRPr="002A4DFA">
        <w:rPr>
          <w:rFonts w:ascii="Sakkal Majalla" w:hAnsi="Sakkal Majalla" w:cs="Sakkal Majalla"/>
          <w:sz w:val="32"/>
          <w:szCs w:val="32"/>
          <w:rtl/>
        </w:rPr>
        <w:tab/>
        <w:t>تغطية مؤسسية</w:t>
      </w:r>
    </w:p>
    <w:p w14:paraId="628F46C9" w14:textId="1EBD19A1" w:rsidR="002A4DFA" w:rsidRPr="002A4DFA" w:rsidRDefault="00854DC4" w:rsidP="002A4DFA">
      <w:pPr>
        <w:rPr>
          <w:rFonts w:ascii="Sakkal Majalla" w:hAnsi="Sakkal Majalla" w:cs="Sakkal Majalla"/>
          <w:sz w:val="32"/>
          <w:szCs w:val="32"/>
          <w:rtl/>
        </w:rPr>
      </w:pPr>
      <w:r w:rsidRPr="002A4DFA">
        <w:rPr>
          <w:rFonts w:ascii="Sakkal Majalla" w:hAnsi="Sakkal Majalla" w:cs="Sakkal Majalla"/>
          <w:sz w:val="32"/>
          <w:szCs w:val="32"/>
          <w:rtl/>
        </w:rPr>
        <w:t>الاستدامة</w:t>
      </w:r>
      <w:r w:rsidRPr="002A4DFA">
        <w:rPr>
          <w:rFonts w:ascii="Sakkal Majalla" w:hAnsi="Sakkal Majalla" w:cs="Sakkal Majalla"/>
          <w:sz w:val="32"/>
          <w:szCs w:val="32"/>
          <w:rtl/>
        </w:rPr>
        <w:tab/>
        <w:t>11–12</w:t>
      </w:r>
      <w:r w:rsidRPr="002A4DFA">
        <w:rPr>
          <w:rFonts w:ascii="Sakkal Majalla" w:hAnsi="Sakkal Majalla" w:cs="Sakkal Majalla"/>
          <w:sz w:val="32"/>
          <w:szCs w:val="32"/>
          <w:rtl/>
        </w:rPr>
        <w:tab/>
        <w:t>تدقيق جودة، قياس أثر، خطة تحسين</w:t>
      </w:r>
      <w:r w:rsidRPr="002A4DFA">
        <w:rPr>
          <w:rFonts w:ascii="Sakkal Majalla" w:hAnsi="Sakkal Majalla" w:cs="Sakkal Majalla"/>
          <w:sz w:val="32"/>
          <w:szCs w:val="32"/>
          <w:rtl/>
        </w:rPr>
        <w:tab/>
        <w:t>تقرير أثر وخطة سنوي</w:t>
      </w:r>
      <w:r w:rsidR="002A4DFA">
        <w:rPr>
          <w:rFonts w:ascii="Sakkal Majalla" w:hAnsi="Sakkal Majalla" w:cs="Sakkal Majalla" w:hint="cs"/>
          <w:sz w:val="32"/>
          <w:szCs w:val="32"/>
          <w:rtl/>
        </w:rPr>
        <w:t>ة</w:t>
      </w:r>
    </w:p>
    <w:p w14:paraId="4AFF5AD7" w14:textId="55E5E16E" w:rsidR="00854DC4" w:rsidRPr="002A4DFA" w:rsidRDefault="00854DC4" w:rsidP="002A4DFA">
      <w:pPr>
        <w:rPr>
          <w:rFonts w:ascii="Sakkal Majalla" w:hAnsi="Sakkal Majalla" w:cs="Sakkal Majalla"/>
          <w:b/>
          <w:bCs/>
          <w:sz w:val="40"/>
          <w:szCs w:val="40"/>
          <w:rtl/>
        </w:rPr>
      </w:pPr>
      <w:r w:rsidRPr="002A4DFA">
        <w:rPr>
          <w:rFonts w:ascii="Sakkal Majalla" w:hAnsi="Sakkal Majalla" w:cs="Sakkal Majalla"/>
          <w:b/>
          <w:bCs/>
          <w:sz w:val="40"/>
          <w:szCs w:val="40"/>
          <w:rtl/>
        </w:rPr>
        <w:t>5.5 مؤشرات الأداء المقترحة</w:t>
      </w:r>
    </w:p>
    <w:p w14:paraId="414CC91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المؤشر</w:t>
      </w:r>
      <w:r w:rsidRPr="002A4DFA">
        <w:rPr>
          <w:rFonts w:ascii="Sakkal Majalla" w:hAnsi="Sakkal Majalla" w:cs="Sakkal Majalla"/>
          <w:sz w:val="32"/>
          <w:szCs w:val="32"/>
          <w:rtl/>
        </w:rPr>
        <w:tab/>
        <w:t>طريقة القياس</w:t>
      </w:r>
      <w:r w:rsidRPr="002A4DFA">
        <w:rPr>
          <w:rFonts w:ascii="Sakkal Majalla" w:hAnsi="Sakkal Majalla" w:cs="Sakkal Majalla"/>
          <w:sz w:val="32"/>
          <w:szCs w:val="32"/>
          <w:rtl/>
        </w:rPr>
        <w:tab/>
        <w:t>هدف أولي</w:t>
      </w:r>
    </w:p>
    <w:p w14:paraId="39CC43A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نسبة المشاريع التي أجرت مراجعات معرفية</w:t>
      </w:r>
      <w:r w:rsidRPr="002A4DFA">
        <w:rPr>
          <w:rFonts w:ascii="Sakkal Majalla" w:hAnsi="Sakkal Majalla" w:cs="Sakkal Majalla"/>
          <w:sz w:val="32"/>
          <w:szCs w:val="32"/>
          <w:rtl/>
        </w:rPr>
        <w:tab/>
        <w:t>المشاريع الملتزمة ÷ المشاريع النشطة</w:t>
      </w:r>
      <w:r w:rsidRPr="002A4DFA">
        <w:rPr>
          <w:rFonts w:ascii="Sakkal Majalla" w:hAnsi="Sakkal Majalla" w:cs="Sakkal Majalla"/>
          <w:sz w:val="32"/>
          <w:szCs w:val="32"/>
          <w:rtl/>
        </w:rPr>
        <w:tab/>
        <w:t>≥ 80%</w:t>
      </w:r>
    </w:p>
    <w:p w14:paraId="6C4C9A5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زمن الوصول إلى معرفة ذات صلة</w:t>
      </w:r>
      <w:r w:rsidRPr="002A4DFA">
        <w:rPr>
          <w:rFonts w:ascii="Sakkal Majalla" w:hAnsi="Sakkal Majalla" w:cs="Sakkal Majalla"/>
          <w:sz w:val="32"/>
          <w:szCs w:val="32"/>
          <w:rtl/>
        </w:rPr>
        <w:tab/>
        <w:t>متوسط وقت العثور على محتوى معتمد</w:t>
      </w:r>
      <w:r w:rsidRPr="002A4DFA">
        <w:rPr>
          <w:rFonts w:ascii="Sakkal Majalla" w:hAnsi="Sakkal Majalla" w:cs="Sakkal Majalla"/>
          <w:sz w:val="32"/>
          <w:szCs w:val="32"/>
          <w:rtl/>
        </w:rPr>
        <w:tab/>
        <w:t>≤ 10 دقائق</w:t>
      </w:r>
    </w:p>
    <w:p w14:paraId="51C9BD5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معدل إعادة استخدام الدروس</w:t>
      </w:r>
      <w:r w:rsidRPr="002A4DFA">
        <w:rPr>
          <w:rFonts w:ascii="Sakkal Majalla" w:hAnsi="Sakkal Majalla" w:cs="Sakkal Majalla"/>
          <w:sz w:val="32"/>
          <w:szCs w:val="32"/>
          <w:rtl/>
        </w:rPr>
        <w:tab/>
      </w:r>
      <w:proofErr w:type="spellStart"/>
      <w:r w:rsidRPr="002A4DFA">
        <w:rPr>
          <w:rFonts w:ascii="Sakkal Majalla" w:hAnsi="Sakkal Majalla" w:cs="Sakkal Majalla"/>
          <w:sz w:val="32"/>
          <w:szCs w:val="32"/>
          <w:rtl/>
        </w:rPr>
        <w:t>الدروس</w:t>
      </w:r>
      <w:proofErr w:type="spellEnd"/>
      <w:r w:rsidRPr="002A4DFA">
        <w:rPr>
          <w:rFonts w:ascii="Sakkal Majalla" w:hAnsi="Sakkal Majalla" w:cs="Sakkal Majalla"/>
          <w:sz w:val="32"/>
          <w:szCs w:val="32"/>
          <w:rtl/>
        </w:rPr>
        <w:t xml:space="preserve"> المستخدمة ÷ الدروس المعتمدة</w:t>
      </w:r>
      <w:r w:rsidRPr="002A4DFA">
        <w:rPr>
          <w:rFonts w:ascii="Sakkal Majalla" w:hAnsi="Sakkal Majalla" w:cs="Sakkal Majalla"/>
          <w:sz w:val="32"/>
          <w:szCs w:val="32"/>
          <w:rtl/>
        </w:rPr>
        <w:tab/>
        <w:t>≥ 30%</w:t>
      </w:r>
    </w:p>
    <w:p w14:paraId="4370B1C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نسبة الإجراءات التحسينية المغلقة</w:t>
      </w:r>
      <w:r w:rsidRPr="002A4DFA">
        <w:rPr>
          <w:rFonts w:ascii="Sakkal Majalla" w:hAnsi="Sakkal Majalla" w:cs="Sakkal Majalla"/>
          <w:sz w:val="32"/>
          <w:szCs w:val="32"/>
          <w:rtl/>
        </w:rPr>
        <w:tab/>
        <w:t>الإجراءات المنجزة ÷ المعتمدة</w:t>
      </w:r>
      <w:r w:rsidRPr="002A4DFA">
        <w:rPr>
          <w:rFonts w:ascii="Sakkal Majalla" w:hAnsi="Sakkal Majalla" w:cs="Sakkal Majalla"/>
          <w:sz w:val="32"/>
          <w:szCs w:val="32"/>
          <w:rtl/>
        </w:rPr>
        <w:tab/>
        <w:t>≥ 75%</w:t>
      </w:r>
    </w:p>
    <w:p w14:paraId="5561FC7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تكرار الأخطاء الحرجة</w:t>
      </w:r>
      <w:r w:rsidRPr="002A4DFA">
        <w:rPr>
          <w:rFonts w:ascii="Sakkal Majalla" w:hAnsi="Sakkal Majalla" w:cs="Sakkal Majalla"/>
          <w:sz w:val="32"/>
          <w:szCs w:val="32"/>
          <w:rtl/>
        </w:rPr>
        <w:tab/>
        <w:t>عدد تكرار سبب جذري موثق</w:t>
      </w:r>
      <w:r w:rsidRPr="002A4DFA">
        <w:rPr>
          <w:rFonts w:ascii="Sakkal Majalla" w:hAnsi="Sakkal Majalla" w:cs="Sakkal Majalla"/>
          <w:sz w:val="32"/>
          <w:szCs w:val="32"/>
          <w:rtl/>
        </w:rPr>
        <w:tab/>
        <w:t>انخفاض 20%</w:t>
      </w:r>
    </w:p>
    <w:p w14:paraId="2B1EFF6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رضا المستخدمين</w:t>
      </w:r>
      <w:r w:rsidRPr="002A4DFA">
        <w:rPr>
          <w:rFonts w:ascii="Sakkal Majalla" w:hAnsi="Sakkal Majalla" w:cs="Sakkal Majalla"/>
          <w:sz w:val="32"/>
          <w:szCs w:val="32"/>
          <w:rtl/>
        </w:rPr>
        <w:tab/>
        <w:t>متوسط تقييم سهولة وفائدة النظام</w:t>
      </w:r>
      <w:r w:rsidRPr="002A4DFA">
        <w:rPr>
          <w:rFonts w:ascii="Sakkal Majalla" w:hAnsi="Sakkal Majalla" w:cs="Sakkal Majalla"/>
          <w:sz w:val="32"/>
          <w:szCs w:val="32"/>
          <w:rtl/>
        </w:rPr>
        <w:tab/>
        <w:t>≥ 4 من 5</w:t>
      </w:r>
    </w:p>
    <w:p w14:paraId="5F39DA27" w14:textId="77777777" w:rsidR="00854DC4" w:rsidRPr="002A4DFA" w:rsidRDefault="00854DC4" w:rsidP="00854DC4">
      <w:pPr>
        <w:rPr>
          <w:rFonts w:ascii="Sakkal Majalla" w:hAnsi="Sakkal Majalla" w:cs="Sakkal Majalla"/>
          <w:b/>
          <w:bCs/>
          <w:sz w:val="40"/>
          <w:szCs w:val="40"/>
          <w:rtl/>
        </w:rPr>
      </w:pPr>
      <w:r w:rsidRPr="002A4DFA">
        <w:rPr>
          <w:rFonts w:ascii="Sakkal Majalla" w:hAnsi="Sakkal Majalla" w:cs="Sakkal Majalla"/>
          <w:b/>
          <w:bCs/>
          <w:sz w:val="40"/>
          <w:szCs w:val="40"/>
          <w:rtl/>
        </w:rPr>
        <w:t>5.6 محددات الدراسة</w:t>
      </w:r>
    </w:p>
    <w:p w14:paraId="4972F70A" w14:textId="027C0007" w:rsidR="00854DC4"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من المحددات المحتملة الاعتماد على بيانات ذاتية مقطعية، واحتمال تحيز الرغبة الاجتماعية، واختلاف تعريف النجاح بين المنظمات، وصعوبة عزل أثر إدارة المعرفة عن نضج إدارة المشاريع والثقافة. ويمكن الحد من ذلك بتعدد مصادر البيانات، وربط الاستبانة بمؤشرات فعلية، واستخدام تصميم طولي أو دراسات حالات مستقبلًا.</w:t>
      </w:r>
      <w:r w:rsidR="002A4DFA">
        <w:rPr>
          <w:rFonts w:ascii="Sakkal Majalla" w:hAnsi="Sakkal Majalla" w:cs="Sakkal Majalla"/>
          <w:sz w:val="32"/>
          <w:szCs w:val="32"/>
          <w:rtl/>
        </w:rPr>
        <w:br/>
      </w:r>
    </w:p>
    <w:p w14:paraId="76AF2B18" w14:textId="77777777" w:rsidR="002A4DFA" w:rsidRPr="002A4DFA" w:rsidRDefault="002A4DFA" w:rsidP="00854DC4">
      <w:pPr>
        <w:rPr>
          <w:rFonts w:ascii="Sakkal Majalla" w:hAnsi="Sakkal Majalla" w:cs="Sakkal Majalla"/>
          <w:sz w:val="32"/>
          <w:szCs w:val="32"/>
          <w:rtl/>
        </w:rPr>
      </w:pPr>
    </w:p>
    <w:p w14:paraId="5A7C118C" w14:textId="77777777" w:rsidR="00854DC4" w:rsidRPr="002A4DFA" w:rsidRDefault="00854DC4" w:rsidP="00854DC4">
      <w:pPr>
        <w:rPr>
          <w:rFonts w:ascii="Sakkal Majalla" w:hAnsi="Sakkal Majalla" w:cs="Sakkal Majalla"/>
          <w:b/>
          <w:bCs/>
          <w:sz w:val="40"/>
          <w:szCs w:val="40"/>
          <w:rtl/>
        </w:rPr>
      </w:pPr>
      <w:r w:rsidRPr="002A4DFA">
        <w:rPr>
          <w:rFonts w:ascii="Sakkal Majalla" w:hAnsi="Sakkal Majalla" w:cs="Sakkal Majalla"/>
          <w:sz w:val="40"/>
          <w:szCs w:val="40"/>
          <w:rtl/>
        </w:rPr>
        <w:lastRenderedPageBreak/>
        <w:t>5.7</w:t>
      </w:r>
      <w:r w:rsidRPr="002A4DFA">
        <w:rPr>
          <w:rFonts w:ascii="Sakkal Majalla" w:hAnsi="Sakkal Majalla" w:cs="Sakkal Majalla"/>
          <w:b/>
          <w:bCs/>
          <w:sz w:val="40"/>
          <w:szCs w:val="40"/>
          <w:rtl/>
        </w:rPr>
        <w:t xml:space="preserve"> مقترحات لدراسات مستقبلية</w:t>
      </w:r>
    </w:p>
    <w:p w14:paraId="64BA1CA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اختبار النموذج في قطاعات الإنشاءات والصحة والجهات الحكومية.</w:t>
      </w:r>
    </w:p>
    <w:p w14:paraId="52EAD32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دراسة طولية قبل وبعد تطبيق نظام إدارة المعرفة.</w:t>
      </w:r>
    </w:p>
    <w:p w14:paraId="15B2F20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تحليل أثر الذكاء الاصطناعي والبحث الدلالي في الاسترجاع مع ضوابط الجودة والخصوصية.</w:t>
      </w:r>
    </w:p>
    <w:p w14:paraId="0CFCE51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اختبار دور الأمان النفسي والثقة ونضج مكتب إدارة المشاريع كمتغيرات معدلة.</w:t>
      </w:r>
    </w:p>
    <w:p w14:paraId="5CED93A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مقارنة المعرفة المنقولة داخل المشروع وبين المشاريع والبرامج والمحافظ.</w:t>
      </w:r>
    </w:p>
    <w:p w14:paraId="2147120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w:t>
      </w:r>
    </w:p>
    <w:p w14:paraId="3E8BDA55" w14:textId="77777777" w:rsidR="00854DC4" w:rsidRPr="002A4DFA" w:rsidRDefault="00854DC4" w:rsidP="00854DC4">
      <w:pPr>
        <w:rPr>
          <w:rFonts w:ascii="Sakkal Majalla" w:hAnsi="Sakkal Majalla" w:cs="Sakkal Majalla"/>
          <w:b/>
          <w:bCs/>
          <w:sz w:val="40"/>
          <w:szCs w:val="40"/>
          <w:rtl/>
        </w:rPr>
      </w:pPr>
      <w:r w:rsidRPr="002A4DFA">
        <w:rPr>
          <w:rFonts w:ascii="Sakkal Majalla" w:hAnsi="Sakkal Majalla" w:cs="Sakkal Majalla"/>
          <w:b/>
          <w:bCs/>
          <w:sz w:val="40"/>
          <w:szCs w:val="40"/>
          <w:rtl/>
        </w:rPr>
        <w:t xml:space="preserve">المراجع | </w:t>
      </w:r>
      <w:r w:rsidRPr="002A4DFA">
        <w:rPr>
          <w:rFonts w:ascii="Sakkal Majalla" w:hAnsi="Sakkal Majalla" w:cs="Sakkal Majalla"/>
          <w:b/>
          <w:bCs/>
          <w:sz w:val="40"/>
          <w:szCs w:val="40"/>
        </w:rPr>
        <w:t>References</w:t>
      </w:r>
    </w:p>
    <w:p w14:paraId="1643BA69"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Ajmal, M. M., &amp; Koskinen, K. U. (2008). Knowledge transfer in project-based organizations: An organizational culture perspective. Project Management Journal, 39(1), 7–15. https://doi.org/10.1002/pmj.20031</w:t>
      </w:r>
    </w:p>
    <w:p w14:paraId="3F530538"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Davenport, T. H., &amp; Prusak, L. (1998). Working knowledge: How organizations manage what they know. Harvard Business School Press</w:t>
      </w:r>
      <w:r w:rsidRPr="002A4DFA">
        <w:rPr>
          <w:rFonts w:ascii="Sakkal Majalla" w:hAnsi="Sakkal Majalla" w:cs="Sakkal Majalla"/>
          <w:sz w:val="32"/>
          <w:szCs w:val="32"/>
          <w:rtl/>
        </w:rPr>
        <w:t>.</w:t>
      </w:r>
    </w:p>
    <w:p w14:paraId="6EFBFC39" w14:textId="77777777" w:rsidR="00854DC4" w:rsidRPr="002A4DFA" w:rsidRDefault="00854DC4" w:rsidP="00854DC4">
      <w:pPr>
        <w:rPr>
          <w:rFonts w:ascii="Sakkal Majalla" w:hAnsi="Sakkal Majalla" w:cs="Sakkal Majalla"/>
          <w:sz w:val="32"/>
          <w:szCs w:val="32"/>
        </w:rPr>
      </w:pPr>
      <w:proofErr w:type="spellStart"/>
      <w:r w:rsidRPr="002A4DFA">
        <w:rPr>
          <w:rFonts w:ascii="Sakkal Majalla" w:hAnsi="Sakkal Majalla" w:cs="Sakkal Majalla"/>
          <w:sz w:val="32"/>
          <w:szCs w:val="32"/>
        </w:rPr>
        <w:t>Disterer</w:t>
      </w:r>
      <w:proofErr w:type="spellEnd"/>
      <w:r w:rsidRPr="002A4DFA">
        <w:rPr>
          <w:rFonts w:ascii="Sakkal Majalla" w:hAnsi="Sakkal Majalla" w:cs="Sakkal Majalla"/>
          <w:sz w:val="32"/>
          <w:szCs w:val="32"/>
        </w:rPr>
        <w:t>, G. (2002). Management of project knowledge and experiences. Journal of Knowledge Management, 6(5), 512–520</w:t>
      </w:r>
      <w:r w:rsidRPr="002A4DFA">
        <w:rPr>
          <w:rFonts w:ascii="Sakkal Majalla" w:hAnsi="Sakkal Majalla" w:cs="Sakkal Majalla"/>
          <w:sz w:val="32"/>
          <w:szCs w:val="32"/>
          <w:rtl/>
        </w:rPr>
        <w:t>.</w:t>
      </w:r>
    </w:p>
    <w:p w14:paraId="54081077"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Grant, R. M. (1996). Toward a knowledge-based theory of the firm. Strategic Management Journal, 17(S2), 109–122</w:t>
      </w:r>
      <w:r w:rsidRPr="002A4DFA">
        <w:rPr>
          <w:rFonts w:ascii="Sakkal Majalla" w:hAnsi="Sakkal Majalla" w:cs="Sakkal Majalla"/>
          <w:sz w:val="32"/>
          <w:szCs w:val="32"/>
          <w:rtl/>
        </w:rPr>
        <w:t>.</w:t>
      </w:r>
    </w:p>
    <w:p w14:paraId="546C8583"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International Organization for Standardization. (2018). ISO 30401:2018 Knowledge management systems—Requirements. ISO</w:t>
      </w:r>
      <w:r w:rsidRPr="002A4DFA">
        <w:rPr>
          <w:rFonts w:ascii="Sakkal Majalla" w:hAnsi="Sakkal Majalla" w:cs="Sakkal Majalla"/>
          <w:sz w:val="32"/>
          <w:szCs w:val="32"/>
          <w:rtl/>
        </w:rPr>
        <w:t>.</w:t>
      </w:r>
    </w:p>
    <w:p w14:paraId="624ADC16"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 xml:space="preserve">Koskinen, K. U., </w:t>
      </w:r>
      <w:proofErr w:type="spellStart"/>
      <w:r w:rsidRPr="002A4DFA">
        <w:rPr>
          <w:rFonts w:ascii="Sakkal Majalla" w:hAnsi="Sakkal Majalla" w:cs="Sakkal Majalla"/>
          <w:sz w:val="32"/>
          <w:szCs w:val="32"/>
        </w:rPr>
        <w:t>Pihlanto</w:t>
      </w:r>
      <w:proofErr w:type="spellEnd"/>
      <w:r w:rsidRPr="002A4DFA">
        <w:rPr>
          <w:rFonts w:ascii="Sakkal Majalla" w:hAnsi="Sakkal Majalla" w:cs="Sakkal Majalla"/>
          <w:sz w:val="32"/>
          <w:szCs w:val="32"/>
        </w:rPr>
        <w:t xml:space="preserve">, P., &amp; </w:t>
      </w:r>
      <w:proofErr w:type="spellStart"/>
      <w:r w:rsidRPr="002A4DFA">
        <w:rPr>
          <w:rFonts w:ascii="Sakkal Majalla" w:hAnsi="Sakkal Majalla" w:cs="Sakkal Majalla"/>
          <w:sz w:val="32"/>
          <w:szCs w:val="32"/>
        </w:rPr>
        <w:t>Vanharanta</w:t>
      </w:r>
      <w:proofErr w:type="spellEnd"/>
      <w:r w:rsidRPr="002A4DFA">
        <w:rPr>
          <w:rFonts w:ascii="Sakkal Majalla" w:hAnsi="Sakkal Majalla" w:cs="Sakkal Majalla"/>
          <w:sz w:val="32"/>
          <w:szCs w:val="32"/>
        </w:rPr>
        <w:t>, H. (2003). Tacit knowledge acquisition and sharing in a project work context. International Journal of Project Management, 21(4), 281–290</w:t>
      </w:r>
      <w:r w:rsidRPr="002A4DFA">
        <w:rPr>
          <w:rFonts w:ascii="Sakkal Majalla" w:hAnsi="Sakkal Majalla" w:cs="Sakkal Majalla"/>
          <w:sz w:val="32"/>
          <w:szCs w:val="32"/>
          <w:rtl/>
        </w:rPr>
        <w:t>.</w:t>
      </w:r>
    </w:p>
    <w:p w14:paraId="6CEA2E9A"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lastRenderedPageBreak/>
        <w:t>Nonaka, I. (1994). A dynamic theory of organizational knowledge creation. Organization Science, 5(1), 14–37</w:t>
      </w:r>
      <w:r w:rsidRPr="002A4DFA">
        <w:rPr>
          <w:rFonts w:ascii="Sakkal Majalla" w:hAnsi="Sakkal Majalla" w:cs="Sakkal Majalla"/>
          <w:sz w:val="32"/>
          <w:szCs w:val="32"/>
          <w:rtl/>
        </w:rPr>
        <w:t>.</w:t>
      </w:r>
    </w:p>
    <w:p w14:paraId="6F0AB863"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Nonaka, I., &amp; Takeuchi, H. (1995). The knowledge-creating company: How Japanese companies create the dynamics of innovation. Oxford University Press. https://doi.org/10.1093/oso/9780195092691.001.0001</w:t>
      </w:r>
    </w:p>
    <w:p w14:paraId="0950A448"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Project Management Institute. (2021). A guide to the project management body of knowledge (PMBOK® Guide) (7th ed.). PMI</w:t>
      </w:r>
      <w:r w:rsidRPr="002A4DFA">
        <w:rPr>
          <w:rFonts w:ascii="Sakkal Majalla" w:hAnsi="Sakkal Majalla" w:cs="Sakkal Majalla"/>
          <w:sz w:val="32"/>
          <w:szCs w:val="32"/>
          <w:rtl/>
        </w:rPr>
        <w:t>.</w:t>
      </w:r>
    </w:p>
    <w:p w14:paraId="75BB0A70"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Project Management Institute. (n.d.). Lessons learned. PMI Learning Library. https://www.pmi.org/learning/library/lessons-learned-sharing-knowledge-8189</w:t>
      </w:r>
    </w:p>
    <w:p w14:paraId="238C51F1"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Project Management Institute. (n.d.). Applying lessons learned. PMI Learning Library. https://www.pmi.org/learning/library/applying-lessons-learned-implement-project-8344</w:t>
      </w:r>
    </w:p>
    <w:p w14:paraId="593049B7"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Schindler, M., &amp; Eppler, M. J. (2003). Harvesting project knowledge: A review of project learning methods and success factors. International Journal of Project Management, 21(3), 219–228</w:t>
      </w:r>
      <w:r w:rsidRPr="002A4DFA">
        <w:rPr>
          <w:rFonts w:ascii="Sakkal Majalla" w:hAnsi="Sakkal Majalla" w:cs="Sakkal Majalla"/>
          <w:sz w:val="32"/>
          <w:szCs w:val="32"/>
          <w:rtl/>
        </w:rPr>
        <w:t>.</w:t>
      </w:r>
    </w:p>
    <w:p w14:paraId="2C88D00B"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Szulanski, G. (1996). Exploring internal stickiness: Impediments to the transfer of best practice within the firm. Strategic Management Journal, 17(S2), 27–43</w:t>
      </w:r>
      <w:r w:rsidRPr="002A4DFA">
        <w:rPr>
          <w:rFonts w:ascii="Sakkal Majalla" w:hAnsi="Sakkal Majalla" w:cs="Sakkal Majalla"/>
          <w:sz w:val="32"/>
          <w:szCs w:val="32"/>
          <w:rtl/>
        </w:rPr>
        <w:t>.</w:t>
      </w:r>
    </w:p>
    <w:p w14:paraId="17A1F251"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Turner, J. R., &amp; Müller, R. (2005). The project manager’s leadership style as a success factor on projects. Project Management Journal, 36(2), 49–61</w:t>
      </w:r>
      <w:r w:rsidRPr="002A4DFA">
        <w:rPr>
          <w:rFonts w:ascii="Sakkal Majalla" w:hAnsi="Sakkal Majalla" w:cs="Sakkal Majalla"/>
          <w:sz w:val="32"/>
          <w:szCs w:val="32"/>
          <w:rtl/>
        </w:rPr>
        <w:t>.</w:t>
      </w:r>
    </w:p>
    <w:p w14:paraId="3AD9C95E"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Williams, T. (2008). How do organizations learn lessons from projects—and do they? IEEE Transactions on Engineering Management, 55(2), 248–266</w:t>
      </w:r>
      <w:r w:rsidRPr="002A4DFA">
        <w:rPr>
          <w:rFonts w:ascii="Sakkal Majalla" w:hAnsi="Sakkal Majalla" w:cs="Sakkal Majalla"/>
          <w:sz w:val="32"/>
          <w:szCs w:val="32"/>
          <w:rtl/>
        </w:rPr>
        <w:t>.</w:t>
      </w:r>
    </w:p>
    <w:p w14:paraId="500F00FA" w14:textId="77777777" w:rsidR="00854DC4" w:rsidRPr="002A4DFA" w:rsidRDefault="00854DC4" w:rsidP="00854DC4">
      <w:pPr>
        <w:rPr>
          <w:rFonts w:ascii="Sakkal Majalla" w:hAnsi="Sakkal Majalla" w:cs="Sakkal Majalla"/>
          <w:sz w:val="32"/>
          <w:szCs w:val="32"/>
        </w:rPr>
      </w:pPr>
      <w:r w:rsidRPr="002A4DFA">
        <w:rPr>
          <w:rFonts w:ascii="Sakkal Majalla" w:hAnsi="Sakkal Majalla" w:cs="Sakkal Majalla"/>
          <w:sz w:val="32"/>
          <w:szCs w:val="32"/>
        </w:rPr>
        <w:t>Zack, M. H. (1999). Managing codified knowledge. Sloan Management Review, 40(4), 45–58</w:t>
      </w:r>
      <w:r w:rsidRPr="002A4DFA">
        <w:rPr>
          <w:rFonts w:ascii="Sakkal Majalla" w:hAnsi="Sakkal Majalla" w:cs="Sakkal Majalla"/>
          <w:sz w:val="32"/>
          <w:szCs w:val="32"/>
          <w:rtl/>
        </w:rPr>
        <w:t>.</w:t>
      </w:r>
    </w:p>
    <w:p w14:paraId="6AA54AE3" w14:textId="5B47744C"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w:t>
      </w:r>
      <w:r w:rsidR="002A4DFA">
        <w:rPr>
          <w:rFonts w:ascii="Sakkal Majalla" w:hAnsi="Sakkal Majalla" w:cs="Sakkal Majalla"/>
          <w:sz w:val="32"/>
          <w:szCs w:val="32"/>
          <w:rtl/>
        </w:rPr>
        <w:br/>
      </w:r>
      <w:r w:rsidR="002A4DFA">
        <w:rPr>
          <w:rFonts w:ascii="Sakkal Majalla" w:hAnsi="Sakkal Majalla" w:cs="Sakkal Majalla"/>
          <w:sz w:val="32"/>
          <w:szCs w:val="32"/>
          <w:rtl/>
        </w:rPr>
        <w:br/>
      </w:r>
    </w:p>
    <w:p w14:paraId="6236DF06" w14:textId="77777777" w:rsidR="00854DC4" w:rsidRPr="002A4DFA" w:rsidRDefault="00854DC4" w:rsidP="00854DC4">
      <w:pPr>
        <w:rPr>
          <w:rFonts w:ascii="Sakkal Majalla" w:hAnsi="Sakkal Majalla" w:cs="Sakkal Majalla"/>
          <w:b/>
          <w:bCs/>
          <w:sz w:val="32"/>
          <w:szCs w:val="32"/>
          <w:rtl/>
        </w:rPr>
      </w:pPr>
      <w:r w:rsidRPr="002A4DFA">
        <w:rPr>
          <w:rFonts w:ascii="Sakkal Majalla" w:hAnsi="Sakkal Majalla" w:cs="Sakkal Majalla"/>
          <w:b/>
          <w:bCs/>
          <w:sz w:val="32"/>
          <w:szCs w:val="32"/>
          <w:rtl/>
        </w:rPr>
        <w:lastRenderedPageBreak/>
        <w:t xml:space="preserve">الملاحق | </w:t>
      </w:r>
      <w:r w:rsidRPr="002A4DFA">
        <w:rPr>
          <w:rFonts w:ascii="Sakkal Majalla" w:hAnsi="Sakkal Majalla" w:cs="Sakkal Majalla"/>
          <w:b/>
          <w:bCs/>
          <w:sz w:val="32"/>
          <w:szCs w:val="32"/>
        </w:rPr>
        <w:t>Appendices</w:t>
      </w:r>
    </w:p>
    <w:p w14:paraId="6E16CCF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الملحق (أ): استبانة الدراسة</w:t>
      </w:r>
    </w:p>
    <w:p w14:paraId="7BC2B74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عزيزي/عزيزتي المشارك: تهدف هذه الاستبانة إلى دراسة دور إدارة المعرفة في نجاح المشاريع ونقل الخبرات. المشاركة طوعية وسرية، وتستخدم البيانات لأغراض علمية بصورة مجمعة. يرجى تحديد درجة موافقتك من 1 (لا أوافق بشدة) إلى 5 (أوافق بشدة).</w:t>
      </w:r>
    </w:p>
    <w:p w14:paraId="77FE605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أولًا: البيانات العامة</w:t>
      </w:r>
    </w:p>
    <w:p w14:paraId="74C27D9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 xml:space="preserve">الدور: مدير مشروع / عضو فريق / </w:t>
      </w:r>
      <w:r w:rsidRPr="002A4DFA">
        <w:rPr>
          <w:rFonts w:ascii="Sakkal Majalla" w:hAnsi="Sakkal Majalla" w:cs="Sakkal Majalla"/>
          <w:sz w:val="32"/>
          <w:szCs w:val="32"/>
        </w:rPr>
        <w:t>PMO</w:t>
      </w:r>
      <w:r w:rsidRPr="002A4DFA">
        <w:rPr>
          <w:rFonts w:ascii="Sakkal Majalla" w:hAnsi="Sakkal Majalla" w:cs="Sakkal Majalla"/>
          <w:sz w:val="32"/>
          <w:szCs w:val="32"/>
          <w:rtl/>
        </w:rPr>
        <w:t xml:space="preserve"> / خبير / أخرى.</w:t>
      </w:r>
    </w:p>
    <w:p w14:paraId="6459B6B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سنوات الخبرة: أقل من 5 / 5–10 / 11–15 / أكثر من 15.</w:t>
      </w:r>
    </w:p>
    <w:p w14:paraId="60C2893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القطاع: حكومي / خاص / غير ربحي.</w:t>
      </w:r>
    </w:p>
    <w:p w14:paraId="2217699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حجم المنظمة: أقل من 100 / 100–499 / 500 فأكثر.</w:t>
      </w:r>
    </w:p>
    <w:p w14:paraId="773B62F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نوع المشاريع الرئيس: تطوير نظم / بنية تحتية / تحول رقمي / أمن سيبراني / أخرى.</w:t>
      </w:r>
    </w:p>
    <w:p w14:paraId="3C50305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هل يوجد مستودع رسمي للدروس المستفادة؟ نعم / لا / لا أعلم.</w:t>
      </w:r>
    </w:p>
    <w:p w14:paraId="6B5A48B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اكتساب المعرفة</w:t>
      </w:r>
    </w:p>
    <w:p w14:paraId="01A3DA7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الرمز</w:t>
      </w:r>
      <w:r w:rsidRPr="002A4DFA">
        <w:rPr>
          <w:rFonts w:ascii="Sakkal Majalla" w:hAnsi="Sakkal Majalla" w:cs="Sakkal Majalla"/>
          <w:sz w:val="32"/>
          <w:szCs w:val="32"/>
          <w:rtl/>
        </w:rPr>
        <w:tab/>
        <w:t>العبارة</w:t>
      </w:r>
      <w:r w:rsidRPr="002A4DFA">
        <w:rPr>
          <w:rFonts w:ascii="Sakkal Majalla" w:hAnsi="Sakkal Majalla" w:cs="Sakkal Majalla"/>
          <w:sz w:val="32"/>
          <w:szCs w:val="32"/>
          <w:rtl/>
        </w:rPr>
        <w:tab/>
        <w:t>1</w:t>
      </w:r>
      <w:r w:rsidRPr="002A4DFA">
        <w:rPr>
          <w:rFonts w:ascii="Sakkal Majalla" w:hAnsi="Sakkal Majalla" w:cs="Sakkal Majalla"/>
          <w:sz w:val="32"/>
          <w:szCs w:val="32"/>
          <w:rtl/>
        </w:rPr>
        <w:tab/>
        <w:t>2</w:t>
      </w:r>
      <w:r w:rsidRPr="002A4DFA">
        <w:rPr>
          <w:rFonts w:ascii="Sakkal Majalla" w:hAnsi="Sakkal Majalla" w:cs="Sakkal Majalla"/>
          <w:sz w:val="32"/>
          <w:szCs w:val="32"/>
          <w:rtl/>
        </w:rPr>
        <w:tab/>
        <w:t>3</w:t>
      </w:r>
      <w:r w:rsidRPr="002A4DFA">
        <w:rPr>
          <w:rFonts w:ascii="Sakkal Majalla" w:hAnsi="Sakkal Majalla" w:cs="Sakkal Majalla"/>
          <w:sz w:val="32"/>
          <w:szCs w:val="32"/>
          <w:rtl/>
        </w:rPr>
        <w:tab/>
        <w:t>4</w:t>
      </w:r>
      <w:r w:rsidRPr="002A4DFA">
        <w:rPr>
          <w:rFonts w:ascii="Sakkal Majalla" w:hAnsi="Sakkal Majalla" w:cs="Sakkal Majalla"/>
          <w:sz w:val="32"/>
          <w:szCs w:val="32"/>
          <w:rtl/>
        </w:rPr>
        <w:tab/>
        <w:t>5</w:t>
      </w:r>
    </w:p>
    <w:p w14:paraId="0601B0C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اك1</w:t>
      </w:r>
      <w:r w:rsidRPr="002A4DFA">
        <w:rPr>
          <w:rFonts w:ascii="Sakkal Majalla" w:hAnsi="Sakkal Majalla" w:cs="Sakkal Majalla"/>
          <w:sz w:val="32"/>
          <w:szCs w:val="32"/>
          <w:rtl/>
        </w:rPr>
        <w:tab/>
        <w:t>نراجع خبرات المشاريع السابقة عند بدء مشروع جديد.</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09E75AB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اك2</w:t>
      </w:r>
      <w:r w:rsidRPr="002A4DFA">
        <w:rPr>
          <w:rFonts w:ascii="Sakkal Majalla" w:hAnsi="Sakkal Majalla" w:cs="Sakkal Majalla"/>
          <w:sz w:val="32"/>
          <w:szCs w:val="32"/>
          <w:rtl/>
        </w:rPr>
        <w:tab/>
        <w:t>تستفيد فرق المشروع من آراء الخبراء وأصحاب المصلحة بصورة منهجية.</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0B90326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اك3</w:t>
      </w:r>
      <w:r w:rsidRPr="002A4DFA">
        <w:rPr>
          <w:rFonts w:ascii="Sakkal Majalla" w:hAnsi="Sakkal Majalla" w:cs="Sakkal Majalla"/>
          <w:sz w:val="32"/>
          <w:szCs w:val="32"/>
          <w:rtl/>
        </w:rPr>
        <w:tab/>
        <w:t>تُجمع المعرفة الناتجة عن المشكلات والتغييرات أثناء التنفيذ.</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35EB312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اك4</w:t>
      </w:r>
      <w:r w:rsidRPr="002A4DFA">
        <w:rPr>
          <w:rFonts w:ascii="Sakkal Majalla" w:hAnsi="Sakkal Majalla" w:cs="Sakkal Majalla"/>
          <w:sz w:val="32"/>
          <w:szCs w:val="32"/>
          <w:rtl/>
        </w:rPr>
        <w:tab/>
        <w:t>توجد آليات لاكتساب المعرفة من الموردين والعملاء والمصادر الخارجية.</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1ACA9CD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توثيق المعرفة</w:t>
      </w:r>
    </w:p>
    <w:p w14:paraId="69EFBC1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الرمز</w:t>
      </w:r>
      <w:r w:rsidRPr="002A4DFA">
        <w:rPr>
          <w:rFonts w:ascii="Sakkal Majalla" w:hAnsi="Sakkal Majalla" w:cs="Sakkal Majalla"/>
          <w:sz w:val="32"/>
          <w:szCs w:val="32"/>
          <w:rtl/>
        </w:rPr>
        <w:tab/>
        <w:t>العبارة</w:t>
      </w:r>
      <w:r w:rsidRPr="002A4DFA">
        <w:rPr>
          <w:rFonts w:ascii="Sakkal Majalla" w:hAnsi="Sakkal Majalla" w:cs="Sakkal Majalla"/>
          <w:sz w:val="32"/>
          <w:szCs w:val="32"/>
          <w:rtl/>
        </w:rPr>
        <w:tab/>
        <w:t>1</w:t>
      </w:r>
      <w:r w:rsidRPr="002A4DFA">
        <w:rPr>
          <w:rFonts w:ascii="Sakkal Majalla" w:hAnsi="Sakkal Majalla" w:cs="Sakkal Majalla"/>
          <w:sz w:val="32"/>
          <w:szCs w:val="32"/>
          <w:rtl/>
        </w:rPr>
        <w:tab/>
        <w:t>2</w:t>
      </w:r>
      <w:r w:rsidRPr="002A4DFA">
        <w:rPr>
          <w:rFonts w:ascii="Sakkal Majalla" w:hAnsi="Sakkal Majalla" w:cs="Sakkal Majalla"/>
          <w:sz w:val="32"/>
          <w:szCs w:val="32"/>
          <w:rtl/>
        </w:rPr>
        <w:tab/>
        <w:t>3</w:t>
      </w:r>
      <w:r w:rsidRPr="002A4DFA">
        <w:rPr>
          <w:rFonts w:ascii="Sakkal Majalla" w:hAnsi="Sakkal Majalla" w:cs="Sakkal Majalla"/>
          <w:sz w:val="32"/>
          <w:szCs w:val="32"/>
          <w:rtl/>
        </w:rPr>
        <w:tab/>
        <w:t>4</w:t>
      </w:r>
      <w:r w:rsidRPr="002A4DFA">
        <w:rPr>
          <w:rFonts w:ascii="Sakkal Majalla" w:hAnsi="Sakkal Majalla" w:cs="Sakkal Majalla"/>
          <w:sz w:val="32"/>
          <w:szCs w:val="32"/>
          <w:rtl/>
        </w:rPr>
        <w:tab/>
        <w:t>5</w:t>
      </w:r>
    </w:p>
    <w:p w14:paraId="2D0EE1D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تو1</w:t>
      </w:r>
      <w:r w:rsidRPr="002A4DFA">
        <w:rPr>
          <w:rFonts w:ascii="Sakkal Majalla" w:hAnsi="Sakkal Majalla" w:cs="Sakkal Majalla"/>
          <w:sz w:val="32"/>
          <w:szCs w:val="32"/>
          <w:rtl/>
        </w:rPr>
        <w:tab/>
        <w:t>تُوثق القرارات المهمة مع أسبابها ونتائجها.</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2EFA029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تو2</w:t>
      </w:r>
      <w:r w:rsidRPr="002A4DFA">
        <w:rPr>
          <w:rFonts w:ascii="Sakkal Majalla" w:hAnsi="Sakkal Majalla" w:cs="Sakkal Majalla"/>
          <w:sz w:val="32"/>
          <w:szCs w:val="32"/>
          <w:rtl/>
        </w:rPr>
        <w:tab/>
        <w:t>تُسجل الدروس المستفادة بصيغة موحدة تتضمن السياق.</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48432C42"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تو3</w:t>
      </w:r>
      <w:r w:rsidRPr="002A4DFA">
        <w:rPr>
          <w:rFonts w:ascii="Sakkal Majalla" w:hAnsi="Sakkal Majalla" w:cs="Sakkal Majalla"/>
          <w:sz w:val="32"/>
          <w:szCs w:val="32"/>
          <w:rtl/>
        </w:rPr>
        <w:tab/>
        <w:t>تُراجع المعرفة قبل اعتمادها في المستودع.</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5405B70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تو4</w:t>
      </w:r>
      <w:r w:rsidRPr="002A4DFA">
        <w:rPr>
          <w:rFonts w:ascii="Sakkal Majalla" w:hAnsi="Sakkal Majalla" w:cs="Sakkal Majalla"/>
          <w:sz w:val="32"/>
          <w:szCs w:val="32"/>
          <w:rtl/>
        </w:rPr>
        <w:tab/>
        <w:t>تُحدّث الوثائق وتُزال النسخ المتقادمة بانتظام.</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7A4BFD6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مشاركة المعرفة</w:t>
      </w:r>
    </w:p>
    <w:p w14:paraId="5044710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الرمز</w:t>
      </w:r>
      <w:r w:rsidRPr="002A4DFA">
        <w:rPr>
          <w:rFonts w:ascii="Sakkal Majalla" w:hAnsi="Sakkal Majalla" w:cs="Sakkal Majalla"/>
          <w:sz w:val="32"/>
          <w:szCs w:val="32"/>
          <w:rtl/>
        </w:rPr>
        <w:tab/>
        <w:t>العبارة</w:t>
      </w:r>
      <w:r w:rsidRPr="002A4DFA">
        <w:rPr>
          <w:rFonts w:ascii="Sakkal Majalla" w:hAnsi="Sakkal Majalla" w:cs="Sakkal Majalla"/>
          <w:sz w:val="32"/>
          <w:szCs w:val="32"/>
          <w:rtl/>
        </w:rPr>
        <w:tab/>
        <w:t>1</w:t>
      </w:r>
      <w:r w:rsidRPr="002A4DFA">
        <w:rPr>
          <w:rFonts w:ascii="Sakkal Majalla" w:hAnsi="Sakkal Majalla" w:cs="Sakkal Majalla"/>
          <w:sz w:val="32"/>
          <w:szCs w:val="32"/>
          <w:rtl/>
        </w:rPr>
        <w:tab/>
        <w:t>2</w:t>
      </w:r>
      <w:r w:rsidRPr="002A4DFA">
        <w:rPr>
          <w:rFonts w:ascii="Sakkal Majalla" w:hAnsi="Sakkal Majalla" w:cs="Sakkal Majalla"/>
          <w:sz w:val="32"/>
          <w:szCs w:val="32"/>
          <w:rtl/>
        </w:rPr>
        <w:tab/>
        <w:t>3</w:t>
      </w:r>
      <w:r w:rsidRPr="002A4DFA">
        <w:rPr>
          <w:rFonts w:ascii="Sakkal Majalla" w:hAnsi="Sakkal Majalla" w:cs="Sakkal Majalla"/>
          <w:sz w:val="32"/>
          <w:szCs w:val="32"/>
          <w:rtl/>
        </w:rPr>
        <w:tab/>
        <w:t>4</w:t>
      </w:r>
      <w:r w:rsidRPr="002A4DFA">
        <w:rPr>
          <w:rFonts w:ascii="Sakkal Majalla" w:hAnsi="Sakkal Majalla" w:cs="Sakkal Majalla"/>
          <w:sz w:val="32"/>
          <w:szCs w:val="32"/>
          <w:rtl/>
        </w:rPr>
        <w:tab/>
        <w:t>5</w:t>
      </w:r>
    </w:p>
    <w:p w14:paraId="6CB08D2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مش1</w:t>
      </w:r>
      <w:r w:rsidRPr="002A4DFA">
        <w:rPr>
          <w:rFonts w:ascii="Sakkal Majalla" w:hAnsi="Sakkal Majalla" w:cs="Sakkal Majalla"/>
          <w:sz w:val="32"/>
          <w:szCs w:val="32"/>
          <w:rtl/>
        </w:rPr>
        <w:tab/>
        <w:t>يتبادل أعضاء الفرق المعرفة بحرية عبر الاجتماعات والمنصات.</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4C24F8A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مش2</w:t>
      </w:r>
      <w:r w:rsidRPr="002A4DFA">
        <w:rPr>
          <w:rFonts w:ascii="Sakkal Majalla" w:hAnsi="Sakkal Majalla" w:cs="Sakkal Majalla"/>
          <w:sz w:val="32"/>
          <w:szCs w:val="32"/>
          <w:rtl/>
        </w:rPr>
        <w:tab/>
        <w:t>توجد مجتمعات ممارسة أو جلسات دورية لتبادل الخبرات.</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4164CC1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مش3</w:t>
      </w:r>
      <w:r w:rsidRPr="002A4DFA">
        <w:rPr>
          <w:rFonts w:ascii="Sakkal Majalla" w:hAnsi="Sakkal Majalla" w:cs="Sakkal Majalla"/>
          <w:sz w:val="32"/>
          <w:szCs w:val="32"/>
          <w:rtl/>
        </w:rPr>
        <w:tab/>
        <w:t>تدعم القيادة تخصيص وقت لمشاركة المعرفة.</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52F6F7A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مش4</w:t>
      </w:r>
      <w:r w:rsidRPr="002A4DFA">
        <w:rPr>
          <w:rFonts w:ascii="Sakkal Majalla" w:hAnsi="Sakkal Majalla" w:cs="Sakkal Majalla"/>
          <w:sz w:val="32"/>
          <w:szCs w:val="32"/>
          <w:rtl/>
        </w:rPr>
        <w:tab/>
        <w:t>يمكن الوصول بسهولة إلى الخبراء والمحتوى ذي الصلة.</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6788C02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تطبيق المعرفة</w:t>
      </w:r>
    </w:p>
    <w:p w14:paraId="044162C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الرمز</w:t>
      </w:r>
      <w:r w:rsidRPr="002A4DFA">
        <w:rPr>
          <w:rFonts w:ascii="Sakkal Majalla" w:hAnsi="Sakkal Majalla" w:cs="Sakkal Majalla"/>
          <w:sz w:val="32"/>
          <w:szCs w:val="32"/>
          <w:rtl/>
        </w:rPr>
        <w:tab/>
        <w:t>العبارة</w:t>
      </w:r>
      <w:r w:rsidRPr="002A4DFA">
        <w:rPr>
          <w:rFonts w:ascii="Sakkal Majalla" w:hAnsi="Sakkal Majalla" w:cs="Sakkal Majalla"/>
          <w:sz w:val="32"/>
          <w:szCs w:val="32"/>
          <w:rtl/>
        </w:rPr>
        <w:tab/>
        <w:t>1</w:t>
      </w:r>
      <w:r w:rsidRPr="002A4DFA">
        <w:rPr>
          <w:rFonts w:ascii="Sakkal Majalla" w:hAnsi="Sakkal Majalla" w:cs="Sakkal Majalla"/>
          <w:sz w:val="32"/>
          <w:szCs w:val="32"/>
          <w:rtl/>
        </w:rPr>
        <w:tab/>
        <w:t>2</w:t>
      </w:r>
      <w:r w:rsidRPr="002A4DFA">
        <w:rPr>
          <w:rFonts w:ascii="Sakkal Majalla" w:hAnsi="Sakkal Majalla" w:cs="Sakkal Majalla"/>
          <w:sz w:val="32"/>
          <w:szCs w:val="32"/>
          <w:rtl/>
        </w:rPr>
        <w:tab/>
        <w:t>3</w:t>
      </w:r>
      <w:r w:rsidRPr="002A4DFA">
        <w:rPr>
          <w:rFonts w:ascii="Sakkal Majalla" w:hAnsi="Sakkal Majalla" w:cs="Sakkal Majalla"/>
          <w:sz w:val="32"/>
          <w:szCs w:val="32"/>
          <w:rtl/>
        </w:rPr>
        <w:tab/>
        <w:t>4</w:t>
      </w:r>
      <w:r w:rsidRPr="002A4DFA">
        <w:rPr>
          <w:rFonts w:ascii="Sakkal Majalla" w:hAnsi="Sakkal Majalla" w:cs="Sakkal Majalla"/>
          <w:sz w:val="32"/>
          <w:szCs w:val="32"/>
          <w:rtl/>
        </w:rPr>
        <w:tab/>
        <w:t>5</w:t>
      </w:r>
    </w:p>
    <w:p w14:paraId="5B7648D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تط1</w:t>
      </w:r>
      <w:r w:rsidRPr="002A4DFA">
        <w:rPr>
          <w:rFonts w:ascii="Sakkal Majalla" w:hAnsi="Sakkal Majalla" w:cs="Sakkal Majalla"/>
          <w:sz w:val="32"/>
          <w:szCs w:val="32"/>
          <w:rtl/>
        </w:rPr>
        <w:tab/>
        <w:t>تُستخدم الدروس السابقة في خطط المخاطر والتقديرات.</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63D68D2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تط2</w:t>
      </w:r>
      <w:r w:rsidRPr="002A4DFA">
        <w:rPr>
          <w:rFonts w:ascii="Sakkal Majalla" w:hAnsi="Sakkal Majalla" w:cs="Sakkal Majalla"/>
          <w:sz w:val="32"/>
          <w:szCs w:val="32"/>
          <w:rtl/>
        </w:rPr>
        <w:tab/>
        <w:t>تؤثر المعرفة الموثقة في القرارات الفعلية للمشروع.</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38F1A121"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تط3</w:t>
      </w:r>
      <w:r w:rsidRPr="002A4DFA">
        <w:rPr>
          <w:rFonts w:ascii="Sakkal Majalla" w:hAnsi="Sakkal Majalla" w:cs="Sakkal Majalla"/>
          <w:sz w:val="32"/>
          <w:szCs w:val="32"/>
          <w:rtl/>
        </w:rPr>
        <w:tab/>
        <w:t>تُدمج الممارسات الناجحة في القوالب والإجراءات.</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28BF3CEA"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تط4</w:t>
      </w:r>
      <w:r w:rsidRPr="002A4DFA">
        <w:rPr>
          <w:rFonts w:ascii="Sakkal Majalla" w:hAnsi="Sakkal Majalla" w:cs="Sakkal Majalla"/>
          <w:sz w:val="32"/>
          <w:szCs w:val="32"/>
          <w:rtl/>
        </w:rPr>
        <w:tab/>
        <w:t>يُتابع تنفيذ الإجراءات التحسينية الناتجة عن الدروس.</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4B90B34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نقل الخبرات</w:t>
      </w:r>
    </w:p>
    <w:p w14:paraId="09397AB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الرمز</w:t>
      </w:r>
      <w:r w:rsidRPr="002A4DFA">
        <w:rPr>
          <w:rFonts w:ascii="Sakkal Majalla" w:hAnsi="Sakkal Majalla" w:cs="Sakkal Majalla"/>
          <w:sz w:val="32"/>
          <w:szCs w:val="32"/>
          <w:rtl/>
        </w:rPr>
        <w:tab/>
        <w:t>العبارة</w:t>
      </w:r>
      <w:r w:rsidRPr="002A4DFA">
        <w:rPr>
          <w:rFonts w:ascii="Sakkal Majalla" w:hAnsi="Sakkal Majalla" w:cs="Sakkal Majalla"/>
          <w:sz w:val="32"/>
          <w:szCs w:val="32"/>
          <w:rtl/>
        </w:rPr>
        <w:tab/>
        <w:t>1</w:t>
      </w:r>
      <w:r w:rsidRPr="002A4DFA">
        <w:rPr>
          <w:rFonts w:ascii="Sakkal Majalla" w:hAnsi="Sakkal Majalla" w:cs="Sakkal Majalla"/>
          <w:sz w:val="32"/>
          <w:szCs w:val="32"/>
          <w:rtl/>
        </w:rPr>
        <w:tab/>
        <w:t>2</w:t>
      </w:r>
      <w:r w:rsidRPr="002A4DFA">
        <w:rPr>
          <w:rFonts w:ascii="Sakkal Majalla" w:hAnsi="Sakkal Majalla" w:cs="Sakkal Majalla"/>
          <w:sz w:val="32"/>
          <w:szCs w:val="32"/>
          <w:rtl/>
        </w:rPr>
        <w:tab/>
        <w:t>3</w:t>
      </w:r>
      <w:r w:rsidRPr="002A4DFA">
        <w:rPr>
          <w:rFonts w:ascii="Sakkal Majalla" w:hAnsi="Sakkal Majalla" w:cs="Sakkal Majalla"/>
          <w:sz w:val="32"/>
          <w:szCs w:val="32"/>
          <w:rtl/>
        </w:rPr>
        <w:tab/>
        <w:t>4</w:t>
      </w:r>
      <w:r w:rsidRPr="002A4DFA">
        <w:rPr>
          <w:rFonts w:ascii="Sakkal Majalla" w:hAnsi="Sakkal Majalla" w:cs="Sakkal Majalla"/>
          <w:sz w:val="32"/>
          <w:szCs w:val="32"/>
          <w:rtl/>
        </w:rPr>
        <w:tab/>
        <w:t>5</w:t>
      </w:r>
    </w:p>
    <w:p w14:paraId="7D25777F"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نق1</w:t>
      </w:r>
      <w:r w:rsidRPr="002A4DFA">
        <w:rPr>
          <w:rFonts w:ascii="Sakkal Majalla" w:hAnsi="Sakkal Majalla" w:cs="Sakkal Majalla"/>
          <w:sz w:val="32"/>
          <w:szCs w:val="32"/>
          <w:rtl/>
        </w:rPr>
        <w:tab/>
        <w:t>تنتقل الخبرات المهمة عند انتقال عضو أو انتهاء مشروع.</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21664C1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نق2</w:t>
      </w:r>
      <w:r w:rsidRPr="002A4DFA">
        <w:rPr>
          <w:rFonts w:ascii="Sakkal Majalla" w:hAnsi="Sakkal Majalla" w:cs="Sakkal Majalla"/>
          <w:sz w:val="32"/>
          <w:szCs w:val="32"/>
          <w:rtl/>
        </w:rPr>
        <w:tab/>
        <w:t>تصل المعرفة إلى الفرق التي تحتاجها في الوقت المناسب.</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6C82832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نق3</w:t>
      </w:r>
      <w:r w:rsidRPr="002A4DFA">
        <w:rPr>
          <w:rFonts w:ascii="Sakkal Majalla" w:hAnsi="Sakkal Majalla" w:cs="Sakkal Majalla"/>
          <w:sz w:val="32"/>
          <w:szCs w:val="32"/>
          <w:rtl/>
        </w:rPr>
        <w:tab/>
        <w:t>تحتوي الدروس على سياق كافٍ لتطبيقها في مشروع آخر.</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65EE0C6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نق4</w:t>
      </w:r>
      <w:r w:rsidRPr="002A4DFA">
        <w:rPr>
          <w:rFonts w:ascii="Sakkal Majalla" w:hAnsi="Sakkal Majalla" w:cs="Sakkal Majalla"/>
          <w:sz w:val="32"/>
          <w:szCs w:val="32"/>
          <w:rtl/>
        </w:rPr>
        <w:tab/>
        <w:t>تستطيع الفرق تكييف الخبرة السابقة مع ظروفها.</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785E2C2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نق5</w:t>
      </w:r>
      <w:r w:rsidRPr="002A4DFA">
        <w:rPr>
          <w:rFonts w:ascii="Sakkal Majalla" w:hAnsi="Sakkal Majalla" w:cs="Sakkal Majalla"/>
          <w:sz w:val="32"/>
          <w:szCs w:val="32"/>
          <w:rtl/>
        </w:rPr>
        <w:tab/>
        <w:t>تُستخدم أساليب بشرية لنقل المعرفة الضمنية مثل التوجيه والملازمة.</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4FD177A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نق6</w:t>
      </w:r>
      <w:r w:rsidRPr="002A4DFA">
        <w:rPr>
          <w:rFonts w:ascii="Sakkal Majalla" w:hAnsi="Sakkal Majalla" w:cs="Sakkal Majalla"/>
          <w:sz w:val="32"/>
          <w:szCs w:val="32"/>
          <w:rtl/>
        </w:rPr>
        <w:tab/>
        <w:t>يمكن تتبع الحالات التي أُعيد فيها استخدام معرفة مشروع سابق.</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31E7988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نجاح المشاريع</w:t>
      </w:r>
    </w:p>
    <w:p w14:paraId="1CD37DF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الرمز</w:t>
      </w:r>
      <w:r w:rsidRPr="002A4DFA">
        <w:rPr>
          <w:rFonts w:ascii="Sakkal Majalla" w:hAnsi="Sakkal Majalla" w:cs="Sakkal Majalla"/>
          <w:sz w:val="32"/>
          <w:szCs w:val="32"/>
          <w:rtl/>
        </w:rPr>
        <w:tab/>
        <w:t>العبارة</w:t>
      </w:r>
      <w:r w:rsidRPr="002A4DFA">
        <w:rPr>
          <w:rFonts w:ascii="Sakkal Majalla" w:hAnsi="Sakkal Majalla" w:cs="Sakkal Majalla"/>
          <w:sz w:val="32"/>
          <w:szCs w:val="32"/>
          <w:rtl/>
        </w:rPr>
        <w:tab/>
        <w:t>1</w:t>
      </w:r>
      <w:r w:rsidRPr="002A4DFA">
        <w:rPr>
          <w:rFonts w:ascii="Sakkal Majalla" w:hAnsi="Sakkal Majalla" w:cs="Sakkal Majalla"/>
          <w:sz w:val="32"/>
          <w:szCs w:val="32"/>
          <w:rtl/>
        </w:rPr>
        <w:tab/>
        <w:t>2</w:t>
      </w:r>
      <w:r w:rsidRPr="002A4DFA">
        <w:rPr>
          <w:rFonts w:ascii="Sakkal Majalla" w:hAnsi="Sakkal Majalla" w:cs="Sakkal Majalla"/>
          <w:sz w:val="32"/>
          <w:szCs w:val="32"/>
          <w:rtl/>
        </w:rPr>
        <w:tab/>
        <w:t>3</w:t>
      </w:r>
      <w:r w:rsidRPr="002A4DFA">
        <w:rPr>
          <w:rFonts w:ascii="Sakkal Majalla" w:hAnsi="Sakkal Majalla" w:cs="Sakkal Majalla"/>
          <w:sz w:val="32"/>
          <w:szCs w:val="32"/>
          <w:rtl/>
        </w:rPr>
        <w:tab/>
        <w:t>4</w:t>
      </w:r>
      <w:r w:rsidRPr="002A4DFA">
        <w:rPr>
          <w:rFonts w:ascii="Sakkal Majalla" w:hAnsi="Sakkal Majalla" w:cs="Sakkal Majalla"/>
          <w:sz w:val="32"/>
          <w:szCs w:val="32"/>
          <w:rtl/>
        </w:rPr>
        <w:tab/>
        <w:t>5</w:t>
      </w:r>
    </w:p>
    <w:p w14:paraId="78941710"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نج1</w:t>
      </w:r>
      <w:r w:rsidRPr="002A4DFA">
        <w:rPr>
          <w:rFonts w:ascii="Sakkal Majalla" w:hAnsi="Sakkal Majalla" w:cs="Sakkal Majalla"/>
          <w:sz w:val="32"/>
          <w:szCs w:val="32"/>
          <w:rtl/>
        </w:rPr>
        <w:tab/>
        <w:t>تحقق مشاريعنا أهدافها الرئيسة بوضوح.</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6445B2B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نج2</w:t>
      </w:r>
      <w:r w:rsidRPr="002A4DFA">
        <w:rPr>
          <w:rFonts w:ascii="Sakkal Majalla" w:hAnsi="Sakkal Majalla" w:cs="Sakkal Majalla"/>
          <w:sz w:val="32"/>
          <w:szCs w:val="32"/>
          <w:rtl/>
        </w:rPr>
        <w:tab/>
        <w:t>تلتزم المشاريع بالمواعيد بدرجة مقبولة.</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60E580D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نج3</w:t>
      </w:r>
      <w:r w:rsidRPr="002A4DFA">
        <w:rPr>
          <w:rFonts w:ascii="Sakkal Majalla" w:hAnsi="Sakkal Majalla" w:cs="Sakkal Majalla"/>
          <w:sz w:val="32"/>
          <w:szCs w:val="32"/>
          <w:rtl/>
        </w:rPr>
        <w:tab/>
        <w:t>تُدار التكاليف ضمن الحدود المعتمدة أو المبررة.</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5F8C0BE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نج4</w:t>
      </w:r>
      <w:r w:rsidRPr="002A4DFA">
        <w:rPr>
          <w:rFonts w:ascii="Sakkal Majalla" w:hAnsi="Sakkal Majalla" w:cs="Sakkal Majalla"/>
          <w:sz w:val="32"/>
          <w:szCs w:val="32"/>
          <w:rtl/>
        </w:rPr>
        <w:tab/>
        <w:t>تلبي المخرجات متطلبات الجودة.</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1AB149F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نج5</w:t>
      </w:r>
      <w:r w:rsidRPr="002A4DFA">
        <w:rPr>
          <w:rFonts w:ascii="Sakkal Majalla" w:hAnsi="Sakkal Majalla" w:cs="Sakkal Majalla"/>
          <w:sz w:val="32"/>
          <w:szCs w:val="32"/>
          <w:rtl/>
        </w:rPr>
        <w:tab/>
        <w:t>يرضى أصحاب المصلحة الرئيسون عن النتائج.</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1E6ECF7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نج6</w:t>
      </w:r>
      <w:r w:rsidRPr="002A4DFA">
        <w:rPr>
          <w:rFonts w:ascii="Sakkal Majalla" w:hAnsi="Sakkal Majalla" w:cs="Sakkal Majalla"/>
          <w:sz w:val="32"/>
          <w:szCs w:val="32"/>
          <w:rtl/>
        </w:rPr>
        <w:tab/>
        <w:t>تتحقق القيمة أو المنافع المتوقعة من المشروع.</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1C1AAA9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نج7</w:t>
      </w:r>
      <w:r w:rsidRPr="002A4DFA">
        <w:rPr>
          <w:rFonts w:ascii="Sakkal Majalla" w:hAnsi="Sakkal Majalla" w:cs="Sakkal Majalla"/>
          <w:sz w:val="32"/>
          <w:szCs w:val="32"/>
          <w:rtl/>
        </w:rPr>
        <w:tab/>
        <w:t>تتخذ الفرق قرارات أفضل بفضل المعرفة المتاحة.</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460EC42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نج8</w:t>
      </w:r>
      <w:r w:rsidRPr="002A4DFA">
        <w:rPr>
          <w:rFonts w:ascii="Sakkal Majalla" w:hAnsi="Sakkal Majalla" w:cs="Sakkal Majalla"/>
          <w:sz w:val="32"/>
          <w:szCs w:val="32"/>
          <w:rtl/>
        </w:rPr>
        <w:tab/>
        <w:t>ينخفض تكرار الأخطاء والمشكلات المعروفة بين المشاريع.</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r w:rsidRPr="002A4DFA">
        <w:rPr>
          <w:rFonts w:ascii="Sakkal Majalla" w:hAnsi="Sakkal Majalla" w:cs="Sakkal Majalla"/>
          <w:sz w:val="32"/>
          <w:szCs w:val="32"/>
          <w:rtl/>
        </w:rPr>
        <w:tab/>
      </w:r>
      <w:r w:rsidRPr="002A4DFA">
        <w:rPr>
          <w:rFonts w:ascii="Times New Roman" w:hAnsi="Times New Roman" w:cs="Times New Roman" w:hint="cs"/>
          <w:sz w:val="32"/>
          <w:szCs w:val="32"/>
          <w:rtl/>
        </w:rPr>
        <w:t>□</w:t>
      </w:r>
    </w:p>
    <w:p w14:paraId="3F873A6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الملحق (ب): دليل مقابلة اختياري</w:t>
      </w:r>
    </w:p>
    <w:p w14:paraId="41D9148E"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كيف تُلتقط المعرفة المهمة أثناء المشروع؟</w:t>
      </w:r>
    </w:p>
    <w:p w14:paraId="3FF664D3"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ما أكثر أنواع المعرفة عرضة للفقد؟</w:t>
      </w:r>
    </w:p>
    <w:p w14:paraId="6A86D94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صف حالة ساعدت فيها خبرة مشروع سابق على تحسين قرار.</w:t>
      </w:r>
    </w:p>
    <w:p w14:paraId="524B595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ما العوائق التي تحد من مشاركة الخبرات؟</w:t>
      </w:r>
    </w:p>
    <w:p w14:paraId="2FAEDD1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lastRenderedPageBreak/>
        <w:t>•</w:t>
      </w:r>
      <w:r w:rsidRPr="002A4DFA">
        <w:rPr>
          <w:rFonts w:ascii="Sakkal Majalla" w:hAnsi="Sakkal Majalla" w:cs="Sakkal Majalla"/>
          <w:sz w:val="32"/>
          <w:szCs w:val="32"/>
          <w:rtl/>
        </w:rPr>
        <w:tab/>
        <w:t>كيف تُراجع جودة الدروس وصلاحيتها؟</w:t>
      </w:r>
    </w:p>
    <w:p w14:paraId="62653CB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w:t>
      </w:r>
      <w:r w:rsidRPr="002A4DFA">
        <w:rPr>
          <w:rFonts w:ascii="Sakkal Majalla" w:hAnsi="Sakkal Majalla" w:cs="Sakkal Majalla"/>
          <w:sz w:val="32"/>
          <w:szCs w:val="32"/>
          <w:rtl/>
        </w:rPr>
        <w:tab/>
        <w:t>ما المؤشرات التي يمكن أن تثبت أثر إدارة المعرفة؟</w:t>
      </w:r>
    </w:p>
    <w:p w14:paraId="60D7CFA9"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الملحق (ج): نموذج سجل درس مستفاد</w:t>
      </w:r>
    </w:p>
    <w:p w14:paraId="52467EA7"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الحقل</w:t>
      </w:r>
      <w:r w:rsidRPr="002A4DFA">
        <w:rPr>
          <w:rFonts w:ascii="Sakkal Majalla" w:hAnsi="Sakkal Majalla" w:cs="Sakkal Majalla"/>
          <w:sz w:val="32"/>
          <w:szCs w:val="32"/>
          <w:rtl/>
        </w:rPr>
        <w:tab/>
        <w:t>المحتوى المطلوب</w:t>
      </w:r>
    </w:p>
    <w:p w14:paraId="7575BAF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عنوان الدرس</w:t>
      </w:r>
      <w:r w:rsidRPr="002A4DFA">
        <w:rPr>
          <w:rFonts w:ascii="Sakkal Majalla" w:hAnsi="Sakkal Majalla" w:cs="Sakkal Majalla"/>
          <w:sz w:val="32"/>
          <w:szCs w:val="32"/>
          <w:rtl/>
        </w:rPr>
        <w:tab/>
        <w:t>وصف موجز قابل للبحث</w:t>
      </w:r>
    </w:p>
    <w:p w14:paraId="40925798"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السياق</w:t>
      </w:r>
      <w:r w:rsidRPr="002A4DFA">
        <w:rPr>
          <w:rFonts w:ascii="Sakkal Majalla" w:hAnsi="Sakkal Majalla" w:cs="Sakkal Majalla"/>
          <w:sz w:val="32"/>
          <w:szCs w:val="32"/>
          <w:rtl/>
        </w:rPr>
        <w:tab/>
        <w:t>المشروع والمرحلة والظروف</w:t>
      </w:r>
    </w:p>
    <w:p w14:paraId="49372F2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الحدث</w:t>
      </w:r>
      <w:r w:rsidRPr="002A4DFA">
        <w:rPr>
          <w:rFonts w:ascii="Sakkal Majalla" w:hAnsi="Sakkal Majalla" w:cs="Sakkal Majalla"/>
          <w:sz w:val="32"/>
          <w:szCs w:val="32"/>
          <w:rtl/>
        </w:rPr>
        <w:tab/>
        <w:t>ما الذي وقع؟</w:t>
      </w:r>
    </w:p>
    <w:p w14:paraId="6519735D"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السبب الجذري</w:t>
      </w:r>
      <w:r w:rsidRPr="002A4DFA">
        <w:rPr>
          <w:rFonts w:ascii="Sakkal Majalla" w:hAnsi="Sakkal Majalla" w:cs="Sakkal Majalla"/>
          <w:sz w:val="32"/>
          <w:szCs w:val="32"/>
          <w:rtl/>
        </w:rPr>
        <w:tab/>
        <w:t>لماذا وقع؟</w:t>
      </w:r>
    </w:p>
    <w:p w14:paraId="1C6BA276"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الأثر</w:t>
      </w:r>
      <w:r w:rsidRPr="002A4DFA">
        <w:rPr>
          <w:rFonts w:ascii="Sakkal Majalla" w:hAnsi="Sakkal Majalla" w:cs="Sakkal Majalla"/>
          <w:sz w:val="32"/>
          <w:szCs w:val="32"/>
          <w:rtl/>
        </w:rPr>
        <w:tab/>
        <w:t>وقت/تكلفة/جودة/مخاطر/قيمة</w:t>
      </w:r>
    </w:p>
    <w:p w14:paraId="68443D04"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التوصية</w:t>
      </w:r>
      <w:r w:rsidRPr="002A4DFA">
        <w:rPr>
          <w:rFonts w:ascii="Sakkal Majalla" w:hAnsi="Sakkal Majalla" w:cs="Sakkal Majalla"/>
          <w:sz w:val="32"/>
          <w:szCs w:val="32"/>
          <w:rtl/>
        </w:rPr>
        <w:tab/>
        <w:t>ما الإجراء القابل للتطبيق؟</w:t>
      </w:r>
    </w:p>
    <w:p w14:paraId="1CE5AC7B"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قابلية النقل</w:t>
      </w:r>
      <w:r w:rsidRPr="002A4DFA">
        <w:rPr>
          <w:rFonts w:ascii="Sakkal Majalla" w:hAnsi="Sakkal Majalla" w:cs="Sakkal Majalla"/>
          <w:sz w:val="32"/>
          <w:szCs w:val="32"/>
          <w:rtl/>
        </w:rPr>
        <w:tab/>
        <w:t>متى ينطبق أو لا ينطبق؟</w:t>
      </w:r>
    </w:p>
    <w:p w14:paraId="32169EFC"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المالك والحالة</w:t>
      </w:r>
      <w:r w:rsidRPr="002A4DFA">
        <w:rPr>
          <w:rFonts w:ascii="Sakkal Majalla" w:hAnsi="Sakkal Majalla" w:cs="Sakkal Majalla"/>
          <w:sz w:val="32"/>
          <w:szCs w:val="32"/>
          <w:rtl/>
        </w:rPr>
        <w:tab/>
        <w:t>مسؤول الإجراء وتاريخ المراجعة</w:t>
      </w:r>
    </w:p>
    <w:p w14:paraId="28DDFB25" w14:textId="77777777" w:rsidR="00854DC4"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الملحق (د): نموذج موافقة المشاركة</w:t>
      </w:r>
    </w:p>
    <w:p w14:paraId="4F2CF6D3" w14:textId="66F88CDC" w:rsidR="009125CE" w:rsidRPr="002A4DFA" w:rsidRDefault="00854DC4" w:rsidP="00854DC4">
      <w:pPr>
        <w:rPr>
          <w:rFonts w:ascii="Sakkal Majalla" w:hAnsi="Sakkal Majalla" w:cs="Sakkal Majalla"/>
          <w:sz w:val="32"/>
          <w:szCs w:val="32"/>
          <w:rtl/>
        </w:rPr>
      </w:pPr>
      <w:r w:rsidRPr="002A4DFA">
        <w:rPr>
          <w:rFonts w:ascii="Sakkal Majalla" w:hAnsi="Sakkal Majalla" w:cs="Sakkal Majalla"/>
          <w:sz w:val="32"/>
          <w:szCs w:val="32"/>
          <w:rtl/>
        </w:rPr>
        <w:t xml:space="preserve">أقر بأنني قرأت معلومات الدراسة، وأن مشاركتي طوعية، وأن لي حق الانسحاب قبل إرسال الاستبانة دون أي تبعات، وأن البيانات ستستخدم لأغراض البحث بصورة مجمعة. </w:t>
      </w:r>
      <w:r w:rsidRPr="002A4DFA">
        <w:rPr>
          <w:rFonts w:ascii="Times New Roman" w:hAnsi="Times New Roman" w:cs="Times New Roman" w:hint="cs"/>
          <w:sz w:val="32"/>
          <w:szCs w:val="32"/>
          <w:rtl/>
        </w:rPr>
        <w:t>□</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أوافق</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على</w:t>
      </w:r>
      <w:r w:rsidRPr="002A4DFA">
        <w:rPr>
          <w:rFonts w:ascii="Sakkal Majalla" w:hAnsi="Sakkal Majalla" w:cs="Sakkal Majalla"/>
          <w:sz w:val="32"/>
          <w:szCs w:val="32"/>
          <w:rtl/>
        </w:rPr>
        <w:t xml:space="preserve"> </w:t>
      </w:r>
      <w:r w:rsidRPr="002A4DFA">
        <w:rPr>
          <w:rFonts w:ascii="Sakkal Majalla" w:hAnsi="Sakkal Majalla" w:cs="Sakkal Majalla" w:hint="cs"/>
          <w:sz w:val="32"/>
          <w:szCs w:val="32"/>
          <w:rtl/>
        </w:rPr>
        <w:t>المشاركة</w:t>
      </w:r>
      <w:r w:rsidRPr="002A4DFA">
        <w:rPr>
          <w:rFonts w:ascii="Sakkal Majalla" w:hAnsi="Sakkal Majalla" w:cs="Sakkal Majalla"/>
          <w:sz w:val="32"/>
          <w:szCs w:val="32"/>
          <w:rtl/>
        </w:rPr>
        <w:t>.</w:t>
      </w:r>
    </w:p>
    <w:p w14:paraId="7D9A480F" w14:textId="77777777" w:rsidR="009125CE" w:rsidRPr="002A4DFA" w:rsidRDefault="009125CE" w:rsidP="009125CE">
      <w:pPr>
        <w:rPr>
          <w:rFonts w:ascii="Sakkal Majalla" w:hAnsi="Sakkal Majalla" w:cs="Sakkal Majalla"/>
          <w:sz w:val="32"/>
          <w:szCs w:val="32"/>
          <w:rtl/>
        </w:rPr>
      </w:pPr>
    </w:p>
    <w:p w14:paraId="6E1B1D05" w14:textId="77777777" w:rsidR="009125CE" w:rsidRPr="002A4DFA" w:rsidRDefault="009125CE" w:rsidP="009125CE">
      <w:pPr>
        <w:rPr>
          <w:rFonts w:ascii="Sakkal Majalla" w:hAnsi="Sakkal Majalla" w:cs="Sakkal Majalla"/>
          <w:sz w:val="32"/>
          <w:szCs w:val="32"/>
          <w:rtl/>
        </w:rPr>
      </w:pPr>
    </w:p>
    <w:p w14:paraId="11061B9C" w14:textId="77777777" w:rsidR="009125CE" w:rsidRPr="002A4DFA" w:rsidRDefault="009125CE" w:rsidP="009125CE">
      <w:pPr>
        <w:rPr>
          <w:rFonts w:ascii="Sakkal Majalla" w:hAnsi="Sakkal Majalla" w:cs="Sakkal Majalla"/>
          <w:sz w:val="32"/>
          <w:szCs w:val="32"/>
          <w:rtl/>
        </w:rPr>
      </w:pPr>
    </w:p>
    <w:p w14:paraId="55D4A681" w14:textId="77777777" w:rsidR="009125CE" w:rsidRPr="002A4DFA" w:rsidRDefault="009125CE" w:rsidP="009125CE">
      <w:pPr>
        <w:rPr>
          <w:rFonts w:ascii="Sakkal Majalla" w:hAnsi="Sakkal Majalla" w:cs="Sakkal Majalla"/>
          <w:sz w:val="32"/>
          <w:szCs w:val="32"/>
          <w:rtl/>
        </w:rPr>
      </w:pPr>
    </w:p>
    <w:p w14:paraId="7911387B" w14:textId="77777777" w:rsidR="009125CE" w:rsidRPr="002A4DFA" w:rsidRDefault="009125CE" w:rsidP="009125CE">
      <w:pPr>
        <w:rPr>
          <w:rFonts w:ascii="Sakkal Majalla" w:hAnsi="Sakkal Majalla" w:cs="Sakkal Majalla"/>
          <w:sz w:val="32"/>
          <w:szCs w:val="32"/>
          <w:rtl/>
        </w:rPr>
      </w:pPr>
    </w:p>
    <w:p w14:paraId="2DC4D909" w14:textId="77777777" w:rsidR="009125CE" w:rsidRPr="002A4DFA" w:rsidRDefault="009125CE" w:rsidP="009125CE">
      <w:pPr>
        <w:rPr>
          <w:rFonts w:ascii="Sakkal Majalla" w:hAnsi="Sakkal Majalla" w:cs="Sakkal Majalla"/>
          <w:sz w:val="32"/>
          <w:szCs w:val="32"/>
          <w:rtl/>
        </w:rPr>
      </w:pPr>
    </w:p>
    <w:p w14:paraId="35978B75" w14:textId="77777777" w:rsidR="009125CE" w:rsidRPr="002A4DFA" w:rsidRDefault="009125CE" w:rsidP="009125CE">
      <w:pPr>
        <w:rPr>
          <w:rFonts w:ascii="Sakkal Majalla" w:hAnsi="Sakkal Majalla" w:cs="Sakkal Majalla"/>
          <w:sz w:val="32"/>
          <w:szCs w:val="32"/>
          <w:rtl/>
        </w:rPr>
      </w:pPr>
    </w:p>
    <w:p w14:paraId="206214A1" w14:textId="77777777" w:rsidR="009125CE" w:rsidRPr="002A4DFA" w:rsidRDefault="009125CE" w:rsidP="009125CE">
      <w:pPr>
        <w:rPr>
          <w:rFonts w:ascii="Sakkal Majalla" w:hAnsi="Sakkal Majalla" w:cs="Sakkal Majalla"/>
          <w:sz w:val="32"/>
          <w:szCs w:val="32"/>
          <w:rtl/>
        </w:rPr>
      </w:pPr>
    </w:p>
    <w:p w14:paraId="321A1FDA" w14:textId="77777777" w:rsidR="009125CE" w:rsidRPr="002A4DFA" w:rsidRDefault="009125CE" w:rsidP="009125CE">
      <w:pPr>
        <w:rPr>
          <w:rFonts w:ascii="Sakkal Majalla" w:hAnsi="Sakkal Majalla" w:cs="Sakkal Majalla"/>
          <w:sz w:val="32"/>
          <w:szCs w:val="32"/>
          <w:rtl/>
        </w:rPr>
      </w:pPr>
    </w:p>
    <w:p w14:paraId="785F851E" w14:textId="77777777" w:rsidR="009125CE" w:rsidRPr="002A4DFA" w:rsidRDefault="009125CE" w:rsidP="009125CE">
      <w:pPr>
        <w:rPr>
          <w:rFonts w:ascii="Sakkal Majalla" w:hAnsi="Sakkal Majalla" w:cs="Sakkal Majalla"/>
          <w:sz w:val="32"/>
          <w:szCs w:val="32"/>
          <w:rtl/>
        </w:rPr>
      </w:pPr>
    </w:p>
    <w:p w14:paraId="4A8D9D2D" w14:textId="77777777" w:rsidR="009125CE" w:rsidRPr="002A4DFA" w:rsidRDefault="009125CE" w:rsidP="009125CE">
      <w:pPr>
        <w:rPr>
          <w:rFonts w:ascii="Sakkal Majalla" w:hAnsi="Sakkal Majalla" w:cs="Sakkal Majalla"/>
          <w:sz w:val="32"/>
          <w:szCs w:val="32"/>
          <w:rtl/>
        </w:rPr>
      </w:pPr>
    </w:p>
    <w:p w14:paraId="1556C388" w14:textId="77777777" w:rsidR="009125CE" w:rsidRPr="002A4DFA" w:rsidRDefault="009125CE" w:rsidP="009125CE">
      <w:pPr>
        <w:rPr>
          <w:rFonts w:ascii="Sakkal Majalla" w:hAnsi="Sakkal Majalla" w:cs="Sakkal Majalla"/>
          <w:sz w:val="32"/>
          <w:szCs w:val="32"/>
          <w:rtl/>
        </w:rPr>
      </w:pPr>
    </w:p>
    <w:p w14:paraId="2CAE1E5A" w14:textId="77777777" w:rsidR="009125CE" w:rsidRPr="002A4DFA" w:rsidRDefault="009125CE" w:rsidP="009125CE">
      <w:pPr>
        <w:rPr>
          <w:rFonts w:ascii="Sakkal Majalla" w:hAnsi="Sakkal Majalla" w:cs="Sakkal Majalla"/>
          <w:sz w:val="32"/>
          <w:szCs w:val="32"/>
          <w:rtl/>
        </w:rPr>
      </w:pPr>
    </w:p>
    <w:p w14:paraId="5B8F30C4" w14:textId="77777777" w:rsidR="009125CE" w:rsidRPr="009125CE" w:rsidRDefault="009125CE" w:rsidP="009125CE">
      <w:pPr>
        <w:rPr>
          <w:rFonts w:ascii="Sakkal Majalla" w:hAnsi="Sakkal Majalla" w:cs="Sakkal Majalla"/>
          <w:sz w:val="28"/>
          <w:szCs w:val="28"/>
          <w:rtl/>
        </w:rPr>
      </w:pPr>
    </w:p>
    <w:sectPr w:rsidR="009125CE" w:rsidRPr="009125CE" w:rsidSect="002A4DFA">
      <w:pgSz w:w="11906" w:h="16838"/>
      <w:pgMar w:top="1418" w:right="1274" w:bottom="1440"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FC5C8" w14:textId="77777777" w:rsidR="00B16234" w:rsidRDefault="00B16234" w:rsidP="009125CE">
      <w:pPr>
        <w:spacing w:after="0" w:line="240" w:lineRule="auto"/>
      </w:pPr>
      <w:r>
        <w:separator/>
      </w:r>
    </w:p>
  </w:endnote>
  <w:endnote w:type="continuationSeparator" w:id="0">
    <w:p w14:paraId="02A37482" w14:textId="77777777" w:rsidR="00B16234" w:rsidRDefault="00B1623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FD76E" w14:textId="77777777" w:rsidR="00B16234" w:rsidRDefault="00B16234" w:rsidP="009125CE">
      <w:pPr>
        <w:spacing w:after="0" w:line="240" w:lineRule="auto"/>
      </w:pPr>
      <w:r>
        <w:separator/>
      </w:r>
    </w:p>
  </w:footnote>
  <w:footnote w:type="continuationSeparator" w:id="0">
    <w:p w14:paraId="16A25B50" w14:textId="77777777" w:rsidR="00B16234" w:rsidRDefault="00B16234"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D5718"/>
    <w:rsid w:val="000F44B4"/>
    <w:rsid w:val="001902DB"/>
    <w:rsid w:val="001C2162"/>
    <w:rsid w:val="00223097"/>
    <w:rsid w:val="002A4DFA"/>
    <w:rsid w:val="004163C7"/>
    <w:rsid w:val="00446EAF"/>
    <w:rsid w:val="00616666"/>
    <w:rsid w:val="006878B6"/>
    <w:rsid w:val="006948DE"/>
    <w:rsid w:val="00723DF8"/>
    <w:rsid w:val="007B0E54"/>
    <w:rsid w:val="007E34EC"/>
    <w:rsid w:val="007E3A20"/>
    <w:rsid w:val="00826670"/>
    <w:rsid w:val="00854DC4"/>
    <w:rsid w:val="00877AAC"/>
    <w:rsid w:val="00896FE4"/>
    <w:rsid w:val="008F1EAE"/>
    <w:rsid w:val="009125CE"/>
    <w:rsid w:val="00946F5F"/>
    <w:rsid w:val="009B6888"/>
    <w:rsid w:val="009C0161"/>
    <w:rsid w:val="009D108D"/>
    <w:rsid w:val="009D6798"/>
    <w:rsid w:val="009E1436"/>
    <w:rsid w:val="009E5668"/>
    <w:rsid w:val="00AA79E9"/>
    <w:rsid w:val="00AB0A70"/>
    <w:rsid w:val="00AE6DCC"/>
    <w:rsid w:val="00B16234"/>
    <w:rsid w:val="00B63B0F"/>
    <w:rsid w:val="00B7678A"/>
    <w:rsid w:val="00BC094B"/>
    <w:rsid w:val="00BF2A01"/>
    <w:rsid w:val="00C12FFC"/>
    <w:rsid w:val="00C72744"/>
    <w:rsid w:val="00CB2A44"/>
    <w:rsid w:val="00CF192D"/>
    <w:rsid w:val="00D04F62"/>
    <w:rsid w:val="00D22171"/>
    <w:rsid w:val="00D52480"/>
    <w:rsid w:val="00D90AC9"/>
    <w:rsid w:val="00DF1F46"/>
    <w:rsid w:val="00E80FD9"/>
    <w:rsid w:val="00F00CA4"/>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9D6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105</Pages>
  <Words>23229</Words>
  <Characters>132408</Characters>
  <Application>Microsoft Office Word</Application>
  <DocSecurity>0</DocSecurity>
  <Lines>1103</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Meshari Alkhnaifer</cp:lastModifiedBy>
  <cp:revision>2</cp:revision>
  <dcterms:created xsi:type="dcterms:W3CDTF">2026-08-21T18:41:00Z</dcterms:created>
  <dcterms:modified xsi:type="dcterms:W3CDTF">2026-08-21T18:41:00Z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