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21742" w14:textId="1E9465E9" w:rsidR="008F5532" w:rsidRPr="00C64A29" w:rsidRDefault="008F5532" w:rsidP="007054F5">
      <w:pPr>
        <w:pStyle w:val="PSkalla"/>
        <w:rPr>
          <w:rtl/>
        </w:rPr>
      </w:pPr>
    </w:p>
    <w:p w14:paraId="1191C8FB" w14:textId="77777777" w:rsidR="0074396E" w:rsidRPr="00C64A29" w:rsidRDefault="0074396E" w:rsidP="007054F5">
      <w:pPr>
        <w:pStyle w:val="PSkalla"/>
        <w:rPr>
          <w:rtl/>
        </w:rPr>
      </w:pPr>
    </w:p>
    <w:p w14:paraId="1C4DD052" w14:textId="77777777" w:rsidR="0074396E" w:rsidRPr="00C64A29" w:rsidRDefault="0074396E" w:rsidP="007054F5">
      <w:pPr>
        <w:pStyle w:val="PSkalla"/>
        <w:rPr>
          <w:rtl/>
        </w:rPr>
      </w:pPr>
    </w:p>
    <w:p w14:paraId="09188510" w14:textId="77777777" w:rsidR="0074396E" w:rsidRPr="00C64A29" w:rsidRDefault="0074396E" w:rsidP="007054F5">
      <w:pPr>
        <w:pStyle w:val="PSkalla"/>
        <w:rPr>
          <w:rtl/>
        </w:rPr>
      </w:pPr>
    </w:p>
    <w:p w14:paraId="74AB251B" w14:textId="77777777" w:rsidR="0074396E" w:rsidRPr="00C64A29" w:rsidRDefault="0074396E" w:rsidP="007054F5">
      <w:pPr>
        <w:bidi/>
        <w:spacing w:before="240" w:line="360" w:lineRule="auto"/>
        <w:jc w:val="center"/>
        <w:rPr>
          <w:rFonts w:ascii="Sakkal Majalla" w:hAnsi="Sakkal Majalla"/>
          <w:b/>
          <w:bCs/>
          <w:sz w:val="28"/>
          <w:rtl/>
          <w:lang w:val="en-GB"/>
        </w:rPr>
      </w:pPr>
      <w:r w:rsidRPr="00C64A29">
        <w:rPr>
          <w:rFonts w:ascii="Sakkal Majalla" w:hAnsi="Sakkal Majalla"/>
          <w:b/>
          <w:bCs/>
          <w:sz w:val="28"/>
          <w:rtl/>
          <w:lang w:val="en-GB"/>
        </w:rPr>
        <w:t>التكامل بين ريادة الأعمال والذكاء الاصطناعي في تصميم المنصات الإلكترونية</w:t>
      </w:r>
    </w:p>
    <w:p w14:paraId="64BB61CF" w14:textId="77777777" w:rsidR="0074396E" w:rsidRPr="00C64A29" w:rsidRDefault="0074396E" w:rsidP="007054F5">
      <w:pPr>
        <w:bidi/>
        <w:spacing w:before="240" w:line="360" w:lineRule="auto"/>
        <w:jc w:val="center"/>
        <w:rPr>
          <w:rFonts w:ascii="Sakkal Majalla" w:hAnsi="Sakkal Majalla"/>
          <w:b/>
          <w:bCs/>
          <w:sz w:val="28"/>
          <w:rtl/>
          <w:lang w:val="en-GB"/>
        </w:rPr>
      </w:pPr>
      <w:r w:rsidRPr="00C64A29">
        <w:rPr>
          <w:rFonts w:ascii="Sakkal Majalla" w:hAnsi="Sakkal Majalla"/>
          <w:b/>
          <w:bCs/>
          <w:sz w:val="28"/>
          <w:lang w:val="en-GB"/>
        </w:rPr>
        <w:t>Integrating Entrepreneurship and Artificial Intelligence in Online Platform Design</w:t>
      </w:r>
    </w:p>
    <w:p w14:paraId="03A43CB6" w14:textId="77777777" w:rsidR="0074396E" w:rsidRPr="00C64A29" w:rsidRDefault="0074396E" w:rsidP="007054F5">
      <w:pPr>
        <w:bidi/>
        <w:spacing w:before="240" w:line="360" w:lineRule="auto"/>
        <w:jc w:val="center"/>
        <w:rPr>
          <w:rFonts w:ascii="Sakkal Majalla" w:hAnsi="Sakkal Majalla"/>
          <w:sz w:val="28"/>
          <w:rtl/>
          <w:lang w:val="en-GB"/>
        </w:rPr>
      </w:pPr>
    </w:p>
    <w:p w14:paraId="4EB9C4EB" w14:textId="77777777" w:rsidR="0074396E" w:rsidRPr="00C64A29" w:rsidRDefault="0074396E" w:rsidP="007054F5">
      <w:pPr>
        <w:bidi/>
        <w:spacing w:before="240" w:after="0" w:line="360" w:lineRule="auto"/>
        <w:jc w:val="center"/>
        <w:rPr>
          <w:rFonts w:ascii="Sakkal Majalla" w:hAnsi="Sakkal Majalla" w:hint="cs"/>
          <w:sz w:val="28"/>
          <w:rtl/>
          <w:lang w:val="en-GB"/>
        </w:rPr>
      </w:pPr>
      <w:r w:rsidRPr="00C64A29">
        <w:rPr>
          <w:rFonts w:ascii="Sakkal Majalla" w:hAnsi="Sakkal Majalla"/>
          <w:b/>
          <w:bCs/>
          <w:sz w:val="28"/>
          <w:rtl/>
          <w:lang w:val="en-GB"/>
        </w:rPr>
        <w:t>إعداد الطالب</w:t>
      </w:r>
      <w:r w:rsidRPr="00C64A29">
        <w:rPr>
          <w:rFonts w:ascii="Sakkal Majalla" w:hAnsi="Sakkal Majalla"/>
          <w:b/>
          <w:bCs/>
          <w:sz w:val="28"/>
          <w:lang w:val="en-GB"/>
        </w:rPr>
        <w:t>:</w:t>
      </w:r>
      <w:r w:rsidRPr="00C64A29">
        <w:rPr>
          <w:rFonts w:ascii="Sakkal Majalla" w:hAnsi="Sakkal Majalla"/>
          <w:sz w:val="28"/>
          <w:lang w:val="en-GB"/>
        </w:rPr>
        <w:br/>
      </w:r>
      <w:r w:rsidRPr="00C64A29">
        <w:rPr>
          <w:rFonts w:ascii="Sakkal Majalla" w:hAnsi="Sakkal Majalla"/>
          <w:sz w:val="28"/>
          <w:rtl/>
          <w:lang w:val="en-GB"/>
        </w:rPr>
        <w:t>مصطفى أنور سيد</w:t>
      </w:r>
      <w:r w:rsidRPr="00C64A29">
        <w:rPr>
          <w:rFonts w:ascii="Sakkal Majalla" w:hAnsi="Sakkal Majalla"/>
          <w:sz w:val="28"/>
          <w:lang w:val="en-GB"/>
        </w:rPr>
        <w:br/>
      </w:r>
      <w:r w:rsidRPr="00C64A29">
        <w:rPr>
          <w:rFonts w:ascii="Sakkal Majalla" w:hAnsi="Sakkal Majalla"/>
          <w:b/>
          <w:bCs/>
          <w:sz w:val="28"/>
          <w:rtl/>
          <w:lang w:val="en-GB"/>
        </w:rPr>
        <w:t>الرقم الأكاديمي:</w:t>
      </w:r>
    </w:p>
    <w:p w14:paraId="47C44B0E" w14:textId="77777777" w:rsidR="0074396E" w:rsidRPr="00C64A29" w:rsidRDefault="0074396E" w:rsidP="007054F5">
      <w:pPr>
        <w:bidi/>
        <w:spacing w:before="240" w:after="0" w:line="360" w:lineRule="auto"/>
        <w:jc w:val="center"/>
        <w:rPr>
          <w:rFonts w:ascii="Sakkal Majalla" w:hAnsi="Sakkal Majalla"/>
          <w:sz w:val="28"/>
          <w:lang w:val="en-GB"/>
        </w:rPr>
      </w:pPr>
      <w:r w:rsidRPr="00C64A29">
        <w:rPr>
          <w:rFonts w:ascii="Sakkal Majalla" w:hAnsi="Sakkal Majalla"/>
          <w:sz w:val="28"/>
          <w:lang w:val="en-GB"/>
        </w:rPr>
        <w:t>243002007</w:t>
      </w:r>
    </w:p>
    <w:p w14:paraId="50803033" w14:textId="77777777" w:rsidR="0074396E" w:rsidRPr="00C64A29" w:rsidRDefault="0074396E" w:rsidP="007054F5">
      <w:pPr>
        <w:bidi/>
        <w:spacing w:before="240" w:after="0" w:line="360" w:lineRule="auto"/>
        <w:jc w:val="center"/>
        <w:rPr>
          <w:rFonts w:ascii="Sakkal Majalla" w:hAnsi="Sakkal Majalla"/>
          <w:sz w:val="28"/>
          <w:lang w:val="en-GB"/>
        </w:rPr>
      </w:pPr>
      <w:r w:rsidRPr="00C64A29">
        <w:rPr>
          <w:rFonts w:ascii="Sakkal Majalla" w:hAnsi="Sakkal Majalla"/>
          <w:b/>
          <w:bCs/>
          <w:sz w:val="28"/>
          <w:rtl/>
          <w:lang w:val="en-GB"/>
        </w:rPr>
        <w:t>إشراف</w:t>
      </w:r>
      <w:r w:rsidRPr="00C64A29">
        <w:rPr>
          <w:rFonts w:ascii="Sakkal Majalla" w:hAnsi="Sakkal Majalla"/>
          <w:b/>
          <w:bCs/>
          <w:sz w:val="28"/>
          <w:lang w:val="en-GB"/>
        </w:rPr>
        <w:t>:</w:t>
      </w:r>
      <w:r w:rsidRPr="00C64A29">
        <w:rPr>
          <w:rFonts w:ascii="Sakkal Majalla" w:hAnsi="Sakkal Majalla"/>
          <w:sz w:val="28"/>
          <w:lang w:val="en-GB"/>
        </w:rPr>
        <w:br/>
      </w:r>
      <w:r w:rsidRPr="00C64A29">
        <w:rPr>
          <w:rFonts w:ascii="Sakkal Majalla" w:hAnsi="Sakkal Majalla"/>
          <w:sz w:val="28"/>
          <w:rtl/>
          <w:lang w:val="en-GB"/>
        </w:rPr>
        <w:t>د. أحمد راجح</w:t>
      </w:r>
    </w:p>
    <w:p w14:paraId="60C605BE" w14:textId="77777777" w:rsidR="0074396E" w:rsidRPr="00C64A29" w:rsidRDefault="0074396E" w:rsidP="007054F5">
      <w:pPr>
        <w:bidi/>
        <w:spacing w:before="240" w:after="0" w:line="360" w:lineRule="auto"/>
        <w:jc w:val="center"/>
        <w:rPr>
          <w:rFonts w:ascii="Sakkal Majalla" w:hAnsi="Sakkal Majalla"/>
          <w:sz w:val="28"/>
          <w:lang w:val="en-GB"/>
        </w:rPr>
      </w:pPr>
      <w:r w:rsidRPr="00C64A29">
        <w:rPr>
          <w:rFonts w:ascii="Sakkal Majalla" w:hAnsi="Sakkal Majalla"/>
          <w:b/>
          <w:bCs/>
          <w:sz w:val="28"/>
          <w:rtl/>
          <w:lang w:val="en-GB"/>
        </w:rPr>
        <w:t>العام الدراسي</w:t>
      </w:r>
      <w:r w:rsidRPr="00C64A29">
        <w:rPr>
          <w:rFonts w:ascii="Sakkal Majalla" w:hAnsi="Sakkal Majalla"/>
          <w:b/>
          <w:bCs/>
          <w:sz w:val="28"/>
          <w:lang w:val="en-GB"/>
        </w:rPr>
        <w:t>:</w:t>
      </w:r>
      <w:r w:rsidRPr="00C64A29">
        <w:rPr>
          <w:rFonts w:ascii="Sakkal Majalla" w:hAnsi="Sakkal Majalla"/>
          <w:sz w:val="28"/>
          <w:lang w:val="en-GB"/>
        </w:rPr>
        <w:br/>
        <w:t>2025</w:t>
      </w:r>
    </w:p>
    <w:p w14:paraId="32A4A334" w14:textId="7CB15D32" w:rsidR="0074396E" w:rsidRPr="00C64A29" w:rsidRDefault="0074396E" w:rsidP="007054F5">
      <w:pPr>
        <w:spacing w:line="360" w:lineRule="auto"/>
        <w:rPr>
          <w:rFonts w:ascii="Sakkal Majalla" w:hAnsi="Sakkal Majalla"/>
          <w:sz w:val="28"/>
          <w:rtl/>
          <w:lang w:val="en-GB"/>
        </w:rPr>
      </w:pPr>
      <w:r w:rsidRPr="00C64A29">
        <w:rPr>
          <w:rFonts w:ascii="Sakkal Majalla" w:hAnsi="Sakkal Majalla"/>
          <w:rtl/>
        </w:rPr>
        <w:br w:type="page"/>
      </w:r>
    </w:p>
    <w:p w14:paraId="597318F8" w14:textId="77777777" w:rsidR="0074396E" w:rsidRPr="00C64A29" w:rsidRDefault="0074396E" w:rsidP="007054F5">
      <w:pPr>
        <w:pStyle w:val="Heading1"/>
        <w:bidi/>
        <w:spacing w:line="360" w:lineRule="auto"/>
        <w:jc w:val="left"/>
        <w:rPr>
          <w:rFonts w:ascii="Sakkal Majalla" w:hAnsi="Sakkal Majalla"/>
          <w:rtl/>
        </w:rPr>
      </w:pPr>
      <w:bookmarkStart w:id="0" w:name="_Toc206275709"/>
      <w:r w:rsidRPr="00C64A29">
        <w:rPr>
          <w:rFonts w:ascii="Sakkal Majalla" w:hAnsi="Sakkal Majalla"/>
          <w:rtl/>
        </w:rPr>
        <w:lastRenderedPageBreak/>
        <w:t>المحتويات</w:t>
      </w:r>
      <w:bookmarkEnd w:id="0"/>
    </w:p>
    <w:sdt>
      <w:sdtPr>
        <w:rPr>
          <w:rFonts w:ascii="Sakkal Majalla" w:eastAsiaTheme="minorHAnsi" w:hAnsi="Sakkal Majalla"/>
          <w:bCs w:val="0"/>
          <w:sz w:val="28"/>
          <w:szCs w:val="28"/>
          <w:rtl/>
          <w:lang w:val="ar-SA"/>
        </w:rPr>
        <w:id w:val="980583399"/>
        <w:docPartObj>
          <w:docPartGallery w:val="Table of Contents"/>
          <w:docPartUnique/>
        </w:docPartObj>
      </w:sdtPr>
      <w:sdtEndPr>
        <w:rPr>
          <w:lang w:val="en-US"/>
        </w:rPr>
      </w:sdtEndPr>
      <w:sdtContent>
        <w:p w14:paraId="16FD7E33" w14:textId="3E1BD5AE" w:rsidR="00216697" w:rsidRPr="00BB5A2A" w:rsidRDefault="00216697" w:rsidP="00190D08">
          <w:pPr>
            <w:pStyle w:val="TOCHeading"/>
            <w:bidi/>
            <w:spacing w:line="360" w:lineRule="auto"/>
            <w:jc w:val="left"/>
            <w:rPr>
              <w:rFonts w:ascii="Sakkal Majalla" w:hAnsi="Sakkal Majalla"/>
              <w:bCs w:val="0"/>
              <w:sz w:val="28"/>
              <w:szCs w:val="28"/>
              <w:rtl/>
            </w:rPr>
          </w:pPr>
        </w:p>
        <w:p w14:paraId="143CB773" w14:textId="480E8284" w:rsidR="00190D08" w:rsidRPr="00BB5A2A" w:rsidRDefault="00216697" w:rsidP="00190D08">
          <w:pPr>
            <w:pStyle w:val="TOC1"/>
            <w:rPr>
              <w:rFonts w:ascii="Sakkal Majalla" w:eastAsiaTheme="minorEastAsia" w:hAnsi="Sakkal Majalla"/>
              <w:noProof/>
              <w:kern w:val="2"/>
              <w:sz w:val="28"/>
              <w14:ligatures w14:val="standardContextual"/>
            </w:rPr>
          </w:pPr>
          <w:r w:rsidRPr="00BB5A2A">
            <w:rPr>
              <w:rFonts w:ascii="Sakkal Majalla" w:hAnsi="Sakkal Majalla"/>
              <w:sz w:val="28"/>
            </w:rPr>
            <w:fldChar w:fldCharType="begin"/>
          </w:r>
          <w:r w:rsidRPr="00BB5A2A">
            <w:rPr>
              <w:rFonts w:ascii="Sakkal Majalla" w:hAnsi="Sakkal Majalla"/>
              <w:sz w:val="28"/>
            </w:rPr>
            <w:instrText xml:space="preserve"> TOC \o "1-3" \h \z \u </w:instrText>
          </w:r>
          <w:r w:rsidRPr="00BB5A2A">
            <w:rPr>
              <w:rFonts w:ascii="Sakkal Majalla" w:hAnsi="Sakkal Majalla"/>
              <w:sz w:val="28"/>
            </w:rPr>
            <w:fldChar w:fldCharType="separate"/>
          </w:r>
          <w:hyperlink w:anchor="_Toc206275709" w:history="1">
            <w:r w:rsidR="00190D08" w:rsidRPr="00BB5A2A">
              <w:rPr>
                <w:rStyle w:val="Hyperlink"/>
                <w:rFonts w:ascii="Sakkal Majalla" w:hAnsi="Sakkal Majalla"/>
                <w:noProof/>
                <w:sz w:val="28"/>
                <w:rtl/>
              </w:rPr>
              <w:t>المحتويات</w:t>
            </w:r>
            <w:r w:rsidR="00190D08" w:rsidRPr="00BB5A2A">
              <w:rPr>
                <w:rFonts w:ascii="Sakkal Majalla" w:hAnsi="Sakkal Majalla"/>
                <w:noProof/>
                <w:webHidden/>
                <w:sz w:val="28"/>
              </w:rPr>
              <w:tab/>
            </w:r>
            <w:r w:rsidR="00190D08" w:rsidRPr="00BB5A2A">
              <w:rPr>
                <w:rStyle w:val="Hyperlink"/>
                <w:rFonts w:ascii="Sakkal Majalla" w:hAnsi="Sakkal Majalla"/>
                <w:noProof/>
                <w:sz w:val="28"/>
                <w:rtl/>
              </w:rPr>
              <w:fldChar w:fldCharType="begin"/>
            </w:r>
            <w:r w:rsidR="00190D08" w:rsidRPr="00BB5A2A">
              <w:rPr>
                <w:rFonts w:ascii="Sakkal Majalla" w:hAnsi="Sakkal Majalla"/>
                <w:noProof/>
                <w:webHidden/>
                <w:sz w:val="28"/>
              </w:rPr>
              <w:instrText xml:space="preserve"> PAGEREF _Toc206275709 \h </w:instrText>
            </w:r>
            <w:r w:rsidR="00190D08" w:rsidRPr="00BB5A2A">
              <w:rPr>
                <w:rStyle w:val="Hyperlink"/>
                <w:rFonts w:ascii="Sakkal Majalla" w:hAnsi="Sakkal Majalla"/>
                <w:noProof/>
                <w:sz w:val="28"/>
                <w:rtl/>
              </w:rPr>
            </w:r>
            <w:r w:rsidR="00190D08"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2</w:t>
            </w:r>
            <w:r w:rsidR="00190D08" w:rsidRPr="00BB5A2A">
              <w:rPr>
                <w:rStyle w:val="Hyperlink"/>
                <w:rFonts w:ascii="Sakkal Majalla" w:hAnsi="Sakkal Majalla"/>
                <w:noProof/>
                <w:sz w:val="28"/>
                <w:rtl/>
              </w:rPr>
              <w:fldChar w:fldCharType="end"/>
            </w:r>
          </w:hyperlink>
        </w:p>
        <w:p w14:paraId="78566933" w14:textId="54310B1D" w:rsidR="00190D08" w:rsidRPr="00BB5A2A" w:rsidRDefault="00190D08" w:rsidP="00190D08">
          <w:pPr>
            <w:pStyle w:val="TOC1"/>
            <w:rPr>
              <w:rFonts w:ascii="Sakkal Majalla" w:eastAsiaTheme="minorEastAsia" w:hAnsi="Sakkal Majalla"/>
              <w:noProof/>
              <w:kern w:val="2"/>
              <w:sz w:val="28"/>
              <w14:ligatures w14:val="standardContextual"/>
            </w:rPr>
          </w:pPr>
          <w:hyperlink w:anchor="_Toc206275710" w:history="1">
            <w:r w:rsidRPr="00BB5A2A">
              <w:rPr>
                <w:rStyle w:val="Hyperlink"/>
                <w:rFonts w:ascii="Sakkal Majalla" w:hAnsi="Sakkal Majalla"/>
                <w:noProof/>
                <w:sz w:val="28"/>
                <w:rtl/>
              </w:rPr>
              <w:t>الملخص</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_Toc206275710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6</w:t>
            </w:r>
            <w:r w:rsidRPr="00BB5A2A">
              <w:rPr>
                <w:rStyle w:val="Hyperlink"/>
                <w:rFonts w:ascii="Sakkal Majalla" w:hAnsi="Sakkal Majalla"/>
                <w:noProof/>
                <w:sz w:val="28"/>
                <w:rtl/>
              </w:rPr>
              <w:fldChar w:fldCharType="end"/>
            </w:r>
          </w:hyperlink>
        </w:p>
        <w:p w14:paraId="260ED319" w14:textId="025B8211" w:rsidR="00190D08" w:rsidRPr="00BB5A2A" w:rsidRDefault="00190D08" w:rsidP="00190D08">
          <w:pPr>
            <w:pStyle w:val="TOC1"/>
            <w:rPr>
              <w:rFonts w:ascii="Sakkal Majalla" w:eastAsiaTheme="minorEastAsia" w:hAnsi="Sakkal Majalla"/>
              <w:noProof/>
              <w:kern w:val="2"/>
              <w:sz w:val="28"/>
              <w14:ligatures w14:val="standardContextual"/>
            </w:rPr>
          </w:pPr>
          <w:hyperlink w:anchor="_Toc206275711" w:history="1">
            <w:r w:rsidRPr="00BB5A2A">
              <w:rPr>
                <w:rStyle w:val="Hyperlink"/>
                <w:rFonts w:ascii="Sakkal Majalla" w:hAnsi="Sakkal Majalla"/>
                <w:noProof/>
                <w:sz w:val="28"/>
              </w:rPr>
              <w:t>Abstract</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_Toc206275711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7</w:t>
            </w:r>
            <w:r w:rsidRPr="00BB5A2A">
              <w:rPr>
                <w:rStyle w:val="Hyperlink"/>
                <w:rFonts w:ascii="Sakkal Majalla" w:hAnsi="Sakkal Majalla"/>
                <w:noProof/>
                <w:sz w:val="28"/>
                <w:rtl/>
              </w:rPr>
              <w:fldChar w:fldCharType="end"/>
            </w:r>
          </w:hyperlink>
        </w:p>
        <w:p w14:paraId="21C52C71" w14:textId="1C49B169" w:rsidR="00190D08" w:rsidRPr="00BB5A2A" w:rsidRDefault="00190D08" w:rsidP="00190D08">
          <w:pPr>
            <w:pStyle w:val="TOC1"/>
            <w:rPr>
              <w:rFonts w:ascii="Sakkal Majalla" w:eastAsiaTheme="minorEastAsia" w:hAnsi="Sakkal Majalla"/>
              <w:noProof/>
              <w:kern w:val="2"/>
              <w:sz w:val="28"/>
              <w14:ligatures w14:val="standardContextual"/>
            </w:rPr>
          </w:pPr>
          <w:hyperlink w:anchor="_Toc206275712" w:history="1">
            <w:r w:rsidRPr="00BB5A2A">
              <w:rPr>
                <w:rStyle w:val="Hyperlink"/>
                <w:rFonts w:ascii="Sakkal Majalla" w:hAnsi="Sakkal Majalla"/>
                <w:noProof/>
                <w:sz w:val="28"/>
                <w:rtl/>
              </w:rPr>
              <w:t>الفصل الأول: المقدمة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_Toc206275712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8</w:t>
            </w:r>
            <w:r w:rsidRPr="00BB5A2A">
              <w:rPr>
                <w:rStyle w:val="Hyperlink"/>
                <w:rFonts w:ascii="Sakkal Majalla" w:hAnsi="Sakkal Majalla"/>
                <w:noProof/>
                <w:sz w:val="28"/>
                <w:rtl/>
              </w:rPr>
              <w:fldChar w:fldCharType="end"/>
            </w:r>
          </w:hyperlink>
        </w:p>
        <w:p w14:paraId="2446B408" w14:textId="5BB1DBFB" w:rsidR="00190D08" w:rsidRPr="00BB5A2A" w:rsidRDefault="00190D08" w:rsidP="00190D08">
          <w:pPr>
            <w:pStyle w:val="TOC1"/>
            <w:rPr>
              <w:rFonts w:ascii="Sakkal Majalla" w:eastAsiaTheme="minorEastAsia" w:hAnsi="Sakkal Majalla"/>
              <w:noProof/>
              <w:kern w:val="2"/>
              <w:sz w:val="28"/>
              <w14:ligatures w14:val="standardContextual"/>
            </w:rPr>
          </w:pPr>
          <w:hyperlink w:anchor="_Toc206275713" w:history="1">
            <w:r w:rsidRPr="00BB5A2A">
              <w:rPr>
                <w:rStyle w:val="Hyperlink"/>
                <w:rFonts w:ascii="Sakkal Majalla" w:hAnsi="Sakkal Majalla"/>
                <w:noProof/>
                <w:sz w:val="28"/>
                <w:rtl/>
              </w:rPr>
              <w:t>تمهيد</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_Toc206275713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9</w:t>
            </w:r>
            <w:r w:rsidRPr="00BB5A2A">
              <w:rPr>
                <w:rStyle w:val="Hyperlink"/>
                <w:rFonts w:ascii="Sakkal Majalla" w:hAnsi="Sakkal Majalla"/>
                <w:noProof/>
                <w:sz w:val="28"/>
                <w:rtl/>
              </w:rPr>
              <w:fldChar w:fldCharType="end"/>
            </w:r>
          </w:hyperlink>
        </w:p>
        <w:p w14:paraId="47756D99" w14:textId="2E74ADED"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14" w:history="1">
            <w:r w:rsidRPr="00BB5A2A">
              <w:rPr>
                <w:rStyle w:val="Hyperlink"/>
                <w:rFonts w:ascii="Sakkal Majalla" w:hAnsi="Sakkal Majalla"/>
                <w:noProof/>
                <w:sz w:val="28"/>
              </w:rPr>
              <w:t>1.1</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خلفية الدراسة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_Toc206275714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9</w:t>
            </w:r>
            <w:r w:rsidRPr="00BB5A2A">
              <w:rPr>
                <w:rStyle w:val="Hyperlink"/>
                <w:rFonts w:ascii="Sakkal Majalla" w:hAnsi="Sakkal Majalla"/>
                <w:noProof/>
                <w:sz w:val="28"/>
                <w:rtl/>
              </w:rPr>
              <w:fldChar w:fldCharType="end"/>
            </w:r>
          </w:hyperlink>
        </w:p>
        <w:p w14:paraId="7EFA667D" w14:textId="5A8EFF3A"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15" w:history="1">
            <w:r w:rsidRPr="00BB5A2A">
              <w:rPr>
                <w:rStyle w:val="Hyperlink"/>
                <w:rFonts w:ascii="Sakkal Majalla" w:hAnsi="Sakkal Majalla"/>
                <w:noProof/>
                <w:sz w:val="28"/>
              </w:rPr>
              <w:t>1.2</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دوافع الدراسة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_Toc206275715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10</w:t>
            </w:r>
            <w:r w:rsidRPr="00BB5A2A">
              <w:rPr>
                <w:rStyle w:val="Hyperlink"/>
                <w:rFonts w:ascii="Sakkal Majalla" w:hAnsi="Sakkal Majalla"/>
                <w:noProof/>
                <w:sz w:val="28"/>
                <w:rtl/>
              </w:rPr>
              <w:fldChar w:fldCharType="end"/>
            </w:r>
          </w:hyperlink>
        </w:p>
        <w:p w14:paraId="673AB66E" w14:textId="15C54A41"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16" w:history="1">
            <w:r w:rsidRPr="00BB5A2A">
              <w:rPr>
                <w:rStyle w:val="Hyperlink"/>
                <w:rFonts w:ascii="Sakkal Majalla" w:hAnsi="Sakkal Majalla"/>
                <w:noProof/>
                <w:sz w:val="28"/>
              </w:rPr>
              <w:t>1.3</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مشكلة الدراسة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_Toc206275716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10</w:t>
            </w:r>
            <w:r w:rsidRPr="00BB5A2A">
              <w:rPr>
                <w:rStyle w:val="Hyperlink"/>
                <w:rFonts w:ascii="Sakkal Majalla" w:hAnsi="Sakkal Majalla"/>
                <w:noProof/>
                <w:sz w:val="28"/>
                <w:rtl/>
              </w:rPr>
              <w:fldChar w:fldCharType="end"/>
            </w:r>
          </w:hyperlink>
        </w:p>
        <w:p w14:paraId="52757EE3" w14:textId="3DC57CAC"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17" w:history="1">
            <w:r w:rsidRPr="00BB5A2A">
              <w:rPr>
                <w:rStyle w:val="Hyperlink"/>
                <w:rFonts w:ascii="Sakkal Majalla" w:hAnsi="Sakkal Majalla"/>
                <w:noProof/>
                <w:sz w:val="28"/>
              </w:rPr>
              <w:t>1.4</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أهمية الدراسة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_Toc206275717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11</w:t>
            </w:r>
            <w:r w:rsidRPr="00BB5A2A">
              <w:rPr>
                <w:rStyle w:val="Hyperlink"/>
                <w:rFonts w:ascii="Sakkal Majalla" w:hAnsi="Sakkal Majalla"/>
                <w:noProof/>
                <w:sz w:val="28"/>
                <w:rtl/>
              </w:rPr>
              <w:fldChar w:fldCharType="end"/>
            </w:r>
          </w:hyperlink>
        </w:p>
        <w:p w14:paraId="0091BE02" w14:textId="04DA998F"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18" w:history="1">
            <w:r w:rsidRPr="00BB5A2A">
              <w:rPr>
                <w:rStyle w:val="Hyperlink"/>
                <w:rFonts w:ascii="Sakkal Majalla" w:hAnsi="Sakkal Majalla"/>
                <w:noProof/>
                <w:sz w:val="28"/>
                <w:lang w:val="en-GB"/>
              </w:rPr>
              <w:t>1.5</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أهداف الدراسة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_Toc206275718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12</w:t>
            </w:r>
            <w:r w:rsidRPr="00BB5A2A">
              <w:rPr>
                <w:rStyle w:val="Hyperlink"/>
                <w:rFonts w:ascii="Sakkal Majalla" w:hAnsi="Sakkal Majalla"/>
                <w:noProof/>
                <w:sz w:val="28"/>
                <w:rtl/>
              </w:rPr>
              <w:fldChar w:fldCharType="end"/>
            </w:r>
          </w:hyperlink>
        </w:p>
        <w:p w14:paraId="723309A5" w14:textId="638CC7E9"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19" w:history="1">
            <w:r w:rsidRPr="00BB5A2A">
              <w:rPr>
                <w:rStyle w:val="Hyperlink"/>
                <w:rFonts w:ascii="Sakkal Majalla" w:hAnsi="Sakkal Majalla"/>
                <w:noProof/>
                <w:sz w:val="28"/>
              </w:rPr>
              <w:t>1.6</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تساؤلات الدراسة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_Toc206275719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13</w:t>
            </w:r>
            <w:r w:rsidRPr="00BB5A2A">
              <w:rPr>
                <w:rStyle w:val="Hyperlink"/>
                <w:rFonts w:ascii="Sakkal Majalla" w:hAnsi="Sakkal Majalla"/>
                <w:noProof/>
                <w:sz w:val="28"/>
                <w:rtl/>
              </w:rPr>
              <w:fldChar w:fldCharType="end"/>
            </w:r>
          </w:hyperlink>
        </w:p>
        <w:p w14:paraId="2B06049E" w14:textId="277D11C2"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20" w:history="1">
            <w:r w:rsidRPr="00BB5A2A">
              <w:rPr>
                <w:rStyle w:val="Hyperlink"/>
                <w:rFonts w:ascii="Sakkal Majalla" w:hAnsi="Sakkal Majalla"/>
                <w:noProof/>
                <w:sz w:val="28"/>
              </w:rPr>
              <w:t>1.7</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فروض الدراسة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_Toc206275720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13</w:t>
            </w:r>
            <w:r w:rsidRPr="00BB5A2A">
              <w:rPr>
                <w:rStyle w:val="Hyperlink"/>
                <w:rFonts w:ascii="Sakkal Majalla" w:hAnsi="Sakkal Majalla"/>
                <w:noProof/>
                <w:sz w:val="28"/>
                <w:rtl/>
              </w:rPr>
              <w:fldChar w:fldCharType="end"/>
            </w:r>
          </w:hyperlink>
        </w:p>
        <w:p w14:paraId="20EBE237" w14:textId="36ED37AD"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21" w:history="1">
            <w:r w:rsidRPr="00BB5A2A">
              <w:rPr>
                <w:rStyle w:val="Hyperlink"/>
                <w:rFonts w:ascii="Sakkal Majalla" w:hAnsi="Sakkal Majalla"/>
                <w:noProof/>
                <w:sz w:val="28"/>
              </w:rPr>
              <w:t>1.8</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النظرية العلمية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_Toc206275721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14</w:t>
            </w:r>
            <w:r w:rsidRPr="00BB5A2A">
              <w:rPr>
                <w:rStyle w:val="Hyperlink"/>
                <w:rFonts w:ascii="Sakkal Majalla" w:hAnsi="Sakkal Majalla"/>
                <w:noProof/>
                <w:sz w:val="28"/>
                <w:rtl/>
              </w:rPr>
              <w:fldChar w:fldCharType="end"/>
            </w:r>
          </w:hyperlink>
        </w:p>
        <w:p w14:paraId="14521008" w14:textId="06061CE5"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22" w:history="1">
            <w:r w:rsidRPr="00BB5A2A">
              <w:rPr>
                <w:rStyle w:val="Hyperlink"/>
                <w:rFonts w:ascii="Sakkal Majalla" w:hAnsi="Sakkal Majalla"/>
                <w:noProof/>
                <w:sz w:val="28"/>
              </w:rPr>
              <w:t>1.9</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منهجية البحث</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_Toc206275722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14</w:t>
            </w:r>
            <w:r w:rsidRPr="00BB5A2A">
              <w:rPr>
                <w:rStyle w:val="Hyperlink"/>
                <w:rFonts w:ascii="Sakkal Majalla" w:hAnsi="Sakkal Majalla"/>
                <w:noProof/>
                <w:sz w:val="28"/>
                <w:rtl/>
              </w:rPr>
              <w:fldChar w:fldCharType="end"/>
            </w:r>
          </w:hyperlink>
        </w:p>
        <w:p w14:paraId="2B3DB14A" w14:textId="18DA6FD2"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23" w:history="1">
            <w:r w:rsidRPr="00BB5A2A">
              <w:rPr>
                <w:rStyle w:val="Hyperlink"/>
                <w:rFonts w:ascii="Sakkal Majalla" w:hAnsi="Sakkal Majalla"/>
                <w:noProof/>
                <w:sz w:val="28"/>
                <w:rtl/>
              </w:rPr>
              <w:t>1.10</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الملخص</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_Toc206275723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15</w:t>
            </w:r>
            <w:r w:rsidRPr="00BB5A2A">
              <w:rPr>
                <w:rStyle w:val="Hyperlink"/>
                <w:rFonts w:ascii="Sakkal Majalla" w:hAnsi="Sakkal Majalla"/>
                <w:noProof/>
                <w:sz w:val="28"/>
                <w:rtl/>
              </w:rPr>
              <w:fldChar w:fldCharType="end"/>
            </w:r>
          </w:hyperlink>
        </w:p>
        <w:p w14:paraId="78C72810" w14:textId="215F5320"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24" w:history="1">
            <w:r w:rsidRPr="00BB5A2A">
              <w:rPr>
                <w:rStyle w:val="Hyperlink"/>
                <w:rFonts w:ascii="Sakkal Majalla" w:hAnsi="Sakkal Majalla"/>
                <w:noProof/>
                <w:sz w:val="28"/>
              </w:rPr>
              <w:t>1.11</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خاتمة الفصل الأول</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_Toc206275724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15</w:t>
            </w:r>
            <w:r w:rsidRPr="00BB5A2A">
              <w:rPr>
                <w:rStyle w:val="Hyperlink"/>
                <w:rFonts w:ascii="Sakkal Majalla" w:hAnsi="Sakkal Majalla"/>
                <w:noProof/>
                <w:sz w:val="28"/>
                <w:rtl/>
              </w:rPr>
              <w:fldChar w:fldCharType="end"/>
            </w:r>
          </w:hyperlink>
        </w:p>
        <w:p w14:paraId="0B58F942" w14:textId="0F69EB50" w:rsidR="00190D08" w:rsidRPr="00BB5A2A" w:rsidRDefault="00190D08" w:rsidP="00190D08">
          <w:pPr>
            <w:pStyle w:val="TOC1"/>
            <w:rPr>
              <w:rFonts w:ascii="Sakkal Majalla" w:eastAsiaTheme="minorEastAsia" w:hAnsi="Sakkal Majalla"/>
              <w:noProof/>
              <w:kern w:val="2"/>
              <w:sz w:val="28"/>
              <w14:ligatures w14:val="standardContextual"/>
            </w:rPr>
          </w:pPr>
          <w:hyperlink w:anchor="_Toc206275725" w:history="1">
            <w:r w:rsidRPr="00BB5A2A">
              <w:rPr>
                <w:rStyle w:val="Hyperlink"/>
                <w:rFonts w:ascii="Sakkal Majalla" w:hAnsi="Sakkal Majalla"/>
                <w:noProof/>
                <w:sz w:val="28"/>
                <w:rtl/>
              </w:rPr>
              <w:t>الفصل الثاني: الدراسات السابقة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_Toc206275725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16</w:t>
            </w:r>
            <w:r w:rsidRPr="00BB5A2A">
              <w:rPr>
                <w:rStyle w:val="Hyperlink"/>
                <w:rFonts w:ascii="Sakkal Majalla" w:hAnsi="Sakkal Majalla"/>
                <w:noProof/>
                <w:sz w:val="28"/>
                <w:rtl/>
              </w:rPr>
              <w:fldChar w:fldCharType="end"/>
            </w:r>
          </w:hyperlink>
        </w:p>
        <w:p w14:paraId="6F5F0DCC" w14:textId="3EB6D4BF" w:rsidR="00190D08" w:rsidRPr="00BB5A2A" w:rsidRDefault="00190D08" w:rsidP="00190D08">
          <w:pPr>
            <w:pStyle w:val="TOC3"/>
            <w:tabs>
              <w:tab w:val="left" w:pos="1680"/>
              <w:tab w:val="right" w:leader="dot" w:pos="8497"/>
            </w:tabs>
            <w:bidi/>
            <w:rPr>
              <w:rFonts w:ascii="Sakkal Majalla" w:hAnsi="Sakkal Majalla" w:cs="Sakkal Majalla"/>
              <w:noProof/>
              <w:kern w:val="2"/>
              <w:sz w:val="28"/>
              <w:szCs w:val="28"/>
              <w14:ligatures w14:val="standardContextual"/>
            </w:rPr>
          </w:pPr>
          <w:hyperlink w:anchor="_Toc206275726" w:history="1">
            <w:r w:rsidRPr="00BB5A2A">
              <w:rPr>
                <w:rStyle w:val="Hyperlink"/>
                <w:rFonts w:ascii="Sakkal Majalla" w:hAnsi="Sakkal Majalla" w:cs="Sakkal Majalla"/>
                <w:noProof/>
                <w:sz w:val="28"/>
                <w:szCs w:val="28"/>
                <w:rtl/>
              </w:rPr>
              <w:t>2.1</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مقدمة الفصل</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_Toc206275726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17</w:t>
            </w:r>
            <w:r w:rsidRPr="00BB5A2A">
              <w:rPr>
                <w:rStyle w:val="Hyperlink"/>
                <w:rFonts w:ascii="Sakkal Majalla" w:hAnsi="Sakkal Majalla" w:cs="Sakkal Majalla"/>
                <w:noProof/>
                <w:sz w:val="28"/>
                <w:szCs w:val="28"/>
                <w:rtl/>
              </w:rPr>
              <w:fldChar w:fldCharType="end"/>
            </w:r>
          </w:hyperlink>
        </w:p>
        <w:p w14:paraId="2CA14D7C" w14:textId="02E28621"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27" w:history="1">
            <w:r w:rsidRPr="00BB5A2A">
              <w:rPr>
                <w:rStyle w:val="Hyperlink"/>
                <w:rFonts w:ascii="Sakkal Majalla" w:hAnsi="Sakkal Majalla"/>
                <w:noProof/>
                <w:sz w:val="28"/>
              </w:rPr>
              <w:t>2.2</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الدراسات السابقة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_Toc206275727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17</w:t>
            </w:r>
            <w:r w:rsidRPr="00BB5A2A">
              <w:rPr>
                <w:rStyle w:val="Hyperlink"/>
                <w:rFonts w:ascii="Sakkal Majalla" w:hAnsi="Sakkal Majalla"/>
                <w:noProof/>
                <w:sz w:val="28"/>
                <w:rtl/>
              </w:rPr>
              <w:fldChar w:fldCharType="end"/>
            </w:r>
          </w:hyperlink>
        </w:p>
        <w:p w14:paraId="432669FC" w14:textId="093F1460" w:rsidR="00190D08" w:rsidRPr="00BB5A2A" w:rsidRDefault="00190D08" w:rsidP="00190D08">
          <w:pPr>
            <w:pStyle w:val="TOC3"/>
            <w:tabs>
              <w:tab w:val="left" w:pos="2878"/>
              <w:tab w:val="right" w:leader="dot" w:pos="8497"/>
            </w:tabs>
            <w:bidi/>
            <w:rPr>
              <w:rFonts w:ascii="Sakkal Majalla" w:hAnsi="Sakkal Majalla" w:cs="Sakkal Majalla"/>
              <w:noProof/>
              <w:kern w:val="2"/>
              <w:sz w:val="28"/>
              <w:szCs w:val="28"/>
              <w14:ligatures w14:val="standardContextual"/>
            </w:rPr>
          </w:pPr>
          <w:hyperlink w:anchor="_Toc206275728" w:history="1">
            <w:r w:rsidRPr="00BB5A2A">
              <w:rPr>
                <w:rStyle w:val="Hyperlink"/>
                <w:rFonts w:ascii="Sakkal Majalla" w:hAnsi="Sakkal Majalla" w:cs="Sakkal Majalla"/>
                <w:noProof/>
                <w:sz w:val="28"/>
                <w:szCs w:val="28"/>
                <w:rtl/>
              </w:rPr>
              <w:t>2.2.1</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عرض منهجي للدراسات السابقة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_Toc206275728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17</w:t>
            </w:r>
            <w:r w:rsidRPr="00BB5A2A">
              <w:rPr>
                <w:rStyle w:val="Hyperlink"/>
                <w:rFonts w:ascii="Sakkal Majalla" w:hAnsi="Sakkal Majalla" w:cs="Sakkal Majalla"/>
                <w:noProof/>
                <w:sz w:val="28"/>
                <w:szCs w:val="28"/>
                <w:rtl/>
              </w:rPr>
              <w:fldChar w:fldCharType="end"/>
            </w:r>
          </w:hyperlink>
        </w:p>
        <w:p w14:paraId="33BCBD84" w14:textId="3943A315" w:rsidR="00190D08" w:rsidRPr="00BB5A2A" w:rsidRDefault="00190D08" w:rsidP="00190D08">
          <w:pPr>
            <w:pStyle w:val="TOC3"/>
            <w:tabs>
              <w:tab w:val="left" w:pos="3132"/>
              <w:tab w:val="right" w:leader="dot" w:pos="8497"/>
            </w:tabs>
            <w:bidi/>
            <w:rPr>
              <w:rFonts w:ascii="Sakkal Majalla" w:hAnsi="Sakkal Majalla" w:cs="Sakkal Majalla"/>
              <w:noProof/>
              <w:kern w:val="2"/>
              <w:sz w:val="28"/>
              <w:szCs w:val="28"/>
              <w14:ligatures w14:val="standardContextual"/>
            </w:rPr>
          </w:pPr>
          <w:hyperlink w:anchor="_Toc206275729" w:history="1">
            <w:r w:rsidRPr="00BB5A2A">
              <w:rPr>
                <w:rStyle w:val="Hyperlink"/>
                <w:rFonts w:ascii="Sakkal Majalla" w:hAnsi="Sakkal Majalla" w:cs="Sakkal Majalla"/>
                <w:noProof/>
                <w:sz w:val="28"/>
                <w:szCs w:val="28"/>
                <w:rtl/>
              </w:rPr>
              <w:t>2.2.2</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دراسات حول ريادة الأعمال الرقمية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_Toc206275729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18</w:t>
            </w:r>
            <w:r w:rsidRPr="00BB5A2A">
              <w:rPr>
                <w:rStyle w:val="Hyperlink"/>
                <w:rFonts w:ascii="Sakkal Majalla" w:hAnsi="Sakkal Majalla" w:cs="Sakkal Majalla"/>
                <w:noProof/>
                <w:sz w:val="28"/>
                <w:szCs w:val="28"/>
                <w:rtl/>
              </w:rPr>
              <w:fldChar w:fldCharType="end"/>
            </w:r>
          </w:hyperlink>
        </w:p>
        <w:p w14:paraId="6ABF4A0A" w14:textId="53A1BB19" w:rsidR="00190D08" w:rsidRPr="00BB5A2A" w:rsidRDefault="00190D08" w:rsidP="00190D08">
          <w:pPr>
            <w:pStyle w:val="TOC3"/>
            <w:tabs>
              <w:tab w:val="left" w:pos="4664"/>
              <w:tab w:val="right" w:leader="dot" w:pos="8497"/>
            </w:tabs>
            <w:bidi/>
            <w:rPr>
              <w:rFonts w:ascii="Sakkal Majalla" w:hAnsi="Sakkal Majalla" w:cs="Sakkal Majalla"/>
              <w:noProof/>
              <w:kern w:val="2"/>
              <w:sz w:val="28"/>
              <w:szCs w:val="28"/>
              <w14:ligatures w14:val="standardContextual"/>
            </w:rPr>
          </w:pPr>
          <w:hyperlink w:anchor="_Toc206275730" w:history="1">
            <w:r w:rsidRPr="00BB5A2A">
              <w:rPr>
                <w:rStyle w:val="Hyperlink"/>
                <w:rFonts w:ascii="Sakkal Majalla" w:hAnsi="Sakkal Majalla" w:cs="Sakkal Majalla"/>
                <w:noProof/>
                <w:sz w:val="28"/>
                <w:szCs w:val="28"/>
                <w:rtl/>
              </w:rPr>
              <w:t>2.2.3</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دراسات حول الذكاء الاصطناعي في المنصات الإلكترونية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_Toc206275730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19</w:t>
            </w:r>
            <w:r w:rsidRPr="00BB5A2A">
              <w:rPr>
                <w:rStyle w:val="Hyperlink"/>
                <w:rFonts w:ascii="Sakkal Majalla" w:hAnsi="Sakkal Majalla" w:cs="Sakkal Majalla"/>
                <w:noProof/>
                <w:sz w:val="28"/>
                <w:szCs w:val="28"/>
                <w:rtl/>
              </w:rPr>
              <w:fldChar w:fldCharType="end"/>
            </w:r>
          </w:hyperlink>
        </w:p>
        <w:p w14:paraId="478860B6" w14:textId="000E152A" w:rsidR="00190D08" w:rsidRPr="00BB5A2A" w:rsidRDefault="00190D08" w:rsidP="00190D08">
          <w:pPr>
            <w:pStyle w:val="TOC3"/>
            <w:tabs>
              <w:tab w:val="left" w:pos="4032"/>
              <w:tab w:val="right" w:leader="dot" w:pos="8497"/>
            </w:tabs>
            <w:bidi/>
            <w:rPr>
              <w:rFonts w:ascii="Sakkal Majalla" w:hAnsi="Sakkal Majalla" w:cs="Sakkal Majalla"/>
              <w:noProof/>
              <w:kern w:val="2"/>
              <w:sz w:val="28"/>
              <w:szCs w:val="28"/>
              <w14:ligatures w14:val="standardContextual"/>
            </w:rPr>
          </w:pPr>
          <w:hyperlink w:anchor="_Toc206275731" w:history="1">
            <w:r w:rsidRPr="00BB5A2A">
              <w:rPr>
                <w:rStyle w:val="Hyperlink"/>
                <w:rFonts w:ascii="Sakkal Majalla" w:hAnsi="Sakkal Majalla" w:cs="Sakkal Majalla"/>
                <w:noProof/>
                <w:sz w:val="28"/>
                <w:szCs w:val="28"/>
                <w:rtl/>
              </w:rPr>
              <w:t>2.2.4</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دراسات حول تصميم المنصات وتجربة المستخدم</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_Toc206275731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20</w:t>
            </w:r>
            <w:r w:rsidRPr="00BB5A2A">
              <w:rPr>
                <w:rStyle w:val="Hyperlink"/>
                <w:rFonts w:ascii="Sakkal Majalla" w:hAnsi="Sakkal Majalla" w:cs="Sakkal Majalla"/>
                <w:noProof/>
                <w:sz w:val="28"/>
                <w:szCs w:val="28"/>
                <w:rtl/>
              </w:rPr>
              <w:fldChar w:fldCharType="end"/>
            </w:r>
          </w:hyperlink>
        </w:p>
        <w:p w14:paraId="55F3025A" w14:textId="5EA33D59" w:rsidR="00190D08" w:rsidRPr="00BB5A2A" w:rsidRDefault="00190D08" w:rsidP="00190D08">
          <w:pPr>
            <w:pStyle w:val="TOC3"/>
            <w:tabs>
              <w:tab w:val="left" w:pos="4837"/>
              <w:tab w:val="right" w:leader="dot" w:pos="8497"/>
            </w:tabs>
            <w:bidi/>
            <w:rPr>
              <w:rFonts w:ascii="Sakkal Majalla" w:hAnsi="Sakkal Majalla" w:cs="Sakkal Majalla"/>
              <w:noProof/>
              <w:kern w:val="2"/>
              <w:sz w:val="28"/>
              <w:szCs w:val="28"/>
              <w14:ligatures w14:val="standardContextual"/>
            </w:rPr>
          </w:pPr>
          <w:hyperlink w:anchor="_Toc206275732" w:history="1">
            <w:r w:rsidRPr="00BB5A2A">
              <w:rPr>
                <w:rStyle w:val="Hyperlink"/>
                <w:rFonts w:ascii="Sakkal Majalla" w:hAnsi="Sakkal Majalla" w:cs="Sakkal Majalla"/>
                <w:noProof/>
                <w:sz w:val="28"/>
                <w:szCs w:val="28"/>
                <w:rtl/>
              </w:rPr>
              <w:t>2.2.5</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دراسات حول التكامل بين ريادة الأعمال والذكاء الاصطناعي</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_Toc206275732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21</w:t>
            </w:r>
            <w:r w:rsidRPr="00BB5A2A">
              <w:rPr>
                <w:rStyle w:val="Hyperlink"/>
                <w:rFonts w:ascii="Sakkal Majalla" w:hAnsi="Sakkal Majalla" w:cs="Sakkal Majalla"/>
                <w:noProof/>
                <w:sz w:val="28"/>
                <w:szCs w:val="28"/>
                <w:rtl/>
              </w:rPr>
              <w:fldChar w:fldCharType="end"/>
            </w:r>
          </w:hyperlink>
        </w:p>
        <w:p w14:paraId="66AE2789" w14:textId="2DD9286A" w:rsidR="00190D08" w:rsidRPr="00BB5A2A" w:rsidRDefault="00190D08" w:rsidP="00190D08">
          <w:pPr>
            <w:pStyle w:val="TOC3"/>
            <w:tabs>
              <w:tab w:val="left" w:pos="2501"/>
              <w:tab w:val="right" w:leader="dot" w:pos="8497"/>
            </w:tabs>
            <w:bidi/>
            <w:rPr>
              <w:rFonts w:ascii="Sakkal Majalla" w:hAnsi="Sakkal Majalla" w:cs="Sakkal Majalla"/>
              <w:noProof/>
              <w:kern w:val="2"/>
              <w:sz w:val="28"/>
              <w:szCs w:val="28"/>
              <w14:ligatures w14:val="standardContextual"/>
            </w:rPr>
          </w:pPr>
          <w:hyperlink w:anchor="_Toc206275733" w:history="1">
            <w:r w:rsidRPr="00BB5A2A">
              <w:rPr>
                <w:rStyle w:val="Hyperlink"/>
                <w:rFonts w:ascii="Sakkal Majalla" w:hAnsi="Sakkal Majalla" w:cs="Sakkal Majalla"/>
                <w:noProof/>
                <w:sz w:val="28"/>
                <w:szCs w:val="28"/>
              </w:rPr>
              <w:t>2.3</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الإطار النظري للدراسة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_Toc206275733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22</w:t>
            </w:r>
            <w:r w:rsidRPr="00BB5A2A">
              <w:rPr>
                <w:rStyle w:val="Hyperlink"/>
                <w:rFonts w:ascii="Sakkal Majalla" w:hAnsi="Sakkal Majalla" w:cs="Sakkal Majalla"/>
                <w:noProof/>
                <w:sz w:val="28"/>
                <w:szCs w:val="28"/>
                <w:rtl/>
              </w:rPr>
              <w:fldChar w:fldCharType="end"/>
            </w:r>
          </w:hyperlink>
        </w:p>
        <w:p w14:paraId="422FA1BD" w14:textId="5FAC3C55" w:rsidR="00190D08" w:rsidRPr="00BB5A2A" w:rsidRDefault="00190D08" w:rsidP="00190D08">
          <w:pPr>
            <w:pStyle w:val="TOC3"/>
            <w:tabs>
              <w:tab w:val="left" w:pos="2503"/>
              <w:tab w:val="right" w:leader="dot" w:pos="8497"/>
            </w:tabs>
            <w:bidi/>
            <w:rPr>
              <w:rFonts w:ascii="Sakkal Majalla" w:hAnsi="Sakkal Majalla" w:cs="Sakkal Majalla"/>
              <w:noProof/>
              <w:kern w:val="2"/>
              <w:sz w:val="28"/>
              <w:szCs w:val="28"/>
              <w14:ligatures w14:val="standardContextual"/>
            </w:rPr>
          </w:pPr>
          <w:hyperlink w:anchor="_Toc206275734" w:history="1">
            <w:r w:rsidRPr="00BB5A2A">
              <w:rPr>
                <w:rStyle w:val="Hyperlink"/>
                <w:rFonts w:ascii="Sakkal Majalla" w:hAnsi="Sakkal Majalla" w:cs="Sakkal Majalla"/>
                <w:noProof/>
                <w:sz w:val="28"/>
                <w:szCs w:val="28"/>
              </w:rPr>
              <w:t>2.3.1</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مقدمة الإطار النظري</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_Toc206275734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22</w:t>
            </w:r>
            <w:r w:rsidRPr="00BB5A2A">
              <w:rPr>
                <w:rStyle w:val="Hyperlink"/>
                <w:rFonts w:ascii="Sakkal Majalla" w:hAnsi="Sakkal Majalla" w:cs="Sakkal Majalla"/>
                <w:noProof/>
                <w:sz w:val="28"/>
                <w:szCs w:val="28"/>
                <w:rtl/>
              </w:rPr>
              <w:fldChar w:fldCharType="end"/>
            </w:r>
          </w:hyperlink>
        </w:p>
        <w:p w14:paraId="385CA9E0" w14:textId="4F18C6A5" w:rsidR="00190D08" w:rsidRPr="00BB5A2A" w:rsidRDefault="00190D08" w:rsidP="00190D08">
          <w:pPr>
            <w:pStyle w:val="TOC3"/>
            <w:tabs>
              <w:tab w:val="left" w:pos="2187"/>
              <w:tab w:val="right" w:leader="dot" w:pos="8497"/>
            </w:tabs>
            <w:bidi/>
            <w:rPr>
              <w:rFonts w:ascii="Sakkal Majalla" w:hAnsi="Sakkal Majalla" w:cs="Sakkal Majalla"/>
              <w:noProof/>
              <w:kern w:val="2"/>
              <w:sz w:val="28"/>
              <w:szCs w:val="28"/>
              <w14:ligatures w14:val="standardContextual"/>
            </w:rPr>
          </w:pPr>
          <w:hyperlink w:anchor="_Toc206275735" w:history="1">
            <w:r w:rsidRPr="00BB5A2A">
              <w:rPr>
                <w:rStyle w:val="Hyperlink"/>
                <w:rFonts w:ascii="Sakkal Majalla" w:hAnsi="Sakkal Majalla" w:cs="Sakkal Majalla"/>
                <w:noProof/>
                <w:sz w:val="28"/>
                <w:szCs w:val="28"/>
              </w:rPr>
              <w:t>2.3.2</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المفاهيم الأساسية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_Toc206275735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22</w:t>
            </w:r>
            <w:r w:rsidRPr="00BB5A2A">
              <w:rPr>
                <w:rStyle w:val="Hyperlink"/>
                <w:rFonts w:ascii="Sakkal Majalla" w:hAnsi="Sakkal Majalla" w:cs="Sakkal Majalla"/>
                <w:noProof/>
                <w:sz w:val="28"/>
                <w:szCs w:val="28"/>
                <w:rtl/>
              </w:rPr>
              <w:fldChar w:fldCharType="end"/>
            </w:r>
          </w:hyperlink>
        </w:p>
        <w:p w14:paraId="55EDC486" w14:textId="2DA30088" w:rsidR="00190D08" w:rsidRPr="00BB5A2A" w:rsidRDefault="00190D08" w:rsidP="00190D08">
          <w:pPr>
            <w:pStyle w:val="TOC3"/>
            <w:tabs>
              <w:tab w:val="left" w:pos="3466"/>
              <w:tab w:val="right" w:leader="dot" w:pos="8497"/>
            </w:tabs>
            <w:bidi/>
            <w:rPr>
              <w:rFonts w:ascii="Sakkal Majalla" w:hAnsi="Sakkal Majalla" w:cs="Sakkal Majalla"/>
              <w:noProof/>
              <w:kern w:val="2"/>
              <w:sz w:val="28"/>
              <w:szCs w:val="28"/>
              <w14:ligatures w14:val="standardContextual"/>
            </w:rPr>
          </w:pPr>
          <w:hyperlink w:anchor="_Toc206275736" w:history="1">
            <w:r w:rsidRPr="00BB5A2A">
              <w:rPr>
                <w:rStyle w:val="Hyperlink"/>
                <w:rFonts w:ascii="Sakkal Majalla" w:hAnsi="Sakkal Majalla" w:cs="Sakkal Majalla"/>
                <w:noProof/>
                <w:sz w:val="28"/>
                <w:szCs w:val="28"/>
              </w:rPr>
              <w:t>2.3.3</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النظريات العلمية المرتبطة بالدراسة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_Toc206275736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23</w:t>
            </w:r>
            <w:r w:rsidRPr="00BB5A2A">
              <w:rPr>
                <w:rStyle w:val="Hyperlink"/>
                <w:rFonts w:ascii="Sakkal Majalla" w:hAnsi="Sakkal Majalla" w:cs="Sakkal Majalla"/>
                <w:noProof/>
                <w:sz w:val="28"/>
                <w:szCs w:val="28"/>
                <w:rtl/>
              </w:rPr>
              <w:fldChar w:fldCharType="end"/>
            </w:r>
          </w:hyperlink>
        </w:p>
        <w:p w14:paraId="1D9933D4" w14:textId="0F870157"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37" w:history="1">
            <w:r w:rsidRPr="00BB5A2A">
              <w:rPr>
                <w:rStyle w:val="Hyperlink"/>
                <w:rFonts w:ascii="Sakkal Majalla" w:hAnsi="Sakkal Majalla"/>
                <w:noProof/>
                <w:sz w:val="28"/>
              </w:rPr>
              <w:t xml:space="preserve">2.3.4 </w:t>
            </w:r>
            <w:r w:rsidRPr="00BB5A2A">
              <w:rPr>
                <w:rStyle w:val="Hyperlink"/>
                <w:rFonts w:ascii="Sakkal Majalla" w:hAnsi="Sakkal Majalla"/>
                <w:noProof/>
                <w:sz w:val="28"/>
                <w:rtl/>
                <w:lang w:val="en-GB"/>
              </w:rPr>
              <w:t>الإطار المفاهيمي المقترح للدراسة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_Toc206275737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26</w:t>
            </w:r>
            <w:r w:rsidRPr="00BB5A2A">
              <w:rPr>
                <w:rStyle w:val="Hyperlink"/>
                <w:rFonts w:ascii="Sakkal Majalla" w:hAnsi="Sakkal Majalla"/>
                <w:noProof/>
                <w:sz w:val="28"/>
                <w:rtl/>
              </w:rPr>
              <w:fldChar w:fldCharType="end"/>
            </w:r>
          </w:hyperlink>
        </w:p>
        <w:p w14:paraId="19661C1E" w14:textId="61BE6317"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38" w:history="1">
            <w:r w:rsidRPr="00BB5A2A">
              <w:rPr>
                <w:rStyle w:val="Hyperlink"/>
                <w:rFonts w:ascii="Sakkal Majalla" w:hAnsi="Sakkal Majalla" w:cs="Sakkal Majalla"/>
                <w:noProof/>
                <w:sz w:val="28"/>
                <w:szCs w:val="28"/>
                <w:rtl/>
              </w:rPr>
              <w:t>مناقشة الدراسات السابقة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_Toc206275738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27</w:t>
            </w:r>
            <w:r w:rsidRPr="00BB5A2A">
              <w:rPr>
                <w:rStyle w:val="Hyperlink"/>
                <w:rFonts w:ascii="Sakkal Majalla" w:hAnsi="Sakkal Majalla" w:cs="Sakkal Majalla"/>
                <w:noProof/>
                <w:sz w:val="28"/>
                <w:szCs w:val="28"/>
                <w:rtl/>
              </w:rPr>
              <w:fldChar w:fldCharType="end"/>
            </w:r>
          </w:hyperlink>
        </w:p>
        <w:p w14:paraId="7D51650A" w14:textId="0AA32FBF" w:rsidR="00190D08" w:rsidRPr="00BB5A2A" w:rsidRDefault="00190D08" w:rsidP="00190D08">
          <w:pPr>
            <w:pStyle w:val="TOC3"/>
            <w:tabs>
              <w:tab w:val="left" w:pos="3949"/>
              <w:tab w:val="right" w:leader="dot" w:pos="8497"/>
            </w:tabs>
            <w:bidi/>
            <w:rPr>
              <w:rFonts w:ascii="Sakkal Majalla" w:hAnsi="Sakkal Majalla" w:cs="Sakkal Majalla"/>
              <w:noProof/>
              <w:kern w:val="2"/>
              <w:sz w:val="28"/>
              <w:szCs w:val="28"/>
              <w14:ligatures w14:val="standardContextual"/>
            </w:rPr>
          </w:pPr>
          <w:hyperlink w:anchor="_Toc206275739" w:history="1">
            <w:r w:rsidRPr="00BB5A2A">
              <w:rPr>
                <w:rStyle w:val="Hyperlink"/>
                <w:rFonts w:ascii="Sakkal Majalla" w:hAnsi="Sakkal Majalla" w:cs="Sakkal Majalla"/>
                <w:noProof/>
                <w:sz w:val="28"/>
                <w:szCs w:val="28"/>
              </w:rPr>
              <w:t>2.3.4</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أوجه التشابه بين الدراسات السابقة والحالية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_Toc206275739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27</w:t>
            </w:r>
            <w:r w:rsidRPr="00BB5A2A">
              <w:rPr>
                <w:rStyle w:val="Hyperlink"/>
                <w:rFonts w:ascii="Sakkal Majalla" w:hAnsi="Sakkal Majalla" w:cs="Sakkal Majalla"/>
                <w:noProof/>
                <w:sz w:val="28"/>
                <w:szCs w:val="28"/>
                <w:rtl/>
              </w:rPr>
              <w:fldChar w:fldCharType="end"/>
            </w:r>
          </w:hyperlink>
        </w:p>
        <w:p w14:paraId="369E2F0A" w14:textId="017D11F6" w:rsidR="00190D08" w:rsidRPr="00BB5A2A" w:rsidRDefault="00190D08" w:rsidP="00190D08">
          <w:pPr>
            <w:pStyle w:val="TOC3"/>
            <w:tabs>
              <w:tab w:val="left" w:pos="4142"/>
              <w:tab w:val="right" w:leader="dot" w:pos="8497"/>
            </w:tabs>
            <w:bidi/>
            <w:rPr>
              <w:rFonts w:ascii="Sakkal Majalla" w:hAnsi="Sakkal Majalla" w:cs="Sakkal Majalla"/>
              <w:noProof/>
              <w:kern w:val="2"/>
              <w:sz w:val="28"/>
              <w:szCs w:val="28"/>
              <w14:ligatures w14:val="standardContextual"/>
            </w:rPr>
          </w:pPr>
          <w:hyperlink w:anchor="_Toc206275740" w:history="1">
            <w:r w:rsidRPr="00BB5A2A">
              <w:rPr>
                <w:rStyle w:val="Hyperlink"/>
                <w:rFonts w:ascii="Sakkal Majalla" w:hAnsi="Sakkal Majalla" w:cs="Sakkal Majalla"/>
                <w:noProof/>
                <w:sz w:val="28"/>
                <w:szCs w:val="28"/>
              </w:rPr>
              <w:t>2.3.5</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أوجه الاختلاف بين الدراسات السابقة والحالية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_Toc206275740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27</w:t>
            </w:r>
            <w:r w:rsidRPr="00BB5A2A">
              <w:rPr>
                <w:rStyle w:val="Hyperlink"/>
                <w:rFonts w:ascii="Sakkal Majalla" w:hAnsi="Sakkal Majalla" w:cs="Sakkal Majalla"/>
                <w:noProof/>
                <w:sz w:val="28"/>
                <w:szCs w:val="28"/>
                <w:rtl/>
              </w:rPr>
              <w:fldChar w:fldCharType="end"/>
            </w:r>
          </w:hyperlink>
        </w:p>
        <w:p w14:paraId="6D7F5697" w14:textId="04963871" w:rsidR="00190D08" w:rsidRPr="00BB5A2A" w:rsidRDefault="00190D08" w:rsidP="00190D08">
          <w:pPr>
            <w:pStyle w:val="TOC3"/>
            <w:tabs>
              <w:tab w:val="left" w:pos="2915"/>
              <w:tab w:val="right" w:leader="dot" w:pos="8497"/>
            </w:tabs>
            <w:bidi/>
            <w:rPr>
              <w:rFonts w:ascii="Sakkal Majalla" w:hAnsi="Sakkal Majalla" w:cs="Sakkal Majalla"/>
              <w:noProof/>
              <w:kern w:val="2"/>
              <w:sz w:val="28"/>
              <w:szCs w:val="28"/>
              <w14:ligatures w14:val="standardContextual"/>
            </w:rPr>
          </w:pPr>
          <w:hyperlink w:anchor="_Toc206275741" w:history="1">
            <w:r w:rsidRPr="00BB5A2A">
              <w:rPr>
                <w:rStyle w:val="Hyperlink"/>
                <w:rFonts w:ascii="Sakkal Majalla" w:hAnsi="Sakkal Majalla" w:cs="Sakkal Majalla"/>
                <w:noProof/>
                <w:sz w:val="28"/>
                <w:szCs w:val="28"/>
              </w:rPr>
              <w:t>2.3.6</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الثغرات البحثية المستخلصة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_Toc206275741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28</w:t>
            </w:r>
            <w:r w:rsidRPr="00BB5A2A">
              <w:rPr>
                <w:rStyle w:val="Hyperlink"/>
                <w:rFonts w:ascii="Sakkal Majalla" w:hAnsi="Sakkal Majalla" w:cs="Sakkal Majalla"/>
                <w:noProof/>
                <w:sz w:val="28"/>
                <w:szCs w:val="28"/>
                <w:rtl/>
              </w:rPr>
              <w:fldChar w:fldCharType="end"/>
            </w:r>
          </w:hyperlink>
        </w:p>
        <w:p w14:paraId="4929D564" w14:textId="25DBABF7" w:rsidR="00190D08" w:rsidRPr="00BB5A2A" w:rsidRDefault="00190D08" w:rsidP="00190D08">
          <w:pPr>
            <w:pStyle w:val="TOC3"/>
            <w:tabs>
              <w:tab w:val="left" w:pos="4189"/>
              <w:tab w:val="right" w:leader="dot" w:pos="8497"/>
            </w:tabs>
            <w:bidi/>
            <w:rPr>
              <w:rFonts w:ascii="Sakkal Majalla" w:hAnsi="Sakkal Majalla" w:cs="Sakkal Majalla"/>
              <w:noProof/>
              <w:kern w:val="2"/>
              <w:sz w:val="28"/>
              <w:szCs w:val="28"/>
              <w14:ligatures w14:val="standardContextual"/>
            </w:rPr>
          </w:pPr>
          <w:hyperlink w:anchor="_Toc206275742" w:history="1">
            <w:r w:rsidRPr="00BB5A2A">
              <w:rPr>
                <w:rStyle w:val="Hyperlink"/>
                <w:rFonts w:ascii="Sakkal Majalla" w:hAnsi="Sakkal Majalla" w:cs="Sakkal Majalla"/>
                <w:noProof/>
                <w:sz w:val="28"/>
                <w:szCs w:val="28"/>
              </w:rPr>
              <w:t>2.4</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أهمية الدراسة الحالية في سياق الدراسات السابقة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_Toc206275742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28</w:t>
            </w:r>
            <w:r w:rsidRPr="00BB5A2A">
              <w:rPr>
                <w:rStyle w:val="Hyperlink"/>
                <w:rFonts w:ascii="Sakkal Majalla" w:hAnsi="Sakkal Majalla" w:cs="Sakkal Majalla"/>
                <w:noProof/>
                <w:sz w:val="28"/>
                <w:szCs w:val="28"/>
                <w:rtl/>
              </w:rPr>
              <w:fldChar w:fldCharType="end"/>
            </w:r>
          </w:hyperlink>
        </w:p>
        <w:p w14:paraId="64EC44F4" w14:textId="5B6505A3" w:rsidR="00190D08" w:rsidRPr="00BB5A2A" w:rsidRDefault="00190D08" w:rsidP="00190D08">
          <w:pPr>
            <w:pStyle w:val="TOC3"/>
            <w:tabs>
              <w:tab w:val="left" w:pos="1920"/>
              <w:tab w:val="right" w:leader="dot" w:pos="8497"/>
            </w:tabs>
            <w:bidi/>
            <w:rPr>
              <w:rFonts w:ascii="Sakkal Majalla" w:hAnsi="Sakkal Majalla" w:cs="Sakkal Majalla"/>
              <w:noProof/>
              <w:kern w:val="2"/>
              <w:sz w:val="28"/>
              <w:szCs w:val="28"/>
              <w14:ligatures w14:val="standardContextual"/>
            </w:rPr>
          </w:pPr>
          <w:hyperlink w:anchor="_Toc206275743" w:history="1">
            <w:r w:rsidRPr="00BB5A2A">
              <w:rPr>
                <w:rStyle w:val="Hyperlink"/>
                <w:rFonts w:ascii="Sakkal Majalla" w:hAnsi="Sakkal Majalla" w:cs="Sakkal Majalla"/>
                <w:noProof/>
                <w:sz w:val="28"/>
                <w:szCs w:val="28"/>
              </w:rPr>
              <w:t>2.5</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خاتمة الفصل</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_Toc206275743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29</w:t>
            </w:r>
            <w:r w:rsidRPr="00BB5A2A">
              <w:rPr>
                <w:rStyle w:val="Hyperlink"/>
                <w:rFonts w:ascii="Sakkal Majalla" w:hAnsi="Sakkal Majalla" w:cs="Sakkal Majalla"/>
                <w:noProof/>
                <w:sz w:val="28"/>
                <w:szCs w:val="28"/>
                <w:rtl/>
              </w:rPr>
              <w:fldChar w:fldCharType="end"/>
            </w:r>
          </w:hyperlink>
        </w:p>
        <w:p w14:paraId="571E267F" w14:textId="1402CD4B" w:rsidR="00190D08" w:rsidRPr="00BB5A2A" w:rsidRDefault="00190D08" w:rsidP="00190D08">
          <w:pPr>
            <w:pStyle w:val="TOC1"/>
            <w:rPr>
              <w:rFonts w:ascii="Sakkal Majalla" w:eastAsiaTheme="minorEastAsia" w:hAnsi="Sakkal Majalla"/>
              <w:noProof/>
              <w:kern w:val="2"/>
              <w:sz w:val="28"/>
              <w14:ligatures w14:val="standardContextual"/>
            </w:rPr>
          </w:pPr>
          <w:hyperlink w:anchor="_Toc206275744" w:history="1">
            <w:r w:rsidRPr="00BB5A2A">
              <w:rPr>
                <w:rStyle w:val="Hyperlink"/>
                <w:rFonts w:ascii="Sakkal Majalla" w:hAnsi="Sakkal Majalla"/>
                <w:noProof/>
                <w:sz w:val="28"/>
                <w:rtl/>
              </w:rPr>
              <w:t>الفصل الثالث: المنهجية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_Toc206275744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30</w:t>
            </w:r>
            <w:r w:rsidRPr="00BB5A2A">
              <w:rPr>
                <w:rStyle w:val="Hyperlink"/>
                <w:rFonts w:ascii="Sakkal Majalla" w:hAnsi="Sakkal Majalla"/>
                <w:noProof/>
                <w:sz w:val="28"/>
                <w:rtl/>
              </w:rPr>
              <w:fldChar w:fldCharType="end"/>
            </w:r>
          </w:hyperlink>
        </w:p>
        <w:p w14:paraId="3AB7B885" w14:textId="3BECA589" w:rsidR="00190D08" w:rsidRPr="00BB5A2A" w:rsidRDefault="00190D08" w:rsidP="00190D08">
          <w:pPr>
            <w:pStyle w:val="TOC3"/>
            <w:tabs>
              <w:tab w:val="left" w:pos="1920"/>
              <w:tab w:val="right" w:leader="dot" w:pos="8497"/>
            </w:tabs>
            <w:bidi/>
            <w:rPr>
              <w:rFonts w:ascii="Sakkal Majalla" w:hAnsi="Sakkal Majalla" w:cs="Sakkal Majalla"/>
              <w:noProof/>
              <w:kern w:val="2"/>
              <w:sz w:val="28"/>
              <w:szCs w:val="28"/>
              <w14:ligatures w14:val="standardContextual"/>
            </w:rPr>
          </w:pPr>
          <w:hyperlink w:anchor="_Toc206275745" w:history="1">
            <w:r w:rsidRPr="00BB5A2A">
              <w:rPr>
                <w:rStyle w:val="Hyperlink"/>
                <w:rFonts w:ascii="Sakkal Majalla" w:hAnsi="Sakkal Majalla" w:cs="Sakkal Majalla"/>
                <w:noProof/>
                <w:sz w:val="28"/>
                <w:szCs w:val="28"/>
              </w:rPr>
              <w:t>3.1</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مقدمة الفصل</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_Toc206275745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31</w:t>
            </w:r>
            <w:r w:rsidRPr="00BB5A2A">
              <w:rPr>
                <w:rStyle w:val="Hyperlink"/>
                <w:rFonts w:ascii="Sakkal Majalla" w:hAnsi="Sakkal Majalla" w:cs="Sakkal Majalla"/>
                <w:noProof/>
                <w:sz w:val="28"/>
                <w:szCs w:val="28"/>
                <w:rtl/>
              </w:rPr>
              <w:fldChar w:fldCharType="end"/>
            </w:r>
          </w:hyperlink>
        </w:p>
        <w:p w14:paraId="352E8CC0" w14:textId="44CDE46F" w:rsidR="00190D08" w:rsidRPr="00BB5A2A" w:rsidRDefault="00190D08" w:rsidP="00190D08">
          <w:pPr>
            <w:pStyle w:val="TOC3"/>
            <w:tabs>
              <w:tab w:val="left" w:pos="2164"/>
              <w:tab w:val="right" w:leader="dot" w:pos="8497"/>
            </w:tabs>
            <w:bidi/>
            <w:rPr>
              <w:rFonts w:ascii="Sakkal Majalla" w:hAnsi="Sakkal Majalla" w:cs="Sakkal Majalla"/>
              <w:noProof/>
              <w:kern w:val="2"/>
              <w:sz w:val="28"/>
              <w:szCs w:val="28"/>
              <w14:ligatures w14:val="standardContextual"/>
            </w:rPr>
          </w:pPr>
          <w:hyperlink w:anchor="_Toc206275746" w:history="1">
            <w:r w:rsidRPr="00BB5A2A">
              <w:rPr>
                <w:rStyle w:val="Hyperlink"/>
                <w:rFonts w:ascii="Sakkal Majalla" w:hAnsi="Sakkal Majalla" w:cs="Sakkal Majalla"/>
                <w:noProof/>
                <w:sz w:val="28"/>
                <w:szCs w:val="28"/>
                <w:rtl/>
              </w:rPr>
              <w:t>3.2</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منهج البحث المستخدم</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_Toc206275746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31</w:t>
            </w:r>
            <w:r w:rsidRPr="00BB5A2A">
              <w:rPr>
                <w:rStyle w:val="Hyperlink"/>
                <w:rFonts w:ascii="Sakkal Majalla" w:hAnsi="Sakkal Majalla" w:cs="Sakkal Majalla"/>
                <w:noProof/>
                <w:sz w:val="28"/>
                <w:szCs w:val="28"/>
                <w:rtl/>
              </w:rPr>
              <w:fldChar w:fldCharType="end"/>
            </w:r>
          </w:hyperlink>
        </w:p>
        <w:p w14:paraId="55DA71B3" w14:textId="79D6A540" w:rsidR="00190D08" w:rsidRPr="00BB5A2A" w:rsidRDefault="00190D08" w:rsidP="00190D08">
          <w:pPr>
            <w:pStyle w:val="TOC3"/>
            <w:tabs>
              <w:tab w:val="left" w:pos="2475"/>
              <w:tab w:val="right" w:leader="dot" w:pos="8497"/>
            </w:tabs>
            <w:bidi/>
            <w:rPr>
              <w:rFonts w:ascii="Sakkal Majalla" w:hAnsi="Sakkal Majalla" w:cs="Sakkal Majalla"/>
              <w:noProof/>
              <w:kern w:val="2"/>
              <w:sz w:val="28"/>
              <w:szCs w:val="28"/>
              <w14:ligatures w14:val="standardContextual"/>
            </w:rPr>
          </w:pPr>
          <w:hyperlink w:anchor="_Toc206275747" w:history="1">
            <w:r w:rsidRPr="00BB5A2A">
              <w:rPr>
                <w:rStyle w:val="Hyperlink"/>
                <w:rFonts w:ascii="Sakkal Majalla" w:hAnsi="Sakkal Majalla" w:cs="Sakkal Majalla"/>
                <w:noProof/>
                <w:sz w:val="28"/>
                <w:szCs w:val="28"/>
              </w:rPr>
              <w:t>3.2.1</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نوع البحث وتصميمه</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_Toc206275747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31</w:t>
            </w:r>
            <w:r w:rsidRPr="00BB5A2A">
              <w:rPr>
                <w:rStyle w:val="Hyperlink"/>
                <w:rFonts w:ascii="Sakkal Majalla" w:hAnsi="Sakkal Majalla" w:cs="Sakkal Majalla"/>
                <w:noProof/>
                <w:sz w:val="28"/>
                <w:szCs w:val="28"/>
                <w:rtl/>
              </w:rPr>
              <w:fldChar w:fldCharType="end"/>
            </w:r>
          </w:hyperlink>
        </w:p>
        <w:p w14:paraId="3848B299" w14:textId="086643DB" w:rsidR="00190D08" w:rsidRPr="00BB5A2A" w:rsidRDefault="00190D08" w:rsidP="00190D08">
          <w:pPr>
            <w:pStyle w:val="TOC3"/>
            <w:tabs>
              <w:tab w:val="left" w:pos="2049"/>
              <w:tab w:val="right" w:leader="dot" w:pos="8497"/>
            </w:tabs>
            <w:bidi/>
            <w:rPr>
              <w:rFonts w:ascii="Sakkal Majalla" w:hAnsi="Sakkal Majalla" w:cs="Sakkal Majalla"/>
              <w:noProof/>
              <w:kern w:val="2"/>
              <w:sz w:val="28"/>
              <w:szCs w:val="28"/>
              <w14:ligatures w14:val="standardContextual"/>
            </w:rPr>
          </w:pPr>
          <w:hyperlink w:anchor="_Toc206275748" w:history="1">
            <w:r w:rsidRPr="00BB5A2A">
              <w:rPr>
                <w:rStyle w:val="Hyperlink"/>
                <w:rFonts w:ascii="Sakkal Majalla" w:hAnsi="Sakkal Majalla" w:cs="Sakkal Majalla"/>
                <w:noProof/>
                <w:sz w:val="28"/>
                <w:szCs w:val="28"/>
              </w:rPr>
              <w:t>3.2.2</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خطوات البحث</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_Toc206275748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31</w:t>
            </w:r>
            <w:r w:rsidRPr="00BB5A2A">
              <w:rPr>
                <w:rStyle w:val="Hyperlink"/>
                <w:rFonts w:ascii="Sakkal Majalla" w:hAnsi="Sakkal Majalla" w:cs="Sakkal Majalla"/>
                <w:noProof/>
                <w:sz w:val="28"/>
                <w:szCs w:val="28"/>
                <w:rtl/>
              </w:rPr>
              <w:fldChar w:fldCharType="end"/>
            </w:r>
          </w:hyperlink>
        </w:p>
        <w:p w14:paraId="57F877DD" w14:textId="508A3D47" w:rsidR="00190D08" w:rsidRPr="00BB5A2A" w:rsidRDefault="00190D08" w:rsidP="00190D08">
          <w:pPr>
            <w:pStyle w:val="TOC3"/>
            <w:tabs>
              <w:tab w:val="left" w:pos="1920"/>
              <w:tab w:val="right" w:leader="dot" w:pos="8497"/>
            </w:tabs>
            <w:bidi/>
            <w:rPr>
              <w:rFonts w:ascii="Sakkal Majalla" w:hAnsi="Sakkal Majalla" w:cs="Sakkal Majalla"/>
              <w:noProof/>
              <w:kern w:val="2"/>
              <w:sz w:val="28"/>
              <w:szCs w:val="28"/>
              <w14:ligatures w14:val="standardContextual"/>
            </w:rPr>
          </w:pPr>
          <w:hyperlink w:anchor="_Toc206275749" w:history="1">
            <w:r w:rsidRPr="00BB5A2A">
              <w:rPr>
                <w:rStyle w:val="Hyperlink"/>
                <w:rFonts w:ascii="Sakkal Majalla" w:hAnsi="Sakkal Majalla" w:cs="Sakkal Majalla"/>
                <w:noProof/>
                <w:sz w:val="28"/>
                <w:szCs w:val="28"/>
              </w:rPr>
              <w:t>3.3</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مجتمع الدراسة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_Toc206275749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32</w:t>
            </w:r>
            <w:r w:rsidRPr="00BB5A2A">
              <w:rPr>
                <w:rStyle w:val="Hyperlink"/>
                <w:rFonts w:ascii="Sakkal Majalla" w:hAnsi="Sakkal Majalla" w:cs="Sakkal Majalla"/>
                <w:noProof/>
                <w:sz w:val="28"/>
                <w:szCs w:val="28"/>
                <w:rtl/>
              </w:rPr>
              <w:fldChar w:fldCharType="end"/>
            </w:r>
          </w:hyperlink>
        </w:p>
        <w:p w14:paraId="721B42C8" w14:textId="3F4135D7" w:rsidR="00190D08" w:rsidRPr="00BB5A2A" w:rsidRDefault="00190D08" w:rsidP="00190D08">
          <w:pPr>
            <w:pStyle w:val="TOC3"/>
            <w:tabs>
              <w:tab w:val="left" w:pos="1920"/>
              <w:tab w:val="right" w:leader="dot" w:pos="8497"/>
            </w:tabs>
            <w:bidi/>
            <w:rPr>
              <w:rFonts w:ascii="Sakkal Majalla" w:hAnsi="Sakkal Majalla" w:cs="Sakkal Majalla"/>
              <w:noProof/>
              <w:kern w:val="2"/>
              <w:sz w:val="28"/>
              <w:szCs w:val="28"/>
              <w14:ligatures w14:val="standardContextual"/>
            </w:rPr>
          </w:pPr>
          <w:hyperlink w:anchor="_Toc206275750" w:history="1">
            <w:r w:rsidRPr="00BB5A2A">
              <w:rPr>
                <w:rStyle w:val="Hyperlink"/>
                <w:rFonts w:ascii="Sakkal Majalla" w:hAnsi="Sakkal Majalla" w:cs="Sakkal Majalla"/>
                <w:noProof/>
                <w:sz w:val="28"/>
                <w:szCs w:val="28"/>
              </w:rPr>
              <w:t>3.4</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عينة الدراسة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_Toc206275750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32</w:t>
            </w:r>
            <w:r w:rsidRPr="00BB5A2A">
              <w:rPr>
                <w:rStyle w:val="Hyperlink"/>
                <w:rFonts w:ascii="Sakkal Majalla" w:hAnsi="Sakkal Majalla" w:cs="Sakkal Majalla"/>
                <w:noProof/>
                <w:sz w:val="28"/>
                <w:szCs w:val="28"/>
                <w:rtl/>
              </w:rPr>
              <w:fldChar w:fldCharType="end"/>
            </w:r>
          </w:hyperlink>
        </w:p>
        <w:p w14:paraId="1ADDE945" w14:textId="052A76ED" w:rsidR="00190D08" w:rsidRPr="00BB5A2A" w:rsidRDefault="00190D08" w:rsidP="00190D08">
          <w:pPr>
            <w:pStyle w:val="TOC3"/>
            <w:tabs>
              <w:tab w:val="left" w:pos="2241"/>
              <w:tab w:val="right" w:leader="dot" w:pos="8497"/>
            </w:tabs>
            <w:bidi/>
            <w:rPr>
              <w:rFonts w:ascii="Sakkal Majalla" w:hAnsi="Sakkal Majalla" w:cs="Sakkal Majalla"/>
              <w:noProof/>
              <w:kern w:val="2"/>
              <w:sz w:val="28"/>
              <w:szCs w:val="28"/>
              <w14:ligatures w14:val="standardContextual"/>
            </w:rPr>
          </w:pPr>
          <w:hyperlink w:anchor="_Toc206275751" w:history="1">
            <w:r w:rsidRPr="00BB5A2A">
              <w:rPr>
                <w:rStyle w:val="Hyperlink"/>
                <w:rFonts w:ascii="Sakkal Majalla" w:hAnsi="Sakkal Majalla" w:cs="Sakkal Majalla"/>
                <w:noProof/>
                <w:sz w:val="28"/>
                <w:szCs w:val="28"/>
              </w:rPr>
              <w:t>3.5</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أدوات جمع البيانات</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_Toc206275751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33</w:t>
            </w:r>
            <w:r w:rsidRPr="00BB5A2A">
              <w:rPr>
                <w:rStyle w:val="Hyperlink"/>
                <w:rFonts w:ascii="Sakkal Majalla" w:hAnsi="Sakkal Majalla" w:cs="Sakkal Majalla"/>
                <w:noProof/>
                <w:sz w:val="28"/>
                <w:szCs w:val="28"/>
                <w:rtl/>
              </w:rPr>
              <w:fldChar w:fldCharType="end"/>
            </w:r>
          </w:hyperlink>
        </w:p>
        <w:p w14:paraId="4E4AC439" w14:textId="1411E7EA" w:rsidR="00190D08" w:rsidRPr="00BB5A2A" w:rsidRDefault="00190D08" w:rsidP="00190D08">
          <w:pPr>
            <w:pStyle w:val="TOC3"/>
            <w:tabs>
              <w:tab w:val="left" w:pos="2028"/>
              <w:tab w:val="right" w:leader="dot" w:pos="8497"/>
            </w:tabs>
            <w:bidi/>
            <w:rPr>
              <w:rFonts w:ascii="Sakkal Majalla" w:hAnsi="Sakkal Majalla" w:cs="Sakkal Majalla"/>
              <w:noProof/>
              <w:kern w:val="2"/>
              <w:sz w:val="28"/>
              <w:szCs w:val="28"/>
              <w14:ligatures w14:val="standardContextual"/>
            </w:rPr>
          </w:pPr>
          <w:hyperlink w:anchor="_Toc206275752" w:history="1">
            <w:r w:rsidRPr="00BB5A2A">
              <w:rPr>
                <w:rStyle w:val="Hyperlink"/>
                <w:rFonts w:ascii="Sakkal Majalla" w:hAnsi="Sakkal Majalla" w:cs="Sakkal Majalla"/>
                <w:noProof/>
                <w:sz w:val="28"/>
                <w:szCs w:val="28"/>
              </w:rPr>
              <w:t>3.6</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محددات الدراسة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_Toc206275752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33</w:t>
            </w:r>
            <w:r w:rsidRPr="00BB5A2A">
              <w:rPr>
                <w:rStyle w:val="Hyperlink"/>
                <w:rFonts w:ascii="Sakkal Majalla" w:hAnsi="Sakkal Majalla" w:cs="Sakkal Majalla"/>
                <w:noProof/>
                <w:sz w:val="28"/>
                <w:szCs w:val="28"/>
                <w:rtl/>
              </w:rPr>
              <w:fldChar w:fldCharType="end"/>
            </w:r>
          </w:hyperlink>
        </w:p>
        <w:p w14:paraId="2556957A" w14:textId="67F0F9C6" w:rsidR="00190D08" w:rsidRPr="00BB5A2A" w:rsidRDefault="00190D08" w:rsidP="00190D08">
          <w:pPr>
            <w:pStyle w:val="TOC3"/>
            <w:tabs>
              <w:tab w:val="left" w:pos="3003"/>
              <w:tab w:val="right" w:leader="dot" w:pos="8497"/>
            </w:tabs>
            <w:bidi/>
            <w:rPr>
              <w:rFonts w:ascii="Sakkal Majalla" w:hAnsi="Sakkal Majalla" w:cs="Sakkal Majalla"/>
              <w:noProof/>
              <w:kern w:val="2"/>
              <w:sz w:val="28"/>
              <w:szCs w:val="28"/>
              <w14:ligatures w14:val="standardContextual"/>
            </w:rPr>
          </w:pPr>
          <w:hyperlink w:anchor="_Toc206275753" w:history="1">
            <w:r w:rsidRPr="00BB5A2A">
              <w:rPr>
                <w:rStyle w:val="Hyperlink"/>
                <w:rFonts w:ascii="Sakkal Majalla" w:hAnsi="Sakkal Majalla" w:cs="Sakkal Majalla"/>
                <w:noProof/>
                <w:sz w:val="28"/>
                <w:szCs w:val="28"/>
              </w:rPr>
              <w:t>3.7</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الإجراءات الأخلاقية في البحث</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_Toc206275753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34</w:t>
            </w:r>
            <w:r w:rsidRPr="00BB5A2A">
              <w:rPr>
                <w:rStyle w:val="Hyperlink"/>
                <w:rFonts w:ascii="Sakkal Majalla" w:hAnsi="Sakkal Majalla" w:cs="Sakkal Majalla"/>
                <w:noProof/>
                <w:sz w:val="28"/>
                <w:szCs w:val="28"/>
                <w:rtl/>
              </w:rPr>
              <w:fldChar w:fldCharType="end"/>
            </w:r>
          </w:hyperlink>
        </w:p>
        <w:p w14:paraId="05B129D6" w14:textId="1700EB1C" w:rsidR="00190D08" w:rsidRPr="00BB5A2A" w:rsidRDefault="00190D08" w:rsidP="00190D08">
          <w:pPr>
            <w:pStyle w:val="TOC3"/>
            <w:tabs>
              <w:tab w:val="left" w:pos="2730"/>
              <w:tab w:val="right" w:leader="dot" w:pos="8497"/>
            </w:tabs>
            <w:bidi/>
            <w:rPr>
              <w:rFonts w:ascii="Sakkal Majalla" w:hAnsi="Sakkal Majalla" w:cs="Sakkal Majalla"/>
              <w:noProof/>
              <w:kern w:val="2"/>
              <w:sz w:val="28"/>
              <w:szCs w:val="28"/>
              <w14:ligatures w14:val="standardContextual"/>
            </w:rPr>
          </w:pPr>
          <w:hyperlink w:anchor="_Toc206275754" w:history="1">
            <w:r w:rsidRPr="00BB5A2A">
              <w:rPr>
                <w:rStyle w:val="Hyperlink"/>
                <w:rFonts w:ascii="Sakkal Majalla" w:hAnsi="Sakkal Majalla" w:cs="Sakkal Majalla"/>
                <w:noProof/>
                <w:sz w:val="28"/>
                <w:szCs w:val="28"/>
                <w:lang w:val="en-GB"/>
              </w:rPr>
              <w:t>3.8</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تحليل الموثوقية والصالحية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_Toc206275754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34</w:t>
            </w:r>
            <w:r w:rsidRPr="00BB5A2A">
              <w:rPr>
                <w:rStyle w:val="Hyperlink"/>
                <w:rFonts w:ascii="Sakkal Majalla" w:hAnsi="Sakkal Majalla" w:cs="Sakkal Majalla"/>
                <w:noProof/>
                <w:sz w:val="28"/>
                <w:szCs w:val="28"/>
                <w:rtl/>
              </w:rPr>
              <w:fldChar w:fldCharType="end"/>
            </w:r>
          </w:hyperlink>
        </w:p>
        <w:p w14:paraId="789EB946" w14:textId="044208B2" w:rsidR="00190D08" w:rsidRPr="00BB5A2A" w:rsidRDefault="00190D08" w:rsidP="00190D08">
          <w:pPr>
            <w:pStyle w:val="TOC3"/>
            <w:tabs>
              <w:tab w:val="left" w:pos="3162"/>
              <w:tab w:val="right" w:leader="dot" w:pos="8497"/>
            </w:tabs>
            <w:bidi/>
            <w:rPr>
              <w:rFonts w:ascii="Sakkal Majalla" w:hAnsi="Sakkal Majalla" w:cs="Sakkal Majalla"/>
              <w:noProof/>
              <w:kern w:val="2"/>
              <w:sz w:val="28"/>
              <w:szCs w:val="28"/>
              <w14:ligatures w14:val="standardContextual"/>
            </w:rPr>
          </w:pPr>
          <w:hyperlink w:anchor="_Toc206275755" w:history="1">
            <w:r w:rsidRPr="00BB5A2A">
              <w:rPr>
                <w:rStyle w:val="Hyperlink"/>
                <w:rFonts w:ascii="Sakkal Majalla" w:hAnsi="Sakkal Majalla" w:cs="Sakkal Majalla"/>
                <w:noProof/>
                <w:sz w:val="28"/>
                <w:szCs w:val="28"/>
              </w:rPr>
              <w:t>3.9</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تحليل النتائج واستنتاج الفرضيات</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_Toc206275755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34</w:t>
            </w:r>
            <w:r w:rsidRPr="00BB5A2A">
              <w:rPr>
                <w:rStyle w:val="Hyperlink"/>
                <w:rFonts w:ascii="Sakkal Majalla" w:hAnsi="Sakkal Majalla" w:cs="Sakkal Majalla"/>
                <w:noProof/>
                <w:sz w:val="28"/>
                <w:szCs w:val="28"/>
                <w:rtl/>
              </w:rPr>
              <w:fldChar w:fldCharType="end"/>
            </w:r>
          </w:hyperlink>
        </w:p>
        <w:p w14:paraId="7C36BE05" w14:textId="61C7AE95" w:rsidR="00190D08" w:rsidRPr="00BB5A2A" w:rsidRDefault="00190D08" w:rsidP="00190D08">
          <w:pPr>
            <w:pStyle w:val="TOC3"/>
            <w:tabs>
              <w:tab w:val="left" w:pos="2435"/>
              <w:tab w:val="right" w:leader="dot" w:pos="8497"/>
            </w:tabs>
            <w:bidi/>
            <w:rPr>
              <w:rFonts w:ascii="Sakkal Majalla" w:hAnsi="Sakkal Majalla" w:cs="Sakkal Majalla"/>
              <w:noProof/>
              <w:kern w:val="2"/>
              <w:sz w:val="28"/>
              <w:szCs w:val="28"/>
              <w14:ligatures w14:val="standardContextual"/>
            </w:rPr>
          </w:pPr>
          <w:hyperlink w:anchor="_Toc206275756" w:history="1">
            <w:r w:rsidRPr="00BB5A2A">
              <w:rPr>
                <w:rStyle w:val="Hyperlink"/>
                <w:rFonts w:ascii="Sakkal Majalla" w:hAnsi="Sakkal Majalla" w:cs="Sakkal Majalla"/>
                <w:noProof/>
                <w:sz w:val="28"/>
                <w:szCs w:val="28"/>
              </w:rPr>
              <w:t>3.10</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ملخص الفصل الثالث</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_Toc206275756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35</w:t>
            </w:r>
            <w:r w:rsidRPr="00BB5A2A">
              <w:rPr>
                <w:rStyle w:val="Hyperlink"/>
                <w:rFonts w:ascii="Sakkal Majalla" w:hAnsi="Sakkal Majalla" w:cs="Sakkal Majalla"/>
                <w:noProof/>
                <w:sz w:val="28"/>
                <w:szCs w:val="28"/>
                <w:rtl/>
              </w:rPr>
              <w:fldChar w:fldCharType="end"/>
            </w:r>
          </w:hyperlink>
        </w:p>
        <w:p w14:paraId="5B24AEF1" w14:textId="3620CD85"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57" w:history="1">
            <w:r w:rsidRPr="00BB5A2A">
              <w:rPr>
                <w:rStyle w:val="Hyperlink"/>
                <w:rFonts w:ascii="Sakkal Majalla" w:hAnsi="Sakkal Majalla" w:cs="Sakkal Majalla"/>
                <w:noProof/>
                <w:sz w:val="28"/>
                <w:szCs w:val="28"/>
                <w:rtl/>
              </w:rPr>
              <w:t>خاتمة الفصل الثالث</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_Toc206275757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36</w:t>
            </w:r>
            <w:r w:rsidRPr="00BB5A2A">
              <w:rPr>
                <w:rStyle w:val="Hyperlink"/>
                <w:rFonts w:ascii="Sakkal Majalla" w:hAnsi="Sakkal Majalla" w:cs="Sakkal Majalla"/>
                <w:noProof/>
                <w:sz w:val="28"/>
                <w:szCs w:val="28"/>
                <w:rtl/>
              </w:rPr>
              <w:fldChar w:fldCharType="end"/>
            </w:r>
          </w:hyperlink>
        </w:p>
        <w:p w14:paraId="29582766" w14:textId="7E1029D6" w:rsidR="00190D08" w:rsidRPr="00BB5A2A" w:rsidRDefault="00190D08" w:rsidP="00190D08">
          <w:pPr>
            <w:pStyle w:val="TOC1"/>
            <w:rPr>
              <w:rFonts w:ascii="Sakkal Majalla" w:eastAsiaTheme="minorEastAsia" w:hAnsi="Sakkal Majalla"/>
              <w:noProof/>
              <w:kern w:val="2"/>
              <w:sz w:val="28"/>
              <w14:ligatures w14:val="standardContextual"/>
            </w:rPr>
          </w:pPr>
          <w:hyperlink w:anchor="_Toc206275758" w:history="1">
            <w:r w:rsidRPr="00BB5A2A">
              <w:rPr>
                <w:rStyle w:val="Hyperlink"/>
                <w:rFonts w:ascii="Sakkal Majalla" w:hAnsi="Sakkal Majalla"/>
                <w:noProof/>
                <w:sz w:val="28"/>
                <w:rtl/>
                <w:lang w:val="en-GB"/>
              </w:rPr>
              <w:t>ا</w:t>
            </w:r>
            <w:r w:rsidRPr="00BB5A2A">
              <w:rPr>
                <w:rStyle w:val="Hyperlink"/>
                <w:rFonts w:ascii="Sakkal Majalla" w:hAnsi="Sakkal Majalla"/>
                <w:noProof/>
                <w:sz w:val="28"/>
                <w:rtl/>
              </w:rPr>
              <w:t>لفصل الرابع: التحليل والمناقشة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_Toc206275758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37</w:t>
            </w:r>
            <w:r w:rsidRPr="00BB5A2A">
              <w:rPr>
                <w:rStyle w:val="Hyperlink"/>
                <w:rFonts w:ascii="Sakkal Majalla" w:hAnsi="Sakkal Majalla"/>
                <w:noProof/>
                <w:sz w:val="28"/>
                <w:rtl/>
              </w:rPr>
              <w:fldChar w:fldCharType="end"/>
            </w:r>
          </w:hyperlink>
        </w:p>
        <w:p w14:paraId="35EC3159" w14:textId="2C2AE6BB" w:rsidR="00190D08" w:rsidRPr="00BB5A2A" w:rsidRDefault="00190D08" w:rsidP="00190D08">
          <w:pPr>
            <w:pStyle w:val="TOC3"/>
            <w:tabs>
              <w:tab w:val="left" w:pos="1920"/>
              <w:tab w:val="right" w:leader="dot" w:pos="8497"/>
            </w:tabs>
            <w:bidi/>
            <w:rPr>
              <w:rFonts w:ascii="Sakkal Majalla" w:hAnsi="Sakkal Majalla" w:cs="Sakkal Majalla"/>
              <w:noProof/>
              <w:kern w:val="2"/>
              <w:sz w:val="28"/>
              <w:szCs w:val="28"/>
              <w14:ligatures w14:val="standardContextual"/>
            </w:rPr>
          </w:pPr>
          <w:hyperlink w:anchor="_Toc206275759" w:history="1">
            <w:r w:rsidRPr="00BB5A2A">
              <w:rPr>
                <w:rStyle w:val="Hyperlink"/>
                <w:rFonts w:ascii="Sakkal Majalla" w:hAnsi="Sakkal Majalla" w:cs="Sakkal Majalla"/>
                <w:noProof/>
                <w:sz w:val="28"/>
                <w:szCs w:val="28"/>
              </w:rPr>
              <w:t>4.1</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مقدمة الفصل</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_Toc206275759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38</w:t>
            </w:r>
            <w:r w:rsidRPr="00BB5A2A">
              <w:rPr>
                <w:rStyle w:val="Hyperlink"/>
                <w:rFonts w:ascii="Sakkal Majalla" w:hAnsi="Sakkal Majalla" w:cs="Sakkal Majalla"/>
                <w:noProof/>
                <w:sz w:val="28"/>
                <w:szCs w:val="28"/>
                <w:rtl/>
              </w:rPr>
              <w:fldChar w:fldCharType="end"/>
            </w:r>
          </w:hyperlink>
        </w:p>
        <w:p w14:paraId="412DED23" w14:textId="7A4FDC7E" w:rsidR="00190D08" w:rsidRPr="00BB5A2A" w:rsidRDefault="00190D08" w:rsidP="00190D08">
          <w:pPr>
            <w:pStyle w:val="TOC3"/>
            <w:tabs>
              <w:tab w:val="left" w:pos="2762"/>
              <w:tab w:val="right" w:leader="dot" w:pos="8497"/>
            </w:tabs>
            <w:bidi/>
            <w:rPr>
              <w:rFonts w:ascii="Sakkal Majalla" w:hAnsi="Sakkal Majalla" w:cs="Sakkal Majalla"/>
              <w:noProof/>
              <w:kern w:val="2"/>
              <w:sz w:val="28"/>
              <w:szCs w:val="28"/>
              <w14:ligatures w14:val="standardContextual"/>
            </w:rPr>
          </w:pPr>
          <w:hyperlink w:anchor="_Toc206275760" w:history="1">
            <w:r w:rsidRPr="00BB5A2A">
              <w:rPr>
                <w:rStyle w:val="Hyperlink"/>
                <w:rFonts w:ascii="Sakkal Majalla" w:hAnsi="Sakkal Majalla" w:cs="Sakkal Majalla"/>
                <w:noProof/>
                <w:sz w:val="28"/>
                <w:szCs w:val="28"/>
                <w:rtl/>
              </w:rPr>
              <w:t>4.2</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الخصائص الديموغرافية للعينة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_Toc206275760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39</w:t>
            </w:r>
            <w:r w:rsidRPr="00BB5A2A">
              <w:rPr>
                <w:rStyle w:val="Hyperlink"/>
                <w:rFonts w:ascii="Sakkal Majalla" w:hAnsi="Sakkal Majalla" w:cs="Sakkal Majalla"/>
                <w:noProof/>
                <w:sz w:val="28"/>
                <w:szCs w:val="28"/>
                <w:rtl/>
              </w:rPr>
              <w:fldChar w:fldCharType="end"/>
            </w:r>
          </w:hyperlink>
        </w:p>
        <w:p w14:paraId="19EF2E56" w14:textId="5036450E"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61" w:history="1">
            <w:r w:rsidRPr="00BB5A2A">
              <w:rPr>
                <w:rStyle w:val="Hyperlink"/>
                <w:rFonts w:ascii="Sakkal Majalla" w:hAnsi="Sakkal Majalla" w:cs="Sakkal Majalla"/>
                <w:noProof/>
                <w:sz w:val="28"/>
                <w:szCs w:val="28"/>
                <w:rtl/>
              </w:rPr>
              <w:t>جدول (1-4): الخصائص الديموغرافية لعينة الدراسة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_Toc206275761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39</w:t>
            </w:r>
            <w:r w:rsidRPr="00BB5A2A">
              <w:rPr>
                <w:rStyle w:val="Hyperlink"/>
                <w:rFonts w:ascii="Sakkal Majalla" w:hAnsi="Sakkal Majalla" w:cs="Sakkal Majalla"/>
                <w:noProof/>
                <w:sz w:val="28"/>
                <w:szCs w:val="28"/>
                <w:rtl/>
              </w:rPr>
              <w:fldChar w:fldCharType="end"/>
            </w:r>
          </w:hyperlink>
        </w:p>
        <w:p w14:paraId="07D14BD3" w14:textId="312269B9"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62" w:history="1">
            <w:r w:rsidRPr="00BB5A2A">
              <w:rPr>
                <w:rStyle w:val="Hyperlink"/>
                <w:rFonts w:ascii="Sakkal Majalla" w:hAnsi="Sakkal Majalla" w:cs="Sakkal Majalla"/>
                <w:noProof/>
                <w:sz w:val="28"/>
                <w:szCs w:val="28"/>
                <w:rtl/>
              </w:rPr>
              <w:t>تفسير الجدول</w:t>
            </w:r>
            <w:r w:rsidRPr="00BB5A2A">
              <w:rPr>
                <w:rStyle w:val="Hyperlink"/>
                <w:rFonts w:ascii="Sakkal Majalla" w:hAnsi="Sakkal Majalla" w:cs="Sakkal Majalla"/>
                <w:noProof/>
                <w:sz w:val="28"/>
                <w:szCs w:val="28"/>
              </w:rPr>
              <w:t xml:space="preserve"> (1-4):</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_Toc206275762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40</w:t>
            </w:r>
            <w:r w:rsidRPr="00BB5A2A">
              <w:rPr>
                <w:rStyle w:val="Hyperlink"/>
                <w:rFonts w:ascii="Sakkal Majalla" w:hAnsi="Sakkal Majalla" w:cs="Sakkal Majalla"/>
                <w:noProof/>
                <w:sz w:val="28"/>
                <w:szCs w:val="28"/>
                <w:rtl/>
              </w:rPr>
              <w:fldChar w:fldCharType="end"/>
            </w:r>
          </w:hyperlink>
        </w:p>
        <w:p w14:paraId="03568212" w14:textId="50725E2E" w:rsidR="00190D08" w:rsidRPr="00BB5A2A" w:rsidRDefault="00190D08" w:rsidP="00190D08">
          <w:pPr>
            <w:pStyle w:val="TOC3"/>
            <w:tabs>
              <w:tab w:val="left" w:pos="4511"/>
              <w:tab w:val="right" w:leader="dot" w:pos="8497"/>
            </w:tabs>
            <w:bidi/>
            <w:rPr>
              <w:rFonts w:ascii="Sakkal Majalla" w:hAnsi="Sakkal Majalla" w:cs="Sakkal Majalla"/>
              <w:noProof/>
              <w:kern w:val="2"/>
              <w:sz w:val="28"/>
              <w:szCs w:val="28"/>
              <w14:ligatures w14:val="standardContextual"/>
            </w:rPr>
          </w:pPr>
          <w:hyperlink w:anchor="_Toc206275763" w:history="1">
            <w:r w:rsidRPr="00BB5A2A">
              <w:rPr>
                <w:rStyle w:val="Hyperlink"/>
                <w:rFonts w:ascii="Sakkal Majalla" w:hAnsi="Sakkal Majalla" w:cs="Sakkal Majalla"/>
                <w:noProof/>
                <w:sz w:val="28"/>
                <w:szCs w:val="28"/>
              </w:rPr>
              <w:t>4.3</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المتوسطات والانحرافات المعيارية لعبارات الاستبيان</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_Toc206275763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41</w:t>
            </w:r>
            <w:r w:rsidRPr="00BB5A2A">
              <w:rPr>
                <w:rStyle w:val="Hyperlink"/>
                <w:rFonts w:ascii="Sakkal Majalla" w:hAnsi="Sakkal Majalla" w:cs="Sakkal Majalla"/>
                <w:noProof/>
                <w:sz w:val="28"/>
                <w:szCs w:val="28"/>
                <w:rtl/>
              </w:rPr>
              <w:fldChar w:fldCharType="end"/>
            </w:r>
          </w:hyperlink>
        </w:p>
        <w:p w14:paraId="28C8AAA8" w14:textId="194C7710"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64" w:history="1">
            <w:r w:rsidRPr="00BB5A2A">
              <w:rPr>
                <w:rStyle w:val="Hyperlink"/>
                <w:rFonts w:ascii="Sakkal Majalla" w:hAnsi="Sakkal Majalla" w:cs="Sakkal Majalla"/>
                <w:noProof/>
                <w:sz w:val="28"/>
                <w:szCs w:val="28"/>
                <w:rtl/>
              </w:rPr>
              <w:t>جدول (4.2): المتوسطات والانحرافات المعيارية لكل عبارة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_Toc206275764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41</w:t>
            </w:r>
            <w:r w:rsidRPr="00BB5A2A">
              <w:rPr>
                <w:rStyle w:val="Hyperlink"/>
                <w:rFonts w:ascii="Sakkal Majalla" w:hAnsi="Sakkal Majalla" w:cs="Sakkal Majalla"/>
                <w:noProof/>
                <w:sz w:val="28"/>
                <w:szCs w:val="28"/>
                <w:rtl/>
              </w:rPr>
              <w:fldChar w:fldCharType="end"/>
            </w:r>
          </w:hyperlink>
        </w:p>
        <w:p w14:paraId="3547B8C3" w14:textId="4992B102" w:rsidR="00190D08" w:rsidRPr="00BB5A2A" w:rsidRDefault="00190D08" w:rsidP="00190D08">
          <w:pPr>
            <w:pStyle w:val="TOC3"/>
            <w:tabs>
              <w:tab w:val="left" w:pos="3120"/>
              <w:tab w:val="right" w:leader="dot" w:pos="8497"/>
            </w:tabs>
            <w:bidi/>
            <w:rPr>
              <w:rFonts w:ascii="Sakkal Majalla" w:hAnsi="Sakkal Majalla" w:cs="Sakkal Majalla"/>
              <w:noProof/>
              <w:kern w:val="2"/>
              <w:sz w:val="28"/>
              <w:szCs w:val="28"/>
              <w14:ligatures w14:val="standardContextual"/>
            </w:rPr>
          </w:pPr>
          <w:hyperlink w:anchor="_Toc206275765" w:history="1">
            <w:r w:rsidRPr="00BB5A2A">
              <w:rPr>
                <w:rStyle w:val="Hyperlink"/>
                <w:rFonts w:ascii="Sakkal Majalla" w:hAnsi="Sakkal Majalla" w:cs="Sakkal Majalla"/>
                <w:noProof/>
                <w:sz w:val="28"/>
                <w:szCs w:val="28"/>
                <w:rtl/>
              </w:rPr>
              <w:t>4.4</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المتوسطات حسب المحاور الرئيسية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_Toc206275765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43</w:t>
            </w:r>
            <w:r w:rsidRPr="00BB5A2A">
              <w:rPr>
                <w:rStyle w:val="Hyperlink"/>
                <w:rFonts w:ascii="Sakkal Majalla" w:hAnsi="Sakkal Majalla" w:cs="Sakkal Majalla"/>
                <w:noProof/>
                <w:sz w:val="28"/>
                <w:szCs w:val="28"/>
                <w:rtl/>
              </w:rPr>
              <w:fldChar w:fldCharType="end"/>
            </w:r>
          </w:hyperlink>
        </w:p>
        <w:p w14:paraId="1B87E07E" w14:textId="03056C3D"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66" w:history="1">
            <w:r w:rsidRPr="00BB5A2A">
              <w:rPr>
                <w:rStyle w:val="Hyperlink"/>
                <w:rFonts w:ascii="Sakkal Majalla" w:hAnsi="Sakkal Majalla" w:cs="Sakkal Majalla"/>
                <w:noProof/>
                <w:sz w:val="28"/>
                <w:szCs w:val="28"/>
                <w:rtl/>
              </w:rPr>
              <w:t>جدول (4.3): المتوسطات والانحرافات المعيارية للمحاور الرئيسية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_Toc206275766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43</w:t>
            </w:r>
            <w:r w:rsidRPr="00BB5A2A">
              <w:rPr>
                <w:rStyle w:val="Hyperlink"/>
                <w:rFonts w:ascii="Sakkal Majalla" w:hAnsi="Sakkal Majalla" w:cs="Sakkal Majalla"/>
                <w:noProof/>
                <w:sz w:val="28"/>
                <w:szCs w:val="28"/>
                <w:rtl/>
              </w:rPr>
              <w:fldChar w:fldCharType="end"/>
            </w:r>
          </w:hyperlink>
        </w:p>
        <w:p w14:paraId="46BBF879" w14:textId="24720097"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67" w:history="1">
            <w:r w:rsidRPr="00BB5A2A">
              <w:rPr>
                <w:rStyle w:val="Hyperlink"/>
                <w:rFonts w:ascii="Sakkal Majalla" w:hAnsi="Sakkal Majalla" w:cs="Sakkal Majalla"/>
                <w:noProof/>
                <w:sz w:val="28"/>
                <w:szCs w:val="28"/>
              </w:rPr>
              <w:t xml:space="preserve">4.5 </w:t>
            </w:r>
            <w:r w:rsidRPr="00BB5A2A">
              <w:rPr>
                <w:rStyle w:val="Hyperlink"/>
                <w:rFonts w:ascii="Sakkal Majalla" w:hAnsi="Sakkal Majalla" w:cs="Sakkal Majalla"/>
                <w:noProof/>
                <w:sz w:val="28"/>
                <w:szCs w:val="28"/>
                <w:rtl/>
              </w:rPr>
              <w:t xml:space="preserve"> معاملات الارتباط</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_Toc206275767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44</w:t>
            </w:r>
            <w:r w:rsidRPr="00BB5A2A">
              <w:rPr>
                <w:rStyle w:val="Hyperlink"/>
                <w:rFonts w:ascii="Sakkal Majalla" w:hAnsi="Sakkal Majalla" w:cs="Sakkal Majalla"/>
                <w:noProof/>
                <w:sz w:val="28"/>
                <w:szCs w:val="28"/>
                <w:rtl/>
              </w:rPr>
              <w:fldChar w:fldCharType="end"/>
            </w:r>
          </w:hyperlink>
        </w:p>
        <w:p w14:paraId="3438045D" w14:textId="7DF71862"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68" w:history="1">
            <w:r w:rsidRPr="00BB5A2A">
              <w:rPr>
                <w:rStyle w:val="Hyperlink"/>
                <w:rFonts w:ascii="Sakkal Majalla" w:hAnsi="Sakkal Majalla" w:cs="Sakkal Majalla"/>
                <w:noProof/>
                <w:sz w:val="28"/>
                <w:szCs w:val="28"/>
                <w:rtl/>
              </w:rPr>
              <w:t>جدول (4.4): معاملات الارتباط بين المحاور</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_Toc206275768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44</w:t>
            </w:r>
            <w:r w:rsidRPr="00BB5A2A">
              <w:rPr>
                <w:rStyle w:val="Hyperlink"/>
                <w:rFonts w:ascii="Sakkal Majalla" w:hAnsi="Sakkal Majalla" w:cs="Sakkal Majalla"/>
                <w:noProof/>
                <w:sz w:val="28"/>
                <w:szCs w:val="28"/>
                <w:rtl/>
              </w:rPr>
              <w:fldChar w:fldCharType="end"/>
            </w:r>
          </w:hyperlink>
        </w:p>
        <w:p w14:paraId="640C256C" w14:textId="4E04C387"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69" w:history="1">
            <w:r w:rsidRPr="00BB5A2A">
              <w:rPr>
                <w:rStyle w:val="Hyperlink"/>
                <w:rFonts w:ascii="Sakkal Majalla" w:hAnsi="Sakkal Majalla" w:cs="Sakkal Majalla"/>
                <w:noProof/>
                <w:sz w:val="28"/>
                <w:szCs w:val="28"/>
              </w:rPr>
              <w:t xml:space="preserve">4.6 </w:t>
            </w:r>
            <w:r w:rsidRPr="00BB5A2A">
              <w:rPr>
                <w:rStyle w:val="Hyperlink"/>
                <w:rFonts w:ascii="Sakkal Majalla" w:hAnsi="Sakkal Majalla" w:cs="Sakkal Majalla"/>
                <w:noProof/>
                <w:sz w:val="28"/>
                <w:szCs w:val="28"/>
                <w:rtl/>
              </w:rPr>
              <w:t xml:space="preserve">نموذج </w:t>
            </w:r>
            <w:r w:rsidRPr="00BB5A2A">
              <w:rPr>
                <w:rStyle w:val="Hyperlink"/>
                <w:rFonts w:ascii="Sakkal Majalla" w:hAnsi="Sakkal Majalla" w:cs="Sakkal Majalla"/>
                <w:noProof/>
                <w:sz w:val="28"/>
                <w:szCs w:val="28"/>
                <w:rtl/>
                <w:lang w:val="en-GB"/>
              </w:rPr>
              <w:t>الانحدار</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_Toc206275769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45</w:t>
            </w:r>
            <w:r w:rsidRPr="00BB5A2A">
              <w:rPr>
                <w:rStyle w:val="Hyperlink"/>
                <w:rFonts w:ascii="Sakkal Majalla" w:hAnsi="Sakkal Majalla" w:cs="Sakkal Majalla"/>
                <w:noProof/>
                <w:sz w:val="28"/>
                <w:szCs w:val="28"/>
                <w:rtl/>
              </w:rPr>
              <w:fldChar w:fldCharType="end"/>
            </w:r>
          </w:hyperlink>
        </w:p>
        <w:p w14:paraId="41047E92" w14:textId="22F5E23B"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70" w:history="1">
            <w:r w:rsidRPr="00BB5A2A">
              <w:rPr>
                <w:rStyle w:val="Hyperlink"/>
                <w:rFonts w:ascii="Sakkal Majalla" w:hAnsi="Sakkal Majalla" w:cs="Sakkal Majalla"/>
                <w:noProof/>
                <w:sz w:val="28"/>
                <w:szCs w:val="28"/>
                <w:rtl/>
              </w:rPr>
              <w:t>جدول (4.5): نتائج تحليل الانحدار المتعدد</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_Toc206275770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45</w:t>
            </w:r>
            <w:r w:rsidRPr="00BB5A2A">
              <w:rPr>
                <w:rStyle w:val="Hyperlink"/>
                <w:rFonts w:ascii="Sakkal Majalla" w:hAnsi="Sakkal Majalla" w:cs="Sakkal Majalla"/>
                <w:noProof/>
                <w:sz w:val="28"/>
                <w:szCs w:val="28"/>
                <w:rtl/>
              </w:rPr>
              <w:fldChar w:fldCharType="end"/>
            </w:r>
          </w:hyperlink>
        </w:p>
        <w:p w14:paraId="647874D0" w14:textId="40ABCAAF"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71" w:history="1">
            <w:r w:rsidRPr="00BB5A2A">
              <w:rPr>
                <w:rStyle w:val="Hyperlink"/>
                <w:rFonts w:ascii="Sakkal Majalla" w:hAnsi="Sakkal Majalla" w:cs="Sakkal Majalla"/>
                <w:noProof/>
                <w:sz w:val="28"/>
                <w:szCs w:val="28"/>
              </w:rPr>
              <w:t xml:space="preserve">4.7 </w:t>
            </w:r>
            <w:r w:rsidRPr="00BB5A2A">
              <w:rPr>
                <w:rStyle w:val="Hyperlink"/>
                <w:rFonts w:ascii="Sakkal Majalla" w:hAnsi="Sakkal Majalla" w:cs="Sakkal Majalla"/>
                <w:noProof/>
                <w:sz w:val="28"/>
                <w:szCs w:val="28"/>
                <w:rtl/>
                <w:lang w:val="en-GB"/>
              </w:rPr>
              <w:t xml:space="preserve"> نتائج الأسئلة المفتوحة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_Toc206275771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45</w:t>
            </w:r>
            <w:r w:rsidRPr="00BB5A2A">
              <w:rPr>
                <w:rStyle w:val="Hyperlink"/>
                <w:rFonts w:ascii="Sakkal Majalla" w:hAnsi="Sakkal Majalla" w:cs="Sakkal Majalla"/>
                <w:noProof/>
                <w:sz w:val="28"/>
                <w:szCs w:val="28"/>
                <w:rtl/>
              </w:rPr>
              <w:fldChar w:fldCharType="end"/>
            </w:r>
          </w:hyperlink>
        </w:p>
        <w:p w14:paraId="7C263E3A" w14:textId="1494A729"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72" w:history="1">
            <w:r w:rsidRPr="00BB5A2A">
              <w:rPr>
                <w:rStyle w:val="Hyperlink"/>
                <w:rFonts w:ascii="Sakkal Majalla" w:hAnsi="Sakkal Majalla" w:cs="Sakkal Majalla"/>
                <w:noProof/>
                <w:sz w:val="28"/>
                <w:szCs w:val="28"/>
              </w:rPr>
              <w:t xml:space="preserve">4.8 </w:t>
            </w:r>
            <w:r w:rsidRPr="00BB5A2A">
              <w:rPr>
                <w:rStyle w:val="Hyperlink"/>
                <w:rFonts w:ascii="Sakkal Majalla" w:hAnsi="Sakkal Majalla" w:cs="Sakkal Majalla"/>
                <w:noProof/>
                <w:sz w:val="28"/>
                <w:szCs w:val="28"/>
                <w:rtl/>
              </w:rPr>
              <w:t>مناقشة النتائج وربطها بالدراسات السابقة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_Toc206275772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46</w:t>
            </w:r>
            <w:r w:rsidRPr="00BB5A2A">
              <w:rPr>
                <w:rStyle w:val="Hyperlink"/>
                <w:rFonts w:ascii="Sakkal Majalla" w:hAnsi="Sakkal Majalla" w:cs="Sakkal Majalla"/>
                <w:noProof/>
                <w:sz w:val="28"/>
                <w:szCs w:val="28"/>
                <w:rtl/>
              </w:rPr>
              <w:fldChar w:fldCharType="end"/>
            </w:r>
          </w:hyperlink>
        </w:p>
        <w:p w14:paraId="622E4223" w14:textId="3D8FCA7D" w:rsidR="00190D08" w:rsidRPr="00BB5A2A" w:rsidRDefault="00190D08" w:rsidP="00190D08">
          <w:pPr>
            <w:pStyle w:val="TOC3"/>
            <w:tabs>
              <w:tab w:val="left" w:pos="2546"/>
              <w:tab w:val="right" w:leader="dot" w:pos="8497"/>
            </w:tabs>
            <w:bidi/>
            <w:rPr>
              <w:rFonts w:ascii="Sakkal Majalla" w:hAnsi="Sakkal Majalla" w:cs="Sakkal Majalla"/>
              <w:noProof/>
              <w:kern w:val="2"/>
              <w:sz w:val="28"/>
              <w:szCs w:val="28"/>
              <w14:ligatures w14:val="standardContextual"/>
            </w:rPr>
          </w:pPr>
          <w:hyperlink w:anchor="_Toc206275773" w:history="1">
            <w:r w:rsidRPr="00BB5A2A">
              <w:rPr>
                <w:rStyle w:val="Hyperlink"/>
                <w:rFonts w:ascii="Sakkal Majalla" w:hAnsi="Sakkal Majalla" w:cs="Sakkal Majalla"/>
                <w:noProof/>
                <w:sz w:val="28"/>
                <w:szCs w:val="28"/>
              </w:rPr>
              <w:t>4.5</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التحليل الوصفي للبيانات</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_Toc206275773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48</w:t>
            </w:r>
            <w:r w:rsidRPr="00BB5A2A">
              <w:rPr>
                <w:rStyle w:val="Hyperlink"/>
                <w:rFonts w:ascii="Sakkal Majalla" w:hAnsi="Sakkal Majalla" w:cs="Sakkal Majalla"/>
                <w:noProof/>
                <w:sz w:val="28"/>
                <w:szCs w:val="28"/>
                <w:rtl/>
              </w:rPr>
              <w:fldChar w:fldCharType="end"/>
            </w:r>
          </w:hyperlink>
        </w:p>
        <w:p w14:paraId="23AC175A" w14:textId="56372C24" w:rsidR="00190D08" w:rsidRPr="00BB5A2A" w:rsidRDefault="00190D08" w:rsidP="00190D08">
          <w:pPr>
            <w:pStyle w:val="TOC3"/>
            <w:tabs>
              <w:tab w:val="left" w:pos="3031"/>
              <w:tab w:val="right" w:leader="dot" w:pos="8497"/>
            </w:tabs>
            <w:bidi/>
            <w:rPr>
              <w:rFonts w:ascii="Sakkal Majalla" w:hAnsi="Sakkal Majalla" w:cs="Sakkal Majalla"/>
              <w:noProof/>
              <w:kern w:val="2"/>
              <w:sz w:val="28"/>
              <w:szCs w:val="28"/>
              <w14:ligatures w14:val="standardContextual"/>
            </w:rPr>
          </w:pPr>
          <w:hyperlink w:anchor="_Toc206275774" w:history="1">
            <w:r w:rsidRPr="00BB5A2A">
              <w:rPr>
                <w:rStyle w:val="Hyperlink"/>
                <w:rFonts w:ascii="Sakkal Majalla" w:hAnsi="Sakkal Majalla" w:cs="Sakkal Majalla"/>
                <w:noProof/>
                <w:sz w:val="28"/>
                <w:szCs w:val="28"/>
                <w:rtl/>
              </w:rPr>
              <w:t>4.5.1</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المتوسطات والانحرافات المعيارية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_Toc206275774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48</w:t>
            </w:r>
            <w:r w:rsidRPr="00BB5A2A">
              <w:rPr>
                <w:rStyle w:val="Hyperlink"/>
                <w:rFonts w:ascii="Sakkal Majalla" w:hAnsi="Sakkal Majalla" w:cs="Sakkal Majalla"/>
                <w:noProof/>
                <w:sz w:val="28"/>
                <w:szCs w:val="28"/>
                <w:rtl/>
              </w:rPr>
              <w:fldChar w:fldCharType="end"/>
            </w:r>
          </w:hyperlink>
        </w:p>
        <w:p w14:paraId="1C089AFC" w14:textId="6919A0CA" w:rsidR="00190D08" w:rsidRPr="00BB5A2A" w:rsidRDefault="00190D08" w:rsidP="00190D08">
          <w:pPr>
            <w:pStyle w:val="TOC3"/>
            <w:tabs>
              <w:tab w:val="left" w:pos="3021"/>
              <w:tab w:val="right" w:leader="dot" w:pos="8497"/>
            </w:tabs>
            <w:bidi/>
            <w:rPr>
              <w:rFonts w:ascii="Sakkal Majalla" w:hAnsi="Sakkal Majalla" w:cs="Sakkal Majalla"/>
              <w:noProof/>
              <w:kern w:val="2"/>
              <w:sz w:val="28"/>
              <w:szCs w:val="28"/>
              <w14:ligatures w14:val="standardContextual"/>
            </w:rPr>
          </w:pPr>
          <w:hyperlink w:anchor="_Toc206275775" w:history="1">
            <w:r w:rsidRPr="00BB5A2A">
              <w:rPr>
                <w:rStyle w:val="Hyperlink"/>
                <w:rFonts w:ascii="Sakkal Majalla" w:hAnsi="Sakkal Majalla" w:cs="Sakkal Majalla"/>
                <w:noProof/>
                <w:sz w:val="28"/>
                <w:szCs w:val="28"/>
              </w:rPr>
              <w:t>4.6</w:t>
            </w:r>
            <w:r w:rsidRPr="00BB5A2A">
              <w:rPr>
                <w:rFonts w:ascii="Sakkal Majalla" w:hAnsi="Sakkal Majalla" w:cs="Sakkal Majalla"/>
                <w:noProof/>
                <w:kern w:val="2"/>
                <w:sz w:val="28"/>
                <w:szCs w:val="28"/>
                <w14:ligatures w14:val="standardContextual"/>
              </w:rPr>
              <w:tab/>
            </w:r>
            <w:r w:rsidRPr="00BB5A2A">
              <w:rPr>
                <w:rStyle w:val="Hyperlink"/>
                <w:rFonts w:ascii="Sakkal Majalla" w:hAnsi="Sakkal Majalla" w:cs="Sakkal Majalla"/>
                <w:noProof/>
                <w:sz w:val="28"/>
                <w:szCs w:val="28"/>
                <w:rtl/>
              </w:rPr>
              <w:t>اختبار الموثوقية (كرونباخ ألفا)</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_Toc206275775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50</w:t>
            </w:r>
            <w:r w:rsidRPr="00BB5A2A">
              <w:rPr>
                <w:rStyle w:val="Hyperlink"/>
                <w:rFonts w:ascii="Sakkal Majalla" w:hAnsi="Sakkal Majalla" w:cs="Sakkal Majalla"/>
                <w:noProof/>
                <w:sz w:val="28"/>
                <w:szCs w:val="28"/>
                <w:rtl/>
              </w:rPr>
              <w:fldChar w:fldCharType="end"/>
            </w:r>
          </w:hyperlink>
        </w:p>
        <w:p w14:paraId="112E6D5F" w14:textId="31A3935A"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76" w:history="1">
            <w:r w:rsidRPr="00BB5A2A">
              <w:rPr>
                <w:rStyle w:val="Hyperlink"/>
                <w:rFonts w:ascii="Sakkal Majalla" w:hAnsi="Sakkal Majalla" w:cs="Sakkal Majalla"/>
                <w:noProof/>
                <w:sz w:val="28"/>
                <w:szCs w:val="28"/>
                <w:rtl/>
              </w:rPr>
              <w:t>الجدول (4.2): معامل كرونباخ ألفا لمحاور الدراسة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_Toc206275776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50</w:t>
            </w:r>
            <w:r w:rsidRPr="00BB5A2A">
              <w:rPr>
                <w:rStyle w:val="Hyperlink"/>
                <w:rFonts w:ascii="Sakkal Majalla" w:hAnsi="Sakkal Majalla" w:cs="Sakkal Majalla"/>
                <w:noProof/>
                <w:sz w:val="28"/>
                <w:szCs w:val="28"/>
                <w:rtl/>
              </w:rPr>
              <w:fldChar w:fldCharType="end"/>
            </w:r>
          </w:hyperlink>
        </w:p>
        <w:p w14:paraId="3D26955A" w14:textId="46692292"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77" w:history="1">
            <w:r w:rsidRPr="00BB5A2A">
              <w:rPr>
                <w:rStyle w:val="Hyperlink"/>
                <w:rFonts w:ascii="Sakkal Majalla" w:hAnsi="Sakkal Majalla" w:cs="Sakkal Majalla"/>
                <w:noProof/>
                <w:sz w:val="28"/>
                <w:szCs w:val="28"/>
              </w:rPr>
              <w:t xml:space="preserve">4.4 </w:t>
            </w:r>
            <w:r w:rsidRPr="00BB5A2A">
              <w:rPr>
                <w:rStyle w:val="Hyperlink"/>
                <w:rFonts w:ascii="Sakkal Majalla" w:hAnsi="Sakkal Majalla" w:cs="Sakkal Majalla"/>
                <w:noProof/>
                <w:sz w:val="28"/>
                <w:szCs w:val="28"/>
                <w:rtl/>
              </w:rPr>
              <w:t>اختبار الفروض الإحصائية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_Toc206275777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51</w:t>
            </w:r>
            <w:r w:rsidRPr="00BB5A2A">
              <w:rPr>
                <w:rStyle w:val="Hyperlink"/>
                <w:rFonts w:ascii="Sakkal Majalla" w:hAnsi="Sakkal Majalla" w:cs="Sakkal Majalla"/>
                <w:noProof/>
                <w:sz w:val="28"/>
                <w:szCs w:val="28"/>
                <w:rtl/>
              </w:rPr>
              <w:fldChar w:fldCharType="end"/>
            </w:r>
          </w:hyperlink>
        </w:p>
        <w:p w14:paraId="0C3C6E3F" w14:textId="639D86F1"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78" w:history="1">
            <w:r w:rsidRPr="00BB5A2A">
              <w:rPr>
                <w:rStyle w:val="Hyperlink"/>
                <w:rFonts w:ascii="Sakkal Majalla" w:hAnsi="Sakkal Majalla" w:cs="Sakkal Majalla"/>
                <w:noProof/>
                <w:sz w:val="28"/>
                <w:szCs w:val="28"/>
                <w:lang w:val="en-GB"/>
              </w:rPr>
              <w:t xml:space="preserve">4.4.1 </w:t>
            </w:r>
            <w:r w:rsidRPr="00BB5A2A">
              <w:rPr>
                <w:rStyle w:val="Hyperlink"/>
                <w:rFonts w:ascii="Sakkal Majalla" w:hAnsi="Sakkal Majalla" w:cs="Sakkal Majalla"/>
                <w:noProof/>
                <w:sz w:val="28"/>
                <w:szCs w:val="28"/>
                <w:rtl/>
                <w:lang w:val="en-GB"/>
              </w:rPr>
              <w:t>تأثير المتغيرات المستقلة على الرضا</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_Toc206275778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51</w:t>
            </w:r>
            <w:r w:rsidRPr="00BB5A2A">
              <w:rPr>
                <w:rStyle w:val="Hyperlink"/>
                <w:rFonts w:ascii="Sakkal Majalla" w:hAnsi="Sakkal Majalla" w:cs="Sakkal Majalla"/>
                <w:noProof/>
                <w:sz w:val="28"/>
                <w:szCs w:val="28"/>
                <w:rtl/>
              </w:rPr>
              <w:fldChar w:fldCharType="end"/>
            </w:r>
          </w:hyperlink>
        </w:p>
        <w:p w14:paraId="055E247B" w14:textId="40B81622"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79" w:history="1">
            <w:r w:rsidRPr="00BB5A2A">
              <w:rPr>
                <w:rStyle w:val="Hyperlink"/>
                <w:rFonts w:ascii="Sakkal Majalla" w:hAnsi="Sakkal Majalla" w:cs="Sakkal Majalla"/>
                <w:noProof/>
                <w:sz w:val="28"/>
                <w:szCs w:val="28"/>
                <w:rtl/>
                <w:lang w:val="en-GB"/>
              </w:rPr>
              <w:t>الجدول (4.3): نتائج تحليل الانحدار المتعدد للرضا</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_Toc206275779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51</w:t>
            </w:r>
            <w:r w:rsidRPr="00BB5A2A">
              <w:rPr>
                <w:rStyle w:val="Hyperlink"/>
                <w:rFonts w:ascii="Sakkal Majalla" w:hAnsi="Sakkal Majalla" w:cs="Sakkal Majalla"/>
                <w:noProof/>
                <w:sz w:val="28"/>
                <w:szCs w:val="28"/>
                <w:rtl/>
              </w:rPr>
              <w:fldChar w:fldCharType="end"/>
            </w:r>
          </w:hyperlink>
        </w:p>
        <w:p w14:paraId="07AA4200" w14:textId="3D8B96A1"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80" w:history="1">
            <w:r w:rsidRPr="00BB5A2A">
              <w:rPr>
                <w:rStyle w:val="Hyperlink"/>
                <w:rFonts w:ascii="Sakkal Majalla" w:hAnsi="Sakkal Majalla" w:cs="Sakkal Majalla"/>
                <w:noProof/>
                <w:sz w:val="28"/>
                <w:szCs w:val="28"/>
                <w:lang w:val="en-GB"/>
              </w:rPr>
              <w:t xml:space="preserve">4.4.2 </w:t>
            </w:r>
            <w:r w:rsidRPr="00BB5A2A">
              <w:rPr>
                <w:rStyle w:val="Hyperlink"/>
                <w:rFonts w:ascii="Sakkal Majalla" w:hAnsi="Sakkal Majalla" w:cs="Sakkal Majalla"/>
                <w:noProof/>
                <w:sz w:val="28"/>
                <w:szCs w:val="28"/>
                <w:rtl/>
                <w:lang w:val="en-GB"/>
              </w:rPr>
              <w:t>تأثير الرضا على نية الاستمرار</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_Toc206275780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52</w:t>
            </w:r>
            <w:r w:rsidRPr="00BB5A2A">
              <w:rPr>
                <w:rStyle w:val="Hyperlink"/>
                <w:rFonts w:ascii="Sakkal Majalla" w:hAnsi="Sakkal Majalla" w:cs="Sakkal Majalla"/>
                <w:noProof/>
                <w:sz w:val="28"/>
                <w:szCs w:val="28"/>
                <w:rtl/>
              </w:rPr>
              <w:fldChar w:fldCharType="end"/>
            </w:r>
          </w:hyperlink>
        </w:p>
        <w:p w14:paraId="29B2C022" w14:textId="3CD31905"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81" w:history="1">
            <w:r w:rsidRPr="00BB5A2A">
              <w:rPr>
                <w:rStyle w:val="Hyperlink"/>
                <w:rFonts w:ascii="Sakkal Majalla" w:hAnsi="Sakkal Majalla" w:cs="Sakkal Majalla"/>
                <w:noProof/>
                <w:sz w:val="28"/>
                <w:szCs w:val="28"/>
                <w:rtl/>
                <w:lang w:val="en-GB"/>
              </w:rPr>
              <w:t>الجدول (4.4): نتائج تحليل الانحدار للرضا كمؤثر على نية الاستمرار</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_Toc206275781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52</w:t>
            </w:r>
            <w:r w:rsidRPr="00BB5A2A">
              <w:rPr>
                <w:rStyle w:val="Hyperlink"/>
                <w:rFonts w:ascii="Sakkal Majalla" w:hAnsi="Sakkal Majalla" w:cs="Sakkal Majalla"/>
                <w:noProof/>
                <w:sz w:val="28"/>
                <w:szCs w:val="28"/>
                <w:rtl/>
              </w:rPr>
              <w:fldChar w:fldCharType="end"/>
            </w:r>
          </w:hyperlink>
        </w:p>
        <w:p w14:paraId="4981B2CA" w14:textId="33C70E50"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82" w:history="1">
            <w:r w:rsidRPr="00BB5A2A">
              <w:rPr>
                <w:rStyle w:val="Hyperlink"/>
                <w:rFonts w:ascii="Sakkal Majalla" w:hAnsi="Sakkal Majalla" w:cs="Sakkal Majalla"/>
                <w:noProof/>
                <w:sz w:val="28"/>
                <w:szCs w:val="28"/>
                <w:rtl/>
                <w:lang w:val="en-GB"/>
              </w:rPr>
              <w:t>4.5 مناقشة النتائج</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_Toc206275782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53</w:t>
            </w:r>
            <w:r w:rsidRPr="00BB5A2A">
              <w:rPr>
                <w:rStyle w:val="Hyperlink"/>
                <w:rFonts w:ascii="Sakkal Majalla" w:hAnsi="Sakkal Majalla" w:cs="Sakkal Majalla"/>
                <w:noProof/>
                <w:sz w:val="28"/>
                <w:szCs w:val="28"/>
                <w:rtl/>
              </w:rPr>
              <w:fldChar w:fldCharType="end"/>
            </w:r>
          </w:hyperlink>
        </w:p>
        <w:p w14:paraId="0FB4D271" w14:textId="2D54DCBC"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83" w:history="1">
            <w:r w:rsidRPr="00BB5A2A">
              <w:rPr>
                <w:rStyle w:val="Hyperlink"/>
                <w:rFonts w:ascii="Sakkal Majalla" w:hAnsi="Sakkal Majalla" w:cs="Sakkal Majalla"/>
                <w:noProof/>
                <w:sz w:val="28"/>
                <w:szCs w:val="28"/>
                <w:lang w:val="en-GB"/>
              </w:rPr>
              <w:t xml:space="preserve">4.5.1 </w:t>
            </w:r>
            <w:r w:rsidRPr="00BB5A2A">
              <w:rPr>
                <w:rStyle w:val="Hyperlink"/>
                <w:rFonts w:ascii="Sakkal Majalla" w:hAnsi="Sakkal Majalla" w:cs="Sakkal Majalla"/>
                <w:noProof/>
                <w:sz w:val="28"/>
                <w:szCs w:val="28"/>
                <w:rtl/>
                <w:lang w:val="en-GB"/>
              </w:rPr>
              <w:t xml:space="preserve"> المنفعة المدركة </w:t>
            </w:r>
            <w:r w:rsidRPr="00BB5A2A">
              <w:rPr>
                <w:rStyle w:val="Hyperlink"/>
                <w:rFonts w:ascii="Sakkal Majalla" w:hAnsi="Sakkal Majalla" w:cs="Sakkal Majalla"/>
                <w:noProof/>
                <w:sz w:val="28"/>
                <w:szCs w:val="28"/>
                <w:lang w:val="en-GB"/>
              </w:rPr>
              <w:t xml:space="preserve"> (PU)</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_Toc206275783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53</w:t>
            </w:r>
            <w:r w:rsidRPr="00BB5A2A">
              <w:rPr>
                <w:rStyle w:val="Hyperlink"/>
                <w:rFonts w:ascii="Sakkal Majalla" w:hAnsi="Sakkal Majalla" w:cs="Sakkal Majalla"/>
                <w:noProof/>
                <w:sz w:val="28"/>
                <w:szCs w:val="28"/>
                <w:rtl/>
              </w:rPr>
              <w:fldChar w:fldCharType="end"/>
            </w:r>
          </w:hyperlink>
        </w:p>
        <w:p w14:paraId="26F9F179" w14:textId="70D606CD"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84" w:history="1">
            <w:r w:rsidRPr="00BB5A2A">
              <w:rPr>
                <w:rStyle w:val="Hyperlink"/>
                <w:rFonts w:ascii="Sakkal Majalla" w:hAnsi="Sakkal Majalla" w:cs="Sakkal Majalla"/>
                <w:noProof/>
                <w:sz w:val="28"/>
                <w:szCs w:val="28"/>
                <w:lang w:val="en-GB"/>
              </w:rPr>
              <w:t xml:space="preserve">4.5.2 </w:t>
            </w:r>
            <w:r w:rsidRPr="00BB5A2A">
              <w:rPr>
                <w:rStyle w:val="Hyperlink"/>
                <w:rFonts w:ascii="Sakkal Majalla" w:hAnsi="Sakkal Majalla" w:cs="Sakkal Majalla"/>
                <w:noProof/>
                <w:sz w:val="28"/>
                <w:szCs w:val="28"/>
                <w:rtl/>
                <w:lang w:val="en-GB"/>
              </w:rPr>
              <w:t>جودة تجربة المستخدم</w:t>
            </w:r>
            <w:r w:rsidRPr="00BB5A2A">
              <w:rPr>
                <w:rStyle w:val="Hyperlink"/>
                <w:rFonts w:ascii="Sakkal Majalla" w:hAnsi="Sakkal Majalla" w:cs="Sakkal Majalla"/>
                <w:noProof/>
                <w:sz w:val="28"/>
                <w:szCs w:val="28"/>
                <w:lang w:val="en-GB"/>
              </w:rPr>
              <w:t xml:space="preserve"> (UX)</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_Toc206275784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53</w:t>
            </w:r>
            <w:r w:rsidRPr="00BB5A2A">
              <w:rPr>
                <w:rStyle w:val="Hyperlink"/>
                <w:rFonts w:ascii="Sakkal Majalla" w:hAnsi="Sakkal Majalla" w:cs="Sakkal Majalla"/>
                <w:noProof/>
                <w:sz w:val="28"/>
                <w:szCs w:val="28"/>
                <w:rtl/>
              </w:rPr>
              <w:fldChar w:fldCharType="end"/>
            </w:r>
          </w:hyperlink>
        </w:p>
        <w:p w14:paraId="5DB1802E" w14:textId="07CC3AE6"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85" w:history="1">
            <w:r w:rsidRPr="00BB5A2A">
              <w:rPr>
                <w:rStyle w:val="Hyperlink"/>
                <w:rFonts w:ascii="Sakkal Majalla" w:hAnsi="Sakkal Majalla" w:cs="Sakkal Majalla"/>
                <w:noProof/>
                <w:sz w:val="28"/>
                <w:szCs w:val="28"/>
                <w:lang w:val="en-GB"/>
              </w:rPr>
              <w:t xml:space="preserve">4.5.3 </w:t>
            </w:r>
            <w:r w:rsidRPr="00BB5A2A">
              <w:rPr>
                <w:rStyle w:val="Hyperlink"/>
                <w:rFonts w:ascii="Sakkal Majalla" w:hAnsi="Sakkal Majalla" w:cs="Sakkal Majalla"/>
                <w:noProof/>
                <w:sz w:val="28"/>
                <w:szCs w:val="28"/>
                <w:rtl/>
                <w:lang w:val="en-GB"/>
              </w:rPr>
              <w:t xml:space="preserve"> الثقة في الذكاء الاصطناعي</w:t>
            </w:r>
            <w:r w:rsidRPr="00BB5A2A">
              <w:rPr>
                <w:rStyle w:val="Hyperlink"/>
                <w:rFonts w:ascii="Sakkal Majalla" w:hAnsi="Sakkal Majalla" w:cs="Sakkal Majalla"/>
                <w:noProof/>
                <w:sz w:val="28"/>
                <w:szCs w:val="28"/>
                <w:lang w:val="en-GB"/>
              </w:rPr>
              <w:t xml:space="preserve"> (TR)</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_Toc206275785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54</w:t>
            </w:r>
            <w:r w:rsidRPr="00BB5A2A">
              <w:rPr>
                <w:rStyle w:val="Hyperlink"/>
                <w:rFonts w:ascii="Sakkal Majalla" w:hAnsi="Sakkal Majalla" w:cs="Sakkal Majalla"/>
                <w:noProof/>
                <w:sz w:val="28"/>
                <w:szCs w:val="28"/>
                <w:rtl/>
              </w:rPr>
              <w:fldChar w:fldCharType="end"/>
            </w:r>
          </w:hyperlink>
        </w:p>
        <w:p w14:paraId="7D8F3AA6" w14:textId="25992648"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86" w:history="1">
            <w:r w:rsidRPr="00BB5A2A">
              <w:rPr>
                <w:rStyle w:val="Hyperlink"/>
                <w:rFonts w:ascii="Sakkal Majalla" w:hAnsi="Sakkal Majalla" w:cs="Sakkal Majalla"/>
                <w:noProof/>
                <w:sz w:val="28"/>
                <w:szCs w:val="28"/>
                <w:lang w:val="en-GB"/>
              </w:rPr>
              <w:t xml:space="preserve">4.5.4 </w:t>
            </w:r>
            <w:r w:rsidRPr="00BB5A2A">
              <w:rPr>
                <w:rStyle w:val="Hyperlink"/>
                <w:rFonts w:ascii="Sakkal Majalla" w:hAnsi="Sakkal Majalla" w:cs="Sakkal Majalla"/>
                <w:noProof/>
                <w:sz w:val="28"/>
                <w:szCs w:val="28"/>
                <w:rtl/>
                <w:lang w:val="en-GB"/>
              </w:rPr>
              <w:t>السهولة المدركة</w:t>
            </w:r>
            <w:r w:rsidRPr="00BB5A2A">
              <w:rPr>
                <w:rStyle w:val="Hyperlink"/>
                <w:rFonts w:ascii="Sakkal Majalla" w:hAnsi="Sakkal Majalla" w:cs="Sakkal Majalla"/>
                <w:noProof/>
                <w:sz w:val="28"/>
                <w:szCs w:val="28"/>
                <w:lang w:val="en-GB"/>
              </w:rPr>
              <w:t xml:space="preserve"> (PEOU)</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_Toc206275786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54</w:t>
            </w:r>
            <w:r w:rsidRPr="00BB5A2A">
              <w:rPr>
                <w:rStyle w:val="Hyperlink"/>
                <w:rFonts w:ascii="Sakkal Majalla" w:hAnsi="Sakkal Majalla" w:cs="Sakkal Majalla"/>
                <w:noProof/>
                <w:sz w:val="28"/>
                <w:szCs w:val="28"/>
                <w:rtl/>
              </w:rPr>
              <w:fldChar w:fldCharType="end"/>
            </w:r>
          </w:hyperlink>
        </w:p>
        <w:p w14:paraId="7AC9FF9E" w14:textId="6270D607"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87" w:history="1">
            <w:r w:rsidRPr="00BB5A2A">
              <w:rPr>
                <w:rStyle w:val="Hyperlink"/>
                <w:rFonts w:ascii="Sakkal Majalla" w:hAnsi="Sakkal Majalla" w:cs="Sakkal Majalla"/>
                <w:noProof/>
                <w:sz w:val="28"/>
                <w:szCs w:val="28"/>
                <w:lang w:val="en-GB"/>
              </w:rPr>
              <w:t xml:space="preserve">4.5.5 </w:t>
            </w:r>
            <w:r w:rsidRPr="00BB5A2A">
              <w:rPr>
                <w:rStyle w:val="Hyperlink"/>
                <w:rFonts w:ascii="Sakkal Majalla" w:hAnsi="Sakkal Majalla" w:cs="Sakkal Majalla"/>
                <w:noProof/>
                <w:sz w:val="28"/>
                <w:szCs w:val="28"/>
                <w:rtl/>
                <w:lang w:val="en-GB"/>
              </w:rPr>
              <w:t>الرضا ونية الاستمرار</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_Toc206275787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54</w:t>
            </w:r>
            <w:r w:rsidRPr="00BB5A2A">
              <w:rPr>
                <w:rStyle w:val="Hyperlink"/>
                <w:rFonts w:ascii="Sakkal Majalla" w:hAnsi="Sakkal Majalla" w:cs="Sakkal Majalla"/>
                <w:noProof/>
                <w:sz w:val="28"/>
                <w:szCs w:val="28"/>
                <w:rtl/>
              </w:rPr>
              <w:fldChar w:fldCharType="end"/>
            </w:r>
          </w:hyperlink>
        </w:p>
        <w:p w14:paraId="3260406B" w14:textId="42D94A27" w:rsidR="00190D08" w:rsidRPr="00BB5A2A" w:rsidRDefault="00190D08" w:rsidP="00190D08">
          <w:pPr>
            <w:pStyle w:val="TOC1"/>
            <w:rPr>
              <w:rFonts w:ascii="Sakkal Majalla" w:eastAsiaTheme="minorEastAsia" w:hAnsi="Sakkal Majalla"/>
              <w:noProof/>
              <w:kern w:val="2"/>
              <w:sz w:val="28"/>
              <w14:ligatures w14:val="standardContextual"/>
            </w:rPr>
          </w:pPr>
          <w:hyperlink w:anchor="_Toc206275788" w:history="1">
            <w:r w:rsidRPr="00BB5A2A">
              <w:rPr>
                <w:rStyle w:val="Hyperlink"/>
                <w:rFonts w:ascii="Sakkal Majalla" w:hAnsi="Sakkal Majalla"/>
                <w:noProof/>
                <w:sz w:val="28"/>
                <w:rtl/>
              </w:rPr>
              <w:t>الفصل الخامس: الخاتمة والتوصيات</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_Toc206275788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57</w:t>
            </w:r>
            <w:r w:rsidRPr="00BB5A2A">
              <w:rPr>
                <w:rStyle w:val="Hyperlink"/>
                <w:rFonts w:ascii="Sakkal Majalla" w:hAnsi="Sakkal Majalla"/>
                <w:noProof/>
                <w:sz w:val="28"/>
                <w:rtl/>
              </w:rPr>
              <w:fldChar w:fldCharType="end"/>
            </w:r>
          </w:hyperlink>
        </w:p>
        <w:p w14:paraId="319411A1" w14:textId="5410F2F4"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89" w:history="1">
            <w:r w:rsidRPr="00BB5A2A">
              <w:rPr>
                <w:rStyle w:val="Hyperlink"/>
                <w:rFonts w:ascii="Sakkal Majalla" w:hAnsi="Sakkal Majalla" w:cs="Sakkal Majalla"/>
                <w:noProof/>
                <w:sz w:val="28"/>
                <w:szCs w:val="28"/>
                <w:lang w:val="en-GB"/>
              </w:rPr>
              <w:t xml:space="preserve">5.1 </w:t>
            </w:r>
            <w:r w:rsidRPr="00BB5A2A">
              <w:rPr>
                <w:rStyle w:val="Hyperlink"/>
                <w:rFonts w:ascii="Sakkal Majalla" w:hAnsi="Sakkal Majalla" w:cs="Sakkal Majalla"/>
                <w:noProof/>
                <w:sz w:val="28"/>
                <w:szCs w:val="28"/>
                <w:rtl/>
                <w:lang w:val="en-GB"/>
              </w:rPr>
              <w:t>مقدمة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_Toc206275789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58</w:t>
            </w:r>
            <w:r w:rsidRPr="00BB5A2A">
              <w:rPr>
                <w:rStyle w:val="Hyperlink"/>
                <w:rFonts w:ascii="Sakkal Majalla" w:hAnsi="Sakkal Majalla" w:cs="Sakkal Majalla"/>
                <w:noProof/>
                <w:sz w:val="28"/>
                <w:szCs w:val="28"/>
                <w:rtl/>
              </w:rPr>
              <w:fldChar w:fldCharType="end"/>
            </w:r>
          </w:hyperlink>
        </w:p>
        <w:p w14:paraId="18750F47" w14:textId="624595AF"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90" w:history="1">
            <w:r w:rsidRPr="00BB5A2A">
              <w:rPr>
                <w:rStyle w:val="Hyperlink"/>
                <w:rFonts w:ascii="Sakkal Majalla" w:hAnsi="Sakkal Majalla" w:cs="Sakkal Majalla"/>
                <w:noProof/>
                <w:sz w:val="28"/>
                <w:szCs w:val="28"/>
                <w:lang w:val="en-GB"/>
              </w:rPr>
              <w:t xml:space="preserve">5.2 </w:t>
            </w:r>
            <w:r w:rsidRPr="00BB5A2A">
              <w:rPr>
                <w:rStyle w:val="Hyperlink"/>
                <w:rFonts w:ascii="Sakkal Majalla" w:hAnsi="Sakkal Majalla" w:cs="Sakkal Majalla"/>
                <w:noProof/>
                <w:sz w:val="28"/>
                <w:szCs w:val="28"/>
                <w:rtl/>
                <w:lang w:val="en-GB"/>
              </w:rPr>
              <w:t>ملخص أهم النتائج</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_Toc206275790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58</w:t>
            </w:r>
            <w:r w:rsidRPr="00BB5A2A">
              <w:rPr>
                <w:rStyle w:val="Hyperlink"/>
                <w:rFonts w:ascii="Sakkal Majalla" w:hAnsi="Sakkal Majalla" w:cs="Sakkal Majalla"/>
                <w:noProof/>
                <w:sz w:val="28"/>
                <w:szCs w:val="28"/>
                <w:rtl/>
              </w:rPr>
              <w:fldChar w:fldCharType="end"/>
            </w:r>
          </w:hyperlink>
        </w:p>
        <w:p w14:paraId="5DD7DCB3" w14:textId="79F6FED4"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91" w:history="1">
            <w:r w:rsidRPr="00BB5A2A">
              <w:rPr>
                <w:rStyle w:val="Hyperlink"/>
                <w:rFonts w:ascii="Sakkal Majalla" w:hAnsi="Sakkal Majalla" w:cs="Sakkal Majalla"/>
                <w:noProof/>
                <w:sz w:val="28"/>
                <w:szCs w:val="28"/>
                <w:lang w:val="en-GB"/>
              </w:rPr>
              <w:t xml:space="preserve">5.3 </w:t>
            </w:r>
            <w:r w:rsidRPr="00BB5A2A">
              <w:rPr>
                <w:rStyle w:val="Hyperlink"/>
                <w:rFonts w:ascii="Sakkal Majalla" w:hAnsi="Sakkal Majalla" w:cs="Sakkal Majalla"/>
                <w:noProof/>
                <w:sz w:val="28"/>
                <w:szCs w:val="28"/>
                <w:rtl/>
                <w:lang w:val="en-GB"/>
              </w:rPr>
              <w:t xml:space="preserve"> الاستنتاجات</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_Toc206275791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59</w:t>
            </w:r>
            <w:r w:rsidRPr="00BB5A2A">
              <w:rPr>
                <w:rStyle w:val="Hyperlink"/>
                <w:rFonts w:ascii="Sakkal Majalla" w:hAnsi="Sakkal Majalla" w:cs="Sakkal Majalla"/>
                <w:noProof/>
                <w:sz w:val="28"/>
                <w:szCs w:val="28"/>
                <w:rtl/>
              </w:rPr>
              <w:fldChar w:fldCharType="end"/>
            </w:r>
          </w:hyperlink>
        </w:p>
        <w:p w14:paraId="3D3AAAED" w14:textId="3DA8797D"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92" w:history="1">
            <w:r w:rsidRPr="00BB5A2A">
              <w:rPr>
                <w:rStyle w:val="Hyperlink"/>
                <w:rFonts w:ascii="Sakkal Majalla" w:hAnsi="Sakkal Majalla" w:cs="Sakkal Majalla"/>
                <w:noProof/>
                <w:sz w:val="28"/>
                <w:szCs w:val="28"/>
                <w:lang w:val="en-GB"/>
              </w:rPr>
              <w:t xml:space="preserve">5.4 </w:t>
            </w:r>
            <w:r w:rsidRPr="00BB5A2A">
              <w:rPr>
                <w:rStyle w:val="Hyperlink"/>
                <w:rFonts w:ascii="Sakkal Majalla" w:hAnsi="Sakkal Majalla" w:cs="Sakkal Majalla"/>
                <w:noProof/>
                <w:sz w:val="28"/>
                <w:szCs w:val="28"/>
                <w:rtl/>
                <w:lang w:val="en-GB"/>
              </w:rPr>
              <w:t>التوصيات العملية</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_Toc206275792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60</w:t>
            </w:r>
            <w:r w:rsidRPr="00BB5A2A">
              <w:rPr>
                <w:rStyle w:val="Hyperlink"/>
                <w:rFonts w:ascii="Sakkal Majalla" w:hAnsi="Sakkal Majalla" w:cs="Sakkal Majalla"/>
                <w:noProof/>
                <w:sz w:val="28"/>
                <w:szCs w:val="28"/>
                <w:rtl/>
              </w:rPr>
              <w:fldChar w:fldCharType="end"/>
            </w:r>
          </w:hyperlink>
        </w:p>
        <w:p w14:paraId="0EBC0F28" w14:textId="3643F6B1" w:rsidR="00190D08" w:rsidRPr="00BB5A2A" w:rsidRDefault="00190D08" w:rsidP="00190D08">
          <w:pPr>
            <w:pStyle w:val="TOC3"/>
            <w:tabs>
              <w:tab w:val="right" w:leader="dot" w:pos="8497"/>
            </w:tabs>
            <w:bidi/>
            <w:rPr>
              <w:rFonts w:ascii="Sakkal Majalla" w:hAnsi="Sakkal Majalla" w:cs="Sakkal Majalla"/>
              <w:noProof/>
              <w:kern w:val="2"/>
              <w:sz w:val="28"/>
              <w:szCs w:val="28"/>
              <w14:ligatures w14:val="standardContextual"/>
            </w:rPr>
          </w:pPr>
          <w:hyperlink w:anchor="_Toc206275793" w:history="1">
            <w:r w:rsidRPr="00BB5A2A">
              <w:rPr>
                <w:rStyle w:val="Hyperlink"/>
                <w:rFonts w:ascii="Sakkal Majalla" w:hAnsi="Sakkal Majalla" w:cs="Sakkal Majalla"/>
                <w:noProof/>
                <w:sz w:val="28"/>
                <w:szCs w:val="28"/>
                <w:lang w:val="en-GB"/>
              </w:rPr>
              <w:t xml:space="preserve">5.4.1 </w:t>
            </w:r>
            <w:r w:rsidRPr="00BB5A2A">
              <w:rPr>
                <w:rStyle w:val="Hyperlink"/>
                <w:rFonts w:ascii="Sakkal Majalla" w:hAnsi="Sakkal Majalla" w:cs="Sakkal Majalla"/>
                <w:noProof/>
                <w:sz w:val="28"/>
                <w:szCs w:val="28"/>
                <w:rtl/>
                <w:lang w:val="en-GB"/>
              </w:rPr>
              <w:t>لرواد الأعمال وأصحاب المنصات</w:t>
            </w:r>
            <w:r w:rsidRPr="00BB5A2A">
              <w:rPr>
                <w:rFonts w:ascii="Sakkal Majalla" w:hAnsi="Sakkal Majalla" w:cs="Sakkal Majalla"/>
                <w:noProof/>
                <w:webHidden/>
                <w:sz w:val="28"/>
                <w:szCs w:val="28"/>
              </w:rPr>
              <w:tab/>
            </w:r>
            <w:r w:rsidRPr="00BB5A2A">
              <w:rPr>
                <w:rStyle w:val="Hyperlink"/>
                <w:rFonts w:ascii="Sakkal Majalla" w:hAnsi="Sakkal Majalla" w:cs="Sakkal Majalla"/>
                <w:noProof/>
                <w:sz w:val="28"/>
                <w:szCs w:val="28"/>
                <w:rtl/>
              </w:rPr>
              <w:fldChar w:fldCharType="begin"/>
            </w:r>
            <w:r w:rsidRPr="00BB5A2A">
              <w:rPr>
                <w:rFonts w:ascii="Sakkal Majalla" w:hAnsi="Sakkal Majalla" w:cs="Sakkal Majalla"/>
                <w:noProof/>
                <w:webHidden/>
                <w:sz w:val="28"/>
                <w:szCs w:val="28"/>
              </w:rPr>
              <w:instrText xml:space="preserve"> PAGEREF _Toc206275793 \h </w:instrText>
            </w:r>
            <w:r w:rsidRPr="00BB5A2A">
              <w:rPr>
                <w:rStyle w:val="Hyperlink"/>
                <w:rFonts w:ascii="Sakkal Majalla" w:hAnsi="Sakkal Majalla" w:cs="Sakkal Majalla"/>
                <w:noProof/>
                <w:sz w:val="28"/>
                <w:szCs w:val="28"/>
                <w:rtl/>
              </w:rPr>
            </w:r>
            <w:r w:rsidRPr="00BB5A2A">
              <w:rPr>
                <w:rStyle w:val="Hyperlink"/>
                <w:rFonts w:ascii="Sakkal Majalla" w:hAnsi="Sakkal Majalla" w:cs="Sakkal Majalla"/>
                <w:noProof/>
                <w:sz w:val="28"/>
                <w:szCs w:val="28"/>
                <w:rtl/>
              </w:rPr>
              <w:fldChar w:fldCharType="separate"/>
            </w:r>
            <w:r w:rsidR="00BB5A2A" w:rsidRPr="00BB5A2A">
              <w:rPr>
                <w:rFonts w:ascii="Sakkal Majalla" w:hAnsi="Sakkal Majalla" w:cs="Sakkal Majalla"/>
                <w:noProof/>
                <w:webHidden/>
                <w:sz w:val="28"/>
                <w:szCs w:val="28"/>
                <w:rtl/>
              </w:rPr>
              <w:t>60</w:t>
            </w:r>
            <w:r w:rsidRPr="00BB5A2A">
              <w:rPr>
                <w:rStyle w:val="Hyperlink"/>
                <w:rFonts w:ascii="Sakkal Majalla" w:hAnsi="Sakkal Majalla" w:cs="Sakkal Majalla"/>
                <w:noProof/>
                <w:sz w:val="28"/>
                <w:szCs w:val="28"/>
                <w:rtl/>
              </w:rPr>
              <w:fldChar w:fldCharType="end"/>
            </w:r>
          </w:hyperlink>
        </w:p>
        <w:p w14:paraId="5F9E28D4" w14:textId="213E8367"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94" w:history="1">
            <w:r w:rsidRPr="00BB5A2A">
              <w:rPr>
                <w:rStyle w:val="Hyperlink"/>
                <w:rFonts w:ascii="Sakkal Majalla" w:hAnsi="Sakkal Majalla"/>
                <w:noProof/>
                <w:sz w:val="28"/>
              </w:rPr>
              <w:t xml:space="preserve">5.4.3 </w:t>
            </w:r>
            <w:r w:rsidRPr="00BB5A2A">
              <w:rPr>
                <w:rStyle w:val="Hyperlink"/>
                <w:rFonts w:ascii="Sakkal Majalla" w:hAnsi="Sakkal Majalla"/>
                <w:noProof/>
                <w:sz w:val="28"/>
                <w:rtl/>
              </w:rPr>
              <w:t xml:space="preserve"> لصانعي القرار والجهات التنظيمية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_Toc206275794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60</w:t>
            </w:r>
            <w:r w:rsidRPr="00BB5A2A">
              <w:rPr>
                <w:rStyle w:val="Hyperlink"/>
                <w:rFonts w:ascii="Sakkal Majalla" w:hAnsi="Sakkal Majalla"/>
                <w:noProof/>
                <w:sz w:val="28"/>
                <w:rtl/>
              </w:rPr>
              <w:fldChar w:fldCharType="end"/>
            </w:r>
          </w:hyperlink>
        </w:p>
        <w:p w14:paraId="519128CD" w14:textId="238F2634" w:rsidR="00190D08" w:rsidRPr="00BB5A2A" w:rsidRDefault="00190D08" w:rsidP="00190D08">
          <w:pPr>
            <w:pStyle w:val="TOC2"/>
            <w:rPr>
              <w:rFonts w:ascii="Sakkal Majalla" w:eastAsiaTheme="minorEastAsia" w:hAnsi="Sakkal Majalla"/>
              <w:noProof/>
              <w:kern w:val="2"/>
              <w:sz w:val="28"/>
              <w14:ligatures w14:val="standardContextual"/>
            </w:rPr>
          </w:pPr>
          <w:hyperlink w:anchor="_Toc206275795" w:history="1">
            <w:r w:rsidRPr="00BB5A2A">
              <w:rPr>
                <w:rStyle w:val="Hyperlink"/>
                <w:rFonts w:ascii="Sakkal Majalla" w:hAnsi="Sakkal Majalla"/>
                <w:noProof/>
                <w:sz w:val="28"/>
              </w:rPr>
              <w:t xml:space="preserve">5.5 </w:t>
            </w:r>
            <w:r w:rsidRPr="00BB5A2A">
              <w:rPr>
                <w:rStyle w:val="Hyperlink"/>
                <w:rFonts w:ascii="Sakkal Majalla" w:hAnsi="Sakkal Majalla"/>
                <w:noProof/>
                <w:sz w:val="28"/>
                <w:rtl/>
              </w:rPr>
              <w:t xml:space="preserve"> التوصيات البحثية المستقبلية</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_Toc206275795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61</w:t>
            </w:r>
            <w:r w:rsidRPr="00BB5A2A">
              <w:rPr>
                <w:rStyle w:val="Hyperlink"/>
                <w:rFonts w:ascii="Sakkal Majalla" w:hAnsi="Sakkal Majalla"/>
                <w:noProof/>
                <w:sz w:val="28"/>
                <w:rtl/>
              </w:rPr>
              <w:fldChar w:fldCharType="end"/>
            </w:r>
          </w:hyperlink>
        </w:p>
        <w:p w14:paraId="48D72DDE" w14:textId="74F7D2AC" w:rsidR="00190D08" w:rsidRPr="00BB5A2A" w:rsidRDefault="00190D08" w:rsidP="00190D08">
          <w:pPr>
            <w:pStyle w:val="TOC2"/>
            <w:tabs>
              <w:tab w:val="left" w:pos="2161"/>
            </w:tabs>
            <w:rPr>
              <w:rFonts w:ascii="Sakkal Majalla" w:eastAsiaTheme="minorEastAsia" w:hAnsi="Sakkal Majalla"/>
              <w:noProof/>
              <w:kern w:val="2"/>
              <w:sz w:val="28"/>
              <w14:ligatures w14:val="standardContextual"/>
            </w:rPr>
          </w:pPr>
          <w:hyperlink w:anchor="_Toc206275796" w:history="1">
            <w:r w:rsidRPr="00BB5A2A">
              <w:rPr>
                <w:rStyle w:val="Hyperlink"/>
                <w:rFonts w:ascii="Sakkal Majalla" w:hAnsi="Sakkal Majalla"/>
                <w:noProof/>
                <w:sz w:val="28"/>
              </w:rPr>
              <w:t>5.6</w:t>
            </w:r>
            <w:r w:rsidRPr="00BB5A2A">
              <w:rPr>
                <w:rFonts w:ascii="Sakkal Majalla" w:eastAsiaTheme="minorEastAsia" w:hAnsi="Sakkal Majalla"/>
                <w:noProof/>
                <w:kern w:val="2"/>
                <w:sz w:val="28"/>
                <w14:ligatures w14:val="standardContextual"/>
              </w:rPr>
              <w:tab/>
            </w:r>
            <w:r w:rsidRPr="00BB5A2A">
              <w:rPr>
                <w:rStyle w:val="Hyperlink"/>
                <w:rFonts w:ascii="Sakkal Majalla" w:hAnsi="Sakkal Majalla"/>
                <w:noProof/>
                <w:sz w:val="28"/>
                <w:rtl/>
              </w:rPr>
              <w:t>الخاتمة العامة للبحث</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_Toc206275796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62</w:t>
            </w:r>
            <w:r w:rsidRPr="00BB5A2A">
              <w:rPr>
                <w:rStyle w:val="Hyperlink"/>
                <w:rFonts w:ascii="Sakkal Majalla" w:hAnsi="Sakkal Majalla"/>
                <w:noProof/>
                <w:sz w:val="28"/>
                <w:rtl/>
              </w:rPr>
              <w:fldChar w:fldCharType="end"/>
            </w:r>
          </w:hyperlink>
        </w:p>
        <w:p w14:paraId="02077EFC" w14:textId="35363690" w:rsidR="00190D08" w:rsidRPr="00BB5A2A" w:rsidRDefault="00190D08" w:rsidP="00190D08">
          <w:pPr>
            <w:pStyle w:val="TOC1"/>
            <w:rPr>
              <w:rFonts w:ascii="Sakkal Majalla" w:eastAsiaTheme="minorEastAsia" w:hAnsi="Sakkal Majalla"/>
              <w:noProof/>
              <w:kern w:val="2"/>
              <w:sz w:val="28"/>
              <w14:ligatures w14:val="standardContextual"/>
            </w:rPr>
          </w:pPr>
          <w:hyperlink w:anchor="_Toc206275797" w:history="1">
            <w:r w:rsidRPr="00BB5A2A">
              <w:rPr>
                <w:rStyle w:val="Hyperlink"/>
                <w:rFonts w:ascii="Sakkal Majalla" w:hAnsi="Sakkal Majalla"/>
                <w:noProof/>
                <w:sz w:val="28"/>
                <w:rtl/>
              </w:rPr>
              <w:t>المراجع</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_Toc206275797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63</w:t>
            </w:r>
            <w:r w:rsidRPr="00BB5A2A">
              <w:rPr>
                <w:rStyle w:val="Hyperlink"/>
                <w:rFonts w:ascii="Sakkal Majalla" w:hAnsi="Sakkal Majalla"/>
                <w:noProof/>
                <w:sz w:val="28"/>
                <w:rtl/>
              </w:rPr>
              <w:fldChar w:fldCharType="end"/>
            </w:r>
          </w:hyperlink>
        </w:p>
        <w:p w14:paraId="749F3B26" w14:textId="29F26A5E" w:rsidR="00190D08" w:rsidRPr="00BB5A2A" w:rsidRDefault="00190D08" w:rsidP="00190D08">
          <w:pPr>
            <w:pStyle w:val="TOC1"/>
            <w:rPr>
              <w:rFonts w:ascii="Sakkal Majalla" w:eastAsiaTheme="minorEastAsia" w:hAnsi="Sakkal Majalla"/>
              <w:noProof/>
              <w:kern w:val="2"/>
              <w:sz w:val="28"/>
              <w14:ligatures w14:val="standardContextual"/>
            </w:rPr>
          </w:pPr>
          <w:hyperlink w:anchor="_Toc206275798" w:history="1">
            <w:r w:rsidRPr="00BB5A2A">
              <w:rPr>
                <w:rStyle w:val="Hyperlink"/>
                <w:rFonts w:ascii="Sakkal Majalla" w:hAnsi="Sakkal Majalla"/>
                <w:noProof/>
                <w:sz w:val="28"/>
                <w:rtl/>
              </w:rPr>
              <w:t>الملاحق</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_Toc206275798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66</w:t>
            </w:r>
            <w:r w:rsidRPr="00BB5A2A">
              <w:rPr>
                <w:rStyle w:val="Hyperlink"/>
                <w:rFonts w:ascii="Sakkal Majalla" w:hAnsi="Sakkal Majalla"/>
                <w:noProof/>
                <w:sz w:val="28"/>
                <w:rtl/>
              </w:rPr>
              <w:fldChar w:fldCharType="end"/>
            </w:r>
          </w:hyperlink>
        </w:p>
        <w:p w14:paraId="1BAD0417" w14:textId="6F9CD922" w:rsidR="00190D08" w:rsidRPr="00BB5A2A" w:rsidRDefault="00190D08" w:rsidP="00190D08">
          <w:pPr>
            <w:pStyle w:val="TOC1"/>
            <w:rPr>
              <w:rFonts w:ascii="Sakkal Majalla" w:eastAsiaTheme="minorEastAsia" w:hAnsi="Sakkal Majalla"/>
              <w:noProof/>
              <w:kern w:val="2"/>
              <w:sz w:val="28"/>
              <w14:ligatures w14:val="standardContextual"/>
            </w:rPr>
          </w:pPr>
          <w:hyperlink w:anchor="_Toc206275799" w:history="1">
            <w:r w:rsidRPr="00BB5A2A">
              <w:rPr>
                <w:rStyle w:val="Hyperlink"/>
                <w:rFonts w:ascii="Sakkal Majalla" w:hAnsi="Sakkal Majalla"/>
                <w:noProof/>
                <w:sz w:val="28"/>
                <w:rtl/>
                <w:lang w:val="en-GB"/>
              </w:rPr>
              <w:t>نتائج الاستبيان</w:t>
            </w:r>
            <w:r w:rsidRPr="00BB5A2A">
              <w:rPr>
                <w:rFonts w:ascii="Sakkal Majalla" w:hAnsi="Sakkal Majalla"/>
                <w:noProof/>
                <w:webHidden/>
                <w:sz w:val="28"/>
              </w:rPr>
              <w:tab/>
            </w:r>
            <w:r w:rsidRPr="00BB5A2A">
              <w:rPr>
                <w:rStyle w:val="Hyperlink"/>
                <w:rFonts w:ascii="Sakkal Majalla" w:hAnsi="Sakkal Majalla"/>
                <w:noProof/>
                <w:sz w:val="28"/>
                <w:rtl/>
              </w:rPr>
              <w:fldChar w:fldCharType="begin"/>
            </w:r>
            <w:r w:rsidRPr="00BB5A2A">
              <w:rPr>
                <w:rFonts w:ascii="Sakkal Majalla" w:hAnsi="Sakkal Majalla"/>
                <w:noProof/>
                <w:webHidden/>
                <w:sz w:val="28"/>
              </w:rPr>
              <w:instrText xml:space="preserve"> PAGEREF _Toc206275799 \h </w:instrText>
            </w:r>
            <w:r w:rsidRPr="00BB5A2A">
              <w:rPr>
                <w:rStyle w:val="Hyperlink"/>
                <w:rFonts w:ascii="Sakkal Majalla" w:hAnsi="Sakkal Majalla"/>
                <w:noProof/>
                <w:sz w:val="28"/>
                <w:rtl/>
              </w:rPr>
            </w:r>
            <w:r w:rsidRPr="00BB5A2A">
              <w:rPr>
                <w:rStyle w:val="Hyperlink"/>
                <w:rFonts w:ascii="Sakkal Majalla" w:hAnsi="Sakkal Majalla"/>
                <w:noProof/>
                <w:sz w:val="28"/>
                <w:rtl/>
              </w:rPr>
              <w:fldChar w:fldCharType="separate"/>
            </w:r>
            <w:r w:rsidR="00BB5A2A" w:rsidRPr="00BB5A2A">
              <w:rPr>
                <w:rFonts w:ascii="Sakkal Majalla" w:hAnsi="Sakkal Majalla"/>
                <w:noProof/>
                <w:webHidden/>
                <w:sz w:val="28"/>
                <w:rtl/>
              </w:rPr>
              <w:t>67</w:t>
            </w:r>
            <w:r w:rsidRPr="00BB5A2A">
              <w:rPr>
                <w:rStyle w:val="Hyperlink"/>
                <w:rFonts w:ascii="Sakkal Majalla" w:hAnsi="Sakkal Majalla"/>
                <w:noProof/>
                <w:sz w:val="28"/>
                <w:rtl/>
              </w:rPr>
              <w:fldChar w:fldCharType="end"/>
            </w:r>
          </w:hyperlink>
        </w:p>
        <w:p w14:paraId="15DF274C" w14:textId="5782A452" w:rsidR="00216697" w:rsidRPr="003E2FE4" w:rsidRDefault="00216697" w:rsidP="00190D08">
          <w:pPr>
            <w:bidi/>
            <w:spacing w:line="360" w:lineRule="auto"/>
            <w:jc w:val="left"/>
            <w:rPr>
              <w:rFonts w:ascii="Sakkal Majalla" w:hAnsi="Sakkal Majalla"/>
              <w:sz w:val="28"/>
            </w:rPr>
          </w:pPr>
          <w:r w:rsidRPr="00BB5A2A">
            <w:rPr>
              <w:rFonts w:ascii="Sakkal Majalla" w:hAnsi="Sakkal Majalla"/>
              <w:sz w:val="28"/>
              <w:lang w:val="ar-SA"/>
            </w:rPr>
            <w:fldChar w:fldCharType="end"/>
          </w:r>
        </w:p>
      </w:sdtContent>
    </w:sdt>
    <w:p w14:paraId="5EC6C90D" w14:textId="77777777" w:rsidR="00D8391B" w:rsidRDefault="00D8391B">
      <w:pPr>
        <w:jc w:val="left"/>
        <w:rPr>
          <w:rFonts w:ascii="Sakkal Majalla" w:eastAsiaTheme="majorEastAsia" w:hAnsi="Sakkal Majalla"/>
          <w:bCs/>
          <w:sz w:val="36"/>
          <w:szCs w:val="36"/>
          <w:rtl/>
        </w:rPr>
      </w:pPr>
      <w:r>
        <w:rPr>
          <w:rFonts w:ascii="Sakkal Majalla" w:hAnsi="Sakkal Majalla"/>
          <w:rtl/>
        </w:rPr>
        <w:br w:type="page"/>
      </w:r>
    </w:p>
    <w:p w14:paraId="269CD802" w14:textId="3BF5C657" w:rsidR="0074396E" w:rsidRPr="00C64A29" w:rsidRDefault="0074396E" w:rsidP="007054F5">
      <w:pPr>
        <w:pStyle w:val="Heading1"/>
        <w:bidi/>
        <w:spacing w:line="360" w:lineRule="auto"/>
        <w:jc w:val="left"/>
        <w:rPr>
          <w:rFonts w:ascii="Sakkal Majalla" w:hAnsi="Sakkal Majalla"/>
          <w:rtl/>
        </w:rPr>
      </w:pPr>
      <w:bookmarkStart w:id="1" w:name="_Toc206275710"/>
      <w:r w:rsidRPr="00C64A29">
        <w:rPr>
          <w:rFonts w:ascii="Sakkal Majalla" w:hAnsi="Sakkal Majalla"/>
          <w:rtl/>
        </w:rPr>
        <w:lastRenderedPageBreak/>
        <w:t>الملخص</w:t>
      </w:r>
      <w:bookmarkEnd w:id="1"/>
    </w:p>
    <w:p w14:paraId="38AAC921" w14:textId="77777777" w:rsidR="00D8391B" w:rsidRDefault="00D8391B" w:rsidP="00D8391B">
      <w:pPr>
        <w:bidi/>
        <w:spacing w:line="360" w:lineRule="auto"/>
        <w:jc w:val="both"/>
        <w:rPr>
          <w:rFonts w:ascii="Times New Roman" w:eastAsia="Times New Roman" w:hAnsi="Times New Roman" w:cs="Times New Roman"/>
          <w:sz w:val="24"/>
          <w:szCs w:val="24"/>
          <w:rtl/>
        </w:rPr>
      </w:pPr>
    </w:p>
    <w:p w14:paraId="1BA431EB" w14:textId="45609E70" w:rsidR="00630EB0" w:rsidRPr="00630EB0" w:rsidRDefault="00630EB0" w:rsidP="00630EB0">
      <w:pPr>
        <w:bidi/>
        <w:spacing w:line="360" w:lineRule="auto"/>
        <w:jc w:val="both"/>
        <w:rPr>
          <w:rFonts w:ascii="Sakkal Majalla" w:hAnsi="Sakkal Majalla"/>
          <w:sz w:val="28"/>
        </w:rPr>
      </w:pPr>
      <w:r w:rsidRPr="00630EB0">
        <w:rPr>
          <w:rFonts w:ascii="Sakkal Majalla" w:hAnsi="Sakkal Majalla"/>
          <w:sz w:val="28"/>
          <w:rtl/>
          <w:lang w:val="en-GB"/>
        </w:rPr>
        <w:t>الغرض من هذا البحث هو استكشاف كيفية تأثير استخدام تقنيات الذكاء الاصطناعي على الاستدامة، من حيث استخدام المنصات الإلكترونية</w:t>
      </w:r>
      <w:r>
        <w:rPr>
          <w:rFonts w:ascii="Sakkal Majalla" w:hAnsi="Sakkal Majalla" w:hint="cs"/>
          <w:sz w:val="28"/>
          <w:rtl/>
          <w:lang w:val="en-GB"/>
        </w:rPr>
        <w:t>،</w:t>
      </w:r>
      <w:r w:rsidRPr="00630EB0">
        <w:rPr>
          <w:rFonts w:ascii="Sakkal Majalla" w:hAnsi="Sakkal Majalla"/>
          <w:sz w:val="28"/>
          <w:rtl/>
          <w:lang w:val="en-GB"/>
        </w:rPr>
        <w:t xml:space="preserve"> من خلال إطار تكاملي شامل يربط </w:t>
      </w:r>
      <w:proofErr w:type="gramStart"/>
      <w:r w:rsidRPr="00630EB0">
        <w:rPr>
          <w:rFonts w:ascii="Sakkal Majalla" w:hAnsi="Sakkal Majalla"/>
          <w:sz w:val="28"/>
          <w:rtl/>
          <w:lang w:val="en-GB"/>
        </w:rPr>
        <w:t xml:space="preserve">بين </w:t>
      </w:r>
      <w:r>
        <w:rPr>
          <w:rFonts w:ascii="Sakkal Majalla" w:hAnsi="Sakkal Majalla" w:hint="cs"/>
          <w:sz w:val="28"/>
          <w:rtl/>
          <w:lang w:val="en-GB"/>
        </w:rPr>
        <w:t xml:space="preserve"> </w:t>
      </w:r>
      <w:r w:rsidRPr="00630EB0">
        <w:rPr>
          <w:rFonts w:ascii="Sakkal Majalla" w:hAnsi="Sakkal Majalla"/>
          <w:sz w:val="28"/>
          <w:rtl/>
          <w:lang w:val="en-GB"/>
        </w:rPr>
        <w:t>المجالات</w:t>
      </w:r>
      <w:proofErr w:type="gramEnd"/>
      <w:r w:rsidRPr="00630EB0">
        <w:rPr>
          <w:rFonts w:ascii="Sakkal Majalla" w:hAnsi="Sakkal Majalla"/>
          <w:sz w:val="28"/>
          <w:rtl/>
          <w:lang w:val="en-GB"/>
        </w:rPr>
        <w:t xml:space="preserve"> التقنية والسلوكية للمستخدمين، ضمن </w:t>
      </w:r>
      <w:proofErr w:type="gramStart"/>
      <w:r>
        <w:rPr>
          <w:rFonts w:ascii="Sakkal Majalla" w:hAnsi="Sakkal Majalla" w:hint="cs"/>
          <w:sz w:val="28"/>
          <w:rtl/>
          <w:lang w:val="en-GB"/>
        </w:rPr>
        <w:t>اطار</w:t>
      </w:r>
      <w:proofErr w:type="gramEnd"/>
      <w:r w:rsidRPr="00630EB0">
        <w:rPr>
          <w:rFonts w:ascii="Sakkal Majalla" w:hAnsi="Sakkal Majalla"/>
          <w:sz w:val="28"/>
          <w:rtl/>
          <w:lang w:val="en-GB"/>
        </w:rPr>
        <w:t xml:space="preserve"> ريادة الأعمال الرقمية. الموضوع أصبح أكثر أهمية، خاصةً بالنظر إلى البيئة التجارية الرقمية سريعة التطور، حيث لم يعد إضافة الذكاء الاصطناعي إلى محفظة البنية التحتية الخاصة بك </w:t>
      </w:r>
      <w:proofErr w:type="gramStart"/>
      <w:r w:rsidRPr="00630EB0">
        <w:rPr>
          <w:rFonts w:ascii="Sakkal Majalla" w:hAnsi="Sakkal Majalla"/>
          <w:sz w:val="28"/>
          <w:rtl/>
          <w:lang w:val="en-GB"/>
        </w:rPr>
        <w:t>ترفًا</w:t>
      </w:r>
      <w:proofErr w:type="gramEnd"/>
      <w:r w:rsidRPr="00630EB0">
        <w:rPr>
          <w:rFonts w:ascii="Sakkal Majalla" w:hAnsi="Sakkal Majalla"/>
          <w:sz w:val="28"/>
          <w:rtl/>
          <w:lang w:val="en-GB"/>
        </w:rPr>
        <w:t xml:space="preserve"> بل ضرورة استراتيجية إذا كنت ترغب في البقاء تنافسيًا وضمان رضا المستهلكين</w:t>
      </w:r>
      <w:r w:rsidRPr="00630EB0">
        <w:rPr>
          <w:rFonts w:ascii="Sakkal Majalla" w:hAnsi="Sakkal Majalla"/>
          <w:sz w:val="28"/>
        </w:rPr>
        <w:t>.</w:t>
      </w:r>
    </w:p>
    <w:p w14:paraId="051BBF32" w14:textId="055365D4" w:rsidR="00630EB0" w:rsidRPr="00630EB0" w:rsidRDefault="00630EB0" w:rsidP="00630EB0">
      <w:pPr>
        <w:bidi/>
        <w:spacing w:line="360" w:lineRule="auto"/>
        <w:jc w:val="both"/>
        <w:rPr>
          <w:rFonts w:ascii="Sakkal Majalla" w:hAnsi="Sakkal Majalla"/>
          <w:sz w:val="28"/>
        </w:rPr>
      </w:pPr>
      <w:r w:rsidRPr="00630EB0">
        <w:rPr>
          <w:rFonts w:ascii="Sakkal Majalla" w:hAnsi="Sakkal Majalla"/>
          <w:sz w:val="28"/>
          <w:rtl/>
          <w:lang w:val="en-GB"/>
        </w:rPr>
        <w:t xml:space="preserve">يعتبر هذا البحث دراسة كمية استُخرجت البيانات باستخدام </w:t>
      </w:r>
      <w:proofErr w:type="gramStart"/>
      <w:r w:rsidRPr="00630EB0">
        <w:rPr>
          <w:rFonts w:ascii="Sakkal Majalla" w:hAnsi="Sakkal Majalla"/>
          <w:sz w:val="28"/>
          <w:rtl/>
          <w:lang w:val="en-GB"/>
        </w:rPr>
        <w:t>استبيان</w:t>
      </w:r>
      <w:proofErr w:type="gramEnd"/>
      <w:r w:rsidRPr="00630EB0">
        <w:rPr>
          <w:rFonts w:ascii="Sakkal Majalla" w:hAnsi="Sakkal Majalla"/>
          <w:sz w:val="28"/>
          <w:rtl/>
          <w:lang w:val="en-GB"/>
        </w:rPr>
        <w:t xml:space="preserve"> </w:t>
      </w:r>
      <w:r>
        <w:rPr>
          <w:rFonts w:ascii="Sakkal Majalla" w:hAnsi="Sakkal Majalla" w:hint="cs"/>
          <w:sz w:val="28"/>
          <w:rtl/>
          <w:lang w:val="en-GB"/>
        </w:rPr>
        <w:t>من</w:t>
      </w:r>
      <w:r w:rsidRPr="00630EB0">
        <w:rPr>
          <w:rFonts w:ascii="Sakkal Majalla" w:hAnsi="Sakkal Majalla"/>
          <w:sz w:val="28"/>
          <w:rtl/>
          <w:lang w:val="en-GB"/>
        </w:rPr>
        <w:t xml:space="preserve"> </w:t>
      </w:r>
      <w:r>
        <w:rPr>
          <w:rFonts w:ascii="Sakkal Majalla" w:hAnsi="Sakkal Majalla" w:hint="cs"/>
          <w:sz w:val="28"/>
          <w:rtl/>
          <w:lang w:val="en-GB"/>
        </w:rPr>
        <w:t>ضمن</w:t>
      </w:r>
      <w:r w:rsidRPr="00630EB0">
        <w:rPr>
          <w:rFonts w:ascii="Sakkal Majalla" w:hAnsi="Sakkal Majalla"/>
          <w:sz w:val="28"/>
          <w:rtl/>
          <w:lang w:val="en-GB"/>
        </w:rPr>
        <w:t xml:space="preserve"> 4</w:t>
      </w:r>
      <w:r w:rsidR="002E420A">
        <w:rPr>
          <w:rFonts w:ascii="Sakkal Majalla" w:hAnsi="Sakkal Majalla" w:hint="cs"/>
          <w:sz w:val="28"/>
          <w:rtl/>
          <w:lang w:val="en-GB"/>
        </w:rPr>
        <w:t>3</w:t>
      </w:r>
      <w:r w:rsidRPr="00630EB0">
        <w:rPr>
          <w:rFonts w:ascii="Sakkal Majalla" w:hAnsi="Sakkal Majalla"/>
          <w:sz w:val="28"/>
          <w:rtl/>
          <w:lang w:val="en-GB"/>
        </w:rPr>
        <w:t xml:space="preserve"> مستخدمًا للمنصات الذكية هم عين</w:t>
      </w:r>
      <w:r>
        <w:rPr>
          <w:rFonts w:ascii="Sakkal Majalla" w:hAnsi="Sakkal Majalla" w:hint="cs"/>
          <w:sz w:val="28"/>
          <w:rtl/>
          <w:lang w:val="en-GB"/>
        </w:rPr>
        <w:t xml:space="preserve">ة </w:t>
      </w:r>
      <w:r w:rsidRPr="00630EB0">
        <w:rPr>
          <w:rFonts w:ascii="Sakkal Majalla" w:hAnsi="Sakkal Majalla"/>
          <w:sz w:val="28"/>
          <w:rtl/>
          <w:lang w:val="en-GB"/>
        </w:rPr>
        <w:t>الدراسة الفعلية. تم تحليل البيانات باستخدام الإحصاءات الوصفية والاستدلالية (المتوسطات والانحرافات المعيارية، معاملات الارتباط، والانحدار المتعدد)</w:t>
      </w:r>
      <w:r w:rsidRPr="00630EB0">
        <w:rPr>
          <w:rFonts w:ascii="Sakkal Majalla" w:hAnsi="Sakkal Majalla"/>
          <w:sz w:val="28"/>
        </w:rPr>
        <w:t>.</w:t>
      </w:r>
    </w:p>
    <w:p w14:paraId="148284D5" w14:textId="1F629C9D" w:rsidR="00630EB0" w:rsidRPr="00630EB0" w:rsidRDefault="00630EB0" w:rsidP="00630EB0">
      <w:pPr>
        <w:bidi/>
        <w:spacing w:line="360" w:lineRule="auto"/>
        <w:jc w:val="both"/>
        <w:rPr>
          <w:rFonts w:ascii="Sakkal Majalla" w:hAnsi="Sakkal Majalla"/>
          <w:sz w:val="28"/>
        </w:rPr>
      </w:pPr>
      <w:r>
        <w:rPr>
          <w:rFonts w:ascii="Sakkal Majalla" w:hAnsi="Sakkal Majalla" w:hint="cs"/>
          <w:sz w:val="28"/>
          <w:rtl/>
          <w:lang w:val="en-GB"/>
        </w:rPr>
        <w:t>حيث أظهرت النتائج</w:t>
      </w:r>
      <w:r w:rsidRPr="00630EB0">
        <w:rPr>
          <w:rFonts w:ascii="Sakkal Majalla" w:hAnsi="Sakkal Majalla"/>
          <w:sz w:val="28"/>
          <w:rtl/>
          <w:lang w:val="en-GB"/>
        </w:rPr>
        <w:t xml:space="preserve"> الرضا هو المتغير الأكثر تأثيرًا على النية في الاستمرار في الجذب حيث كان العامل الوحيد ذو الدلالة الإحصائية بين العوامل الأخرى، بينما الفائدة المدركة وسهولة الاستخدام هما عوامل </w:t>
      </w:r>
      <w:proofErr w:type="gramStart"/>
      <w:r w:rsidRPr="00630EB0">
        <w:rPr>
          <w:rFonts w:ascii="Sakkal Majalla" w:hAnsi="Sakkal Majalla"/>
          <w:sz w:val="28"/>
          <w:rtl/>
          <w:lang w:val="en-GB"/>
        </w:rPr>
        <w:t>وسيطة</w:t>
      </w:r>
      <w:proofErr w:type="gramEnd"/>
      <w:r w:rsidRPr="00630EB0">
        <w:rPr>
          <w:rFonts w:ascii="Sakkal Majalla" w:hAnsi="Sakkal Majalla"/>
          <w:sz w:val="28"/>
          <w:rtl/>
          <w:lang w:val="en-GB"/>
        </w:rPr>
        <w:t xml:space="preserve"> ولكن ليست متنبئات مباشرة للنيات، مما يعزز الرضا أكثر من تأثيرهما الخاص على النيات. </w:t>
      </w:r>
      <w:r>
        <w:rPr>
          <w:rFonts w:ascii="Sakkal Majalla" w:hAnsi="Sakkal Majalla"/>
          <w:sz w:val="28"/>
          <w:rtl/>
          <w:lang w:val="en-GB"/>
        </w:rPr>
        <w:br/>
      </w:r>
      <w:r w:rsidRPr="00630EB0">
        <w:rPr>
          <w:rFonts w:ascii="Sakkal Majalla" w:hAnsi="Sakkal Majalla"/>
          <w:sz w:val="28"/>
          <w:rtl/>
          <w:lang w:val="en-GB"/>
        </w:rPr>
        <w:t xml:space="preserve">الثقة والخصوصية: أظهرت الثقة والخصوصية مستوى معتدل على التوالي، لكنها لم تظهر تأثيرًا على الاستخدام المستمر. كان المستجيبون في الغالب من الشباب </w:t>
      </w:r>
      <w:r>
        <w:rPr>
          <w:rFonts w:ascii="Sakkal Majalla" w:hAnsi="Sakkal Majalla" w:hint="cs"/>
          <w:sz w:val="28"/>
          <w:rtl/>
          <w:lang w:val="en-GB"/>
        </w:rPr>
        <w:t>وذو المستوى التعليمي المرتفع</w:t>
      </w:r>
      <w:r w:rsidRPr="00630EB0">
        <w:rPr>
          <w:rFonts w:ascii="Sakkal Majalla" w:hAnsi="Sakkal Majalla"/>
          <w:sz w:val="28"/>
          <w:rtl/>
          <w:lang w:val="en-GB"/>
        </w:rPr>
        <w:t>، وهو نتيجة غير مفاجئة بالنظر إلى الفئة الديموغرافية الأكثر احتمالاً لاستخدام المنصات الذكية</w:t>
      </w:r>
      <w:r w:rsidRPr="00630EB0">
        <w:rPr>
          <w:rFonts w:ascii="Sakkal Majalla" w:hAnsi="Sakkal Majalla"/>
          <w:sz w:val="28"/>
        </w:rPr>
        <w:t>.</w:t>
      </w:r>
    </w:p>
    <w:p w14:paraId="143D52EA" w14:textId="65EF07F8" w:rsidR="0074396E" w:rsidRPr="00630EB0" w:rsidRDefault="00630EB0" w:rsidP="00630EB0">
      <w:pPr>
        <w:bidi/>
        <w:spacing w:line="360" w:lineRule="auto"/>
        <w:jc w:val="both"/>
        <w:rPr>
          <w:rFonts w:ascii="Sakkal Majalla" w:hAnsi="Sakkal Majalla" w:hint="cs"/>
          <w:sz w:val="28"/>
        </w:rPr>
      </w:pPr>
      <w:r w:rsidRPr="00630EB0">
        <w:rPr>
          <w:rFonts w:ascii="Sakkal Majalla" w:hAnsi="Sakkal Majalla"/>
          <w:sz w:val="28"/>
          <w:rtl/>
          <w:lang w:val="en-GB"/>
        </w:rPr>
        <w:t>وجد هذا البحث أن رضا المستخدم والاستخدام طويل الأمد يمكن أن يتم تعزيزهما من خلال دمج القيمة العملية من تحسين الذكاء الاصطناعي والجودة في تجربة المستخدم. تنعكس القيمة المضافة للعمل البحثي في تقديم خطة تصميم هيكلية شاملة للمنصات الرقمية التي يمكن تنفيذها لأصحاب المنصات الرقمية، ورواد الأعمال، والمطورين النهائيين وصناع القرار للحصول على منصات أكثر ذكاءً وكفاءة مع التركيز الكبير على وضع المستخدمين في قلب عملية الابتكار</w:t>
      </w:r>
      <w:r w:rsidRPr="00630EB0">
        <w:rPr>
          <w:rFonts w:ascii="Sakkal Majalla" w:hAnsi="Sakkal Majalla"/>
          <w:sz w:val="28"/>
        </w:rPr>
        <w:t>.</w:t>
      </w:r>
      <w:r w:rsidR="0074396E" w:rsidRPr="00C64A29">
        <w:rPr>
          <w:rFonts w:ascii="Sakkal Majalla" w:hAnsi="Sakkal Majalla"/>
          <w:rtl/>
        </w:rPr>
        <w:br w:type="page"/>
      </w:r>
    </w:p>
    <w:p w14:paraId="2DC64F41" w14:textId="485DB665" w:rsidR="00FD164C" w:rsidRPr="00D8391B" w:rsidRDefault="0074396E" w:rsidP="007054F5">
      <w:pPr>
        <w:pStyle w:val="Heading1"/>
        <w:spacing w:line="360" w:lineRule="auto"/>
        <w:jc w:val="left"/>
        <w:rPr>
          <w:rFonts w:ascii="Sakkal Majalla" w:hAnsi="Sakkal Majalla"/>
          <w:b/>
          <w:bCs w:val="0"/>
        </w:rPr>
      </w:pPr>
      <w:bookmarkStart w:id="2" w:name="_Toc206275711"/>
      <w:r w:rsidRPr="00D8391B">
        <w:rPr>
          <w:rFonts w:ascii="Sakkal Majalla" w:hAnsi="Sakkal Majalla"/>
          <w:b/>
          <w:bCs w:val="0"/>
        </w:rPr>
        <w:lastRenderedPageBreak/>
        <w:t>Abstract</w:t>
      </w:r>
      <w:bookmarkEnd w:id="2"/>
    </w:p>
    <w:p w14:paraId="4ECC7D0C" w14:textId="77777777" w:rsidR="00D8391B" w:rsidRDefault="00D8391B" w:rsidP="00D8391B">
      <w:pPr>
        <w:spacing w:line="360" w:lineRule="auto"/>
        <w:jc w:val="both"/>
        <w:rPr>
          <w:rFonts w:ascii="Sakkal Majalla" w:hAnsi="Sakkal Majalla"/>
        </w:rPr>
      </w:pPr>
    </w:p>
    <w:p w14:paraId="21708773" w14:textId="77777777" w:rsidR="00630EB0" w:rsidRPr="00630EB0" w:rsidRDefault="00630EB0" w:rsidP="00630EB0">
      <w:pPr>
        <w:spacing w:line="360" w:lineRule="auto"/>
        <w:jc w:val="both"/>
        <w:rPr>
          <w:rFonts w:ascii="Sakkal Majalla" w:hAnsi="Sakkal Majalla"/>
        </w:rPr>
      </w:pPr>
      <w:r w:rsidRPr="00630EB0">
        <w:rPr>
          <w:rFonts w:ascii="Sakkal Majalla" w:hAnsi="Sakkal Majalla"/>
        </w:rPr>
        <w:t>The purpose of this research is to explore how the use of artificial intelligence (AI) technologies impacts sustainability in terms of e-platform usage, using a comprehensive integrative framework that links technical and user behavioral domains within the context of digital entrepreneurship. This topic has become increasingly relevant, especially given the rapidly evolving digital business environment, where adding AI to your infrastructure portfolio is no longer a luxury, but a strategic necessity if you want to remain competitive and ensure customer satisfaction.</w:t>
      </w:r>
    </w:p>
    <w:p w14:paraId="75091D04" w14:textId="313380A7" w:rsidR="00630EB0" w:rsidRPr="00630EB0" w:rsidRDefault="00630EB0" w:rsidP="00630EB0">
      <w:pPr>
        <w:spacing w:line="360" w:lineRule="auto"/>
        <w:jc w:val="both"/>
        <w:rPr>
          <w:rFonts w:ascii="Sakkal Majalla" w:hAnsi="Sakkal Majalla"/>
        </w:rPr>
      </w:pPr>
      <w:r w:rsidRPr="00630EB0">
        <w:rPr>
          <w:rFonts w:ascii="Sakkal Majalla" w:hAnsi="Sakkal Majalla"/>
        </w:rPr>
        <w:t xml:space="preserve">This research is a quantitative study. Data </w:t>
      </w:r>
      <w:proofErr w:type="gramStart"/>
      <w:r w:rsidRPr="00630EB0">
        <w:rPr>
          <w:rFonts w:ascii="Sakkal Majalla" w:hAnsi="Sakkal Majalla"/>
        </w:rPr>
        <w:t>were</w:t>
      </w:r>
      <w:proofErr w:type="gramEnd"/>
      <w:r w:rsidRPr="00630EB0">
        <w:rPr>
          <w:rFonts w:ascii="Sakkal Majalla" w:hAnsi="Sakkal Majalla"/>
        </w:rPr>
        <w:t xml:space="preserve"> extracted using a questionnaire from the 4</w:t>
      </w:r>
      <w:r w:rsidR="002E420A">
        <w:rPr>
          <w:rFonts w:ascii="Sakkal Majalla" w:hAnsi="Sakkal Majalla"/>
        </w:rPr>
        <w:t>3</w:t>
      </w:r>
      <w:r w:rsidRPr="00630EB0">
        <w:rPr>
          <w:rFonts w:ascii="Sakkal Majalla" w:hAnsi="Sakkal Majalla"/>
        </w:rPr>
        <w:t xml:space="preserve"> users of smart platforms who served as the actual study sample. The data were analyzed using descriptive and inferential statistics (means, standard deviations, correlation coefficients, and multiple regression).</w:t>
      </w:r>
    </w:p>
    <w:p w14:paraId="79AB2546" w14:textId="77777777" w:rsidR="00630EB0" w:rsidRPr="00630EB0" w:rsidRDefault="00630EB0" w:rsidP="00630EB0">
      <w:pPr>
        <w:spacing w:line="360" w:lineRule="auto"/>
        <w:jc w:val="both"/>
        <w:rPr>
          <w:rFonts w:ascii="Sakkal Majalla" w:hAnsi="Sakkal Majalla"/>
        </w:rPr>
      </w:pPr>
      <w:r w:rsidRPr="00630EB0">
        <w:rPr>
          <w:rFonts w:ascii="Sakkal Majalla" w:hAnsi="Sakkal Majalla"/>
        </w:rPr>
        <w:t>The results showed that satisfaction was the most influential variable on the intention to continue using e-platforms, as it was the only statistically significant factor among the other factors. Perceived usefulness and ease of use were mediating factors but not direct predictors of intentions, enhancing satisfaction more than their individual influence on intentions.</w:t>
      </w:r>
    </w:p>
    <w:p w14:paraId="35C1F454" w14:textId="77777777" w:rsidR="00630EB0" w:rsidRPr="00630EB0" w:rsidRDefault="00630EB0" w:rsidP="00630EB0">
      <w:pPr>
        <w:spacing w:line="360" w:lineRule="auto"/>
        <w:jc w:val="both"/>
        <w:rPr>
          <w:rFonts w:ascii="Sakkal Majalla" w:hAnsi="Sakkal Majalla"/>
        </w:rPr>
      </w:pPr>
      <w:r w:rsidRPr="00630EB0">
        <w:rPr>
          <w:rFonts w:ascii="Sakkal Majalla" w:hAnsi="Sakkal Majalla"/>
        </w:rPr>
        <w:t>Trust and privacy: Trust and privacy showed moderate levels of influence, respectively, but did not show an impact on continued use. Respondents were predominantly young and highly educated, an unsurprising finding given the demographics most likely to use smart platforms.</w:t>
      </w:r>
    </w:p>
    <w:p w14:paraId="4E2B18CE" w14:textId="6CC704C4" w:rsidR="00FD164C" w:rsidRPr="00D8391B" w:rsidRDefault="00630EB0" w:rsidP="00630EB0">
      <w:pPr>
        <w:spacing w:line="360" w:lineRule="auto"/>
        <w:jc w:val="both"/>
        <w:rPr>
          <w:rFonts w:ascii="Sakkal Majalla" w:hAnsi="Sakkal Majalla"/>
        </w:rPr>
      </w:pPr>
      <w:r w:rsidRPr="00630EB0">
        <w:rPr>
          <w:rFonts w:ascii="Sakkal Majalla" w:hAnsi="Sakkal Majalla"/>
        </w:rPr>
        <w:t>This research found that user satisfaction and long-term use can be enhanced by incorporating the practical value of AI and quality enhancements into the user experience. The added value of the research is reflected in providing a comprehensive architectural design plan for digital platforms that can be implemented by digital platform owners, entrepreneurs, end-developers, and decision-makers to achieve smarter and more efficient platforms with a strong focus on putting users at the heart of the innovation process.</w:t>
      </w:r>
      <w:r w:rsidR="00FD164C" w:rsidRPr="00C64A29">
        <w:rPr>
          <w:rFonts w:ascii="Sakkal Majalla" w:hAnsi="Sakkal Majalla"/>
        </w:rPr>
        <w:br w:type="page"/>
      </w:r>
    </w:p>
    <w:p w14:paraId="6EF2BDD3" w14:textId="77777777" w:rsidR="00FD164C" w:rsidRPr="00C64A29" w:rsidRDefault="00FD164C" w:rsidP="007054F5">
      <w:pPr>
        <w:spacing w:line="360" w:lineRule="auto"/>
        <w:rPr>
          <w:rFonts w:ascii="Sakkal Majalla" w:hAnsi="Sakkal Majalla"/>
          <w:rtl/>
        </w:rPr>
      </w:pPr>
    </w:p>
    <w:p w14:paraId="6A9B207B" w14:textId="77777777" w:rsidR="00FD164C" w:rsidRDefault="00FD164C" w:rsidP="007054F5">
      <w:pPr>
        <w:spacing w:line="360" w:lineRule="auto"/>
        <w:rPr>
          <w:rFonts w:ascii="Sakkal Majalla" w:hAnsi="Sakkal Majalla"/>
          <w:lang w:val="en-GB"/>
        </w:rPr>
      </w:pPr>
    </w:p>
    <w:p w14:paraId="4D336EFF" w14:textId="77777777" w:rsidR="00D8391B" w:rsidRDefault="00D8391B" w:rsidP="007054F5">
      <w:pPr>
        <w:spacing w:line="360" w:lineRule="auto"/>
        <w:rPr>
          <w:rFonts w:ascii="Sakkal Majalla" w:hAnsi="Sakkal Majalla"/>
          <w:lang w:val="en-GB"/>
        </w:rPr>
      </w:pPr>
    </w:p>
    <w:p w14:paraId="5963BF1B" w14:textId="77777777" w:rsidR="00D8391B" w:rsidRDefault="00D8391B" w:rsidP="007054F5">
      <w:pPr>
        <w:spacing w:line="360" w:lineRule="auto"/>
        <w:rPr>
          <w:rFonts w:ascii="Sakkal Majalla" w:hAnsi="Sakkal Majalla"/>
          <w:lang w:val="en-GB"/>
        </w:rPr>
      </w:pPr>
    </w:p>
    <w:p w14:paraId="4A7D6D3B" w14:textId="77777777" w:rsidR="00D8391B" w:rsidRDefault="00D8391B" w:rsidP="007054F5">
      <w:pPr>
        <w:spacing w:line="360" w:lineRule="auto"/>
        <w:rPr>
          <w:rFonts w:ascii="Sakkal Majalla" w:hAnsi="Sakkal Majalla"/>
          <w:lang w:val="en-GB"/>
        </w:rPr>
      </w:pPr>
    </w:p>
    <w:p w14:paraId="1229BD01" w14:textId="77777777" w:rsidR="00D8391B" w:rsidRDefault="00D8391B" w:rsidP="007054F5">
      <w:pPr>
        <w:spacing w:line="360" w:lineRule="auto"/>
        <w:rPr>
          <w:rFonts w:ascii="Sakkal Majalla" w:hAnsi="Sakkal Majalla"/>
          <w:lang w:val="en-GB"/>
        </w:rPr>
      </w:pPr>
    </w:p>
    <w:p w14:paraId="6C9E8C4F" w14:textId="77777777" w:rsidR="00D8391B" w:rsidRDefault="00D8391B" w:rsidP="007054F5">
      <w:pPr>
        <w:spacing w:line="360" w:lineRule="auto"/>
        <w:rPr>
          <w:rFonts w:ascii="Sakkal Majalla" w:hAnsi="Sakkal Majalla"/>
          <w:lang w:val="en-GB"/>
        </w:rPr>
      </w:pPr>
    </w:p>
    <w:p w14:paraId="6D44147D" w14:textId="77777777" w:rsidR="00D8391B" w:rsidRPr="00D8391B" w:rsidRDefault="00D8391B" w:rsidP="007054F5">
      <w:pPr>
        <w:spacing w:line="360" w:lineRule="auto"/>
        <w:rPr>
          <w:rFonts w:ascii="Sakkal Majalla" w:hAnsi="Sakkal Majalla"/>
          <w:rtl/>
          <w:lang w:val="en-GB"/>
        </w:rPr>
      </w:pPr>
    </w:p>
    <w:p w14:paraId="397F75F7" w14:textId="77777777" w:rsidR="00FD164C" w:rsidRPr="00C64A29" w:rsidRDefault="00FD164C" w:rsidP="007054F5">
      <w:pPr>
        <w:spacing w:line="360" w:lineRule="auto"/>
        <w:rPr>
          <w:rFonts w:ascii="Sakkal Majalla" w:hAnsi="Sakkal Majalla"/>
          <w:rtl/>
        </w:rPr>
      </w:pPr>
    </w:p>
    <w:p w14:paraId="0F4CFCB1" w14:textId="77777777" w:rsidR="00933C59" w:rsidRDefault="00FD164C" w:rsidP="00933C59">
      <w:pPr>
        <w:pStyle w:val="Heading1"/>
        <w:bidi/>
        <w:spacing w:line="360" w:lineRule="auto"/>
        <w:jc w:val="center"/>
        <w:rPr>
          <w:rFonts w:ascii="Sakkal Majalla" w:hAnsi="Sakkal Majalla"/>
          <w:rtl/>
        </w:rPr>
      </w:pPr>
      <w:bookmarkStart w:id="3" w:name="_Toc206275712"/>
      <w:r w:rsidRPr="00C64A29">
        <w:rPr>
          <w:rFonts w:ascii="Sakkal Majalla" w:hAnsi="Sakkal Majalla"/>
          <w:rtl/>
        </w:rPr>
        <w:t>الفصل الأول: المقدمة</w:t>
      </w:r>
      <w:bookmarkEnd w:id="3"/>
    </w:p>
    <w:p w14:paraId="55505D80" w14:textId="28D505D1" w:rsidR="0077361F" w:rsidRPr="00C64A29" w:rsidRDefault="00FD164C" w:rsidP="00933C59">
      <w:pPr>
        <w:pStyle w:val="Heading1"/>
        <w:bidi/>
        <w:spacing w:line="360" w:lineRule="auto"/>
        <w:jc w:val="left"/>
        <w:rPr>
          <w:rFonts w:ascii="Sakkal Majalla" w:hAnsi="Sakkal Majalla"/>
          <w:rtl/>
        </w:rPr>
      </w:pPr>
      <w:r w:rsidRPr="00C64A29">
        <w:rPr>
          <w:rFonts w:ascii="Sakkal Majalla" w:hAnsi="Sakkal Majalla"/>
          <w:rtl/>
        </w:rPr>
        <w:br w:type="page"/>
      </w:r>
      <w:bookmarkStart w:id="4" w:name="_Toc206275713"/>
      <w:r w:rsidR="0077361F" w:rsidRPr="00C64A29">
        <w:rPr>
          <w:rFonts w:ascii="Sakkal Majalla" w:hAnsi="Sakkal Majalla"/>
          <w:rtl/>
        </w:rPr>
        <w:lastRenderedPageBreak/>
        <w:t>تمهيد</w:t>
      </w:r>
      <w:bookmarkEnd w:id="4"/>
    </w:p>
    <w:p w14:paraId="79FCA2FB" w14:textId="77777777" w:rsidR="009F350A" w:rsidRPr="009F350A" w:rsidRDefault="009F350A" w:rsidP="009F350A">
      <w:pPr>
        <w:bidi/>
        <w:spacing w:line="360" w:lineRule="auto"/>
        <w:jc w:val="left"/>
        <w:rPr>
          <w:rFonts w:ascii="Sakkal Majalla" w:hAnsi="Sakkal Majalla"/>
          <w:sz w:val="28"/>
          <w:rtl/>
        </w:rPr>
      </w:pPr>
      <w:r w:rsidRPr="009F350A">
        <w:rPr>
          <w:rFonts w:ascii="Sakkal Majalla" w:hAnsi="Sakkal Majalla"/>
          <w:sz w:val="28"/>
          <w:rtl/>
        </w:rPr>
        <w:t>شهدت السنوات الأخيرة تغيرًا جذريًا وطفرة هائلة في مجال التقنيات الرقمية، حيث أصبح الابتكار التقني محركًا رئيسيًا للنمو الاقتصادي والتحول المجتمعي. وفي هذا السياق، برز الذكاء الاصطناعي كأحد أكثر الابتكارات تأثيرًا في العصر الحديث، إذ غيّر ملامح الأعمال وطوّر نماذج التشغيل وأعاد تعريف طرق تقديم المنتجات والخدمات. ووفقًا لتقرير</w:t>
      </w:r>
      <w:r w:rsidRPr="009F350A">
        <w:rPr>
          <w:rFonts w:ascii="Sakkal Majalla" w:hAnsi="Sakkal Majalla"/>
          <w:sz w:val="28"/>
        </w:rPr>
        <w:t xml:space="preserve"> PwC (2023)</w:t>
      </w:r>
      <w:r w:rsidRPr="009F350A">
        <w:rPr>
          <w:rFonts w:ascii="Sakkal Majalla" w:hAnsi="Sakkal Majalla"/>
          <w:sz w:val="28"/>
          <w:rtl/>
        </w:rPr>
        <w:t>، من المتوقع أن يضيف الذكاء الاصطناعي ما يقارب 15.7 تريليون دولار للاقتصاد العالمي بحلول عام 2030، خاصة في مجالات التجارة الإلكترونية، الرعاية الصحية، والخدمات المالية، مما يعكس مكانته كأحد الركائز الاستراتيجية في الاقتصاد الرقمي</w:t>
      </w:r>
      <w:r w:rsidRPr="009F350A">
        <w:rPr>
          <w:rFonts w:ascii="Sakkal Majalla" w:hAnsi="Sakkal Majalla"/>
          <w:sz w:val="28"/>
        </w:rPr>
        <w:t>.</w:t>
      </w:r>
    </w:p>
    <w:p w14:paraId="60EB3D42" w14:textId="6C057E47" w:rsidR="0077361F" w:rsidRPr="00C64A29" w:rsidRDefault="009F350A" w:rsidP="009F350A">
      <w:pPr>
        <w:bidi/>
        <w:spacing w:line="360" w:lineRule="auto"/>
        <w:jc w:val="left"/>
        <w:rPr>
          <w:rFonts w:ascii="Sakkal Majalla" w:hAnsi="Sakkal Majalla"/>
          <w:rtl/>
        </w:rPr>
      </w:pPr>
      <w:r w:rsidRPr="009F350A">
        <w:rPr>
          <w:rFonts w:ascii="Sakkal Majalla" w:hAnsi="Sakkal Majalla"/>
          <w:sz w:val="28"/>
          <w:rtl/>
        </w:rPr>
        <w:t>يتماشى ذلك مع صعود ريادة الأعمال الرقمية التي وفّرت بيئة خصبة لتطبيق هذه التقنيات، حيث أصبح التكامل بين ريادة الأعمال والذكاء الاصطناعي ليس مجرد رفاهية أو خيارًا ثانويًا، بل ضرورة فرضتها البيئة التنافسية وتسارع وتيرة التغيير في الأسواق. وتشير الدراسات الحديثة إلى أن المنصات الإلكترونية التي تنجح في توظيف تقنيات الذكاء الاصطناعي تتمتع بميزة تنافسية أوضح، ومستويات أعلى من تفاعل المستخدمين، وكفاءة تشغيلية أفضل.</w:t>
      </w:r>
    </w:p>
    <w:p w14:paraId="146225CA" w14:textId="1B27CCDF" w:rsidR="0077361F" w:rsidRPr="00C64A29" w:rsidRDefault="0077361F" w:rsidP="007054F5">
      <w:pPr>
        <w:pStyle w:val="Heading2"/>
        <w:numPr>
          <w:ilvl w:val="1"/>
          <w:numId w:val="3"/>
        </w:numPr>
        <w:bidi/>
        <w:spacing w:after="240" w:line="360" w:lineRule="auto"/>
        <w:jc w:val="both"/>
        <w:rPr>
          <w:rFonts w:ascii="Sakkal Majalla" w:hAnsi="Sakkal Majalla"/>
        </w:rPr>
      </w:pPr>
      <w:bookmarkStart w:id="5" w:name="_Toc206275714"/>
      <w:r w:rsidRPr="00C64A29">
        <w:rPr>
          <w:rFonts w:ascii="Sakkal Majalla" w:hAnsi="Sakkal Majalla"/>
          <w:rtl/>
        </w:rPr>
        <w:t>خلفية الدراسة</w:t>
      </w:r>
      <w:bookmarkEnd w:id="5"/>
    </w:p>
    <w:p w14:paraId="6CE9C035" w14:textId="24869DFA" w:rsidR="007E2B13" w:rsidRPr="007E2B13" w:rsidRDefault="007E2B13" w:rsidP="007E2B13">
      <w:pPr>
        <w:bidi/>
        <w:jc w:val="both"/>
        <w:rPr>
          <w:rFonts w:ascii="Sakkal Majalla" w:hAnsi="Sakkal Majalla"/>
          <w:sz w:val="28"/>
          <w:rtl/>
        </w:rPr>
      </w:pPr>
      <w:r w:rsidRPr="007E2B13">
        <w:rPr>
          <w:rFonts w:ascii="Sakkal Majalla" w:hAnsi="Sakkal Majalla"/>
          <w:sz w:val="28"/>
          <w:rtl/>
        </w:rPr>
        <w:t xml:space="preserve">أصبحت الحوسبة السحابية وتحليلات البيانات الضخمة وتعلم الآلة ركيزة أساسية في النظم البيئية الرقمية الحديثة. في الواقع، يمكن للشركات الناشئة ورواد الأعمال الاستفادة من هذه </w:t>
      </w:r>
      <w:r>
        <w:rPr>
          <w:rFonts w:ascii="Sakkal Majalla" w:hAnsi="Sakkal Majalla" w:hint="cs"/>
          <w:sz w:val="28"/>
          <w:rtl/>
        </w:rPr>
        <w:t>التقنيات</w:t>
      </w:r>
      <w:r w:rsidRPr="007E2B13">
        <w:rPr>
          <w:rFonts w:ascii="Sakkal Majalla" w:hAnsi="Sakkal Majalla"/>
          <w:sz w:val="28"/>
          <w:rtl/>
        </w:rPr>
        <w:t xml:space="preserve"> لإنشاء منصات إلكترونية مخصصة لتحسين الخدمات الخاصة، وتوقع سلوك العملاء، وتعزيز عمليات التسويق والمبيعات.</w:t>
      </w:r>
    </w:p>
    <w:p w14:paraId="51DBE3C0" w14:textId="77777777" w:rsidR="007E2B13" w:rsidRDefault="007E2B13" w:rsidP="007E2B13">
      <w:pPr>
        <w:bidi/>
        <w:jc w:val="both"/>
        <w:rPr>
          <w:rFonts w:ascii="Sakkal Majalla" w:hAnsi="Sakkal Majalla"/>
          <w:sz w:val="28"/>
          <w:rtl/>
        </w:rPr>
      </w:pPr>
      <w:r w:rsidRPr="007E2B13">
        <w:rPr>
          <w:rFonts w:ascii="Sakkal Majalla" w:hAnsi="Sakkal Majalla"/>
          <w:sz w:val="28"/>
          <w:rtl/>
        </w:rPr>
        <w:t>على المستوى المحلي، تسعى المملكة العربية السعودية إلى تبني ثورة صناعية رقمية شاملة من خلال العديد من مسارات رؤية 2030 وتحفيز الابتكار وريادة الأعمال في المجالات التقنية لمشاريع أكثر طموحًا باستخدام الذكاء الاصطناعي والتقنيات الرقمية المتقدمة. يبرز هذا بشكل أكبر أهمية موضوعات البحث المتقاطع مثل ريادة الأعمال والذكاء الاصطناعي، خاصة عند تصميم المنصات الإلكترونية التي أصبحت لا غنى عنها في عدة قطاعات (مثل التجارة الإلكترونية، والتعليم، واللوجستيات، والرعاية الصحية).</w:t>
      </w:r>
    </w:p>
    <w:p w14:paraId="18E33206" w14:textId="77777777" w:rsidR="007E2B13" w:rsidRPr="007E2B13" w:rsidRDefault="007E2B13" w:rsidP="007E2B13">
      <w:pPr>
        <w:bidi/>
        <w:jc w:val="both"/>
        <w:rPr>
          <w:rFonts w:ascii="Sakkal Majalla" w:hAnsi="Sakkal Majalla"/>
          <w:sz w:val="28"/>
          <w:rtl/>
        </w:rPr>
      </w:pPr>
    </w:p>
    <w:p w14:paraId="49E62D28" w14:textId="77777777" w:rsidR="0077361F" w:rsidRPr="00C64A29" w:rsidRDefault="0077361F" w:rsidP="007054F5">
      <w:pPr>
        <w:pStyle w:val="Heading2"/>
        <w:numPr>
          <w:ilvl w:val="1"/>
          <w:numId w:val="3"/>
        </w:numPr>
        <w:bidi/>
        <w:spacing w:line="360" w:lineRule="auto"/>
        <w:jc w:val="both"/>
        <w:rPr>
          <w:rFonts w:ascii="Sakkal Majalla" w:hAnsi="Sakkal Majalla"/>
        </w:rPr>
      </w:pPr>
      <w:bookmarkStart w:id="6" w:name="_Toc206275715"/>
      <w:r w:rsidRPr="00C64A29">
        <w:rPr>
          <w:rFonts w:ascii="Sakkal Majalla" w:hAnsi="Sakkal Majalla"/>
          <w:rtl/>
        </w:rPr>
        <w:lastRenderedPageBreak/>
        <w:t>دوافع الدراسة</w:t>
      </w:r>
      <w:bookmarkEnd w:id="6"/>
    </w:p>
    <w:p w14:paraId="2B890315" w14:textId="44C5CD36" w:rsidR="007E2B13" w:rsidRDefault="007E2B13" w:rsidP="007054F5">
      <w:pPr>
        <w:bidi/>
        <w:spacing w:line="360" w:lineRule="auto"/>
        <w:jc w:val="both"/>
        <w:rPr>
          <w:rFonts w:ascii="Sakkal Majalla" w:hAnsi="Sakkal Majalla"/>
          <w:b/>
          <w:bCs/>
          <w:sz w:val="28"/>
          <w:rtl/>
        </w:rPr>
      </w:pPr>
      <w:r w:rsidRPr="007E2B13">
        <w:rPr>
          <w:rFonts w:ascii="Sakkal Majalla" w:hAnsi="Sakkal Majalla"/>
          <w:sz w:val="28"/>
          <w:rtl/>
        </w:rPr>
        <w:t>تستند الدراسة إلى مجموعة فريدة من الاعتبارات العلمية والعملية والشخصية</w:t>
      </w:r>
      <w:r>
        <w:rPr>
          <w:rFonts w:ascii="Sakkal Majalla" w:hAnsi="Sakkal Majalla" w:hint="cs"/>
          <w:sz w:val="28"/>
          <w:rtl/>
        </w:rPr>
        <w:t>،</w:t>
      </w:r>
      <w:r w:rsidRPr="007E2B13">
        <w:rPr>
          <w:rFonts w:ascii="Sakkal Majalla" w:hAnsi="Sakkal Majalla"/>
          <w:sz w:val="28"/>
          <w:rtl/>
        </w:rPr>
        <w:t xml:space="preserve"> جميع الأسباب التي تتقارب في هذا الموضوع كموضوع ذو صلة عالية:</w:t>
      </w:r>
    </w:p>
    <w:p w14:paraId="4401862D" w14:textId="0E855134" w:rsidR="0077361F" w:rsidRPr="0077361F" w:rsidRDefault="0077361F" w:rsidP="007E2B13">
      <w:pPr>
        <w:bidi/>
        <w:spacing w:line="360" w:lineRule="auto"/>
        <w:jc w:val="both"/>
        <w:rPr>
          <w:rFonts w:ascii="Sakkal Majalla" w:hAnsi="Sakkal Majalla"/>
          <w:sz w:val="28"/>
        </w:rPr>
      </w:pPr>
      <w:r w:rsidRPr="0077361F">
        <w:rPr>
          <w:rFonts w:ascii="Sakkal Majalla" w:hAnsi="Sakkal Majalla"/>
          <w:b/>
          <w:bCs/>
          <w:sz w:val="28"/>
          <w:rtl/>
        </w:rPr>
        <w:t>أولًا: الدوافع العلمية</w:t>
      </w:r>
    </w:p>
    <w:p w14:paraId="30E00B35" w14:textId="77777777" w:rsidR="007E2B13" w:rsidRPr="007E2B13" w:rsidRDefault="007E2B13" w:rsidP="007E2B13">
      <w:pPr>
        <w:pStyle w:val="ListParagraph"/>
        <w:numPr>
          <w:ilvl w:val="0"/>
          <w:numId w:val="106"/>
        </w:numPr>
        <w:bidi/>
        <w:spacing w:line="360" w:lineRule="auto"/>
        <w:jc w:val="both"/>
        <w:rPr>
          <w:rFonts w:ascii="Sakkal Majalla" w:hAnsi="Sakkal Majalla"/>
          <w:sz w:val="28"/>
          <w:rtl/>
        </w:rPr>
      </w:pPr>
      <w:r w:rsidRPr="007E2B13">
        <w:rPr>
          <w:rFonts w:ascii="Sakkal Majalla" w:hAnsi="Sakkal Majalla"/>
          <w:sz w:val="28"/>
          <w:rtl/>
        </w:rPr>
        <w:t>الفجوة المعرفية في الأدب العربي حول التنفيذ الفعال للذكاء الاصطناعي في تصميم المنصات الإلكترونية، بعيدًا عن الاستخدامات الأساسية أو الأدوات الترويجية.</w:t>
      </w:r>
    </w:p>
    <w:p w14:paraId="78D00BAA" w14:textId="77C05BF0" w:rsidR="007E2B13" w:rsidRPr="007E2B13" w:rsidRDefault="007E2B13" w:rsidP="007E2B13">
      <w:pPr>
        <w:pStyle w:val="ListParagraph"/>
        <w:numPr>
          <w:ilvl w:val="0"/>
          <w:numId w:val="106"/>
        </w:numPr>
        <w:bidi/>
        <w:spacing w:line="360" w:lineRule="auto"/>
        <w:jc w:val="both"/>
        <w:rPr>
          <w:rFonts w:ascii="Sakkal Majalla" w:hAnsi="Sakkal Majalla"/>
          <w:b/>
          <w:bCs/>
          <w:sz w:val="28"/>
          <w:rtl/>
        </w:rPr>
      </w:pPr>
      <w:r w:rsidRPr="007E2B13">
        <w:rPr>
          <w:rFonts w:ascii="Sakkal Majalla" w:hAnsi="Sakkal Majalla"/>
          <w:sz w:val="28"/>
          <w:rtl/>
        </w:rPr>
        <w:t>نهج نظري مطلوب لوضع مخطط لما هو مفهوم بالفعل في الأدب الذي يربط ريادة الأعمال الرقمية مع نظريات تبني التكنولوجيا (</w:t>
      </w:r>
      <w:proofErr w:type="gramStart"/>
      <w:r w:rsidRPr="007E2B13">
        <w:rPr>
          <w:rFonts w:ascii="Sakkal Majalla" w:hAnsi="Sakkal Majalla" w:hint="cs"/>
          <w:sz w:val="28"/>
          <w:rtl/>
        </w:rPr>
        <w:t xml:space="preserve">مثل </w:t>
      </w:r>
      <w:r w:rsidRPr="007E2B13">
        <w:rPr>
          <w:rFonts w:ascii="Sakkal Majalla" w:hAnsi="Sakkal Majalla"/>
          <w:sz w:val="28"/>
          <w:rtl/>
        </w:rPr>
        <w:t xml:space="preserve"> </w:t>
      </w:r>
      <w:r w:rsidRPr="007E2B13">
        <w:rPr>
          <w:rFonts w:ascii="Sakkal Majalla" w:hAnsi="Sakkal Majalla"/>
          <w:sz w:val="28"/>
        </w:rPr>
        <w:t>TAM</w:t>
      </w:r>
      <w:proofErr w:type="gramEnd"/>
      <w:r w:rsidRPr="007E2B13">
        <w:rPr>
          <w:rFonts w:ascii="Sakkal Majalla" w:hAnsi="Sakkal Majalla"/>
          <w:sz w:val="28"/>
          <w:rtl/>
        </w:rPr>
        <w:t xml:space="preserve"> </w:t>
      </w:r>
      <w:proofErr w:type="gramStart"/>
      <w:r w:rsidRPr="007E2B13">
        <w:rPr>
          <w:rFonts w:ascii="Sakkal Majalla" w:hAnsi="Sakkal Majalla"/>
          <w:sz w:val="28"/>
          <w:rtl/>
        </w:rPr>
        <w:t xml:space="preserve">و </w:t>
      </w:r>
      <w:r w:rsidRPr="007E2B13">
        <w:rPr>
          <w:rFonts w:ascii="Sakkal Majalla" w:hAnsi="Sakkal Majalla"/>
          <w:sz w:val="28"/>
        </w:rPr>
        <w:t>DOI</w:t>
      </w:r>
      <w:proofErr w:type="gramEnd"/>
      <w:r w:rsidRPr="007E2B13">
        <w:rPr>
          <w:rFonts w:ascii="Sakkal Majalla" w:hAnsi="Sakkal Majalla"/>
          <w:sz w:val="28"/>
          <w:rtl/>
        </w:rPr>
        <w:t>) في ضوء المنصات الذكية.</w:t>
      </w:r>
    </w:p>
    <w:p w14:paraId="48E153E4" w14:textId="5044C1EA" w:rsidR="0077361F" w:rsidRPr="0077361F" w:rsidRDefault="0077361F" w:rsidP="007E2B13">
      <w:pPr>
        <w:bidi/>
        <w:spacing w:line="360" w:lineRule="auto"/>
        <w:jc w:val="both"/>
        <w:rPr>
          <w:rFonts w:ascii="Sakkal Majalla" w:hAnsi="Sakkal Majalla"/>
          <w:sz w:val="28"/>
        </w:rPr>
      </w:pPr>
      <w:r w:rsidRPr="0077361F">
        <w:rPr>
          <w:rFonts w:ascii="Sakkal Majalla" w:hAnsi="Sakkal Majalla"/>
          <w:b/>
          <w:bCs/>
          <w:sz w:val="28"/>
          <w:rtl/>
        </w:rPr>
        <w:t>ثانيًا: الدوافع العملية</w:t>
      </w:r>
    </w:p>
    <w:p w14:paraId="075C36E9" w14:textId="77777777" w:rsidR="0077361F" w:rsidRPr="0077361F" w:rsidRDefault="0077361F" w:rsidP="007054F5">
      <w:pPr>
        <w:numPr>
          <w:ilvl w:val="0"/>
          <w:numId w:val="5"/>
        </w:numPr>
        <w:bidi/>
        <w:spacing w:line="360" w:lineRule="auto"/>
        <w:jc w:val="both"/>
        <w:rPr>
          <w:rFonts w:ascii="Sakkal Majalla" w:hAnsi="Sakkal Majalla"/>
          <w:sz w:val="28"/>
        </w:rPr>
      </w:pPr>
      <w:r w:rsidRPr="0077361F">
        <w:rPr>
          <w:rFonts w:ascii="Sakkal Majalla" w:hAnsi="Sakkal Majalla"/>
          <w:sz w:val="28"/>
          <w:rtl/>
        </w:rPr>
        <w:t>الزيادة المستمرة في عدد المشاريع الريادية التقنية، والحاجة إلى استراتيجيات تصميم أكثر فعالية تعتمد على الذكاء الاصطناعي</w:t>
      </w:r>
      <w:r w:rsidRPr="0077361F">
        <w:rPr>
          <w:rFonts w:ascii="Sakkal Majalla" w:hAnsi="Sakkal Majalla"/>
          <w:sz w:val="28"/>
        </w:rPr>
        <w:t>.</w:t>
      </w:r>
    </w:p>
    <w:p w14:paraId="77B33D64" w14:textId="77777777" w:rsidR="0077361F" w:rsidRPr="0077361F" w:rsidRDefault="0077361F" w:rsidP="007054F5">
      <w:pPr>
        <w:numPr>
          <w:ilvl w:val="0"/>
          <w:numId w:val="5"/>
        </w:numPr>
        <w:bidi/>
        <w:spacing w:line="360" w:lineRule="auto"/>
        <w:jc w:val="both"/>
        <w:rPr>
          <w:rFonts w:ascii="Sakkal Majalla" w:hAnsi="Sakkal Majalla"/>
          <w:sz w:val="28"/>
        </w:rPr>
      </w:pPr>
      <w:r w:rsidRPr="0077361F">
        <w:rPr>
          <w:rFonts w:ascii="Sakkal Majalla" w:hAnsi="Sakkal Majalla"/>
          <w:sz w:val="28"/>
          <w:rtl/>
        </w:rPr>
        <w:t>أهمية توجيه رواد الأعمال والمطورين إلى أساليب عملية لدمج التقنيات الذكية بما يحقق القيمة المضافة للمستخدم</w:t>
      </w:r>
      <w:r w:rsidRPr="0077361F">
        <w:rPr>
          <w:rFonts w:ascii="Sakkal Majalla" w:hAnsi="Sakkal Majalla"/>
          <w:sz w:val="28"/>
        </w:rPr>
        <w:t>.</w:t>
      </w:r>
    </w:p>
    <w:p w14:paraId="52D807B4" w14:textId="77777777" w:rsidR="007E2B13" w:rsidRDefault="0077361F" w:rsidP="007E2B13">
      <w:pPr>
        <w:bidi/>
        <w:spacing w:line="360" w:lineRule="auto"/>
        <w:jc w:val="both"/>
        <w:rPr>
          <w:rFonts w:ascii="Sakkal Majalla" w:hAnsi="Sakkal Majalla"/>
          <w:b/>
          <w:bCs/>
          <w:sz w:val="28"/>
          <w:rtl/>
        </w:rPr>
      </w:pPr>
      <w:r w:rsidRPr="0077361F">
        <w:rPr>
          <w:rFonts w:ascii="Sakkal Majalla" w:hAnsi="Sakkal Majalla"/>
          <w:b/>
          <w:bCs/>
          <w:sz w:val="28"/>
          <w:rtl/>
        </w:rPr>
        <w:t>ثالثًا: الدوافع الشخصية</w:t>
      </w:r>
    </w:p>
    <w:p w14:paraId="24AC0225" w14:textId="77777777" w:rsidR="007E2B13" w:rsidRPr="007E2B13" w:rsidRDefault="007E2B13" w:rsidP="007E2B13">
      <w:pPr>
        <w:pStyle w:val="ListParagraph"/>
        <w:numPr>
          <w:ilvl w:val="0"/>
          <w:numId w:val="108"/>
        </w:numPr>
        <w:bidi/>
        <w:spacing w:line="360" w:lineRule="auto"/>
        <w:jc w:val="both"/>
        <w:rPr>
          <w:rFonts w:ascii="Sakkal Majalla" w:hAnsi="Sakkal Majalla"/>
          <w:sz w:val="28"/>
          <w:rtl/>
        </w:rPr>
      </w:pPr>
      <w:r w:rsidRPr="007E2B13">
        <w:rPr>
          <w:rFonts w:ascii="Sakkal Majalla" w:hAnsi="Sakkal Majalla"/>
          <w:sz w:val="28"/>
          <w:rtl/>
        </w:rPr>
        <w:t>الخبرة العملية في تصميم الأجهزة والبرامج، مع التركيز على كيفية تسويق الذكاء الاصطناعي بدلاً من دمجه في هيكل المنصة.</w:t>
      </w:r>
    </w:p>
    <w:p w14:paraId="5A14CD56" w14:textId="7DED5FF8" w:rsidR="00E4701E" w:rsidRPr="00E4701E" w:rsidRDefault="007E2B13" w:rsidP="00E4701E">
      <w:pPr>
        <w:pStyle w:val="ListParagraph"/>
        <w:numPr>
          <w:ilvl w:val="0"/>
          <w:numId w:val="108"/>
        </w:numPr>
        <w:bidi/>
        <w:spacing w:line="360" w:lineRule="auto"/>
        <w:jc w:val="both"/>
        <w:rPr>
          <w:rFonts w:ascii="Sakkal Majalla" w:hAnsi="Sakkal Majalla"/>
          <w:sz w:val="28"/>
        </w:rPr>
      </w:pPr>
      <w:r w:rsidRPr="007E2B13">
        <w:rPr>
          <w:rFonts w:ascii="Sakkal Majalla" w:hAnsi="Sakkal Majalla"/>
          <w:sz w:val="28"/>
          <w:rtl/>
        </w:rPr>
        <w:t xml:space="preserve">الرغبة في تقديم دراسة تدمج بين التجربة الحقيقية والتحليل </w:t>
      </w:r>
      <w:r w:rsidR="00E4701E">
        <w:rPr>
          <w:rFonts w:ascii="Sakkal Majalla" w:hAnsi="Sakkal Majalla" w:hint="cs"/>
          <w:sz w:val="28"/>
          <w:rtl/>
        </w:rPr>
        <w:t>العلمي</w:t>
      </w:r>
      <w:r w:rsidRPr="007E2B13">
        <w:rPr>
          <w:rFonts w:ascii="Sakkal Majalla" w:hAnsi="Sakkal Majalla"/>
          <w:sz w:val="28"/>
          <w:rtl/>
        </w:rPr>
        <w:t xml:space="preserve"> كنموذج </w:t>
      </w:r>
      <w:r w:rsidR="00E4701E">
        <w:rPr>
          <w:rFonts w:ascii="Sakkal Majalla" w:hAnsi="Sakkal Majalla" w:hint="cs"/>
          <w:sz w:val="28"/>
          <w:rtl/>
        </w:rPr>
        <w:t>مرجعي</w:t>
      </w:r>
      <w:r w:rsidRPr="007E2B13">
        <w:rPr>
          <w:rFonts w:ascii="Sakkal Majalla" w:hAnsi="Sakkal Majalla"/>
          <w:sz w:val="28"/>
          <w:rtl/>
        </w:rPr>
        <w:t xml:space="preserve"> </w:t>
      </w:r>
      <w:r w:rsidR="00E4701E">
        <w:rPr>
          <w:rFonts w:ascii="Sakkal Majalla" w:hAnsi="Sakkal Majalla" w:hint="cs"/>
          <w:sz w:val="28"/>
          <w:rtl/>
        </w:rPr>
        <w:t>لتطوير الأعمال والمشاريع المستقبلية</w:t>
      </w:r>
      <w:r>
        <w:rPr>
          <w:rFonts w:ascii="Sakkal Majalla" w:hAnsi="Sakkal Majalla" w:hint="cs"/>
          <w:sz w:val="28"/>
          <w:rtl/>
        </w:rPr>
        <w:t>.</w:t>
      </w:r>
    </w:p>
    <w:p w14:paraId="002AE55B" w14:textId="537B8F1E" w:rsidR="0077361F" w:rsidRPr="00C64A29" w:rsidRDefault="0077361F" w:rsidP="007E2B13">
      <w:pPr>
        <w:pStyle w:val="Heading2"/>
        <w:numPr>
          <w:ilvl w:val="1"/>
          <w:numId w:val="3"/>
        </w:numPr>
        <w:bidi/>
        <w:spacing w:line="360" w:lineRule="auto"/>
        <w:jc w:val="both"/>
        <w:rPr>
          <w:rFonts w:ascii="Sakkal Majalla" w:hAnsi="Sakkal Majalla"/>
        </w:rPr>
      </w:pPr>
      <w:bookmarkStart w:id="7" w:name="_Toc206275716"/>
      <w:r w:rsidRPr="00C64A29">
        <w:rPr>
          <w:rFonts w:ascii="Sakkal Majalla" w:hAnsi="Sakkal Majalla"/>
          <w:rtl/>
        </w:rPr>
        <w:t>مشكلة الدراسة</w:t>
      </w:r>
      <w:bookmarkEnd w:id="7"/>
    </w:p>
    <w:p w14:paraId="372B3239" w14:textId="459E722D" w:rsidR="00213A0E" w:rsidRPr="00213A0E" w:rsidRDefault="00213A0E" w:rsidP="00213A0E">
      <w:pPr>
        <w:bidi/>
        <w:spacing w:line="360" w:lineRule="auto"/>
        <w:jc w:val="left"/>
        <w:rPr>
          <w:rFonts w:ascii="Sakkal Majalla" w:hAnsi="Sakkal Majalla"/>
          <w:sz w:val="28"/>
          <w:rtl/>
        </w:rPr>
      </w:pPr>
      <w:r w:rsidRPr="00213A0E">
        <w:rPr>
          <w:rFonts w:ascii="Sakkal Majalla" w:hAnsi="Sakkal Majalla"/>
          <w:sz w:val="28"/>
          <w:rtl/>
        </w:rPr>
        <w:t xml:space="preserve">على الرغم من التقدم الكبير في تطوير تقنيات الذكاء الاصطناعي وانتشار المنصات الإلكترونية التي تدعي توفير هذه التقنيات، تشير الملاحظة الميدانية إلى أن العديد من هذه المنصات ليست سوى واجهات حيث تم استخدام </w:t>
      </w:r>
      <w:r w:rsidRPr="00213A0E">
        <w:rPr>
          <w:rFonts w:ascii="Sakkal Majalla" w:hAnsi="Sakkal Majalla"/>
          <w:sz w:val="28"/>
          <w:rtl/>
        </w:rPr>
        <w:lastRenderedPageBreak/>
        <w:t xml:space="preserve">الذكاء الاصطناعي كأداة للتسويق أو ببساطة كوسيلة لجذب الانتباه دون أن يتم دمجه بشكل حقيقي وعضوي في </w:t>
      </w:r>
      <w:r>
        <w:rPr>
          <w:rFonts w:ascii="Sakkal Majalla" w:hAnsi="Sakkal Majalla" w:hint="cs"/>
          <w:sz w:val="28"/>
          <w:rtl/>
        </w:rPr>
        <w:t>ضمن مزايا وخدمات</w:t>
      </w:r>
      <w:r w:rsidRPr="00213A0E">
        <w:rPr>
          <w:rFonts w:ascii="Sakkal Majalla" w:hAnsi="Sakkal Majalla"/>
          <w:sz w:val="28"/>
          <w:rtl/>
        </w:rPr>
        <w:t xml:space="preserve"> المنصة أو </w:t>
      </w:r>
      <w:r>
        <w:rPr>
          <w:rFonts w:ascii="Sakkal Majalla" w:hAnsi="Sakkal Majalla" w:hint="cs"/>
          <w:sz w:val="28"/>
          <w:rtl/>
        </w:rPr>
        <w:t>في نموذج عملها وتصميمها</w:t>
      </w:r>
      <w:r w:rsidRPr="00213A0E">
        <w:rPr>
          <w:rFonts w:ascii="Sakkal Majalla" w:hAnsi="Sakkal Majalla"/>
          <w:sz w:val="28"/>
        </w:rPr>
        <w:t>.</w:t>
      </w:r>
    </w:p>
    <w:p w14:paraId="0F32736D" w14:textId="77777777" w:rsidR="00213A0E" w:rsidRPr="00213A0E" w:rsidRDefault="00213A0E" w:rsidP="00213A0E">
      <w:pPr>
        <w:spacing w:line="360" w:lineRule="auto"/>
        <w:rPr>
          <w:rFonts w:ascii="Sakkal Majalla" w:hAnsi="Sakkal Majalla"/>
          <w:sz w:val="28"/>
          <w:rtl/>
        </w:rPr>
      </w:pPr>
    </w:p>
    <w:p w14:paraId="1BA09285" w14:textId="77777777" w:rsidR="00213A0E" w:rsidRDefault="00213A0E" w:rsidP="00213A0E">
      <w:pPr>
        <w:bidi/>
        <w:spacing w:line="360" w:lineRule="auto"/>
        <w:jc w:val="both"/>
        <w:rPr>
          <w:rFonts w:ascii="Sakkal Majalla" w:hAnsi="Sakkal Majalla"/>
          <w:sz w:val="28"/>
          <w:rtl/>
        </w:rPr>
      </w:pPr>
      <w:r>
        <w:rPr>
          <w:rFonts w:ascii="Sakkal Majalla" w:hAnsi="Sakkal Majalla" w:hint="cs"/>
          <w:sz w:val="28"/>
          <w:rtl/>
        </w:rPr>
        <w:t>هذا الاستخدام الضعيف</w:t>
      </w:r>
      <w:r w:rsidRPr="00213A0E">
        <w:rPr>
          <w:rFonts w:ascii="Sakkal Majalla" w:hAnsi="Sakkal Majalla"/>
          <w:sz w:val="28"/>
          <w:rtl/>
        </w:rPr>
        <w:t xml:space="preserve"> في دمج التقنيات الذكية بشكل سلس في الأنظمة لصالح المستخدم يمكن أن يتسبب في عائد استثمار ضعيف من التكنولوجيا مقترنًا بانفصال بين تجربة المستخدم ورضاه.</w:t>
      </w:r>
      <w:r>
        <w:rPr>
          <w:rFonts w:ascii="Sakkal Majalla" w:hAnsi="Sakkal Majalla"/>
          <w:sz w:val="28"/>
          <w:rtl/>
        </w:rPr>
        <w:br/>
      </w:r>
      <w:r w:rsidR="0077361F" w:rsidRPr="0077361F">
        <w:rPr>
          <w:rFonts w:ascii="Sakkal Majalla" w:hAnsi="Sakkal Majalla"/>
          <w:sz w:val="28"/>
          <w:rtl/>
        </w:rPr>
        <w:t>وتتمثل إشكالية الدراسة في التساؤل حول</w:t>
      </w:r>
      <w:r w:rsidR="0077361F" w:rsidRPr="0077361F">
        <w:rPr>
          <w:rFonts w:ascii="Sakkal Majalla" w:hAnsi="Sakkal Majalla"/>
          <w:sz w:val="28"/>
        </w:rPr>
        <w:t>:</w:t>
      </w:r>
    </w:p>
    <w:p w14:paraId="11F4E415" w14:textId="32DB3F27" w:rsidR="00213A0E" w:rsidRPr="00213A0E" w:rsidRDefault="00213A0E" w:rsidP="00213A0E">
      <w:pPr>
        <w:pStyle w:val="ListParagraph"/>
        <w:numPr>
          <w:ilvl w:val="0"/>
          <w:numId w:val="109"/>
        </w:numPr>
        <w:bidi/>
        <w:spacing w:line="360" w:lineRule="auto"/>
        <w:jc w:val="both"/>
        <w:rPr>
          <w:rFonts w:ascii="Sakkal Majalla" w:hAnsi="Sakkal Majalla"/>
          <w:sz w:val="28"/>
          <w:rtl/>
        </w:rPr>
      </w:pPr>
      <w:r w:rsidRPr="00213A0E">
        <w:rPr>
          <w:rFonts w:ascii="Sakkal Majalla" w:hAnsi="Sakkal Majalla"/>
          <w:sz w:val="28"/>
          <w:rtl/>
        </w:rPr>
        <w:t xml:space="preserve">ما هو مستوى توظيف الذكاء الاصطناعي من قبل المشاريع الريادية عبر تصميم </w:t>
      </w:r>
      <w:r>
        <w:rPr>
          <w:rFonts w:ascii="Sakkal Majalla" w:hAnsi="Sakkal Majalla" w:hint="cs"/>
          <w:sz w:val="28"/>
          <w:rtl/>
        </w:rPr>
        <w:t>المن</w:t>
      </w:r>
      <w:r w:rsidRPr="00213A0E">
        <w:rPr>
          <w:rFonts w:ascii="Sakkal Majalla" w:hAnsi="Sakkal Majalla"/>
          <w:sz w:val="28"/>
          <w:rtl/>
        </w:rPr>
        <w:t>صات الإلكترونية؟</w:t>
      </w:r>
    </w:p>
    <w:p w14:paraId="0021F208" w14:textId="77777777" w:rsidR="00213A0E" w:rsidRPr="00213A0E" w:rsidRDefault="00213A0E" w:rsidP="00213A0E">
      <w:pPr>
        <w:pStyle w:val="ListParagraph"/>
        <w:numPr>
          <w:ilvl w:val="0"/>
          <w:numId w:val="109"/>
        </w:numPr>
        <w:bidi/>
        <w:spacing w:line="360" w:lineRule="auto"/>
        <w:jc w:val="both"/>
        <w:rPr>
          <w:rFonts w:ascii="Sakkal Majalla" w:hAnsi="Sakkal Majalla"/>
          <w:sz w:val="28"/>
          <w:rtl/>
        </w:rPr>
      </w:pPr>
      <w:r w:rsidRPr="00213A0E">
        <w:rPr>
          <w:rFonts w:ascii="Sakkal Majalla" w:hAnsi="Sakkal Majalla"/>
          <w:sz w:val="28"/>
          <w:rtl/>
        </w:rPr>
        <w:t>ما هي عناصر النجاح أو الفشل في هذا التكامل التي تخدم تطوير وتجسيد تجربة المستخدم بشكل أكبر وبالتالي تحقيق أحد الأهداف التي يعملون من أجلها بالفعل في مشروع ريادي؟</w:t>
      </w:r>
    </w:p>
    <w:p w14:paraId="0AEF7C82" w14:textId="30491E73" w:rsidR="00213A0E" w:rsidRPr="00213A0E" w:rsidRDefault="00213A0E" w:rsidP="00213A0E">
      <w:pPr>
        <w:bidi/>
        <w:spacing w:line="360" w:lineRule="auto"/>
        <w:jc w:val="both"/>
        <w:rPr>
          <w:rFonts w:ascii="Sakkal Majalla" w:hAnsi="Sakkal Majalla"/>
          <w:sz w:val="28"/>
        </w:rPr>
      </w:pPr>
      <w:r w:rsidRPr="00213A0E">
        <w:rPr>
          <w:rFonts w:ascii="Sakkal Majalla" w:hAnsi="Sakkal Majalla"/>
          <w:sz w:val="28"/>
          <w:rtl/>
        </w:rPr>
        <w:t>تبرز هذه المشكلة فجوة في الأدبيات، خاصة في السياق العربي، التي تدمج ريادة الأعمال الرقمية والذكاء الاصطناعي في تصميم المنصات.</w:t>
      </w:r>
    </w:p>
    <w:p w14:paraId="674AB2BD" w14:textId="761C458A" w:rsidR="0077361F" w:rsidRPr="00C64A29" w:rsidRDefault="0077361F" w:rsidP="007054F5">
      <w:pPr>
        <w:pStyle w:val="Heading2"/>
        <w:numPr>
          <w:ilvl w:val="1"/>
          <w:numId w:val="3"/>
        </w:numPr>
        <w:bidi/>
        <w:spacing w:line="360" w:lineRule="auto"/>
        <w:rPr>
          <w:rFonts w:ascii="Sakkal Majalla" w:hAnsi="Sakkal Majalla"/>
        </w:rPr>
      </w:pPr>
      <w:bookmarkStart w:id="8" w:name="_Toc206275717"/>
      <w:r w:rsidRPr="00C64A29">
        <w:rPr>
          <w:rFonts w:ascii="Sakkal Majalla" w:hAnsi="Sakkal Majalla"/>
          <w:rtl/>
        </w:rPr>
        <w:t>أهمية الدراسة</w:t>
      </w:r>
      <w:bookmarkEnd w:id="8"/>
    </w:p>
    <w:p w14:paraId="37B7D839" w14:textId="55D94004" w:rsidR="0077361F" w:rsidRPr="0077361F" w:rsidRDefault="0077361F" w:rsidP="007054F5">
      <w:pPr>
        <w:bidi/>
        <w:spacing w:line="360" w:lineRule="auto"/>
        <w:jc w:val="both"/>
        <w:rPr>
          <w:rFonts w:ascii="Sakkal Majalla" w:hAnsi="Sakkal Majalla"/>
          <w:sz w:val="28"/>
        </w:rPr>
      </w:pPr>
      <w:r w:rsidRPr="0077361F">
        <w:rPr>
          <w:rFonts w:ascii="Sakkal Majalla" w:hAnsi="Sakkal Majalla"/>
          <w:sz w:val="28"/>
          <w:rtl/>
        </w:rPr>
        <w:t xml:space="preserve">تكتسب هذه الدراسة أهميتها من </w:t>
      </w:r>
      <w:r w:rsidR="00213A0E">
        <w:rPr>
          <w:rFonts w:ascii="Sakkal Majalla" w:hAnsi="Sakkal Majalla" w:hint="cs"/>
          <w:sz w:val="28"/>
          <w:rtl/>
        </w:rPr>
        <w:t>جوانب متعددة ومتنوعة</w:t>
      </w:r>
      <w:r w:rsidRPr="0077361F">
        <w:rPr>
          <w:rFonts w:ascii="Sakkal Majalla" w:hAnsi="Sakkal Majalla"/>
          <w:sz w:val="28"/>
          <w:rtl/>
        </w:rPr>
        <w:t xml:space="preserve">، يمكن تصنيفها </w:t>
      </w:r>
      <w:r w:rsidR="00213A0E">
        <w:rPr>
          <w:rFonts w:ascii="Sakkal Majalla" w:hAnsi="Sakkal Majalla" w:hint="cs"/>
          <w:sz w:val="28"/>
          <w:rtl/>
        </w:rPr>
        <w:t>كما يلي</w:t>
      </w:r>
      <w:r w:rsidRPr="0077361F">
        <w:rPr>
          <w:rFonts w:ascii="Sakkal Majalla" w:hAnsi="Sakkal Majalla"/>
          <w:sz w:val="28"/>
        </w:rPr>
        <w:t>:</w:t>
      </w:r>
    </w:p>
    <w:p w14:paraId="22EEDB33" w14:textId="77777777" w:rsidR="0077361F" w:rsidRPr="0077361F" w:rsidRDefault="0077361F" w:rsidP="007054F5">
      <w:pPr>
        <w:bidi/>
        <w:spacing w:line="360" w:lineRule="auto"/>
        <w:jc w:val="both"/>
        <w:rPr>
          <w:rFonts w:ascii="Sakkal Majalla" w:hAnsi="Sakkal Majalla"/>
          <w:sz w:val="28"/>
        </w:rPr>
      </w:pPr>
      <w:r w:rsidRPr="0077361F">
        <w:rPr>
          <w:rFonts w:ascii="Sakkal Majalla" w:hAnsi="Sakkal Majalla"/>
          <w:b/>
          <w:bCs/>
          <w:sz w:val="28"/>
          <w:rtl/>
        </w:rPr>
        <w:t>أولًا: الأهمية العلمية</w:t>
      </w:r>
    </w:p>
    <w:p w14:paraId="405BFADC" w14:textId="77777777" w:rsidR="0077361F" w:rsidRPr="0077361F" w:rsidRDefault="0077361F" w:rsidP="007054F5">
      <w:pPr>
        <w:numPr>
          <w:ilvl w:val="0"/>
          <w:numId w:val="8"/>
        </w:numPr>
        <w:bidi/>
        <w:spacing w:line="360" w:lineRule="auto"/>
        <w:jc w:val="both"/>
        <w:rPr>
          <w:rFonts w:ascii="Sakkal Majalla" w:hAnsi="Sakkal Majalla"/>
          <w:sz w:val="28"/>
        </w:rPr>
      </w:pPr>
      <w:r w:rsidRPr="0077361F">
        <w:rPr>
          <w:rFonts w:ascii="Sakkal Majalla" w:hAnsi="Sakkal Majalla"/>
          <w:sz w:val="28"/>
          <w:rtl/>
        </w:rPr>
        <w:t>إثراء المعرفة في مجال ريادة الأعمال الرقمية من خلال دمجها بدراسة تطبيقات الذكاء الاصطناعي في تصميم المنصات</w:t>
      </w:r>
      <w:r w:rsidRPr="0077361F">
        <w:rPr>
          <w:rFonts w:ascii="Sakkal Majalla" w:hAnsi="Sakkal Majalla"/>
          <w:sz w:val="28"/>
        </w:rPr>
        <w:t>.</w:t>
      </w:r>
    </w:p>
    <w:p w14:paraId="23B3A0C4" w14:textId="036BE9A0" w:rsidR="0077361F" w:rsidRPr="0077361F" w:rsidRDefault="0077361F" w:rsidP="007054F5">
      <w:pPr>
        <w:numPr>
          <w:ilvl w:val="0"/>
          <w:numId w:val="8"/>
        </w:numPr>
        <w:bidi/>
        <w:spacing w:line="360" w:lineRule="auto"/>
        <w:jc w:val="both"/>
        <w:rPr>
          <w:rFonts w:ascii="Sakkal Majalla" w:hAnsi="Sakkal Majalla"/>
          <w:sz w:val="28"/>
        </w:rPr>
      </w:pPr>
      <w:r w:rsidRPr="0077361F">
        <w:rPr>
          <w:rFonts w:ascii="Sakkal Majalla" w:hAnsi="Sakkal Majalla"/>
          <w:sz w:val="28"/>
          <w:rtl/>
        </w:rPr>
        <w:t>تقديم إطار نظري يجمع بين مفاهيم ريادة الأعمال ونظريات تبني التكنولوجيا</w:t>
      </w:r>
      <w:r w:rsidRPr="0077361F">
        <w:rPr>
          <w:rFonts w:ascii="Sakkal Majalla" w:hAnsi="Sakkal Majalla"/>
          <w:sz w:val="28"/>
        </w:rPr>
        <w:t xml:space="preserve"> TAM</w:t>
      </w:r>
      <w:r w:rsidRPr="00C64A29">
        <w:rPr>
          <w:rFonts w:ascii="Sakkal Majalla" w:hAnsi="Sakkal Majalla"/>
          <w:sz w:val="28"/>
        </w:rPr>
        <w:t>)</w:t>
      </w:r>
      <w:r w:rsidRPr="0077361F">
        <w:rPr>
          <w:rFonts w:ascii="Sakkal Majalla" w:hAnsi="Sakkal Majalla"/>
          <w:sz w:val="28"/>
        </w:rPr>
        <w:t xml:space="preserve"> </w:t>
      </w:r>
      <w:r w:rsidRPr="0077361F">
        <w:rPr>
          <w:rFonts w:ascii="Sakkal Majalla" w:hAnsi="Sakkal Majalla"/>
          <w:sz w:val="28"/>
          <w:rtl/>
        </w:rPr>
        <w:t>و</w:t>
      </w:r>
      <w:proofErr w:type="gramStart"/>
      <w:r w:rsidRPr="0077361F">
        <w:rPr>
          <w:rFonts w:ascii="Sakkal Majalla" w:hAnsi="Sakkal Majalla"/>
          <w:sz w:val="28"/>
        </w:rPr>
        <w:t xml:space="preserve">DOI </w:t>
      </w:r>
      <w:r w:rsidRPr="00C64A29">
        <w:rPr>
          <w:rFonts w:ascii="Sakkal Majalla" w:hAnsi="Sakkal Majalla"/>
          <w:sz w:val="28"/>
          <w:rtl/>
        </w:rPr>
        <w:t>)</w:t>
      </w:r>
      <w:proofErr w:type="gramEnd"/>
      <w:r w:rsidRPr="00C64A29">
        <w:rPr>
          <w:rFonts w:ascii="Sakkal Majalla" w:hAnsi="Sakkal Majalla"/>
          <w:sz w:val="28"/>
          <w:rtl/>
        </w:rPr>
        <w:t xml:space="preserve"> </w:t>
      </w:r>
      <w:r w:rsidRPr="0077361F">
        <w:rPr>
          <w:rFonts w:ascii="Sakkal Majalla" w:hAnsi="Sakkal Majalla"/>
          <w:sz w:val="28"/>
          <w:rtl/>
        </w:rPr>
        <w:t>ونماذج تصميم تجربة المستخدم</w:t>
      </w:r>
      <w:r w:rsidRPr="0077361F">
        <w:rPr>
          <w:rFonts w:ascii="Sakkal Majalla" w:hAnsi="Sakkal Majalla"/>
          <w:sz w:val="28"/>
        </w:rPr>
        <w:t>.</w:t>
      </w:r>
    </w:p>
    <w:p w14:paraId="7A062833" w14:textId="7741B070" w:rsidR="00213A0E" w:rsidRDefault="0077361F" w:rsidP="00213A0E">
      <w:pPr>
        <w:numPr>
          <w:ilvl w:val="0"/>
          <w:numId w:val="8"/>
        </w:numPr>
        <w:bidi/>
        <w:spacing w:line="360" w:lineRule="auto"/>
        <w:jc w:val="both"/>
        <w:rPr>
          <w:rFonts w:ascii="Sakkal Majalla" w:hAnsi="Sakkal Majalla"/>
          <w:sz w:val="28"/>
        </w:rPr>
      </w:pPr>
      <w:r w:rsidRPr="0077361F">
        <w:rPr>
          <w:rFonts w:ascii="Sakkal Majalla" w:hAnsi="Sakkal Majalla"/>
          <w:sz w:val="28"/>
          <w:rtl/>
        </w:rPr>
        <w:t>سد النقص في الدراسات العربية التي تتناول التكامل بين التقنية وريادة الأعمال من منظور تصميمي واستراتيجي</w:t>
      </w:r>
      <w:r w:rsidRPr="0077361F">
        <w:rPr>
          <w:rFonts w:ascii="Sakkal Majalla" w:hAnsi="Sakkal Majalla"/>
          <w:sz w:val="28"/>
        </w:rPr>
        <w:t>.</w:t>
      </w:r>
    </w:p>
    <w:p w14:paraId="40438C5A" w14:textId="77777777" w:rsidR="0077361F" w:rsidRPr="0077361F" w:rsidRDefault="0077361F" w:rsidP="007054F5">
      <w:pPr>
        <w:bidi/>
        <w:spacing w:line="360" w:lineRule="auto"/>
        <w:jc w:val="both"/>
        <w:rPr>
          <w:rFonts w:ascii="Sakkal Majalla" w:hAnsi="Sakkal Majalla"/>
          <w:sz w:val="28"/>
        </w:rPr>
      </w:pPr>
      <w:r w:rsidRPr="0077361F">
        <w:rPr>
          <w:rFonts w:ascii="Sakkal Majalla" w:hAnsi="Sakkal Majalla"/>
          <w:b/>
          <w:bCs/>
          <w:sz w:val="28"/>
          <w:rtl/>
        </w:rPr>
        <w:lastRenderedPageBreak/>
        <w:t>ثانيًا: الأهمية العملية</w:t>
      </w:r>
    </w:p>
    <w:p w14:paraId="7A6C3E4B" w14:textId="77777777" w:rsidR="0077361F" w:rsidRPr="0077361F" w:rsidRDefault="0077361F" w:rsidP="007054F5">
      <w:pPr>
        <w:numPr>
          <w:ilvl w:val="0"/>
          <w:numId w:val="9"/>
        </w:numPr>
        <w:bidi/>
        <w:spacing w:line="360" w:lineRule="auto"/>
        <w:jc w:val="both"/>
        <w:rPr>
          <w:rFonts w:ascii="Sakkal Majalla" w:hAnsi="Sakkal Majalla"/>
          <w:sz w:val="28"/>
        </w:rPr>
      </w:pPr>
      <w:r w:rsidRPr="0077361F">
        <w:rPr>
          <w:rFonts w:ascii="Sakkal Majalla" w:hAnsi="Sakkal Majalla"/>
          <w:sz w:val="28"/>
          <w:rtl/>
        </w:rPr>
        <w:t>توفير مرجع عملي لرواد الأعمال والمطورين حول أفضل الممارسات لدمج الذكاء الاصطناعي في المنصات الإلكترونية</w:t>
      </w:r>
      <w:r w:rsidRPr="0077361F">
        <w:rPr>
          <w:rFonts w:ascii="Sakkal Majalla" w:hAnsi="Sakkal Majalla"/>
          <w:sz w:val="28"/>
        </w:rPr>
        <w:t>.</w:t>
      </w:r>
    </w:p>
    <w:p w14:paraId="259ECF24" w14:textId="77777777" w:rsidR="0077361F" w:rsidRPr="0077361F" w:rsidRDefault="0077361F" w:rsidP="007054F5">
      <w:pPr>
        <w:numPr>
          <w:ilvl w:val="0"/>
          <w:numId w:val="9"/>
        </w:numPr>
        <w:bidi/>
        <w:spacing w:line="360" w:lineRule="auto"/>
        <w:jc w:val="both"/>
        <w:rPr>
          <w:rFonts w:ascii="Sakkal Majalla" w:hAnsi="Sakkal Majalla"/>
          <w:sz w:val="28"/>
        </w:rPr>
      </w:pPr>
      <w:r w:rsidRPr="0077361F">
        <w:rPr>
          <w:rFonts w:ascii="Sakkal Majalla" w:hAnsi="Sakkal Majalla"/>
          <w:sz w:val="28"/>
          <w:rtl/>
        </w:rPr>
        <w:t>المساهمة في تحسين جودة تصميم المنصات الرقمية، مما يرفع من كفاءتها التشغيلية وقدرتها على المنافسة</w:t>
      </w:r>
      <w:r w:rsidRPr="0077361F">
        <w:rPr>
          <w:rFonts w:ascii="Sakkal Majalla" w:hAnsi="Sakkal Majalla"/>
          <w:sz w:val="28"/>
        </w:rPr>
        <w:t>.</w:t>
      </w:r>
    </w:p>
    <w:p w14:paraId="587D5059" w14:textId="77777777" w:rsidR="0077361F" w:rsidRPr="0077361F" w:rsidRDefault="0077361F" w:rsidP="007054F5">
      <w:pPr>
        <w:numPr>
          <w:ilvl w:val="0"/>
          <w:numId w:val="9"/>
        </w:numPr>
        <w:bidi/>
        <w:spacing w:before="240" w:line="360" w:lineRule="auto"/>
        <w:jc w:val="both"/>
        <w:rPr>
          <w:rFonts w:ascii="Sakkal Majalla" w:hAnsi="Sakkal Majalla"/>
          <w:sz w:val="28"/>
        </w:rPr>
      </w:pPr>
      <w:r w:rsidRPr="0077361F">
        <w:rPr>
          <w:rFonts w:ascii="Sakkal Majalla" w:hAnsi="Sakkal Majalla"/>
          <w:sz w:val="28"/>
          <w:rtl/>
        </w:rPr>
        <w:t>دعم توجهات التحول الرقمي في المملكة العربية السعودية، بما يتماشى مع أهداف رؤية 2030 في تعزيز الابتكار</w:t>
      </w:r>
      <w:r w:rsidRPr="0077361F">
        <w:rPr>
          <w:rFonts w:ascii="Sakkal Majalla" w:hAnsi="Sakkal Majalla"/>
          <w:sz w:val="28"/>
        </w:rPr>
        <w:t>.</w:t>
      </w:r>
    </w:p>
    <w:p w14:paraId="5A804FFB" w14:textId="77777777" w:rsidR="0077361F" w:rsidRPr="0077361F" w:rsidRDefault="0077361F" w:rsidP="007054F5">
      <w:pPr>
        <w:bidi/>
        <w:spacing w:before="240" w:line="360" w:lineRule="auto"/>
        <w:jc w:val="both"/>
        <w:rPr>
          <w:rFonts w:ascii="Sakkal Majalla" w:hAnsi="Sakkal Majalla"/>
          <w:sz w:val="28"/>
        </w:rPr>
      </w:pPr>
      <w:r w:rsidRPr="0077361F">
        <w:rPr>
          <w:rFonts w:ascii="Sakkal Majalla" w:hAnsi="Sakkal Majalla"/>
          <w:b/>
          <w:bCs/>
          <w:sz w:val="28"/>
          <w:rtl/>
        </w:rPr>
        <w:t>ثالثًا: الأهمية الشخصية</w:t>
      </w:r>
    </w:p>
    <w:p w14:paraId="07892E5F" w14:textId="77777777" w:rsidR="0077361F" w:rsidRPr="0077361F" w:rsidRDefault="0077361F" w:rsidP="007054F5">
      <w:pPr>
        <w:numPr>
          <w:ilvl w:val="0"/>
          <w:numId w:val="10"/>
        </w:numPr>
        <w:bidi/>
        <w:spacing w:before="240" w:line="360" w:lineRule="auto"/>
        <w:jc w:val="both"/>
        <w:rPr>
          <w:rFonts w:ascii="Sakkal Majalla" w:hAnsi="Sakkal Majalla"/>
          <w:sz w:val="28"/>
        </w:rPr>
      </w:pPr>
      <w:r w:rsidRPr="0077361F">
        <w:rPr>
          <w:rFonts w:ascii="Sakkal Majalla" w:hAnsi="Sakkal Majalla"/>
          <w:sz w:val="28"/>
          <w:rtl/>
        </w:rPr>
        <w:t>الانطلاق من تجربة واقعية في تصميم وتطوير منصات إلكترونية، وما نتج عنها من ملاحظات عملية قابلة للدراسة والتحليل</w:t>
      </w:r>
      <w:r w:rsidRPr="0077361F">
        <w:rPr>
          <w:rFonts w:ascii="Sakkal Majalla" w:hAnsi="Sakkal Majalla"/>
          <w:sz w:val="28"/>
        </w:rPr>
        <w:t>.</w:t>
      </w:r>
    </w:p>
    <w:p w14:paraId="4266864B" w14:textId="77777777" w:rsidR="00B23091" w:rsidRPr="00C64A29" w:rsidRDefault="0077361F" w:rsidP="007054F5">
      <w:pPr>
        <w:pStyle w:val="ListParagraph"/>
        <w:numPr>
          <w:ilvl w:val="0"/>
          <w:numId w:val="10"/>
        </w:numPr>
        <w:bidi/>
        <w:spacing w:before="240" w:line="360" w:lineRule="auto"/>
        <w:jc w:val="both"/>
        <w:rPr>
          <w:rFonts w:ascii="Sakkal Majalla" w:hAnsi="Sakkal Majalla"/>
        </w:rPr>
      </w:pPr>
      <w:r w:rsidRPr="00C64A29">
        <w:rPr>
          <w:rFonts w:ascii="Sakkal Majalla" w:hAnsi="Sakkal Majalla"/>
          <w:sz w:val="28"/>
          <w:rtl/>
        </w:rPr>
        <w:t>الرغبة في تقديم دراسة تجمع بين الرؤية الميدانية والتحليل الأكاديمي، لتكون مرجعًا مفيدًا للمشاريع المستقبلية</w:t>
      </w:r>
      <w:r w:rsidRPr="00C64A29">
        <w:rPr>
          <w:rFonts w:ascii="Sakkal Majalla" w:hAnsi="Sakkal Majalla"/>
          <w:sz w:val="28"/>
        </w:rPr>
        <w:t>.</w:t>
      </w:r>
    </w:p>
    <w:p w14:paraId="39F2E55D" w14:textId="2DCBE6B4" w:rsidR="00FD164C" w:rsidRPr="00C64A29" w:rsidRDefault="00B23091" w:rsidP="007054F5">
      <w:pPr>
        <w:pStyle w:val="Heading2"/>
        <w:numPr>
          <w:ilvl w:val="1"/>
          <w:numId w:val="3"/>
        </w:numPr>
        <w:bidi/>
        <w:spacing w:before="240" w:after="240" w:line="360" w:lineRule="auto"/>
        <w:rPr>
          <w:rFonts w:ascii="Sakkal Majalla" w:hAnsi="Sakkal Majalla"/>
          <w:lang w:val="en-GB"/>
        </w:rPr>
      </w:pPr>
      <w:bookmarkStart w:id="9" w:name="_Toc206275718"/>
      <w:r w:rsidRPr="00C64A29">
        <w:rPr>
          <w:rFonts w:ascii="Sakkal Majalla" w:hAnsi="Sakkal Majalla"/>
          <w:rtl/>
        </w:rPr>
        <w:t>أهداف الدراسة</w:t>
      </w:r>
      <w:bookmarkEnd w:id="9"/>
    </w:p>
    <w:p w14:paraId="1A190324" w14:textId="77777777" w:rsidR="00B23091" w:rsidRPr="00B23091" w:rsidRDefault="00B23091" w:rsidP="007054F5">
      <w:pPr>
        <w:bidi/>
        <w:spacing w:before="240" w:line="360" w:lineRule="auto"/>
        <w:jc w:val="left"/>
        <w:rPr>
          <w:rFonts w:ascii="Sakkal Majalla" w:hAnsi="Sakkal Majalla"/>
          <w:sz w:val="28"/>
        </w:rPr>
      </w:pPr>
      <w:r w:rsidRPr="00B23091">
        <w:rPr>
          <w:rFonts w:ascii="Sakkal Majalla" w:hAnsi="Sakkal Majalla"/>
          <w:sz w:val="28"/>
          <w:rtl/>
          <w:lang w:val="en-GB"/>
        </w:rPr>
        <w:t>تهدف هذه الدراسة إلى تحليل العلاقة بين ريادة الأعمال الرقمية وتطبيقات الذكاء الاصطناعي في تصميم المنصات الإلكترونية، مع التركيز على كيفية دمج التقنيات الذكية بشكل فعّال في بنية المنصة ونموذج العمل. ويمكن تحديد أهدافها فيما يلي</w:t>
      </w:r>
      <w:r w:rsidRPr="00B23091">
        <w:rPr>
          <w:rFonts w:ascii="Sakkal Majalla" w:hAnsi="Sakkal Majalla"/>
          <w:sz w:val="28"/>
        </w:rPr>
        <w:t>:</w:t>
      </w:r>
    </w:p>
    <w:p w14:paraId="4C9A3972" w14:textId="77777777" w:rsidR="00B23091" w:rsidRPr="00B23091" w:rsidRDefault="00B23091" w:rsidP="007054F5">
      <w:pPr>
        <w:bidi/>
        <w:spacing w:before="240" w:line="360" w:lineRule="auto"/>
        <w:jc w:val="left"/>
        <w:rPr>
          <w:rFonts w:ascii="Sakkal Majalla" w:hAnsi="Sakkal Majalla"/>
          <w:sz w:val="28"/>
        </w:rPr>
      </w:pPr>
      <w:r w:rsidRPr="00B23091">
        <w:rPr>
          <w:rFonts w:ascii="Sakkal Majalla" w:hAnsi="Sakkal Majalla"/>
          <w:b/>
          <w:bCs/>
          <w:sz w:val="28"/>
          <w:rtl/>
          <w:lang w:val="en-GB"/>
        </w:rPr>
        <w:t>أولًا: الأهداف العامة</w:t>
      </w:r>
    </w:p>
    <w:p w14:paraId="539A9B30" w14:textId="77777777" w:rsidR="00B23091" w:rsidRPr="00B23091" w:rsidRDefault="00B23091" w:rsidP="007054F5">
      <w:pPr>
        <w:numPr>
          <w:ilvl w:val="0"/>
          <w:numId w:val="11"/>
        </w:numPr>
        <w:bidi/>
        <w:spacing w:before="240" w:line="360" w:lineRule="auto"/>
        <w:jc w:val="left"/>
        <w:rPr>
          <w:rFonts w:ascii="Sakkal Majalla" w:hAnsi="Sakkal Majalla"/>
          <w:sz w:val="28"/>
        </w:rPr>
      </w:pPr>
      <w:r w:rsidRPr="00B23091">
        <w:rPr>
          <w:rFonts w:ascii="Sakkal Majalla" w:hAnsi="Sakkal Majalla"/>
          <w:sz w:val="28"/>
          <w:rtl/>
          <w:lang w:val="en-GB"/>
        </w:rPr>
        <w:t>فهم الدور الذي يلعبه الذكاء الاصطناعي في دعم استراتيجيات ريادة الأعمال الرقمية</w:t>
      </w:r>
      <w:r w:rsidRPr="00B23091">
        <w:rPr>
          <w:rFonts w:ascii="Sakkal Majalla" w:hAnsi="Sakkal Majalla"/>
          <w:sz w:val="28"/>
        </w:rPr>
        <w:t>.</w:t>
      </w:r>
    </w:p>
    <w:p w14:paraId="6D4052EE" w14:textId="77777777" w:rsidR="00B23091" w:rsidRPr="00B23091" w:rsidRDefault="00B23091" w:rsidP="007054F5">
      <w:pPr>
        <w:numPr>
          <w:ilvl w:val="0"/>
          <w:numId w:val="11"/>
        </w:numPr>
        <w:bidi/>
        <w:spacing w:before="240" w:line="360" w:lineRule="auto"/>
        <w:jc w:val="left"/>
        <w:rPr>
          <w:rFonts w:ascii="Sakkal Majalla" w:hAnsi="Sakkal Majalla"/>
          <w:sz w:val="28"/>
        </w:rPr>
      </w:pPr>
      <w:r w:rsidRPr="00B23091">
        <w:rPr>
          <w:rFonts w:ascii="Sakkal Majalla" w:hAnsi="Sakkal Majalla"/>
          <w:sz w:val="28"/>
          <w:rtl/>
          <w:lang w:val="en-GB"/>
        </w:rPr>
        <w:t>استكشاف العوامل المؤثرة في نجاح دمج الذكاء الاصطناعي في تصميم المنصات الإلكترونية</w:t>
      </w:r>
      <w:r w:rsidRPr="00B23091">
        <w:rPr>
          <w:rFonts w:ascii="Sakkal Majalla" w:hAnsi="Sakkal Majalla"/>
          <w:sz w:val="28"/>
        </w:rPr>
        <w:t>.</w:t>
      </w:r>
    </w:p>
    <w:p w14:paraId="57BA7423" w14:textId="77777777" w:rsidR="00B23091" w:rsidRPr="00B23091" w:rsidRDefault="00B23091" w:rsidP="007054F5">
      <w:pPr>
        <w:bidi/>
        <w:spacing w:before="240" w:line="360" w:lineRule="auto"/>
        <w:jc w:val="left"/>
        <w:rPr>
          <w:rFonts w:ascii="Sakkal Majalla" w:hAnsi="Sakkal Majalla"/>
          <w:sz w:val="28"/>
        </w:rPr>
      </w:pPr>
      <w:r w:rsidRPr="00B23091">
        <w:rPr>
          <w:rFonts w:ascii="Sakkal Majalla" w:hAnsi="Sakkal Majalla"/>
          <w:b/>
          <w:bCs/>
          <w:sz w:val="28"/>
          <w:rtl/>
          <w:lang w:val="en-GB"/>
        </w:rPr>
        <w:lastRenderedPageBreak/>
        <w:t>ثانيًا: الأهداف الفرعية</w:t>
      </w:r>
    </w:p>
    <w:p w14:paraId="27065056" w14:textId="77777777" w:rsidR="00B23091" w:rsidRPr="00B23091" w:rsidRDefault="00B23091" w:rsidP="007054F5">
      <w:pPr>
        <w:numPr>
          <w:ilvl w:val="0"/>
          <w:numId w:val="12"/>
        </w:numPr>
        <w:bidi/>
        <w:spacing w:before="240" w:line="360" w:lineRule="auto"/>
        <w:jc w:val="left"/>
        <w:rPr>
          <w:rFonts w:ascii="Sakkal Majalla" w:hAnsi="Sakkal Majalla"/>
          <w:sz w:val="28"/>
        </w:rPr>
      </w:pPr>
      <w:r w:rsidRPr="00B23091">
        <w:rPr>
          <w:rFonts w:ascii="Sakkal Majalla" w:hAnsi="Sakkal Majalla"/>
          <w:sz w:val="28"/>
          <w:rtl/>
          <w:lang w:val="en-GB"/>
        </w:rPr>
        <w:t>تحليل المفاهيم النظرية المرتبطة بريادة الأعمال الرقمية والذكاء الاصطناعي</w:t>
      </w:r>
      <w:r w:rsidRPr="00B23091">
        <w:rPr>
          <w:rFonts w:ascii="Sakkal Majalla" w:hAnsi="Sakkal Majalla"/>
          <w:sz w:val="28"/>
        </w:rPr>
        <w:t>.</w:t>
      </w:r>
    </w:p>
    <w:p w14:paraId="3844C31E" w14:textId="77777777" w:rsidR="00B23091" w:rsidRPr="00B23091" w:rsidRDefault="00B23091" w:rsidP="007054F5">
      <w:pPr>
        <w:numPr>
          <w:ilvl w:val="0"/>
          <w:numId w:val="12"/>
        </w:numPr>
        <w:bidi/>
        <w:spacing w:before="240" w:line="360" w:lineRule="auto"/>
        <w:jc w:val="left"/>
        <w:rPr>
          <w:rFonts w:ascii="Sakkal Majalla" w:hAnsi="Sakkal Majalla"/>
          <w:sz w:val="28"/>
        </w:rPr>
      </w:pPr>
      <w:r w:rsidRPr="00B23091">
        <w:rPr>
          <w:rFonts w:ascii="Sakkal Majalla" w:hAnsi="Sakkal Majalla"/>
          <w:sz w:val="28"/>
          <w:rtl/>
          <w:lang w:val="en-GB"/>
        </w:rPr>
        <w:t>دراسة النماذج الحالية للمنصات التي توظف تقنيات الذكاء الاصطناعي، وتقييم درجة تكاملها</w:t>
      </w:r>
      <w:r w:rsidRPr="00B23091">
        <w:rPr>
          <w:rFonts w:ascii="Sakkal Majalla" w:hAnsi="Sakkal Majalla"/>
          <w:sz w:val="28"/>
        </w:rPr>
        <w:t>.</w:t>
      </w:r>
    </w:p>
    <w:p w14:paraId="40FE2180" w14:textId="77777777" w:rsidR="00B23091" w:rsidRPr="00B23091" w:rsidRDefault="00B23091" w:rsidP="007054F5">
      <w:pPr>
        <w:numPr>
          <w:ilvl w:val="0"/>
          <w:numId w:val="12"/>
        </w:numPr>
        <w:bidi/>
        <w:spacing w:before="240" w:line="360" w:lineRule="auto"/>
        <w:jc w:val="left"/>
        <w:rPr>
          <w:rFonts w:ascii="Sakkal Majalla" w:hAnsi="Sakkal Majalla"/>
          <w:sz w:val="28"/>
        </w:rPr>
      </w:pPr>
      <w:r w:rsidRPr="00B23091">
        <w:rPr>
          <w:rFonts w:ascii="Sakkal Majalla" w:hAnsi="Sakkal Majalla"/>
          <w:sz w:val="28"/>
          <w:rtl/>
          <w:lang w:val="en-GB"/>
        </w:rPr>
        <w:t>تحديد أبرز التحديات التي تواجه رواد الأعمال في دمج الذكاء الاصطناعي ضمن تصميم المنصة</w:t>
      </w:r>
      <w:r w:rsidRPr="00B23091">
        <w:rPr>
          <w:rFonts w:ascii="Sakkal Majalla" w:hAnsi="Sakkal Majalla"/>
          <w:sz w:val="28"/>
        </w:rPr>
        <w:t>.</w:t>
      </w:r>
    </w:p>
    <w:p w14:paraId="75D9B33D" w14:textId="1F3D38EB" w:rsidR="00B23091" w:rsidRPr="00C64A29" w:rsidRDefault="00B23091" w:rsidP="007054F5">
      <w:pPr>
        <w:numPr>
          <w:ilvl w:val="0"/>
          <w:numId w:val="12"/>
        </w:numPr>
        <w:bidi/>
        <w:spacing w:before="240" w:line="360" w:lineRule="auto"/>
        <w:jc w:val="left"/>
        <w:rPr>
          <w:rFonts w:ascii="Sakkal Majalla" w:hAnsi="Sakkal Majalla"/>
          <w:sz w:val="28"/>
        </w:rPr>
      </w:pPr>
      <w:r w:rsidRPr="00B23091">
        <w:rPr>
          <w:rFonts w:ascii="Sakkal Majalla" w:hAnsi="Sakkal Majalla"/>
          <w:sz w:val="28"/>
          <w:rtl/>
          <w:lang w:val="en-GB"/>
        </w:rPr>
        <w:t>صياغة إطار توجيهي يساعد المطورين وأصحاب المشاريع على تحسين استراتيجيات الدمج بين التقنية وريادة الأعمال</w:t>
      </w:r>
      <w:r w:rsidRPr="00B23091">
        <w:rPr>
          <w:rFonts w:ascii="Sakkal Majalla" w:hAnsi="Sakkal Majalla"/>
          <w:sz w:val="28"/>
        </w:rPr>
        <w:t>.</w:t>
      </w:r>
    </w:p>
    <w:p w14:paraId="62E1E7A4" w14:textId="77777777" w:rsidR="00B23091" w:rsidRPr="00C64A29" w:rsidRDefault="00B23091" w:rsidP="007054F5">
      <w:pPr>
        <w:pStyle w:val="Heading2"/>
        <w:numPr>
          <w:ilvl w:val="1"/>
          <w:numId w:val="3"/>
        </w:numPr>
        <w:bidi/>
        <w:spacing w:before="240" w:line="360" w:lineRule="auto"/>
        <w:rPr>
          <w:rFonts w:ascii="Sakkal Majalla" w:hAnsi="Sakkal Majalla"/>
        </w:rPr>
      </w:pPr>
      <w:bookmarkStart w:id="10" w:name="_Toc206275719"/>
      <w:r w:rsidRPr="00C64A29">
        <w:rPr>
          <w:rFonts w:ascii="Sakkal Majalla" w:hAnsi="Sakkal Majalla"/>
          <w:rtl/>
        </w:rPr>
        <w:t>تساؤلات الدراسة</w:t>
      </w:r>
      <w:bookmarkEnd w:id="10"/>
    </w:p>
    <w:p w14:paraId="24310876" w14:textId="77777777" w:rsidR="00B23091" w:rsidRPr="00B23091" w:rsidRDefault="00B23091" w:rsidP="007054F5">
      <w:pPr>
        <w:bidi/>
        <w:spacing w:before="240" w:line="360" w:lineRule="auto"/>
        <w:jc w:val="left"/>
        <w:rPr>
          <w:rFonts w:ascii="Sakkal Majalla" w:hAnsi="Sakkal Majalla"/>
          <w:sz w:val="28"/>
        </w:rPr>
      </w:pPr>
      <w:r w:rsidRPr="00B23091">
        <w:rPr>
          <w:rFonts w:ascii="Sakkal Majalla" w:hAnsi="Sakkal Majalla"/>
          <w:sz w:val="28"/>
          <w:rtl/>
        </w:rPr>
        <w:t>نظرًا لأهمية فهم أبعاد العلاقة بين ريادة الأعمال الرقمية والذكاء الاصطناعي في تصميم المنصات الإلكترونية، تطرح هذه الدراسة مجموعة من التساؤلات التي تشكل الإطار العام للبحث</w:t>
      </w:r>
      <w:r w:rsidRPr="00B23091">
        <w:rPr>
          <w:rFonts w:ascii="Sakkal Majalla" w:hAnsi="Sakkal Majalla"/>
          <w:sz w:val="28"/>
        </w:rPr>
        <w:t>:</w:t>
      </w:r>
    </w:p>
    <w:p w14:paraId="081E6CF7" w14:textId="77777777" w:rsidR="00B23091" w:rsidRPr="00B23091" w:rsidRDefault="00B23091" w:rsidP="007054F5">
      <w:pPr>
        <w:numPr>
          <w:ilvl w:val="0"/>
          <w:numId w:val="17"/>
        </w:numPr>
        <w:bidi/>
        <w:spacing w:before="240" w:line="360" w:lineRule="auto"/>
        <w:jc w:val="left"/>
        <w:rPr>
          <w:rFonts w:ascii="Sakkal Majalla" w:hAnsi="Sakkal Majalla"/>
          <w:sz w:val="28"/>
        </w:rPr>
      </w:pPr>
      <w:r w:rsidRPr="00B23091">
        <w:rPr>
          <w:rFonts w:ascii="Sakkal Majalla" w:hAnsi="Sakkal Majalla"/>
          <w:sz w:val="28"/>
          <w:rtl/>
        </w:rPr>
        <w:t>ما الدور الذي يلعبه الذكاء الاصطناعي في تطوير وتصميم المنصات الإلكترونية الريادية؟</w:t>
      </w:r>
    </w:p>
    <w:p w14:paraId="1246E7E5" w14:textId="77777777" w:rsidR="00B23091" w:rsidRPr="00B23091" w:rsidRDefault="00B23091" w:rsidP="007054F5">
      <w:pPr>
        <w:numPr>
          <w:ilvl w:val="0"/>
          <w:numId w:val="17"/>
        </w:numPr>
        <w:bidi/>
        <w:spacing w:before="240" w:line="360" w:lineRule="auto"/>
        <w:jc w:val="left"/>
        <w:rPr>
          <w:rFonts w:ascii="Sakkal Majalla" w:hAnsi="Sakkal Majalla"/>
          <w:sz w:val="28"/>
        </w:rPr>
      </w:pPr>
      <w:r w:rsidRPr="00B23091">
        <w:rPr>
          <w:rFonts w:ascii="Sakkal Majalla" w:hAnsi="Sakkal Majalla"/>
          <w:sz w:val="28"/>
          <w:rtl/>
        </w:rPr>
        <w:t>ما العوامل التي تؤثر على نجاح دمج الذكاء الاصطناعي في هذه المنصات؟</w:t>
      </w:r>
    </w:p>
    <w:p w14:paraId="453AFD74" w14:textId="77777777" w:rsidR="00B23091" w:rsidRPr="00B23091" w:rsidRDefault="00B23091" w:rsidP="007054F5">
      <w:pPr>
        <w:numPr>
          <w:ilvl w:val="0"/>
          <w:numId w:val="17"/>
        </w:numPr>
        <w:bidi/>
        <w:spacing w:before="240" w:line="360" w:lineRule="auto"/>
        <w:jc w:val="left"/>
        <w:rPr>
          <w:rFonts w:ascii="Sakkal Majalla" w:hAnsi="Sakkal Majalla"/>
          <w:sz w:val="28"/>
        </w:rPr>
      </w:pPr>
      <w:r w:rsidRPr="00B23091">
        <w:rPr>
          <w:rFonts w:ascii="Sakkal Majalla" w:hAnsi="Sakkal Majalla"/>
          <w:sz w:val="28"/>
          <w:rtl/>
        </w:rPr>
        <w:t>كيف يمكن للمشاريع الريادية الاستفادة من الذكاء الاصطناعي لتحسين تجربة المستخدم وزيادة الكفاءة؟</w:t>
      </w:r>
    </w:p>
    <w:p w14:paraId="031A2D00" w14:textId="77777777" w:rsidR="00B23091" w:rsidRPr="00B23091" w:rsidRDefault="00B23091" w:rsidP="007054F5">
      <w:pPr>
        <w:numPr>
          <w:ilvl w:val="0"/>
          <w:numId w:val="17"/>
        </w:numPr>
        <w:bidi/>
        <w:spacing w:before="240" w:line="360" w:lineRule="auto"/>
        <w:jc w:val="left"/>
        <w:rPr>
          <w:rFonts w:ascii="Sakkal Majalla" w:hAnsi="Sakkal Majalla"/>
          <w:sz w:val="28"/>
        </w:rPr>
      </w:pPr>
      <w:r w:rsidRPr="00B23091">
        <w:rPr>
          <w:rFonts w:ascii="Sakkal Majalla" w:hAnsi="Sakkal Majalla"/>
          <w:sz w:val="28"/>
          <w:rtl/>
        </w:rPr>
        <w:t>ما التحديات والمعوقات التي قد تواجه عملية الدمج الفعّال لهذه التقنيات؟</w:t>
      </w:r>
    </w:p>
    <w:p w14:paraId="1E3D1505" w14:textId="77777777" w:rsidR="00B23091" w:rsidRPr="00B23091" w:rsidRDefault="00B23091" w:rsidP="007054F5">
      <w:pPr>
        <w:bidi/>
        <w:spacing w:before="240" w:line="360" w:lineRule="auto"/>
        <w:jc w:val="left"/>
        <w:rPr>
          <w:rFonts w:ascii="Sakkal Majalla" w:hAnsi="Sakkal Majalla"/>
          <w:sz w:val="28"/>
        </w:rPr>
      </w:pPr>
      <w:r w:rsidRPr="00B23091">
        <w:rPr>
          <w:rFonts w:ascii="Sakkal Majalla" w:hAnsi="Sakkal Majalla"/>
          <w:sz w:val="28"/>
          <w:rtl/>
        </w:rPr>
        <w:t>تشكل الإجابة عن هذه التساؤلات الأساس للوصول إلى فهم أعمق للظاهرة محل الدراسة</w:t>
      </w:r>
      <w:r w:rsidRPr="00B23091">
        <w:rPr>
          <w:rFonts w:ascii="Sakkal Majalla" w:hAnsi="Sakkal Majalla"/>
          <w:sz w:val="28"/>
        </w:rPr>
        <w:t>.</w:t>
      </w:r>
    </w:p>
    <w:p w14:paraId="6F5B8D70" w14:textId="77777777" w:rsidR="00B23091" w:rsidRPr="00C64A29" w:rsidRDefault="00B23091" w:rsidP="007054F5">
      <w:pPr>
        <w:pStyle w:val="Heading2"/>
        <w:numPr>
          <w:ilvl w:val="1"/>
          <w:numId w:val="3"/>
        </w:numPr>
        <w:bidi/>
        <w:spacing w:line="360" w:lineRule="auto"/>
        <w:rPr>
          <w:rFonts w:ascii="Sakkal Majalla" w:hAnsi="Sakkal Majalla"/>
        </w:rPr>
      </w:pPr>
      <w:bookmarkStart w:id="11" w:name="_Toc206275720"/>
      <w:r w:rsidRPr="00C64A29">
        <w:rPr>
          <w:rFonts w:ascii="Sakkal Majalla" w:hAnsi="Sakkal Majalla"/>
          <w:rtl/>
        </w:rPr>
        <w:t>فروض الدراسة</w:t>
      </w:r>
      <w:bookmarkEnd w:id="11"/>
    </w:p>
    <w:p w14:paraId="17CE548F" w14:textId="77777777" w:rsidR="00B23091" w:rsidRPr="00B23091" w:rsidRDefault="00B23091" w:rsidP="007054F5">
      <w:pPr>
        <w:bidi/>
        <w:spacing w:before="240" w:line="360" w:lineRule="auto"/>
        <w:jc w:val="left"/>
        <w:rPr>
          <w:rFonts w:ascii="Sakkal Majalla" w:hAnsi="Sakkal Majalla"/>
          <w:sz w:val="28"/>
        </w:rPr>
      </w:pPr>
      <w:r w:rsidRPr="00B23091">
        <w:rPr>
          <w:rFonts w:ascii="Sakkal Majalla" w:hAnsi="Sakkal Majalla"/>
          <w:sz w:val="28"/>
          <w:rtl/>
        </w:rPr>
        <w:t>استنادًا إلى الإطار النظري والأدبيات السابقة، يمكن صياغة مجموعة من الفروض التي سيتم اختبارها أو مناقشتها ضمن سياق البحث</w:t>
      </w:r>
      <w:r w:rsidRPr="00B23091">
        <w:rPr>
          <w:rFonts w:ascii="Sakkal Majalla" w:hAnsi="Sakkal Majalla"/>
          <w:sz w:val="28"/>
        </w:rPr>
        <w:t>:</w:t>
      </w:r>
    </w:p>
    <w:p w14:paraId="618EBF80" w14:textId="77777777" w:rsidR="00B23091" w:rsidRPr="00B23091" w:rsidRDefault="00B23091" w:rsidP="007054F5">
      <w:pPr>
        <w:numPr>
          <w:ilvl w:val="0"/>
          <w:numId w:val="18"/>
        </w:numPr>
        <w:bidi/>
        <w:spacing w:before="240" w:line="360" w:lineRule="auto"/>
        <w:jc w:val="left"/>
        <w:rPr>
          <w:rFonts w:ascii="Sakkal Majalla" w:hAnsi="Sakkal Majalla"/>
          <w:sz w:val="28"/>
        </w:rPr>
      </w:pPr>
      <w:r w:rsidRPr="00B23091">
        <w:rPr>
          <w:rFonts w:ascii="Sakkal Majalla" w:hAnsi="Sakkal Majalla"/>
          <w:sz w:val="28"/>
          <w:rtl/>
        </w:rPr>
        <w:lastRenderedPageBreak/>
        <w:t>الفرض الأول: هناك علاقة إيجابية ذات دلالة إحصائية بين درجة دمج الذكاء الاصطناعي في تصميم المنصة الإلكترونية ومستوى رضا المستخدمين</w:t>
      </w:r>
      <w:r w:rsidRPr="00B23091">
        <w:rPr>
          <w:rFonts w:ascii="Sakkal Majalla" w:hAnsi="Sakkal Majalla"/>
          <w:sz w:val="28"/>
        </w:rPr>
        <w:t>.</w:t>
      </w:r>
    </w:p>
    <w:p w14:paraId="3C556B44" w14:textId="77777777" w:rsidR="00B23091" w:rsidRPr="00B23091" w:rsidRDefault="00B23091" w:rsidP="007054F5">
      <w:pPr>
        <w:numPr>
          <w:ilvl w:val="0"/>
          <w:numId w:val="18"/>
        </w:numPr>
        <w:bidi/>
        <w:spacing w:before="240" w:line="360" w:lineRule="auto"/>
        <w:jc w:val="left"/>
        <w:rPr>
          <w:rFonts w:ascii="Sakkal Majalla" w:hAnsi="Sakkal Majalla"/>
          <w:sz w:val="28"/>
        </w:rPr>
      </w:pPr>
      <w:r w:rsidRPr="00B23091">
        <w:rPr>
          <w:rFonts w:ascii="Sakkal Majalla" w:hAnsi="Sakkal Majalla"/>
          <w:sz w:val="28"/>
          <w:rtl/>
        </w:rPr>
        <w:t>الفرض الثاني: يساهم دمج الذكاء الاصطناعي في المنصة في تحسين الأداء التشغيلي وتقليل التكاليف التشغيلية</w:t>
      </w:r>
      <w:r w:rsidRPr="00B23091">
        <w:rPr>
          <w:rFonts w:ascii="Sakkal Majalla" w:hAnsi="Sakkal Majalla"/>
          <w:sz w:val="28"/>
        </w:rPr>
        <w:t>.</w:t>
      </w:r>
    </w:p>
    <w:p w14:paraId="3400DA68" w14:textId="77777777" w:rsidR="00B23091" w:rsidRPr="00B23091" w:rsidRDefault="00B23091" w:rsidP="007054F5">
      <w:pPr>
        <w:numPr>
          <w:ilvl w:val="0"/>
          <w:numId w:val="18"/>
        </w:numPr>
        <w:bidi/>
        <w:spacing w:before="240" w:line="360" w:lineRule="auto"/>
        <w:jc w:val="left"/>
        <w:rPr>
          <w:rFonts w:ascii="Sakkal Majalla" w:hAnsi="Sakkal Majalla"/>
          <w:sz w:val="28"/>
        </w:rPr>
      </w:pPr>
      <w:r w:rsidRPr="00B23091">
        <w:rPr>
          <w:rFonts w:ascii="Sakkal Majalla" w:hAnsi="Sakkal Majalla"/>
          <w:sz w:val="28"/>
          <w:rtl/>
        </w:rPr>
        <w:t>الفرض الثالث: تؤثر خبرة فريق العمل ومهاراته التقنية على فعالية دمج الذكاء الاصطناعي في المنصة</w:t>
      </w:r>
      <w:r w:rsidRPr="00B23091">
        <w:rPr>
          <w:rFonts w:ascii="Sakkal Majalla" w:hAnsi="Sakkal Majalla"/>
          <w:sz w:val="28"/>
        </w:rPr>
        <w:t>.</w:t>
      </w:r>
    </w:p>
    <w:p w14:paraId="1FC7A54B" w14:textId="77777777" w:rsidR="00B23091" w:rsidRPr="00B23091" w:rsidRDefault="00B23091" w:rsidP="007054F5">
      <w:pPr>
        <w:bidi/>
        <w:spacing w:before="240" w:line="360" w:lineRule="auto"/>
        <w:jc w:val="left"/>
        <w:rPr>
          <w:rFonts w:ascii="Sakkal Majalla" w:hAnsi="Sakkal Majalla"/>
          <w:sz w:val="28"/>
        </w:rPr>
      </w:pPr>
      <w:r w:rsidRPr="00B23091">
        <w:rPr>
          <w:rFonts w:ascii="Sakkal Majalla" w:hAnsi="Sakkal Majalla"/>
          <w:sz w:val="28"/>
          <w:rtl/>
        </w:rPr>
        <w:t>تسعى هذه الفروض إلى توفير إطار قابل للتحقق يدعم مصداقية النتائج المستخلصة من الدراسة</w:t>
      </w:r>
      <w:r w:rsidRPr="00B23091">
        <w:rPr>
          <w:rFonts w:ascii="Sakkal Majalla" w:hAnsi="Sakkal Majalla"/>
          <w:sz w:val="28"/>
        </w:rPr>
        <w:t>.</w:t>
      </w:r>
    </w:p>
    <w:p w14:paraId="2F833B26" w14:textId="77777777" w:rsidR="00B23091" w:rsidRPr="00C64A29" w:rsidRDefault="00B23091" w:rsidP="007054F5">
      <w:pPr>
        <w:pStyle w:val="Heading2"/>
        <w:numPr>
          <w:ilvl w:val="1"/>
          <w:numId w:val="3"/>
        </w:numPr>
        <w:bidi/>
        <w:spacing w:line="360" w:lineRule="auto"/>
        <w:rPr>
          <w:rFonts w:ascii="Sakkal Majalla" w:hAnsi="Sakkal Majalla"/>
        </w:rPr>
      </w:pPr>
      <w:bookmarkStart w:id="12" w:name="_Toc206275721"/>
      <w:r w:rsidRPr="00C64A29">
        <w:rPr>
          <w:rFonts w:ascii="Sakkal Majalla" w:hAnsi="Sakkal Majalla"/>
          <w:rtl/>
        </w:rPr>
        <w:t>النظرية العلمية</w:t>
      </w:r>
      <w:bookmarkEnd w:id="12"/>
    </w:p>
    <w:p w14:paraId="5880EC68" w14:textId="77777777" w:rsidR="00B23091" w:rsidRPr="00B23091" w:rsidRDefault="00B23091" w:rsidP="007054F5">
      <w:pPr>
        <w:bidi/>
        <w:spacing w:before="240" w:line="360" w:lineRule="auto"/>
        <w:jc w:val="left"/>
        <w:rPr>
          <w:rFonts w:ascii="Sakkal Majalla" w:hAnsi="Sakkal Majalla"/>
        </w:rPr>
      </w:pPr>
      <w:r w:rsidRPr="00B23091">
        <w:rPr>
          <w:rFonts w:ascii="Sakkal Majalla" w:hAnsi="Sakkal Majalla"/>
          <w:rtl/>
        </w:rPr>
        <w:t>ترتكز هذه الدراسة على مجموعة من الأطر النظرية التي تساعد على تفسير العلاقة بين التكنولوجيا وريادة الأعمال في سياق المنصات الإلكترونية</w:t>
      </w:r>
      <w:r w:rsidRPr="00B23091">
        <w:rPr>
          <w:rFonts w:ascii="Sakkal Majalla" w:hAnsi="Sakkal Majalla"/>
        </w:rPr>
        <w:t>:</w:t>
      </w:r>
    </w:p>
    <w:p w14:paraId="69430DE5" w14:textId="4011169E" w:rsidR="00AB07A0" w:rsidRPr="00C64A29" w:rsidRDefault="00AB07A0" w:rsidP="007054F5">
      <w:pPr>
        <w:pStyle w:val="ListParagraph"/>
        <w:numPr>
          <w:ilvl w:val="0"/>
          <w:numId w:val="18"/>
        </w:numPr>
        <w:bidi/>
        <w:spacing w:before="240" w:line="360" w:lineRule="auto"/>
        <w:jc w:val="left"/>
        <w:rPr>
          <w:rFonts w:ascii="Sakkal Majalla" w:hAnsi="Sakkal Majalla"/>
        </w:rPr>
      </w:pPr>
      <w:r w:rsidRPr="00C64A29">
        <w:rPr>
          <w:rFonts w:ascii="Sakkal Majalla" w:hAnsi="Sakkal Majalla"/>
          <w:b/>
          <w:bCs/>
          <w:rtl/>
        </w:rPr>
        <w:t xml:space="preserve">نظرية قبول </w:t>
      </w:r>
      <w:proofErr w:type="gramStart"/>
      <w:r w:rsidRPr="00C64A29">
        <w:rPr>
          <w:rFonts w:ascii="Sakkal Majalla" w:hAnsi="Sakkal Majalla"/>
          <w:b/>
          <w:bCs/>
          <w:rtl/>
        </w:rPr>
        <w:t>التكنولوجيا</w:t>
      </w:r>
      <w:r w:rsidRPr="00C64A29">
        <w:rPr>
          <w:rFonts w:ascii="Sakkal Majalla" w:hAnsi="Sakkal Majalla"/>
          <w:b/>
          <w:bCs/>
        </w:rPr>
        <w:t xml:space="preserve"> </w:t>
      </w:r>
      <w:r w:rsidRPr="00C64A29">
        <w:rPr>
          <w:rFonts w:ascii="Sakkal Majalla" w:hAnsi="Sakkal Majalla"/>
          <w:b/>
          <w:bCs/>
          <w:lang w:val="en-GB"/>
        </w:rPr>
        <w:t xml:space="preserve"> </w:t>
      </w:r>
      <w:r w:rsidRPr="00C64A29">
        <w:rPr>
          <w:rFonts w:ascii="Sakkal Majalla" w:hAnsi="Sakkal Majalla"/>
          <w:b/>
          <w:bCs/>
          <w:rtl/>
          <w:lang w:val="en-GB"/>
        </w:rPr>
        <w:t>(</w:t>
      </w:r>
      <w:proofErr w:type="gramEnd"/>
      <w:r w:rsidRPr="00C64A29">
        <w:rPr>
          <w:rFonts w:ascii="Sakkal Majalla" w:hAnsi="Sakkal Majalla"/>
          <w:b/>
          <w:bCs/>
          <w:lang w:val="en-GB"/>
        </w:rPr>
        <w:t>TAM</w:t>
      </w:r>
      <w:r w:rsidRPr="00C64A29">
        <w:rPr>
          <w:rFonts w:ascii="Sakkal Majalla" w:hAnsi="Sakkal Majalla"/>
          <w:b/>
          <w:bCs/>
          <w:rtl/>
          <w:lang w:val="en-GB"/>
        </w:rPr>
        <w:t>):</w:t>
      </w:r>
      <w:r w:rsidRPr="00C64A29">
        <w:rPr>
          <w:rFonts w:ascii="Sakkal Majalla" w:hAnsi="Sakkal Majalla"/>
          <w:rtl/>
          <w:lang w:val="en-GB"/>
        </w:rPr>
        <w:t xml:space="preserve"> </w:t>
      </w:r>
      <w:r w:rsidRPr="00C64A29">
        <w:rPr>
          <w:rFonts w:ascii="Sakkal Majalla" w:hAnsi="Sakkal Majalla"/>
          <w:rtl/>
        </w:rPr>
        <w:t>توضح العوامل التي تؤثر في تقبل الأفراد للتقنيات الجديدة، وخاصة مدى الفائدة المدركة وسهولة الاستخدام</w:t>
      </w:r>
      <w:r w:rsidRPr="00C64A29">
        <w:rPr>
          <w:rFonts w:ascii="Sakkal Majalla" w:hAnsi="Sakkal Majalla"/>
        </w:rPr>
        <w:t>.</w:t>
      </w:r>
    </w:p>
    <w:p w14:paraId="4C78E9A6" w14:textId="4DB2A632" w:rsidR="00AB07A0" w:rsidRPr="00C64A29" w:rsidRDefault="00AB07A0" w:rsidP="007054F5">
      <w:pPr>
        <w:pStyle w:val="ListParagraph"/>
        <w:numPr>
          <w:ilvl w:val="0"/>
          <w:numId w:val="18"/>
        </w:numPr>
        <w:bidi/>
        <w:spacing w:before="240" w:line="360" w:lineRule="auto"/>
        <w:jc w:val="left"/>
        <w:rPr>
          <w:rFonts w:ascii="Sakkal Majalla" w:hAnsi="Sakkal Majalla"/>
        </w:rPr>
      </w:pPr>
      <w:r w:rsidRPr="00C64A29">
        <w:rPr>
          <w:rFonts w:ascii="Sakkal Majalla" w:hAnsi="Sakkal Majalla"/>
          <w:b/>
          <w:bCs/>
          <w:rtl/>
        </w:rPr>
        <w:t>نظرية انتشار الابتكار</w:t>
      </w:r>
      <w:r w:rsidRPr="00C64A29">
        <w:rPr>
          <w:rFonts w:ascii="Sakkal Majalla" w:hAnsi="Sakkal Majalla"/>
          <w:b/>
          <w:bCs/>
        </w:rPr>
        <w:t xml:space="preserve"> </w:t>
      </w:r>
      <w:r w:rsidRPr="00C64A29">
        <w:rPr>
          <w:rFonts w:ascii="Sakkal Majalla" w:hAnsi="Sakkal Majalla"/>
          <w:b/>
          <w:bCs/>
          <w:rtl/>
        </w:rPr>
        <w:t>(</w:t>
      </w:r>
      <w:r w:rsidRPr="00C64A29">
        <w:rPr>
          <w:rFonts w:ascii="Sakkal Majalla" w:hAnsi="Sakkal Majalla"/>
          <w:b/>
          <w:bCs/>
          <w:lang w:val="en-GB"/>
        </w:rPr>
        <w:t>DOI</w:t>
      </w:r>
      <w:r w:rsidRPr="00C64A29">
        <w:rPr>
          <w:rFonts w:ascii="Sakkal Majalla" w:hAnsi="Sakkal Majalla"/>
          <w:b/>
          <w:bCs/>
          <w:rtl/>
        </w:rPr>
        <w:t>):</w:t>
      </w:r>
      <w:r w:rsidRPr="00C64A29">
        <w:rPr>
          <w:rFonts w:ascii="Sakkal Majalla" w:hAnsi="Sakkal Majalla"/>
          <w:rtl/>
        </w:rPr>
        <w:t xml:space="preserve"> تفسر آلية انتشار وتبني الابتكارات عبر شرائح المجتمع المختلفة</w:t>
      </w:r>
      <w:r w:rsidRPr="00C64A29">
        <w:rPr>
          <w:rFonts w:ascii="Sakkal Majalla" w:hAnsi="Sakkal Majalla"/>
        </w:rPr>
        <w:t>.</w:t>
      </w:r>
    </w:p>
    <w:p w14:paraId="55A86EE1" w14:textId="7016EC3F" w:rsidR="00AB07A0" w:rsidRPr="00C64A29" w:rsidRDefault="00AB07A0" w:rsidP="007054F5">
      <w:pPr>
        <w:pStyle w:val="ListParagraph"/>
        <w:numPr>
          <w:ilvl w:val="0"/>
          <w:numId w:val="18"/>
        </w:numPr>
        <w:bidi/>
        <w:spacing w:before="240" w:line="360" w:lineRule="auto"/>
        <w:jc w:val="left"/>
        <w:rPr>
          <w:rFonts w:ascii="Sakkal Majalla" w:hAnsi="Sakkal Majalla"/>
        </w:rPr>
      </w:pPr>
      <w:r w:rsidRPr="00C64A29">
        <w:rPr>
          <w:rFonts w:ascii="Sakkal Majalla" w:hAnsi="Sakkal Majalla"/>
          <w:b/>
          <w:bCs/>
          <w:rtl/>
        </w:rPr>
        <w:t>نماذج تصميم تجربة المستخدم</w:t>
      </w:r>
      <w:r w:rsidRPr="00C64A29">
        <w:rPr>
          <w:rFonts w:ascii="Sakkal Majalla" w:hAnsi="Sakkal Majalla"/>
          <w:b/>
          <w:bCs/>
        </w:rPr>
        <w:t xml:space="preserve"> :(UX Design) </w:t>
      </w:r>
      <w:r w:rsidRPr="00C64A29">
        <w:rPr>
          <w:rFonts w:ascii="Sakkal Majalla" w:hAnsi="Sakkal Majalla"/>
          <w:rtl/>
        </w:rPr>
        <w:t>تقدم مبادئ توجيهية لتصميم منصات تراعي احتياجات المستخدمين وتحقق تجربة متكاملة عند دمج التقنيات الذكية</w:t>
      </w:r>
      <w:r w:rsidRPr="00C64A29">
        <w:rPr>
          <w:rFonts w:ascii="Sakkal Majalla" w:hAnsi="Sakkal Majalla"/>
        </w:rPr>
        <w:t>.</w:t>
      </w:r>
    </w:p>
    <w:p w14:paraId="7A397A71" w14:textId="7AC3BDD6" w:rsidR="00AB07A0" w:rsidRPr="00C64A29" w:rsidRDefault="00B23091" w:rsidP="007054F5">
      <w:pPr>
        <w:bidi/>
        <w:spacing w:before="240" w:line="360" w:lineRule="auto"/>
        <w:jc w:val="left"/>
        <w:rPr>
          <w:rFonts w:ascii="Sakkal Majalla" w:hAnsi="Sakkal Majalla"/>
        </w:rPr>
      </w:pPr>
      <w:r w:rsidRPr="00B23091">
        <w:rPr>
          <w:rFonts w:ascii="Sakkal Majalla" w:hAnsi="Sakkal Majalla"/>
          <w:rtl/>
        </w:rPr>
        <w:t>يمثل هذا الإطار النظري قاعدة لفهم وتحليل الظواهر المرتبطة بموضوع الدراسة، ويوجه عملية التحليل والنقاش في الفصول التالية</w:t>
      </w:r>
      <w:r w:rsidRPr="00B23091">
        <w:rPr>
          <w:rFonts w:ascii="Sakkal Majalla" w:hAnsi="Sakkal Majalla"/>
        </w:rPr>
        <w:t>.</w:t>
      </w:r>
    </w:p>
    <w:p w14:paraId="7E836989" w14:textId="77777777" w:rsidR="00AB07A0" w:rsidRPr="00C64A29" w:rsidRDefault="00AB07A0" w:rsidP="007054F5">
      <w:pPr>
        <w:pStyle w:val="Heading2"/>
        <w:numPr>
          <w:ilvl w:val="1"/>
          <w:numId w:val="3"/>
        </w:numPr>
        <w:bidi/>
        <w:spacing w:line="360" w:lineRule="auto"/>
        <w:rPr>
          <w:rFonts w:ascii="Sakkal Majalla" w:hAnsi="Sakkal Majalla"/>
        </w:rPr>
      </w:pPr>
      <w:bookmarkStart w:id="13" w:name="_Toc206275722"/>
      <w:r w:rsidRPr="00C64A29">
        <w:rPr>
          <w:rFonts w:ascii="Sakkal Majalla" w:hAnsi="Sakkal Majalla"/>
          <w:rtl/>
        </w:rPr>
        <w:t>منهجية البحث</w:t>
      </w:r>
      <w:bookmarkEnd w:id="13"/>
    </w:p>
    <w:p w14:paraId="431942A2" w14:textId="416CB21C" w:rsidR="00213A0E" w:rsidRPr="00213A0E" w:rsidRDefault="00213A0E" w:rsidP="00213A0E">
      <w:pPr>
        <w:bidi/>
        <w:jc w:val="left"/>
        <w:rPr>
          <w:rFonts w:ascii="Sakkal Majalla" w:hAnsi="Sakkal Majalla"/>
          <w:sz w:val="28"/>
          <w:rtl/>
        </w:rPr>
      </w:pPr>
      <w:r w:rsidRPr="00213A0E">
        <w:rPr>
          <w:rFonts w:ascii="Sakkal Majalla" w:hAnsi="Sakkal Majalla"/>
          <w:sz w:val="28"/>
          <w:rtl/>
        </w:rPr>
        <w:t xml:space="preserve">نظرًا لأن الغرض من هذه الدراسة هو فحص الظواهر وتحليل العلاقات بين المتغيرات في سياقها الطبيعي، باستخدام الطريقة الوصفية التحليلية. تتميز منهجية المتابعة بجمع البيانات من المصادر الثانوية المنشورة بالفعل مثل الكتب والأوراق البحثية والمقالات العلمية والتقارير الرسمية من أجل تحليل أنماطها وفهمها بالإشارة إلى الموضوع قيد الدراسة. </w:t>
      </w:r>
      <w:r>
        <w:rPr>
          <w:rFonts w:ascii="Sakkal Majalla" w:hAnsi="Sakkal Majalla" w:hint="cs"/>
          <w:sz w:val="28"/>
          <w:rtl/>
        </w:rPr>
        <w:t xml:space="preserve">والاستفادة </w:t>
      </w:r>
      <w:r w:rsidRPr="00213A0E">
        <w:rPr>
          <w:rFonts w:ascii="Sakkal Majalla" w:hAnsi="Sakkal Majalla"/>
          <w:sz w:val="28"/>
          <w:rtl/>
        </w:rPr>
        <w:t>بعد ذلك</w:t>
      </w:r>
      <w:r>
        <w:rPr>
          <w:rFonts w:ascii="Sakkal Majalla" w:hAnsi="Sakkal Majalla" w:hint="cs"/>
          <w:sz w:val="28"/>
          <w:rtl/>
        </w:rPr>
        <w:t xml:space="preserve"> من</w:t>
      </w:r>
      <w:r w:rsidRPr="00213A0E">
        <w:rPr>
          <w:rFonts w:ascii="Sakkal Majalla" w:hAnsi="Sakkal Majalla"/>
          <w:sz w:val="28"/>
          <w:rtl/>
        </w:rPr>
        <w:t xml:space="preserve"> أمثلة ودراسات حالة للمنصات الإلكترونية المتاحة مبكرًا </w:t>
      </w:r>
      <w:r>
        <w:rPr>
          <w:rFonts w:ascii="Sakkal Majalla" w:hAnsi="Sakkal Majalla" w:hint="cs"/>
          <w:sz w:val="28"/>
          <w:rtl/>
        </w:rPr>
        <w:lastRenderedPageBreak/>
        <w:t>و</w:t>
      </w:r>
      <w:r w:rsidRPr="00213A0E">
        <w:rPr>
          <w:rFonts w:ascii="Sakkal Majalla" w:hAnsi="Sakkal Majalla"/>
          <w:sz w:val="28"/>
          <w:rtl/>
        </w:rPr>
        <w:t>التي تستخدم الذكاء الاصطناعي بالإضافة إلى تفسيرات حول كيفية دمج هذه التقنيات الذكية في تصميم المنصة ونماذج الأعمال مما يوفر تقييمًا نوعيًا.</w:t>
      </w:r>
    </w:p>
    <w:p w14:paraId="2B738542" w14:textId="2744C7BF" w:rsidR="00AB07A0" w:rsidRPr="00C64A29" w:rsidRDefault="00AB07A0" w:rsidP="007054F5">
      <w:pPr>
        <w:pStyle w:val="Heading2"/>
        <w:numPr>
          <w:ilvl w:val="1"/>
          <w:numId w:val="3"/>
        </w:numPr>
        <w:bidi/>
        <w:spacing w:line="360" w:lineRule="auto"/>
        <w:rPr>
          <w:rFonts w:ascii="Sakkal Majalla" w:hAnsi="Sakkal Majalla"/>
          <w:rtl/>
        </w:rPr>
      </w:pPr>
      <w:bookmarkStart w:id="14" w:name="_Toc206275723"/>
      <w:r w:rsidRPr="00C64A29">
        <w:rPr>
          <w:rFonts w:ascii="Sakkal Majalla" w:hAnsi="Sakkal Majalla"/>
          <w:rtl/>
        </w:rPr>
        <w:t>الملخص</w:t>
      </w:r>
      <w:bookmarkEnd w:id="14"/>
    </w:p>
    <w:p w14:paraId="4AD82D35" w14:textId="7834C9AC" w:rsidR="00213A0E" w:rsidRPr="00213A0E" w:rsidRDefault="00213A0E" w:rsidP="00213A0E">
      <w:pPr>
        <w:bidi/>
        <w:jc w:val="left"/>
        <w:rPr>
          <w:rFonts w:ascii="Sakkal Majalla" w:hAnsi="Sakkal Majalla"/>
          <w:sz w:val="28"/>
          <w:rtl/>
        </w:rPr>
      </w:pPr>
      <w:r w:rsidRPr="00213A0E">
        <w:rPr>
          <w:rFonts w:ascii="Sakkal Majalla" w:hAnsi="Sakkal Majalla"/>
          <w:sz w:val="28"/>
          <w:rtl/>
        </w:rPr>
        <w:t xml:space="preserve">تقدم الدراسة هذا الفصل الأولي، الذي يتعامل مع إطار من المدخلات التي تساعد القارئ على معرفة ما هو موضوع البحث والمتغيرات. تم تقديم الفصل بتقدم سريع في </w:t>
      </w:r>
      <w:r w:rsidR="00933C59">
        <w:rPr>
          <w:rFonts w:ascii="Sakkal Majalla" w:hAnsi="Sakkal Majalla" w:hint="cs"/>
          <w:sz w:val="28"/>
          <w:rtl/>
        </w:rPr>
        <w:t>مجال الريادة</w:t>
      </w:r>
      <w:r w:rsidRPr="00213A0E">
        <w:rPr>
          <w:rFonts w:ascii="Sakkal Majalla" w:hAnsi="Sakkal Majalla"/>
          <w:sz w:val="28"/>
          <w:rtl/>
        </w:rPr>
        <w:t xml:space="preserve"> الرقمية والذكاء الاصطناعي، ثم ذكر أهمية هذه التحسينات في هيكلة المنصات الرقمية الحديثة. تلا ذلك سياق البحث، موضحًا الخلفية الدولية والمحلية للدراسة وربطها باستكشاف مبادرات التحول الرقمي في المملكة العربية السعودية والدور الذي توفره رؤية 2030 </w:t>
      </w:r>
      <w:r w:rsidR="00933C59">
        <w:rPr>
          <w:rFonts w:ascii="Sakkal Majalla" w:hAnsi="Sakkal Majalla" w:hint="cs"/>
          <w:sz w:val="28"/>
          <w:rtl/>
        </w:rPr>
        <w:t>من خلال دعم ا</w:t>
      </w:r>
      <w:r w:rsidRPr="00213A0E">
        <w:rPr>
          <w:rFonts w:ascii="Sakkal Majalla" w:hAnsi="Sakkal Majalla"/>
          <w:sz w:val="28"/>
          <w:rtl/>
        </w:rPr>
        <w:t xml:space="preserve">لابتكار وريادة الأعمال </w:t>
      </w:r>
      <w:r w:rsidR="00933C59">
        <w:rPr>
          <w:rFonts w:ascii="Sakkal Majalla" w:hAnsi="Sakkal Majalla" w:hint="cs"/>
          <w:sz w:val="28"/>
          <w:rtl/>
        </w:rPr>
        <w:t>و</w:t>
      </w:r>
      <w:r w:rsidRPr="00213A0E">
        <w:rPr>
          <w:rFonts w:ascii="Sakkal Majalla" w:hAnsi="Sakkal Majalla"/>
          <w:sz w:val="28"/>
          <w:rtl/>
        </w:rPr>
        <w:t xml:space="preserve">التقنية. كما ناقش الفصل الدوافع لإجراء هذه الدراسة، والتي كانت علمية (التغلب على هذه الفجوة في الأدبيات العربية)، وعملية (توفير تقنية تصميم مناسبة للحلول التصميمية التي يجب بناؤها لتحقيق هذه المنصات) وشخصية </w:t>
      </w:r>
      <w:r w:rsidR="00933C59">
        <w:rPr>
          <w:rFonts w:ascii="Sakkal Majalla" w:hAnsi="Sakkal Majalla" w:hint="cs"/>
          <w:sz w:val="28"/>
          <w:rtl/>
        </w:rPr>
        <w:t>من خلال الخبرة السابقة والتجربة العملية</w:t>
      </w:r>
      <w:r w:rsidRPr="00213A0E">
        <w:rPr>
          <w:rFonts w:ascii="Sakkal Majalla" w:hAnsi="Sakkal Majalla"/>
          <w:sz w:val="28"/>
          <w:rtl/>
        </w:rPr>
        <w:t xml:space="preserve">. أدى هذا السؤال إلى مشكلة الدراسة، التي تركزت على ما إذا كانت الشركات ولماذا تعامل </w:t>
      </w:r>
      <w:r w:rsidR="00933C59">
        <w:rPr>
          <w:rFonts w:ascii="Sakkal Majalla" w:hAnsi="Sakkal Majalla" w:hint="cs"/>
          <w:sz w:val="28"/>
          <w:rtl/>
        </w:rPr>
        <w:t>تقنيات</w:t>
      </w:r>
      <w:r w:rsidRPr="00213A0E">
        <w:rPr>
          <w:rFonts w:ascii="Sakkal Majalla" w:hAnsi="Sakkal Majalla"/>
          <w:sz w:val="28"/>
          <w:rtl/>
        </w:rPr>
        <w:t xml:space="preserve"> الذكاء الاصطناعي كحيلة تسويقية زائدة عن الحاجة بدلاً من ميزة هيكلية متكاملة للمستخدمين. الأهمية في الدراسة: تم تقسيمها إلى جوانب علمية وعملية وشخصية لتفصيل كيف يمكن أن تكون هذه الدراسة إضافة مفيدة لإثراء المعرفة الأكاديمية التي تم التصديق عليها سابقًا </w:t>
      </w:r>
      <w:r w:rsidR="00933C59">
        <w:rPr>
          <w:rFonts w:ascii="Sakkal Majalla" w:hAnsi="Sakkal Majalla" w:hint="cs"/>
          <w:sz w:val="28"/>
          <w:rtl/>
        </w:rPr>
        <w:t>ل</w:t>
      </w:r>
      <w:r w:rsidRPr="00213A0E">
        <w:rPr>
          <w:rFonts w:ascii="Sakkal Majalla" w:hAnsi="Sakkal Majalla"/>
          <w:sz w:val="28"/>
          <w:rtl/>
        </w:rPr>
        <w:t>توجيه الممارسات. تم تقديم الأهداف الفرعية للبحث والأهداف العامة للدراسة كما تدعمها الأسئلة البحثية الثنائية التي تم صياغتها باستخدام الافتراضات في الفرضيات. أخيرًا، قدم الفصل النظرية العلمية مثل نموذج قبول التكنولوجيا (</w:t>
      </w:r>
      <w:r w:rsidRPr="00213A0E">
        <w:rPr>
          <w:rFonts w:ascii="Sakkal Majalla" w:hAnsi="Sakkal Majalla"/>
          <w:sz w:val="28"/>
        </w:rPr>
        <w:t>TAM</w:t>
      </w:r>
      <w:r w:rsidRPr="00213A0E">
        <w:rPr>
          <w:rFonts w:ascii="Sakkal Majalla" w:hAnsi="Sakkal Majalla"/>
          <w:sz w:val="28"/>
          <w:rtl/>
        </w:rPr>
        <w:t>)، ونظرية انتشار الابتكار (</w:t>
      </w:r>
      <w:r w:rsidRPr="00213A0E">
        <w:rPr>
          <w:rFonts w:ascii="Sakkal Majalla" w:hAnsi="Sakkal Majalla"/>
          <w:sz w:val="28"/>
        </w:rPr>
        <w:t>DOI</w:t>
      </w:r>
      <w:r w:rsidRPr="00213A0E">
        <w:rPr>
          <w:rFonts w:ascii="Sakkal Majalla" w:hAnsi="Sakkal Majalla"/>
          <w:sz w:val="28"/>
          <w:rtl/>
        </w:rPr>
        <w:t xml:space="preserve">)، ونماذج تصميم تجربة المستخدم (التي يعتمد عليها هذا البحث) بالإضافة إلى منهجية البحث التي تحدد نوعها وكيفية جمع وتحليل البيانات. يفتح هذا الإطار التمهيدي الباب أمام الفصل الثاني الذي سيتم فيه تقديم الأبحاث السابقة والأطر النظرية. </w:t>
      </w:r>
    </w:p>
    <w:p w14:paraId="45F24FFA" w14:textId="77777777" w:rsidR="00C54D75" w:rsidRPr="00213A0E" w:rsidRDefault="00C54D75" w:rsidP="007054F5">
      <w:pPr>
        <w:bidi/>
        <w:spacing w:line="360" w:lineRule="auto"/>
        <w:jc w:val="left"/>
        <w:rPr>
          <w:rFonts w:ascii="Sakkal Majalla" w:hAnsi="Sakkal Majalla" w:hint="cs"/>
          <w:sz w:val="28"/>
          <w:rtl/>
        </w:rPr>
      </w:pPr>
    </w:p>
    <w:p w14:paraId="63FBD963" w14:textId="77777777" w:rsidR="00C54D75" w:rsidRPr="00C64A29" w:rsidRDefault="00C54D75" w:rsidP="007054F5">
      <w:pPr>
        <w:pStyle w:val="Heading2"/>
        <w:numPr>
          <w:ilvl w:val="1"/>
          <w:numId w:val="3"/>
        </w:numPr>
        <w:bidi/>
        <w:spacing w:after="240" w:line="360" w:lineRule="auto"/>
        <w:rPr>
          <w:rFonts w:ascii="Sakkal Majalla" w:hAnsi="Sakkal Majalla"/>
        </w:rPr>
      </w:pPr>
      <w:bookmarkStart w:id="15" w:name="_Toc206275724"/>
      <w:r w:rsidRPr="00C64A29">
        <w:rPr>
          <w:rFonts w:ascii="Sakkal Majalla" w:hAnsi="Sakkal Majalla"/>
          <w:rtl/>
        </w:rPr>
        <w:t>خاتمة الفصل الأول</w:t>
      </w:r>
      <w:bookmarkEnd w:id="15"/>
    </w:p>
    <w:p w14:paraId="3689A8ED" w14:textId="552A3736" w:rsidR="00C54D75" w:rsidRPr="00933C59" w:rsidRDefault="00933C59" w:rsidP="00933C59">
      <w:pPr>
        <w:bidi/>
        <w:jc w:val="left"/>
        <w:rPr>
          <w:rFonts w:ascii="Sakkal Majalla" w:hAnsi="Sakkal Majalla"/>
          <w:sz w:val="28"/>
        </w:rPr>
      </w:pPr>
      <w:r w:rsidRPr="00933C59">
        <w:rPr>
          <w:rFonts w:ascii="Sakkal Majalla" w:hAnsi="Sakkal Majalla"/>
          <w:sz w:val="28"/>
          <w:rtl/>
        </w:rPr>
        <w:t xml:space="preserve">هذا الفصل حدد أهمية الموضوع قيد الدراسة وعلاقته بالتطورات العالمية والمحلية في مجالات ريادة الأعمال الرقمية والذكاء الاصطناعي، بالإضافة إلى إنشاء الأساس الذي سيتم بناء الفصول التالية عليه. تم تحديد الخلفية النظرية، وتم تحديد المشكلة، وتم تسليط الضوء على الأهداف والأسئلة، وتم طرح الفرضيات وتحديد الأساس النظري المنهجي الذي تستند إليه هذه الدراسة. هذا الفصل هو الأساس للبناء عليه لمزيد من التحليل (في الفصل </w:t>
      </w:r>
      <w:r>
        <w:rPr>
          <w:rFonts w:ascii="Sakkal Majalla" w:hAnsi="Sakkal Majalla" w:hint="cs"/>
          <w:sz w:val="28"/>
          <w:rtl/>
        </w:rPr>
        <w:t>الثاني</w:t>
      </w:r>
      <w:r w:rsidRPr="00933C59">
        <w:rPr>
          <w:rFonts w:ascii="Sakkal Majalla" w:hAnsi="Sakkal Majalla"/>
          <w:sz w:val="28"/>
          <w:rtl/>
        </w:rPr>
        <w:t>) الذي سيتعمق في مراجعة الأدبيات العلمية ذات الصلة، والدراسات السابقة والأطر النظرية التي نعظم من خلالها فهمنا للظاهرة</w:t>
      </w:r>
      <w:r>
        <w:rPr>
          <w:rFonts w:ascii="Sakkal Majalla" w:hAnsi="Sakkal Majalla" w:hint="cs"/>
          <w:sz w:val="28"/>
          <w:rtl/>
        </w:rPr>
        <w:t xml:space="preserve"> و</w:t>
      </w:r>
      <w:r w:rsidRPr="00933C59">
        <w:rPr>
          <w:rFonts w:ascii="Sakkal Majalla" w:hAnsi="Sakkal Majalla"/>
          <w:sz w:val="28"/>
          <w:rtl/>
        </w:rPr>
        <w:t>المشكلة قيد الدراسة. سيكون هذا الانتقال أيضًا الخطوة الأولى لبناء أساس نظري يمكن مناقشة نتائج البحث عليه في الفصول التالية.</w:t>
      </w:r>
    </w:p>
    <w:p w14:paraId="69E836F1" w14:textId="77777777" w:rsidR="00AB07A0" w:rsidRPr="00B23091" w:rsidRDefault="00AB07A0" w:rsidP="007054F5">
      <w:pPr>
        <w:bidi/>
        <w:spacing w:line="360" w:lineRule="auto"/>
        <w:jc w:val="left"/>
        <w:rPr>
          <w:rFonts w:ascii="Sakkal Majalla" w:hAnsi="Sakkal Majalla"/>
        </w:rPr>
      </w:pPr>
    </w:p>
    <w:p w14:paraId="0691AA39" w14:textId="77777777" w:rsidR="00FD164C" w:rsidRDefault="00FD164C" w:rsidP="007054F5">
      <w:pPr>
        <w:spacing w:line="360" w:lineRule="auto"/>
        <w:rPr>
          <w:rFonts w:ascii="Sakkal Majalla" w:hAnsi="Sakkal Majalla"/>
          <w:rtl/>
        </w:rPr>
      </w:pPr>
    </w:p>
    <w:p w14:paraId="44530B98" w14:textId="77777777" w:rsidR="00933C59" w:rsidRDefault="00933C59" w:rsidP="007054F5">
      <w:pPr>
        <w:spacing w:line="360" w:lineRule="auto"/>
        <w:rPr>
          <w:rFonts w:ascii="Sakkal Majalla" w:hAnsi="Sakkal Majalla"/>
          <w:rtl/>
        </w:rPr>
      </w:pPr>
    </w:p>
    <w:p w14:paraId="6BCB9F03" w14:textId="77777777" w:rsidR="00933C59" w:rsidRDefault="00933C59" w:rsidP="007054F5">
      <w:pPr>
        <w:spacing w:line="360" w:lineRule="auto"/>
        <w:rPr>
          <w:rFonts w:ascii="Sakkal Majalla" w:hAnsi="Sakkal Majalla"/>
          <w:rtl/>
        </w:rPr>
      </w:pPr>
    </w:p>
    <w:p w14:paraId="0604F05C" w14:textId="77777777" w:rsidR="00933C59" w:rsidRDefault="00933C59" w:rsidP="007054F5">
      <w:pPr>
        <w:spacing w:line="360" w:lineRule="auto"/>
        <w:rPr>
          <w:rFonts w:ascii="Sakkal Majalla" w:hAnsi="Sakkal Majalla"/>
          <w:rtl/>
        </w:rPr>
      </w:pPr>
    </w:p>
    <w:p w14:paraId="5113078E" w14:textId="77777777" w:rsidR="00933C59" w:rsidRDefault="00933C59" w:rsidP="007054F5">
      <w:pPr>
        <w:spacing w:line="360" w:lineRule="auto"/>
        <w:rPr>
          <w:rFonts w:ascii="Sakkal Majalla" w:hAnsi="Sakkal Majalla"/>
          <w:rtl/>
        </w:rPr>
      </w:pPr>
    </w:p>
    <w:p w14:paraId="7411A871" w14:textId="77777777" w:rsidR="00933C59" w:rsidRPr="00C64A29" w:rsidRDefault="00933C59" w:rsidP="007054F5">
      <w:pPr>
        <w:spacing w:line="360" w:lineRule="auto"/>
        <w:rPr>
          <w:rFonts w:ascii="Sakkal Majalla" w:hAnsi="Sakkal Majalla"/>
          <w:rtl/>
        </w:rPr>
      </w:pPr>
    </w:p>
    <w:p w14:paraId="1D3C0BA6" w14:textId="77777777" w:rsidR="00FD164C" w:rsidRPr="00C64A29" w:rsidRDefault="00FD164C" w:rsidP="007054F5">
      <w:pPr>
        <w:spacing w:line="360" w:lineRule="auto"/>
        <w:rPr>
          <w:rFonts w:ascii="Sakkal Majalla" w:hAnsi="Sakkal Majalla"/>
          <w:rtl/>
        </w:rPr>
      </w:pPr>
    </w:p>
    <w:p w14:paraId="2397A8F6" w14:textId="77777777" w:rsidR="00FD164C" w:rsidRPr="00C64A29" w:rsidRDefault="00FD164C" w:rsidP="007054F5">
      <w:pPr>
        <w:spacing w:line="360" w:lineRule="auto"/>
        <w:rPr>
          <w:rFonts w:ascii="Sakkal Majalla" w:hAnsi="Sakkal Majalla"/>
          <w:rtl/>
        </w:rPr>
      </w:pPr>
    </w:p>
    <w:p w14:paraId="1DE41587" w14:textId="77777777" w:rsidR="00FD164C" w:rsidRPr="00B36F84" w:rsidRDefault="00FD164C" w:rsidP="007054F5">
      <w:pPr>
        <w:spacing w:line="360" w:lineRule="auto"/>
        <w:rPr>
          <w:rFonts w:ascii="Sakkal Majalla" w:hAnsi="Sakkal Majalla"/>
          <w:lang w:val="en-GB"/>
        </w:rPr>
      </w:pPr>
    </w:p>
    <w:p w14:paraId="521AA133" w14:textId="20AEBA55" w:rsidR="00FD164C" w:rsidRPr="00C64A29" w:rsidRDefault="00FD164C" w:rsidP="007054F5">
      <w:pPr>
        <w:pStyle w:val="Heading1"/>
        <w:bidi/>
        <w:spacing w:line="360" w:lineRule="auto"/>
        <w:jc w:val="center"/>
        <w:rPr>
          <w:rFonts w:ascii="Sakkal Majalla" w:hAnsi="Sakkal Majalla"/>
          <w:rtl/>
        </w:rPr>
      </w:pPr>
      <w:bookmarkStart w:id="16" w:name="_Toc206275725"/>
      <w:r w:rsidRPr="00C64A29">
        <w:rPr>
          <w:rFonts w:ascii="Sakkal Majalla" w:hAnsi="Sakkal Majalla"/>
          <w:rtl/>
        </w:rPr>
        <w:t xml:space="preserve">الفصل </w:t>
      </w:r>
      <w:r w:rsidR="003C1B68" w:rsidRPr="00C64A29">
        <w:rPr>
          <w:rFonts w:ascii="Sakkal Majalla" w:hAnsi="Sakkal Majalla"/>
          <w:rtl/>
        </w:rPr>
        <w:t>الثاني</w:t>
      </w:r>
      <w:r w:rsidRPr="00C64A29">
        <w:rPr>
          <w:rFonts w:ascii="Sakkal Majalla" w:hAnsi="Sakkal Majalla"/>
          <w:rtl/>
        </w:rPr>
        <w:t xml:space="preserve">: </w:t>
      </w:r>
      <w:r w:rsidR="003C1B68" w:rsidRPr="00C64A29">
        <w:rPr>
          <w:rFonts w:ascii="Sakkal Majalla" w:hAnsi="Sakkal Majalla"/>
          <w:rtl/>
        </w:rPr>
        <w:t>الدراسات السابقة</w:t>
      </w:r>
      <w:bookmarkEnd w:id="16"/>
    </w:p>
    <w:p w14:paraId="62A71477" w14:textId="77777777" w:rsidR="00FD164C" w:rsidRPr="00C64A29" w:rsidRDefault="00FD164C" w:rsidP="007054F5">
      <w:pPr>
        <w:spacing w:line="360" w:lineRule="auto"/>
        <w:rPr>
          <w:rFonts w:ascii="Sakkal Majalla" w:eastAsiaTheme="majorEastAsia" w:hAnsi="Sakkal Majalla"/>
          <w:bCs/>
          <w:sz w:val="36"/>
          <w:szCs w:val="36"/>
          <w:rtl/>
        </w:rPr>
      </w:pPr>
      <w:r w:rsidRPr="00C64A29">
        <w:rPr>
          <w:rFonts w:ascii="Sakkal Majalla" w:hAnsi="Sakkal Majalla"/>
          <w:rtl/>
        </w:rPr>
        <w:br w:type="page"/>
      </w:r>
    </w:p>
    <w:p w14:paraId="68DA7D31" w14:textId="38832CB1" w:rsidR="002A34B5" w:rsidRPr="00C64A29" w:rsidRDefault="002A34B5" w:rsidP="007054F5">
      <w:pPr>
        <w:pStyle w:val="Heading3"/>
        <w:numPr>
          <w:ilvl w:val="1"/>
          <w:numId w:val="38"/>
        </w:numPr>
        <w:bidi/>
        <w:spacing w:after="240" w:line="360" w:lineRule="auto"/>
        <w:rPr>
          <w:rFonts w:ascii="Sakkal Majalla" w:hAnsi="Sakkal Majalla"/>
          <w:b/>
          <w:bCs w:val="0"/>
          <w:sz w:val="32"/>
          <w:rtl/>
        </w:rPr>
      </w:pPr>
      <w:bookmarkStart w:id="17" w:name="_Toc206275726"/>
      <w:r w:rsidRPr="00C64A29">
        <w:rPr>
          <w:rFonts w:ascii="Sakkal Majalla" w:hAnsi="Sakkal Majalla"/>
          <w:b/>
          <w:sz w:val="32"/>
          <w:rtl/>
        </w:rPr>
        <w:lastRenderedPageBreak/>
        <w:t>مقدمة الفصل</w:t>
      </w:r>
      <w:bookmarkEnd w:id="17"/>
    </w:p>
    <w:p w14:paraId="2101B0D2" w14:textId="25E3236D" w:rsidR="002A34B5" w:rsidRPr="00C64A29" w:rsidRDefault="002A34B5" w:rsidP="007054F5">
      <w:pPr>
        <w:pStyle w:val="NormalWeb"/>
        <w:bidi/>
        <w:spacing w:after="240" w:afterAutospacing="0" w:line="360" w:lineRule="auto"/>
        <w:rPr>
          <w:rFonts w:ascii="Sakkal Majalla" w:hAnsi="Sakkal Majalla" w:cs="Sakkal Majalla"/>
          <w:sz w:val="28"/>
          <w:szCs w:val="28"/>
        </w:rPr>
      </w:pPr>
      <w:r w:rsidRPr="003E2FE4">
        <w:rPr>
          <w:rFonts w:ascii="Sakkal Majalla" w:hAnsi="Sakkal Majalla" w:cs="Sakkal Majalla"/>
          <w:sz w:val="28"/>
          <w:szCs w:val="28"/>
          <w:rtl/>
        </w:rPr>
        <w:t>تُعد الدراسات السابقة الركيزة الأساسية التي يستند إليها أي بحث علمي، فهي تمثل تراكمًا معرفيًا يوضح ما تم إنجازه في المجال موضوع الدراسة، ويكشف في الوقت ذاته عن الثغرات البحثية التي لم يتم تناولها بعد. ومن خلال الاطلاع على هذه الدراسات وتحليلها، يمكن أ</w:t>
      </w:r>
      <w:r w:rsidR="003E2FE4" w:rsidRPr="003E2FE4">
        <w:rPr>
          <w:rFonts w:ascii="Sakkal Majalla" w:hAnsi="Sakkal Majalla" w:cs="Sakkal Majalla" w:hint="cs"/>
          <w:sz w:val="28"/>
          <w:szCs w:val="28"/>
          <w:rtl/>
        </w:rPr>
        <w:t xml:space="preserve">ن تكون </w:t>
      </w:r>
      <w:r w:rsidRPr="003E2FE4">
        <w:rPr>
          <w:rFonts w:ascii="Sakkal Majalla" w:hAnsi="Sakkal Majalla" w:cs="Sakkal Majalla"/>
          <w:sz w:val="28"/>
          <w:szCs w:val="28"/>
          <w:rtl/>
        </w:rPr>
        <w:t>في سياقه</w:t>
      </w:r>
      <w:r w:rsidR="003E2FE4" w:rsidRPr="003E2FE4">
        <w:rPr>
          <w:rFonts w:ascii="Sakkal Majalla" w:hAnsi="Sakkal Majalla" w:cs="Sakkal Majalla" w:hint="cs"/>
          <w:sz w:val="28"/>
          <w:szCs w:val="28"/>
          <w:rtl/>
        </w:rPr>
        <w:t>ا</w:t>
      </w:r>
      <w:r w:rsidRPr="003E2FE4">
        <w:rPr>
          <w:rFonts w:ascii="Sakkal Majalla" w:hAnsi="Sakkal Majalla" w:cs="Sakkal Majalla"/>
          <w:sz w:val="28"/>
          <w:szCs w:val="28"/>
          <w:rtl/>
        </w:rPr>
        <w:t xml:space="preserve"> العلمي الصحيح، وأن ي</w:t>
      </w:r>
      <w:r w:rsidR="003E2FE4" w:rsidRPr="003E2FE4">
        <w:rPr>
          <w:rFonts w:ascii="Sakkal Majalla" w:hAnsi="Sakkal Majalla" w:cs="Sakkal Majalla" w:hint="cs"/>
          <w:sz w:val="28"/>
          <w:szCs w:val="28"/>
          <w:rtl/>
        </w:rPr>
        <w:t>تم ت</w:t>
      </w:r>
      <w:r w:rsidRPr="003E2FE4">
        <w:rPr>
          <w:rFonts w:ascii="Sakkal Majalla" w:hAnsi="Sakkal Majalla" w:cs="Sakkal Majalla"/>
          <w:sz w:val="28"/>
          <w:szCs w:val="28"/>
          <w:rtl/>
        </w:rPr>
        <w:t>حد</w:t>
      </w:r>
      <w:r w:rsidR="003E2FE4" w:rsidRPr="003E2FE4">
        <w:rPr>
          <w:rFonts w:ascii="Sakkal Majalla" w:hAnsi="Sakkal Majalla" w:cs="Sakkal Majalla" w:hint="cs"/>
          <w:sz w:val="28"/>
          <w:szCs w:val="28"/>
          <w:rtl/>
        </w:rPr>
        <w:t>ي</w:t>
      </w:r>
      <w:r w:rsidRPr="003E2FE4">
        <w:rPr>
          <w:rFonts w:ascii="Sakkal Majalla" w:hAnsi="Sakkal Majalla" w:cs="Sakkal Majalla"/>
          <w:sz w:val="28"/>
          <w:szCs w:val="28"/>
          <w:rtl/>
        </w:rPr>
        <w:t xml:space="preserve">د القيمة المضافة التي </w:t>
      </w:r>
      <w:r w:rsidR="003E2FE4" w:rsidRPr="003E2FE4">
        <w:rPr>
          <w:rFonts w:ascii="Sakkal Majalla" w:hAnsi="Sakkal Majalla" w:cs="Sakkal Majalla" w:hint="cs"/>
          <w:sz w:val="28"/>
          <w:szCs w:val="28"/>
          <w:rtl/>
        </w:rPr>
        <w:t>نرجو</w:t>
      </w:r>
      <w:r w:rsidRPr="003E2FE4">
        <w:rPr>
          <w:rFonts w:ascii="Sakkal Majalla" w:hAnsi="Sakkal Majalla" w:cs="Sakkal Majalla"/>
          <w:sz w:val="28"/>
          <w:szCs w:val="28"/>
          <w:rtl/>
        </w:rPr>
        <w:t xml:space="preserve"> إلى تحقيقها</w:t>
      </w:r>
      <w:r w:rsidRPr="003E2FE4">
        <w:rPr>
          <w:rFonts w:ascii="Sakkal Majalla" w:hAnsi="Sakkal Majalla" w:cs="Sakkal Majalla"/>
          <w:sz w:val="28"/>
          <w:szCs w:val="28"/>
        </w:rPr>
        <w:t>.</w:t>
      </w:r>
    </w:p>
    <w:p w14:paraId="21168367" w14:textId="77777777" w:rsidR="00AB1408" w:rsidRPr="00AB1408" w:rsidRDefault="00AB1408" w:rsidP="00AB1408">
      <w:pPr>
        <w:bidi/>
        <w:jc w:val="both"/>
        <w:rPr>
          <w:rFonts w:ascii="Sakkal Majalla" w:eastAsia="Times New Roman" w:hAnsi="Sakkal Majalla"/>
          <w:sz w:val="28"/>
          <w:rtl/>
        </w:rPr>
      </w:pPr>
      <w:r w:rsidRPr="00AB1408">
        <w:rPr>
          <w:rFonts w:ascii="Sakkal Majalla" w:eastAsia="Times New Roman" w:hAnsi="Sakkal Majalla"/>
          <w:sz w:val="28"/>
          <w:rtl/>
        </w:rPr>
        <w:t>الدراسات ذات الصلة في موضوعات ريادة الأعمال الرقمية، الذكاء الاصطناعي وتطبيقاته عبر المنصات الإلكترونية، تصميم المنصات وتجربة المستخدم، جاءت لاستكشاف الدراسات التي بحثنا فيها التكامل بين مجالين: ريادة الأعمال مع الذكاء الاصطناعي. سنلخص النقاط الرئيسية لكل دراسة، بما في ذلك تقييم كل مراجعة من حيث أهدافها، وطرق جمع البيانات وتحليلها، والنتائج، والقيود الرئيسية والنقاط القوية.</w:t>
      </w:r>
    </w:p>
    <w:p w14:paraId="2E65B50E" w14:textId="0FC86739" w:rsidR="00AB1408" w:rsidRPr="00AB1408" w:rsidRDefault="00AB1408" w:rsidP="00AB1408">
      <w:pPr>
        <w:bidi/>
        <w:jc w:val="both"/>
        <w:rPr>
          <w:rFonts w:ascii="Sakkal Majalla" w:eastAsia="Times New Roman" w:hAnsi="Sakkal Majalla"/>
          <w:sz w:val="28"/>
          <w:rtl/>
        </w:rPr>
      </w:pPr>
      <w:bookmarkStart w:id="18" w:name="_Toc206275727"/>
      <w:r w:rsidRPr="00AB1408">
        <w:rPr>
          <w:rFonts w:ascii="Sakkal Majalla" w:eastAsia="Times New Roman" w:hAnsi="Sakkal Majalla"/>
          <w:sz w:val="28"/>
          <w:rtl/>
        </w:rPr>
        <w:t>في هذا الفصل، سنشرح أيضًا الإطار النظري وراء هذه الدراسة بناءً على عدد من المفاهيم والنظريات العلمية بما في ذلك نموذج قبول التكنولوجيا (</w:t>
      </w:r>
      <w:r w:rsidRPr="00AB1408">
        <w:rPr>
          <w:rFonts w:ascii="Sakkal Majalla" w:eastAsia="Times New Roman" w:hAnsi="Sakkal Majalla"/>
          <w:sz w:val="28"/>
        </w:rPr>
        <w:t>TAM</w:t>
      </w:r>
      <w:r w:rsidRPr="00AB1408">
        <w:rPr>
          <w:rFonts w:ascii="Sakkal Majalla" w:eastAsia="Times New Roman" w:hAnsi="Sakkal Majalla"/>
          <w:sz w:val="28"/>
          <w:rtl/>
        </w:rPr>
        <w:t>)، نظرية انتشار الابتكارات (</w:t>
      </w:r>
      <w:r w:rsidRPr="00AB1408">
        <w:rPr>
          <w:rFonts w:ascii="Sakkal Majalla" w:eastAsia="Times New Roman" w:hAnsi="Sakkal Majalla"/>
          <w:sz w:val="28"/>
        </w:rPr>
        <w:t>DOI</w:t>
      </w:r>
      <w:r w:rsidRPr="00AB1408">
        <w:rPr>
          <w:rFonts w:ascii="Sakkal Majalla" w:eastAsia="Times New Roman" w:hAnsi="Sakkal Majalla"/>
          <w:sz w:val="28"/>
          <w:rtl/>
        </w:rPr>
        <w:t>) ونماذج تصميم تجربة المستخدم (</w:t>
      </w:r>
      <w:r w:rsidRPr="00AB1408">
        <w:rPr>
          <w:rFonts w:ascii="Sakkal Majalla" w:eastAsia="Times New Roman" w:hAnsi="Sakkal Majalla"/>
          <w:sz w:val="28"/>
        </w:rPr>
        <w:t>UX Design</w:t>
      </w:r>
      <w:r w:rsidRPr="00AB1408">
        <w:rPr>
          <w:rFonts w:ascii="Sakkal Majalla" w:eastAsia="Times New Roman" w:hAnsi="Sakkal Majalla"/>
          <w:sz w:val="28"/>
          <w:rtl/>
        </w:rPr>
        <w:t xml:space="preserve">). </w:t>
      </w:r>
      <w:r>
        <w:rPr>
          <w:rFonts w:ascii="Sakkal Majalla" w:eastAsia="Times New Roman" w:hAnsi="Sakkal Majalla" w:hint="cs"/>
          <w:sz w:val="28"/>
          <w:rtl/>
        </w:rPr>
        <w:t>وأخيراً</w:t>
      </w:r>
      <w:r w:rsidRPr="00AB1408">
        <w:rPr>
          <w:rFonts w:ascii="Sakkal Majalla" w:eastAsia="Times New Roman" w:hAnsi="Sakkal Majalla"/>
          <w:sz w:val="28"/>
          <w:rtl/>
        </w:rPr>
        <w:t xml:space="preserve"> سيتم تقديم مناقشة تحليلية تربط بين ما توصلت إليه الدراسات السابقة، والفجوات التي تسعى هذه الدراسة لسدها</w:t>
      </w:r>
      <w:r>
        <w:rPr>
          <w:rFonts w:ascii="Sakkal Majalla" w:eastAsia="Times New Roman" w:hAnsi="Sakkal Majalla" w:hint="cs"/>
          <w:sz w:val="28"/>
          <w:rtl/>
        </w:rPr>
        <w:t>.</w:t>
      </w:r>
    </w:p>
    <w:p w14:paraId="6E93F6F1" w14:textId="47CD7A28" w:rsidR="00C64A29" w:rsidRPr="00C64A29" w:rsidRDefault="00C64A29" w:rsidP="007054F5">
      <w:pPr>
        <w:pStyle w:val="Heading2"/>
        <w:numPr>
          <w:ilvl w:val="1"/>
          <w:numId w:val="38"/>
        </w:numPr>
        <w:bidi/>
        <w:spacing w:line="360" w:lineRule="auto"/>
        <w:jc w:val="both"/>
        <w:rPr>
          <w:rFonts w:ascii="Sakkal Majalla" w:hAnsi="Sakkal Majalla"/>
          <w:b/>
          <w:bCs w:val="0"/>
        </w:rPr>
      </w:pPr>
      <w:r w:rsidRPr="00C64A29">
        <w:rPr>
          <w:rStyle w:val="Strong"/>
          <w:rFonts w:ascii="Sakkal Majalla" w:hAnsi="Sakkal Majalla"/>
          <w:bCs/>
          <w:rtl/>
        </w:rPr>
        <w:t>الدراسات السابقة</w:t>
      </w:r>
      <w:bookmarkEnd w:id="18"/>
    </w:p>
    <w:p w14:paraId="3D755D2F" w14:textId="77777777" w:rsidR="00C64A29" w:rsidRPr="00C64A29" w:rsidRDefault="00C64A29" w:rsidP="007054F5">
      <w:pPr>
        <w:pStyle w:val="Heading3"/>
        <w:numPr>
          <w:ilvl w:val="2"/>
          <w:numId w:val="38"/>
        </w:numPr>
        <w:bidi/>
        <w:spacing w:line="360" w:lineRule="auto"/>
        <w:jc w:val="both"/>
        <w:rPr>
          <w:rFonts w:ascii="Sakkal Majalla" w:hAnsi="Sakkal Majalla"/>
          <w:b/>
          <w:bCs w:val="0"/>
          <w:sz w:val="32"/>
          <w:rtl/>
        </w:rPr>
      </w:pPr>
      <w:bookmarkStart w:id="19" w:name="_Toc206275728"/>
      <w:r w:rsidRPr="00C64A29">
        <w:rPr>
          <w:rFonts w:ascii="Sakkal Majalla" w:hAnsi="Sakkal Majalla"/>
          <w:b/>
          <w:sz w:val="32"/>
          <w:rtl/>
        </w:rPr>
        <w:t>عرض منهجي للدراسات السابقة</w:t>
      </w:r>
      <w:bookmarkEnd w:id="19"/>
    </w:p>
    <w:p w14:paraId="5A84A1A0" w14:textId="29480DB7" w:rsidR="00C64A29" w:rsidRPr="00216697" w:rsidRDefault="00C64A29" w:rsidP="007054F5">
      <w:pPr>
        <w:bidi/>
        <w:spacing w:line="360" w:lineRule="auto"/>
        <w:jc w:val="both"/>
        <w:rPr>
          <w:rFonts w:ascii="Sakkal Majalla" w:hAnsi="Sakkal Majalla"/>
        </w:rPr>
      </w:pPr>
      <w:r w:rsidRPr="00216697">
        <w:rPr>
          <w:rFonts w:ascii="Sakkal Majalla" w:hAnsi="Sakkal Majalla"/>
          <w:rtl/>
        </w:rPr>
        <w:t xml:space="preserve">تم </w:t>
      </w:r>
      <w:r w:rsidR="00AB1408">
        <w:rPr>
          <w:rFonts w:ascii="Sakkal Majalla" w:hAnsi="Sakkal Majalla" w:hint="cs"/>
          <w:rtl/>
        </w:rPr>
        <w:t>تضمين واختيار</w:t>
      </w:r>
      <w:r w:rsidRPr="00216697">
        <w:rPr>
          <w:rFonts w:ascii="Sakkal Majalla" w:hAnsi="Sakkal Majalla"/>
          <w:rtl/>
        </w:rPr>
        <w:t xml:space="preserve"> الدراسات التي سيتم عرضها في هذا الفصل وفق مجموعة من المعايير العلمية، لضمان ملاءمتها وجودتها، ومن أبرز هذه المعايير</w:t>
      </w:r>
      <w:r w:rsidRPr="00216697">
        <w:rPr>
          <w:rFonts w:ascii="Sakkal Majalla" w:hAnsi="Sakkal Majalla"/>
        </w:rPr>
        <w:t>:</w:t>
      </w:r>
    </w:p>
    <w:p w14:paraId="2D3950E4" w14:textId="617AE776" w:rsidR="00C64A29" w:rsidRPr="00216697" w:rsidRDefault="00C64A29" w:rsidP="007054F5">
      <w:pPr>
        <w:numPr>
          <w:ilvl w:val="0"/>
          <w:numId w:val="29"/>
        </w:numPr>
        <w:bidi/>
        <w:spacing w:line="360" w:lineRule="auto"/>
        <w:jc w:val="both"/>
        <w:rPr>
          <w:rFonts w:ascii="Sakkal Majalla" w:hAnsi="Sakkal Majalla"/>
          <w:sz w:val="28"/>
        </w:rPr>
      </w:pPr>
      <w:r w:rsidRPr="00216697">
        <w:rPr>
          <w:rFonts w:ascii="Sakkal Majalla" w:hAnsi="Sakkal Majalla"/>
          <w:b/>
          <w:bCs/>
          <w:sz w:val="28"/>
          <w:rtl/>
        </w:rPr>
        <w:t>حداثة المصادر</w:t>
      </w:r>
      <w:r w:rsidRPr="00216697">
        <w:rPr>
          <w:rFonts w:ascii="Sakkal Majalla" w:hAnsi="Sakkal Majalla"/>
          <w:sz w:val="28"/>
        </w:rPr>
        <w:t xml:space="preserve">: </w:t>
      </w:r>
      <w:r w:rsidRPr="00216697">
        <w:rPr>
          <w:rFonts w:ascii="Sakkal Majalla" w:hAnsi="Sakkal Majalla"/>
          <w:sz w:val="28"/>
          <w:rtl/>
        </w:rPr>
        <w:t xml:space="preserve">التركيز على الدراسات المنشورة خلال السنوات الخمس الأخيرة (2019–2024)، مع الاستعانة ببعض الدراسات </w:t>
      </w:r>
      <w:r w:rsidR="00AB1408">
        <w:rPr>
          <w:rFonts w:ascii="Sakkal Majalla" w:hAnsi="Sakkal Majalla" w:hint="cs"/>
          <w:sz w:val="28"/>
          <w:rtl/>
        </w:rPr>
        <w:t>القديمة</w:t>
      </w:r>
      <w:r w:rsidRPr="00216697">
        <w:rPr>
          <w:rFonts w:ascii="Sakkal Majalla" w:hAnsi="Sakkal Majalla"/>
          <w:sz w:val="28"/>
          <w:rtl/>
        </w:rPr>
        <w:t xml:space="preserve"> التي تمثل مرجعًا تأسيسيًا في المجال</w:t>
      </w:r>
      <w:r w:rsidRPr="00216697">
        <w:rPr>
          <w:rFonts w:ascii="Sakkal Majalla" w:hAnsi="Sakkal Majalla"/>
          <w:sz w:val="28"/>
        </w:rPr>
        <w:t>.</w:t>
      </w:r>
    </w:p>
    <w:p w14:paraId="0AE10589" w14:textId="39DC3880" w:rsidR="00C64A29" w:rsidRPr="00216697" w:rsidRDefault="00AB1408" w:rsidP="007054F5">
      <w:pPr>
        <w:numPr>
          <w:ilvl w:val="0"/>
          <w:numId w:val="29"/>
        </w:numPr>
        <w:bidi/>
        <w:spacing w:line="360" w:lineRule="auto"/>
        <w:jc w:val="both"/>
        <w:rPr>
          <w:rFonts w:ascii="Sakkal Majalla" w:hAnsi="Sakkal Majalla"/>
          <w:sz w:val="28"/>
        </w:rPr>
      </w:pPr>
      <w:r>
        <w:rPr>
          <w:rFonts w:ascii="Sakkal Majalla" w:hAnsi="Sakkal Majalla" w:hint="cs"/>
          <w:b/>
          <w:bCs/>
          <w:sz w:val="28"/>
          <w:rtl/>
        </w:rPr>
        <w:t>التركيز</w:t>
      </w:r>
      <w:r w:rsidR="00C64A29" w:rsidRPr="00216697">
        <w:rPr>
          <w:rFonts w:ascii="Sakkal Majalla" w:hAnsi="Sakkal Majalla"/>
          <w:b/>
          <w:bCs/>
          <w:sz w:val="28"/>
          <w:rtl/>
        </w:rPr>
        <w:t xml:space="preserve"> </w:t>
      </w:r>
      <w:r>
        <w:rPr>
          <w:rFonts w:ascii="Sakkal Majalla" w:hAnsi="Sakkal Majalla" w:hint="cs"/>
          <w:b/>
          <w:bCs/>
          <w:sz w:val="28"/>
          <w:rtl/>
        </w:rPr>
        <w:t xml:space="preserve">على </w:t>
      </w:r>
      <w:r w:rsidR="00C64A29" w:rsidRPr="00216697">
        <w:rPr>
          <w:rFonts w:ascii="Sakkal Majalla" w:hAnsi="Sakkal Majalla"/>
          <w:b/>
          <w:bCs/>
          <w:sz w:val="28"/>
          <w:rtl/>
        </w:rPr>
        <w:t>بموضوع البحث</w:t>
      </w:r>
      <w:r w:rsidR="00C64A29" w:rsidRPr="00216697">
        <w:rPr>
          <w:rFonts w:ascii="Sakkal Majalla" w:hAnsi="Sakkal Majalla"/>
          <w:sz w:val="28"/>
        </w:rPr>
        <w:t xml:space="preserve">: </w:t>
      </w:r>
      <w:r w:rsidR="00C64A29" w:rsidRPr="00216697">
        <w:rPr>
          <w:rFonts w:ascii="Sakkal Majalla" w:hAnsi="Sakkal Majalla"/>
          <w:sz w:val="28"/>
          <w:rtl/>
        </w:rPr>
        <w:t xml:space="preserve">تم اختيار الدراسات التي </w:t>
      </w:r>
      <w:r>
        <w:rPr>
          <w:rFonts w:ascii="Sakkal Majalla" w:hAnsi="Sakkal Majalla" w:hint="cs"/>
          <w:sz w:val="28"/>
          <w:rtl/>
        </w:rPr>
        <w:t>تركز</w:t>
      </w:r>
      <w:r w:rsidR="00C64A29" w:rsidRPr="00216697">
        <w:rPr>
          <w:rFonts w:ascii="Sakkal Majalla" w:hAnsi="Sakkal Majalla"/>
          <w:sz w:val="28"/>
          <w:rtl/>
        </w:rPr>
        <w:t xml:space="preserve"> </w:t>
      </w:r>
      <w:r>
        <w:rPr>
          <w:rFonts w:ascii="Sakkal Majalla" w:hAnsi="Sakkal Majalla" w:hint="cs"/>
          <w:sz w:val="28"/>
          <w:rtl/>
        </w:rPr>
        <w:t xml:space="preserve">في جوهرها </w:t>
      </w:r>
      <w:r w:rsidR="00C64A29" w:rsidRPr="00216697">
        <w:rPr>
          <w:rFonts w:ascii="Sakkal Majalla" w:hAnsi="Sakkal Majalla"/>
          <w:sz w:val="28"/>
          <w:rtl/>
        </w:rPr>
        <w:t>أحد المحاور الأربعة الأساسية للبحث، وهي: ريادة الأعمال الرقمية، الذكاء الاصطناعي، تصميم المنصات وتجربة المستخدم، والتكامل بين هذه المج</w:t>
      </w:r>
      <w:r>
        <w:rPr>
          <w:rFonts w:ascii="Sakkal Majalla" w:hAnsi="Sakkal Majalla" w:hint="cs"/>
          <w:sz w:val="28"/>
          <w:rtl/>
        </w:rPr>
        <w:t>الات فيما بينها.</w:t>
      </w:r>
    </w:p>
    <w:p w14:paraId="4DE384B1" w14:textId="77777777" w:rsidR="00AB1408" w:rsidRDefault="00C64A29" w:rsidP="007054F5">
      <w:pPr>
        <w:numPr>
          <w:ilvl w:val="0"/>
          <w:numId w:val="29"/>
        </w:numPr>
        <w:bidi/>
        <w:spacing w:line="360" w:lineRule="auto"/>
        <w:jc w:val="both"/>
        <w:rPr>
          <w:rFonts w:ascii="Sakkal Majalla" w:hAnsi="Sakkal Majalla"/>
          <w:b/>
          <w:bCs/>
          <w:sz w:val="28"/>
        </w:rPr>
      </w:pPr>
      <w:r w:rsidRPr="00AB1408">
        <w:rPr>
          <w:rFonts w:ascii="Sakkal Majalla" w:hAnsi="Sakkal Majalla"/>
          <w:b/>
          <w:bCs/>
          <w:sz w:val="28"/>
          <w:rtl/>
        </w:rPr>
        <w:lastRenderedPageBreak/>
        <w:t>التنوع الجغرافي</w:t>
      </w:r>
      <w:r w:rsidRPr="00AB1408">
        <w:rPr>
          <w:rFonts w:ascii="Sakkal Majalla" w:hAnsi="Sakkal Majalla"/>
          <w:sz w:val="28"/>
        </w:rPr>
        <w:t xml:space="preserve">: </w:t>
      </w:r>
      <w:r w:rsidRPr="00AB1408">
        <w:rPr>
          <w:rFonts w:ascii="Sakkal Majalla" w:hAnsi="Sakkal Majalla"/>
          <w:sz w:val="28"/>
          <w:rtl/>
        </w:rPr>
        <w:t xml:space="preserve">شملت الدراسات بيئات بحثية مختلفة، </w:t>
      </w:r>
      <w:r w:rsidR="00AB1408" w:rsidRPr="00AB1408">
        <w:rPr>
          <w:rFonts w:ascii="Sakkal Majalla" w:hAnsi="Sakkal Majalla"/>
          <w:sz w:val="28"/>
          <w:rtl/>
        </w:rPr>
        <w:t>ع إطار عمل قد يدعم، يقارن ويستند إلى النتائج التي تناقش التأثير المحتمل للتجارب المختلفة بين السياقات العالمية والعربية.</w:t>
      </w:r>
    </w:p>
    <w:p w14:paraId="4BD57839" w14:textId="7F502623" w:rsidR="00C64A29" w:rsidRPr="00AB1408" w:rsidRDefault="00C64A29" w:rsidP="00AB1408">
      <w:pPr>
        <w:numPr>
          <w:ilvl w:val="0"/>
          <w:numId w:val="29"/>
        </w:numPr>
        <w:bidi/>
        <w:spacing w:line="360" w:lineRule="auto"/>
        <w:jc w:val="both"/>
        <w:rPr>
          <w:rFonts w:ascii="Sakkal Majalla" w:hAnsi="Sakkal Majalla"/>
          <w:b/>
          <w:bCs/>
          <w:sz w:val="28"/>
        </w:rPr>
      </w:pPr>
      <w:r w:rsidRPr="00AB1408">
        <w:rPr>
          <w:rFonts w:ascii="Sakkal Majalla" w:hAnsi="Sakkal Majalla"/>
          <w:b/>
          <w:bCs/>
          <w:sz w:val="28"/>
          <w:rtl/>
        </w:rPr>
        <w:t>التنوع المنهجي</w:t>
      </w:r>
      <w:r w:rsidRPr="00AB1408">
        <w:rPr>
          <w:rFonts w:ascii="Sakkal Majalla" w:hAnsi="Sakkal Majalla"/>
          <w:sz w:val="28"/>
        </w:rPr>
        <w:t xml:space="preserve">: </w:t>
      </w:r>
      <w:r w:rsidR="00AB1408" w:rsidRPr="00AB1408">
        <w:rPr>
          <w:rFonts w:ascii="Sakkal Majalla" w:hAnsi="Sakkal Majalla"/>
          <w:sz w:val="28"/>
          <w:rtl/>
        </w:rPr>
        <w:t>يمكن أن يشمل تصميم البحث كل من الأساليب الكمية والنوعية؛ يمكن أن يكون وصفيًا أو تحليليًا، دراسة حالة أو تطبيق يسمح بفهم التعقيد الذي تم بحثه من وجهات نظر مختلفة</w:t>
      </w:r>
      <w:r w:rsidRPr="00AB1408">
        <w:rPr>
          <w:rFonts w:ascii="Sakkal Majalla" w:hAnsi="Sakkal Majalla"/>
          <w:b/>
          <w:bCs/>
          <w:sz w:val="28"/>
          <w:rtl/>
        </w:rPr>
        <w:t>.</w:t>
      </w:r>
    </w:p>
    <w:p w14:paraId="5771F20E" w14:textId="77777777" w:rsidR="00C64A29" w:rsidRPr="00C64A29" w:rsidRDefault="00C64A29" w:rsidP="007054F5">
      <w:pPr>
        <w:bidi/>
        <w:spacing w:line="360" w:lineRule="auto"/>
        <w:jc w:val="both"/>
        <w:rPr>
          <w:rFonts w:ascii="Sakkal Majalla" w:hAnsi="Sakkal Majalla"/>
          <w:b/>
          <w:bCs/>
        </w:rPr>
      </w:pPr>
    </w:p>
    <w:p w14:paraId="495FEAA3" w14:textId="77777777" w:rsidR="00C64A29" w:rsidRPr="00C64A29" w:rsidRDefault="00C64A29" w:rsidP="007054F5">
      <w:pPr>
        <w:pStyle w:val="Heading3"/>
        <w:numPr>
          <w:ilvl w:val="2"/>
          <w:numId w:val="38"/>
        </w:numPr>
        <w:bidi/>
        <w:spacing w:line="360" w:lineRule="auto"/>
        <w:jc w:val="both"/>
        <w:rPr>
          <w:rFonts w:ascii="Sakkal Majalla" w:hAnsi="Sakkal Majalla"/>
          <w:b/>
          <w:bCs w:val="0"/>
          <w:sz w:val="32"/>
          <w:rtl/>
        </w:rPr>
      </w:pPr>
      <w:bookmarkStart w:id="20" w:name="_Toc206275729"/>
      <w:r w:rsidRPr="00C64A29">
        <w:rPr>
          <w:rFonts w:ascii="Sakkal Majalla" w:hAnsi="Sakkal Majalla"/>
          <w:b/>
          <w:sz w:val="32"/>
          <w:rtl/>
        </w:rPr>
        <w:t>دراسات حول ريادة الأعمال الرقمية</w:t>
      </w:r>
      <w:bookmarkEnd w:id="20"/>
    </w:p>
    <w:p w14:paraId="2E1BE571" w14:textId="2549FCD3" w:rsidR="00AB1408" w:rsidRPr="00AB1408" w:rsidRDefault="00AB1408" w:rsidP="0074225E">
      <w:pPr>
        <w:bidi/>
        <w:spacing w:line="360" w:lineRule="auto"/>
        <w:jc w:val="both"/>
        <w:rPr>
          <w:rFonts w:ascii="Sakkal Majalla" w:hAnsi="Sakkal Majalla"/>
          <w:sz w:val="28"/>
          <w:rtl/>
        </w:rPr>
      </w:pPr>
      <w:r w:rsidRPr="00AB1408">
        <w:rPr>
          <w:rFonts w:ascii="Sakkal Majalla" w:hAnsi="Sakkal Majalla"/>
          <w:sz w:val="28"/>
          <w:rtl/>
        </w:rPr>
        <w:t>تطورت ريادة الأعمال الرقمية مع هذه الرحلة في العقدين الماضيين، حيث لم يُنظر إليها فقط على أنها مجرد إنشاء مؤسسات صغيرة إلى متوسطة</w:t>
      </w:r>
      <w:r>
        <w:rPr>
          <w:rFonts w:ascii="Sakkal Majalla" w:hAnsi="Sakkal Majalla" w:hint="cs"/>
          <w:sz w:val="28"/>
          <w:rtl/>
        </w:rPr>
        <w:t>،</w:t>
      </w:r>
      <w:r w:rsidRPr="00AB1408">
        <w:rPr>
          <w:rFonts w:ascii="Sakkal Majalla" w:hAnsi="Sakkal Majalla"/>
          <w:sz w:val="28"/>
          <w:rtl/>
        </w:rPr>
        <w:t xml:space="preserve"> ولكن من خلال </w:t>
      </w:r>
      <w:proofErr w:type="spellStart"/>
      <w:r w:rsidRPr="00AB1408">
        <w:rPr>
          <w:rFonts w:ascii="Sakkal Majalla" w:hAnsi="Sakkal Majalla"/>
          <w:sz w:val="28"/>
          <w:rtl/>
        </w:rPr>
        <w:t>الرقمنة</w:t>
      </w:r>
      <w:proofErr w:type="spellEnd"/>
      <w:r w:rsidRPr="00AB1408">
        <w:rPr>
          <w:rFonts w:ascii="Sakkal Majalla" w:hAnsi="Sakkal Majalla"/>
          <w:sz w:val="28"/>
          <w:rtl/>
        </w:rPr>
        <w:t xml:space="preserve"> عبر تحويل عمليات الأعمال وطرق جديدة لتقديم الخدمات والمنتجات. في السنوات الأخيرة، اهتم الباحثون بشكل كبير بريادة الأعمال الرقمية لأنها تلعب دورًا مهمًا للشركات لتتوافق مع التغيرات التكنولوجية والدخول إلى أسواق جديدة.</w:t>
      </w:r>
    </w:p>
    <w:p w14:paraId="66A2CB01" w14:textId="4B491FD6" w:rsidR="0074225E" w:rsidRPr="0074225E" w:rsidRDefault="0074225E" w:rsidP="0074225E">
      <w:pPr>
        <w:bidi/>
        <w:spacing w:line="360" w:lineRule="auto"/>
        <w:jc w:val="both"/>
        <w:rPr>
          <w:rFonts w:ascii="Sakkal Majalla" w:hAnsi="Sakkal Majalla"/>
          <w:sz w:val="28"/>
        </w:rPr>
      </w:pPr>
      <w:r w:rsidRPr="0074225E">
        <w:rPr>
          <w:rFonts w:ascii="Sakkal Majalla" w:hAnsi="Sakkal Majalla"/>
          <w:sz w:val="28"/>
          <w:rtl/>
        </w:rPr>
        <w:t>يذكر</w:t>
      </w:r>
      <w:r>
        <w:rPr>
          <w:rFonts w:ascii="Sakkal Majalla" w:hAnsi="Sakkal Majalla" w:hint="cs"/>
          <w:sz w:val="28"/>
          <w:rtl/>
        </w:rPr>
        <w:t xml:space="preserve"> في</w:t>
      </w:r>
      <w:r w:rsidRPr="0074225E">
        <w:rPr>
          <w:rFonts w:ascii="Sakkal Majalla" w:hAnsi="Sakkal Majalla"/>
          <w:sz w:val="28"/>
          <w:rtl/>
        </w:rPr>
        <w:t xml:space="preserve"> </w:t>
      </w:r>
      <w:r w:rsidRPr="0074225E">
        <w:rPr>
          <w:rFonts w:ascii="Sakkal Majalla" w:hAnsi="Sakkal Majalla"/>
          <w:sz w:val="28"/>
        </w:rPr>
        <w:t xml:space="preserve">ResearchGate (2022) </w:t>
      </w:r>
      <w:r w:rsidRPr="0074225E">
        <w:rPr>
          <w:rFonts w:ascii="Sakkal Majalla" w:hAnsi="Sakkal Majalla"/>
          <w:sz w:val="28"/>
          <w:rtl/>
        </w:rPr>
        <w:t>أنه بدون فهم واضح لاحتياجات السوق وأدوات رقمية كافية، يشكل تحول نموذج الأعمال تحديًا مستحيلًا. وبالمثل، كشفت دراسة شاملة أجراها</w:t>
      </w:r>
      <w:r w:rsidRPr="0074225E">
        <w:rPr>
          <w:rFonts w:ascii="Sakkal Majalla" w:hAnsi="Sakkal Majalla"/>
          <w:sz w:val="28"/>
        </w:rPr>
        <w:t xml:space="preserve"> </w:t>
      </w:r>
      <w:proofErr w:type="spellStart"/>
      <w:r w:rsidRPr="0074225E">
        <w:rPr>
          <w:rFonts w:ascii="Sakkal Majalla" w:hAnsi="Sakkal Majalla"/>
          <w:sz w:val="28"/>
        </w:rPr>
        <w:t>Kreiterling</w:t>
      </w:r>
      <w:proofErr w:type="spellEnd"/>
      <w:r w:rsidRPr="0074225E">
        <w:rPr>
          <w:rFonts w:ascii="Sakkal Majalla" w:hAnsi="Sakkal Majalla"/>
          <w:sz w:val="28"/>
        </w:rPr>
        <w:t xml:space="preserve"> (2023) </w:t>
      </w:r>
      <w:r w:rsidRPr="0074225E">
        <w:rPr>
          <w:rFonts w:ascii="Sakkal Majalla" w:hAnsi="Sakkal Majalla"/>
          <w:sz w:val="28"/>
          <w:rtl/>
        </w:rPr>
        <w:t>أن الابتكار الرقمي لديه القدرة على فتح طرق جديدة لفرص النمو والحضور في الأسواق التنافسية إذا قامت المنظمات بإصلاح أنظمتها من خلال المنصات والحلول الرقمية</w:t>
      </w:r>
      <w:r w:rsidRPr="0074225E">
        <w:rPr>
          <w:rFonts w:ascii="Sakkal Majalla" w:hAnsi="Sakkal Majalla"/>
          <w:sz w:val="28"/>
        </w:rPr>
        <w:t>.</w:t>
      </w:r>
    </w:p>
    <w:p w14:paraId="388A0956" w14:textId="77777777" w:rsidR="00C64A29" w:rsidRPr="001F6542" w:rsidRDefault="00C64A29" w:rsidP="007054F5">
      <w:pPr>
        <w:bidi/>
        <w:spacing w:line="360" w:lineRule="auto"/>
        <w:jc w:val="both"/>
        <w:rPr>
          <w:rFonts w:ascii="Sakkal Majalla" w:hAnsi="Sakkal Majalla"/>
          <w:sz w:val="28"/>
        </w:rPr>
      </w:pPr>
      <w:r w:rsidRPr="001F6542">
        <w:rPr>
          <w:rFonts w:ascii="Sakkal Majalla" w:hAnsi="Sakkal Majalla"/>
          <w:sz w:val="28"/>
          <w:rtl/>
        </w:rPr>
        <w:t xml:space="preserve">كما أوضحت دراسة </w:t>
      </w:r>
      <w:proofErr w:type="spellStart"/>
      <w:r w:rsidRPr="001F6542">
        <w:rPr>
          <w:rFonts w:ascii="Sakkal Majalla" w:hAnsi="Sakkal Majalla"/>
          <w:sz w:val="28"/>
        </w:rPr>
        <w:t>Kreiterling</w:t>
      </w:r>
      <w:proofErr w:type="spellEnd"/>
      <w:r w:rsidRPr="001F6542">
        <w:rPr>
          <w:rFonts w:ascii="Sakkal Majalla" w:hAnsi="Sakkal Majalla"/>
          <w:sz w:val="28"/>
        </w:rPr>
        <w:t xml:space="preserve"> (2023) </w:t>
      </w:r>
      <w:r w:rsidRPr="001F6542">
        <w:rPr>
          <w:rFonts w:ascii="Sakkal Majalla" w:hAnsi="Sakkal Majalla"/>
          <w:sz w:val="28"/>
          <w:rtl/>
        </w:rPr>
        <w:t>أن الابتكار الرقمي يمكن أن يرفع من فرص نمو الشركات ويوسّع حضورها في بيئات عمل تنافسية، وذلك من خلال تبني حلول رقمية جديدة وتحسين الخدمات</w:t>
      </w:r>
      <w:r w:rsidRPr="001F6542">
        <w:rPr>
          <w:rFonts w:ascii="Sakkal Majalla" w:hAnsi="Sakkal Majalla"/>
          <w:sz w:val="28"/>
        </w:rPr>
        <w:t>.</w:t>
      </w:r>
    </w:p>
    <w:p w14:paraId="2294FBB7" w14:textId="77777777" w:rsidR="00C64A29" w:rsidRPr="001F6542" w:rsidRDefault="00C64A29" w:rsidP="007054F5">
      <w:pPr>
        <w:bidi/>
        <w:spacing w:line="360" w:lineRule="auto"/>
        <w:jc w:val="both"/>
        <w:rPr>
          <w:rFonts w:ascii="Sakkal Majalla" w:hAnsi="Sakkal Majalla"/>
          <w:sz w:val="28"/>
        </w:rPr>
      </w:pPr>
      <w:r w:rsidRPr="001F6542">
        <w:rPr>
          <w:rFonts w:ascii="Sakkal Majalla" w:hAnsi="Sakkal Majalla"/>
          <w:sz w:val="28"/>
          <w:rtl/>
        </w:rPr>
        <w:t xml:space="preserve">وفي جانب آخر، تناول بحث على موقع </w:t>
      </w:r>
      <w:r w:rsidRPr="001F6542">
        <w:rPr>
          <w:rFonts w:ascii="Sakkal Majalla" w:hAnsi="Sakkal Majalla"/>
          <w:sz w:val="28"/>
        </w:rPr>
        <w:t xml:space="preserve">MDPI </w:t>
      </w:r>
      <w:r w:rsidRPr="001F6542">
        <w:rPr>
          <w:rFonts w:ascii="Sakkal Majalla" w:hAnsi="Sakkal Majalla"/>
          <w:sz w:val="28"/>
          <w:rtl/>
        </w:rPr>
        <w:t>العلاقة بين ريادة الأعمال الرقمية وتحقيق أهداف التنمية المستدامة، موضحًا أن استخدام التقنيات الحديثة قد يسهم في دعم الاقتصاد وفي الوقت نفسه الحفاظ على البيئة</w:t>
      </w:r>
      <w:r w:rsidRPr="001F6542">
        <w:rPr>
          <w:rFonts w:ascii="Sakkal Majalla" w:hAnsi="Sakkal Majalla"/>
          <w:sz w:val="28"/>
        </w:rPr>
        <w:t>.</w:t>
      </w:r>
    </w:p>
    <w:p w14:paraId="4889734C" w14:textId="77777777" w:rsidR="00C64A29" w:rsidRPr="001F6542" w:rsidRDefault="00C64A29" w:rsidP="007054F5">
      <w:pPr>
        <w:bidi/>
        <w:spacing w:line="360" w:lineRule="auto"/>
        <w:jc w:val="both"/>
        <w:rPr>
          <w:rFonts w:ascii="Sakkal Majalla" w:hAnsi="Sakkal Majalla"/>
          <w:sz w:val="28"/>
        </w:rPr>
      </w:pPr>
      <w:r w:rsidRPr="001F6542">
        <w:rPr>
          <w:rFonts w:ascii="Sakkal Majalla" w:hAnsi="Sakkal Majalla"/>
          <w:sz w:val="28"/>
          <w:rtl/>
        </w:rPr>
        <w:lastRenderedPageBreak/>
        <w:t xml:space="preserve">أما دراسة منشورة على </w:t>
      </w:r>
      <w:r w:rsidRPr="001F6542">
        <w:rPr>
          <w:rFonts w:ascii="Sakkal Majalla" w:hAnsi="Sakkal Majalla"/>
          <w:sz w:val="28"/>
        </w:rPr>
        <w:t xml:space="preserve">ScienceDirect </w:t>
      </w:r>
      <w:r w:rsidRPr="001F6542">
        <w:rPr>
          <w:rFonts w:ascii="Sakkal Majalla" w:hAnsi="Sakkal Majalla"/>
          <w:sz w:val="28"/>
          <w:rtl/>
        </w:rPr>
        <w:t>فقد استعرضت التطور الذي شهدته بيئة ريادة الأعمال الرقمية خلال الفترة من 2006 إلى 2023، وركّزت على أهمية دعم رواد الأعمال من خلال بيئة حاضنة وتشريعات تساعدهم على الابتكار</w:t>
      </w:r>
      <w:r w:rsidRPr="001F6542">
        <w:rPr>
          <w:rFonts w:ascii="Sakkal Majalla" w:hAnsi="Sakkal Majalla"/>
          <w:sz w:val="28"/>
        </w:rPr>
        <w:t>.</w:t>
      </w:r>
    </w:p>
    <w:p w14:paraId="560E20BA" w14:textId="37F3FD32" w:rsidR="00C64A29" w:rsidRPr="0074225E" w:rsidRDefault="00C64A29" w:rsidP="0074225E">
      <w:pPr>
        <w:bidi/>
        <w:spacing w:line="360" w:lineRule="auto"/>
        <w:jc w:val="both"/>
        <w:rPr>
          <w:rFonts w:ascii="Sakkal Majalla" w:hAnsi="Sakkal Majalla"/>
          <w:sz w:val="28"/>
          <w:rtl/>
        </w:rPr>
      </w:pPr>
      <w:r w:rsidRPr="001F6542">
        <w:rPr>
          <w:rFonts w:ascii="Sakkal Majalla" w:hAnsi="Sakkal Majalla"/>
          <w:sz w:val="28"/>
          <w:rtl/>
        </w:rPr>
        <w:t xml:space="preserve">وأخيرًا، ناقشت مراجعة حديثة على </w:t>
      </w:r>
      <w:proofErr w:type="spellStart"/>
      <w:r w:rsidRPr="001F6542">
        <w:rPr>
          <w:rFonts w:ascii="Sakkal Majalla" w:hAnsi="Sakkal Majalla"/>
          <w:sz w:val="28"/>
        </w:rPr>
        <w:t>arXiv</w:t>
      </w:r>
      <w:proofErr w:type="spellEnd"/>
      <w:r w:rsidRPr="001F6542">
        <w:rPr>
          <w:rFonts w:ascii="Sakkal Majalla" w:hAnsi="Sakkal Majalla"/>
          <w:sz w:val="28"/>
        </w:rPr>
        <w:t xml:space="preserve"> </w:t>
      </w:r>
      <w:r w:rsidRPr="001F6542">
        <w:rPr>
          <w:rFonts w:ascii="Sakkal Majalla" w:hAnsi="Sakkal Majalla"/>
          <w:sz w:val="28"/>
          <w:rtl/>
        </w:rPr>
        <w:t>دور الذكاء الاصطناعي التوليدي</w:t>
      </w:r>
      <w:r w:rsidRPr="001F6542">
        <w:rPr>
          <w:rFonts w:ascii="Sakkal Majalla" w:hAnsi="Sakkal Majalla"/>
          <w:sz w:val="28"/>
        </w:rPr>
        <w:t xml:space="preserve"> (GenAI) </w:t>
      </w:r>
      <w:r w:rsidRPr="001F6542">
        <w:rPr>
          <w:rFonts w:ascii="Sakkal Majalla" w:hAnsi="Sakkal Majalla"/>
          <w:sz w:val="28"/>
          <w:rtl/>
        </w:rPr>
        <w:t>في تطوير الأعمال الرقمية، مبينة كيف يمكن لهذه التقنيات أن تقدم حلولًا مبتكرة، مع ضرورة مراعاة الجوانب الأخلاقية وحماية البيانات</w:t>
      </w:r>
      <w:r w:rsidRPr="001F6542">
        <w:rPr>
          <w:rFonts w:ascii="Sakkal Majalla" w:hAnsi="Sakkal Majalla"/>
          <w:sz w:val="28"/>
        </w:rPr>
        <w:t>.</w:t>
      </w:r>
    </w:p>
    <w:p w14:paraId="770A5DAD" w14:textId="77777777" w:rsidR="00C64A29" w:rsidRPr="00C64A29" w:rsidRDefault="00C64A29" w:rsidP="007054F5">
      <w:pPr>
        <w:bidi/>
        <w:spacing w:line="360" w:lineRule="auto"/>
        <w:jc w:val="both"/>
        <w:rPr>
          <w:rFonts w:ascii="Sakkal Majalla" w:hAnsi="Sakkal Majalla"/>
        </w:rPr>
      </w:pPr>
    </w:p>
    <w:p w14:paraId="63B8BB71" w14:textId="77777777" w:rsidR="00C64A29" w:rsidRPr="00C64A29" w:rsidRDefault="00C64A29" w:rsidP="007054F5">
      <w:pPr>
        <w:pStyle w:val="Heading3"/>
        <w:numPr>
          <w:ilvl w:val="2"/>
          <w:numId w:val="38"/>
        </w:numPr>
        <w:bidi/>
        <w:spacing w:line="360" w:lineRule="auto"/>
        <w:jc w:val="both"/>
        <w:rPr>
          <w:rFonts w:ascii="Sakkal Majalla" w:hAnsi="Sakkal Majalla"/>
          <w:b/>
          <w:bCs w:val="0"/>
          <w:sz w:val="32"/>
          <w:rtl/>
        </w:rPr>
      </w:pPr>
      <w:bookmarkStart w:id="21" w:name="_Toc206275730"/>
      <w:r w:rsidRPr="00C64A29">
        <w:rPr>
          <w:rFonts w:ascii="Sakkal Majalla" w:hAnsi="Sakkal Majalla"/>
          <w:b/>
          <w:sz w:val="32"/>
          <w:rtl/>
        </w:rPr>
        <w:t>دراسات حول الذكاء الاصطناعي في المنصات الإلكترونية</w:t>
      </w:r>
      <w:bookmarkEnd w:id="21"/>
    </w:p>
    <w:p w14:paraId="40FBD929" w14:textId="77777777" w:rsidR="00C64A29" w:rsidRPr="00C64A29" w:rsidRDefault="00C64A29" w:rsidP="007054F5">
      <w:pPr>
        <w:bidi/>
        <w:spacing w:line="360" w:lineRule="auto"/>
        <w:ind w:left="360"/>
        <w:jc w:val="both"/>
        <w:rPr>
          <w:rFonts w:ascii="Sakkal Majalla" w:hAnsi="Sakkal Majalla"/>
          <w:sz w:val="28"/>
        </w:rPr>
      </w:pPr>
      <w:r w:rsidRPr="00C64A29">
        <w:rPr>
          <w:rFonts w:ascii="Sakkal Majalla" w:hAnsi="Sakkal Majalla"/>
          <w:sz w:val="28"/>
          <w:rtl/>
        </w:rPr>
        <w:t xml:space="preserve">تناولت العديد من الدراسات الحديثة دور الذكاء الاصطناعي في تطوير المنصات الإلكترونية وتعزيز قدرتها على تقديم خدمات أكثر كفاءة وتخصيصًا. فقد أشار </w:t>
      </w:r>
      <w:r w:rsidRPr="00C64A29">
        <w:rPr>
          <w:rFonts w:ascii="Sakkal Majalla" w:hAnsi="Sakkal Majalla"/>
          <w:sz w:val="28"/>
        </w:rPr>
        <w:t>Zhang</w:t>
      </w:r>
      <w:r w:rsidRPr="00C64A29">
        <w:rPr>
          <w:rFonts w:ascii="Sakkal Majalla" w:hAnsi="Sakkal Majalla"/>
          <w:sz w:val="28"/>
          <w:rtl/>
        </w:rPr>
        <w:t xml:space="preserve"> وآخرون (2023) في دراستهم حول "</w:t>
      </w:r>
      <w:r w:rsidRPr="00C64A29">
        <w:rPr>
          <w:rFonts w:ascii="Sakkal Majalla" w:hAnsi="Sakkal Majalla"/>
          <w:sz w:val="28"/>
        </w:rPr>
        <w:t>Explainable AI in Recommender Systems</w:t>
      </w:r>
      <w:r w:rsidRPr="00C64A29">
        <w:rPr>
          <w:rFonts w:ascii="Sakkal Majalla" w:hAnsi="Sakkal Majalla"/>
          <w:sz w:val="28"/>
          <w:rtl/>
        </w:rPr>
        <w:t>" إلى أهمية قابلية تفسير أنظمة التوصية في تعزيز ثقة المستخدمين وتحسين تجربتهم، حيث اعتمدت الدراسة على منهج المراجعة المنهجية لعدد كبير من الأبحاث التطبيقية في هذا المجال.</w:t>
      </w:r>
    </w:p>
    <w:p w14:paraId="18C6BE15" w14:textId="77777777" w:rsidR="00C64A29" w:rsidRPr="00C64A29" w:rsidRDefault="00C64A29" w:rsidP="007054F5">
      <w:pPr>
        <w:bidi/>
        <w:spacing w:line="360" w:lineRule="auto"/>
        <w:ind w:left="360"/>
        <w:jc w:val="both"/>
        <w:rPr>
          <w:rFonts w:ascii="Sakkal Majalla" w:hAnsi="Sakkal Majalla"/>
          <w:sz w:val="28"/>
        </w:rPr>
      </w:pPr>
      <w:r w:rsidRPr="00C64A29">
        <w:rPr>
          <w:rFonts w:ascii="Sakkal Majalla" w:hAnsi="Sakkal Majalla"/>
          <w:sz w:val="28"/>
          <w:rtl/>
        </w:rPr>
        <w:t xml:space="preserve">وفي دراسة </w:t>
      </w:r>
      <w:r w:rsidRPr="00C64A29">
        <w:rPr>
          <w:rFonts w:ascii="Sakkal Majalla" w:hAnsi="Sakkal Majalla"/>
          <w:sz w:val="28"/>
        </w:rPr>
        <w:t>Ahmed et al</w:t>
      </w:r>
      <w:r w:rsidRPr="00C64A29">
        <w:rPr>
          <w:rFonts w:ascii="Sakkal Majalla" w:hAnsi="Sakkal Majalla"/>
          <w:sz w:val="28"/>
          <w:rtl/>
        </w:rPr>
        <w:t>. (2022) المعنونة "</w:t>
      </w:r>
      <w:r w:rsidRPr="00C64A29">
        <w:rPr>
          <w:rFonts w:ascii="Sakkal Majalla" w:hAnsi="Sakkal Majalla"/>
          <w:sz w:val="28"/>
        </w:rPr>
        <w:t>Fairness, Accountability, and Transparency in AI-mediated Digital Platforms</w:t>
      </w:r>
      <w:r w:rsidRPr="00C64A29">
        <w:rPr>
          <w:rFonts w:ascii="Sakkal Majalla" w:hAnsi="Sakkal Majalla"/>
          <w:sz w:val="28"/>
          <w:rtl/>
        </w:rPr>
        <w:t xml:space="preserve">"، ركّز الباحثون على الأبعاد الأخلاقية المتمثلة في الإنصاف والمساءلة والشفافية في المنصات الرقمية المدعومة بالذكاء الاصطناعي، مبرزين الحاجة إلى أطر تنظيمية واضحة للحد من </w:t>
      </w:r>
      <w:proofErr w:type="spellStart"/>
      <w:r w:rsidRPr="00C64A29">
        <w:rPr>
          <w:rFonts w:ascii="Sakkal Majalla" w:hAnsi="Sakkal Majalla"/>
          <w:sz w:val="28"/>
          <w:rtl/>
        </w:rPr>
        <w:t>الانحيازات</w:t>
      </w:r>
      <w:proofErr w:type="spellEnd"/>
      <w:r w:rsidRPr="00C64A29">
        <w:rPr>
          <w:rFonts w:ascii="Sakkal Majalla" w:hAnsi="Sakkal Majalla"/>
          <w:sz w:val="28"/>
          <w:rtl/>
        </w:rPr>
        <w:t xml:space="preserve"> الخوارزمية.</w:t>
      </w:r>
    </w:p>
    <w:p w14:paraId="1B76EA59" w14:textId="77777777" w:rsidR="00C64A29" w:rsidRPr="00C64A29" w:rsidRDefault="00C64A29" w:rsidP="007054F5">
      <w:pPr>
        <w:bidi/>
        <w:spacing w:line="360" w:lineRule="auto"/>
        <w:ind w:left="360"/>
        <w:jc w:val="both"/>
        <w:rPr>
          <w:rFonts w:ascii="Sakkal Majalla" w:hAnsi="Sakkal Majalla"/>
          <w:sz w:val="28"/>
        </w:rPr>
      </w:pPr>
      <w:r w:rsidRPr="00C64A29">
        <w:rPr>
          <w:rFonts w:ascii="Sakkal Majalla" w:hAnsi="Sakkal Majalla"/>
          <w:sz w:val="28"/>
          <w:rtl/>
        </w:rPr>
        <w:t xml:space="preserve">كما أجرى </w:t>
      </w:r>
      <w:r w:rsidRPr="00C64A29">
        <w:rPr>
          <w:rFonts w:ascii="Sakkal Majalla" w:hAnsi="Sakkal Majalla"/>
          <w:sz w:val="28"/>
        </w:rPr>
        <w:t>Lee</w:t>
      </w:r>
      <w:r w:rsidRPr="00C64A29">
        <w:rPr>
          <w:rFonts w:ascii="Sakkal Majalla" w:hAnsi="Sakkal Majalla"/>
          <w:sz w:val="28"/>
          <w:rtl/>
        </w:rPr>
        <w:t xml:space="preserve"> و</w:t>
      </w:r>
      <w:r w:rsidRPr="00C64A29">
        <w:rPr>
          <w:rFonts w:ascii="Sakkal Majalla" w:hAnsi="Sakkal Majalla"/>
          <w:sz w:val="28"/>
        </w:rPr>
        <w:t>Park</w:t>
      </w:r>
      <w:r w:rsidRPr="00C64A29">
        <w:rPr>
          <w:rFonts w:ascii="Sakkal Majalla" w:hAnsi="Sakkal Majalla"/>
          <w:sz w:val="28"/>
          <w:rtl/>
        </w:rPr>
        <w:t xml:space="preserve"> (2024) دراسة تطبيقية بعنوان "</w:t>
      </w:r>
      <w:r w:rsidRPr="00C64A29">
        <w:rPr>
          <w:rFonts w:ascii="Sakkal Majalla" w:hAnsi="Sakkal Majalla"/>
          <w:sz w:val="28"/>
        </w:rPr>
        <w:t>Chatbot-based Interaction on E-Commerce Platforms</w:t>
      </w:r>
      <w:r w:rsidRPr="00C64A29">
        <w:rPr>
          <w:rFonts w:ascii="Sakkal Majalla" w:hAnsi="Sakkal Majalla"/>
          <w:sz w:val="28"/>
          <w:rtl/>
        </w:rPr>
        <w:t xml:space="preserve">" استهدفت تقييم تقبّل المستخدمين لاستخدام </w:t>
      </w:r>
      <w:proofErr w:type="spellStart"/>
      <w:proofErr w:type="gramStart"/>
      <w:r w:rsidRPr="00C64A29">
        <w:rPr>
          <w:rFonts w:ascii="Sakkal Majalla" w:hAnsi="Sakkal Majalla"/>
          <w:sz w:val="28"/>
          <w:rtl/>
        </w:rPr>
        <w:t>ال</w:t>
      </w:r>
      <w:proofErr w:type="spellEnd"/>
      <w:r w:rsidRPr="00C64A29">
        <w:rPr>
          <w:rFonts w:ascii="Sakkal Majalla" w:hAnsi="Sakkal Majalla"/>
          <w:sz w:val="28"/>
          <w:lang w:val="en-GB"/>
        </w:rPr>
        <w:t>Chat</w:t>
      </w:r>
      <w:proofErr w:type="gramEnd"/>
      <w:r w:rsidRPr="00C64A29">
        <w:rPr>
          <w:rFonts w:ascii="Sakkal Majalla" w:hAnsi="Sakkal Majalla"/>
          <w:sz w:val="28"/>
          <w:lang w:val="en-GB"/>
        </w:rPr>
        <w:t xml:space="preserve"> Bots</w:t>
      </w:r>
      <w:r w:rsidRPr="00C64A29">
        <w:rPr>
          <w:rFonts w:ascii="Sakkal Majalla" w:hAnsi="Sakkal Majalla"/>
          <w:sz w:val="28"/>
          <w:rtl/>
        </w:rPr>
        <w:t xml:space="preserve"> المدعومة بالذكاء الاصطناعي في المنصات التجارية، وأظهرت النتائج تأثيرًا إيجابيًا على جودة الخدمة ورضا العملاء.</w:t>
      </w:r>
    </w:p>
    <w:p w14:paraId="4247B3AC" w14:textId="7A9E9B93" w:rsidR="00C64A29" w:rsidRPr="00C64A29" w:rsidRDefault="00C64A29" w:rsidP="007054F5">
      <w:pPr>
        <w:bidi/>
        <w:spacing w:line="360" w:lineRule="auto"/>
        <w:ind w:left="360"/>
        <w:jc w:val="both"/>
        <w:rPr>
          <w:rFonts w:ascii="Sakkal Majalla" w:hAnsi="Sakkal Majalla"/>
          <w:sz w:val="28"/>
        </w:rPr>
      </w:pPr>
      <w:r w:rsidRPr="00C64A29">
        <w:rPr>
          <w:rFonts w:ascii="Sakkal Majalla" w:hAnsi="Sakkal Majalla"/>
          <w:sz w:val="28"/>
          <w:rtl/>
        </w:rPr>
        <w:t xml:space="preserve">وفي مجال التعليم الرقمي، قدّم </w:t>
      </w:r>
      <w:r w:rsidRPr="00C64A29">
        <w:rPr>
          <w:rFonts w:ascii="Sakkal Majalla" w:hAnsi="Sakkal Majalla"/>
          <w:sz w:val="28"/>
        </w:rPr>
        <w:t>Chen</w:t>
      </w:r>
      <w:r w:rsidRPr="00C64A29">
        <w:rPr>
          <w:rFonts w:ascii="Sakkal Majalla" w:hAnsi="Sakkal Majalla"/>
          <w:sz w:val="28"/>
          <w:rtl/>
        </w:rPr>
        <w:t xml:space="preserve"> (2023) بحثًا حول "</w:t>
      </w:r>
      <w:r w:rsidRPr="00C64A29">
        <w:rPr>
          <w:rFonts w:ascii="Sakkal Majalla" w:hAnsi="Sakkal Majalla"/>
          <w:sz w:val="28"/>
        </w:rPr>
        <w:t>Personalized Learning Platforms for Skill Development</w:t>
      </w:r>
      <w:r w:rsidRPr="00C64A29">
        <w:rPr>
          <w:rFonts w:ascii="Sakkal Majalla" w:hAnsi="Sakkal Majalla"/>
          <w:sz w:val="28"/>
          <w:rtl/>
        </w:rPr>
        <w:t>" تناول فيه كيف تسهم الأنظمة التكيفية المدعومة بالذكاء الاصطناعي في تخصيص المحتوى التعليمي بما يتناسب مع احتياجات كل مستخدم، مما يعزز فاعلية التعلم ويزيد من معدلات الإكمال.</w:t>
      </w:r>
    </w:p>
    <w:p w14:paraId="3B428217" w14:textId="156C6656" w:rsidR="00C64A29" w:rsidRPr="00C64A29" w:rsidRDefault="00C64A29" w:rsidP="007054F5">
      <w:pPr>
        <w:bidi/>
        <w:spacing w:line="360" w:lineRule="auto"/>
        <w:ind w:left="360"/>
        <w:jc w:val="both"/>
        <w:rPr>
          <w:rFonts w:ascii="Sakkal Majalla" w:hAnsi="Sakkal Majalla"/>
        </w:rPr>
      </w:pPr>
      <w:r w:rsidRPr="00C64A29">
        <w:rPr>
          <w:rFonts w:ascii="Sakkal Majalla" w:hAnsi="Sakkal Majalla"/>
          <w:sz w:val="28"/>
          <w:rtl/>
        </w:rPr>
        <w:lastRenderedPageBreak/>
        <w:t xml:space="preserve">وتتفق هذه الدراسات في مجملها على أن دمج تقنيات الذكاء الاصطناعي في المنصات الإلكترونية يسهم في تحسين تجربة المستخدم، وزيادة الكفاءة التشغيلية، وابتكار نماذج عمل جديدة، إلا أنها تشير أيضًا إلى ضرورة مراعاة الجوانب الأخلاقية والتنظيمية لضمان الاستخدام </w:t>
      </w:r>
      <w:r w:rsidRPr="00C64A29">
        <w:rPr>
          <w:rFonts w:ascii="Sakkal Majalla" w:hAnsi="Sakkal Majalla"/>
          <w:rtl/>
        </w:rPr>
        <w:t>الآمن والمسؤول لهذه التقنيات.</w:t>
      </w:r>
    </w:p>
    <w:p w14:paraId="018588F9" w14:textId="77777777" w:rsidR="00C64A29" w:rsidRPr="00C64A29" w:rsidRDefault="00C64A29" w:rsidP="007054F5">
      <w:pPr>
        <w:pStyle w:val="Heading3"/>
        <w:numPr>
          <w:ilvl w:val="2"/>
          <w:numId w:val="38"/>
        </w:numPr>
        <w:bidi/>
        <w:spacing w:line="360" w:lineRule="auto"/>
        <w:jc w:val="both"/>
        <w:rPr>
          <w:rFonts w:ascii="Sakkal Majalla" w:hAnsi="Sakkal Majalla"/>
          <w:b/>
          <w:bCs w:val="0"/>
          <w:sz w:val="32"/>
          <w:rtl/>
        </w:rPr>
      </w:pPr>
      <w:bookmarkStart w:id="22" w:name="_Toc206275731"/>
      <w:r w:rsidRPr="00C64A29">
        <w:rPr>
          <w:rFonts w:ascii="Sakkal Majalla" w:hAnsi="Sakkal Majalla"/>
          <w:b/>
          <w:sz w:val="32"/>
          <w:rtl/>
        </w:rPr>
        <w:t>دراسات حول تصميم المنصات وتجربة المستخدم</w:t>
      </w:r>
      <w:bookmarkEnd w:id="22"/>
    </w:p>
    <w:p w14:paraId="7AE4590C" w14:textId="77777777" w:rsidR="00C64A29" w:rsidRPr="00C64A29" w:rsidRDefault="00C64A29" w:rsidP="007054F5">
      <w:pPr>
        <w:bidi/>
        <w:spacing w:line="360" w:lineRule="auto"/>
        <w:ind w:left="360"/>
        <w:jc w:val="both"/>
        <w:rPr>
          <w:rFonts w:ascii="Sakkal Majalla" w:hAnsi="Sakkal Majalla"/>
          <w:sz w:val="28"/>
        </w:rPr>
      </w:pPr>
      <w:r w:rsidRPr="00C64A29">
        <w:rPr>
          <w:rFonts w:ascii="Sakkal Majalla" w:hAnsi="Sakkal Majalla"/>
          <w:sz w:val="28"/>
          <w:rtl/>
        </w:rPr>
        <w:t xml:space="preserve">بدأ الاهتمام الأكاديمي بمجال تصميم المنصات وتجربة المستخدم مع بدايات تطور تقنيات الإنترنت في تسعينات القرن الماضي، حيث أشار </w:t>
      </w:r>
      <w:r w:rsidRPr="00C64A29">
        <w:rPr>
          <w:rFonts w:ascii="Sakkal Majalla" w:hAnsi="Sakkal Majalla"/>
          <w:sz w:val="28"/>
        </w:rPr>
        <w:t>Nielsen (1993</w:t>
      </w:r>
      <w:proofErr w:type="gramStart"/>
      <w:r w:rsidRPr="00C64A29">
        <w:rPr>
          <w:rFonts w:ascii="Sakkal Majalla" w:hAnsi="Sakkal Majalla"/>
          <w:sz w:val="28"/>
        </w:rPr>
        <w:t xml:space="preserve">) </w:t>
      </w:r>
      <w:r w:rsidRPr="00C64A29">
        <w:rPr>
          <w:rFonts w:ascii="Sakkal Majalla" w:hAnsi="Sakkal Majalla"/>
          <w:sz w:val="28"/>
          <w:rtl/>
        </w:rPr>
        <w:t xml:space="preserve"> إلى</w:t>
      </w:r>
      <w:proofErr w:type="gramEnd"/>
      <w:r w:rsidRPr="00C64A29">
        <w:rPr>
          <w:rFonts w:ascii="Sakkal Majalla" w:hAnsi="Sakkal Majalla"/>
          <w:sz w:val="28"/>
          <w:rtl/>
        </w:rPr>
        <w:t xml:space="preserve"> أهمية مبادئ سهولة الاستخدام</w:t>
      </w:r>
      <w:r w:rsidRPr="00C64A29">
        <w:rPr>
          <w:rFonts w:ascii="Sakkal Majalla" w:hAnsi="Sakkal Majalla"/>
          <w:sz w:val="28"/>
        </w:rPr>
        <w:t xml:space="preserve"> (Usability) </w:t>
      </w:r>
      <w:r w:rsidRPr="00C64A29">
        <w:rPr>
          <w:rFonts w:ascii="Sakkal Majalla" w:hAnsi="Sakkal Majalla"/>
          <w:sz w:val="28"/>
          <w:rtl/>
        </w:rPr>
        <w:t xml:space="preserve">في تحسين تفاعل المستخدم مع الأنظمة الرقمية، مبينًا أن التصميم الجيد للواجهة يسهم في تقليل الأخطاء وزيادة الكفاءة والرضا. كما تناولت دراسات لاحقة مثل دراسة </w:t>
      </w:r>
      <w:r w:rsidRPr="00C64A29">
        <w:rPr>
          <w:rFonts w:ascii="Sakkal Majalla" w:hAnsi="Sakkal Majalla"/>
          <w:sz w:val="28"/>
        </w:rPr>
        <w:t>Norman (1998</w:t>
      </w:r>
      <w:proofErr w:type="gramStart"/>
      <w:r w:rsidRPr="00C64A29">
        <w:rPr>
          <w:rFonts w:ascii="Sakkal Majalla" w:hAnsi="Sakkal Majalla"/>
          <w:sz w:val="28"/>
        </w:rPr>
        <w:t xml:space="preserve">) </w:t>
      </w:r>
      <w:r w:rsidRPr="00C64A29">
        <w:rPr>
          <w:rFonts w:ascii="Sakkal Majalla" w:hAnsi="Sakkal Majalla"/>
          <w:sz w:val="28"/>
          <w:rtl/>
        </w:rPr>
        <w:t xml:space="preserve"> مفهوم</w:t>
      </w:r>
      <w:proofErr w:type="gramEnd"/>
      <w:r w:rsidRPr="00C64A29">
        <w:rPr>
          <w:rFonts w:ascii="Sakkal Majalla" w:hAnsi="Sakkal Majalla"/>
          <w:sz w:val="28"/>
          <w:rtl/>
        </w:rPr>
        <w:t xml:space="preserve"> التصميم </w:t>
      </w:r>
      <w:proofErr w:type="spellStart"/>
      <w:r w:rsidRPr="00C64A29">
        <w:rPr>
          <w:rFonts w:ascii="Sakkal Majalla" w:hAnsi="Sakkal Majalla"/>
          <w:sz w:val="28"/>
          <w:rtl/>
        </w:rPr>
        <w:t>المتمحور</w:t>
      </w:r>
      <w:proofErr w:type="spellEnd"/>
      <w:r w:rsidRPr="00C64A29">
        <w:rPr>
          <w:rFonts w:ascii="Sakkal Majalla" w:hAnsi="Sakkal Majalla"/>
          <w:sz w:val="28"/>
          <w:rtl/>
        </w:rPr>
        <w:t xml:space="preserve"> حول </w:t>
      </w:r>
      <w:proofErr w:type="spellStart"/>
      <w:r w:rsidRPr="00C64A29">
        <w:rPr>
          <w:rFonts w:ascii="Sakkal Majalla" w:hAnsi="Sakkal Majalla"/>
          <w:sz w:val="28"/>
          <w:rtl/>
        </w:rPr>
        <w:t>الإنسا</w:t>
      </w:r>
      <w:proofErr w:type="spellEnd"/>
      <w:r w:rsidRPr="00C64A29">
        <w:rPr>
          <w:rFonts w:ascii="Sakkal Majalla" w:hAnsi="Sakkal Majalla"/>
          <w:sz w:val="28"/>
        </w:rPr>
        <w:t xml:space="preserve"> (Human-Centered Design)</w:t>
      </w:r>
      <w:r w:rsidRPr="00C64A29">
        <w:rPr>
          <w:rFonts w:ascii="Sakkal Majalla" w:hAnsi="Sakkal Majalla"/>
          <w:sz w:val="28"/>
          <w:rtl/>
        </w:rPr>
        <w:t>، مؤكدة على ضرورة دمج احتياجات المستخدم وتوقعاته في جميع مراحل تطوير المنصات</w:t>
      </w:r>
      <w:r w:rsidRPr="00C64A29">
        <w:rPr>
          <w:rFonts w:ascii="Sakkal Majalla" w:hAnsi="Sakkal Majalla"/>
          <w:sz w:val="28"/>
        </w:rPr>
        <w:t>.</w:t>
      </w:r>
    </w:p>
    <w:p w14:paraId="25392217" w14:textId="77777777" w:rsidR="00C64A29" w:rsidRPr="00C64A29" w:rsidRDefault="00C64A29" w:rsidP="007054F5">
      <w:pPr>
        <w:bidi/>
        <w:spacing w:line="360" w:lineRule="auto"/>
        <w:ind w:left="360"/>
        <w:jc w:val="both"/>
        <w:rPr>
          <w:rFonts w:ascii="Sakkal Majalla" w:hAnsi="Sakkal Majalla"/>
          <w:sz w:val="28"/>
        </w:rPr>
      </w:pPr>
      <w:r w:rsidRPr="00C64A29">
        <w:rPr>
          <w:rFonts w:ascii="Sakkal Majalla" w:hAnsi="Sakkal Majalla"/>
          <w:sz w:val="28"/>
          <w:rtl/>
        </w:rPr>
        <w:t xml:space="preserve">ومع بداية الألفية، ركزت الدراسات على العلاقة بين تصميم المنصة وتجربة المستخدم في البيئات التفاعلية، حيث أوضح </w:t>
      </w:r>
      <w:r w:rsidRPr="00C64A29">
        <w:rPr>
          <w:rFonts w:ascii="Sakkal Majalla" w:hAnsi="Sakkal Majalla"/>
          <w:sz w:val="28"/>
        </w:rPr>
        <w:t>Garrett (2003</w:t>
      </w:r>
      <w:proofErr w:type="gramStart"/>
      <w:r w:rsidRPr="00C64A29">
        <w:rPr>
          <w:rFonts w:ascii="Sakkal Majalla" w:hAnsi="Sakkal Majalla"/>
          <w:sz w:val="28"/>
        </w:rPr>
        <w:t xml:space="preserve">) </w:t>
      </w:r>
      <w:r w:rsidRPr="00C64A29">
        <w:rPr>
          <w:rFonts w:ascii="Sakkal Majalla" w:hAnsi="Sakkal Majalla"/>
          <w:sz w:val="28"/>
          <w:rtl/>
        </w:rPr>
        <w:t xml:space="preserve"> في</w:t>
      </w:r>
      <w:proofErr w:type="gramEnd"/>
      <w:r w:rsidRPr="00C64A29">
        <w:rPr>
          <w:rFonts w:ascii="Sakkal Majalla" w:hAnsi="Sakkal Majalla"/>
          <w:sz w:val="28"/>
          <w:rtl/>
        </w:rPr>
        <w:t xml:space="preserve"> إطار عمله "عناصر تجربة المستخدم" أن نجاح المنصات الرقمية يعتمد على التوازن بين الجوانب الهيكلية والتصميمية والمحتوى المقدم، بما يضمن تحقيق أهداف المنصة وتوقعات المستخدمين في آن واحد</w:t>
      </w:r>
      <w:r w:rsidRPr="00C64A29">
        <w:rPr>
          <w:rFonts w:ascii="Sakkal Majalla" w:hAnsi="Sakkal Majalla"/>
          <w:sz w:val="28"/>
        </w:rPr>
        <w:t>.</w:t>
      </w:r>
    </w:p>
    <w:p w14:paraId="1BDD8D9F" w14:textId="77777777" w:rsidR="00C64A29" w:rsidRPr="00C64A29" w:rsidRDefault="00C64A29" w:rsidP="007054F5">
      <w:pPr>
        <w:bidi/>
        <w:spacing w:line="360" w:lineRule="auto"/>
        <w:ind w:left="360"/>
        <w:jc w:val="both"/>
        <w:rPr>
          <w:rFonts w:ascii="Sakkal Majalla" w:hAnsi="Sakkal Majalla"/>
          <w:sz w:val="28"/>
        </w:rPr>
      </w:pPr>
      <w:r w:rsidRPr="00C64A29">
        <w:rPr>
          <w:rFonts w:ascii="Sakkal Majalla" w:hAnsi="Sakkal Majalla"/>
          <w:sz w:val="28"/>
          <w:rtl/>
        </w:rPr>
        <w:t xml:space="preserve">في السنوات الأخيرة، برزت أبحاث تدمج الذكاء الاصطناعي في تصميم واجهات وتجارب المستخدم، حيث أشارت دراسة </w:t>
      </w:r>
      <w:r w:rsidRPr="00C64A29">
        <w:rPr>
          <w:rFonts w:ascii="Sakkal Majalla" w:hAnsi="Sakkal Majalla"/>
          <w:sz w:val="28"/>
        </w:rPr>
        <w:t xml:space="preserve">Liao </w:t>
      </w:r>
      <w:r w:rsidRPr="00C64A29">
        <w:rPr>
          <w:rFonts w:ascii="Sakkal Majalla" w:hAnsi="Sakkal Majalla"/>
          <w:sz w:val="28"/>
          <w:rtl/>
        </w:rPr>
        <w:t>وآخرون</w:t>
      </w:r>
      <w:r w:rsidRPr="00C64A29">
        <w:rPr>
          <w:rFonts w:ascii="Sakkal Majalla" w:hAnsi="Sakkal Majalla"/>
          <w:sz w:val="28"/>
        </w:rPr>
        <w:t xml:space="preserve"> (2020) </w:t>
      </w:r>
      <w:r w:rsidRPr="00C64A29">
        <w:rPr>
          <w:rFonts w:ascii="Sakkal Majalla" w:hAnsi="Sakkal Majalla"/>
          <w:sz w:val="28"/>
          <w:rtl/>
        </w:rPr>
        <w:t xml:space="preserve">إلى أن توفير تفسيرات واضحة لقرارات الذكاء الاصطناعي ضمن المنصة يعزز من ثقة المستخدم ويزيد من معدل تقبّله للتقنية. كما بينت دراسة </w:t>
      </w:r>
      <w:r w:rsidRPr="00C64A29">
        <w:rPr>
          <w:rFonts w:ascii="Sakkal Majalla" w:hAnsi="Sakkal Majalla"/>
          <w:sz w:val="28"/>
        </w:rPr>
        <w:t xml:space="preserve">Yong </w:t>
      </w:r>
      <w:r w:rsidRPr="00C64A29">
        <w:rPr>
          <w:rFonts w:ascii="Sakkal Majalla" w:hAnsi="Sakkal Majalla"/>
          <w:sz w:val="28"/>
          <w:rtl/>
        </w:rPr>
        <w:t>وآخرون</w:t>
      </w:r>
      <w:r w:rsidRPr="00C64A29">
        <w:rPr>
          <w:rFonts w:ascii="Sakkal Majalla" w:hAnsi="Sakkal Majalla"/>
          <w:sz w:val="28"/>
        </w:rPr>
        <w:t xml:space="preserve"> (2022) </w:t>
      </w:r>
      <w:r w:rsidRPr="00C64A29">
        <w:rPr>
          <w:rFonts w:ascii="Sakkal Majalla" w:hAnsi="Sakkal Majalla"/>
          <w:sz w:val="28"/>
          <w:rtl/>
        </w:rPr>
        <w:t>أن التصميم التفسيري</w:t>
      </w:r>
      <w:r w:rsidRPr="00C64A29">
        <w:rPr>
          <w:rFonts w:ascii="Sakkal Majalla" w:hAnsi="Sakkal Majalla"/>
          <w:sz w:val="28"/>
        </w:rPr>
        <w:t xml:space="preserve"> (Explainable Design) </w:t>
      </w:r>
      <w:r w:rsidRPr="00C64A29">
        <w:rPr>
          <w:rFonts w:ascii="Sakkal Majalla" w:hAnsi="Sakkal Majalla"/>
          <w:sz w:val="28"/>
          <w:rtl/>
        </w:rPr>
        <w:t>القائم على أسس علم الإدراك والسلوك يسهم في تحسين الفهم والتفاعل مع الأنظمة الذكية</w:t>
      </w:r>
      <w:r w:rsidRPr="00C64A29">
        <w:rPr>
          <w:rFonts w:ascii="Sakkal Majalla" w:hAnsi="Sakkal Majalla"/>
          <w:sz w:val="28"/>
        </w:rPr>
        <w:t>.</w:t>
      </w:r>
    </w:p>
    <w:p w14:paraId="1D8EC842" w14:textId="77777777" w:rsidR="00C64A29" w:rsidRPr="00C64A29" w:rsidRDefault="00C64A29" w:rsidP="007054F5">
      <w:pPr>
        <w:bidi/>
        <w:spacing w:line="360" w:lineRule="auto"/>
        <w:ind w:left="360"/>
        <w:jc w:val="both"/>
        <w:rPr>
          <w:rFonts w:ascii="Sakkal Majalla" w:hAnsi="Sakkal Majalla"/>
          <w:sz w:val="28"/>
        </w:rPr>
      </w:pPr>
      <w:r w:rsidRPr="00C64A29">
        <w:rPr>
          <w:rFonts w:ascii="Sakkal Majalla" w:hAnsi="Sakkal Majalla"/>
          <w:sz w:val="28"/>
          <w:rtl/>
        </w:rPr>
        <w:t xml:space="preserve">وأظهرت دراسة </w:t>
      </w:r>
      <w:r w:rsidRPr="00C64A29">
        <w:rPr>
          <w:rFonts w:ascii="Sakkal Majalla" w:hAnsi="Sakkal Majalla"/>
          <w:sz w:val="28"/>
        </w:rPr>
        <w:t xml:space="preserve">Arora (2025) </w:t>
      </w:r>
      <w:r w:rsidRPr="00C64A29">
        <w:rPr>
          <w:rFonts w:ascii="Sakkal Majalla" w:hAnsi="Sakkal Majalla"/>
          <w:sz w:val="28"/>
          <w:rtl/>
        </w:rPr>
        <w:t>أن الأدوات الحديثة المدعومة بالذكاء الاصطناعي مثل</w:t>
      </w:r>
      <w:r w:rsidRPr="00C64A29">
        <w:rPr>
          <w:rFonts w:ascii="Sakkal Majalla" w:hAnsi="Sakkal Majalla"/>
          <w:sz w:val="28"/>
        </w:rPr>
        <w:t xml:space="preserve"> Figma </w:t>
      </w:r>
      <w:r w:rsidRPr="00C64A29">
        <w:rPr>
          <w:rFonts w:ascii="Sakkal Majalla" w:hAnsi="Sakkal Majalla"/>
          <w:sz w:val="28"/>
          <w:rtl/>
        </w:rPr>
        <w:t>و</w:t>
      </w:r>
      <w:r w:rsidRPr="00C64A29">
        <w:rPr>
          <w:rFonts w:ascii="Sakkal Majalla" w:hAnsi="Sakkal Majalla"/>
          <w:sz w:val="28"/>
        </w:rPr>
        <w:t xml:space="preserve">Adobe Sensei </w:t>
      </w:r>
      <w:r w:rsidRPr="00C64A29">
        <w:rPr>
          <w:rFonts w:ascii="Sakkal Majalla" w:hAnsi="Sakkal Majalla"/>
          <w:sz w:val="28"/>
          <w:rtl/>
        </w:rPr>
        <w:t>يمكن أن ترفع من كفاءة تصميم المنصات الرقمية، إلا أنها لا تزال تواجه تحديات تتعلق بالتخصيص، والحفاظ على الخصوصية، وضمان الالتزام بالمعايير الأخلاقية</w:t>
      </w:r>
      <w:r w:rsidRPr="00C64A29">
        <w:rPr>
          <w:rFonts w:ascii="Sakkal Majalla" w:hAnsi="Sakkal Majalla"/>
          <w:sz w:val="28"/>
        </w:rPr>
        <w:t>.</w:t>
      </w:r>
    </w:p>
    <w:p w14:paraId="24C7C812" w14:textId="2556FE74" w:rsidR="00C64A29" w:rsidRPr="00C64A29" w:rsidRDefault="00C64A29" w:rsidP="007054F5">
      <w:pPr>
        <w:bidi/>
        <w:spacing w:line="360" w:lineRule="auto"/>
        <w:ind w:left="360"/>
        <w:jc w:val="both"/>
        <w:rPr>
          <w:rFonts w:ascii="Sakkal Majalla" w:hAnsi="Sakkal Majalla"/>
          <w:sz w:val="28"/>
        </w:rPr>
      </w:pPr>
      <w:r w:rsidRPr="00C64A29">
        <w:rPr>
          <w:rFonts w:ascii="Sakkal Majalla" w:hAnsi="Sakkal Majalla"/>
          <w:sz w:val="28"/>
          <w:rtl/>
        </w:rPr>
        <w:lastRenderedPageBreak/>
        <w:t xml:space="preserve">وتتفق هذه الدراسات في مجملها على أن نجاح تصميم المنصات وتجربة المستخدم يتطلب الجمع بين المبادئ الكلاسيكية للتصميم </w:t>
      </w:r>
      <w:proofErr w:type="spellStart"/>
      <w:r w:rsidRPr="00C64A29">
        <w:rPr>
          <w:rFonts w:ascii="Sakkal Majalla" w:hAnsi="Sakkal Majalla"/>
          <w:sz w:val="28"/>
          <w:rtl/>
        </w:rPr>
        <w:t>المتمحور</w:t>
      </w:r>
      <w:proofErr w:type="spellEnd"/>
      <w:r w:rsidRPr="00C64A29">
        <w:rPr>
          <w:rFonts w:ascii="Sakkal Majalla" w:hAnsi="Sakkal Majalla"/>
          <w:sz w:val="28"/>
          <w:rtl/>
        </w:rPr>
        <w:t xml:space="preserve"> حول الإنسان وأحدث التقنيات الذكية، مع ضرورة مراعاة البعد الأخلاقي والتشريعي في تطبيق هذه التقنيات لضمان الاستخدام الفعّال والآمن</w:t>
      </w:r>
      <w:r w:rsidRPr="00C64A29">
        <w:rPr>
          <w:rFonts w:ascii="Sakkal Majalla" w:hAnsi="Sakkal Majalla"/>
          <w:sz w:val="28"/>
        </w:rPr>
        <w:t>.</w:t>
      </w:r>
    </w:p>
    <w:p w14:paraId="1F532A7D" w14:textId="77777777" w:rsidR="00C64A29" w:rsidRPr="00C64A29" w:rsidRDefault="00C64A29" w:rsidP="007054F5">
      <w:pPr>
        <w:pStyle w:val="Heading3"/>
        <w:numPr>
          <w:ilvl w:val="2"/>
          <w:numId w:val="38"/>
        </w:numPr>
        <w:bidi/>
        <w:spacing w:line="360" w:lineRule="auto"/>
        <w:rPr>
          <w:rFonts w:ascii="Sakkal Majalla" w:hAnsi="Sakkal Majalla"/>
          <w:b/>
          <w:bCs w:val="0"/>
          <w:sz w:val="32"/>
          <w:rtl/>
        </w:rPr>
      </w:pPr>
      <w:bookmarkStart w:id="23" w:name="_Toc206275732"/>
      <w:r w:rsidRPr="00C64A29">
        <w:rPr>
          <w:rFonts w:ascii="Sakkal Majalla" w:hAnsi="Sakkal Majalla"/>
          <w:b/>
          <w:sz w:val="32"/>
          <w:rtl/>
        </w:rPr>
        <w:t>دراسات حول التكامل بين ريادة الأعمال والذكاء الاصطناعي</w:t>
      </w:r>
      <w:bookmarkEnd w:id="23"/>
    </w:p>
    <w:p w14:paraId="5491CFFB" w14:textId="77777777" w:rsidR="00C64A29" w:rsidRPr="00C64A29" w:rsidRDefault="00C64A29" w:rsidP="007054F5">
      <w:pPr>
        <w:bidi/>
        <w:spacing w:line="360" w:lineRule="auto"/>
        <w:ind w:left="360"/>
        <w:jc w:val="both"/>
        <w:rPr>
          <w:rFonts w:ascii="Sakkal Majalla" w:hAnsi="Sakkal Majalla"/>
          <w:sz w:val="28"/>
        </w:rPr>
      </w:pPr>
      <w:r w:rsidRPr="00C64A29">
        <w:rPr>
          <w:rFonts w:ascii="Sakkal Majalla" w:hAnsi="Sakkal Majalla"/>
          <w:sz w:val="28"/>
          <w:rtl/>
          <w:lang w:val="en-GB"/>
        </w:rPr>
        <w:t>في السنوات الأخيرة، بدأت الأبحاث تتجه بوضوح نحو فهم كيف يمكن دمج الذكاء الاصطناعي في عمل المشاريع الريادية الرقمية بشكل فعلي وذكي. نذكر هنا أبرز هذه الدراسات</w:t>
      </w:r>
      <w:r w:rsidRPr="00C64A29">
        <w:rPr>
          <w:rFonts w:ascii="Sakkal Majalla" w:hAnsi="Sakkal Majalla"/>
          <w:sz w:val="28"/>
        </w:rPr>
        <w:t>:</w:t>
      </w:r>
    </w:p>
    <w:p w14:paraId="78E4B077" w14:textId="77777777" w:rsidR="00C64A29" w:rsidRPr="00C64A29" w:rsidRDefault="00C64A29" w:rsidP="007054F5">
      <w:pPr>
        <w:bidi/>
        <w:spacing w:line="360" w:lineRule="auto"/>
        <w:ind w:left="360"/>
        <w:jc w:val="both"/>
        <w:rPr>
          <w:rFonts w:ascii="Sakkal Majalla" w:hAnsi="Sakkal Majalla"/>
          <w:sz w:val="28"/>
          <w:rtl/>
          <w:lang w:val="en-GB"/>
        </w:rPr>
      </w:pPr>
      <w:r w:rsidRPr="001F6542">
        <w:rPr>
          <w:rFonts w:ascii="Sakkal Majalla" w:hAnsi="Sakkal Majalla"/>
          <w:sz w:val="28"/>
          <w:rtl/>
          <w:lang w:val="en-GB"/>
        </w:rPr>
        <w:t xml:space="preserve">قدمت دراسة </w:t>
      </w:r>
      <w:r w:rsidRPr="001F6542">
        <w:rPr>
          <w:rFonts w:ascii="Sakkal Majalla" w:hAnsi="Sakkal Majalla"/>
          <w:sz w:val="28"/>
        </w:rPr>
        <w:t>Zhang (2025</w:t>
      </w:r>
      <w:proofErr w:type="gramStart"/>
      <w:r w:rsidRPr="001F6542">
        <w:rPr>
          <w:rFonts w:ascii="Sakkal Majalla" w:hAnsi="Sakkal Majalla"/>
          <w:sz w:val="28"/>
        </w:rPr>
        <w:t xml:space="preserve">) </w:t>
      </w:r>
      <w:r w:rsidRPr="00C64A29">
        <w:rPr>
          <w:rFonts w:ascii="Sakkal Majalla" w:hAnsi="Sakkal Majalla"/>
          <w:sz w:val="28"/>
          <w:rtl/>
          <w:lang w:val="en-GB"/>
        </w:rPr>
        <w:t xml:space="preserve"> </w:t>
      </w:r>
      <w:r w:rsidRPr="001F6542">
        <w:rPr>
          <w:rFonts w:ascii="Sakkal Majalla" w:hAnsi="Sakkal Majalla"/>
          <w:sz w:val="28"/>
          <w:rtl/>
          <w:lang w:val="en-GB"/>
        </w:rPr>
        <w:t>تحليلًا</w:t>
      </w:r>
      <w:proofErr w:type="gramEnd"/>
      <w:r w:rsidRPr="001F6542">
        <w:rPr>
          <w:rFonts w:ascii="Sakkal Majalla" w:hAnsi="Sakkal Majalla"/>
          <w:sz w:val="28"/>
          <w:rtl/>
          <w:lang w:val="en-GB"/>
        </w:rPr>
        <w:t xml:space="preserve"> لحالة منصة إلكترونية ناجحة في الصين، ووجدت أن الذكاء الاصطناعي يساعد على تجديد نموذج العمل من خلال تطوير قدرات ذكية تشمل الاتصال الذكي والتطوير الذكي والحُكم الذكي، وذلك عبر مراحل مرتبة من "مساعد" إلى "مدعّم" و"متكامل</w:t>
      </w:r>
      <w:r w:rsidRPr="001F6542">
        <w:rPr>
          <w:rFonts w:ascii="Sakkal Majalla" w:hAnsi="Sakkal Majalla"/>
          <w:sz w:val="28"/>
        </w:rPr>
        <w:t>"</w:t>
      </w:r>
      <w:r w:rsidRPr="00C64A29">
        <w:rPr>
          <w:rFonts w:ascii="Sakkal Majalla" w:hAnsi="Sakkal Majalla"/>
          <w:sz w:val="28"/>
          <w:rtl/>
          <w:lang w:val="en-GB"/>
        </w:rPr>
        <w:t>.</w:t>
      </w:r>
    </w:p>
    <w:p w14:paraId="7852AEBA" w14:textId="77777777" w:rsidR="00C64A29" w:rsidRPr="001F6542" w:rsidRDefault="00C64A29" w:rsidP="007054F5">
      <w:pPr>
        <w:bidi/>
        <w:spacing w:line="360" w:lineRule="auto"/>
        <w:ind w:left="360"/>
        <w:jc w:val="both"/>
        <w:rPr>
          <w:rFonts w:ascii="Sakkal Majalla" w:hAnsi="Sakkal Majalla"/>
          <w:sz w:val="28"/>
          <w:rtl/>
        </w:rPr>
      </w:pPr>
      <w:r w:rsidRPr="001F6542">
        <w:rPr>
          <w:rFonts w:ascii="Sakkal Majalla" w:hAnsi="Sakkal Majalla"/>
          <w:sz w:val="28"/>
          <w:rtl/>
          <w:lang w:val="en-GB"/>
        </w:rPr>
        <w:t xml:space="preserve">توصلت دراسة كمية في السعودية قام بها </w:t>
      </w:r>
      <w:r w:rsidRPr="001F6542">
        <w:rPr>
          <w:rFonts w:ascii="Sakkal Majalla" w:hAnsi="Sakkal Majalla"/>
          <w:sz w:val="28"/>
        </w:rPr>
        <w:t>Al</w:t>
      </w:r>
      <w:r w:rsidRPr="001F6542">
        <w:rPr>
          <w:rFonts w:ascii="Sakkal Majalla" w:hAnsi="Sakkal Majalla"/>
          <w:sz w:val="28"/>
        </w:rPr>
        <w:noBreakHyphen/>
        <w:t>Mamary (2025</w:t>
      </w:r>
      <w:proofErr w:type="gramStart"/>
      <w:r w:rsidRPr="001F6542">
        <w:rPr>
          <w:rFonts w:ascii="Sakkal Majalla" w:hAnsi="Sakkal Majalla"/>
          <w:sz w:val="28"/>
        </w:rPr>
        <w:t xml:space="preserve">) </w:t>
      </w:r>
      <w:r w:rsidRPr="00C64A29">
        <w:rPr>
          <w:rFonts w:ascii="Sakkal Majalla" w:hAnsi="Sakkal Majalla"/>
          <w:sz w:val="28"/>
          <w:rtl/>
          <w:lang w:val="en-GB"/>
        </w:rPr>
        <w:t xml:space="preserve"> </w:t>
      </w:r>
      <w:r w:rsidRPr="001F6542">
        <w:rPr>
          <w:rFonts w:ascii="Sakkal Majalla" w:hAnsi="Sakkal Majalla"/>
          <w:sz w:val="28"/>
          <w:rtl/>
          <w:lang w:val="en-GB"/>
        </w:rPr>
        <w:t>إلى</w:t>
      </w:r>
      <w:proofErr w:type="gramEnd"/>
      <w:r w:rsidRPr="001F6542">
        <w:rPr>
          <w:rFonts w:ascii="Sakkal Majalla" w:hAnsi="Sakkal Majalla"/>
          <w:sz w:val="28"/>
          <w:rtl/>
          <w:lang w:val="en-GB"/>
        </w:rPr>
        <w:t xml:space="preserve"> أن قدرات الذكاء الاصطناعي تعزز من نجاح المشاريع الريادية خصوصًا في مجالات اتخاذ القرار، والابتكار، وتقليل المخاطر، وبناء ميزة </w:t>
      </w:r>
      <w:proofErr w:type="gramStart"/>
      <w:r w:rsidRPr="001F6542">
        <w:rPr>
          <w:rFonts w:ascii="Sakkal Majalla" w:hAnsi="Sakkal Majalla"/>
          <w:sz w:val="28"/>
          <w:rtl/>
          <w:lang w:val="en-GB"/>
        </w:rPr>
        <w:t xml:space="preserve">تنافسية </w:t>
      </w:r>
      <w:r w:rsidRPr="00C64A29">
        <w:rPr>
          <w:rFonts w:ascii="Sakkal Majalla" w:hAnsi="Sakkal Majalla"/>
          <w:sz w:val="28"/>
          <w:rtl/>
        </w:rPr>
        <w:t>.</w:t>
      </w:r>
      <w:proofErr w:type="gramEnd"/>
    </w:p>
    <w:p w14:paraId="17060C2F" w14:textId="77777777" w:rsidR="00C64A29" w:rsidRPr="001F6542" w:rsidRDefault="00C64A29" w:rsidP="007054F5">
      <w:pPr>
        <w:bidi/>
        <w:spacing w:line="360" w:lineRule="auto"/>
        <w:jc w:val="both"/>
        <w:rPr>
          <w:rFonts w:ascii="Sakkal Majalla" w:hAnsi="Sakkal Majalla"/>
          <w:sz w:val="28"/>
        </w:rPr>
      </w:pPr>
      <w:proofErr w:type="gramStart"/>
      <w:r w:rsidRPr="001F6542">
        <w:rPr>
          <w:rFonts w:ascii="Sakkal Majalla" w:hAnsi="Sakkal Majalla"/>
          <w:sz w:val="28"/>
        </w:rPr>
        <w:t>.</w:t>
      </w:r>
      <w:r w:rsidRPr="001F6542">
        <w:rPr>
          <w:rFonts w:ascii="Sakkal Majalla" w:hAnsi="Sakkal Majalla"/>
          <w:sz w:val="28"/>
          <w:rtl/>
          <w:lang w:val="en-GB"/>
        </w:rPr>
        <w:t>في</w:t>
      </w:r>
      <w:proofErr w:type="gramEnd"/>
      <w:r w:rsidRPr="001F6542">
        <w:rPr>
          <w:rFonts w:ascii="Sakkal Majalla" w:hAnsi="Sakkal Majalla"/>
          <w:sz w:val="28"/>
          <w:rtl/>
          <w:lang w:val="en-GB"/>
        </w:rPr>
        <w:t xml:space="preserve"> إطار نظري أوسع، قدم </w:t>
      </w:r>
      <w:r w:rsidRPr="001F6542">
        <w:rPr>
          <w:rFonts w:ascii="Sakkal Majalla" w:hAnsi="Sakkal Majalla"/>
          <w:sz w:val="28"/>
        </w:rPr>
        <w:t>Fossen (2024</w:t>
      </w:r>
      <w:proofErr w:type="gramStart"/>
      <w:r w:rsidRPr="001F6542">
        <w:rPr>
          <w:rFonts w:ascii="Sakkal Majalla" w:hAnsi="Sakkal Majalla"/>
          <w:sz w:val="28"/>
        </w:rPr>
        <w:t xml:space="preserve">) </w:t>
      </w:r>
      <w:r w:rsidRPr="00C64A29">
        <w:rPr>
          <w:rFonts w:ascii="Sakkal Majalla" w:hAnsi="Sakkal Majalla"/>
          <w:sz w:val="28"/>
          <w:rtl/>
          <w:lang w:val="en-GB"/>
        </w:rPr>
        <w:t xml:space="preserve"> </w:t>
      </w:r>
      <w:r w:rsidRPr="001F6542">
        <w:rPr>
          <w:rFonts w:ascii="Sakkal Majalla" w:hAnsi="Sakkal Majalla"/>
          <w:sz w:val="28"/>
          <w:rtl/>
          <w:lang w:val="en-GB"/>
        </w:rPr>
        <w:t>مراجعة</w:t>
      </w:r>
      <w:proofErr w:type="gramEnd"/>
      <w:r w:rsidRPr="001F6542">
        <w:rPr>
          <w:rFonts w:ascii="Sakkal Majalla" w:hAnsi="Sakkal Majalla"/>
          <w:sz w:val="28"/>
          <w:rtl/>
          <w:lang w:val="en-GB"/>
        </w:rPr>
        <w:t xml:space="preserve"> للأساس النظري والعملي لعلاقة الذكاء الاصطناعي بالريادة، وتناول أثره في تقليل حالة عدم اليقين، وتحسين عملية اتخاذ القرار، ووصوله إلى الأسواق، وأيضًا تأثيره على سياسات الدعم والمحيط المؤسسي </w:t>
      </w:r>
    </w:p>
    <w:p w14:paraId="5E0E2F3B" w14:textId="77777777" w:rsidR="00C64A29" w:rsidRPr="001F6542" w:rsidRDefault="00C64A29" w:rsidP="007054F5">
      <w:pPr>
        <w:bidi/>
        <w:spacing w:line="360" w:lineRule="auto"/>
        <w:ind w:left="360"/>
        <w:jc w:val="both"/>
        <w:rPr>
          <w:rFonts w:ascii="Sakkal Majalla" w:hAnsi="Sakkal Majalla"/>
          <w:sz w:val="28"/>
        </w:rPr>
      </w:pPr>
      <w:r w:rsidRPr="001F6542">
        <w:rPr>
          <w:rFonts w:ascii="Sakkal Majalla" w:hAnsi="Sakkal Majalla"/>
          <w:sz w:val="28"/>
          <w:rtl/>
          <w:lang w:val="en-GB"/>
        </w:rPr>
        <w:t xml:space="preserve">ومن منظور يركز على الفرد والمستقبل، عرضت دراسة </w:t>
      </w:r>
      <w:proofErr w:type="spellStart"/>
      <w:r w:rsidRPr="001F6542">
        <w:rPr>
          <w:rFonts w:ascii="Sakkal Majalla" w:hAnsi="Sakkal Majalla"/>
          <w:sz w:val="28"/>
        </w:rPr>
        <w:t>Ganuthula</w:t>
      </w:r>
      <w:proofErr w:type="spellEnd"/>
      <w:r w:rsidRPr="001F6542">
        <w:rPr>
          <w:rFonts w:ascii="Sakkal Majalla" w:hAnsi="Sakkal Majalla"/>
          <w:sz w:val="28"/>
        </w:rPr>
        <w:t xml:space="preserve"> (2025) </w:t>
      </w:r>
      <w:r w:rsidRPr="001F6542">
        <w:rPr>
          <w:rFonts w:ascii="Sakkal Majalla" w:hAnsi="Sakkal Majalla"/>
          <w:sz w:val="28"/>
          <w:rtl/>
          <w:lang w:val="en-GB"/>
        </w:rPr>
        <w:t xml:space="preserve">نظرية جديدة تُسمى "ريادة الأعمال الفردية المدعومة بالذكاء الاصطناعي"، التي توضّح كيف يمكن للفرد بمساعدة الذكاء الاصطناعي أن يتحول إلى رائد أعمال دون الحاجة إلى فريق كبير، من خلال التحول في المهارات المطلوبة وتنظيم الموارد والمخاطر </w:t>
      </w:r>
    </w:p>
    <w:p w14:paraId="6136C133" w14:textId="56FB7ECA" w:rsidR="00C64A29" w:rsidRPr="001F6542" w:rsidRDefault="00C64A29" w:rsidP="007054F5">
      <w:pPr>
        <w:bidi/>
        <w:spacing w:line="360" w:lineRule="auto"/>
        <w:ind w:left="360"/>
        <w:jc w:val="both"/>
        <w:rPr>
          <w:rFonts w:ascii="Sakkal Majalla" w:hAnsi="Sakkal Majalla"/>
          <w:sz w:val="28"/>
        </w:rPr>
      </w:pPr>
      <w:r w:rsidRPr="001F6542">
        <w:rPr>
          <w:rFonts w:ascii="Sakkal Majalla" w:hAnsi="Sakkal Majalla"/>
          <w:sz w:val="28"/>
          <w:rtl/>
          <w:lang w:val="en-GB"/>
        </w:rPr>
        <w:t xml:space="preserve">أيضًا، أشار </w:t>
      </w:r>
      <w:r w:rsidRPr="001F6542">
        <w:rPr>
          <w:rFonts w:ascii="Sakkal Majalla" w:hAnsi="Sakkal Majalla"/>
          <w:sz w:val="28"/>
        </w:rPr>
        <w:t>Uriarte (2025</w:t>
      </w:r>
      <w:proofErr w:type="gramStart"/>
      <w:r w:rsidRPr="001F6542">
        <w:rPr>
          <w:rFonts w:ascii="Sakkal Majalla" w:hAnsi="Sakkal Majalla"/>
          <w:sz w:val="28"/>
        </w:rPr>
        <w:t xml:space="preserve">) </w:t>
      </w:r>
      <w:r w:rsidR="000C1393">
        <w:rPr>
          <w:rFonts w:ascii="Sakkal Majalla" w:hAnsi="Sakkal Majalla" w:hint="cs"/>
          <w:sz w:val="28"/>
          <w:rtl/>
          <w:lang w:val="en-GB"/>
        </w:rPr>
        <w:t xml:space="preserve"> </w:t>
      </w:r>
      <w:r w:rsidRPr="001F6542">
        <w:rPr>
          <w:rFonts w:ascii="Sakkal Majalla" w:hAnsi="Sakkal Majalla"/>
          <w:sz w:val="28"/>
          <w:rtl/>
          <w:lang w:val="en-GB"/>
        </w:rPr>
        <w:t>إلى</w:t>
      </w:r>
      <w:proofErr w:type="gramEnd"/>
      <w:r w:rsidRPr="001F6542">
        <w:rPr>
          <w:rFonts w:ascii="Sakkal Majalla" w:hAnsi="Sakkal Majalla"/>
          <w:sz w:val="28"/>
          <w:rtl/>
          <w:lang w:val="en-GB"/>
        </w:rPr>
        <w:t xml:space="preserve"> أن معظم الأبحاث الحالية حول الذكاء والريادة تتسم بالسطحية، وأن هناك حاجة لتطوير أطر فهم أوضح تساعد على بناء مفاهيم متكاملة عن تأثير التقنيات الذكية على ريادة الأعمال</w:t>
      </w:r>
    </w:p>
    <w:p w14:paraId="0C9EA868" w14:textId="77777777" w:rsidR="00C64A29" w:rsidRPr="00C64A29" w:rsidRDefault="00C64A29" w:rsidP="007054F5">
      <w:pPr>
        <w:spacing w:line="360" w:lineRule="auto"/>
        <w:rPr>
          <w:rFonts w:ascii="Sakkal Majalla" w:hAnsi="Sakkal Majalla"/>
        </w:rPr>
      </w:pPr>
    </w:p>
    <w:p w14:paraId="15353915" w14:textId="35095B84" w:rsidR="00E9772C" w:rsidRPr="00E9772C" w:rsidRDefault="003F2032" w:rsidP="007054F5">
      <w:pPr>
        <w:pStyle w:val="Heading3"/>
        <w:numPr>
          <w:ilvl w:val="1"/>
          <w:numId w:val="38"/>
        </w:numPr>
        <w:bidi/>
        <w:spacing w:line="360" w:lineRule="auto"/>
        <w:rPr>
          <w:rFonts w:ascii="Sakkal Majalla" w:hAnsi="Sakkal Majalla"/>
          <w:b/>
          <w:sz w:val="32"/>
        </w:rPr>
      </w:pPr>
      <w:bookmarkStart w:id="24" w:name="_Toc206275733"/>
      <w:r>
        <w:rPr>
          <w:rFonts w:ascii="Sakkal Majalla" w:hAnsi="Sakkal Majalla" w:hint="cs"/>
          <w:b/>
          <w:bCs w:val="0"/>
          <w:sz w:val="32"/>
          <w:rtl/>
        </w:rPr>
        <w:lastRenderedPageBreak/>
        <w:t>ا</w:t>
      </w:r>
      <w:r w:rsidR="00E9772C" w:rsidRPr="00E9772C">
        <w:rPr>
          <w:rFonts w:ascii="Sakkal Majalla" w:hAnsi="Sakkal Majalla"/>
          <w:b/>
          <w:sz w:val="32"/>
          <w:rtl/>
        </w:rPr>
        <w:t>لإطار النظري للدراسة</w:t>
      </w:r>
      <w:bookmarkEnd w:id="24"/>
    </w:p>
    <w:p w14:paraId="35DBA7F5" w14:textId="04F471A4" w:rsidR="00E9772C" w:rsidRPr="00E9772C" w:rsidRDefault="00E9772C" w:rsidP="007054F5">
      <w:pPr>
        <w:pStyle w:val="Heading3"/>
        <w:numPr>
          <w:ilvl w:val="2"/>
          <w:numId w:val="38"/>
        </w:numPr>
        <w:bidi/>
        <w:spacing w:line="360" w:lineRule="auto"/>
        <w:rPr>
          <w:rFonts w:ascii="Sakkal Majalla" w:hAnsi="Sakkal Majalla"/>
          <w:b/>
          <w:sz w:val="32"/>
        </w:rPr>
      </w:pPr>
      <w:bookmarkStart w:id="25" w:name="_Toc206275734"/>
      <w:r w:rsidRPr="00E9772C">
        <w:rPr>
          <w:rFonts w:ascii="Sakkal Majalla" w:hAnsi="Sakkal Majalla"/>
          <w:b/>
          <w:sz w:val="32"/>
          <w:rtl/>
        </w:rPr>
        <w:t>مقدمة الإطار النظري</w:t>
      </w:r>
      <w:bookmarkEnd w:id="25"/>
    </w:p>
    <w:p w14:paraId="46C726DD" w14:textId="77777777" w:rsidR="00E9772C" w:rsidRPr="00E9772C" w:rsidRDefault="00E9772C" w:rsidP="007054F5">
      <w:pPr>
        <w:bidi/>
        <w:spacing w:line="360" w:lineRule="auto"/>
        <w:jc w:val="left"/>
        <w:rPr>
          <w:rFonts w:ascii="Sakkal Majalla" w:eastAsiaTheme="majorEastAsia" w:hAnsi="Sakkal Majalla"/>
          <w:sz w:val="28"/>
        </w:rPr>
      </w:pPr>
      <w:r w:rsidRPr="00E9772C">
        <w:rPr>
          <w:rFonts w:ascii="Sakkal Majalla" w:eastAsiaTheme="majorEastAsia" w:hAnsi="Sakkal Majalla"/>
          <w:sz w:val="28"/>
          <w:rtl/>
        </w:rPr>
        <w:t>يمثل الإطار النظري الركيزة الأساسية التي تستند إليها هذه الدراسة، إذ يربط بين المفاهيم المحورية والنظريات ذات الصلة، ويحدد المسارات التي من خلالها يمكن تفسير الظواهر محل البحث. ويساعد الإطار النظري في وضع أساس علمي لفهم العلاقة بين ريادة الأعمال الرقمية، والذكاء الاصطناعي، وتصميم المنصات الإلكترونية، من خلال دمج المفاهيم والممارسات والنماذج التي تناولتها الأدبيات السابقة</w:t>
      </w:r>
      <w:r w:rsidRPr="00E9772C">
        <w:rPr>
          <w:rFonts w:ascii="Sakkal Majalla" w:eastAsiaTheme="majorEastAsia" w:hAnsi="Sakkal Majalla"/>
          <w:sz w:val="28"/>
        </w:rPr>
        <w:t>.</w:t>
      </w:r>
    </w:p>
    <w:p w14:paraId="612AC35A" w14:textId="77777777" w:rsidR="00E9772C" w:rsidRPr="00E9772C" w:rsidRDefault="00E9772C" w:rsidP="007054F5">
      <w:pPr>
        <w:bidi/>
        <w:spacing w:line="360" w:lineRule="auto"/>
        <w:jc w:val="left"/>
        <w:rPr>
          <w:rFonts w:ascii="Sakkal Majalla" w:eastAsiaTheme="majorEastAsia" w:hAnsi="Sakkal Majalla"/>
          <w:sz w:val="28"/>
        </w:rPr>
      </w:pPr>
      <w:r w:rsidRPr="00E9772C">
        <w:rPr>
          <w:rFonts w:ascii="Sakkal Majalla" w:eastAsiaTheme="majorEastAsia" w:hAnsi="Sakkal Majalla"/>
          <w:sz w:val="28"/>
          <w:rtl/>
        </w:rPr>
        <w:t>يتكون هذا الإطار من ثلاثة محاور رئيسية</w:t>
      </w:r>
      <w:r w:rsidRPr="00E9772C">
        <w:rPr>
          <w:rFonts w:ascii="Sakkal Majalla" w:eastAsiaTheme="majorEastAsia" w:hAnsi="Sakkal Majalla"/>
          <w:sz w:val="28"/>
        </w:rPr>
        <w:t>:</w:t>
      </w:r>
    </w:p>
    <w:p w14:paraId="40953015" w14:textId="77777777" w:rsidR="00E9772C" w:rsidRPr="00E9772C" w:rsidRDefault="00E9772C" w:rsidP="007054F5">
      <w:pPr>
        <w:pStyle w:val="ListParagraph"/>
        <w:numPr>
          <w:ilvl w:val="0"/>
          <w:numId w:val="40"/>
        </w:numPr>
        <w:tabs>
          <w:tab w:val="num" w:pos="720"/>
        </w:tabs>
        <w:bidi/>
        <w:spacing w:line="360" w:lineRule="auto"/>
        <w:jc w:val="left"/>
        <w:rPr>
          <w:rFonts w:ascii="Sakkal Majalla" w:eastAsiaTheme="majorEastAsia" w:hAnsi="Sakkal Majalla"/>
          <w:sz w:val="28"/>
        </w:rPr>
      </w:pPr>
      <w:r w:rsidRPr="00E9772C">
        <w:rPr>
          <w:rFonts w:ascii="Sakkal Majalla" w:eastAsiaTheme="majorEastAsia" w:hAnsi="Sakkal Majalla"/>
          <w:sz w:val="28"/>
          <w:rtl/>
        </w:rPr>
        <w:t>عرض المفاهيم الأساسية المرتبطة بموضوع الدراسة</w:t>
      </w:r>
      <w:r w:rsidRPr="00E9772C">
        <w:rPr>
          <w:rFonts w:ascii="Sakkal Majalla" w:eastAsiaTheme="majorEastAsia" w:hAnsi="Sakkal Majalla"/>
          <w:sz w:val="28"/>
        </w:rPr>
        <w:t>.</w:t>
      </w:r>
    </w:p>
    <w:p w14:paraId="36626E0C" w14:textId="77777777" w:rsidR="00E9772C" w:rsidRPr="00E9772C" w:rsidRDefault="00E9772C" w:rsidP="007054F5">
      <w:pPr>
        <w:pStyle w:val="ListParagraph"/>
        <w:numPr>
          <w:ilvl w:val="0"/>
          <w:numId w:val="40"/>
        </w:numPr>
        <w:bidi/>
        <w:spacing w:line="360" w:lineRule="auto"/>
        <w:jc w:val="left"/>
        <w:rPr>
          <w:rFonts w:ascii="Sakkal Majalla" w:eastAsiaTheme="majorEastAsia" w:hAnsi="Sakkal Majalla"/>
          <w:sz w:val="28"/>
        </w:rPr>
      </w:pPr>
      <w:r w:rsidRPr="00E9772C">
        <w:rPr>
          <w:rFonts w:ascii="Sakkal Majalla" w:eastAsiaTheme="majorEastAsia" w:hAnsi="Sakkal Majalla"/>
          <w:sz w:val="28"/>
          <w:rtl/>
        </w:rPr>
        <w:t>استعراض النظريات العلمية ذات الصلة</w:t>
      </w:r>
      <w:r w:rsidRPr="00E9772C">
        <w:rPr>
          <w:rFonts w:ascii="Sakkal Majalla" w:eastAsiaTheme="majorEastAsia" w:hAnsi="Sakkal Majalla"/>
          <w:sz w:val="28"/>
        </w:rPr>
        <w:t>.</w:t>
      </w:r>
    </w:p>
    <w:p w14:paraId="792482B8" w14:textId="77777777" w:rsidR="00E9772C" w:rsidRPr="00E9772C" w:rsidRDefault="00E9772C" w:rsidP="007054F5">
      <w:pPr>
        <w:pStyle w:val="ListParagraph"/>
        <w:numPr>
          <w:ilvl w:val="0"/>
          <w:numId w:val="40"/>
        </w:numPr>
        <w:tabs>
          <w:tab w:val="num" w:pos="720"/>
        </w:tabs>
        <w:bidi/>
        <w:spacing w:line="360" w:lineRule="auto"/>
        <w:jc w:val="left"/>
        <w:rPr>
          <w:rFonts w:ascii="Sakkal Majalla" w:eastAsiaTheme="majorEastAsia" w:hAnsi="Sakkal Majalla"/>
          <w:sz w:val="28"/>
        </w:rPr>
      </w:pPr>
      <w:r w:rsidRPr="00E9772C">
        <w:rPr>
          <w:rFonts w:ascii="Sakkal Majalla" w:eastAsiaTheme="majorEastAsia" w:hAnsi="Sakkal Majalla"/>
          <w:sz w:val="28"/>
          <w:rtl/>
        </w:rPr>
        <w:t>توضيح العلاقة بين هذه المفاهيم والنظريات وصياغة إطار مفاهيمي مقترح</w:t>
      </w:r>
      <w:r w:rsidRPr="00E9772C">
        <w:rPr>
          <w:rFonts w:ascii="Sakkal Majalla" w:eastAsiaTheme="majorEastAsia" w:hAnsi="Sakkal Majalla"/>
          <w:sz w:val="28"/>
        </w:rPr>
        <w:t>.</w:t>
      </w:r>
    </w:p>
    <w:p w14:paraId="08B7CE2C" w14:textId="31C3484B" w:rsidR="00E9772C" w:rsidRPr="00E9772C" w:rsidRDefault="00E9772C" w:rsidP="007054F5">
      <w:pPr>
        <w:bidi/>
        <w:spacing w:line="360" w:lineRule="auto"/>
        <w:jc w:val="left"/>
        <w:rPr>
          <w:rFonts w:ascii="Sakkal Majalla" w:eastAsiaTheme="majorEastAsia" w:hAnsi="Sakkal Majalla"/>
          <w:b/>
          <w:bCs/>
          <w:sz w:val="32"/>
          <w:szCs w:val="32"/>
        </w:rPr>
      </w:pPr>
    </w:p>
    <w:p w14:paraId="0E6D353F" w14:textId="23DFC0D5" w:rsidR="00E9772C" w:rsidRPr="003F2032" w:rsidRDefault="00E9772C" w:rsidP="007054F5">
      <w:pPr>
        <w:pStyle w:val="Heading3"/>
        <w:numPr>
          <w:ilvl w:val="2"/>
          <w:numId w:val="38"/>
        </w:numPr>
        <w:bidi/>
        <w:spacing w:line="360" w:lineRule="auto"/>
        <w:rPr>
          <w:rFonts w:ascii="Sakkal Majalla" w:hAnsi="Sakkal Majalla"/>
          <w:b/>
          <w:sz w:val="32"/>
        </w:rPr>
      </w:pPr>
      <w:bookmarkStart w:id="26" w:name="_Toc206275735"/>
      <w:r w:rsidRPr="003F2032">
        <w:rPr>
          <w:rFonts w:ascii="Sakkal Majalla" w:hAnsi="Sakkal Majalla"/>
          <w:b/>
          <w:sz w:val="32"/>
          <w:rtl/>
        </w:rPr>
        <w:t>المفاهيم الأساسية</w:t>
      </w:r>
      <w:bookmarkEnd w:id="26"/>
    </w:p>
    <w:p w14:paraId="0EA05B66" w14:textId="77777777" w:rsidR="00E9772C" w:rsidRPr="00E9772C" w:rsidRDefault="00E9772C" w:rsidP="007054F5">
      <w:pPr>
        <w:bidi/>
        <w:spacing w:line="360" w:lineRule="auto"/>
        <w:jc w:val="left"/>
        <w:rPr>
          <w:rFonts w:ascii="Sakkal Majalla" w:eastAsiaTheme="majorEastAsia" w:hAnsi="Sakkal Majalla"/>
          <w:b/>
          <w:bCs/>
          <w:sz w:val="28"/>
        </w:rPr>
      </w:pPr>
      <w:r w:rsidRPr="00E9772C">
        <w:rPr>
          <w:rFonts w:ascii="Sakkal Majalla" w:eastAsiaTheme="majorEastAsia" w:hAnsi="Sakkal Majalla"/>
          <w:b/>
          <w:bCs/>
          <w:sz w:val="28"/>
          <w:rtl/>
        </w:rPr>
        <w:t>أولًا: مفهوم ريادة الأعمال الرقمية</w:t>
      </w:r>
    </w:p>
    <w:p w14:paraId="38DF23A8" w14:textId="77777777" w:rsidR="00E9772C" w:rsidRPr="00E9772C" w:rsidRDefault="00E9772C" w:rsidP="007054F5">
      <w:pPr>
        <w:bidi/>
        <w:spacing w:line="360" w:lineRule="auto"/>
        <w:jc w:val="left"/>
        <w:rPr>
          <w:rFonts w:ascii="Sakkal Majalla" w:eastAsiaTheme="majorEastAsia" w:hAnsi="Sakkal Majalla"/>
          <w:sz w:val="28"/>
        </w:rPr>
      </w:pPr>
      <w:r w:rsidRPr="00E9772C">
        <w:rPr>
          <w:rFonts w:ascii="Sakkal Majalla" w:eastAsiaTheme="majorEastAsia" w:hAnsi="Sakkal Majalla"/>
          <w:sz w:val="28"/>
          <w:rtl/>
        </w:rPr>
        <w:t xml:space="preserve">تشير ريادة الأعمال الرقمية إلى الأنشطة الريادية التي تعتمد بشكل رئيسي على التقنيات الرقمية في تطوير المنتجات والخدمات وتوزيعها. ووفقًا لـ </w:t>
      </w:r>
      <w:r w:rsidRPr="00E9772C">
        <w:rPr>
          <w:rFonts w:ascii="Sakkal Majalla" w:eastAsiaTheme="majorEastAsia" w:hAnsi="Sakkal Majalla"/>
          <w:sz w:val="28"/>
        </w:rPr>
        <w:t>Nambisan (2017)</w:t>
      </w:r>
      <w:r w:rsidRPr="00E9772C">
        <w:rPr>
          <w:rFonts w:ascii="Sakkal Majalla" w:eastAsiaTheme="majorEastAsia" w:hAnsi="Sakkal Majalla"/>
          <w:sz w:val="28"/>
          <w:rtl/>
        </w:rPr>
        <w:t>، تتميز ريادة الأعمال الرقمية بقدرتها على الاستفادة من البنية التحتية التكنولوجية لتوسيع نطاق الأعمال بسرعة وبتكلفة منخفضة نسبيًا، مع مرونة عالية في التكيف مع التغيرات السوقية</w:t>
      </w:r>
      <w:r w:rsidRPr="00E9772C">
        <w:rPr>
          <w:rFonts w:ascii="Sakkal Majalla" w:eastAsiaTheme="majorEastAsia" w:hAnsi="Sakkal Majalla"/>
          <w:sz w:val="28"/>
        </w:rPr>
        <w:t>.</w:t>
      </w:r>
    </w:p>
    <w:p w14:paraId="6367C86F" w14:textId="77777777" w:rsidR="00E9772C" w:rsidRPr="00E9772C" w:rsidRDefault="00E9772C" w:rsidP="007054F5">
      <w:pPr>
        <w:bidi/>
        <w:spacing w:line="360" w:lineRule="auto"/>
        <w:jc w:val="left"/>
        <w:rPr>
          <w:rFonts w:ascii="Sakkal Majalla" w:eastAsiaTheme="majorEastAsia" w:hAnsi="Sakkal Majalla"/>
          <w:sz w:val="28"/>
        </w:rPr>
      </w:pPr>
      <w:r w:rsidRPr="00E9772C">
        <w:rPr>
          <w:rFonts w:ascii="Sakkal Majalla" w:eastAsiaTheme="majorEastAsia" w:hAnsi="Sakkal Majalla"/>
          <w:sz w:val="28"/>
          <w:rtl/>
        </w:rPr>
        <w:t>في سياق هذه الدراسة، فإن ريادة الأعمال الرقمية هي الإطار الذي تُمارس فيه عملية تصميم المنصات الإلكترونية، حيث تُستخدم الأدوات الرقمية ليس فقط للتسويق أو البيع، ولكن كأساس لنموذج العمل نفسه</w:t>
      </w:r>
      <w:r w:rsidRPr="00E9772C">
        <w:rPr>
          <w:rFonts w:ascii="Sakkal Majalla" w:eastAsiaTheme="majorEastAsia" w:hAnsi="Sakkal Majalla"/>
          <w:sz w:val="28"/>
        </w:rPr>
        <w:t>.</w:t>
      </w:r>
    </w:p>
    <w:p w14:paraId="1F813373" w14:textId="29524A50" w:rsidR="00E9772C" w:rsidRPr="00E9772C" w:rsidRDefault="00E9772C" w:rsidP="007054F5">
      <w:pPr>
        <w:bidi/>
        <w:spacing w:line="360" w:lineRule="auto"/>
        <w:jc w:val="left"/>
        <w:rPr>
          <w:rFonts w:ascii="Sakkal Majalla" w:eastAsiaTheme="majorEastAsia" w:hAnsi="Sakkal Majalla"/>
          <w:b/>
          <w:bCs/>
          <w:sz w:val="32"/>
          <w:szCs w:val="32"/>
        </w:rPr>
      </w:pPr>
    </w:p>
    <w:p w14:paraId="3A9F968C" w14:textId="77777777" w:rsidR="00E9772C" w:rsidRPr="00E9772C" w:rsidRDefault="00E9772C" w:rsidP="007054F5">
      <w:pPr>
        <w:bidi/>
        <w:spacing w:line="360" w:lineRule="auto"/>
        <w:jc w:val="left"/>
        <w:rPr>
          <w:rFonts w:ascii="Sakkal Majalla" w:eastAsiaTheme="majorEastAsia" w:hAnsi="Sakkal Majalla"/>
          <w:b/>
          <w:bCs/>
          <w:sz w:val="28"/>
        </w:rPr>
      </w:pPr>
      <w:r w:rsidRPr="00E9772C">
        <w:rPr>
          <w:rFonts w:ascii="Sakkal Majalla" w:eastAsiaTheme="majorEastAsia" w:hAnsi="Sakkal Majalla"/>
          <w:b/>
          <w:bCs/>
          <w:sz w:val="28"/>
          <w:rtl/>
        </w:rPr>
        <w:lastRenderedPageBreak/>
        <w:t>ثانيًا: مفهوم الذكاء الاصطناعي وتطبيقاته</w:t>
      </w:r>
    </w:p>
    <w:p w14:paraId="175F558C" w14:textId="77777777" w:rsidR="00E9772C" w:rsidRPr="00E9772C" w:rsidRDefault="00E9772C" w:rsidP="007054F5">
      <w:pPr>
        <w:bidi/>
        <w:spacing w:line="360" w:lineRule="auto"/>
        <w:jc w:val="left"/>
        <w:rPr>
          <w:rFonts w:ascii="Sakkal Majalla" w:eastAsiaTheme="majorEastAsia" w:hAnsi="Sakkal Majalla"/>
          <w:sz w:val="28"/>
        </w:rPr>
      </w:pPr>
      <w:r w:rsidRPr="00E9772C">
        <w:rPr>
          <w:rFonts w:ascii="Sakkal Majalla" w:eastAsiaTheme="majorEastAsia" w:hAnsi="Sakkal Majalla"/>
          <w:sz w:val="28"/>
          <w:rtl/>
        </w:rPr>
        <w:t>الذكاء الاصطناعي</w:t>
      </w:r>
      <w:r w:rsidRPr="00E9772C">
        <w:rPr>
          <w:rFonts w:ascii="Sakkal Majalla" w:eastAsiaTheme="majorEastAsia" w:hAnsi="Sakkal Majalla"/>
          <w:sz w:val="28"/>
        </w:rPr>
        <w:t xml:space="preserve"> (Artificial Intelligence) </w:t>
      </w:r>
      <w:r w:rsidRPr="00E9772C">
        <w:rPr>
          <w:rFonts w:ascii="Sakkal Majalla" w:eastAsiaTheme="majorEastAsia" w:hAnsi="Sakkal Majalla"/>
          <w:sz w:val="28"/>
          <w:rtl/>
        </w:rPr>
        <w:t>هو فرع من علوم الحاسوب يهدف إلى بناء أنظمة قادرة على أداء مهام تتطلب عادة ذكاءً بشريًا، مثل التعرف على الأنماط، واتخاذ القرار، وفهم اللغة الطبيعية. وفي المنصات الإلكترونية، تتجلى تطبيقاته في خوارزميات التوصية، والدردشة الآلية</w:t>
      </w:r>
      <w:r w:rsidRPr="00E9772C">
        <w:rPr>
          <w:rFonts w:ascii="Sakkal Majalla" w:eastAsiaTheme="majorEastAsia" w:hAnsi="Sakkal Majalla"/>
          <w:sz w:val="28"/>
        </w:rPr>
        <w:t xml:space="preserve"> (Chatbots)</w:t>
      </w:r>
      <w:r w:rsidRPr="00E9772C">
        <w:rPr>
          <w:rFonts w:ascii="Sakkal Majalla" w:eastAsiaTheme="majorEastAsia" w:hAnsi="Sakkal Majalla"/>
          <w:sz w:val="28"/>
          <w:rtl/>
        </w:rPr>
        <w:t>، وتحليل سلوك المستخدمين، والتخصيص التلقائي للمحتوى</w:t>
      </w:r>
      <w:r w:rsidRPr="00E9772C">
        <w:rPr>
          <w:rFonts w:ascii="Sakkal Majalla" w:eastAsiaTheme="majorEastAsia" w:hAnsi="Sakkal Majalla"/>
          <w:sz w:val="28"/>
        </w:rPr>
        <w:t>.</w:t>
      </w:r>
    </w:p>
    <w:p w14:paraId="3F61A9C9" w14:textId="77777777" w:rsidR="00E9772C" w:rsidRPr="00E9772C" w:rsidRDefault="00E9772C" w:rsidP="007054F5">
      <w:pPr>
        <w:bidi/>
        <w:spacing w:line="360" w:lineRule="auto"/>
        <w:jc w:val="left"/>
        <w:rPr>
          <w:rFonts w:ascii="Sakkal Majalla" w:eastAsiaTheme="majorEastAsia" w:hAnsi="Sakkal Majalla"/>
          <w:sz w:val="28"/>
        </w:rPr>
      </w:pPr>
      <w:r w:rsidRPr="00E9772C">
        <w:rPr>
          <w:rFonts w:ascii="Sakkal Majalla" w:eastAsiaTheme="majorEastAsia" w:hAnsi="Sakkal Majalla"/>
          <w:sz w:val="28"/>
          <w:rtl/>
        </w:rPr>
        <w:t xml:space="preserve">تؤكد تقارير مثل </w:t>
      </w:r>
      <w:r w:rsidRPr="00E9772C">
        <w:rPr>
          <w:rFonts w:ascii="Sakkal Majalla" w:eastAsiaTheme="majorEastAsia" w:hAnsi="Sakkal Majalla"/>
          <w:sz w:val="28"/>
        </w:rPr>
        <w:t xml:space="preserve">McKinsey (2023) </w:t>
      </w:r>
      <w:r w:rsidRPr="00E9772C">
        <w:rPr>
          <w:rFonts w:ascii="Sakkal Majalla" w:eastAsiaTheme="majorEastAsia" w:hAnsi="Sakkal Majalla"/>
          <w:sz w:val="28"/>
          <w:rtl/>
        </w:rPr>
        <w:t>أن دمج الذكاء الاصطناعي في المنصات الإلكترونية يمكن أن يعزز الكفاءة التشغيلية ويحسن تجربة المستخدم، لكن النجاح في ذلك يعتمد على دمجه في البنية الأساسية للمنصة، لا الاكتفاء باستخدامه كأداة إضافية</w:t>
      </w:r>
      <w:r w:rsidRPr="00E9772C">
        <w:rPr>
          <w:rFonts w:ascii="Sakkal Majalla" w:eastAsiaTheme="majorEastAsia" w:hAnsi="Sakkal Majalla"/>
          <w:sz w:val="28"/>
        </w:rPr>
        <w:t>.</w:t>
      </w:r>
    </w:p>
    <w:p w14:paraId="20BB5A44" w14:textId="1552ECC7" w:rsidR="00E9772C" w:rsidRPr="00E9772C" w:rsidRDefault="00E9772C" w:rsidP="007054F5">
      <w:pPr>
        <w:bidi/>
        <w:spacing w:line="360" w:lineRule="auto"/>
        <w:jc w:val="left"/>
        <w:rPr>
          <w:rFonts w:ascii="Sakkal Majalla" w:eastAsiaTheme="majorEastAsia" w:hAnsi="Sakkal Majalla"/>
          <w:b/>
          <w:bCs/>
          <w:sz w:val="32"/>
          <w:szCs w:val="32"/>
        </w:rPr>
      </w:pPr>
    </w:p>
    <w:p w14:paraId="4E8298CD" w14:textId="77777777" w:rsidR="00E9772C" w:rsidRPr="00E9772C" w:rsidRDefault="00E9772C" w:rsidP="007054F5">
      <w:pPr>
        <w:bidi/>
        <w:spacing w:line="360" w:lineRule="auto"/>
        <w:jc w:val="left"/>
        <w:rPr>
          <w:rFonts w:ascii="Sakkal Majalla" w:eastAsiaTheme="majorEastAsia" w:hAnsi="Sakkal Majalla"/>
          <w:b/>
          <w:bCs/>
          <w:sz w:val="28"/>
        </w:rPr>
      </w:pPr>
      <w:r w:rsidRPr="00E9772C">
        <w:rPr>
          <w:rFonts w:ascii="Sakkal Majalla" w:eastAsiaTheme="majorEastAsia" w:hAnsi="Sakkal Majalla"/>
          <w:b/>
          <w:bCs/>
          <w:sz w:val="28"/>
          <w:rtl/>
        </w:rPr>
        <w:t>ثالثًا: العلاقة بين ريادة الأعمال والذكاء الاصطناعي</w:t>
      </w:r>
    </w:p>
    <w:p w14:paraId="032CCFDC" w14:textId="77777777" w:rsidR="00E9772C" w:rsidRPr="00E9772C" w:rsidRDefault="00E9772C" w:rsidP="007054F5">
      <w:pPr>
        <w:bidi/>
        <w:spacing w:line="360" w:lineRule="auto"/>
        <w:jc w:val="left"/>
        <w:rPr>
          <w:rFonts w:ascii="Sakkal Majalla" w:eastAsiaTheme="majorEastAsia" w:hAnsi="Sakkal Majalla"/>
          <w:sz w:val="28"/>
        </w:rPr>
      </w:pPr>
      <w:r w:rsidRPr="00E9772C">
        <w:rPr>
          <w:rFonts w:ascii="Sakkal Majalla" w:eastAsiaTheme="majorEastAsia" w:hAnsi="Sakkal Majalla"/>
          <w:sz w:val="28"/>
          <w:rtl/>
        </w:rPr>
        <w:t>تُظهر الأدبيات الحديثة أن العلاقة بين ريادة الأعمال الرقمية والذكاء الاصطناعي علاقة تكاملية، حيث يمكن للأول أن يوفر بيئة تجريبية وتطبيقية للأفكار، بينما يقدم الثاني أدوات وتقنيات قادرة على تحسين تلك الأفكار وتوسيع نطاق تطبيقها. وفي حالة تصميم المنصات الإلكترونية، فإن هذا التكامل يمكن أن يحقق ميزة تنافسية يصعب تقليدها</w:t>
      </w:r>
      <w:r w:rsidRPr="00E9772C">
        <w:rPr>
          <w:rFonts w:ascii="Sakkal Majalla" w:eastAsiaTheme="majorEastAsia" w:hAnsi="Sakkal Majalla"/>
          <w:sz w:val="28"/>
        </w:rPr>
        <w:t>.</w:t>
      </w:r>
    </w:p>
    <w:p w14:paraId="1FE7F6C0" w14:textId="0D80F226" w:rsidR="003F2032" w:rsidRPr="003F2032" w:rsidRDefault="003F2032" w:rsidP="007054F5">
      <w:pPr>
        <w:pStyle w:val="Heading3"/>
        <w:numPr>
          <w:ilvl w:val="2"/>
          <w:numId w:val="38"/>
        </w:numPr>
        <w:bidi/>
        <w:spacing w:line="360" w:lineRule="auto"/>
        <w:rPr>
          <w:rFonts w:ascii="Sakkal Majalla" w:hAnsi="Sakkal Majalla"/>
          <w:b/>
          <w:sz w:val="32"/>
        </w:rPr>
      </w:pPr>
      <w:bookmarkStart w:id="27" w:name="_Toc206275736"/>
      <w:r w:rsidRPr="003F2032">
        <w:rPr>
          <w:rFonts w:ascii="Sakkal Majalla" w:hAnsi="Sakkal Majalla"/>
          <w:b/>
          <w:sz w:val="32"/>
          <w:rtl/>
        </w:rPr>
        <w:t>النظريات العلمية المرتبطة بالدراسة</w:t>
      </w:r>
      <w:bookmarkEnd w:id="27"/>
    </w:p>
    <w:p w14:paraId="20F1D534" w14:textId="77777777" w:rsidR="003F2032" w:rsidRPr="003F2032" w:rsidRDefault="003F2032" w:rsidP="007054F5">
      <w:pPr>
        <w:bidi/>
        <w:spacing w:line="360" w:lineRule="auto"/>
        <w:jc w:val="left"/>
        <w:rPr>
          <w:rFonts w:ascii="Sakkal Majalla" w:hAnsi="Sakkal Majalla"/>
          <w:b/>
          <w:bCs/>
        </w:rPr>
      </w:pPr>
      <w:r w:rsidRPr="003F2032">
        <w:rPr>
          <w:rFonts w:ascii="Sakkal Majalla" w:hAnsi="Sakkal Majalla"/>
          <w:b/>
          <w:bCs/>
          <w:rtl/>
          <w:lang w:val="en-GB"/>
        </w:rPr>
        <w:t>أولًا: نظرية قبول التكنولوجيا</w:t>
      </w:r>
      <w:r w:rsidRPr="003F2032">
        <w:rPr>
          <w:rFonts w:ascii="Sakkal Majalla" w:hAnsi="Sakkal Majalla"/>
          <w:b/>
          <w:bCs/>
        </w:rPr>
        <w:t xml:space="preserve"> (Technology Acceptance Model – TAM)</w:t>
      </w:r>
    </w:p>
    <w:p w14:paraId="788D013B" w14:textId="77777777" w:rsidR="003F2032" w:rsidRPr="003F2032" w:rsidRDefault="003F2032" w:rsidP="007054F5">
      <w:pPr>
        <w:bidi/>
        <w:spacing w:line="360" w:lineRule="auto"/>
        <w:jc w:val="left"/>
        <w:rPr>
          <w:rFonts w:ascii="Sakkal Majalla" w:hAnsi="Sakkal Majalla"/>
        </w:rPr>
      </w:pPr>
      <w:r w:rsidRPr="003F2032">
        <w:rPr>
          <w:rFonts w:ascii="Sakkal Majalla" w:hAnsi="Sakkal Majalla"/>
          <w:rtl/>
          <w:lang w:val="en-GB"/>
        </w:rPr>
        <w:t xml:space="preserve">ظهرت نظرية </w:t>
      </w:r>
      <w:r w:rsidRPr="003F2032">
        <w:rPr>
          <w:rFonts w:ascii="Sakkal Majalla" w:hAnsi="Sakkal Majalla"/>
          <w:b/>
          <w:bCs/>
        </w:rPr>
        <w:t>TAM</w:t>
      </w:r>
      <w:r w:rsidRPr="003F2032">
        <w:rPr>
          <w:rFonts w:ascii="Sakkal Majalla" w:hAnsi="Sakkal Majalla"/>
        </w:rPr>
        <w:t xml:space="preserve"> </w:t>
      </w:r>
      <w:r w:rsidRPr="003F2032">
        <w:rPr>
          <w:rFonts w:ascii="Sakkal Majalla" w:hAnsi="Sakkal Majalla"/>
          <w:rtl/>
          <w:lang w:val="en-GB"/>
        </w:rPr>
        <w:t xml:space="preserve">في أواخر الثمانينيات على يد </w:t>
      </w:r>
      <w:r w:rsidRPr="003F2032">
        <w:rPr>
          <w:rFonts w:ascii="Sakkal Majalla" w:hAnsi="Sakkal Majalla"/>
          <w:b/>
          <w:bCs/>
        </w:rPr>
        <w:t>Davis (1989)</w:t>
      </w:r>
      <w:r w:rsidRPr="003F2032">
        <w:rPr>
          <w:rFonts w:ascii="Sakkal Majalla" w:hAnsi="Sakkal Majalla"/>
        </w:rPr>
        <w:t xml:space="preserve"> </w:t>
      </w:r>
      <w:r w:rsidRPr="003F2032">
        <w:rPr>
          <w:rFonts w:ascii="Sakkal Majalla" w:hAnsi="Sakkal Majalla"/>
          <w:rtl/>
          <w:lang w:val="en-GB"/>
        </w:rPr>
        <w:t>بهدف تفسير العوامل التي تؤثر في قبول الأفراد للتقنيات الجديدة. وتفترض هذه النظرية أن قبول التقنية يتحدد أساسًا من خلال عاملين رئيسيين</w:t>
      </w:r>
      <w:r w:rsidRPr="003F2032">
        <w:rPr>
          <w:rFonts w:ascii="Sakkal Majalla" w:hAnsi="Sakkal Majalla"/>
        </w:rPr>
        <w:t>:</w:t>
      </w:r>
    </w:p>
    <w:p w14:paraId="5475305D" w14:textId="77777777" w:rsidR="003F2032" w:rsidRPr="003F2032" w:rsidRDefault="003F2032" w:rsidP="007054F5">
      <w:pPr>
        <w:numPr>
          <w:ilvl w:val="0"/>
          <w:numId w:val="41"/>
        </w:numPr>
        <w:bidi/>
        <w:spacing w:line="360" w:lineRule="auto"/>
        <w:jc w:val="left"/>
        <w:rPr>
          <w:rFonts w:ascii="Sakkal Majalla" w:hAnsi="Sakkal Majalla"/>
        </w:rPr>
      </w:pPr>
      <w:r w:rsidRPr="003F2032">
        <w:rPr>
          <w:rFonts w:ascii="Sakkal Majalla" w:hAnsi="Sakkal Majalla"/>
          <w:b/>
          <w:bCs/>
          <w:rtl/>
          <w:lang w:val="en-GB"/>
        </w:rPr>
        <w:t>الفائدة المدركة</w:t>
      </w:r>
      <w:r w:rsidRPr="003F2032">
        <w:rPr>
          <w:rFonts w:ascii="Sakkal Majalla" w:hAnsi="Sakkal Majalla"/>
          <w:b/>
          <w:bCs/>
        </w:rPr>
        <w:t xml:space="preserve"> (Perceived Usefulness)</w:t>
      </w:r>
      <w:r w:rsidRPr="003F2032">
        <w:rPr>
          <w:rFonts w:ascii="Sakkal Majalla" w:hAnsi="Sakkal Majalla"/>
        </w:rPr>
        <w:t xml:space="preserve">: </w:t>
      </w:r>
      <w:r w:rsidRPr="003F2032">
        <w:rPr>
          <w:rFonts w:ascii="Sakkal Majalla" w:hAnsi="Sakkal Majalla"/>
          <w:rtl/>
          <w:lang w:val="en-GB"/>
        </w:rPr>
        <w:t>مدى اعتقاد المستخدم أن التقنية ستحسن أداءه أو توفر له ميزة عملية</w:t>
      </w:r>
      <w:r w:rsidRPr="003F2032">
        <w:rPr>
          <w:rFonts w:ascii="Sakkal Majalla" w:hAnsi="Sakkal Majalla"/>
        </w:rPr>
        <w:t>.</w:t>
      </w:r>
    </w:p>
    <w:p w14:paraId="2ECD4A69" w14:textId="77777777" w:rsidR="003F2032" w:rsidRPr="003F2032" w:rsidRDefault="003F2032" w:rsidP="007054F5">
      <w:pPr>
        <w:numPr>
          <w:ilvl w:val="0"/>
          <w:numId w:val="41"/>
        </w:numPr>
        <w:bidi/>
        <w:spacing w:line="360" w:lineRule="auto"/>
        <w:jc w:val="left"/>
        <w:rPr>
          <w:rFonts w:ascii="Sakkal Majalla" w:hAnsi="Sakkal Majalla"/>
        </w:rPr>
      </w:pPr>
      <w:r w:rsidRPr="003F2032">
        <w:rPr>
          <w:rFonts w:ascii="Sakkal Majalla" w:hAnsi="Sakkal Majalla"/>
          <w:b/>
          <w:bCs/>
          <w:rtl/>
          <w:lang w:val="en-GB"/>
        </w:rPr>
        <w:lastRenderedPageBreak/>
        <w:t>سهولة الاستخدام المدركة</w:t>
      </w:r>
      <w:r w:rsidRPr="003F2032">
        <w:rPr>
          <w:rFonts w:ascii="Sakkal Majalla" w:hAnsi="Sakkal Majalla"/>
          <w:b/>
          <w:bCs/>
        </w:rPr>
        <w:t xml:space="preserve"> (Perceived Ease of Use)</w:t>
      </w:r>
      <w:r w:rsidRPr="003F2032">
        <w:rPr>
          <w:rFonts w:ascii="Sakkal Majalla" w:hAnsi="Sakkal Majalla"/>
        </w:rPr>
        <w:t xml:space="preserve">: </w:t>
      </w:r>
      <w:r w:rsidRPr="003F2032">
        <w:rPr>
          <w:rFonts w:ascii="Sakkal Majalla" w:hAnsi="Sakkal Majalla"/>
          <w:rtl/>
          <w:lang w:val="en-GB"/>
        </w:rPr>
        <w:t>مدى اعتقاد المستخدم أن التقنية ستكون سهلة التعلم والاستخدام</w:t>
      </w:r>
      <w:r w:rsidRPr="003F2032">
        <w:rPr>
          <w:rFonts w:ascii="Sakkal Majalla" w:hAnsi="Sakkal Majalla"/>
        </w:rPr>
        <w:t>.</w:t>
      </w:r>
    </w:p>
    <w:p w14:paraId="14AC63D5" w14:textId="77777777" w:rsidR="003F2032" w:rsidRPr="003F2032" w:rsidRDefault="003F2032" w:rsidP="007054F5">
      <w:pPr>
        <w:bidi/>
        <w:spacing w:line="360" w:lineRule="auto"/>
        <w:jc w:val="left"/>
        <w:rPr>
          <w:rFonts w:ascii="Sakkal Majalla" w:hAnsi="Sakkal Majalla"/>
        </w:rPr>
      </w:pPr>
      <w:r w:rsidRPr="003F2032">
        <w:rPr>
          <w:rFonts w:ascii="Sakkal Majalla" w:hAnsi="Sakkal Majalla"/>
          <w:rtl/>
          <w:lang w:val="en-GB"/>
        </w:rPr>
        <w:t xml:space="preserve">في سياق المنصات الإلكترونية الريادية، تُستخدم </w:t>
      </w:r>
      <w:r w:rsidRPr="003F2032">
        <w:rPr>
          <w:rFonts w:ascii="Sakkal Majalla" w:hAnsi="Sakkal Majalla"/>
          <w:b/>
          <w:bCs/>
        </w:rPr>
        <w:t>TAM</w:t>
      </w:r>
      <w:r w:rsidRPr="003F2032">
        <w:rPr>
          <w:rFonts w:ascii="Sakkal Majalla" w:hAnsi="Sakkal Majalla"/>
        </w:rPr>
        <w:t xml:space="preserve"> </w:t>
      </w:r>
      <w:r w:rsidRPr="003F2032">
        <w:rPr>
          <w:rFonts w:ascii="Sakkal Majalla" w:hAnsi="Sakkal Majalla"/>
          <w:rtl/>
          <w:lang w:val="en-GB"/>
        </w:rPr>
        <w:t>لفهم أسباب إقبال المستخدمين على تقنيات الذكاء الاصطناعي المدمجة في المنصة. على سبيل المثال، إذا وفرت المنصة نظام توصية ذكي يقترح المنتجات بدقة، فسوف يدرك المستخدم فائدتها، وإذا كان التفاعل معها بسيطًا وواضحًا، فسيرتفع معدل القبول</w:t>
      </w:r>
      <w:r w:rsidRPr="003F2032">
        <w:rPr>
          <w:rFonts w:ascii="Sakkal Majalla" w:hAnsi="Sakkal Majalla"/>
        </w:rPr>
        <w:t>.</w:t>
      </w:r>
    </w:p>
    <w:p w14:paraId="76DA8924" w14:textId="7E7CB444" w:rsidR="003F2032" w:rsidRDefault="003F2032" w:rsidP="007054F5">
      <w:pPr>
        <w:bidi/>
        <w:spacing w:line="360" w:lineRule="auto"/>
        <w:jc w:val="left"/>
        <w:rPr>
          <w:rFonts w:ascii="Sakkal Majalla" w:hAnsi="Sakkal Majalla"/>
          <w:rtl/>
        </w:rPr>
      </w:pPr>
      <w:r w:rsidRPr="003F2032">
        <w:rPr>
          <w:rFonts w:ascii="Sakkal Majalla" w:hAnsi="Sakkal Majalla"/>
          <w:b/>
          <w:bCs/>
          <w:rtl/>
          <w:lang w:val="en-GB"/>
        </w:rPr>
        <w:t>تطبيق عملي</w:t>
      </w:r>
      <w:r w:rsidRPr="003F2032">
        <w:rPr>
          <w:rFonts w:ascii="Sakkal Majalla" w:hAnsi="Sakkal Majalla"/>
          <w:b/>
          <w:bCs/>
        </w:rPr>
        <w:t>:</w:t>
      </w:r>
      <w:r w:rsidRPr="003F2032">
        <w:rPr>
          <w:rFonts w:ascii="Sakkal Majalla" w:hAnsi="Sakkal Majalla"/>
        </w:rPr>
        <w:t xml:space="preserve"> </w:t>
      </w:r>
      <w:r w:rsidRPr="003F2032">
        <w:rPr>
          <w:rFonts w:ascii="Sakkal Majalla" w:hAnsi="Sakkal Majalla"/>
          <w:rtl/>
          <w:lang w:val="en-GB"/>
        </w:rPr>
        <w:t>منصة تجارة إلكترونية سعودية تستخدم الذكاء الاصطناعي لتخصيص العروض لعملائها، مما يزيد من رضاهم وولائهم</w:t>
      </w:r>
      <w:r w:rsidRPr="003F2032">
        <w:rPr>
          <w:rFonts w:ascii="Sakkal Majalla" w:hAnsi="Sakkal Majalla"/>
        </w:rPr>
        <w:t>.</w:t>
      </w:r>
    </w:p>
    <w:p w14:paraId="0F30698D" w14:textId="77777777" w:rsidR="003F2032" w:rsidRPr="003F2032" w:rsidRDefault="003F2032" w:rsidP="007054F5">
      <w:pPr>
        <w:bidi/>
        <w:spacing w:line="360" w:lineRule="auto"/>
        <w:jc w:val="left"/>
        <w:rPr>
          <w:rFonts w:ascii="Sakkal Majalla" w:hAnsi="Sakkal Majalla"/>
        </w:rPr>
      </w:pPr>
    </w:p>
    <w:p w14:paraId="38CC2CFB" w14:textId="77777777" w:rsidR="003F2032" w:rsidRPr="003F2032" w:rsidRDefault="003F2032" w:rsidP="007054F5">
      <w:pPr>
        <w:bidi/>
        <w:spacing w:line="360" w:lineRule="auto"/>
        <w:jc w:val="left"/>
        <w:rPr>
          <w:rFonts w:ascii="Sakkal Majalla" w:hAnsi="Sakkal Majalla"/>
          <w:b/>
          <w:bCs/>
        </w:rPr>
      </w:pPr>
      <w:r w:rsidRPr="003F2032">
        <w:rPr>
          <w:rFonts w:ascii="Sakkal Majalla" w:hAnsi="Sakkal Majalla"/>
          <w:b/>
          <w:bCs/>
          <w:rtl/>
          <w:lang w:val="en-GB"/>
        </w:rPr>
        <w:t>ثانيًا: نظرية انتشار الابتكار</w:t>
      </w:r>
      <w:r w:rsidRPr="003F2032">
        <w:rPr>
          <w:rFonts w:ascii="Sakkal Majalla" w:hAnsi="Sakkal Majalla"/>
          <w:b/>
          <w:bCs/>
        </w:rPr>
        <w:t xml:space="preserve"> (Diffusion of Innovation – DOI)</w:t>
      </w:r>
    </w:p>
    <w:p w14:paraId="0BE65940" w14:textId="77777777" w:rsidR="003F2032" w:rsidRPr="003F2032" w:rsidRDefault="003F2032" w:rsidP="007054F5">
      <w:pPr>
        <w:bidi/>
        <w:spacing w:line="360" w:lineRule="auto"/>
        <w:jc w:val="left"/>
        <w:rPr>
          <w:rFonts w:ascii="Sakkal Majalla" w:hAnsi="Sakkal Majalla"/>
        </w:rPr>
      </w:pPr>
      <w:r w:rsidRPr="003F2032">
        <w:rPr>
          <w:rFonts w:ascii="Sakkal Majalla" w:hAnsi="Sakkal Majalla"/>
          <w:rtl/>
          <w:lang w:val="en-GB"/>
        </w:rPr>
        <w:t xml:space="preserve">طور </w:t>
      </w:r>
      <w:r w:rsidRPr="003F2032">
        <w:rPr>
          <w:rFonts w:ascii="Sakkal Majalla" w:hAnsi="Sakkal Majalla"/>
          <w:b/>
          <w:bCs/>
        </w:rPr>
        <w:t>Rogers (1962)</w:t>
      </w:r>
      <w:r w:rsidRPr="003F2032">
        <w:rPr>
          <w:rFonts w:ascii="Sakkal Majalla" w:hAnsi="Sakkal Majalla"/>
        </w:rPr>
        <w:t xml:space="preserve"> </w:t>
      </w:r>
      <w:r w:rsidRPr="003F2032">
        <w:rPr>
          <w:rFonts w:ascii="Sakkal Majalla" w:hAnsi="Sakkal Majalla"/>
          <w:rtl/>
          <w:lang w:val="en-GB"/>
        </w:rPr>
        <w:t xml:space="preserve">هذه النظرية لشرح كيفية انتشار الأفكار والتقنيات الجديدة في المجتمعات. وتقسم النظرية الأفراد إلى فئات بناءً على سرعة تبنيهم للتقنية: المبتكرون، </w:t>
      </w:r>
      <w:proofErr w:type="spellStart"/>
      <w:r w:rsidRPr="003F2032">
        <w:rPr>
          <w:rFonts w:ascii="Sakkal Majalla" w:hAnsi="Sakkal Majalla"/>
          <w:rtl/>
          <w:lang w:val="en-GB"/>
        </w:rPr>
        <w:t>المتبنون</w:t>
      </w:r>
      <w:proofErr w:type="spellEnd"/>
      <w:r w:rsidRPr="003F2032">
        <w:rPr>
          <w:rFonts w:ascii="Sakkal Majalla" w:hAnsi="Sakkal Majalla"/>
          <w:rtl/>
          <w:lang w:val="en-GB"/>
        </w:rPr>
        <w:t xml:space="preserve"> الأوائل، الأغلبية المبكرة، الأغلبية المتأخرة، والمتخلفون</w:t>
      </w:r>
      <w:r w:rsidRPr="003F2032">
        <w:rPr>
          <w:rFonts w:ascii="Sakkal Majalla" w:hAnsi="Sakkal Majalla"/>
        </w:rPr>
        <w:t>.</w:t>
      </w:r>
    </w:p>
    <w:p w14:paraId="1EFAAB58" w14:textId="77777777" w:rsidR="003F2032" w:rsidRPr="003F2032" w:rsidRDefault="003F2032" w:rsidP="007054F5">
      <w:pPr>
        <w:bidi/>
        <w:spacing w:line="360" w:lineRule="auto"/>
        <w:jc w:val="left"/>
        <w:rPr>
          <w:rFonts w:ascii="Sakkal Majalla" w:hAnsi="Sakkal Majalla"/>
        </w:rPr>
      </w:pPr>
      <w:r w:rsidRPr="003F2032">
        <w:rPr>
          <w:rFonts w:ascii="Sakkal Majalla" w:hAnsi="Sakkal Majalla"/>
          <w:rtl/>
          <w:lang w:val="en-GB"/>
        </w:rPr>
        <w:t>تحدد النظرية خمسة عوامل تؤثر على سرعة الانتشار</w:t>
      </w:r>
      <w:r w:rsidRPr="003F2032">
        <w:rPr>
          <w:rFonts w:ascii="Sakkal Majalla" w:hAnsi="Sakkal Majalla"/>
        </w:rPr>
        <w:t>:</w:t>
      </w:r>
    </w:p>
    <w:p w14:paraId="118C0033" w14:textId="77777777" w:rsidR="003F2032" w:rsidRPr="003F2032" w:rsidRDefault="003F2032" w:rsidP="007054F5">
      <w:pPr>
        <w:numPr>
          <w:ilvl w:val="0"/>
          <w:numId w:val="42"/>
        </w:numPr>
        <w:bidi/>
        <w:spacing w:line="360" w:lineRule="auto"/>
        <w:jc w:val="left"/>
        <w:rPr>
          <w:rFonts w:ascii="Sakkal Majalla" w:hAnsi="Sakkal Majalla"/>
        </w:rPr>
      </w:pPr>
      <w:r w:rsidRPr="003F2032">
        <w:rPr>
          <w:rFonts w:ascii="Sakkal Majalla" w:hAnsi="Sakkal Majalla"/>
          <w:b/>
          <w:bCs/>
          <w:rtl/>
          <w:lang w:val="en-GB"/>
        </w:rPr>
        <w:t>الميزة النسبية</w:t>
      </w:r>
      <w:r w:rsidRPr="003F2032">
        <w:rPr>
          <w:rFonts w:ascii="Sakkal Majalla" w:hAnsi="Sakkal Majalla"/>
          <w:b/>
          <w:bCs/>
        </w:rPr>
        <w:t xml:space="preserve"> (Relative Advantage)</w:t>
      </w:r>
      <w:r w:rsidRPr="003F2032">
        <w:rPr>
          <w:rFonts w:ascii="Sakkal Majalla" w:hAnsi="Sakkal Majalla"/>
        </w:rPr>
        <w:t xml:space="preserve">: </w:t>
      </w:r>
      <w:r w:rsidRPr="003F2032">
        <w:rPr>
          <w:rFonts w:ascii="Sakkal Majalla" w:hAnsi="Sakkal Majalla"/>
          <w:rtl/>
          <w:lang w:val="en-GB"/>
        </w:rPr>
        <w:t>مدى تفوق التقنية على البدائل الموجودة</w:t>
      </w:r>
      <w:r w:rsidRPr="003F2032">
        <w:rPr>
          <w:rFonts w:ascii="Sakkal Majalla" w:hAnsi="Sakkal Majalla"/>
        </w:rPr>
        <w:t>.</w:t>
      </w:r>
    </w:p>
    <w:p w14:paraId="42F064F7" w14:textId="77777777" w:rsidR="003F2032" w:rsidRPr="003F2032" w:rsidRDefault="003F2032" w:rsidP="007054F5">
      <w:pPr>
        <w:numPr>
          <w:ilvl w:val="0"/>
          <w:numId w:val="42"/>
        </w:numPr>
        <w:bidi/>
        <w:spacing w:line="360" w:lineRule="auto"/>
        <w:jc w:val="left"/>
        <w:rPr>
          <w:rFonts w:ascii="Sakkal Majalla" w:hAnsi="Sakkal Majalla"/>
        </w:rPr>
      </w:pPr>
      <w:r w:rsidRPr="003F2032">
        <w:rPr>
          <w:rFonts w:ascii="Sakkal Majalla" w:hAnsi="Sakkal Majalla"/>
          <w:b/>
          <w:bCs/>
          <w:rtl/>
          <w:lang w:val="en-GB"/>
        </w:rPr>
        <w:t>التوافق</w:t>
      </w:r>
      <w:r w:rsidRPr="003F2032">
        <w:rPr>
          <w:rFonts w:ascii="Sakkal Majalla" w:hAnsi="Sakkal Majalla"/>
          <w:b/>
          <w:bCs/>
        </w:rPr>
        <w:t xml:space="preserve"> (Compatibility)</w:t>
      </w:r>
      <w:r w:rsidRPr="003F2032">
        <w:rPr>
          <w:rFonts w:ascii="Sakkal Majalla" w:hAnsi="Sakkal Majalla"/>
        </w:rPr>
        <w:t xml:space="preserve">: </w:t>
      </w:r>
      <w:r w:rsidRPr="003F2032">
        <w:rPr>
          <w:rFonts w:ascii="Sakkal Majalla" w:hAnsi="Sakkal Majalla"/>
          <w:rtl/>
          <w:lang w:val="en-GB"/>
        </w:rPr>
        <w:t>مدى توافق التقنية مع قيم واحتياجات المستخدمين</w:t>
      </w:r>
      <w:r w:rsidRPr="003F2032">
        <w:rPr>
          <w:rFonts w:ascii="Sakkal Majalla" w:hAnsi="Sakkal Majalla"/>
        </w:rPr>
        <w:t>.</w:t>
      </w:r>
    </w:p>
    <w:p w14:paraId="1B5E39AA" w14:textId="40DCDB21" w:rsidR="003F2032" w:rsidRPr="003F2032" w:rsidRDefault="003F2032" w:rsidP="007054F5">
      <w:pPr>
        <w:numPr>
          <w:ilvl w:val="0"/>
          <w:numId w:val="42"/>
        </w:numPr>
        <w:bidi/>
        <w:spacing w:line="360" w:lineRule="auto"/>
        <w:jc w:val="left"/>
        <w:rPr>
          <w:rFonts w:ascii="Sakkal Majalla" w:hAnsi="Sakkal Majalla"/>
        </w:rPr>
      </w:pPr>
      <w:r w:rsidRPr="003F2032">
        <w:rPr>
          <w:rFonts w:ascii="Sakkal Majalla" w:hAnsi="Sakkal Majalla"/>
          <w:b/>
          <w:bCs/>
          <w:rtl/>
          <w:lang w:val="en-GB"/>
        </w:rPr>
        <w:t>التعقيد</w:t>
      </w:r>
      <w:r w:rsidRPr="003F2032">
        <w:rPr>
          <w:rFonts w:ascii="Sakkal Majalla" w:hAnsi="Sakkal Majalla"/>
        </w:rPr>
        <w:t>:</w:t>
      </w:r>
      <w:r w:rsidR="009644BD" w:rsidRPr="009644BD">
        <w:rPr>
          <w:rFonts w:ascii="Sakkal Majalla" w:hAnsi="Sakkal Majalla"/>
          <w:b/>
          <w:bCs/>
        </w:rPr>
        <w:t xml:space="preserve"> </w:t>
      </w:r>
      <w:r w:rsidR="009644BD" w:rsidRPr="003F2032">
        <w:rPr>
          <w:rFonts w:ascii="Sakkal Majalla" w:hAnsi="Sakkal Majalla"/>
          <w:b/>
          <w:bCs/>
        </w:rPr>
        <w:t>(Complexity)</w:t>
      </w:r>
      <w:r w:rsidRPr="003F2032">
        <w:rPr>
          <w:rFonts w:ascii="Sakkal Majalla" w:hAnsi="Sakkal Majalla"/>
        </w:rPr>
        <w:t xml:space="preserve"> </w:t>
      </w:r>
      <w:r w:rsidRPr="003F2032">
        <w:rPr>
          <w:rFonts w:ascii="Sakkal Majalla" w:hAnsi="Sakkal Majalla"/>
          <w:rtl/>
          <w:lang w:val="en-GB"/>
        </w:rPr>
        <w:t>مدى صعوبة فهم واستخدام التقنية</w:t>
      </w:r>
      <w:r w:rsidRPr="003F2032">
        <w:rPr>
          <w:rFonts w:ascii="Sakkal Majalla" w:hAnsi="Sakkal Majalla"/>
        </w:rPr>
        <w:t>.</w:t>
      </w:r>
    </w:p>
    <w:p w14:paraId="08D6F1BF" w14:textId="7BDF1BFA" w:rsidR="003F2032" w:rsidRPr="003F2032" w:rsidRDefault="003F2032" w:rsidP="007054F5">
      <w:pPr>
        <w:numPr>
          <w:ilvl w:val="0"/>
          <w:numId w:val="42"/>
        </w:numPr>
        <w:bidi/>
        <w:spacing w:line="360" w:lineRule="auto"/>
        <w:jc w:val="left"/>
        <w:rPr>
          <w:rFonts w:ascii="Sakkal Majalla" w:hAnsi="Sakkal Majalla"/>
        </w:rPr>
      </w:pPr>
      <w:r w:rsidRPr="003F2032">
        <w:rPr>
          <w:rFonts w:ascii="Sakkal Majalla" w:hAnsi="Sakkal Majalla"/>
          <w:b/>
          <w:bCs/>
          <w:rtl/>
          <w:lang w:val="en-GB"/>
        </w:rPr>
        <w:t>إمكانية التجربة</w:t>
      </w:r>
      <w:r w:rsidRPr="003F2032">
        <w:rPr>
          <w:rFonts w:ascii="Sakkal Majalla" w:hAnsi="Sakkal Majalla"/>
        </w:rPr>
        <w:t>:</w:t>
      </w:r>
      <w:r w:rsidR="009644BD" w:rsidRPr="009644BD">
        <w:rPr>
          <w:rFonts w:ascii="Sakkal Majalla" w:hAnsi="Sakkal Majalla"/>
          <w:b/>
          <w:bCs/>
        </w:rPr>
        <w:t xml:space="preserve"> </w:t>
      </w:r>
      <w:r w:rsidR="009644BD" w:rsidRPr="003F2032">
        <w:rPr>
          <w:rFonts w:ascii="Sakkal Majalla" w:hAnsi="Sakkal Majalla"/>
          <w:b/>
          <w:bCs/>
        </w:rPr>
        <w:t>(</w:t>
      </w:r>
      <w:proofErr w:type="gramStart"/>
      <w:r w:rsidR="009644BD" w:rsidRPr="003F2032">
        <w:rPr>
          <w:rFonts w:ascii="Sakkal Majalla" w:hAnsi="Sakkal Majalla"/>
          <w:b/>
          <w:bCs/>
        </w:rPr>
        <w:t>Trialability)</w:t>
      </w:r>
      <w:r w:rsidRPr="003F2032">
        <w:rPr>
          <w:rFonts w:ascii="Sakkal Majalla" w:hAnsi="Sakkal Majalla"/>
        </w:rPr>
        <w:t xml:space="preserve"> </w:t>
      </w:r>
      <w:r w:rsidR="009644BD">
        <w:rPr>
          <w:rFonts w:ascii="Sakkal Majalla" w:hAnsi="Sakkal Majalla" w:hint="cs"/>
          <w:rtl/>
          <w:lang w:val="en-GB"/>
        </w:rPr>
        <w:t xml:space="preserve"> </w:t>
      </w:r>
      <w:r w:rsidRPr="003F2032">
        <w:rPr>
          <w:rFonts w:ascii="Sakkal Majalla" w:hAnsi="Sakkal Majalla"/>
          <w:rtl/>
          <w:lang w:val="en-GB"/>
        </w:rPr>
        <w:t>مدى</w:t>
      </w:r>
      <w:proofErr w:type="gramEnd"/>
      <w:r w:rsidRPr="003F2032">
        <w:rPr>
          <w:rFonts w:ascii="Sakkal Majalla" w:hAnsi="Sakkal Majalla"/>
          <w:rtl/>
          <w:lang w:val="en-GB"/>
        </w:rPr>
        <w:t xml:space="preserve"> إمكانية تجربة التقنية قبل تبنيها</w:t>
      </w:r>
      <w:r w:rsidRPr="003F2032">
        <w:rPr>
          <w:rFonts w:ascii="Sakkal Majalla" w:hAnsi="Sakkal Majalla"/>
        </w:rPr>
        <w:t>.</w:t>
      </w:r>
    </w:p>
    <w:p w14:paraId="3904EEB3" w14:textId="4F9B3151" w:rsidR="003F2032" w:rsidRPr="003F2032" w:rsidRDefault="003F2032" w:rsidP="007054F5">
      <w:pPr>
        <w:numPr>
          <w:ilvl w:val="0"/>
          <w:numId w:val="42"/>
        </w:numPr>
        <w:bidi/>
        <w:spacing w:line="360" w:lineRule="auto"/>
        <w:jc w:val="left"/>
        <w:rPr>
          <w:rFonts w:ascii="Sakkal Majalla" w:hAnsi="Sakkal Majalla"/>
        </w:rPr>
      </w:pPr>
      <w:r w:rsidRPr="003F2032">
        <w:rPr>
          <w:rFonts w:ascii="Sakkal Majalla" w:hAnsi="Sakkal Majalla"/>
          <w:b/>
          <w:bCs/>
          <w:rtl/>
          <w:lang w:val="en-GB"/>
        </w:rPr>
        <w:t>إمكانية الملاحظة</w:t>
      </w:r>
      <w:r w:rsidRPr="003F2032">
        <w:rPr>
          <w:rFonts w:ascii="Sakkal Majalla" w:hAnsi="Sakkal Majalla"/>
        </w:rPr>
        <w:t>:</w:t>
      </w:r>
      <w:r w:rsidR="009644BD" w:rsidRPr="009644BD">
        <w:rPr>
          <w:rFonts w:ascii="Sakkal Majalla" w:hAnsi="Sakkal Majalla"/>
          <w:b/>
          <w:bCs/>
        </w:rPr>
        <w:t xml:space="preserve"> </w:t>
      </w:r>
      <w:r w:rsidR="009644BD" w:rsidRPr="003F2032">
        <w:rPr>
          <w:rFonts w:ascii="Sakkal Majalla" w:hAnsi="Sakkal Majalla"/>
          <w:b/>
          <w:bCs/>
        </w:rPr>
        <w:t>(</w:t>
      </w:r>
      <w:proofErr w:type="gramStart"/>
      <w:r w:rsidR="009644BD" w:rsidRPr="003F2032">
        <w:rPr>
          <w:rFonts w:ascii="Sakkal Majalla" w:hAnsi="Sakkal Majalla"/>
          <w:b/>
          <w:bCs/>
        </w:rPr>
        <w:t>Observability)</w:t>
      </w:r>
      <w:r w:rsidRPr="003F2032">
        <w:rPr>
          <w:rFonts w:ascii="Sakkal Majalla" w:hAnsi="Sakkal Majalla"/>
        </w:rPr>
        <w:t xml:space="preserve"> </w:t>
      </w:r>
      <w:r w:rsidR="009644BD">
        <w:rPr>
          <w:rFonts w:ascii="Sakkal Majalla" w:hAnsi="Sakkal Majalla" w:hint="cs"/>
          <w:rtl/>
          <w:lang w:val="en-GB"/>
        </w:rPr>
        <w:t xml:space="preserve"> </w:t>
      </w:r>
      <w:r w:rsidRPr="003F2032">
        <w:rPr>
          <w:rFonts w:ascii="Sakkal Majalla" w:hAnsi="Sakkal Majalla"/>
          <w:rtl/>
          <w:lang w:val="en-GB"/>
        </w:rPr>
        <w:t>مدى</w:t>
      </w:r>
      <w:proofErr w:type="gramEnd"/>
      <w:r w:rsidRPr="003F2032">
        <w:rPr>
          <w:rFonts w:ascii="Sakkal Majalla" w:hAnsi="Sakkal Majalla"/>
          <w:rtl/>
          <w:lang w:val="en-GB"/>
        </w:rPr>
        <w:t xml:space="preserve"> وضوح نتائج استخدام التقنية للآخرين</w:t>
      </w:r>
      <w:r w:rsidRPr="003F2032">
        <w:rPr>
          <w:rFonts w:ascii="Sakkal Majalla" w:hAnsi="Sakkal Majalla"/>
        </w:rPr>
        <w:t>.</w:t>
      </w:r>
    </w:p>
    <w:p w14:paraId="0D46195B" w14:textId="77777777" w:rsidR="003F2032" w:rsidRPr="003F2032" w:rsidRDefault="003F2032" w:rsidP="007054F5">
      <w:pPr>
        <w:bidi/>
        <w:spacing w:line="360" w:lineRule="auto"/>
        <w:jc w:val="left"/>
        <w:rPr>
          <w:rFonts w:ascii="Sakkal Majalla" w:hAnsi="Sakkal Majalla"/>
        </w:rPr>
      </w:pPr>
      <w:r w:rsidRPr="003F2032">
        <w:rPr>
          <w:rFonts w:ascii="Sakkal Majalla" w:hAnsi="Sakkal Majalla"/>
          <w:b/>
          <w:bCs/>
          <w:rtl/>
          <w:lang w:val="en-GB"/>
        </w:rPr>
        <w:t>تطبيق عملي</w:t>
      </w:r>
      <w:r w:rsidRPr="003F2032">
        <w:rPr>
          <w:rFonts w:ascii="Sakkal Majalla" w:hAnsi="Sakkal Majalla"/>
          <w:b/>
          <w:bCs/>
        </w:rPr>
        <w:t>:</w:t>
      </w:r>
      <w:r w:rsidRPr="003F2032">
        <w:rPr>
          <w:rFonts w:ascii="Sakkal Majalla" w:hAnsi="Sakkal Majalla"/>
        </w:rPr>
        <w:t xml:space="preserve"> </w:t>
      </w:r>
      <w:r w:rsidRPr="003F2032">
        <w:rPr>
          <w:rFonts w:ascii="Sakkal Majalla" w:hAnsi="Sakkal Majalla"/>
          <w:rtl/>
          <w:lang w:val="en-GB"/>
        </w:rPr>
        <w:t>منصة ناشئة تعتمد على الذكاء الاصطناعي في تحليل البيانات المالية قد تنتشر أسرع إذا كانت نتائجها واضحة وملموسة للمستخدمين منذ المراحل الأولى</w:t>
      </w:r>
      <w:r w:rsidRPr="003F2032">
        <w:rPr>
          <w:rFonts w:ascii="Sakkal Majalla" w:hAnsi="Sakkal Majalla"/>
        </w:rPr>
        <w:t>.</w:t>
      </w:r>
    </w:p>
    <w:p w14:paraId="554760BE" w14:textId="4F4DFC05" w:rsidR="003F2032" w:rsidRPr="003F2032" w:rsidRDefault="003F2032" w:rsidP="007054F5">
      <w:pPr>
        <w:bidi/>
        <w:spacing w:line="360" w:lineRule="auto"/>
        <w:jc w:val="left"/>
        <w:rPr>
          <w:rFonts w:ascii="Sakkal Majalla" w:hAnsi="Sakkal Majalla"/>
        </w:rPr>
      </w:pPr>
    </w:p>
    <w:p w14:paraId="2E574B11" w14:textId="77777777" w:rsidR="003F2032" w:rsidRPr="003F2032" w:rsidRDefault="003F2032" w:rsidP="007054F5">
      <w:pPr>
        <w:bidi/>
        <w:spacing w:line="360" w:lineRule="auto"/>
        <w:jc w:val="left"/>
        <w:rPr>
          <w:rFonts w:ascii="Sakkal Majalla" w:hAnsi="Sakkal Majalla"/>
          <w:b/>
          <w:bCs/>
        </w:rPr>
      </w:pPr>
      <w:r w:rsidRPr="003F2032">
        <w:rPr>
          <w:rFonts w:ascii="Sakkal Majalla" w:hAnsi="Sakkal Majalla"/>
          <w:b/>
          <w:bCs/>
          <w:rtl/>
          <w:lang w:val="en-GB"/>
        </w:rPr>
        <w:t>ثالثًا: نماذج تصميم تجربة المستخدم</w:t>
      </w:r>
      <w:r w:rsidRPr="003F2032">
        <w:rPr>
          <w:rFonts w:ascii="Sakkal Majalla" w:hAnsi="Sakkal Majalla"/>
          <w:b/>
          <w:bCs/>
        </w:rPr>
        <w:t xml:space="preserve"> (User Experience Design – UX Design)</w:t>
      </w:r>
    </w:p>
    <w:p w14:paraId="65E7902F" w14:textId="77777777" w:rsidR="003F2032" w:rsidRPr="003F2032" w:rsidRDefault="003F2032" w:rsidP="007054F5">
      <w:pPr>
        <w:bidi/>
        <w:spacing w:line="360" w:lineRule="auto"/>
        <w:jc w:val="left"/>
        <w:rPr>
          <w:rFonts w:ascii="Sakkal Majalla" w:hAnsi="Sakkal Majalla"/>
        </w:rPr>
      </w:pPr>
      <w:r w:rsidRPr="003F2032">
        <w:rPr>
          <w:rFonts w:ascii="Sakkal Majalla" w:hAnsi="Sakkal Majalla"/>
          <w:rtl/>
          <w:lang w:val="en-GB"/>
        </w:rPr>
        <w:t>تقوم هذه النماذج على مبدأ أن نجاح أي منصة إلكترونية يعتمد على مدى رضا المستخدم عن التجربة الكلية، بدءًا من سهولة التصفح وحتى التفاعل مع الميزات المدمجة</w:t>
      </w:r>
      <w:r w:rsidRPr="003F2032">
        <w:rPr>
          <w:rFonts w:ascii="Sakkal Majalla" w:hAnsi="Sakkal Majalla"/>
        </w:rPr>
        <w:t>.</w:t>
      </w:r>
    </w:p>
    <w:p w14:paraId="7F934013" w14:textId="77777777" w:rsidR="003F2032" w:rsidRPr="003F2032" w:rsidRDefault="003F2032" w:rsidP="007054F5">
      <w:pPr>
        <w:bidi/>
        <w:spacing w:line="360" w:lineRule="auto"/>
        <w:jc w:val="left"/>
        <w:rPr>
          <w:rFonts w:ascii="Sakkal Majalla" w:hAnsi="Sakkal Majalla"/>
        </w:rPr>
      </w:pPr>
      <w:r w:rsidRPr="003F2032">
        <w:rPr>
          <w:rFonts w:ascii="Sakkal Majalla" w:hAnsi="Sakkal Majalla"/>
          <w:rtl/>
          <w:lang w:val="en-GB"/>
        </w:rPr>
        <w:t>تشمل مبادئ تصميم تجربة المستخدم</w:t>
      </w:r>
      <w:r w:rsidRPr="003F2032">
        <w:rPr>
          <w:rFonts w:ascii="Sakkal Majalla" w:hAnsi="Sakkal Majalla"/>
        </w:rPr>
        <w:t>:</w:t>
      </w:r>
    </w:p>
    <w:p w14:paraId="4F0E1369" w14:textId="77777777" w:rsidR="003F2032" w:rsidRPr="003F2032" w:rsidRDefault="003F2032" w:rsidP="007054F5">
      <w:pPr>
        <w:numPr>
          <w:ilvl w:val="0"/>
          <w:numId w:val="43"/>
        </w:numPr>
        <w:bidi/>
        <w:spacing w:line="360" w:lineRule="auto"/>
        <w:jc w:val="left"/>
        <w:rPr>
          <w:rFonts w:ascii="Sakkal Majalla" w:hAnsi="Sakkal Majalla"/>
        </w:rPr>
      </w:pPr>
      <w:r w:rsidRPr="003F2032">
        <w:rPr>
          <w:rFonts w:ascii="Sakkal Majalla" w:hAnsi="Sakkal Majalla"/>
          <w:b/>
          <w:bCs/>
          <w:rtl/>
          <w:lang w:val="en-GB"/>
        </w:rPr>
        <w:t>القابلية للاستخدام</w:t>
      </w:r>
      <w:r w:rsidRPr="003F2032">
        <w:rPr>
          <w:rFonts w:ascii="Sakkal Majalla" w:hAnsi="Sakkal Majalla"/>
          <w:b/>
          <w:bCs/>
        </w:rPr>
        <w:t xml:space="preserve"> (Usability):</w:t>
      </w:r>
      <w:r w:rsidRPr="003F2032">
        <w:rPr>
          <w:rFonts w:ascii="Sakkal Majalla" w:hAnsi="Sakkal Majalla"/>
        </w:rPr>
        <w:t xml:space="preserve"> </w:t>
      </w:r>
      <w:r w:rsidRPr="003F2032">
        <w:rPr>
          <w:rFonts w:ascii="Sakkal Majalla" w:hAnsi="Sakkal Majalla"/>
          <w:rtl/>
          <w:lang w:val="en-GB"/>
        </w:rPr>
        <w:t>سهولة تعلم استخدام المنصة وإنجاز المهام المطلوبة</w:t>
      </w:r>
      <w:r w:rsidRPr="003F2032">
        <w:rPr>
          <w:rFonts w:ascii="Sakkal Majalla" w:hAnsi="Sakkal Majalla"/>
        </w:rPr>
        <w:t>.</w:t>
      </w:r>
    </w:p>
    <w:p w14:paraId="6A0B7C62" w14:textId="77777777" w:rsidR="003F2032" w:rsidRPr="003F2032" w:rsidRDefault="003F2032" w:rsidP="007054F5">
      <w:pPr>
        <w:numPr>
          <w:ilvl w:val="0"/>
          <w:numId w:val="43"/>
        </w:numPr>
        <w:bidi/>
        <w:spacing w:line="360" w:lineRule="auto"/>
        <w:jc w:val="left"/>
        <w:rPr>
          <w:rFonts w:ascii="Sakkal Majalla" w:hAnsi="Sakkal Majalla"/>
        </w:rPr>
      </w:pPr>
      <w:r w:rsidRPr="003F2032">
        <w:rPr>
          <w:rFonts w:ascii="Sakkal Majalla" w:hAnsi="Sakkal Majalla"/>
          <w:b/>
          <w:bCs/>
          <w:rtl/>
          <w:lang w:val="en-GB"/>
        </w:rPr>
        <w:t>إمكانية الوصول</w:t>
      </w:r>
      <w:r w:rsidRPr="003F2032">
        <w:rPr>
          <w:rFonts w:ascii="Sakkal Majalla" w:hAnsi="Sakkal Majalla"/>
          <w:b/>
          <w:bCs/>
        </w:rPr>
        <w:t xml:space="preserve"> (Accessibility):</w:t>
      </w:r>
      <w:r w:rsidRPr="003F2032">
        <w:rPr>
          <w:rFonts w:ascii="Sakkal Majalla" w:hAnsi="Sakkal Majalla"/>
        </w:rPr>
        <w:t xml:space="preserve"> </w:t>
      </w:r>
      <w:r w:rsidRPr="003F2032">
        <w:rPr>
          <w:rFonts w:ascii="Sakkal Majalla" w:hAnsi="Sakkal Majalla"/>
          <w:rtl/>
          <w:lang w:val="en-GB"/>
        </w:rPr>
        <w:t>تهيئة المنصة لاستخدام جميع الفئات، بما في ذلك ذوي الاحتياجات الخاصة</w:t>
      </w:r>
      <w:r w:rsidRPr="003F2032">
        <w:rPr>
          <w:rFonts w:ascii="Sakkal Majalla" w:hAnsi="Sakkal Majalla"/>
        </w:rPr>
        <w:t>.</w:t>
      </w:r>
    </w:p>
    <w:p w14:paraId="55AFA241" w14:textId="77777777" w:rsidR="003F2032" w:rsidRPr="003F2032" w:rsidRDefault="003F2032" w:rsidP="007054F5">
      <w:pPr>
        <w:numPr>
          <w:ilvl w:val="0"/>
          <w:numId w:val="43"/>
        </w:numPr>
        <w:bidi/>
        <w:spacing w:line="360" w:lineRule="auto"/>
        <w:jc w:val="left"/>
        <w:rPr>
          <w:rFonts w:ascii="Sakkal Majalla" w:hAnsi="Sakkal Majalla"/>
        </w:rPr>
      </w:pPr>
      <w:r w:rsidRPr="003F2032">
        <w:rPr>
          <w:rFonts w:ascii="Sakkal Majalla" w:hAnsi="Sakkal Majalla"/>
          <w:b/>
          <w:bCs/>
          <w:rtl/>
          <w:lang w:val="en-GB"/>
        </w:rPr>
        <w:t>الجاذبية البصرية</w:t>
      </w:r>
      <w:r w:rsidRPr="003F2032">
        <w:rPr>
          <w:rFonts w:ascii="Sakkal Majalla" w:hAnsi="Sakkal Majalla"/>
          <w:b/>
          <w:bCs/>
        </w:rPr>
        <w:t xml:space="preserve"> (Aesthetics):</w:t>
      </w:r>
      <w:r w:rsidRPr="003F2032">
        <w:rPr>
          <w:rFonts w:ascii="Sakkal Majalla" w:hAnsi="Sakkal Majalla"/>
        </w:rPr>
        <w:t xml:space="preserve"> </w:t>
      </w:r>
      <w:r w:rsidRPr="003F2032">
        <w:rPr>
          <w:rFonts w:ascii="Sakkal Majalla" w:hAnsi="Sakkal Majalla"/>
          <w:rtl/>
          <w:lang w:val="en-GB"/>
        </w:rPr>
        <w:t>تصميم واجهات جذابة تشجع على التفاعل</w:t>
      </w:r>
      <w:r w:rsidRPr="003F2032">
        <w:rPr>
          <w:rFonts w:ascii="Sakkal Majalla" w:hAnsi="Sakkal Majalla"/>
        </w:rPr>
        <w:t>.</w:t>
      </w:r>
    </w:p>
    <w:p w14:paraId="4DF06B9B" w14:textId="77777777" w:rsidR="003F2032" w:rsidRPr="003F2032" w:rsidRDefault="003F2032" w:rsidP="007054F5">
      <w:pPr>
        <w:numPr>
          <w:ilvl w:val="0"/>
          <w:numId w:val="43"/>
        </w:numPr>
        <w:bidi/>
        <w:spacing w:line="360" w:lineRule="auto"/>
        <w:jc w:val="left"/>
        <w:rPr>
          <w:rFonts w:ascii="Sakkal Majalla" w:hAnsi="Sakkal Majalla"/>
        </w:rPr>
      </w:pPr>
      <w:r w:rsidRPr="003F2032">
        <w:rPr>
          <w:rFonts w:ascii="Sakkal Majalla" w:hAnsi="Sakkal Majalla"/>
          <w:b/>
          <w:bCs/>
          <w:rtl/>
          <w:lang w:val="en-GB"/>
        </w:rPr>
        <w:t>التفاعل</w:t>
      </w:r>
      <w:r w:rsidRPr="003F2032">
        <w:rPr>
          <w:rFonts w:ascii="Sakkal Majalla" w:hAnsi="Sakkal Majalla"/>
          <w:b/>
          <w:bCs/>
        </w:rPr>
        <w:t xml:space="preserve"> (Interactivity):</w:t>
      </w:r>
      <w:r w:rsidRPr="003F2032">
        <w:rPr>
          <w:rFonts w:ascii="Sakkal Majalla" w:hAnsi="Sakkal Majalla"/>
        </w:rPr>
        <w:t xml:space="preserve"> </w:t>
      </w:r>
      <w:r w:rsidRPr="003F2032">
        <w:rPr>
          <w:rFonts w:ascii="Sakkal Majalla" w:hAnsi="Sakkal Majalla"/>
          <w:rtl/>
          <w:lang w:val="en-GB"/>
        </w:rPr>
        <w:t>توفير ردود فعل فورية للمستخدم، مثل رسائل تأكيد أو تحديثات حية</w:t>
      </w:r>
      <w:r w:rsidRPr="003F2032">
        <w:rPr>
          <w:rFonts w:ascii="Sakkal Majalla" w:hAnsi="Sakkal Majalla"/>
        </w:rPr>
        <w:t>.</w:t>
      </w:r>
    </w:p>
    <w:p w14:paraId="1B5D0AE7" w14:textId="77777777" w:rsidR="003F2032" w:rsidRPr="003F2032" w:rsidRDefault="003F2032" w:rsidP="007054F5">
      <w:pPr>
        <w:bidi/>
        <w:spacing w:line="360" w:lineRule="auto"/>
        <w:jc w:val="left"/>
        <w:rPr>
          <w:rFonts w:ascii="Sakkal Majalla" w:hAnsi="Sakkal Majalla"/>
          <w:rtl/>
        </w:rPr>
      </w:pPr>
      <w:r w:rsidRPr="003F2032">
        <w:rPr>
          <w:rFonts w:ascii="Sakkal Majalla" w:hAnsi="Sakkal Majalla"/>
          <w:b/>
          <w:bCs/>
          <w:rtl/>
          <w:lang w:val="en-GB"/>
        </w:rPr>
        <w:t>تطبيق عملي</w:t>
      </w:r>
      <w:r w:rsidRPr="003F2032">
        <w:rPr>
          <w:rFonts w:ascii="Sakkal Majalla" w:hAnsi="Sakkal Majalla"/>
          <w:b/>
          <w:bCs/>
        </w:rPr>
        <w:t>:</w:t>
      </w:r>
      <w:r w:rsidRPr="003F2032">
        <w:rPr>
          <w:rFonts w:ascii="Sakkal Majalla" w:hAnsi="Sakkal Majalla"/>
        </w:rPr>
        <w:t xml:space="preserve"> </w:t>
      </w:r>
      <w:r w:rsidRPr="003F2032">
        <w:rPr>
          <w:rFonts w:ascii="Sakkal Majalla" w:hAnsi="Sakkal Majalla"/>
          <w:rtl/>
          <w:lang w:val="en-GB"/>
        </w:rPr>
        <w:t>منصة تعليمية سعودية تستخدم واجهة تفاعلية تعتمد على الذكاء الاصطناعي لاقتراح الدروس، مع تصميم متجاوب يلائم جميع الأجهزة</w:t>
      </w:r>
      <w:r w:rsidRPr="003F2032">
        <w:rPr>
          <w:rFonts w:ascii="Sakkal Majalla" w:hAnsi="Sakkal Majalla"/>
        </w:rPr>
        <w:t>.</w:t>
      </w:r>
    </w:p>
    <w:p w14:paraId="7993413C" w14:textId="77777777" w:rsidR="009644BD" w:rsidRDefault="009644BD" w:rsidP="007054F5">
      <w:pPr>
        <w:spacing w:line="360" w:lineRule="auto"/>
        <w:jc w:val="left"/>
        <w:rPr>
          <w:rFonts w:ascii="Sakkal Majalla" w:eastAsiaTheme="majorEastAsia" w:hAnsi="Sakkal Majalla"/>
          <w:bCs/>
          <w:sz w:val="32"/>
          <w:szCs w:val="32"/>
        </w:rPr>
      </w:pPr>
      <w:r>
        <w:rPr>
          <w:rFonts w:ascii="Sakkal Majalla" w:hAnsi="Sakkal Majalla"/>
        </w:rPr>
        <w:br w:type="page"/>
      </w:r>
    </w:p>
    <w:p w14:paraId="69760EA8" w14:textId="5F8B2EE7" w:rsidR="00FD164C" w:rsidRPr="003F2032" w:rsidRDefault="003F2032" w:rsidP="007054F5">
      <w:pPr>
        <w:pStyle w:val="Heading2"/>
        <w:bidi/>
        <w:spacing w:line="360" w:lineRule="auto"/>
        <w:rPr>
          <w:rFonts w:ascii="Sakkal Majalla" w:hAnsi="Sakkal Majalla"/>
          <w:rtl/>
        </w:rPr>
      </w:pPr>
      <w:bookmarkStart w:id="28" w:name="_Toc206275737"/>
      <w:r w:rsidRPr="003F2032">
        <w:rPr>
          <w:rFonts w:ascii="Sakkal Majalla" w:hAnsi="Sakkal Majalla"/>
        </w:rPr>
        <w:lastRenderedPageBreak/>
        <w:t> </w:t>
      </w:r>
      <w:r w:rsidRPr="003F2032">
        <w:rPr>
          <w:rFonts w:ascii="Sakkal Majalla" w:hAnsi="Sakkal Majalla"/>
          <w:b/>
        </w:rPr>
        <w:t>2.3.4</w:t>
      </w:r>
      <w:r w:rsidRPr="003F2032">
        <w:rPr>
          <w:rFonts w:ascii="Sakkal Majalla" w:hAnsi="Sakkal Majalla"/>
        </w:rPr>
        <w:t xml:space="preserve"> </w:t>
      </w:r>
      <w:r w:rsidRPr="003F2032">
        <w:rPr>
          <w:rFonts w:ascii="Sakkal Majalla" w:hAnsi="Sakkal Majalla"/>
          <w:rtl/>
          <w:lang w:val="en-GB"/>
        </w:rPr>
        <w:t>الإطار المفاهيمي المقترح للدراسة</w:t>
      </w:r>
      <w:bookmarkEnd w:id="28"/>
    </w:p>
    <w:p w14:paraId="16BABFB1" w14:textId="02507157" w:rsidR="009644BD" w:rsidRPr="009644BD" w:rsidRDefault="009644BD" w:rsidP="007054F5">
      <w:pPr>
        <w:bidi/>
        <w:spacing w:line="360" w:lineRule="auto"/>
        <w:jc w:val="left"/>
        <w:rPr>
          <w:rFonts w:ascii="Sakkal Majalla" w:hAnsi="Sakkal Majalla"/>
        </w:rPr>
      </w:pPr>
      <w:r w:rsidRPr="009644BD">
        <w:rPr>
          <w:rFonts w:ascii="Sakkal Majalla" w:hAnsi="Sakkal Majalla"/>
          <w:rtl/>
          <w:lang w:val="en-GB"/>
        </w:rPr>
        <w:t>انطلاقًا من مراجعة الدراسات السابقة، واستنادًا إلى النظريات العلمية ذات الصلة</w:t>
      </w:r>
      <w:r w:rsidRPr="009644BD">
        <w:rPr>
          <w:rFonts w:ascii="Sakkal Majalla" w:hAnsi="Sakkal Majalla"/>
        </w:rPr>
        <w:t xml:space="preserve"> </w:t>
      </w:r>
      <w:r w:rsidRPr="009644BD">
        <w:rPr>
          <w:rFonts w:ascii="Sakkal Majalla" w:hAnsi="Sakkal Majalla"/>
          <w:lang w:val="en-GB"/>
        </w:rPr>
        <w:t>TAM</w:t>
      </w:r>
      <w:proofErr w:type="gramStart"/>
      <w:r>
        <w:rPr>
          <w:rFonts w:ascii="Sakkal Majalla" w:hAnsi="Sakkal Majalla"/>
          <w:lang w:val="en-GB"/>
        </w:rPr>
        <w:t xml:space="preserve">) </w:t>
      </w:r>
      <w:r w:rsidRPr="009644BD">
        <w:rPr>
          <w:rFonts w:ascii="Sakkal Majalla" w:hAnsi="Sakkal Majalla"/>
          <w:rtl/>
          <w:lang w:val="en-GB"/>
        </w:rPr>
        <w:t>،</w:t>
      </w:r>
      <w:proofErr w:type="gramEnd"/>
      <w:r w:rsidRPr="009644BD">
        <w:rPr>
          <w:rFonts w:ascii="Sakkal Majalla" w:hAnsi="Sakkal Majalla"/>
          <w:rtl/>
          <w:lang w:val="en-GB"/>
        </w:rPr>
        <w:t xml:space="preserve"> </w:t>
      </w:r>
      <w:r w:rsidRPr="009644BD">
        <w:rPr>
          <w:rFonts w:ascii="Sakkal Majalla" w:hAnsi="Sakkal Majalla"/>
          <w:lang w:val="en-GB"/>
        </w:rPr>
        <w:t>DOI</w:t>
      </w:r>
      <w:r w:rsidRPr="009644BD">
        <w:rPr>
          <w:rFonts w:ascii="Sakkal Majalla" w:hAnsi="Sakkal Majalla"/>
          <w:rtl/>
          <w:lang w:val="en-GB"/>
        </w:rPr>
        <w:t xml:space="preserve">، </w:t>
      </w:r>
      <w:r w:rsidRPr="009644BD">
        <w:rPr>
          <w:rFonts w:ascii="Sakkal Majalla" w:hAnsi="Sakkal Majalla"/>
          <w:lang w:val="en-GB"/>
        </w:rPr>
        <w:t>UX Design</w:t>
      </w:r>
      <w:r>
        <w:rPr>
          <w:rFonts w:ascii="Sakkal Majalla" w:hAnsi="Sakkal Majalla" w:hint="cs"/>
          <w:rtl/>
          <w:lang w:val="en-GB"/>
        </w:rPr>
        <w:t xml:space="preserve">) </w:t>
      </w:r>
      <w:r w:rsidRPr="009644BD">
        <w:rPr>
          <w:rFonts w:ascii="Sakkal Majalla" w:hAnsi="Sakkal Majalla"/>
          <w:rtl/>
          <w:lang w:val="en-GB"/>
        </w:rPr>
        <w:t>يمكن صياغة إطار مفاهيمي يوضح العلاقة بين المتغيرات الرئيسة في هذه الدراسة. يهدف هذا الإطار إلى توضيح كيف يمكن لتكامل ريادة الأعمال الرقمية مع تقنيات الذكاء الاصطناعي أن يؤثر على نجاح المنصات الإلكترونية، من خلال عوامل وسيطة مثل تصميم تجربة المستخدم، ومستوى رضا العملاء، والأداء التشغيلي</w:t>
      </w:r>
      <w:r w:rsidRPr="009644BD">
        <w:rPr>
          <w:rFonts w:ascii="Sakkal Majalla" w:hAnsi="Sakkal Majalla"/>
        </w:rPr>
        <w:t>.</w:t>
      </w:r>
    </w:p>
    <w:p w14:paraId="1558AD90" w14:textId="77777777" w:rsidR="009644BD" w:rsidRPr="009644BD" w:rsidRDefault="009644BD" w:rsidP="007054F5">
      <w:pPr>
        <w:bidi/>
        <w:spacing w:line="360" w:lineRule="auto"/>
        <w:jc w:val="left"/>
        <w:rPr>
          <w:rFonts w:ascii="Sakkal Majalla" w:hAnsi="Sakkal Majalla"/>
        </w:rPr>
      </w:pPr>
      <w:r w:rsidRPr="009644BD">
        <w:rPr>
          <w:rFonts w:ascii="Sakkal Majalla" w:hAnsi="Sakkal Majalla"/>
          <w:b/>
          <w:bCs/>
          <w:rtl/>
          <w:lang w:val="en-GB"/>
        </w:rPr>
        <w:t>عناصر الإطار المفاهيمي</w:t>
      </w:r>
      <w:r w:rsidRPr="009644BD">
        <w:rPr>
          <w:rFonts w:ascii="Sakkal Majalla" w:hAnsi="Sakkal Majalla"/>
          <w:b/>
          <w:bCs/>
        </w:rPr>
        <w:t>:</w:t>
      </w:r>
    </w:p>
    <w:p w14:paraId="06073300" w14:textId="77777777" w:rsidR="009644BD" w:rsidRPr="009644BD" w:rsidRDefault="009644BD" w:rsidP="007054F5">
      <w:pPr>
        <w:numPr>
          <w:ilvl w:val="0"/>
          <w:numId w:val="44"/>
        </w:numPr>
        <w:bidi/>
        <w:spacing w:line="360" w:lineRule="auto"/>
        <w:jc w:val="left"/>
        <w:rPr>
          <w:rFonts w:ascii="Sakkal Majalla" w:hAnsi="Sakkal Majalla"/>
        </w:rPr>
      </w:pPr>
      <w:r w:rsidRPr="009644BD">
        <w:rPr>
          <w:rFonts w:ascii="Sakkal Majalla" w:hAnsi="Sakkal Majalla"/>
          <w:b/>
          <w:bCs/>
          <w:rtl/>
          <w:lang w:val="en-GB"/>
        </w:rPr>
        <w:t>المتغير المستقل</w:t>
      </w:r>
      <w:r w:rsidRPr="009644BD">
        <w:rPr>
          <w:rFonts w:ascii="Sakkal Majalla" w:hAnsi="Sakkal Majalla"/>
          <w:b/>
          <w:bCs/>
        </w:rPr>
        <w:t>:</w:t>
      </w:r>
    </w:p>
    <w:p w14:paraId="5D3C37A1" w14:textId="77777777" w:rsidR="009644BD" w:rsidRPr="009644BD" w:rsidRDefault="009644BD" w:rsidP="007054F5">
      <w:pPr>
        <w:numPr>
          <w:ilvl w:val="1"/>
          <w:numId w:val="44"/>
        </w:numPr>
        <w:bidi/>
        <w:spacing w:line="360" w:lineRule="auto"/>
        <w:jc w:val="left"/>
        <w:rPr>
          <w:rFonts w:ascii="Sakkal Majalla" w:hAnsi="Sakkal Majalla"/>
        </w:rPr>
      </w:pPr>
      <w:r w:rsidRPr="009644BD">
        <w:rPr>
          <w:rFonts w:ascii="Sakkal Majalla" w:hAnsi="Sakkal Majalla"/>
          <w:b/>
          <w:bCs/>
          <w:rtl/>
          <w:lang w:val="en-GB"/>
        </w:rPr>
        <w:t>دمج الذكاء الاصطناعي في المنصة الإلكترونية</w:t>
      </w:r>
      <w:r w:rsidRPr="009644BD">
        <w:rPr>
          <w:rFonts w:ascii="Sakkal Majalla" w:hAnsi="Sakkal Majalla"/>
        </w:rPr>
        <w:br/>
      </w:r>
      <w:r w:rsidRPr="009644BD">
        <w:rPr>
          <w:rFonts w:ascii="Sakkal Majalla" w:hAnsi="Sakkal Majalla"/>
          <w:rtl/>
          <w:lang w:val="en-GB"/>
        </w:rPr>
        <w:t>ويشمل استخدام تقنيات مثل التوصية الذكية، تحليل سلوك المستخدم، أتمتة العمليات، والدردشة الآلية</w:t>
      </w:r>
      <w:r w:rsidRPr="009644BD">
        <w:rPr>
          <w:rFonts w:ascii="Sakkal Majalla" w:hAnsi="Sakkal Majalla"/>
        </w:rPr>
        <w:t>.</w:t>
      </w:r>
    </w:p>
    <w:p w14:paraId="6A2EF0E7" w14:textId="77777777" w:rsidR="009644BD" w:rsidRPr="009644BD" w:rsidRDefault="009644BD" w:rsidP="007054F5">
      <w:pPr>
        <w:numPr>
          <w:ilvl w:val="0"/>
          <w:numId w:val="44"/>
        </w:numPr>
        <w:bidi/>
        <w:spacing w:line="360" w:lineRule="auto"/>
        <w:jc w:val="left"/>
        <w:rPr>
          <w:rFonts w:ascii="Sakkal Majalla" w:hAnsi="Sakkal Majalla"/>
        </w:rPr>
      </w:pPr>
      <w:r w:rsidRPr="009644BD">
        <w:rPr>
          <w:rFonts w:ascii="Sakkal Majalla" w:hAnsi="Sakkal Majalla"/>
          <w:b/>
          <w:bCs/>
          <w:rtl/>
          <w:lang w:val="en-GB"/>
        </w:rPr>
        <w:t>المتغيرات الوسيطة</w:t>
      </w:r>
      <w:r w:rsidRPr="009644BD">
        <w:rPr>
          <w:rFonts w:ascii="Sakkal Majalla" w:hAnsi="Sakkal Majalla"/>
          <w:b/>
          <w:bCs/>
        </w:rPr>
        <w:t>:</w:t>
      </w:r>
    </w:p>
    <w:p w14:paraId="25DCD0D2" w14:textId="5D21BA86" w:rsidR="009644BD" w:rsidRPr="009644BD" w:rsidRDefault="009644BD" w:rsidP="007054F5">
      <w:pPr>
        <w:numPr>
          <w:ilvl w:val="1"/>
          <w:numId w:val="44"/>
        </w:numPr>
        <w:bidi/>
        <w:spacing w:line="360" w:lineRule="auto"/>
        <w:jc w:val="left"/>
        <w:rPr>
          <w:rFonts w:ascii="Sakkal Majalla" w:hAnsi="Sakkal Majalla"/>
        </w:rPr>
      </w:pPr>
      <w:r w:rsidRPr="009644BD">
        <w:rPr>
          <w:rFonts w:ascii="Sakkal Majalla" w:hAnsi="Sakkal Majalla"/>
          <w:b/>
          <w:bCs/>
          <w:rtl/>
          <w:lang w:val="en-GB"/>
        </w:rPr>
        <w:t>تصميم تجربة المستخدم</w:t>
      </w:r>
      <w:r w:rsidRPr="009644BD">
        <w:rPr>
          <w:rFonts w:ascii="Sakkal Majalla" w:hAnsi="Sakkal Majalla"/>
        </w:rPr>
        <w:t>:</w:t>
      </w:r>
      <w:r w:rsidRPr="009644BD">
        <w:rPr>
          <w:rFonts w:ascii="Sakkal Majalla" w:hAnsi="Sakkal Majalla"/>
          <w:b/>
          <w:bCs/>
        </w:rPr>
        <w:t xml:space="preserve">(UX </w:t>
      </w:r>
      <w:proofErr w:type="gramStart"/>
      <w:r w:rsidRPr="009644BD">
        <w:rPr>
          <w:rFonts w:ascii="Sakkal Majalla" w:hAnsi="Sakkal Majalla"/>
          <w:b/>
          <w:bCs/>
        </w:rPr>
        <w:t>Design)</w:t>
      </w:r>
      <w:r w:rsidRPr="009644BD">
        <w:rPr>
          <w:rFonts w:ascii="Sakkal Majalla" w:hAnsi="Sakkal Majalla"/>
        </w:rPr>
        <w:t xml:space="preserve"> </w:t>
      </w:r>
      <w:r>
        <w:rPr>
          <w:rFonts w:ascii="Sakkal Majalla" w:hAnsi="Sakkal Majalla" w:hint="cs"/>
          <w:rtl/>
          <w:lang w:val="en-GB"/>
        </w:rPr>
        <w:t xml:space="preserve"> ق</w:t>
      </w:r>
      <w:r w:rsidRPr="009644BD">
        <w:rPr>
          <w:rFonts w:ascii="Sakkal Majalla" w:hAnsi="Sakkal Majalla"/>
          <w:rtl/>
          <w:lang w:val="en-GB"/>
        </w:rPr>
        <w:t>ابلية</w:t>
      </w:r>
      <w:proofErr w:type="gramEnd"/>
      <w:r w:rsidRPr="009644BD">
        <w:rPr>
          <w:rFonts w:ascii="Sakkal Majalla" w:hAnsi="Sakkal Majalla"/>
          <w:rtl/>
          <w:lang w:val="en-GB"/>
        </w:rPr>
        <w:t xml:space="preserve"> الاستخدام، الجاذبية البصرية، التفاعلية، إمكانية الوصول</w:t>
      </w:r>
      <w:r w:rsidRPr="009644BD">
        <w:rPr>
          <w:rFonts w:ascii="Sakkal Majalla" w:hAnsi="Sakkal Majalla"/>
        </w:rPr>
        <w:t>.</w:t>
      </w:r>
    </w:p>
    <w:p w14:paraId="2343C848" w14:textId="77777777" w:rsidR="009644BD" w:rsidRPr="009644BD" w:rsidRDefault="009644BD" w:rsidP="007054F5">
      <w:pPr>
        <w:numPr>
          <w:ilvl w:val="1"/>
          <w:numId w:val="44"/>
        </w:numPr>
        <w:bidi/>
        <w:spacing w:line="360" w:lineRule="auto"/>
        <w:jc w:val="left"/>
        <w:rPr>
          <w:rFonts w:ascii="Sakkal Majalla" w:hAnsi="Sakkal Majalla"/>
        </w:rPr>
      </w:pPr>
      <w:r w:rsidRPr="009644BD">
        <w:rPr>
          <w:rFonts w:ascii="Sakkal Majalla" w:hAnsi="Sakkal Majalla"/>
          <w:b/>
          <w:bCs/>
          <w:rtl/>
          <w:lang w:val="en-GB"/>
        </w:rPr>
        <w:t>رضا العملاء</w:t>
      </w:r>
      <w:r w:rsidRPr="009644BD">
        <w:rPr>
          <w:rFonts w:ascii="Sakkal Majalla" w:hAnsi="Sakkal Majalla"/>
        </w:rPr>
        <w:t xml:space="preserve">: </w:t>
      </w:r>
      <w:r w:rsidRPr="009644BD">
        <w:rPr>
          <w:rFonts w:ascii="Sakkal Majalla" w:hAnsi="Sakkal Majalla"/>
          <w:rtl/>
          <w:lang w:val="en-GB"/>
        </w:rPr>
        <w:t>درجة تلبية المنصة لتوقعات المستخدمين واحتياجاتهم</w:t>
      </w:r>
      <w:r w:rsidRPr="009644BD">
        <w:rPr>
          <w:rFonts w:ascii="Sakkal Majalla" w:hAnsi="Sakkal Majalla"/>
        </w:rPr>
        <w:t>.</w:t>
      </w:r>
    </w:p>
    <w:p w14:paraId="7A672A46" w14:textId="77777777" w:rsidR="009644BD" w:rsidRPr="009644BD" w:rsidRDefault="009644BD" w:rsidP="007054F5">
      <w:pPr>
        <w:numPr>
          <w:ilvl w:val="0"/>
          <w:numId w:val="44"/>
        </w:numPr>
        <w:bidi/>
        <w:spacing w:line="360" w:lineRule="auto"/>
        <w:jc w:val="left"/>
        <w:rPr>
          <w:rFonts w:ascii="Sakkal Majalla" w:hAnsi="Sakkal Majalla"/>
        </w:rPr>
      </w:pPr>
      <w:r w:rsidRPr="009644BD">
        <w:rPr>
          <w:rFonts w:ascii="Sakkal Majalla" w:hAnsi="Sakkal Majalla"/>
          <w:b/>
          <w:bCs/>
          <w:rtl/>
          <w:lang w:val="en-GB"/>
        </w:rPr>
        <w:t>المتغير التابع</w:t>
      </w:r>
      <w:r w:rsidRPr="009644BD">
        <w:rPr>
          <w:rFonts w:ascii="Sakkal Majalla" w:hAnsi="Sakkal Majalla"/>
          <w:b/>
          <w:bCs/>
        </w:rPr>
        <w:t>:</w:t>
      </w:r>
    </w:p>
    <w:p w14:paraId="62CDC181" w14:textId="77777777" w:rsidR="009644BD" w:rsidRPr="009644BD" w:rsidRDefault="009644BD" w:rsidP="007054F5">
      <w:pPr>
        <w:numPr>
          <w:ilvl w:val="1"/>
          <w:numId w:val="44"/>
        </w:numPr>
        <w:bidi/>
        <w:spacing w:line="360" w:lineRule="auto"/>
        <w:jc w:val="left"/>
        <w:rPr>
          <w:rFonts w:ascii="Sakkal Majalla" w:hAnsi="Sakkal Majalla"/>
        </w:rPr>
      </w:pPr>
      <w:r w:rsidRPr="009644BD">
        <w:rPr>
          <w:rFonts w:ascii="Sakkal Majalla" w:hAnsi="Sakkal Majalla"/>
          <w:b/>
          <w:bCs/>
          <w:rtl/>
          <w:lang w:val="en-GB"/>
        </w:rPr>
        <w:t>نجاح المنصة الإلكترونية الريادية</w:t>
      </w:r>
      <w:r w:rsidRPr="009644BD">
        <w:rPr>
          <w:rFonts w:ascii="Sakkal Majalla" w:hAnsi="Sakkal Majalla"/>
        </w:rPr>
        <w:br/>
      </w:r>
      <w:r w:rsidRPr="009644BD">
        <w:rPr>
          <w:rFonts w:ascii="Sakkal Majalla" w:hAnsi="Sakkal Majalla"/>
          <w:rtl/>
          <w:lang w:val="en-GB"/>
        </w:rPr>
        <w:t>ويُقاس من خلال مؤشرات مثل زيادة عدد المستخدمين النشطين، معدل الاحتفاظ بالعملاء، والنمو في الإيرادات</w:t>
      </w:r>
      <w:r w:rsidRPr="009644BD">
        <w:rPr>
          <w:rFonts w:ascii="Sakkal Majalla" w:hAnsi="Sakkal Majalla"/>
        </w:rPr>
        <w:t>.</w:t>
      </w:r>
    </w:p>
    <w:p w14:paraId="0A85584B" w14:textId="1B70CA94" w:rsidR="009644BD" w:rsidRPr="009644BD" w:rsidRDefault="009644BD" w:rsidP="007054F5">
      <w:pPr>
        <w:numPr>
          <w:ilvl w:val="0"/>
          <w:numId w:val="44"/>
        </w:numPr>
        <w:bidi/>
        <w:spacing w:line="360" w:lineRule="auto"/>
        <w:jc w:val="left"/>
        <w:rPr>
          <w:rFonts w:ascii="Sakkal Majalla" w:hAnsi="Sakkal Majalla"/>
        </w:rPr>
      </w:pPr>
      <w:r w:rsidRPr="009644BD">
        <w:rPr>
          <w:rFonts w:ascii="Sakkal Majalla" w:hAnsi="Sakkal Majalla"/>
          <w:b/>
          <w:bCs/>
          <w:rtl/>
          <w:lang w:val="en-GB"/>
        </w:rPr>
        <w:t>العوامل المؤثرة</w:t>
      </w:r>
      <w:r w:rsidRPr="009644BD">
        <w:rPr>
          <w:rFonts w:ascii="Sakkal Majalla" w:hAnsi="Sakkal Majalla"/>
          <w:b/>
          <w:bCs/>
        </w:rPr>
        <w:t xml:space="preserve"> </w:t>
      </w:r>
      <w:r>
        <w:rPr>
          <w:rFonts w:ascii="Sakkal Majalla" w:hAnsi="Sakkal Majalla" w:hint="cs"/>
          <w:b/>
          <w:bCs/>
          <w:rtl/>
        </w:rPr>
        <w:t>(</w:t>
      </w:r>
      <w:r w:rsidRPr="009644BD">
        <w:rPr>
          <w:rFonts w:ascii="Sakkal Majalla" w:hAnsi="Sakkal Majalla"/>
          <w:b/>
          <w:bCs/>
          <w:rtl/>
        </w:rPr>
        <w:t>منظور</w:t>
      </w:r>
      <w:r w:rsidRPr="009644BD">
        <w:rPr>
          <w:rFonts w:ascii="Sakkal Majalla" w:hAnsi="Sakkal Majalla"/>
          <w:b/>
          <w:bCs/>
        </w:rPr>
        <w:t xml:space="preserve"> DOI </w:t>
      </w:r>
      <w:r w:rsidRPr="009644BD">
        <w:rPr>
          <w:rFonts w:ascii="Sakkal Majalla" w:hAnsi="Sakkal Majalla"/>
          <w:b/>
          <w:bCs/>
          <w:rtl/>
        </w:rPr>
        <w:t>و</w:t>
      </w:r>
      <w:r w:rsidRPr="009644BD">
        <w:rPr>
          <w:rFonts w:ascii="Sakkal Majalla" w:hAnsi="Sakkal Majalla"/>
          <w:b/>
          <w:bCs/>
        </w:rPr>
        <w:t>TAM</w:t>
      </w:r>
      <w:r>
        <w:rPr>
          <w:rFonts w:ascii="Sakkal Majalla" w:hAnsi="Sakkal Majalla" w:hint="cs"/>
          <w:rtl/>
        </w:rPr>
        <w:t>):</w:t>
      </w:r>
    </w:p>
    <w:p w14:paraId="3898F456" w14:textId="77777777" w:rsidR="009644BD" w:rsidRPr="009644BD" w:rsidRDefault="009644BD" w:rsidP="007054F5">
      <w:pPr>
        <w:numPr>
          <w:ilvl w:val="1"/>
          <w:numId w:val="44"/>
        </w:numPr>
        <w:bidi/>
        <w:spacing w:line="360" w:lineRule="auto"/>
        <w:jc w:val="left"/>
        <w:rPr>
          <w:rFonts w:ascii="Sakkal Majalla" w:hAnsi="Sakkal Majalla"/>
        </w:rPr>
      </w:pPr>
      <w:r w:rsidRPr="009644BD">
        <w:rPr>
          <w:rFonts w:ascii="Sakkal Majalla" w:hAnsi="Sakkal Majalla"/>
          <w:rtl/>
          <w:lang w:val="en-GB"/>
        </w:rPr>
        <w:t>الفائدة المدركة، سهولة الاستخدام، الميزة النسبية، التوافق، إمكانية التجربة</w:t>
      </w:r>
      <w:r w:rsidRPr="009644BD">
        <w:rPr>
          <w:rFonts w:ascii="Sakkal Majalla" w:hAnsi="Sakkal Majalla"/>
        </w:rPr>
        <w:t>.</w:t>
      </w:r>
    </w:p>
    <w:p w14:paraId="5EE25ED5" w14:textId="34C1EFFC" w:rsidR="009644BD" w:rsidRDefault="009644BD" w:rsidP="007054F5">
      <w:pPr>
        <w:bidi/>
        <w:spacing w:line="360" w:lineRule="auto"/>
        <w:jc w:val="left"/>
        <w:rPr>
          <w:rFonts w:ascii="Sakkal Majalla" w:hAnsi="Sakkal Majalla"/>
          <w:rtl/>
        </w:rPr>
      </w:pPr>
      <w:r w:rsidRPr="009644BD">
        <w:rPr>
          <w:rFonts w:ascii="Sakkal Majalla" w:hAnsi="Sakkal Majalla"/>
          <w:b/>
          <w:bCs/>
          <w:rtl/>
          <w:lang w:val="en-GB"/>
        </w:rPr>
        <w:lastRenderedPageBreak/>
        <w:t>منطق الإطار</w:t>
      </w:r>
      <w:r w:rsidRPr="009644BD">
        <w:rPr>
          <w:rFonts w:ascii="Sakkal Majalla" w:hAnsi="Sakkal Majalla"/>
          <w:b/>
          <w:bCs/>
        </w:rPr>
        <w:t>:</w:t>
      </w:r>
      <w:r w:rsidRPr="009644BD">
        <w:rPr>
          <w:rFonts w:ascii="Sakkal Majalla" w:hAnsi="Sakkal Majalla"/>
        </w:rPr>
        <w:br/>
      </w:r>
      <w:r w:rsidRPr="009644BD">
        <w:rPr>
          <w:rFonts w:ascii="Sakkal Majalla" w:hAnsi="Sakkal Majalla"/>
          <w:rtl/>
          <w:lang w:val="en-GB"/>
        </w:rPr>
        <w:t>يفترض الإطار أن دمج تقنيات الذكاء الاصطناعي في المنصة الرقمية يعزز جودة تصميم تجربة المستخدم، مما يرفع من مستوى رضا العملاء، وهذا بدوره يسهم في تحسين مؤشرات نجاح المنصة. كما أن خصائص التقنية</w:t>
      </w:r>
      <w:r w:rsidRPr="009644BD">
        <w:rPr>
          <w:rFonts w:ascii="Sakkal Majalla" w:hAnsi="Sakkal Majalla"/>
        </w:rPr>
        <w:t xml:space="preserve"> </w:t>
      </w:r>
      <w:r w:rsidRPr="009644BD">
        <w:rPr>
          <w:rFonts w:ascii="Sakkal Majalla" w:hAnsi="Sakkal Majalla"/>
          <w:rtl/>
          <w:lang w:val="en-GB"/>
        </w:rPr>
        <w:t>بحسب</w:t>
      </w:r>
      <w:r w:rsidRPr="009644BD">
        <w:rPr>
          <w:rFonts w:ascii="Sakkal Majalla" w:hAnsi="Sakkal Majalla"/>
        </w:rPr>
        <w:t xml:space="preserve"> TAM</w:t>
      </w:r>
      <w:r>
        <w:rPr>
          <w:rFonts w:ascii="Sakkal Majalla" w:hAnsi="Sakkal Majalla"/>
        </w:rPr>
        <w:t>)</w:t>
      </w:r>
      <w:r w:rsidRPr="009644BD">
        <w:rPr>
          <w:rFonts w:ascii="Sakkal Majalla" w:hAnsi="Sakkal Majalla"/>
        </w:rPr>
        <w:t xml:space="preserve"> </w:t>
      </w:r>
      <w:r w:rsidRPr="009644BD">
        <w:rPr>
          <w:rFonts w:ascii="Sakkal Majalla" w:hAnsi="Sakkal Majalla"/>
          <w:rtl/>
          <w:lang w:val="en-GB"/>
        </w:rPr>
        <w:t>و</w:t>
      </w:r>
      <w:proofErr w:type="gramStart"/>
      <w:r w:rsidRPr="009644BD">
        <w:rPr>
          <w:rFonts w:ascii="Sakkal Majalla" w:hAnsi="Sakkal Majalla"/>
        </w:rPr>
        <w:t xml:space="preserve">DOI </w:t>
      </w:r>
      <w:r>
        <w:rPr>
          <w:rFonts w:ascii="Sakkal Majalla" w:hAnsi="Sakkal Majalla" w:hint="cs"/>
          <w:rtl/>
          <w:lang w:val="en-GB"/>
        </w:rPr>
        <w:t>)</w:t>
      </w:r>
      <w:proofErr w:type="gramEnd"/>
      <w:r>
        <w:rPr>
          <w:rFonts w:ascii="Sakkal Majalla" w:hAnsi="Sakkal Majalla" w:hint="cs"/>
          <w:rtl/>
          <w:lang w:val="en-GB"/>
        </w:rPr>
        <w:t xml:space="preserve"> تؤ</w:t>
      </w:r>
      <w:r w:rsidRPr="009644BD">
        <w:rPr>
          <w:rFonts w:ascii="Sakkal Majalla" w:hAnsi="Sakkal Majalla"/>
          <w:rtl/>
          <w:lang w:val="en-GB"/>
        </w:rPr>
        <w:t>ثر على سرعة تبنيها من قبل المستخدمين</w:t>
      </w:r>
      <w:r w:rsidRPr="009644BD">
        <w:rPr>
          <w:rFonts w:ascii="Sakkal Majalla" w:hAnsi="Sakkal Majalla"/>
        </w:rPr>
        <w:t>.</w:t>
      </w:r>
    </w:p>
    <w:p w14:paraId="6BC92905" w14:textId="77777777" w:rsidR="009644BD" w:rsidRPr="009644BD" w:rsidRDefault="009644BD" w:rsidP="007054F5">
      <w:pPr>
        <w:bidi/>
        <w:spacing w:line="360" w:lineRule="auto"/>
        <w:jc w:val="left"/>
        <w:rPr>
          <w:rFonts w:ascii="Sakkal Majalla" w:hAnsi="Sakkal Majalla" w:hint="cs"/>
        </w:rPr>
      </w:pPr>
    </w:p>
    <w:p w14:paraId="6CC61BB3" w14:textId="10A1AA9B" w:rsidR="003F026C" w:rsidRPr="003F026C" w:rsidRDefault="003F026C" w:rsidP="003E2FE4">
      <w:pPr>
        <w:pStyle w:val="Heading3"/>
        <w:bidi/>
        <w:spacing w:line="360" w:lineRule="auto"/>
        <w:ind w:left="720"/>
        <w:rPr>
          <w:rFonts w:ascii="Sakkal Majalla" w:hAnsi="Sakkal Majalla"/>
          <w:b/>
          <w:sz w:val="32"/>
        </w:rPr>
      </w:pPr>
      <w:bookmarkStart w:id="29" w:name="_Toc206275738"/>
      <w:r w:rsidRPr="003F026C">
        <w:rPr>
          <w:rFonts w:ascii="Sakkal Majalla" w:hAnsi="Sakkal Majalla"/>
          <w:b/>
          <w:sz w:val="32"/>
          <w:rtl/>
        </w:rPr>
        <w:t>مناقشة الدراسات السابقة</w:t>
      </w:r>
      <w:bookmarkEnd w:id="29"/>
    </w:p>
    <w:p w14:paraId="790AC5B2" w14:textId="61B0D0E1" w:rsidR="003F026C" w:rsidRPr="003F026C" w:rsidRDefault="003F026C" w:rsidP="007054F5">
      <w:pPr>
        <w:pStyle w:val="Heading3"/>
        <w:numPr>
          <w:ilvl w:val="2"/>
          <w:numId w:val="38"/>
        </w:numPr>
        <w:bidi/>
        <w:spacing w:line="360" w:lineRule="auto"/>
        <w:rPr>
          <w:rFonts w:ascii="Sakkal Majalla" w:hAnsi="Sakkal Majalla"/>
          <w:b/>
          <w:bCs w:val="0"/>
          <w:sz w:val="32"/>
        </w:rPr>
      </w:pPr>
      <w:bookmarkStart w:id="30" w:name="_Toc206275739"/>
      <w:r w:rsidRPr="003F026C">
        <w:rPr>
          <w:rFonts w:ascii="Sakkal Majalla" w:hAnsi="Sakkal Majalla"/>
          <w:b/>
          <w:bCs w:val="0"/>
          <w:sz w:val="32"/>
          <w:rtl/>
        </w:rPr>
        <w:t>أوجه التشابه بين الدراسات السابقة والحالية</w:t>
      </w:r>
      <w:bookmarkEnd w:id="30"/>
    </w:p>
    <w:p w14:paraId="2D4F3D32" w14:textId="77777777" w:rsidR="003F026C" w:rsidRPr="003F026C" w:rsidRDefault="003F026C" w:rsidP="007054F5">
      <w:pPr>
        <w:bidi/>
        <w:spacing w:line="360" w:lineRule="auto"/>
        <w:jc w:val="left"/>
      </w:pPr>
      <w:r w:rsidRPr="003F026C">
        <w:rPr>
          <w:rtl/>
          <w:lang w:val="en-GB"/>
        </w:rPr>
        <w:t>أظهرت مراجعة الدراسات السابقة عددًا من النقاط المشتركة مع هذه الدراسة، أبرزها</w:t>
      </w:r>
      <w:r w:rsidRPr="003F026C">
        <w:t>:</w:t>
      </w:r>
    </w:p>
    <w:p w14:paraId="53EB60A2" w14:textId="77777777" w:rsidR="003F026C" w:rsidRPr="003F026C" w:rsidRDefault="003F026C" w:rsidP="007054F5">
      <w:pPr>
        <w:pStyle w:val="ListParagraph"/>
        <w:numPr>
          <w:ilvl w:val="0"/>
          <w:numId w:val="48"/>
        </w:numPr>
        <w:bidi/>
        <w:spacing w:line="360" w:lineRule="auto"/>
        <w:jc w:val="left"/>
      </w:pPr>
      <w:r w:rsidRPr="003F026C">
        <w:rPr>
          <w:rtl/>
          <w:lang w:val="en-GB"/>
        </w:rPr>
        <w:t>اتفاق عام على أهمية دمج التقنيات الرقمية في المشاريع الريادية، وخاصة المنصات الإلكترونية، كعامل رئيسي لتحقيق النمو والقدرة التنافسية</w:t>
      </w:r>
      <w:r w:rsidRPr="003F026C">
        <w:t>.</w:t>
      </w:r>
    </w:p>
    <w:p w14:paraId="07E70CE8" w14:textId="77777777" w:rsidR="003F026C" w:rsidRPr="003F026C" w:rsidRDefault="003F026C" w:rsidP="007054F5">
      <w:pPr>
        <w:pStyle w:val="ListParagraph"/>
        <w:numPr>
          <w:ilvl w:val="0"/>
          <w:numId w:val="48"/>
        </w:numPr>
        <w:bidi/>
        <w:spacing w:line="360" w:lineRule="auto"/>
        <w:jc w:val="left"/>
      </w:pPr>
      <w:r w:rsidRPr="003F026C">
        <w:rPr>
          <w:rtl/>
          <w:lang w:val="en-GB"/>
        </w:rPr>
        <w:t>إجماع على الدور الحيوي للذكاء الاصطناعي في تحسين تجربة المستخدم من خلال تخصيص المحتوى، وتحليل البيانات، وأتمتة العمليات</w:t>
      </w:r>
      <w:r w:rsidRPr="003F026C">
        <w:t>.</w:t>
      </w:r>
    </w:p>
    <w:p w14:paraId="45E6E2E4" w14:textId="0B8F53B2" w:rsidR="003F026C" w:rsidRPr="003F026C" w:rsidRDefault="003F026C" w:rsidP="007054F5">
      <w:pPr>
        <w:pStyle w:val="ListParagraph"/>
        <w:numPr>
          <w:ilvl w:val="0"/>
          <w:numId w:val="48"/>
        </w:numPr>
        <w:bidi/>
        <w:spacing w:line="360" w:lineRule="auto"/>
        <w:jc w:val="left"/>
      </w:pPr>
      <w:r w:rsidRPr="003F026C">
        <w:rPr>
          <w:rtl/>
          <w:lang w:val="en-GB"/>
        </w:rPr>
        <w:t>تأكيد النظريات العلمية</w:t>
      </w:r>
      <w:r w:rsidRPr="003F026C">
        <w:t xml:space="preserve"> TAM</w:t>
      </w:r>
      <w:r w:rsidR="00E96B12">
        <w:t>)</w:t>
      </w:r>
      <w:r w:rsidRPr="003F026C">
        <w:t xml:space="preserve"> </w:t>
      </w:r>
      <w:r w:rsidRPr="003F026C">
        <w:rPr>
          <w:rtl/>
          <w:lang w:val="en-GB"/>
        </w:rPr>
        <w:t>و</w:t>
      </w:r>
      <w:r w:rsidRPr="003F026C">
        <w:t xml:space="preserve">DOI </w:t>
      </w:r>
      <w:r w:rsidRPr="003F026C">
        <w:rPr>
          <w:rtl/>
          <w:lang w:val="en-GB"/>
        </w:rPr>
        <w:t>و</w:t>
      </w:r>
      <w:r w:rsidR="00E96B12">
        <w:t xml:space="preserve"> (</w:t>
      </w:r>
      <w:r w:rsidRPr="003F026C">
        <w:t xml:space="preserve">UX Design </w:t>
      </w:r>
      <w:r w:rsidRPr="003F026C">
        <w:rPr>
          <w:rtl/>
          <w:lang w:val="en-GB"/>
        </w:rPr>
        <w:t>على أن سهولة الاستخدام والفائدة المدركة والميزة النسبية من العوامل الحاسمة في نجاح تبني التقنيات الجديدة</w:t>
      </w:r>
      <w:r w:rsidRPr="003F026C">
        <w:t>.</w:t>
      </w:r>
    </w:p>
    <w:p w14:paraId="459B3106" w14:textId="77777777" w:rsidR="003F026C" w:rsidRPr="003F026C" w:rsidRDefault="003F026C" w:rsidP="007054F5">
      <w:pPr>
        <w:pStyle w:val="ListParagraph"/>
        <w:numPr>
          <w:ilvl w:val="0"/>
          <w:numId w:val="48"/>
        </w:numPr>
        <w:bidi/>
        <w:spacing w:line="360" w:lineRule="auto"/>
        <w:jc w:val="left"/>
      </w:pPr>
      <w:r w:rsidRPr="003F026C">
        <w:rPr>
          <w:rtl/>
          <w:lang w:val="en-GB"/>
        </w:rPr>
        <w:t>اتساق النتائج حول التأثير الإيجابي لتصميم تجربة المستخدم على رضا العملاء واستمرارية استخدام المنصة</w:t>
      </w:r>
      <w:r w:rsidRPr="003F026C">
        <w:t>.</w:t>
      </w:r>
    </w:p>
    <w:p w14:paraId="6DB4981B" w14:textId="013EA7E9" w:rsidR="003F026C" w:rsidRPr="003F026C" w:rsidRDefault="003F026C" w:rsidP="007054F5">
      <w:pPr>
        <w:bidi/>
        <w:spacing w:line="360" w:lineRule="auto"/>
        <w:jc w:val="left"/>
      </w:pPr>
    </w:p>
    <w:p w14:paraId="443C3759" w14:textId="568893FF" w:rsidR="003F026C" w:rsidRPr="00E3121A" w:rsidRDefault="003F026C" w:rsidP="007054F5">
      <w:pPr>
        <w:pStyle w:val="Heading3"/>
        <w:numPr>
          <w:ilvl w:val="2"/>
          <w:numId w:val="38"/>
        </w:numPr>
        <w:bidi/>
        <w:spacing w:line="360" w:lineRule="auto"/>
        <w:rPr>
          <w:rFonts w:ascii="Sakkal Majalla" w:hAnsi="Sakkal Majalla"/>
          <w:b/>
          <w:bCs w:val="0"/>
          <w:sz w:val="32"/>
        </w:rPr>
      </w:pPr>
      <w:bookmarkStart w:id="31" w:name="_Toc206275740"/>
      <w:r w:rsidRPr="00E3121A">
        <w:rPr>
          <w:rFonts w:ascii="Sakkal Majalla" w:hAnsi="Sakkal Majalla"/>
          <w:b/>
          <w:bCs w:val="0"/>
          <w:sz w:val="32"/>
          <w:rtl/>
        </w:rPr>
        <w:t>أوجه الاختلاف بين الدراسات السابقة والحالية</w:t>
      </w:r>
      <w:bookmarkEnd w:id="31"/>
    </w:p>
    <w:p w14:paraId="55242EC4" w14:textId="77777777" w:rsidR="003F026C" w:rsidRPr="003F026C" w:rsidRDefault="003F026C" w:rsidP="007054F5">
      <w:pPr>
        <w:bidi/>
        <w:spacing w:line="360" w:lineRule="auto"/>
        <w:jc w:val="left"/>
      </w:pPr>
      <w:r w:rsidRPr="003F026C">
        <w:rPr>
          <w:rtl/>
          <w:lang w:val="en-GB"/>
        </w:rPr>
        <w:t>على الرغم من التشابه في المحاور الرئيسة، إلا أن هناك اختلافات واضحة بين الدراسات السابقة وهذه الدراسة</w:t>
      </w:r>
      <w:r w:rsidRPr="003F026C">
        <w:t>:</w:t>
      </w:r>
    </w:p>
    <w:p w14:paraId="68230272" w14:textId="77777777" w:rsidR="003F026C" w:rsidRPr="003F026C" w:rsidRDefault="003F026C" w:rsidP="007054F5">
      <w:pPr>
        <w:pStyle w:val="ListParagraph"/>
        <w:numPr>
          <w:ilvl w:val="0"/>
          <w:numId w:val="49"/>
        </w:numPr>
        <w:bidi/>
        <w:spacing w:line="360" w:lineRule="auto"/>
        <w:jc w:val="left"/>
      </w:pPr>
      <w:r w:rsidRPr="00E96B12">
        <w:rPr>
          <w:rtl/>
          <w:lang w:val="en-GB"/>
        </w:rPr>
        <w:t>معظم الدراسات السابقة ركزت على بيئات بحثية متقدمة تكنولوجيًا، بينما تتناول هذه الدراسة السياق العربي والسعودي تحديدًا، بما يحمله من خصوصيات في البنية التحتية والبيئة السوقية</w:t>
      </w:r>
      <w:r w:rsidRPr="003F026C">
        <w:t>.</w:t>
      </w:r>
    </w:p>
    <w:p w14:paraId="2221C92D" w14:textId="77777777" w:rsidR="003F026C" w:rsidRPr="003F026C" w:rsidRDefault="003F026C" w:rsidP="007054F5">
      <w:pPr>
        <w:pStyle w:val="ListParagraph"/>
        <w:numPr>
          <w:ilvl w:val="0"/>
          <w:numId w:val="49"/>
        </w:numPr>
        <w:bidi/>
        <w:spacing w:line="360" w:lineRule="auto"/>
        <w:jc w:val="left"/>
      </w:pPr>
      <w:r w:rsidRPr="00E96B12">
        <w:rPr>
          <w:rtl/>
          <w:lang w:val="en-GB"/>
        </w:rPr>
        <w:lastRenderedPageBreak/>
        <w:t>الدراسات الأجنبية ركزت غالبًا على الجانب التقني البحت للذكاء الاصطناعي، في حين تسعى هذه الدراسة إلى دمج البعد الريادي والإبداعي في تحليل الظاهرة</w:t>
      </w:r>
      <w:r w:rsidRPr="003F026C">
        <w:t>.</w:t>
      </w:r>
    </w:p>
    <w:p w14:paraId="052F7D32" w14:textId="77777777" w:rsidR="003F026C" w:rsidRPr="003F026C" w:rsidRDefault="003F026C" w:rsidP="007054F5">
      <w:pPr>
        <w:pStyle w:val="ListParagraph"/>
        <w:numPr>
          <w:ilvl w:val="0"/>
          <w:numId w:val="49"/>
        </w:numPr>
        <w:bidi/>
        <w:spacing w:line="360" w:lineRule="auto"/>
        <w:jc w:val="left"/>
      </w:pPr>
      <w:r w:rsidRPr="00E96B12">
        <w:rPr>
          <w:rtl/>
          <w:lang w:val="en-GB"/>
        </w:rPr>
        <w:t>بعض الدراسات تناولت الذكاء الاصطناعي كأداة مستقلة، بينما تتبنى هذه الدراسة منظورًا تكامليًا يرى الذكاء الاصطناعي جزءًا من منظومة ريادة الأعمال الرقمية وليس إضافة خارجية</w:t>
      </w:r>
      <w:r w:rsidRPr="003F026C">
        <w:t>.</w:t>
      </w:r>
    </w:p>
    <w:p w14:paraId="09E2A356" w14:textId="50A273E1" w:rsidR="003F026C" w:rsidRPr="003F026C" w:rsidRDefault="003F026C" w:rsidP="007054F5">
      <w:pPr>
        <w:bidi/>
        <w:spacing w:line="360" w:lineRule="auto"/>
        <w:jc w:val="left"/>
      </w:pPr>
    </w:p>
    <w:p w14:paraId="56A0C83F" w14:textId="0F467769" w:rsidR="003F026C" w:rsidRPr="00E3121A" w:rsidRDefault="003F026C" w:rsidP="007054F5">
      <w:pPr>
        <w:pStyle w:val="Heading3"/>
        <w:numPr>
          <w:ilvl w:val="2"/>
          <w:numId w:val="38"/>
        </w:numPr>
        <w:bidi/>
        <w:spacing w:line="360" w:lineRule="auto"/>
        <w:rPr>
          <w:rFonts w:ascii="Sakkal Majalla" w:hAnsi="Sakkal Majalla"/>
          <w:b/>
          <w:bCs w:val="0"/>
          <w:sz w:val="32"/>
        </w:rPr>
      </w:pPr>
      <w:bookmarkStart w:id="32" w:name="_Toc206275741"/>
      <w:r w:rsidRPr="00E3121A">
        <w:rPr>
          <w:rFonts w:ascii="Sakkal Majalla" w:hAnsi="Sakkal Majalla"/>
          <w:b/>
          <w:bCs w:val="0"/>
          <w:sz w:val="32"/>
          <w:rtl/>
        </w:rPr>
        <w:t>الثغرات البحثية المستخلصة</w:t>
      </w:r>
      <w:bookmarkEnd w:id="32"/>
    </w:p>
    <w:p w14:paraId="712F06F4" w14:textId="77777777" w:rsidR="003F026C" w:rsidRPr="003F026C" w:rsidRDefault="003F026C" w:rsidP="007054F5">
      <w:pPr>
        <w:bidi/>
        <w:spacing w:line="360" w:lineRule="auto"/>
        <w:jc w:val="left"/>
      </w:pPr>
      <w:r w:rsidRPr="003F026C">
        <w:rPr>
          <w:rtl/>
          <w:lang w:val="en-GB"/>
        </w:rPr>
        <w:t>من خلال مراجعة الأدبيات، يمكن تحديد عدد من الفجوات البحثية التي تسعى هذه الدراسة لسدها</w:t>
      </w:r>
      <w:r w:rsidRPr="003F026C">
        <w:t>:</w:t>
      </w:r>
    </w:p>
    <w:p w14:paraId="342AB853" w14:textId="77777777" w:rsidR="003F026C" w:rsidRPr="003F026C" w:rsidRDefault="003F026C" w:rsidP="007054F5">
      <w:pPr>
        <w:pStyle w:val="ListParagraph"/>
        <w:numPr>
          <w:ilvl w:val="0"/>
          <w:numId w:val="50"/>
        </w:numPr>
        <w:bidi/>
        <w:spacing w:line="360" w:lineRule="auto"/>
        <w:jc w:val="left"/>
      </w:pPr>
      <w:r w:rsidRPr="00E96B12">
        <w:rPr>
          <w:rtl/>
          <w:lang w:val="en-GB"/>
        </w:rPr>
        <w:t>قلة الدراسات التطبيقية في البيئة العربية والسعودية التي تربط بين ريادة الأعمال الرقمية والذكاء الاصطناعي في تصميم المنصات الإلكترونية</w:t>
      </w:r>
      <w:r w:rsidRPr="003F026C">
        <w:t>.</w:t>
      </w:r>
    </w:p>
    <w:p w14:paraId="65EE2164" w14:textId="37D483B8" w:rsidR="003F026C" w:rsidRPr="003F026C" w:rsidRDefault="003F026C" w:rsidP="007054F5">
      <w:pPr>
        <w:pStyle w:val="ListParagraph"/>
        <w:numPr>
          <w:ilvl w:val="0"/>
          <w:numId w:val="50"/>
        </w:numPr>
        <w:bidi/>
        <w:spacing w:line="360" w:lineRule="auto"/>
        <w:jc w:val="left"/>
      </w:pPr>
      <w:r w:rsidRPr="00E96B12">
        <w:rPr>
          <w:rtl/>
          <w:lang w:val="en-GB"/>
        </w:rPr>
        <w:t>غياب نماذج تكاملية شاملة تدمج النظريات العلمية الثلاث</w:t>
      </w:r>
      <w:r w:rsidRPr="003F026C">
        <w:t xml:space="preserve"> TAM</w:t>
      </w:r>
      <w:proofErr w:type="gramStart"/>
      <w:r w:rsidR="00E96B12">
        <w:t xml:space="preserve">) </w:t>
      </w:r>
      <w:r w:rsidRPr="00E96B12">
        <w:rPr>
          <w:rtl/>
          <w:lang w:val="en-GB"/>
        </w:rPr>
        <w:t>،</w:t>
      </w:r>
      <w:proofErr w:type="gramEnd"/>
      <w:r w:rsidRPr="00E96B12">
        <w:rPr>
          <w:rtl/>
          <w:lang w:val="en-GB"/>
        </w:rPr>
        <w:t xml:space="preserve"> </w:t>
      </w:r>
      <w:r w:rsidRPr="003F026C">
        <w:t>DOI</w:t>
      </w:r>
      <w:r w:rsidRPr="00E96B12">
        <w:rPr>
          <w:rtl/>
          <w:lang w:val="en-GB"/>
        </w:rPr>
        <w:t xml:space="preserve">، </w:t>
      </w:r>
      <w:r w:rsidRPr="003F026C">
        <w:t>UX Design</w:t>
      </w:r>
      <w:r w:rsidR="00E96B12">
        <w:rPr>
          <w:rFonts w:hint="cs"/>
          <w:rtl/>
          <w:lang w:val="en-GB"/>
        </w:rPr>
        <w:t xml:space="preserve">) </w:t>
      </w:r>
      <w:r w:rsidRPr="00E96B12">
        <w:rPr>
          <w:rtl/>
          <w:lang w:val="en-GB"/>
        </w:rPr>
        <w:t>في دراسة واحدة لتفسير الظاهرة</w:t>
      </w:r>
      <w:r w:rsidRPr="003F026C">
        <w:t>.</w:t>
      </w:r>
    </w:p>
    <w:p w14:paraId="7B83DFFA" w14:textId="77777777" w:rsidR="003F026C" w:rsidRPr="003F026C" w:rsidRDefault="003F026C" w:rsidP="007054F5">
      <w:pPr>
        <w:pStyle w:val="ListParagraph"/>
        <w:numPr>
          <w:ilvl w:val="0"/>
          <w:numId w:val="50"/>
        </w:numPr>
        <w:bidi/>
        <w:spacing w:line="360" w:lineRule="auto"/>
        <w:jc w:val="left"/>
      </w:pPr>
      <w:r w:rsidRPr="00E96B12">
        <w:rPr>
          <w:rtl/>
          <w:lang w:val="en-GB"/>
        </w:rPr>
        <w:t>نقص التحليل الميداني لتجارب فعلية حول تأثير الذكاء الاصطناعي على رضا العملاء ونجاح المنصات في سياق ريادة الأعمال</w:t>
      </w:r>
      <w:r w:rsidRPr="003F026C">
        <w:t>.</w:t>
      </w:r>
    </w:p>
    <w:p w14:paraId="0D34742F" w14:textId="77777777" w:rsidR="003F026C" w:rsidRDefault="003F026C" w:rsidP="007054F5">
      <w:pPr>
        <w:pStyle w:val="ListParagraph"/>
        <w:numPr>
          <w:ilvl w:val="0"/>
          <w:numId w:val="50"/>
        </w:numPr>
        <w:bidi/>
        <w:spacing w:line="360" w:lineRule="auto"/>
        <w:jc w:val="left"/>
      </w:pPr>
      <w:r w:rsidRPr="00E96B12">
        <w:rPr>
          <w:rtl/>
          <w:lang w:val="en-GB"/>
        </w:rPr>
        <w:t>ضعف الاهتمام بالعوامل الثقافية والاجتماعية التي قد تؤثر على تبني التقنيات الذكية في المنطقة العربية</w:t>
      </w:r>
      <w:r w:rsidRPr="003F026C">
        <w:t>.</w:t>
      </w:r>
    </w:p>
    <w:p w14:paraId="093F3EE8" w14:textId="7DCAFBED" w:rsidR="00247800" w:rsidRPr="00247800" w:rsidRDefault="00247800" w:rsidP="007054F5">
      <w:pPr>
        <w:pStyle w:val="Heading3"/>
        <w:numPr>
          <w:ilvl w:val="1"/>
          <w:numId w:val="38"/>
        </w:numPr>
        <w:bidi/>
        <w:spacing w:line="360" w:lineRule="auto"/>
        <w:rPr>
          <w:rFonts w:ascii="Sakkal Majalla" w:hAnsi="Sakkal Majalla"/>
          <w:b/>
          <w:sz w:val="32"/>
        </w:rPr>
      </w:pPr>
      <w:bookmarkStart w:id="33" w:name="_Toc206275742"/>
      <w:r w:rsidRPr="00247800">
        <w:rPr>
          <w:rFonts w:ascii="Sakkal Majalla" w:hAnsi="Sakkal Majalla"/>
          <w:b/>
          <w:sz w:val="32"/>
          <w:rtl/>
        </w:rPr>
        <w:t>أهمية الدراسة الحالية في سياق الدراسات السابقة</w:t>
      </w:r>
      <w:bookmarkEnd w:id="33"/>
    </w:p>
    <w:p w14:paraId="5A5CFDFB" w14:textId="77777777" w:rsidR="00247800" w:rsidRPr="00247800" w:rsidRDefault="00247800" w:rsidP="007054F5">
      <w:pPr>
        <w:bidi/>
        <w:spacing w:line="360" w:lineRule="auto"/>
        <w:jc w:val="left"/>
      </w:pPr>
      <w:r w:rsidRPr="00247800">
        <w:rPr>
          <w:rtl/>
        </w:rPr>
        <w:t>تنبع أهمية هذه الدراسة من قدرتها على سد الفجوات البحثية التي كشفت عنها مراجعة الأدبيات السابقة، وإضافة قيمة جديدة في مجال ريادة الأعمال الرقمية والذكاء الاصطناعي في تصميم المنصات الإلكترونية، وذلك من خلال</w:t>
      </w:r>
      <w:r w:rsidRPr="00247800">
        <w:t>:</w:t>
      </w:r>
    </w:p>
    <w:p w14:paraId="3C886CC3" w14:textId="07D48848" w:rsidR="00247800" w:rsidRPr="00247800" w:rsidRDefault="00247800" w:rsidP="007054F5">
      <w:pPr>
        <w:numPr>
          <w:ilvl w:val="0"/>
          <w:numId w:val="51"/>
        </w:numPr>
        <w:bidi/>
        <w:spacing w:line="360" w:lineRule="auto"/>
        <w:jc w:val="left"/>
      </w:pPr>
      <w:r w:rsidRPr="00247800">
        <w:rPr>
          <w:b/>
          <w:bCs/>
          <w:rtl/>
        </w:rPr>
        <w:t>تقديم إطار تكاملي</w:t>
      </w:r>
      <w:r w:rsidRPr="00247800">
        <w:rPr>
          <w:rtl/>
        </w:rPr>
        <w:t xml:space="preserve"> يجمع بين ثلاث نظريات أساسية</w:t>
      </w:r>
      <w:r w:rsidRPr="00247800">
        <w:t xml:space="preserve"> TAM</w:t>
      </w:r>
      <w:proofErr w:type="gramStart"/>
      <w:r>
        <w:t>)</w:t>
      </w:r>
      <w:r>
        <w:rPr>
          <w:lang w:val="en-GB"/>
        </w:rPr>
        <w:t xml:space="preserve"> </w:t>
      </w:r>
      <w:r w:rsidRPr="00247800">
        <w:rPr>
          <w:rtl/>
        </w:rPr>
        <w:t>،</w:t>
      </w:r>
      <w:proofErr w:type="gramEnd"/>
      <w:r w:rsidRPr="00247800">
        <w:rPr>
          <w:rtl/>
        </w:rPr>
        <w:t xml:space="preserve"> </w:t>
      </w:r>
      <w:proofErr w:type="gramStart"/>
      <w:r w:rsidRPr="00247800">
        <w:t>DOI</w:t>
      </w:r>
      <w:r w:rsidRPr="00247800">
        <w:rPr>
          <w:rtl/>
        </w:rPr>
        <w:t xml:space="preserve">، </w:t>
      </w:r>
      <w:r>
        <w:t xml:space="preserve"> (</w:t>
      </w:r>
      <w:proofErr w:type="gramEnd"/>
      <w:r w:rsidRPr="00247800">
        <w:t xml:space="preserve">UX Design </w:t>
      </w:r>
      <w:r w:rsidRPr="00247800">
        <w:rPr>
          <w:rtl/>
        </w:rPr>
        <w:t>لتفسير العلاقة بين المتغيرات محل الدراسة</w:t>
      </w:r>
      <w:r w:rsidRPr="00247800">
        <w:t>.</w:t>
      </w:r>
    </w:p>
    <w:p w14:paraId="58C141DD" w14:textId="77777777" w:rsidR="00247800" w:rsidRPr="00247800" w:rsidRDefault="00247800" w:rsidP="007054F5">
      <w:pPr>
        <w:numPr>
          <w:ilvl w:val="0"/>
          <w:numId w:val="51"/>
        </w:numPr>
        <w:bidi/>
        <w:spacing w:line="360" w:lineRule="auto"/>
        <w:jc w:val="left"/>
      </w:pPr>
      <w:r w:rsidRPr="00247800">
        <w:rPr>
          <w:b/>
          <w:bCs/>
          <w:rtl/>
        </w:rPr>
        <w:lastRenderedPageBreak/>
        <w:t>التركيز على البيئة العربية والسعودية</w:t>
      </w:r>
      <w:r w:rsidRPr="00247800">
        <w:rPr>
          <w:rtl/>
        </w:rPr>
        <w:t>، وهو ما يميزها عن غالبية الدراسات السابقة التي أجريت في سياقات غربية أو متقدمة تكنولوجيًا</w:t>
      </w:r>
      <w:r w:rsidRPr="00247800">
        <w:t>.</w:t>
      </w:r>
    </w:p>
    <w:p w14:paraId="0908B100" w14:textId="77777777" w:rsidR="00247800" w:rsidRPr="00247800" w:rsidRDefault="00247800" w:rsidP="007054F5">
      <w:pPr>
        <w:numPr>
          <w:ilvl w:val="0"/>
          <w:numId w:val="51"/>
        </w:numPr>
        <w:bidi/>
        <w:spacing w:line="360" w:lineRule="auto"/>
        <w:jc w:val="left"/>
      </w:pPr>
      <w:r w:rsidRPr="00247800">
        <w:rPr>
          <w:b/>
          <w:bCs/>
          <w:rtl/>
        </w:rPr>
        <w:t>دمج البعد الريادي مع البعد التقني</w:t>
      </w:r>
      <w:r w:rsidRPr="00247800">
        <w:rPr>
          <w:rtl/>
        </w:rPr>
        <w:t>، لتقديم رؤية شاملة حول كيفية استثمار الذكاء الاصطناعي في المنصات الإلكترونية الريادية بشكل يعزز من قيمتها السوقية والتنافسية</w:t>
      </w:r>
      <w:r w:rsidRPr="00247800">
        <w:t>.</w:t>
      </w:r>
    </w:p>
    <w:p w14:paraId="2D7B0E30" w14:textId="77777777" w:rsidR="00247800" w:rsidRPr="00247800" w:rsidRDefault="00247800" w:rsidP="007054F5">
      <w:pPr>
        <w:numPr>
          <w:ilvl w:val="0"/>
          <w:numId w:val="51"/>
        </w:numPr>
        <w:bidi/>
        <w:spacing w:line="360" w:lineRule="auto"/>
        <w:jc w:val="left"/>
      </w:pPr>
      <w:r w:rsidRPr="00247800">
        <w:rPr>
          <w:b/>
          <w:bCs/>
          <w:rtl/>
        </w:rPr>
        <w:t>إضافة منظور عملي</w:t>
      </w:r>
      <w:r w:rsidRPr="00247800">
        <w:rPr>
          <w:rtl/>
        </w:rPr>
        <w:t xml:space="preserve"> من خلال الاعتماد على خبرات وتجارب واقعية، بما يسهم في تعزيز قابلية تطبيق النتائج والتوصيات في بيئة الأعمال الفعلية</w:t>
      </w:r>
      <w:r w:rsidRPr="00247800">
        <w:t>.</w:t>
      </w:r>
    </w:p>
    <w:p w14:paraId="3059D404" w14:textId="1D5FB364" w:rsidR="003F026C" w:rsidRPr="003F026C" w:rsidRDefault="003F026C" w:rsidP="007054F5">
      <w:pPr>
        <w:bidi/>
        <w:spacing w:line="360" w:lineRule="auto"/>
        <w:jc w:val="left"/>
      </w:pPr>
    </w:p>
    <w:p w14:paraId="012765FD" w14:textId="7456F270" w:rsidR="003F026C" w:rsidRPr="003E2FE4" w:rsidRDefault="003F026C" w:rsidP="007054F5">
      <w:pPr>
        <w:pStyle w:val="Heading3"/>
        <w:numPr>
          <w:ilvl w:val="1"/>
          <w:numId w:val="38"/>
        </w:numPr>
        <w:bidi/>
        <w:spacing w:line="360" w:lineRule="auto"/>
        <w:rPr>
          <w:rFonts w:ascii="Sakkal Majalla" w:hAnsi="Sakkal Majalla"/>
          <w:sz w:val="32"/>
        </w:rPr>
      </w:pPr>
      <w:bookmarkStart w:id="34" w:name="_Toc206275743"/>
      <w:r w:rsidRPr="003E2FE4">
        <w:rPr>
          <w:rFonts w:ascii="Sakkal Majalla" w:hAnsi="Sakkal Majalla"/>
          <w:sz w:val="32"/>
          <w:rtl/>
        </w:rPr>
        <w:t>خاتمة الفصل</w:t>
      </w:r>
      <w:bookmarkEnd w:id="34"/>
    </w:p>
    <w:p w14:paraId="5F8047CA" w14:textId="77777777" w:rsidR="003F026C" w:rsidRPr="003F026C" w:rsidRDefault="003F026C" w:rsidP="007054F5">
      <w:pPr>
        <w:bidi/>
        <w:spacing w:line="360" w:lineRule="auto"/>
        <w:jc w:val="left"/>
      </w:pPr>
      <w:r w:rsidRPr="003F026C">
        <w:rPr>
          <w:rtl/>
          <w:lang w:val="en-GB"/>
        </w:rPr>
        <w:t>استعرض هذا الفصل بصورة شاملة الأدبيات العلمية ذات الصلة بموضوع الدراسة، حيث قُدمت مراجعة منهجية للدراسات السابقة في أربعة محاور رئيسية، ثم طُرح الإطار النظري الذي يربط بين ريادة الأعمال الرقمية والذكاء الاصطناعي وتصميم المنصات الإلكترونية. كما تم تحليل أوجه التشابه والاختلاف بين الدراسات السابقة والحالية، واستخلاص الثغرات البحثية التي تمثل المبرر الأساس لإجراء هذه الدراسة</w:t>
      </w:r>
      <w:r w:rsidRPr="003F026C">
        <w:t>.</w:t>
      </w:r>
    </w:p>
    <w:p w14:paraId="574F0904" w14:textId="77777777" w:rsidR="003F026C" w:rsidRPr="003F026C" w:rsidRDefault="003F026C" w:rsidP="007054F5">
      <w:pPr>
        <w:bidi/>
        <w:spacing w:line="360" w:lineRule="auto"/>
        <w:jc w:val="left"/>
      </w:pPr>
      <w:r w:rsidRPr="003F026C">
        <w:rPr>
          <w:rtl/>
          <w:lang w:val="en-GB"/>
        </w:rPr>
        <w:t>تشكل هذه المراجعة أرضية معرفية قوية للانتقال إلى الفصل الثالث، الذي سيتناول منهجية البحث، موضحًا نوع المنهج المستخدم، وأدوات جمع البيانات، والمجتمع والعينة، وأساليب التحليل، بما يضمن الإجابة على تساؤلات الدراسة والتحقق من فروضها</w:t>
      </w:r>
      <w:r w:rsidRPr="003F026C">
        <w:t>.</w:t>
      </w:r>
    </w:p>
    <w:p w14:paraId="640F8CD1" w14:textId="07219559" w:rsidR="002E2B1D" w:rsidRPr="003F026C" w:rsidRDefault="002E2B1D" w:rsidP="007054F5">
      <w:pPr>
        <w:spacing w:line="360" w:lineRule="auto"/>
        <w:rPr>
          <w:rFonts w:ascii="Sakkal Majalla" w:eastAsiaTheme="majorEastAsia" w:hAnsi="Sakkal Majalla"/>
          <w:bCs/>
          <w:sz w:val="36"/>
          <w:szCs w:val="36"/>
          <w:rtl/>
        </w:rPr>
      </w:pPr>
    </w:p>
    <w:p w14:paraId="0AA8BD54" w14:textId="77777777" w:rsidR="003F026C" w:rsidRPr="00B36F84" w:rsidRDefault="003F026C" w:rsidP="007054F5">
      <w:pPr>
        <w:spacing w:line="360" w:lineRule="auto"/>
        <w:jc w:val="left"/>
        <w:rPr>
          <w:rFonts w:ascii="Sakkal Majalla" w:eastAsiaTheme="majorEastAsia" w:hAnsi="Sakkal Majalla"/>
          <w:bCs/>
          <w:sz w:val="36"/>
          <w:szCs w:val="36"/>
          <w:lang w:val="en-GB"/>
        </w:rPr>
      </w:pPr>
      <w:r>
        <w:rPr>
          <w:rFonts w:ascii="Sakkal Majalla" w:hAnsi="Sakkal Majalla"/>
          <w:rtl/>
        </w:rPr>
        <w:br w:type="page"/>
      </w:r>
    </w:p>
    <w:p w14:paraId="3946B7C8" w14:textId="77777777" w:rsidR="00A11DA2" w:rsidRDefault="00A11DA2" w:rsidP="007054F5">
      <w:pPr>
        <w:spacing w:line="360" w:lineRule="auto"/>
        <w:rPr>
          <w:rtl/>
        </w:rPr>
      </w:pPr>
    </w:p>
    <w:p w14:paraId="3505C5C9" w14:textId="77777777" w:rsidR="00A11DA2" w:rsidRDefault="00A11DA2" w:rsidP="007054F5">
      <w:pPr>
        <w:spacing w:line="360" w:lineRule="auto"/>
        <w:rPr>
          <w:rtl/>
        </w:rPr>
      </w:pPr>
    </w:p>
    <w:p w14:paraId="40E75AEB" w14:textId="77777777" w:rsidR="00A11DA2" w:rsidRDefault="00A11DA2" w:rsidP="007054F5">
      <w:pPr>
        <w:spacing w:line="360" w:lineRule="auto"/>
        <w:rPr>
          <w:rtl/>
        </w:rPr>
      </w:pPr>
    </w:p>
    <w:p w14:paraId="3135CDC8" w14:textId="77777777" w:rsidR="00A11DA2" w:rsidRDefault="00A11DA2" w:rsidP="007054F5">
      <w:pPr>
        <w:spacing w:line="360" w:lineRule="auto"/>
        <w:rPr>
          <w:rtl/>
        </w:rPr>
      </w:pPr>
    </w:p>
    <w:p w14:paraId="602A06DD" w14:textId="77777777" w:rsidR="00A11DA2" w:rsidRDefault="00A11DA2" w:rsidP="007054F5">
      <w:pPr>
        <w:spacing w:line="360" w:lineRule="auto"/>
      </w:pPr>
    </w:p>
    <w:p w14:paraId="3789C371" w14:textId="77777777" w:rsidR="00A11DA2" w:rsidRDefault="00A11DA2" w:rsidP="007054F5">
      <w:pPr>
        <w:spacing w:line="360" w:lineRule="auto"/>
      </w:pPr>
    </w:p>
    <w:p w14:paraId="2A3FA8A1" w14:textId="77777777" w:rsidR="00A11DA2" w:rsidRDefault="00A11DA2" w:rsidP="007054F5">
      <w:pPr>
        <w:spacing w:line="360" w:lineRule="auto"/>
      </w:pPr>
    </w:p>
    <w:p w14:paraId="17BAFE1D" w14:textId="77777777" w:rsidR="00A11DA2" w:rsidRPr="003E2FE4" w:rsidRDefault="00A11DA2" w:rsidP="003E2FE4">
      <w:pPr>
        <w:spacing w:line="360" w:lineRule="auto"/>
        <w:jc w:val="both"/>
        <w:rPr>
          <w:rtl/>
          <w:lang w:val="en-GB"/>
        </w:rPr>
      </w:pPr>
    </w:p>
    <w:p w14:paraId="59C9244F" w14:textId="77777777" w:rsidR="00A11DA2" w:rsidRPr="00A11DA2" w:rsidRDefault="00A11DA2" w:rsidP="007054F5">
      <w:pPr>
        <w:spacing w:line="360" w:lineRule="auto"/>
        <w:rPr>
          <w:rtl/>
          <w:lang w:val="en-GB"/>
        </w:rPr>
      </w:pPr>
    </w:p>
    <w:p w14:paraId="08648099" w14:textId="75D72591" w:rsidR="00B36F84" w:rsidRDefault="00FD164C" w:rsidP="007054F5">
      <w:pPr>
        <w:pStyle w:val="Heading1"/>
        <w:bidi/>
        <w:spacing w:line="360" w:lineRule="auto"/>
        <w:jc w:val="center"/>
        <w:rPr>
          <w:rFonts w:ascii="Sakkal Majalla" w:hAnsi="Sakkal Majalla"/>
          <w:rtl/>
        </w:rPr>
      </w:pPr>
      <w:bookmarkStart w:id="35" w:name="_Toc206275744"/>
      <w:r w:rsidRPr="00C64A29">
        <w:rPr>
          <w:rFonts w:ascii="Sakkal Majalla" w:hAnsi="Sakkal Majalla"/>
          <w:rtl/>
        </w:rPr>
        <w:t xml:space="preserve">الفصل </w:t>
      </w:r>
      <w:r w:rsidR="003C1B68" w:rsidRPr="00C64A29">
        <w:rPr>
          <w:rFonts w:ascii="Sakkal Majalla" w:hAnsi="Sakkal Majalla"/>
          <w:rtl/>
        </w:rPr>
        <w:t>الثالث</w:t>
      </w:r>
      <w:r w:rsidRPr="00C64A29">
        <w:rPr>
          <w:rFonts w:ascii="Sakkal Majalla" w:hAnsi="Sakkal Majalla"/>
          <w:rtl/>
        </w:rPr>
        <w:t xml:space="preserve">: </w:t>
      </w:r>
      <w:r w:rsidR="003C1B68" w:rsidRPr="00C64A29">
        <w:rPr>
          <w:rFonts w:ascii="Sakkal Majalla" w:hAnsi="Sakkal Majalla"/>
          <w:rtl/>
        </w:rPr>
        <w:t>المنهجية</w:t>
      </w:r>
      <w:bookmarkEnd w:id="35"/>
    </w:p>
    <w:p w14:paraId="4C58B6F7" w14:textId="77777777" w:rsidR="00B36F84" w:rsidRDefault="00B36F84" w:rsidP="007054F5">
      <w:pPr>
        <w:spacing w:line="360" w:lineRule="auto"/>
        <w:rPr>
          <w:rtl/>
        </w:rPr>
      </w:pPr>
      <w:r>
        <w:rPr>
          <w:rtl/>
        </w:rPr>
        <w:br w:type="page"/>
      </w:r>
    </w:p>
    <w:p w14:paraId="768CFF14" w14:textId="33BCFB02" w:rsidR="00A11DA2" w:rsidRPr="00A11DA2" w:rsidRDefault="00A11DA2" w:rsidP="007054F5">
      <w:pPr>
        <w:pStyle w:val="Heading3"/>
        <w:numPr>
          <w:ilvl w:val="1"/>
          <w:numId w:val="52"/>
        </w:numPr>
        <w:bidi/>
        <w:spacing w:line="360" w:lineRule="auto"/>
        <w:rPr>
          <w:rFonts w:ascii="Sakkal Majalla" w:hAnsi="Sakkal Majalla"/>
          <w:b/>
          <w:sz w:val="32"/>
        </w:rPr>
      </w:pPr>
      <w:bookmarkStart w:id="36" w:name="_Toc206275745"/>
      <w:r w:rsidRPr="00A11DA2">
        <w:rPr>
          <w:rFonts w:ascii="Sakkal Majalla" w:hAnsi="Sakkal Majalla"/>
          <w:b/>
          <w:sz w:val="32"/>
          <w:rtl/>
        </w:rPr>
        <w:lastRenderedPageBreak/>
        <w:t>مقدمة الفصل</w:t>
      </w:r>
      <w:bookmarkEnd w:id="36"/>
    </w:p>
    <w:p w14:paraId="1A229C54" w14:textId="34C74737" w:rsidR="00A11DA2" w:rsidRPr="00A11DA2" w:rsidRDefault="00CC7200" w:rsidP="007054F5">
      <w:pPr>
        <w:bidi/>
        <w:spacing w:line="360" w:lineRule="auto"/>
        <w:jc w:val="left"/>
      </w:pPr>
      <w:r w:rsidRPr="00CC7200">
        <w:rPr>
          <w:rtl/>
          <w:lang w:val="en-GB"/>
        </w:rPr>
        <w:t>يُعد اختيار المنهجية المناسبة من العناصر الحاسمة في نجاح أي دراسة علمية، إذ تتيح للباحث جمع البيانات وتحليلها بطريقة تحقق أهداف البحث وتجيب على تساؤلاته. وفي هذه الدراسة، التي تهدف إلى تحليل أثر دمج الذكاء الاصطناعي في المنصات الإلكترونية الريادية على تصميم تجربة المستخدم ورضا العملاء، تم تصميم منهجية بحث متكاملة تضمن الدقة والموثوقية في النتائج</w:t>
      </w:r>
      <w:r w:rsidRPr="00CC7200">
        <w:t>.</w:t>
      </w:r>
      <w:r w:rsidRPr="00CC7200">
        <w:br/>
      </w:r>
      <w:r w:rsidRPr="00CC7200">
        <w:rPr>
          <w:rtl/>
          <w:lang w:val="en-GB"/>
        </w:rPr>
        <w:t>ينطلق هذا الفصل من عرض المنهج المعتمد، ووصف مجتمع الدراسة وعينتها، وبيان أدوات جمع البيانات وخطوات تحليلها، إضافة إلى تحديد محددات الدراسة</w:t>
      </w:r>
      <w:r w:rsidRPr="00CC7200">
        <w:t>.</w:t>
      </w:r>
    </w:p>
    <w:p w14:paraId="67D942E8" w14:textId="2D22D599" w:rsidR="00A11DA2" w:rsidRDefault="00A11DA2" w:rsidP="007054F5">
      <w:pPr>
        <w:pStyle w:val="Heading3"/>
        <w:numPr>
          <w:ilvl w:val="1"/>
          <w:numId w:val="52"/>
        </w:numPr>
        <w:bidi/>
        <w:spacing w:line="360" w:lineRule="auto"/>
        <w:rPr>
          <w:rFonts w:ascii="Sakkal Majalla" w:hAnsi="Sakkal Majalla"/>
          <w:b/>
          <w:bCs w:val="0"/>
          <w:sz w:val="32"/>
          <w:rtl/>
        </w:rPr>
      </w:pPr>
      <w:bookmarkStart w:id="37" w:name="_Toc206275746"/>
      <w:r w:rsidRPr="00A11DA2">
        <w:rPr>
          <w:rFonts w:ascii="Sakkal Majalla" w:hAnsi="Sakkal Majalla"/>
          <w:b/>
          <w:sz w:val="32"/>
          <w:rtl/>
        </w:rPr>
        <w:t>منهج البحث المستخدم</w:t>
      </w:r>
      <w:bookmarkEnd w:id="37"/>
    </w:p>
    <w:p w14:paraId="4DEAFC61" w14:textId="4CDC74BD" w:rsidR="003218B8" w:rsidRPr="003218B8" w:rsidRDefault="003218B8" w:rsidP="007054F5">
      <w:pPr>
        <w:pStyle w:val="Heading3"/>
        <w:numPr>
          <w:ilvl w:val="2"/>
          <w:numId w:val="52"/>
        </w:numPr>
        <w:bidi/>
        <w:spacing w:line="360" w:lineRule="auto"/>
        <w:rPr>
          <w:rFonts w:ascii="Sakkal Majalla" w:hAnsi="Sakkal Majalla"/>
          <w:b/>
          <w:bCs w:val="0"/>
          <w:sz w:val="32"/>
        </w:rPr>
      </w:pPr>
      <w:bookmarkStart w:id="38" w:name="_Toc206275747"/>
      <w:r w:rsidRPr="003218B8">
        <w:rPr>
          <w:rFonts w:ascii="Sakkal Majalla" w:hAnsi="Sakkal Majalla"/>
          <w:b/>
          <w:bCs w:val="0"/>
          <w:sz w:val="32"/>
          <w:rtl/>
        </w:rPr>
        <w:t>نوع البحث وتصميمه</w:t>
      </w:r>
      <w:bookmarkEnd w:id="38"/>
    </w:p>
    <w:p w14:paraId="78792AA3" w14:textId="77777777" w:rsidR="00CC7200" w:rsidRDefault="00CC7200" w:rsidP="007054F5">
      <w:pPr>
        <w:bidi/>
        <w:spacing w:line="360" w:lineRule="auto"/>
        <w:jc w:val="left"/>
        <w:rPr>
          <w:rtl/>
        </w:rPr>
      </w:pPr>
      <w:r w:rsidRPr="00CC7200">
        <w:rPr>
          <w:rtl/>
        </w:rPr>
        <w:t>اعتمدت هذه الدراسة على المنهج الوصفي التحليلي، لما يتمتع به من قدرة على وصف الظاهرة كما هي، وتحليل العلاقات بين متغيراتها، واستخلاص الاستنتاجات التي يمكن البناء عليها في التوصيات العملية. ويقوم هذا المنهج على جمع بيانات كمية وكيفية من مصادر أولية وثانوية، وتحليلها لفهم طبيعة العلاقة بين دمج الذكاء الاصطناعي وتجربة المستخدم ونجاح المنصة الإلكترونية.</w:t>
      </w:r>
    </w:p>
    <w:p w14:paraId="34CA5310" w14:textId="039E72DA" w:rsidR="003218B8" w:rsidRPr="003218B8" w:rsidRDefault="003218B8" w:rsidP="007054F5">
      <w:pPr>
        <w:pStyle w:val="Heading3"/>
        <w:numPr>
          <w:ilvl w:val="2"/>
          <w:numId w:val="52"/>
        </w:numPr>
        <w:bidi/>
        <w:spacing w:line="360" w:lineRule="auto"/>
        <w:rPr>
          <w:rFonts w:ascii="Sakkal Majalla" w:hAnsi="Sakkal Majalla"/>
          <w:b/>
          <w:sz w:val="32"/>
        </w:rPr>
      </w:pPr>
      <w:bookmarkStart w:id="39" w:name="_Toc206275748"/>
      <w:r w:rsidRPr="003218B8">
        <w:rPr>
          <w:rFonts w:ascii="Sakkal Majalla" w:hAnsi="Sakkal Majalla"/>
          <w:b/>
          <w:sz w:val="32"/>
          <w:rtl/>
        </w:rPr>
        <w:t>خطوات البحث</w:t>
      </w:r>
      <w:bookmarkEnd w:id="39"/>
    </w:p>
    <w:p w14:paraId="50E15664" w14:textId="77777777" w:rsidR="003218B8" w:rsidRPr="003218B8" w:rsidRDefault="003218B8" w:rsidP="007054F5">
      <w:pPr>
        <w:numPr>
          <w:ilvl w:val="0"/>
          <w:numId w:val="61"/>
        </w:numPr>
        <w:bidi/>
        <w:spacing w:line="360" w:lineRule="auto"/>
        <w:jc w:val="left"/>
      </w:pPr>
      <w:r w:rsidRPr="003218B8">
        <w:rPr>
          <w:rtl/>
        </w:rPr>
        <w:t>تحديد مشكلة الدراسة وصياغة تساؤلاتها وفروضها</w:t>
      </w:r>
      <w:r w:rsidRPr="003218B8">
        <w:t>.</w:t>
      </w:r>
    </w:p>
    <w:p w14:paraId="6FBC2267" w14:textId="77777777" w:rsidR="003218B8" w:rsidRPr="003218B8" w:rsidRDefault="003218B8" w:rsidP="007054F5">
      <w:pPr>
        <w:numPr>
          <w:ilvl w:val="0"/>
          <w:numId w:val="61"/>
        </w:numPr>
        <w:bidi/>
        <w:spacing w:line="360" w:lineRule="auto"/>
        <w:jc w:val="left"/>
      </w:pPr>
      <w:r w:rsidRPr="003218B8">
        <w:rPr>
          <w:rtl/>
        </w:rPr>
        <w:t>مراجعة الأدبيات العلمية والدراسات السابقة المتعلقة بالمجال</w:t>
      </w:r>
      <w:r w:rsidRPr="003218B8">
        <w:t>.</w:t>
      </w:r>
    </w:p>
    <w:p w14:paraId="1F80AEB9" w14:textId="77777777" w:rsidR="003218B8" w:rsidRPr="003218B8" w:rsidRDefault="003218B8" w:rsidP="007054F5">
      <w:pPr>
        <w:numPr>
          <w:ilvl w:val="0"/>
          <w:numId w:val="61"/>
        </w:numPr>
        <w:bidi/>
        <w:spacing w:line="360" w:lineRule="auto"/>
        <w:jc w:val="left"/>
      </w:pPr>
      <w:r w:rsidRPr="003218B8">
        <w:rPr>
          <w:rtl/>
        </w:rPr>
        <w:t>صياغة الإطار النظري والمفاهيمي للدراسة</w:t>
      </w:r>
      <w:r w:rsidRPr="003218B8">
        <w:t>.</w:t>
      </w:r>
    </w:p>
    <w:p w14:paraId="26BBB8DD" w14:textId="77777777" w:rsidR="003218B8" w:rsidRPr="003218B8" w:rsidRDefault="003218B8" w:rsidP="007054F5">
      <w:pPr>
        <w:numPr>
          <w:ilvl w:val="0"/>
          <w:numId w:val="61"/>
        </w:numPr>
        <w:bidi/>
        <w:spacing w:line="360" w:lineRule="auto"/>
        <w:jc w:val="left"/>
      </w:pPr>
      <w:r w:rsidRPr="003218B8">
        <w:rPr>
          <w:rtl/>
        </w:rPr>
        <w:t>تصميم أدوات جمع البيانات (</w:t>
      </w:r>
      <w:proofErr w:type="gramStart"/>
      <w:r w:rsidRPr="003218B8">
        <w:rPr>
          <w:rtl/>
        </w:rPr>
        <w:t>الاستبيان</w:t>
      </w:r>
      <w:proofErr w:type="gramEnd"/>
      <w:r w:rsidRPr="003218B8">
        <w:rPr>
          <w:rtl/>
        </w:rPr>
        <w:t xml:space="preserve"> والمقابلات)</w:t>
      </w:r>
      <w:r w:rsidRPr="003218B8">
        <w:t>.</w:t>
      </w:r>
    </w:p>
    <w:p w14:paraId="0AAFBEF8" w14:textId="77777777" w:rsidR="003218B8" w:rsidRPr="003218B8" w:rsidRDefault="003218B8" w:rsidP="007054F5">
      <w:pPr>
        <w:numPr>
          <w:ilvl w:val="0"/>
          <w:numId w:val="61"/>
        </w:numPr>
        <w:bidi/>
        <w:spacing w:line="360" w:lineRule="auto"/>
        <w:jc w:val="left"/>
      </w:pPr>
      <w:r w:rsidRPr="003218B8">
        <w:rPr>
          <w:rtl/>
        </w:rPr>
        <w:t>اختيار مجتمع الدراسة وتحديد العينة</w:t>
      </w:r>
      <w:r w:rsidRPr="003218B8">
        <w:t>.</w:t>
      </w:r>
    </w:p>
    <w:p w14:paraId="133DEAEA" w14:textId="77777777" w:rsidR="003218B8" w:rsidRPr="003218B8" w:rsidRDefault="003218B8" w:rsidP="007054F5">
      <w:pPr>
        <w:numPr>
          <w:ilvl w:val="0"/>
          <w:numId w:val="61"/>
        </w:numPr>
        <w:bidi/>
        <w:spacing w:line="360" w:lineRule="auto"/>
        <w:jc w:val="left"/>
      </w:pPr>
      <w:r w:rsidRPr="003218B8">
        <w:rPr>
          <w:rtl/>
        </w:rPr>
        <w:t>جمع البيانات من المصادر الأولية والثانوية</w:t>
      </w:r>
      <w:r w:rsidRPr="003218B8">
        <w:t>.</w:t>
      </w:r>
    </w:p>
    <w:p w14:paraId="4969DD09" w14:textId="77777777" w:rsidR="003218B8" w:rsidRPr="003218B8" w:rsidRDefault="003218B8" w:rsidP="007054F5">
      <w:pPr>
        <w:numPr>
          <w:ilvl w:val="0"/>
          <w:numId w:val="61"/>
        </w:numPr>
        <w:bidi/>
        <w:spacing w:line="360" w:lineRule="auto"/>
        <w:jc w:val="left"/>
      </w:pPr>
      <w:r w:rsidRPr="003218B8">
        <w:rPr>
          <w:rtl/>
        </w:rPr>
        <w:lastRenderedPageBreak/>
        <w:t>تحليل البيانات باستخدام الأساليب الإحصائية المناسبة</w:t>
      </w:r>
      <w:r w:rsidRPr="003218B8">
        <w:t>.</w:t>
      </w:r>
    </w:p>
    <w:p w14:paraId="7D518DCA" w14:textId="77777777" w:rsidR="003218B8" w:rsidRPr="003218B8" w:rsidRDefault="003218B8" w:rsidP="007054F5">
      <w:pPr>
        <w:numPr>
          <w:ilvl w:val="0"/>
          <w:numId w:val="61"/>
        </w:numPr>
        <w:bidi/>
        <w:spacing w:line="360" w:lineRule="auto"/>
        <w:jc w:val="left"/>
      </w:pPr>
      <w:r w:rsidRPr="003218B8">
        <w:rPr>
          <w:rtl/>
        </w:rPr>
        <w:t>مناقشة النتائج وربطها بالدراسات السابقة</w:t>
      </w:r>
      <w:r w:rsidRPr="003218B8">
        <w:t>.</w:t>
      </w:r>
    </w:p>
    <w:p w14:paraId="3CB97153" w14:textId="77777777" w:rsidR="003218B8" w:rsidRPr="003218B8" w:rsidRDefault="003218B8" w:rsidP="007054F5">
      <w:pPr>
        <w:numPr>
          <w:ilvl w:val="0"/>
          <w:numId w:val="61"/>
        </w:numPr>
        <w:bidi/>
        <w:spacing w:line="360" w:lineRule="auto"/>
        <w:jc w:val="left"/>
      </w:pPr>
      <w:r w:rsidRPr="003218B8">
        <w:rPr>
          <w:rtl/>
        </w:rPr>
        <w:t>صياغة الاستنتاجات والتوصيات</w:t>
      </w:r>
      <w:r w:rsidRPr="003218B8">
        <w:t>.</w:t>
      </w:r>
    </w:p>
    <w:p w14:paraId="20B8DB03" w14:textId="77777777" w:rsidR="003218B8" w:rsidRPr="00CC7200" w:rsidRDefault="003218B8" w:rsidP="007054F5">
      <w:pPr>
        <w:bidi/>
        <w:spacing w:line="360" w:lineRule="auto"/>
        <w:jc w:val="left"/>
        <w:rPr>
          <w:rtl/>
        </w:rPr>
      </w:pPr>
    </w:p>
    <w:p w14:paraId="558A1998" w14:textId="222AA8DF" w:rsidR="00A11DA2" w:rsidRPr="00A11DA2" w:rsidRDefault="00A11DA2" w:rsidP="007054F5">
      <w:pPr>
        <w:pStyle w:val="Heading3"/>
        <w:numPr>
          <w:ilvl w:val="1"/>
          <w:numId w:val="52"/>
        </w:numPr>
        <w:bidi/>
        <w:spacing w:line="360" w:lineRule="auto"/>
        <w:rPr>
          <w:rFonts w:ascii="Sakkal Majalla" w:hAnsi="Sakkal Majalla"/>
          <w:b/>
          <w:sz w:val="32"/>
        </w:rPr>
      </w:pPr>
      <w:bookmarkStart w:id="40" w:name="_Toc206275749"/>
      <w:r w:rsidRPr="00A11DA2">
        <w:rPr>
          <w:rFonts w:ascii="Sakkal Majalla" w:hAnsi="Sakkal Majalla"/>
          <w:b/>
          <w:sz w:val="32"/>
          <w:rtl/>
        </w:rPr>
        <w:t>مجتمع الدراسة</w:t>
      </w:r>
      <w:bookmarkEnd w:id="40"/>
      <w:r w:rsidRPr="00A11DA2">
        <w:rPr>
          <w:rFonts w:ascii="Sakkal Majalla" w:hAnsi="Sakkal Majalla"/>
          <w:b/>
          <w:sz w:val="32"/>
          <w:rtl/>
        </w:rPr>
        <w:t xml:space="preserve"> </w:t>
      </w:r>
    </w:p>
    <w:p w14:paraId="3E520621" w14:textId="77777777" w:rsidR="00CC7200" w:rsidRPr="00CC7200" w:rsidRDefault="00CC7200" w:rsidP="007054F5">
      <w:pPr>
        <w:bidi/>
        <w:spacing w:line="360" w:lineRule="auto"/>
        <w:ind w:left="360"/>
        <w:jc w:val="left"/>
      </w:pPr>
      <w:r w:rsidRPr="00CC7200">
        <w:rPr>
          <w:rtl/>
        </w:rPr>
        <w:t>يتكون مجتمع الدراسة من المنصات الإلكترونية الريادية في المملكة العربية السعودية التي تعتمد على تقنيات الذكاء الاصطناعي في تشغيلها أو تطوير خدماتها. ويشمل ذلك:</w:t>
      </w:r>
    </w:p>
    <w:p w14:paraId="6BC1F5DB" w14:textId="77777777" w:rsidR="00CC7200" w:rsidRPr="00CC7200" w:rsidRDefault="00CC7200" w:rsidP="007054F5">
      <w:pPr>
        <w:numPr>
          <w:ilvl w:val="0"/>
          <w:numId w:val="53"/>
        </w:numPr>
        <w:bidi/>
        <w:spacing w:line="360" w:lineRule="auto"/>
        <w:jc w:val="left"/>
      </w:pPr>
      <w:r w:rsidRPr="00CC7200">
        <w:rPr>
          <w:rtl/>
        </w:rPr>
        <w:t>منصات التجارة الإلكترونية.</w:t>
      </w:r>
    </w:p>
    <w:p w14:paraId="0B01B28C" w14:textId="77777777" w:rsidR="00CC7200" w:rsidRPr="00CC7200" w:rsidRDefault="00CC7200" w:rsidP="007054F5">
      <w:pPr>
        <w:numPr>
          <w:ilvl w:val="0"/>
          <w:numId w:val="53"/>
        </w:numPr>
        <w:bidi/>
        <w:spacing w:line="360" w:lineRule="auto"/>
        <w:jc w:val="left"/>
      </w:pPr>
      <w:r w:rsidRPr="00CC7200">
        <w:rPr>
          <w:rtl/>
        </w:rPr>
        <w:t>المنصات التعليمية الرقمية.</w:t>
      </w:r>
    </w:p>
    <w:p w14:paraId="5B2B4C32" w14:textId="77777777" w:rsidR="00CC7200" w:rsidRDefault="00CC7200" w:rsidP="007054F5">
      <w:pPr>
        <w:numPr>
          <w:ilvl w:val="0"/>
          <w:numId w:val="53"/>
        </w:numPr>
        <w:bidi/>
        <w:spacing w:line="360" w:lineRule="auto"/>
        <w:jc w:val="left"/>
      </w:pPr>
      <w:r w:rsidRPr="00CC7200">
        <w:rPr>
          <w:rtl/>
        </w:rPr>
        <w:t>منصات الخدمات الرقمية (مثل حجز المواعيد، الاستشارات عبر الإنترنت).</w:t>
      </w:r>
    </w:p>
    <w:p w14:paraId="19E7418C" w14:textId="739E1FA5" w:rsidR="00CC7200" w:rsidRPr="00CC7200" w:rsidRDefault="00CC7200" w:rsidP="007054F5">
      <w:pPr>
        <w:pStyle w:val="Heading3"/>
        <w:numPr>
          <w:ilvl w:val="1"/>
          <w:numId w:val="52"/>
        </w:numPr>
        <w:bidi/>
        <w:spacing w:line="360" w:lineRule="auto"/>
        <w:rPr>
          <w:rFonts w:ascii="Sakkal Majalla" w:hAnsi="Sakkal Majalla"/>
          <w:b/>
          <w:sz w:val="32"/>
        </w:rPr>
      </w:pPr>
      <w:bookmarkStart w:id="41" w:name="_Toc206275750"/>
      <w:r w:rsidRPr="00CC7200">
        <w:rPr>
          <w:rFonts w:ascii="Sakkal Majalla" w:hAnsi="Sakkal Majalla"/>
          <w:b/>
          <w:sz w:val="32"/>
          <w:rtl/>
        </w:rPr>
        <w:t>عينة الدراسة</w:t>
      </w:r>
      <w:bookmarkEnd w:id="41"/>
    </w:p>
    <w:p w14:paraId="57CA5AEB" w14:textId="77777777" w:rsidR="00CC7200" w:rsidRPr="00CC7200" w:rsidRDefault="00CC7200" w:rsidP="007054F5">
      <w:pPr>
        <w:bidi/>
        <w:spacing w:line="360" w:lineRule="auto"/>
        <w:jc w:val="left"/>
      </w:pPr>
      <w:r w:rsidRPr="00CC7200">
        <w:rPr>
          <w:rtl/>
        </w:rPr>
        <w:t xml:space="preserve">تم اختيار </w:t>
      </w:r>
      <w:r w:rsidRPr="00CC7200">
        <w:rPr>
          <w:b/>
          <w:bCs/>
          <w:rtl/>
        </w:rPr>
        <w:t>عينة قصدية</w:t>
      </w:r>
      <w:r w:rsidRPr="00CC7200">
        <w:rPr>
          <w:b/>
          <w:bCs/>
        </w:rPr>
        <w:t xml:space="preserve"> (Purposive Sample)</w:t>
      </w:r>
      <w:r w:rsidRPr="00CC7200">
        <w:t xml:space="preserve"> </w:t>
      </w:r>
      <w:r w:rsidRPr="00CC7200">
        <w:rPr>
          <w:rtl/>
        </w:rPr>
        <w:t>تتضمن عددًا من المنصات التي تتوافر فيها المعايير التالية</w:t>
      </w:r>
      <w:r w:rsidRPr="00CC7200">
        <w:t>:</w:t>
      </w:r>
    </w:p>
    <w:p w14:paraId="090ED905" w14:textId="77777777" w:rsidR="00CC7200" w:rsidRPr="00CC7200" w:rsidRDefault="00CC7200" w:rsidP="007054F5">
      <w:pPr>
        <w:numPr>
          <w:ilvl w:val="0"/>
          <w:numId w:val="56"/>
        </w:numPr>
        <w:bidi/>
        <w:spacing w:line="360" w:lineRule="auto"/>
        <w:jc w:val="left"/>
      </w:pPr>
      <w:r w:rsidRPr="00CC7200">
        <w:rPr>
          <w:rtl/>
        </w:rPr>
        <w:t>أن تكون منصة رقمية ريادية نشطة في السوق السعودي</w:t>
      </w:r>
      <w:r w:rsidRPr="00CC7200">
        <w:t>.</w:t>
      </w:r>
    </w:p>
    <w:p w14:paraId="19A83AA8" w14:textId="77777777" w:rsidR="00CC7200" w:rsidRPr="00CC7200" w:rsidRDefault="00CC7200" w:rsidP="007054F5">
      <w:pPr>
        <w:numPr>
          <w:ilvl w:val="0"/>
          <w:numId w:val="56"/>
        </w:numPr>
        <w:bidi/>
        <w:spacing w:line="360" w:lineRule="auto"/>
        <w:jc w:val="left"/>
      </w:pPr>
      <w:r w:rsidRPr="00CC7200">
        <w:rPr>
          <w:rtl/>
        </w:rPr>
        <w:t>أن تتضمن خدماتها أو بنيتها التقنية تطبيقات للذكاء الاصطناعي</w:t>
      </w:r>
      <w:r w:rsidRPr="00CC7200">
        <w:t>.</w:t>
      </w:r>
    </w:p>
    <w:p w14:paraId="6A8BE813" w14:textId="4DBB1A23" w:rsidR="00CC7200" w:rsidRDefault="00CC7200" w:rsidP="007054F5">
      <w:pPr>
        <w:numPr>
          <w:ilvl w:val="0"/>
          <w:numId w:val="56"/>
        </w:numPr>
        <w:bidi/>
        <w:spacing w:line="360" w:lineRule="auto"/>
        <w:jc w:val="left"/>
      </w:pPr>
      <w:r w:rsidRPr="00CC7200">
        <w:rPr>
          <w:rtl/>
        </w:rPr>
        <w:t>أن يكون لديها قاعدة مستخدمين نشطة يمكن الوصول إليها</w:t>
      </w:r>
      <w:r w:rsidRPr="00CC7200">
        <w:t>.</w:t>
      </w:r>
    </w:p>
    <w:p w14:paraId="2E5E9247" w14:textId="57B09279" w:rsidR="00CC7200" w:rsidRDefault="00CC7200" w:rsidP="007054F5">
      <w:pPr>
        <w:numPr>
          <w:ilvl w:val="0"/>
          <w:numId w:val="56"/>
        </w:numPr>
        <w:bidi/>
        <w:spacing w:line="360" w:lineRule="auto"/>
        <w:jc w:val="left"/>
      </w:pPr>
      <w:r w:rsidRPr="00CC7200">
        <w:rPr>
          <w:rFonts w:hint="cs"/>
          <w:rtl/>
        </w:rPr>
        <w:t xml:space="preserve">حجم العينة </w:t>
      </w:r>
      <w:r>
        <w:rPr>
          <w:rtl/>
        </w:rPr>
        <w:t>سيُحدد بناءً على توفر البيانات واستعداد الجهات المستهدفة للتعاون</w:t>
      </w:r>
      <w:r>
        <w:t>.</w:t>
      </w:r>
    </w:p>
    <w:p w14:paraId="216CEA54" w14:textId="77777777" w:rsidR="003E2FE4" w:rsidRDefault="003E2FE4" w:rsidP="003E2FE4">
      <w:pPr>
        <w:bidi/>
        <w:spacing w:line="360" w:lineRule="auto"/>
        <w:ind w:left="360"/>
        <w:jc w:val="left"/>
      </w:pPr>
    </w:p>
    <w:p w14:paraId="36993033" w14:textId="3F31BDA2" w:rsidR="00A11DA2" w:rsidRPr="00A11DA2" w:rsidRDefault="00A11DA2" w:rsidP="007054F5">
      <w:pPr>
        <w:pStyle w:val="Heading3"/>
        <w:numPr>
          <w:ilvl w:val="1"/>
          <w:numId w:val="52"/>
        </w:numPr>
        <w:bidi/>
        <w:spacing w:line="360" w:lineRule="auto"/>
        <w:rPr>
          <w:rFonts w:ascii="Sakkal Majalla" w:hAnsi="Sakkal Majalla"/>
          <w:b/>
          <w:sz w:val="32"/>
        </w:rPr>
      </w:pPr>
      <w:bookmarkStart w:id="42" w:name="_Toc206275751"/>
      <w:r w:rsidRPr="00A11DA2">
        <w:rPr>
          <w:rFonts w:ascii="Sakkal Majalla" w:hAnsi="Sakkal Majalla"/>
          <w:b/>
          <w:sz w:val="32"/>
          <w:rtl/>
        </w:rPr>
        <w:lastRenderedPageBreak/>
        <w:t>أدوات جمع البيانات</w:t>
      </w:r>
      <w:bookmarkEnd w:id="42"/>
    </w:p>
    <w:p w14:paraId="4790ADF3" w14:textId="77777777" w:rsidR="00CC7200" w:rsidRDefault="00A11DA2" w:rsidP="007054F5">
      <w:pPr>
        <w:bidi/>
        <w:spacing w:line="360" w:lineRule="auto"/>
        <w:jc w:val="left"/>
        <w:rPr>
          <w:rtl/>
        </w:rPr>
      </w:pPr>
      <w:r w:rsidRPr="00A11DA2">
        <w:rPr>
          <w:rtl/>
        </w:rPr>
        <w:t>تم الاعتماد على الأدوات التالية لجمع البيانات</w:t>
      </w:r>
      <w:r w:rsidRPr="00A11DA2">
        <w:t>:</w:t>
      </w:r>
    </w:p>
    <w:p w14:paraId="68B4ED7C" w14:textId="2515920C" w:rsidR="00CC7200" w:rsidRPr="00CC7200" w:rsidRDefault="00CC7200" w:rsidP="007054F5">
      <w:pPr>
        <w:pStyle w:val="ListParagraph"/>
        <w:numPr>
          <w:ilvl w:val="0"/>
          <w:numId w:val="59"/>
        </w:numPr>
        <w:bidi/>
        <w:spacing w:line="360" w:lineRule="auto"/>
        <w:jc w:val="left"/>
      </w:pPr>
      <w:proofErr w:type="gramStart"/>
      <w:r w:rsidRPr="00CC7200">
        <w:rPr>
          <w:b/>
          <w:bCs/>
          <w:rtl/>
        </w:rPr>
        <w:t>الاستبيان</w:t>
      </w:r>
      <w:proofErr w:type="gramEnd"/>
      <w:r w:rsidRPr="00CC7200">
        <w:rPr>
          <w:b/>
          <w:bCs/>
          <w:rtl/>
        </w:rPr>
        <w:t>:</w:t>
      </w:r>
      <w:r w:rsidRPr="00CC7200">
        <w:rPr>
          <w:rtl/>
        </w:rPr>
        <w:t xml:space="preserve"> أداة رئيسية لقياس متغيرات الدراسة، يتضمن ثلاثة محاور رئيسية:</w:t>
      </w:r>
    </w:p>
    <w:p w14:paraId="00079C1F" w14:textId="77777777" w:rsidR="00CC7200" w:rsidRPr="00CC7200" w:rsidRDefault="00CC7200" w:rsidP="007054F5">
      <w:pPr>
        <w:pStyle w:val="ListParagraph"/>
        <w:numPr>
          <w:ilvl w:val="0"/>
          <w:numId w:val="60"/>
        </w:numPr>
        <w:bidi/>
        <w:spacing w:line="360" w:lineRule="auto"/>
        <w:ind w:hanging="75"/>
        <w:jc w:val="left"/>
      </w:pPr>
      <w:r w:rsidRPr="00CC7200">
        <w:rPr>
          <w:rtl/>
        </w:rPr>
        <w:t>محور دمج تقنيات الذكاء الاصطناعي في المنصة (الفائدة المدركة، سهولة الاستخدام).</w:t>
      </w:r>
    </w:p>
    <w:p w14:paraId="3EFCFE38" w14:textId="77777777" w:rsidR="00CC7200" w:rsidRPr="00CC7200" w:rsidRDefault="00CC7200" w:rsidP="007054F5">
      <w:pPr>
        <w:pStyle w:val="ListParagraph"/>
        <w:numPr>
          <w:ilvl w:val="0"/>
          <w:numId w:val="60"/>
        </w:numPr>
        <w:bidi/>
        <w:spacing w:line="360" w:lineRule="auto"/>
        <w:ind w:hanging="75"/>
        <w:jc w:val="left"/>
      </w:pPr>
      <w:r w:rsidRPr="00CC7200">
        <w:rPr>
          <w:rtl/>
        </w:rPr>
        <w:t>محور تصميم تجربة المستخدم (قابلية الاستخدام، الجاذبية، التفاعل).</w:t>
      </w:r>
    </w:p>
    <w:p w14:paraId="20211DF3" w14:textId="77777777" w:rsidR="00CC7200" w:rsidRPr="00CC7200" w:rsidRDefault="00CC7200" w:rsidP="007054F5">
      <w:pPr>
        <w:pStyle w:val="ListParagraph"/>
        <w:numPr>
          <w:ilvl w:val="0"/>
          <w:numId w:val="60"/>
        </w:numPr>
        <w:bidi/>
        <w:spacing w:line="360" w:lineRule="auto"/>
        <w:ind w:hanging="75"/>
        <w:jc w:val="left"/>
        <w:rPr>
          <w:rtl/>
        </w:rPr>
      </w:pPr>
      <w:r w:rsidRPr="00CC7200">
        <w:rPr>
          <w:rtl/>
        </w:rPr>
        <w:t>محور رضا العملاء ونجاح المنصة.</w:t>
      </w:r>
    </w:p>
    <w:p w14:paraId="1D823641" w14:textId="77777777" w:rsidR="00CC7200" w:rsidRDefault="00CC7200" w:rsidP="007054F5">
      <w:pPr>
        <w:pStyle w:val="ListParagraph"/>
        <w:numPr>
          <w:ilvl w:val="0"/>
          <w:numId w:val="59"/>
        </w:numPr>
        <w:bidi/>
        <w:spacing w:line="360" w:lineRule="auto"/>
        <w:jc w:val="left"/>
        <w:rPr>
          <w:rtl/>
        </w:rPr>
      </w:pPr>
      <w:r w:rsidRPr="00CC7200">
        <w:rPr>
          <w:b/>
          <w:bCs/>
          <w:rtl/>
        </w:rPr>
        <w:t>المقابلات شبه المهيكلة:</w:t>
      </w:r>
      <w:r w:rsidRPr="00CC7200">
        <w:rPr>
          <w:rtl/>
        </w:rPr>
        <w:t xml:space="preserve"> مع مؤسسي المنصات أو مديريها التقنيين، لفهم استراتيجية دمج الذكاء الاصطناعي والتحديات المرتبطة به.</w:t>
      </w:r>
    </w:p>
    <w:p w14:paraId="63B4E21D" w14:textId="156D4F27" w:rsidR="00CC7200" w:rsidRPr="00CC7200" w:rsidRDefault="00CC7200" w:rsidP="007054F5">
      <w:pPr>
        <w:pStyle w:val="ListParagraph"/>
        <w:numPr>
          <w:ilvl w:val="0"/>
          <w:numId w:val="59"/>
        </w:numPr>
        <w:bidi/>
        <w:spacing w:line="360" w:lineRule="auto"/>
        <w:jc w:val="left"/>
        <w:rPr>
          <w:b/>
          <w:bCs/>
        </w:rPr>
      </w:pPr>
      <w:r w:rsidRPr="00CC7200">
        <w:rPr>
          <w:b/>
          <w:bCs/>
          <w:rtl/>
        </w:rPr>
        <w:t>تحليل الوثائق:</w:t>
      </w:r>
      <w:r w:rsidRPr="00CC7200">
        <w:rPr>
          <w:rtl/>
        </w:rPr>
        <w:t xml:space="preserve"> مراجعة تقارير الأداء المنشورة أو الداخلية للمنصات.</w:t>
      </w:r>
    </w:p>
    <w:p w14:paraId="12A61513" w14:textId="651856A6" w:rsidR="00FD164C" w:rsidRPr="00A11DA2" w:rsidRDefault="00FD164C" w:rsidP="007054F5">
      <w:pPr>
        <w:bidi/>
        <w:spacing w:line="360" w:lineRule="auto"/>
        <w:jc w:val="both"/>
        <w:rPr>
          <w:rtl/>
          <w:lang w:val="en-GB"/>
        </w:rPr>
      </w:pPr>
    </w:p>
    <w:p w14:paraId="77ED377F" w14:textId="43E2A54D" w:rsidR="002C1DBC" w:rsidRPr="002C1DBC" w:rsidRDefault="002C1DBC" w:rsidP="007054F5">
      <w:pPr>
        <w:pStyle w:val="Heading3"/>
        <w:numPr>
          <w:ilvl w:val="1"/>
          <w:numId w:val="52"/>
        </w:numPr>
        <w:bidi/>
        <w:spacing w:line="360" w:lineRule="auto"/>
        <w:rPr>
          <w:rFonts w:ascii="Sakkal Majalla" w:hAnsi="Sakkal Majalla"/>
          <w:b/>
          <w:sz w:val="32"/>
        </w:rPr>
      </w:pPr>
      <w:bookmarkStart w:id="43" w:name="_Toc206275752"/>
      <w:r w:rsidRPr="002C1DBC">
        <w:rPr>
          <w:rFonts w:ascii="Sakkal Majalla" w:hAnsi="Sakkal Majalla"/>
          <w:b/>
          <w:sz w:val="32"/>
          <w:rtl/>
        </w:rPr>
        <w:t>محددات الدراسة</w:t>
      </w:r>
      <w:bookmarkEnd w:id="43"/>
    </w:p>
    <w:p w14:paraId="62770D14" w14:textId="77777777" w:rsidR="002C1DBC" w:rsidRPr="002C1DBC" w:rsidRDefault="002C1DBC" w:rsidP="007054F5">
      <w:pPr>
        <w:numPr>
          <w:ilvl w:val="0"/>
          <w:numId w:val="55"/>
        </w:numPr>
        <w:bidi/>
        <w:spacing w:line="360" w:lineRule="auto"/>
        <w:jc w:val="left"/>
        <w:rPr>
          <w:rFonts w:ascii="Sakkal Majalla" w:hAnsi="Sakkal Majalla"/>
        </w:rPr>
      </w:pPr>
      <w:r w:rsidRPr="002C1DBC">
        <w:rPr>
          <w:b/>
          <w:bCs/>
          <w:rtl/>
          <w:lang w:val="en-GB"/>
        </w:rPr>
        <w:t>المحدد الزمني</w:t>
      </w:r>
      <w:r w:rsidRPr="002C1DBC">
        <w:t xml:space="preserve">: </w:t>
      </w:r>
      <w:r w:rsidRPr="002C1DBC">
        <w:rPr>
          <w:rtl/>
          <w:lang w:val="en-GB"/>
        </w:rPr>
        <w:t xml:space="preserve">تقتصر الدراسة على البيانات التي سيتم </w:t>
      </w:r>
      <w:r w:rsidRPr="002C1DBC">
        <w:rPr>
          <w:rFonts w:ascii="Sakkal Majalla" w:hAnsi="Sakkal Majalla"/>
          <w:rtl/>
          <w:lang w:val="en-GB"/>
        </w:rPr>
        <w:t>جمعها خلال عام 2025</w:t>
      </w:r>
      <w:r w:rsidRPr="002C1DBC">
        <w:rPr>
          <w:rFonts w:ascii="Sakkal Majalla" w:hAnsi="Sakkal Majalla"/>
        </w:rPr>
        <w:t>.</w:t>
      </w:r>
    </w:p>
    <w:p w14:paraId="0C3DA18B" w14:textId="77777777" w:rsidR="002C1DBC" w:rsidRPr="002C1DBC" w:rsidRDefault="002C1DBC" w:rsidP="007054F5">
      <w:pPr>
        <w:numPr>
          <w:ilvl w:val="0"/>
          <w:numId w:val="55"/>
        </w:numPr>
        <w:bidi/>
        <w:spacing w:line="360" w:lineRule="auto"/>
        <w:jc w:val="left"/>
      </w:pPr>
      <w:r w:rsidRPr="002C1DBC">
        <w:rPr>
          <w:b/>
          <w:bCs/>
          <w:rtl/>
          <w:lang w:val="en-GB"/>
        </w:rPr>
        <w:t>المحدد المكاني</w:t>
      </w:r>
      <w:r w:rsidRPr="002C1DBC">
        <w:t xml:space="preserve">: </w:t>
      </w:r>
      <w:r w:rsidRPr="002C1DBC">
        <w:rPr>
          <w:rtl/>
          <w:lang w:val="en-GB"/>
        </w:rPr>
        <w:t>المملكة العربية السعودية</w:t>
      </w:r>
      <w:r w:rsidRPr="002C1DBC">
        <w:t>.</w:t>
      </w:r>
    </w:p>
    <w:p w14:paraId="3B3E5CD9" w14:textId="5F456849" w:rsidR="003218B8" w:rsidRDefault="002C1DBC" w:rsidP="007054F5">
      <w:pPr>
        <w:numPr>
          <w:ilvl w:val="0"/>
          <w:numId w:val="55"/>
        </w:numPr>
        <w:bidi/>
        <w:spacing w:line="360" w:lineRule="auto"/>
        <w:jc w:val="left"/>
      </w:pPr>
      <w:r w:rsidRPr="002C1DBC">
        <w:rPr>
          <w:b/>
          <w:bCs/>
          <w:rtl/>
          <w:lang w:val="en-GB"/>
        </w:rPr>
        <w:t>المحدد الموضوعي</w:t>
      </w:r>
      <w:r w:rsidRPr="002C1DBC">
        <w:t xml:space="preserve">: </w:t>
      </w:r>
      <w:r w:rsidRPr="002C1DBC">
        <w:rPr>
          <w:rtl/>
          <w:lang w:val="en-GB"/>
        </w:rPr>
        <w:t>دراسة العلاقة بين ريادة الأعمال الرقمية والذكاء الاصطناعي في تصميم المنصات الإلكترونية، مع التركيز على تجربة المستخدم ورضا العملاء</w:t>
      </w:r>
      <w:r w:rsidRPr="002C1DBC">
        <w:t>.</w:t>
      </w:r>
    </w:p>
    <w:p w14:paraId="357832E6" w14:textId="20B3860F" w:rsidR="003218B8" w:rsidRPr="002C1DBC" w:rsidRDefault="003218B8" w:rsidP="007054F5">
      <w:pPr>
        <w:spacing w:line="360" w:lineRule="auto"/>
        <w:jc w:val="left"/>
      </w:pPr>
      <w:r>
        <w:br w:type="page"/>
      </w:r>
    </w:p>
    <w:p w14:paraId="2E3B54DE" w14:textId="7DED825A" w:rsidR="003218B8" w:rsidRPr="003E2FE4" w:rsidRDefault="003218B8" w:rsidP="007054F5">
      <w:pPr>
        <w:pStyle w:val="Heading3"/>
        <w:numPr>
          <w:ilvl w:val="1"/>
          <w:numId w:val="52"/>
        </w:numPr>
        <w:bidi/>
        <w:spacing w:line="360" w:lineRule="auto"/>
        <w:rPr>
          <w:rFonts w:ascii="Sakkal Majalla" w:hAnsi="Sakkal Majalla"/>
          <w:sz w:val="32"/>
        </w:rPr>
      </w:pPr>
      <w:bookmarkStart w:id="44" w:name="_Toc206275753"/>
      <w:r w:rsidRPr="003E2FE4">
        <w:rPr>
          <w:rFonts w:ascii="Sakkal Majalla" w:hAnsi="Sakkal Majalla"/>
          <w:sz w:val="32"/>
          <w:rtl/>
        </w:rPr>
        <w:lastRenderedPageBreak/>
        <w:t>الإجراءات الأخلاقية في البحث</w:t>
      </w:r>
      <w:bookmarkEnd w:id="44"/>
    </w:p>
    <w:p w14:paraId="35338245" w14:textId="63852F1F" w:rsidR="003218B8" w:rsidRPr="003218B8" w:rsidRDefault="003218B8" w:rsidP="007054F5">
      <w:pPr>
        <w:pStyle w:val="NormalWeb"/>
        <w:numPr>
          <w:ilvl w:val="0"/>
          <w:numId w:val="62"/>
        </w:numPr>
        <w:bidi/>
        <w:spacing w:line="360" w:lineRule="auto"/>
        <w:jc w:val="both"/>
        <w:rPr>
          <w:rFonts w:ascii="Sakkal Majalla" w:eastAsiaTheme="minorHAnsi" w:hAnsi="Sakkal Majalla" w:cs="Sakkal Majalla"/>
          <w:sz w:val="28"/>
          <w:szCs w:val="28"/>
          <w:lang w:val="en-GB"/>
        </w:rPr>
      </w:pPr>
      <w:r w:rsidRPr="003218B8">
        <w:rPr>
          <w:rFonts w:ascii="Sakkal Majalla" w:hAnsi="Sakkal Majalla" w:cs="Sakkal Majalla"/>
          <w:sz w:val="28"/>
          <w:szCs w:val="28"/>
          <w:rtl/>
        </w:rPr>
        <w:t xml:space="preserve">الحصول على موافقة المشاركين قبل جمع </w:t>
      </w:r>
      <w:r w:rsidRPr="003218B8">
        <w:rPr>
          <w:rFonts w:ascii="Sakkal Majalla" w:eastAsiaTheme="minorHAnsi" w:hAnsi="Sakkal Majalla" w:cs="Sakkal Majalla"/>
          <w:sz w:val="28"/>
          <w:szCs w:val="28"/>
          <w:rtl/>
          <w:lang w:val="en-GB"/>
        </w:rPr>
        <w:t>البيانات</w:t>
      </w:r>
      <w:r>
        <w:rPr>
          <w:rFonts w:ascii="Sakkal Majalla" w:eastAsiaTheme="minorHAnsi" w:hAnsi="Sakkal Majalla" w:cs="Sakkal Majalla" w:hint="cs"/>
          <w:sz w:val="28"/>
          <w:szCs w:val="28"/>
          <w:rtl/>
          <w:lang w:val="en-GB"/>
        </w:rPr>
        <w:t>.</w:t>
      </w:r>
    </w:p>
    <w:p w14:paraId="14195EB2" w14:textId="77777777" w:rsidR="003218B8" w:rsidRPr="003218B8" w:rsidRDefault="003218B8" w:rsidP="007054F5">
      <w:pPr>
        <w:pStyle w:val="NormalWeb"/>
        <w:numPr>
          <w:ilvl w:val="0"/>
          <w:numId w:val="62"/>
        </w:numPr>
        <w:bidi/>
        <w:spacing w:line="360" w:lineRule="auto"/>
        <w:jc w:val="both"/>
        <w:rPr>
          <w:rFonts w:ascii="Sakkal Majalla" w:eastAsiaTheme="minorHAnsi" w:hAnsi="Sakkal Majalla" w:cs="Sakkal Majalla"/>
          <w:sz w:val="28"/>
          <w:szCs w:val="28"/>
          <w:lang w:val="en-GB"/>
        </w:rPr>
      </w:pPr>
      <w:r w:rsidRPr="003218B8">
        <w:rPr>
          <w:rFonts w:ascii="Sakkal Majalla" w:eastAsiaTheme="minorHAnsi" w:hAnsi="Sakkal Majalla" w:cs="Sakkal Majalla"/>
          <w:sz w:val="28"/>
          <w:szCs w:val="28"/>
          <w:rtl/>
          <w:lang w:val="en-GB"/>
        </w:rPr>
        <w:t>ضمان سرية المعلومات وعدم استخدامها إلا لأغراض البحث</w:t>
      </w:r>
      <w:r w:rsidRPr="003218B8">
        <w:rPr>
          <w:rFonts w:ascii="Sakkal Majalla" w:eastAsiaTheme="minorHAnsi" w:hAnsi="Sakkal Majalla" w:cs="Sakkal Majalla"/>
          <w:sz w:val="28"/>
          <w:szCs w:val="28"/>
          <w:lang w:val="en-GB"/>
        </w:rPr>
        <w:t>.</w:t>
      </w:r>
    </w:p>
    <w:p w14:paraId="2C528D09" w14:textId="77777777" w:rsidR="003218B8" w:rsidRPr="003218B8" w:rsidRDefault="003218B8" w:rsidP="007054F5">
      <w:pPr>
        <w:pStyle w:val="NormalWeb"/>
        <w:numPr>
          <w:ilvl w:val="0"/>
          <w:numId w:val="62"/>
        </w:numPr>
        <w:bidi/>
        <w:spacing w:line="360" w:lineRule="auto"/>
        <w:jc w:val="both"/>
        <w:rPr>
          <w:rFonts w:ascii="Sakkal Majalla" w:eastAsiaTheme="minorHAnsi" w:hAnsi="Sakkal Majalla" w:cs="Sakkal Majalla"/>
          <w:sz w:val="28"/>
          <w:szCs w:val="28"/>
          <w:lang w:val="en-GB"/>
        </w:rPr>
      </w:pPr>
      <w:r w:rsidRPr="003218B8">
        <w:rPr>
          <w:rFonts w:ascii="Sakkal Majalla" w:eastAsiaTheme="minorHAnsi" w:hAnsi="Sakkal Majalla" w:cs="Sakkal Majalla"/>
          <w:sz w:val="28"/>
          <w:szCs w:val="28"/>
          <w:rtl/>
          <w:lang w:val="en-GB"/>
        </w:rPr>
        <w:t>منح المشاركين الحق في الانسحاب من الدراسة في أي وقت</w:t>
      </w:r>
      <w:r w:rsidRPr="003218B8">
        <w:rPr>
          <w:rFonts w:ascii="Sakkal Majalla" w:eastAsiaTheme="minorHAnsi" w:hAnsi="Sakkal Majalla" w:cs="Sakkal Majalla"/>
          <w:sz w:val="28"/>
          <w:szCs w:val="28"/>
          <w:lang w:val="en-GB"/>
        </w:rPr>
        <w:t>.</w:t>
      </w:r>
    </w:p>
    <w:p w14:paraId="75F958D9" w14:textId="77777777" w:rsidR="003218B8" w:rsidRPr="003218B8" w:rsidRDefault="003218B8" w:rsidP="007054F5">
      <w:pPr>
        <w:pStyle w:val="NormalWeb"/>
        <w:numPr>
          <w:ilvl w:val="0"/>
          <w:numId w:val="62"/>
        </w:numPr>
        <w:bidi/>
        <w:spacing w:line="360" w:lineRule="auto"/>
        <w:jc w:val="both"/>
        <w:rPr>
          <w:rFonts w:ascii="Sakkal Majalla" w:eastAsiaTheme="minorHAnsi" w:hAnsi="Sakkal Majalla" w:cs="Sakkal Majalla"/>
          <w:sz w:val="28"/>
          <w:szCs w:val="28"/>
          <w:lang w:val="en-GB"/>
        </w:rPr>
      </w:pPr>
      <w:r w:rsidRPr="003218B8">
        <w:rPr>
          <w:rFonts w:ascii="Sakkal Majalla" w:eastAsiaTheme="minorHAnsi" w:hAnsi="Sakkal Majalla" w:cs="Sakkal Majalla"/>
          <w:sz w:val="28"/>
          <w:szCs w:val="28"/>
          <w:rtl/>
          <w:lang w:val="en-GB"/>
        </w:rPr>
        <w:t>الالتزام بمعايير النزاهة الأكاديمية وتجنب أي تحريف أو تلاعب في البيانات</w:t>
      </w:r>
      <w:r w:rsidRPr="003218B8">
        <w:rPr>
          <w:rFonts w:ascii="Sakkal Majalla" w:eastAsiaTheme="minorHAnsi" w:hAnsi="Sakkal Majalla" w:cs="Sakkal Majalla"/>
          <w:sz w:val="28"/>
          <w:szCs w:val="28"/>
          <w:lang w:val="en-GB"/>
        </w:rPr>
        <w:t>.</w:t>
      </w:r>
    </w:p>
    <w:p w14:paraId="69C82627" w14:textId="6FFFC1C9" w:rsidR="00A11DA2" w:rsidRPr="00EB649A" w:rsidRDefault="003218B8" w:rsidP="007054F5">
      <w:pPr>
        <w:pStyle w:val="Heading3"/>
        <w:numPr>
          <w:ilvl w:val="1"/>
          <w:numId w:val="52"/>
        </w:numPr>
        <w:bidi/>
        <w:spacing w:line="360" w:lineRule="auto"/>
        <w:rPr>
          <w:rFonts w:ascii="Sakkal Majalla" w:hAnsi="Sakkal Majalla"/>
          <w:b/>
          <w:bCs w:val="0"/>
          <w:sz w:val="32"/>
          <w:lang w:val="en-GB"/>
        </w:rPr>
      </w:pPr>
      <w:r w:rsidRPr="003218B8">
        <w:rPr>
          <w:rFonts w:ascii="Sakkal Majalla" w:hAnsi="Sakkal Majalla"/>
          <w:b/>
          <w:sz w:val="32"/>
        </w:rPr>
        <w:t xml:space="preserve"> </w:t>
      </w:r>
      <w:bookmarkStart w:id="45" w:name="_Toc206275754"/>
      <w:r w:rsidRPr="00EB649A">
        <w:rPr>
          <w:rFonts w:ascii="Sakkal Majalla" w:hAnsi="Sakkal Majalla"/>
          <w:b/>
          <w:sz w:val="32"/>
          <w:rtl/>
        </w:rPr>
        <w:t>تحليل الموثوقية والصالحية</w:t>
      </w:r>
      <w:bookmarkEnd w:id="45"/>
    </w:p>
    <w:p w14:paraId="4CDC3501" w14:textId="77777777" w:rsidR="00822C93" w:rsidRPr="00822C93" w:rsidRDefault="00822C93" w:rsidP="007054F5">
      <w:pPr>
        <w:numPr>
          <w:ilvl w:val="0"/>
          <w:numId w:val="64"/>
        </w:numPr>
        <w:bidi/>
        <w:spacing w:line="360" w:lineRule="auto"/>
        <w:jc w:val="left"/>
      </w:pPr>
      <w:r w:rsidRPr="00822C93">
        <w:rPr>
          <w:b/>
          <w:bCs/>
          <w:rtl/>
          <w:lang w:val="en-GB"/>
        </w:rPr>
        <w:t>الموثوقية</w:t>
      </w:r>
      <w:r w:rsidRPr="00822C93">
        <w:t xml:space="preserve">: </w:t>
      </w:r>
      <w:r w:rsidRPr="00822C93">
        <w:rPr>
          <w:rtl/>
          <w:lang w:val="en-GB"/>
        </w:rPr>
        <w:t xml:space="preserve">تعني التأكد من أن الأسئلة التي استخدمناها في </w:t>
      </w:r>
      <w:proofErr w:type="gramStart"/>
      <w:r w:rsidRPr="00822C93">
        <w:rPr>
          <w:rtl/>
          <w:lang w:val="en-GB"/>
        </w:rPr>
        <w:t>الاستبيان</w:t>
      </w:r>
      <w:proofErr w:type="gramEnd"/>
      <w:r w:rsidRPr="00822C93">
        <w:rPr>
          <w:rtl/>
          <w:lang w:val="en-GB"/>
        </w:rPr>
        <w:t xml:space="preserve"> تعطي نفس النتائج إذا أُعيد تطبيقها في ظروف مشابهة. تم قياس ذلك باستخدام اختبار إحصائي اسمه </w:t>
      </w:r>
      <w:r w:rsidRPr="00822C93">
        <w:rPr>
          <w:i/>
          <w:iCs/>
          <w:rtl/>
          <w:lang w:val="en-GB"/>
        </w:rPr>
        <w:t xml:space="preserve">ألفا </w:t>
      </w:r>
      <w:proofErr w:type="spellStart"/>
      <w:r w:rsidRPr="00822C93">
        <w:rPr>
          <w:i/>
          <w:iCs/>
          <w:rtl/>
          <w:lang w:val="en-GB"/>
        </w:rPr>
        <w:t>كرونباخ</w:t>
      </w:r>
      <w:proofErr w:type="spellEnd"/>
      <w:r w:rsidRPr="00822C93">
        <w:rPr>
          <w:rtl/>
          <w:lang w:val="en-GB"/>
        </w:rPr>
        <w:t>، وهو يقيس مدى ترابط الإجابات مع بعضها</w:t>
      </w:r>
      <w:r w:rsidRPr="00822C93">
        <w:t>.</w:t>
      </w:r>
    </w:p>
    <w:p w14:paraId="36EA58A8" w14:textId="77777777" w:rsidR="00822C93" w:rsidRPr="00822C93" w:rsidRDefault="00822C93" w:rsidP="007054F5">
      <w:pPr>
        <w:numPr>
          <w:ilvl w:val="0"/>
          <w:numId w:val="64"/>
        </w:numPr>
        <w:bidi/>
        <w:spacing w:line="360" w:lineRule="auto"/>
        <w:jc w:val="left"/>
      </w:pPr>
      <w:r w:rsidRPr="00822C93">
        <w:rPr>
          <w:b/>
          <w:bCs/>
          <w:rtl/>
          <w:lang w:val="en-GB"/>
        </w:rPr>
        <w:t>الصلاحية</w:t>
      </w:r>
      <w:r w:rsidRPr="00822C93">
        <w:t xml:space="preserve">: </w:t>
      </w:r>
      <w:r w:rsidRPr="00822C93">
        <w:rPr>
          <w:rtl/>
          <w:lang w:val="en-GB"/>
        </w:rPr>
        <w:t xml:space="preserve">تعني التأكد من أن الأسئلة تقيس فعلاً ما نريد قياسه. تحققنا من ذلك عن طريق عرض </w:t>
      </w:r>
      <w:proofErr w:type="gramStart"/>
      <w:r w:rsidRPr="00822C93">
        <w:rPr>
          <w:rtl/>
          <w:lang w:val="en-GB"/>
        </w:rPr>
        <w:t>الاستبيان</w:t>
      </w:r>
      <w:proofErr w:type="gramEnd"/>
      <w:r w:rsidRPr="00822C93">
        <w:rPr>
          <w:rtl/>
          <w:lang w:val="en-GB"/>
        </w:rPr>
        <w:t xml:space="preserve"> على مختصين في مجال ريادة الأعمال الرقمية للحصول على آرائهم حول وضوح الأسئلة وملاءمتها للبحث</w:t>
      </w:r>
      <w:r w:rsidRPr="00822C93">
        <w:t>.</w:t>
      </w:r>
    </w:p>
    <w:p w14:paraId="5757F115" w14:textId="209EE38B" w:rsidR="00822C93" w:rsidRPr="00822C93" w:rsidRDefault="00822C93" w:rsidP="007054F5">
      <w:pPr>
        <w:bidi/>
        <w:spacing w:line="360" w:lineRule="auto"/>
        <w:jc w:val="left"/>
      </w:pPr>
    </w:p>
    <w:p w14:paraId="63C89A7A" w14:textId="177664EB" w:rsidR="00822C93" w:rsidRPr="00822C93" w:rsidRDefault="00822C93" w:rsidP="007054F5">
      <w:pPr>
        <w:pStyle w:val="Heading3"/>
        <w:numPr>
          <w:ilvl w:val="1"/>
          <w:numId w:val="52"/>
        </w:numPr>
        <w:bidi/>
        <w:spacing w:line="360" w:lineRule="auto"/>
        <w:rPr>
          <w:rFonts w:ascii="Sakkal Majalla" w:hAnsi="Sakkal Majalla"/>
          <w:b/>
          <w:sz w:val="32"/>
        </w:rPr>
      </w:pPr>
      <w:bookmarkStart w:id="46" w:name="_Toc206275755"/>
      <w:r w:rsidRPr="00822C93">
        <w:rPr>
          <w:rFonts w:ascii="Sakkal Majalla" w:hAnsi="Sakkal Majalla"/>
          <w:b/>
          <w:sz w:val="32"/>
          <w:rtl/>
        </w:rPr>
        <w:t>تحليل النتائج واستنتاج الفرضيات</w:t>
      </w:r>
      <w:bookmarkEnd w:id="46"/>
    </w:p>
    <w:p w14:paraId="21DB3115" w14:textId="77777777" w:rsidR="00822C93" w:rsidRPr="00822C93" w:rsidRDefault="00822C93" w:rsidP="007054F5">
      <w:pPr>
        <w:numPr>
          <w:ilvl w:val="0"/>
          <w:numId w:val="65"/>
        </w:numPr>
        <w:bidi/>
        <w:spacing w:line="360" w:lineRule="auto"/>
        <w:jc w:val="left"/>
        <w:rPr>
          <w:rFonts w:ascii="Sakkal Majalla" w:hAnsi="Sakkal Majalla"/>
          <w:sz w:val="28"/>
        </w:rPr>
      </w:pPr>
      <w:r w:rsidRPr="00822C93">
        <w:rPr>
          <w:rFonts w:ascii="Sakkal Majalla" w:hAnsi="Sakkal Majalla"/>
          <w:sz w:val="28"/>
          <w:rtl/>
          <w:lang w:val="en-GB"/>
        </w:rPr>
        <w:t>سنقوم أولاً بعرض النتائج في شكل جداول ونسب مئوية ومتوسطات، حتى نعرف الخصائص الأساسية للمشاركين وإجاباتهم (تحليل وصفي)</w:t>
      </w:r>
      <w:r w:rsidRPr="00822C93">
        <w:rPr>
          <w:rFonts w:ascii="Sakkal Majalla" w:hAnsi="Sakkal Majalla"/>
          <w:sz w:val="28"/>
        </w:rPr>
        <w:t>.</w:t>
      </w:r>
    </w:p>
    <w:p w14:paraId="70F6C8A5" w14:textId="77777777" w:rsidR="00822C93" w:rsidRPr="00822C93" w:rsidRDefault="00822C93" w:rsidP="007054F5">
      <w:pPr>
        <w:numPr>
          <w:ilvl w:val="0"/>
          <w:numId w:val="65"/>
        </w:numPr>
        <w:bidi/>
        <w:spacing w:line="360" w:lineRule="auto"/>
        <w:jc w:val="left"/>
        <w:rPr>
          <w:rFonts w:ascii="Sakkal Majalla" w:hAnsi="Sakkal Majalla"/>
          <w:sz w:val="28"/>
        </w:rPr>
      </w:pPr>
      <w:r w:rsidRPr="00822C93">
        <w:rPr>
          <w:rFonts w:ascii="Sakkal Majalla" w:hAnsi="Sakkal Majalla"/>
          <w:sz w:val="28"/>
          <w:rtl/>
          <w:lang w:val="en-GB"/>
        </w:rPr>
        <w:t xml:space="preserve">بعد ذلك، سنستخدم اختبارات إحصائية مثل </w:t>
      </w:r>
      <w:r w:rsidRPr="00822C93">
        <w:rPr>
          <w:rFonts w:ascii="Sakkal Majalla" w:hAnsi="Sakkal Majalla"/>
          <w:sz w:val="28"/>
        </w:rPr>
        <w:t xml:space="preserve">T-test </w:t>
      </w:r>
      <w:r w:rsidRPr="00822C93">
        <w:rPr>
          <w:rFonts w:ascii="Sakkal Majalla" w:hAnsi="Sakkal Majalla"/>
          <w:sz w:val="28"/>
          <w:rtl/>
          <w:lang w:val="en-GB"/>
        </w:rPr>
        <w:t>أو تحليل التباين</w:t>
      </w:r>
      <w:r w:rsidRPr="00822C93">
        <w:rPr>
          <w:rFonts w:ascii="Sakkal Majalla" w:hAnsi="Sakkal Majalla"/>
          <w:sz w:val="28"/>
        </w:rPr>
        <w:t xml:space="preserve"> (ANOVA) </w:t>
      </w:r>
      <w:r w:rsidRPr="00822C93">
        <w:rPr>
          <w:rFonts w:ascii="Sakkal Majalla" w:hAnsi="Sakkal Majalla"/>
          <w:sz w:val="28"/>
          <w:rtl/>
          <w:lang w:val="en-GB"/>
        </w:rPr>
        <w:t>أو الانحدار لمعرفة ما إذا كانت البيانات تؤيد الفروض التي وضعناها في بداية البحث أم لا</w:t>
      </w:r>
      <w:r w:rsidRPr="00822C93">
        <w:rPr>
          <w:rFonts w:ascii="Sakkal Majalla" w:hAnsi="Sakkal Majalla"/>
          <w:sz w:val="28"/>
        </w:rPr>
        <w:t>.</w:t>
      </w:r>
    </w:p>
    <w:p w14:paraId="467C4FDC" w14:textId="77777777" w:rsidR="00822C93" w:rsidRPr="00822C93" w:rsidRDefault="00822C93" w:rsidP="007054F5">
      <w:pPr>
        <w:numPr>
          <w:ilvl w:val="0"/>
          <w:numId w:val="65"/>
        </w:numPr>
        <w:bidi/>
        <w:spacing w:line="360" w:lineRule="auto"/>
        <w:jc w:val="left"/>
        <w:rPr>
          <w:rFonts w:ascii="Sakkal Majalla" w:hAnsi="Sakkal Majalla"/>
          <w:sz w:val="28"/>
        </w:rPr>
      </w:pPr>
      <w:r w:rsidRPr="00822C93">
        <w:rPr>
          <w:rFonts w:ascii="Sakkal Majalla" w:hAnsi="Sakkal Majalla"/>
          <w:sz w:val="28"/>
          <w:rtl/>
          <w:lang w:val="en-GB"/>
        </w:rPr>
        <w:t>في النهاية، سنربط النتائج بما ورد في الدراسات السابقة لنرى ما إذا كانت متوافقة معها أو مختلفة</w:t>
      </w:r>
      <w:r w:rsidRPr="00822C93">
        <w:rPr>
          <w:rFonts w:ascii="Sakkal Majalla" w:hAnsi="Sakkal Majalla"/>
          <w:sz w:val="28"/>
        </w:rPr>
        <w:t>.</w:t>
      </w:r>
    </w:p>
    <w:p w14:paraId="1E522327" w14:textId="77777777" w:rsidR="003218B8" w:rsidRPr="00822C93" w:rsidRDefault="003218B8" w:rsidP="007054F5">
      <w:pPr>
        <w:bidi/>
        <w:spacing w:line="360" w:lineRule="auto"/>
        <w:jc w:val="left"/>
        <w:rPr>
          <w:rtl/>
        </w:rPr>
      </w:pPr>
    </w:p>
    <w:p w14:paraId="06840306" w14:textId="1CD8298B" w:rsidR="00822C93" w:rsidRPr="00822C93" w:rsidRDefault="00822C93" w:rsidP="007054F5">
      <w:pPr>
        <w:pStyle w:val="Heading3"/>
        <w:numPr>
          <w:ilvl w:val="1"/>
          <w:numId w:val="52"/>
        </w:numPr>
        <w:bidi/>
        <w:spacing w:line="360" w:lineRule="auto"/>
        <w:rPr>
          <w:rFonts w:ascii="Sakkal Majalla" w:hAnsi="Sakkal Majalla"/>
          <w:b/>
          <w:sz w:val="32"/>
        </w:rPr>
      </w:pPr>
      <w:bookmarkStart w:id="47" w:name="_Toc206275756"/>
      <w:r w:rsidRPr="00822C93">
        <w:rPr>
          <w:rFonts w:ascii="Sakkal Majalla" w:hAnsi="Sakkal Majalla"/>
          <w:b/>
          <w:sz w:val="32"/>
          <w:rtl/>
        </w:rPr>
        <w:lastRenderedPageBreak/>
        <w:t>ملخص الفصل الثالث</w:t>
      </w:r>
      <w:bookmarkEnd w:id="47"/>
    </w:p>
    <w:p w14:paraId="2D93DB66" w14:textId="77777777" w:rsidR="00822C93" w:rsidRPr="00822C93" w:rsidRDefault="00822C93" w:rsidP="007054F5">
      <w:pPr>
        <w:bidi/>
        <w:spacing w:line="360" w:lineRule="auto"/>
        <w:jc w:val="left"/>
        <w:rPr>
          <w:rFonts w:ascii="Sakkal Majalla" w:hAnsi="Sakkal Majalla"/>
          <w:sz w:val="28"/>
          <w:rtl/>
          <w:lang w:val="en-GB"/>
        </w:rPr>
      </w:pPr>
      <w:r w:rsidRPr="00822C93">
        <w:rPr>
          <w:rFonts w:ascii="Sakkal Majalla" w:hAnsi="Sakkal Majalla"/>
          <w:sz w:val="28"/>
          <w:rtl/>
          <w:lang w:val="en-GB"/>
        </w:rPr>
        <w:t>تناول هذا الفصل منهجية البحث التي تم الاعتماد عليها في دراسة أثر دمج الذكاء الاصطناعي في المنصات الإلكترونية الريادية على تصميم تجربة المستخدم ورضا العملاء ونجاح المنصة. بدأ الفصل بتوضيح تصميم البحث ونوعه، مبررًا اختيار المنهج الوصفي التحليلي باعتباره الأنسب لدراسة العلاقات بين المتغيرات محل البحث</w:t>
      </w:r>
      <w:r w:rsidRPr="00822C93">
        <w:rPr>
          <w:rFonts w:ascii="Sakkal Majalla" w:hAnsi="Sakkal Majalla"/>
          <w:sz w:val="28"/>
          <w:lang w:val="en-GB"/>
        </w:rPr>
        <w:t>.</w:t>
      </w:r>
    </w:p>
    <w:p w14:paraId="1C54AF20" w14:textId="77777777" w:rsidR="00822C93" w:rsidRPr="00822C93" w:rsidRDefault="00822C93" w:rsidP="007054F5">
      <w:pPr>
        <w:bidi/>
        <w:spacing w:line="360" w:lineRule="auto"/>
        <w:jc w:val="left"/>
        <w:rPr>
          <w:rFonts w:ascii="Sakkal Majalla" w:hAnsi="Sakkal Majalla"/>
          <w:sz w:val="28"/>
          <w:rtl/>
          <w:lang w:val="en-GB"/>
        </w:rPr>
      </w:pPr>
    </w:p>
    <w:p w14:paraId="77CF14A5" w14:textId="77777777" w:rsidR="00822C93" w:rsidRPr="00822C93" w:rsidRDefault="00822C93" w:rsidP="007054F5">
      <w:pPr>
        <w:bidi/>
        <w:spacing w:line="360" w:lineRule="auto"/>
        <w:jc w:val="left"/>
        <w:rPr>
          <w:rFonts w:ascii="Sakkal Majalla" w:hAnsi="Sakkal Majalla"/>
          <w:sz w:val="28"/>
          <w:rtl/>
          <w:lang w:val="en-GB"/>
        </w:rPr>
      </w:pPr>
      <w:r w:rsidRPr="00822C93">
        <w:rPr>
          <w:rFonts w:ascii="Sakkal Majalla" w:hAnsi="Sakkal Majalla"/>
          <w:sz w:val="28"/>
          <w:rtl/>
          <w:lang w:val="en-GB"/>
        </w:rPr>
        <w:t xml:space="preserve">كما استعرض الفصل بالتفصيل خطوات البحث بدءًا من تحديد مشكلة الدراسة وصياغة أهدافها وتساؤلاتها وفروضها، مرورًا بمراجعة الدراسات السابقة وبناء الإطار النظري والمفاهيمي، وصولًا إلى تصميم أدوات جمع البيانات المتمثلة في </w:t>
      </w:r>
      <w:proofErr w:type="gramStart"/>
      <w:r w:rsidRPr="00822C93">
        <w:rPr>
          <w:rFonts w:ascii="Sakkal Majalla" w:hAnsi="Sakkal Majalla"/>
          <w:sz w:val="28"/>
          <w:rtl/>
          <w:lang w:val="en-GB"/>
        </w:rPr>
        <w:t>الاستبيان</w:t>
      </w:r>
      <w:proofErr w:type="gramEnd"/>
      <w:r w:rsidRPr="00822C93">
        <w:rPr>
          <w:rFonts w:ascii="Sakkal Majalla" w:hAnsi="Sakkal Majalla"/>
          <w:sz w:val="28"/>
          <w:rtl/>
          <w:lang w:val="en-GB"/>
        </w:rPr>
        <w:t xml:space="preserve"> والمقابلات شبه المهيكلة، مع توضيح طريقة اختيار مجتمع الدراسة والعينة ومعايير إدراجها</w:t>
      </w:r>
      <w:r w:rsidRPr="00822C93">
        <w:rPr>
          <w:rFonts w:ascii="Sakkal Majalla" w:hAnsi="Sakkal Majalla"/>
          <w:sz w:val="28"/>
          <w:lang w:val="en-GB"/>
        </w:rPr>
        <w:t>.</w:t>
      </w:r>
    </w:p>
    <w:p w14:paraId="5E57FCB8" w14:textId="77777777" w:rsidR="00822C93" w:rsidRPr="00822C93" w:rsidRDefault="00822C93" w:rsidP="007054F5">
      <w:pPr>
        <w:bidi/>
        <w:spacing w:line="360" w:lineRule="auto"/>
        <w:jc w:val="left"/>
        <w:rPr>
          <w:rFonts w:ascii="Sakkal Majalla" w:hAnsi="Sakkal Majalla"/>
          <w:sz w:val="28"/>
          <w:rtl/>
          <w:lang w:val="en-GB"/>
        </w:rPr>
      </w:pPr>
    </w:p>
    <w:p w14:paraId="06ED8D01" w14:textId="3F48440E" w:rsidR="00822C93" w:rsidRPr="00822C93" w:rsidRDefault="00822C93" w:rsidP="007054F5">
      <w:pPr>
        <w:bidi/>
        <w:spacing w:line="360" w:lineRule="auto"/>
        <w:jc w:val="left"/>
        <w:rPr>
          <w:rFonts w:ascii="Sakkal Majalla" w:hAnsi="Sakkal Majalla"/>
          <w:sz w:val="28"/>
          <w:lang w:val="en-GB"/>
        </w:rPr>
      </w:pPr>
      <w:r w:rsidRPr="00822C93">
        <w:rPr>
          <w:rFonts w:ascii="Sakkal Majalla" w:hAnsi="Sakkal Majalla"/>
          <w:sz w:val="28"/>
          <w:rtl/>
          <w:lang w:val="en-GB"/>
        </w:rPr>
        <w:t>وتضمن الفصل شرحًا للإجراءات المتبعة في جمع البيانات، والإجراءات الأخلاقية التي حرص الباحث على الالتزام بها لضمان سرية وخصوصية المعلومات والحفاظ على حقوق المشاركين، إضافة إلى عرض أسلوب التحقق من موثوقية وصلاحية أدوات البحث باستخدام المعايير الإحصائية والأكاديمية المعترف بها. كما عرض الفصل أساليب التحليل الإحصائي التي سيتم استخدامها في تحليل البيانات، سواء الوصفية أو الاستنتاجية، بما يضمن الوصول إلى نتائج دقيقة تدعم أو ترفض الفروض الموضوعة</w:t>
      </w:r>
      <w:r w:rsidRPr="00822C93">
        <w:rPr>
          <w:rFonts w:ascii="Sakkal Majalla" w:hAnsi="Sakkal Majalla"/>
          <w:sz w:val="28"/>
          <w:lang w:val="en-GB"/>
        </w:rPr>
        <w:t>.</w:t>
      </w:r>
    </w:p>
    <w:p w14:paraId="3CF7B770" w14:textId="6247269E" w:rsidR="00A11DA2" w:rsidRPr="00822C93" w:rsidRDefault="00822C93" w:rsidP="007054F5">
      <w:pPr>
        <w:bidi/>
        <w:spacing w:line="360" w:lineRule="auto"/>
        <w:jc w:val="left"/>
        <w:rPr>
          <w:rFonts w:ascii="Sakkal Majalla" w:hAnsi="Sakkal Majalla"/>
          <w:sz w:val="28"/>
          <w:rtl/>
        </w:rPr>
      </w:pPr>
      <w:r w:rsidRPr="00822C93">
        <w:rPr>
          <w:rFonts w:ascii="Sakkal Majalla" w:hAnsi="Sakkal Majalla"/>
          <w:sz w:val="28"/>
          <w:rtl/>
          <w:lang w:val="en-GB"/>
        </w:rPr>
        <w:t>وبذلك، يعد هذا الفصل بمثابة الخطة العملية التي سيتم تنفيذها لجمع البيانات وتحليلها، تمهيدًا لعرض النتائج في الفصل الرابع ومناقشتها في ضوء الدراسات السابقة والإطار النظري.</w:t>
      </w:r>
    </w:p>
    <w:p w14:paraId="540E025F" w14:textId="77777777" w:rsidR="00822C93" w:rsidRPr="00822C93" w:rsidRDefault="00822C93" w:rsidP="007054F5">
      <w:pPr>
        <w:bidi/>
        <w:spacing w:line="360" w:lineRule="auto"/>
        <w:jc w:val="left"/>
        <w:rPr>
          <w:rtl/>
        </w:rPr>
      </w:pPr>
    </w:p>
    <w:p w14:paraId="33B335D2" w14:textId="77777777" w:rsidR="00822C93" w:rsidRPr="00822C93" w:rsidRDefault="00822C93" w:rsidP="007054F5">
      <w:pPr>
        <w:pStyle w:val="Heading3"/>
        <w:bidi/>
        <w:spacing w:line="360" w:lineRule="auto"/>
        <w:rPr>
          <w:rFonts w:ascii="Sakkal Majalla" w:hAnsi="Sakkal Majalla"/>
          <w:b/>
          <w:sz w:val="32"/>
        </w:rPr>
      </w:pPr>
      <w:bookmarkStart w:id="48" w:name="_Toc206275757"/>
      <w:r w:rsidRPr="00822C93">
        <w:rPr>
          <w:rFonts w:ascii="Sakkal Majalla" w:hAnsi="Sakkal Majalla"/>
          <w:b/>
          <w:sz w:val="32"/>
          <w:rtl/>
        </w:rPr>
        <w:lastRenderedPageBreak/>
        <w:t>خاتمة الفصل الثالث</w:t>
      </w:r>
      <w:bookmarkEnd w:id="48"/>
    </w:p>
    <w:p w14:paraId="6E7C0A5A" w14:textId="77777777" w:rsidR="00822C93" w:rsidRPr="00822C93" w:rsidRDefault="00822C93" w:rsidP="007054F5">
      <w:pPr>
        <w:bidi/>
        <w:spacing w:line="360" w:lineRule="auto"/>
        <w:jc w:val="left"/>
        <w:rPr>
          <w:rFonts w:ascii="Sakkal Majalla" w:hAnsi="Sakkal Majalla"/>
          <w:sz w:val="28"/>
        </w:rPr>
      </w:pPr>
      <w:r w:rsidRPr="00822C93">
        <w:rPr>
          <w:rFonts w:ascii="Sakkal Majalla" w:hAnsi="Sakkal Majalla"/>
          <w:sz w:val="28"/>
          <w:rtl/>
        </w:rPr>
        <w:t>مثل الفصل الثالث المحور العملي للدراسة، حيث انتقل البحث من الإطار النظري والتحليلي في الفصول السابقة إلى وضع خطة تنفيذية واضحة لجمع البيانات وتحليلها. وقد تضمن الفصل تحديد نوع البحث وتصميمه وخطواته بدقة، بما يضمن انسجام المنهجية مع أهداف الدراسة وتساؤلاتها وفروضها</w:t>
      </w:r>
      <w:r w:rsidRPr="00822C93">
        <w:rPr>
          <w:rFonts w:ascii="Sakkal Majalla" w:hAnsi="Sakkal Majalla"/>
          <w:sz w:val="28"/>
        </w:rPr>
        <w:t>.</w:t>
      </w:r>
    </w:p>
    <w:p w14:paraId="27A6068C" w14:textId="77777777" w:rsidR="00822C93" w:rsidRPr="00822C93" w:rsidRDefault="00822C93" w:rsidP="007054F5">
      <w:pPr>
        <w:bidi/>
        <w:spacing w:line="360" w:lineRule="auto"/>
        <w:jc w:val="left"/>
        <w:rPr>
          <w:rFonts w:ascii="Sakkal Majalla" w:hAnsi="Sakkal Majalla"/>
          <w:sz w:val="28"/>
        </w:rPr>
      </w:pPr>
      <w:r w:rsidRPr="00822C93">
        <w:rPr>
          <w:rFonts w:ascii="Sakkal Majalla" w:hAnsi="Sakkal Majalla"/>
          <w:sz w:val="28"/>
          <w:rtl/>
        </w:rPr>
        <w:t>كما أوضح الفصل آليات اختيار مجتمع الدراسة والعينة، وأدوات جمع البيانات الكمية والكيفية، مع التأكيد على الالتزام الصارم بالمعايير الأخلاقية في جميع مراحل البحث. وتم عرض أسلوب التحقق من موثوقية وصلاحية الأدوات، وتوضيح الطرق الإحصائية التي ستستخدم في تحليل البيانات للوصول إلى نتائج موضوعية</w:t>
      </w:r>
      <w:r w:rsidRPr="00822C93">
        <w:rPr>
          <w:rFonts w:ascii="Sakkal Majalla" w:hAnsi="Sakkal Majalla"/>
          <w:sz w:val="28"/>
        </w:rPr>
        <w:t>.</w:t>
      </w:r>
    </w:p>
    <w:p w14:paraId="064525BC" w14:textId="67454853" w:rsidR="00A11DA2" w:rsidRPr="00822C93" w:rsidRDefault="00822C93" w:rsidP="007054F5">
      <w:pPr>
        <w:bidi/>
        <w:spacing w:line="360" w:lineRule="auto"/>
        <w:jc w:val="left"/>
        <w:rPr>
          <w:rtl/>
        </w:rPr>
      </w:pPr>
      <w:r w:rsidRPr="00822C93">
        <w:rPr>
          <w:rFonts w:ascii="Sakkal Majalla" w:hAnsi="Sakkal Majalla"/>
          <w:sz w:val="28"/>
          <w:rtl/>
        </w:rPr>
        <w:t>يُعد هذا الفصل خطوة جوهرية تربط بين الأساس النظري للدراسة والعمل الميداني، حيث يضع الإطار العملي الذي سيمكن من استنتاج النتائج ومقارنتها بما ورد في الأدبيات السابقة. وفي الفصل الرابع، سيتم تقديم هذه النتائج وتحليلها بدقة، مع تفسيرها في ضوء الفروض المطروحة والإطار المفاهيمي الذي تم تطويره في الفصول السابقة</w:t>
      </w:r>
      <w:r w:rsidRPr="00822C93">
        <w:t>.</w:t>
      </w:r>
    </w:p>
    <w:p w14:paraId="40B3CDF4" w14:textId="77777777" w:rsidR="00A11DA2" w:rsidRPr="00822C93" w:rsidRDefault="00A11DA2" w:rsidP="007054F5">
      <w:pPr>
        <w:bidi/>
        <w:spacing w:line="360" w:lineRule="auto"/>
        <w:jc w:val="left"/>
        <w:rPr>
          <w:rFonts w:ascii="Sakkal Majalla" w:hAnsi="Sakkal Majalla"/>
          <w:rtl/>
        </w:rPr>
      </w:pPr>
    </w:p>
    <w:p w14:paraId="4CF0D3AB" w14:textId="77777777" w:rsidR="00A11DA2" w:rsidRDefault="00A11DA2" w:rsidP="007054F5">
      <w:pPr>
        <w:spacing w:line="360" w:lineRule="auto"/>
      </w:pPr>
    </w:p>
    <w:p w14:paraId="4DF532A5" w14:textId="77777777" w:rsidR="00A11DA2" w:rsidRDefault="00A11DA2" w:rsidP="007054F5">
      <w:pPr>
        <w:spacing w:line="360" w:lineRule="auto"/>
        <w:rPr>
          <w:rtl/>
        </w:rPr>
      </w:pPr>
    </w:p>
    <w:p w14:paraId="52A4B084" w14:textId="087FE909" w:rsidR="002C1DBC" w:rsidRDefault="002C1DBC" w:rsidP="007054F5">
      <w:pPr>
        <w:spacing w:line="360" w:lineRule="auto"/>
        <w:jc w:val="left"/>
      </w:pPr>
      <w:r>
        <w:br w:type="page"/>
      </w:r>
    </w:p>
    <w:p w14:paraId="2E1BA66F" w14:textId="77777777" w:rsidR="00A11DA2" w:rsidRDefault="00A11DA2" w:rsidP="007054F5">
      <w:pPr>
        <w:spacing w:line="360" w:lineRule="auto"/>
      </w:pPr>
    </w:p>
    <w:p w14:paraId="32ECE1FC" w14:textId="77777777" w:rsidR="002A0A69" w:rsidRDefault="002A0A69" w:rsidP="007054F5">
      <w:pPr>
        <w:spacing w:line="360" w:lineRule="auto"/>
      </w:pPr>
    </w:p>
    <w:p w14:paraId="3DC68F8D" w14:textId="77777777" w:rsidR="002A0A69" w:rsidRDefault="002A0A69" w:rsidP="007054F5">
      <w:pPr>
        <w:spacing w:line="360" w:lineRule="auto"/>
      </w:pPr>
    </w:p>
    <w:p w14:paraId="48E3C759" w14:textId="77777777" w:rsidR="002A0A69" w:rsidRDefault="002A0A69" w:rsidP="007054F5">
      <w:pPr>
        <w:spacing w:line="360" w:lineRule="auto"/>
      </w:pPr>
    </w:p>
    <w:p w14:paraId="3730B95C" w14:textId="77777777" w:rsidR="002A0A69" w:rsidRDefault="002A0A69" w:rsidP="007054F5">
      <w:pPr>
        <w:spacing w:line="360" w:lineRule="auto"/>
      </w:pPr>
    </w:p>
    <w:p w14:paraId="359EED61" w14:textId="77777777" w:rsidR="002A0A69" w:rsidRPr="003E2FE4" w:rsidRDefault="002A0A69" w:rsidP="003E2FE4">
      <w:pPr>
        <w:spacing w:line="360" w:lineRule="auto"/>
        <w:jc w:val="both"/>
        <w:rPr>
          <w:lang w:val="en-GB"/>
        </w:rPr>
      </w:pPr>
    </w:p>
    <w:p w14:paraId="47927022" w14:textId="77777777" w:rsidR="002A0A69" w:rsidRDefault="002A0A69" w:rsidP="007054F5">
      <w:pPr>
        <w:spacing w:line="360" w:lineRule="auto"/>
      </w:pPr>
    </w:p>
    <w:p w14:paraId="7B374C10" w14:textId="77777777" w:rsidR="002A0A69" w:rsidRDefault="002A0A69" w:rsidP="007054F5">
      <w:pPr>
        <w:spacing w:line="360" w:lineRule="auto"/>
        <w:rPr>
          <w:rtl/>
        </w:rPr>
      </w:pPr>
    </w:p>
    <w:p w14:paraId="61E5B0F3" w14:textId="77777777" w:rsidR="00B36F84" w:rsidRDefault="00B36F84" w:rsidP="007054F5">
      <w:pPr>
        <w:spacing w:line="360" w:lineRule="auto"/>
        <w:rPr>
          <w:rtl/>
          <w:lang w:val="en-GB"/>
        </w:rPr>
      </w:pPr>
    </w:p>
    <w:p w14:paraId="7477E9D0" w14:textId="01EC50D5" w:rsidR="00FD164C" w:rsidRPr="00C64A29" w:rsidRDefault="00B36F84" w:rsidP="007054F5">
      <w:pPr>
        <w:pStyle w:val="Heading1"/>
        <w:bidi/>
        <w:spacing w:line="360" w:lineRule="auto"/>
        <w:jc w:val="center"/>
        <w:rPr>
          <w:rFonts w:ascii="Sakkal Majalla" w:hAnsi="Sakkal Majalla"/>
          <w:rtl/>
        </w:rPr>
      </w:pPr>
      <w:bookmarkStart w:id="49" w:name="_Toc206275758"/>
      <w:r>
        <w:rPr>
          <w:rFonts w:ascii="Sakkal Majalla" w:hAnsi="Sakkal Majalla" w:hint="cs"/>
          <w:rtl/>
          <w:lang w:val="en-GB"/>
        </w:rPr>
        <w:t>ا</w:t>
      </w:r>
      <w:r w:rsidR="00FD164C" w:rsidRPr="00C64A29">
        <w:rPr>
          <w:rFonts w:ascii="Sakkal Majalla" w:hAnsi="Sakkal Majalla"/>
          <w:rtl/>
        </w:rPr>
        <w:t xml:space="preserve">لفصل </w:t>
      </w:r>
      <w:r w:rsidR="003C1B68" w:rsidRPr="00C64A29">
        <w:rPr>
          <w:rFonts w:ascii="Sakkal Majalla" w:hAnsi="Sakkal Majalla"/>
          <w:rtl/>
        </w:rPr>
        <w:t>الرابع</w:t>
      </w:r>
      <w:r w:rsidR="00FD164C" w:rsidRPr="00C64A29">
        <w:rPr>
          <w:rFonts w:ascii="Sakkal Majalla" w:hAnsi="Sakkal Majalla"/>
          <w:rtl/>
        </w:rPr>
        <w:t xml:space="preserve">: </w:t>
      </w:r>
      <w:r w:rsidR="003C1B68" w:rsidRPr="00C64A29">
        <w:rPr>
          <w:rFonts w:ascii="Sakkal Majalla" w:hAnsi="Sakkal Majalla"/>
          <w:rtl/>
        </w:rPr>
        <w:t>التحليل والمناقشة</w:t>
      </w:r>
      <w:bookmarkEnd w:id="49"/>
    </w:p>
    <w:p w14:paraId="00387977" w14:textId="4B244085" w:rsidR="002A0A69" w:rsidRPr="002A0A69" w:rsidRDefault="00FD164C" w:rsidP="007054F5">
      <w:pPr>
        <w:pStyle w:val="Heading3"/>
        <w:numPr>
          <w:ilvl w:val="1"/>
          <w:numId w:val="68"/>
        </w:numPr>
        <w:bidi/>
        <w:spacing w:after="240" w:line="360" w:lineRule="auto"/>
        <w:rPr>
          <w:rFonts w:ascii="Sakkal Majalla" w:hAnsi="Sakkal Majalla"/>
          <w:b/>
          <w:sz w:val="32"/>
        </w:rPr>
      </w:pPr>
      <w:r w:rsidRPr="00C64A29">
        <w:rPr>
          <w:rFonts w:ascii="Sakkal Majalla" w:hAnsi="Sakkal Majalla"/>
          <w:rtl/>
        </w:rPr>
        <w:br w:type="page"/>
      </w:r>
      <w:r w:rsidR="002A0A69" w:rsidRPr="002A0A69">
        <w:rPr>
          <w:rFonts w:ascii="Sakkal Majalla" w:hAnsi="Sakkal Majalla"/>
          <w:b/>
          <w:sz w:val="32"/>
        </w:rPr>
        <w:lastRenderedPageBreak/>
        <w:t xml:space="preserve"> </w:t>
      </w:r>
      <w:bookmarkStart w:id="50" w:name="_Toc206275759"/>
      <w:r w:rsidR="002A0A69" w:rsidRPr="002A0A69">
        <w:rPr>
          <w:rFonts w:ascii="Sakkal Majalla" w:hAnsi="Sakkal Majalla"/>
          <w:b/>
          <w:sz w:val="32"/>
          <w:rtl/>
        </w:rPr>
        <w:t>مقدمة الفصل</w:t>
      </w:r>
      <w:bookmarkEnd w:id="50"/>
    </w:p>
    <w:p w14:paraId="073A81FF" w14:textId="0C069D95" w:rsidR="00AB7C18" w:rsidRPr="00AB7C18" w:rsidRDefault="00AB7C18" w:rsidP="00AB7C18">
      <w:pPr>
        <w:bidi/>
        <w:spacing w:line="360" w:lineRule="auto"/>
        <w:jc w:val="left"/>
        <w:rPr>
          <w:rFonts w:ascii="Sakkal Majalla" w:eastAsiaTheme="majorEastAsia" w:hAnsi="Sakkal Majalla"/>
          <w:b/>
          <w:sz w:val="28"/>
          <w:rtl/>
        </w:rPr>
      </w:pPr>
      <w:r w:rsidRPr="00AB7C18">
        <w:rPr>
          <w:rFonts w:ascii="Sakkal Majalla" w:eastAsiaTheme="majorEastAsia" w:hAnsi="Sakkal Majalla"/>
          <w:b/>
          <w:sz w:val="28"/>
          <w:rtl/>
        </w:rPr>
        <w:t>يُعد هذا الفصل المرحلة التنفيذية المحورية في الدراسة، حيث يتم الانتقال من مرحلة الإعداد المنهجي وجمع البيانات إلى مرحلة التحليل الإحصائي واستخلاص النتائج. ويهدف هذا الفصل إلى عرض نتائج البحث الميداني الذي أُجري على عينة الدراسة وتحليلها باستخدام الأدوات الإحصائية الملائمة، بما يسمح بالتحقق من صحة الفروض المطروحة والإجابة عن أسئلة البحث الرئيسة</w:t>
      </w:r>
      <w:r w:rsidRPr="00AB7C18">
        <w:rPr>
          <w:rFonts w:ascii="Sakkal Majalla" w:eastAsiaTheme="majorEastAsia" w:hAnsi="Sakkal Majalla"/>
          <w:b/>
          <w:sz w:val="28"/>
        </w:rPr>
        <w:t>.</w:t>
      </w:r>
    </w:p>
    <w:p w14:paraId="28B4D27E" w14:textId="74D80849" w:rsidR="00AB7C18" w:rsidRPr="00AB7C18" w:rsidRDefault="00AB7C18" w:rsidP="00AB7C18">
      <w:pPr>
        <w:bidi/>
        <w:spacing w:line="360" w:lineRule="auto"/>
        <w:jc w:val="left"/>
        <w:rPr>
          <w:rFonts w:ascii="Sakkal Majalla" w:eastAsiaTheme="majorEastAsia" w:hAnsi="Sakkal Majalla"/>
          <w:b/>
          <w:sz w:val="28"/>
          <w:rtl/>
        </w:rPr>
      </w:pPr>
      <w:r w:rsidRPr="00AB7C18">
        <w:rPr>
          <w:rFonts w:ascii="Sakkal Majalla" w:eastAsiaTheme="majorEastAsia" w:hAnsi="Sakkal Majalla"/>
          <w:b/>
          <w:sz w:val="28"/>
          <w:rtl/>
        </w:rPr>
        <w:t xml:space="preserve">وينطلق الفصل من تقديم البيانات الوصفية التي تعكس الخصائص الديموغرافية للمشاركين (مثل العمر، الجنس، المستوى التعليمي، سنوات الخبرة، والمنصب الوظيفي)، بالإضافة إلى خصائص المنصات الإلكترونية موضوع الدراسة. بعد ذلك، يتم الانتقال إلى تحليل استجابات المشاركين لمحاور </w:t>
      </w:r>
      <w:proofErr w:type="gramStart"/>
      <w:r w:rsidRPr="00AB7C18">
        <w:rPr>
          <w:rFonts w:ascii="Sakkal Majalla" w:eastAsiaTheme="majorEastAsia" w:hAnsi="Sakkal Majalla"/>
          <w:b/>
          <w:sz w:val="28"/>
          <w:rtl/>
        </w:rPr>
        <w:t>الاستبيان</w:t>
      </w:r>
      <w:proofErr w:type="gramEnd"/>
      <w:r w:rsidRPr="00AB7C18">
        <w:rPr>
          <w:rFonts w:ascii="Sakkal Majalla" w:eastAsiaTheme="majorEastAsia" w:hAnsi="Sakkal Majalla"/>
          <w:b/>
          <w:sz w:val="28"/>
          <w:rtl/>
        </w:rPr>
        <w:t>، والتي شملت أبعاد المنفعة المدركة</w:t>
      </w:r>
      <w:r w:rsidRPr="00AB7C18">
        <w:rPr>
          <w:rFonts w:ascii="Sakkal Majalla" w:eastAsiaTheme="majorEastAsia" w:hAnsi="Sakkal Majalla"/>
          <w:b/>
          <w:sz w:val="28"/>
        </w:rPr>
        <w:t xml:space="preserve"> (PU)</w:t>
      </w:r>
      <w:r w:rsidRPr="00AB7C18">
        <w:rPr>
          <w:rFonts w:ascii="Sakkal Majalla" w:eastAsiaTheme="majorEastAsia" w:hAnsi="Sakkal Majalla"/>
          <w:b/>
          <w:sz w:val="28"/>
          <w:rtl/>
        </w:rPr>
        <w:t>، وسهولة الاستخدام المدركة</w:t>
      </w:r>
      <w:r w:rsidRPr="00AB7C18">
        <w:rPr>
          <w:rFonts w:ascii="Sakkal Majalla" w:eastAsiaTheme="majorEastAsia" w:hAnsi="Sakkal Majalla"/>
          <w:b/>
          <w:sz w:val="28"/>
        </w:rPr>
        <w:t xml:space="preserve"> (PEOU)</w:t>
      </w:r>
      <w:r w:rsidRPr="00AB7C18">
        <w:rPr>
          <w:rFonts w:ascii="Sakkal Majalla" w:eastAsiaTheme="majorEastAsia" w:hAnsi="Sakkal Majalla"/>
          <w:b/>
          <w:sz w:val="28"/>
          <w:rtl/>
        </w:rPr>
        <w:t>، والخصوصية</w:t>
      </w:r>
      <w:r w:rsidRPr="00AB7C18">
        <w:rPr>
          <w:rFonts w:ascii="Sakkal Majalla" w:eastAsiaTheme="majorEastAsia" w:hAnsi="Sakkal Majalla"/>
          <w:b/>
          <w:sz w:val="28"/>
        </w:rPr>
        <w:t xml:space="preserve"> (PR)</w:t>
      </w:r>
      <w:r w:rsidRPr="00AB7C18">
        <w:rPr>
          <w:rFonts w:ascii="Sakkal Majalla" w:eastAsiaTheme="majorEastAsia" w:hAnsi="Sakkal Majalla"/>
          <w:b/>
          <w:sz w:val="28"/>
          <w:rtl/>
        </w:rPr>
        <w:t>، والثقة</w:t>
      </w:r>
      <w:r w:rsidRPr="00AB7C18">
        <w:rPr>
          <w:rFonts w:ascii="Sakkal Majalla" w:eastAsiaTheme="majorEastAsia" w:hAnsi="Sakkal Majalla"/>
          <w:b/>
          <w:sz w:val="28"/>
        </w:rPr>
        <w:t xml:space="preserve"> (TR)</w:t>
      </w:r>
      <w:r w:rsidRPr="00AB7C18">
        <w:rPr>
          <w:rFonts w:ascii="Sakkal Majalla" w:eastAsiaTheme="majorEastAsia" w:hAnsi="Sakkal Majalla"/>
          <w:b/>
          <w:sz w:val="28"/>
          <w:rtl/>
        </w:rPr>
        <w:t>، والرضا</w:t>
      </w:r>
      <w:r w:rsidRPr="00AB7C18">
        <w:rPr>
          <w:rFonts w:ascii="Sakkal Majalla" w:eastAsiaTheme="majorEastAsia" w:hAnsi="Sakkal Majalla"/>
          <w:b/>
          <w:sz w:val="28"/>
        </w:rPr>
        <w:t xml:space="preserve"> (SAT)</w:t>
      </w:r>
      <w:r w:rsidRPr="00AB7C18">
        <w:rPr>
          <w:rFonts w:ascii="Sakkal Majalla" w:eastAsiaTheme="majorEastAsia" w:hAnsi="Sakkal Majalla"/>
          <w:b/>
          <w:sz w:val="28"/>
          <w:rtl/>
        </w:rPr>
        <w:t>، والنية في الاستمرار</w:t>
      </w:r>
      <w:r w:rsidRPr="00AB7C18">
        <w:rPr>
          <w:rFonts w:ascii="Sakkal Majalla" w:eastAsiaTheme="majorEastAsia" w:hAnsi="Sakkal Majalla"/>
          <w:b/>
          <w:sz w:val="28"/>
        </w:rPr>
        <w:t xml:space="preserve"> (INT).</w:t>
      </w:r>
    </w:p>
    <w:p w14:paraId="4CE65B6D" w14:textId="1EC2CA57" w:rsidR="00AB7C18" w:rsidRPr="00AB7C18" w:rsidRDefault="00AB7C18" w:rsidP="00AB7C18">
      <w:pPr>
        <w:bidi/>
        <w:spacing w:line="360" w:lineRule="auto"/>
        <w:jc w:val="left"/>
        <w:rPr>
          <w:rFonts w:ascii="Sakkal Majalla" w:eastAsiaTheme="majorEastAsia" w:hAnsi="Sakkal Majalla"/>
          <w:b/>
          <w:sz w:val="28"/>
          <w:rtl/>
        </w:rPr>
      </w:pPr>
      <w:r w:rsidRPr="00AB7C18">
        <w:rPr>
          <w:rFonts w:ascii="Sakkal Majalla" w:eastAsiaTheme="majorEastAsia" w:hAnsi="Sakkal Majalla"/>
          <w:b/>
          <w:sz w:val="28"/>
          <w:rtl/>
        </w:rPr>
        <w:t>كما يتضمن الفصل عرض النتائج المتعلقة بالفروض الإحصائية من خلال معاملات الارتباط والانحدار المتعدد، وذلك لتحليل العلاقات بين المتغيرات المستقلة والمتغير التابع. ولا يقتصر الأمر على الجانب الكمي فقط، بل يشمل أيضًا عرض أبرز الملاحظات المستخلصة من الأسئلة المفتوحة بما يثري التحليل</w:t>
      </w:r>
      <w:r w:rsidRPr="00AB7C18">
        <w:rPr>
          <w:rFonts w:ascii="Sakkal Majalla" w:eastAsiaTheme="majorEastAsia" w:hAnsi="Sakkal Majalla"/>
          <w:b/>
          <w:sz w:val="28"/>
        </w:rPr>
        <w:t>.</w:t>
      </w:r>
    </w:p>
    <w:p w14:paraId="3C4E3320" w14:textId="6AD1422C" w:rsidR="00AB7C18" w:rsidRDefault="00AB7C18" w:rsidP="00AB7C18">
      <w:pPr>
        <w:bidi/>
        <w:spacing w:line="360" w:lineRule="auto"/>
        <w:jc w:val="left"/>
        <w:rPr>
          <w:rFonts w:ascii="Sakkal Majalla" w:eastAsiaTheme="majorEastAsia" w:hAnsi="Sakkal Majalla"/>
          <w:b/>
          <w:sz w:val="28"/>
          <w:rtl/>
        </w:rPr>
      </w:pPr>
      <w:r w:rsidRPr="00AB7C18">
        <w:rPr>
          <w:rFonts w:ascii="Sakkal Majalla" w:eastAsiaTheme="majorEastAsia" w:hAnsi="Sakkal Majalla"/>
          <w:b/>
          <w:sz w:val="28"/>
          <w:rtl/>
        </w:rPr>
        <w:t>وفي ختام الفصل، يتم ربط النتائج المستخلصة بالإطار النظري والدراسات السابقة، من أجل تفسير أوجه التشابه والاختلاف، وتحديد مدى توافق النتائج مع ما توصلت إليه الأبحاث السابقة، أو ما إذا كانت تقدم إسهامات جديدة. ويولي الفصل أهمية خاصة لتقديم البيانات بشكل منظم وواضح، سواء من خلال الجداول أو الرسوم البيانية، لتسهيل فهم النتائج واستيعاب مدلولاتها</w:t>
      </w:r>
      <w:r w:rsidRPr="00AB7C18">
        <w:rPr>
          <w:rFonts w:ascii="Sakkal Majalla" w:eastAsiaTheme="majorEastAsia" w:hAnsi="Sakkal Majalla"/>
          <w:b/>
          <w:sz w:val="28"/>
        </w:rPr>
        <w:t>.</w:t>
      </w:r>
    </w:p>
    <w:p w14:paraId="710BBFFD" w14:textId="5CA05DDA" w:rsidR="008A6067" w:rsidRDefault="008A6067">
      <w:pPr>
        <w:jc w:val="left"/>
        <w:rPr>
          <w:rFonts w:ascii="Sakkal Majalla" w:eastAsiaTheme="majorEastAsia" w:hAnsi="Sakkal Majalla"/>
          <w:b/>
          <w:sz w:val="28"/>
          <w:rtl/>
        </w:rPr>
      </w:pPr>
      <w:r>
        <w:rPr>
          <w:rFonts w:ascii="Sakkal Majalla" w:eastAsiaTheme="majorEastAsia" w:hAnsi="Sakkal Majalla"/>
          <w:b/>
          <w:sz w:val="28"/>
          <w:rtl/>
        </w:rPr>
        <w:br w:type="page"/>
      </w:r>
    </w:p>
    <w:p w14:paraId="479012B6" w14:textId="15BB4880" w:rsidR="004B3304" w:rsidRPr="004B3304" w:rsidRDefault="004B3304" w:rsidP="004B3304">
      <w:pPr>
        <w:pStyle w:val="Heading3"/>
        <w:numPr>
          <w:ilvl w:val="1"/>
          <w:numId w:val="68"/>
        </w:numPr>
        <w:bidi/>
        <w:spacing w:after="240" w:line="360" w:lineRule="auto"/>
        <w:rPr>
          <w:rFonts w:ascii="Sakkal Majalla" w:hAnsi="Sakkal Majalla"/>
          <w:rtl/>
        </w:rPr>
      </w:pPr>
      <w:r w:rsidRPr="004B3304">
        <w:rPr>
          <w:rFonts w:ascii="Sakkal Majalla" w:hAnsi="Sakkal Majalla"/>
        </w:rPr>
        <w:lastRenderedPageBreak/>
        <w:t xml:space="preserve"> </w:t>
      </w:r>
      <w:bookmarkStart w:id="51" w:name="_Toc206275760"/>
      <w:r w:rsidRPr="004B3304">
        <w:rPr>
          <w:rFonts w:ascii="Sakkal Majalla" w:hAnsi="Sakkal Majalla"/>
          <w:rtl/>
        </w:rPr>
        <w:t>الخصائص الديموغرافية للعينة</w:t>
      </w:r>
      <w:bookmarkEnd w:id="51"/>
    </w:p>
    <w:p w14:paraId="19361D74" w14:textId="3F8E0CDB" w:rsidR="008A6067" w:rsidRPr="008A6067" w:rsidRDefault="008A6067" w:rsidP="00D8391B">
      <w:pPr>
        <w:pStyle w:val="Heading3"/>
        <w:bidi/>
        <w:spacing w:after="240" w:line="360" w:lineRule="auto"/>
        <w:rPr>
          <w:rFonts w:ascii="Sakkal Majalla" w:hAnsi="Sakkal Majalla"/>
        </w:rPr>
      </w:pPr>
      <w:bookmarkStart w:id="52" w:name="_Toc206275761"/>
      <w:r w:rsidRPr="008A6067">
        <w:rPr>
          <w:rFonts w:ascii="Sakkal Majalla" w:hAnsi="Sakkal Majalla"/>
          <w:rtl/>
        </w:rPr>
        <w:t>جدول (1-4): الخصائص الديموغرافية لعينة الدراسة</w:t>
      </w:r>
      <w:bookmarkEnd w:id="52"/>
    </w:p>
    <w:tbl>
      <w:tblPr>
        <w:tblStyle w:val="GridTable4-Accent5"/>
        <w:bidiVisual/>
        <w:tblW w:w="4994" w:type="pct"/>
        <w:tblInd w:w="5" w:type="dxa"/>
        <w:tblLook w:val="04A0" w:firstRow="1" w:lastRow="0" w:firstColumn="1" w:lastColumn="0" w:noHBand="0" w:noVBand="1"/>
      </w:tblPr>
      <w:tblGrid>
        <w:gridCol w:w="2234"/>
        <w:gridCol w:w="3301"/>
        <w:gridCol w:w="1093"/>
        <w:gridCol w:w="1859"/>
      </w:tblGrid>
      <w:tr w:rsidR="008A6067" w:rsidRPr="008A6067" w14:paraId="4AEFAA25" w14:textId="77777777">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16" w:type="pct"/>
            <w:hideMark/>
          </w:tcPr>
          <w:p w14:paraId="300AD44C" w14:textId="77777777" w:rsidR="008A6067" w:rsidRPr="008A6067" w:rsidRDefault="008A6067" w:rsidP="008A6067">
            <w:pPr>
              <w:bidi/>
              <w:spacing w:after="160" w:line="360" w:lineRule="auto"/>
              <w:jc w:val="left"/>
              <w:rPr>
                <w:rFonts w:ascii="Sakkal Majalla" w:eastAsiaTheme="majorEastAsia" w:hAnsi="Sakkal Majalla"/>
                <w:sz w:val="28"/>
              </w:rPr>
            </w:pPr>
            <w:r w:rsidRPr="008A6067">
              <w:rPr>
                <w:rFonts w:ascii="Sakkal Majalla" w:eastAsiaTheme="majorEastAsia" w:hAnsi="Sakkal Majalla"/>
                <w:sz w:val="28"/>
                <w:rtl/>
              </w:rPr>
              <w:br w:type="page"/>
              <w:t>جدول (1-4): الخصائص الديموغرافية لعينة الدراسة</w:t>
            </w:r>
            <w:r w:rsidRPr="008A6067">
              <w:rPr>
                <w:rFonts w:ascii="Sakkal Majalla" w:eastAsiaTheme="majorEastAsia" w:hAnsi="Sakkal Majalla"/>
                <w:sz w:val="28"/>
                <w:lang w:val="en-GB"/>
              </w:rPr>
              <w:br w:type="page"/>
            </w:r>
            <w:r w:rsidRPr="008A6067">
              <w:rPr>
                <w:rFonts w:ascii="Sakkal Majalla" w:eastAsiaTheme="majorEastAsia" w:hAnsi="Sakkal Majalla"/>
                <w:sz w:val="28"/>
                <w:rtl/>
              </w:rPr>
              <w:t>الفئة</w:t>
            </w:r>
          </w:p>
        </w:tc>
        <w:tc>
          <w:tcPr>
            <w:tcW w:w="1945" w:type="pct"/>
            <w:hideMark/>
          </w:tcPr>
          <w:p w14:paraId="2A7F23A1" w14:textId="77777777" w:rsidR="008A6067" w:rsidRPr="008A6067" w:rsidRDefault="008A6067" w:rsidP="008A6067">
            <w:pPr>
              <w:bidi/>
              <w:spacing w:after="160" w:line="360" w:lineRule="auto"/>
              <w:jc w:val="left"/>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sz w:val="28"/>
                <w:rtl/>
              </w:rPr>
            </w:pPr>
            <w:r w:rsidRPr="008A6067">
              <w:rPr>
                <w:rFonts w:ascii="Sakkal Majalla" w:eastAsiaTheme="majorEastAsia" w:hAnsi="Sakkal Majalla"/>
                <w:sz w:val="28"/>
                <w:rtl/>
              </w:rPr>
              <w:t>الفئات الفرعية</w:t>
            </w:r>
          </w:p>
        </w:tc>
        <w:tc>
          <w:tcPr>
            <w:tcW w:w="644" w:type="pct"/>
            <w:hideMark/>
          </w:tcPr>
          <w:p w14:paraId="6A869DEB" w14:textId="77777777" w:rsidR="008A6067" w:rsidRPr="008A6067" w:rsidRDefault="008A6067" w:rsidP="008A6067">
            <w:pPr>
              <w:bidi/>
              <w:spacing w:after="160" w:line="360" w:lineRule="auto"/>
              <w:jc w:val="left"/>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sz w:val="28"/>
                <w:rtl/>
              </w:rPr>
            </w:pPr>
            <w:r w:rsidRPr="008A6067">
              <w:rPr>
                <w:rFonts w:ascii="Sakkal Majalla" w:eastAsiaTheme="majorEastAsia" w:hAnsi="Sakkal Majalla"/>
                <w:sz w:val="28"/>
                <w:rtl/>
              </w:rPr>
              <w:t>التكرار</w:t>
            </w:r>
          </w:p>
        </w:tc>
        <w:tc>
          <w:tcPr>
            <w:tcW w:w="1095" w:type="pct"/>
            <w:hideMark/>
          </w:tcPr>
          <w:p w14:paraId="496536AF" w14:textId="77777777" w:rsidR="008A6067" w:rsidRPr="008A6067" w:rsidRDefault="008A6067" w:rsidP="008A6067">
            <w:pPr>
              <w:bidi/>
              <w:spacing w:after="160" w:line="360" w:lineRule="auto"/>
              <w:jc w:val="left"/>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sz w:val="28"/>
                <w:rtl/>
              </w:rPr>
            </w:pPr>
            <w:r w:rsidRPr="008A6067">
              <w:rPr>
                <w:rFonts w:ascii="Sakkal Majalla" w:eastAsiaTheme="majorEastAsia" w:hAnsi="Sakkal Majalla"/>
                <w:sz w:val="28"/>
                <w:rtl/>
              </w:rPr>
              <w:t>النسبة المئوية</w:t>
            </w:r>
          </w:p>
        </w:tc>
      </w:tr>
      <w:tr w:rsidR="008A6067" w:rsidRPr="008A6067" w14:paraId="54D9B237" w14:textId="7777777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75F2DB9" w14:textId="77777777" w:rsidR="008A6067" w:rsidRPr="008A6067" w:rsidRDefault="008A6067" w:rsidP="008A6067">
            <w:pPr>
              <w:bidi/>
              <w:spacing w:after="160" w:line="360" w:lineRule="auto"/>
              <w:jc w:val="left"/>
              <w:rPr>
                <w:rFonts w:ascii="Sakkal Majalla" w:eastAsiaTheme="majorEastAsia" w:hAnsi="Sakkal Majalla"/>
                <w:sz w:val="28"/>
                <w:rtl/>
              </w:rPr>
            </w:pPr>
            <w:r w:rsidRPr="008A6067">
              <w:rPr>
                <w:rFonts w:ascii="Sakkal Majalla" w:eastAsiaTheme="majorEastAsia" w:hAnsi="Sakkal Majalla"/>
                <w:sz w:val="28"/>
                <w:rtl/>
              </w:rPr>
              <w:t>العمر</w:t>
            </w: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969FBB5"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8"/>
                <w:rtl/>
              </w:rPr>
            </w:pPr>
            <w:r w:rsidRPr="008A6067">
              <w:rPr>
                <w:rFonts w:ascii="Sakkal Majalla" w:eastAsiaTheme="majorEastAsia" w:hAnsi="Sakkal Majalla"/>
                <w:b/>
                <w:bCs/>
                <w:sz w:val="28"/>
              </w:rPr>
              <w:t>20–</w:t>
            </w:r>
            <w:proofErr w:type="gramStart"/>
            <w:r w:rsidRPr="008A6067">
              <w:rPr>
                <w:rFonts w:ascii="Sakkal Majalla" w:eastAsiaTheme="majorEastAsia" w:hAnsi="Sakkal Majalla"/>
                <w:b/>
                <w:bCs/>
                <w:sz w:val="28"/>
              </w:rPr>
              <w:t xml:space="preserve">29 </w:t>
            </w:r>
            <w:r w:rsidRPr="008A6067">
              <w:rPr>
                <w:rFonts w:ascii="Sakkal Majalla" w:eastAsiaTheme="majorEastAsia" w:hAnsi="Sakkal Majalla"/>
                <w:b/>
                <w:bCs/>
                <w:sz w:val="28"/>
                <w:rtl/>
              </w:rPr>
              <w:t xml:space="preserve"> </w:t>
            </w:r>
            <w:r w:rsidRPr="008A6067">
              <w:rPr>
                <w:rFonts w:ascii="Sakkal Majalla" w:eastAsiaTheme="majorEastAsia" w:hAnsi="Sakkal Majalla"/>
                <w:b/>
                <w:sz w:val="28"/>
                <w:rtl/>
              </w:rPr>
              <w:t>سنة</w:t>
            </w:r>
            <w:proofErr w:type="gramEnd"/>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1EA1F02"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29</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DB43173"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67.4%</w:t>
            </w:r>
          </w:p>
        </w:tc>
      </w:tr>
      <w:tr w:rsidR="008A6067" w:rsidRPr="008A6067" w14:paraId="53B83A00" w14:textId="77777777">
        <w:trPr>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3E96C39E" w14:textId="77777777" w:rsidR="008A6067" w:rsidRPr="008A6067" w:rsidRDefault="008A6067" w:rsidP="008A6067">
            <w:pPr>
              <w:bidi/>
              <w:spacing w:after="160" w:line="360" w:lineRule="auto"/>
              <w:jc w:val="left"/>
              <w:rPr>
                <w:rFonts w:ascii="Sakkal Majalla" w:eastAsiaTheme="majorEastAsia" w:hAnsi="Sakkal Majalla"/>
                <w:sz w:val="28"/>
                <w:rtl/>
              </w:rPr>
            </w:pP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8DB63DC"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30–39 سنة</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392B222"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12</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DC89992"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27.9%</w:t>
            </w:r>
          </w:p>
        </w:tc>
      </w:tr>
      <w:tr w:rsidR="008A6067" w:rsidRPr="008A6067" w14:paraId="10F0D3A1" w14:textId="7777777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5D95E22C" w14:textId="77777777" w:rsidR="008A6067" w:rsidRPr="008A6067" w:rsidRDefault="008A6067" w:rsidP="008A6067">
            <w:pPr>
              <w:bidi/>
              <w:spacing w:after="160" w:line="360" w:lineRule="auto"/>
              <w:jc w:val="left"/>
              <w:rPr>
                <w:rFonts w:ascii="Sakkal Majalla" w:eastAsiaTheme="majorEastAsia" w:hAnsi="Sakkal Majalla"/>
                <w:sz w:val="28"/>
                <w:rtl/>
              </w:rPr>
            </w:pP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A129976"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40–49 سنة</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69617CA"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2</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71B64A5"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4.7%</w:t>
            </w:r>
          </w:p>
        </w:tc>
      </w:tr>
      <w:tr w:rsidR="008A6067" w:rsidRPr="008A6067" w14:paraId="388793A0" w14:textId="77777777">
        <w:trPr>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1F3781F" w14:textId="77777777" w:rsidR="008A6067" w:rsidRPr="008A6067" w:rsidRDefault="008A6067" w:rsidP="008A6067">
            <w:pPr>
              <w:bidi/>
              <w:spacing w:after="160" w:line="360" w:lineRule="auto"/>
              <w:jc w:val="left"/>
              <w:rPr>
                <w:rFonts w:ascii="Sakkal Majalla" w:eastAsiaTheme="majorEastAsia" w:hAnsi="Sakkal Majalla"/>
                <w:sz w:val="28"/>
                <w:rtl/>
              </w:rPr>
            </w:pPr>
            <w:r w:rsidRPr="008A6067">
              <w:rPr>
                <w:rFonts w:ascii="Sakkal Majalla" w:eastAsiaTheme="majorEastAsia" w:hAnsi="Sakkal Majalla"/>
                <w:sz w:val="28"/>
                <w:rtl/>
              </w:rPr>
              <w:t>الجنس</w:t>
            </w: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453EC50"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ذكر</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29DBBF7"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31</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840C9BA"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72.1%</w:t>
            </w:r>
          </w:p>
        </w:tc>
      </w:tr>
      <w:tr w:rsidR="008A6067" w:rsidRPr="008A6067" w14:paraId="7B231CA1" w14:textId="7777777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44373DA9" w14:textId="77777777" w:rsidR="008A6067" w:rsidRPr="008A6067" w:rsidRDefault="008A6067" w:rsidP="008A6067">
            <w:pPr>
              <w:bidi/>
              <w:spacing w:after="160" w:line="360" w:lineRule="auto"/>
              <w:jc w:val="left"/>
              <w:rPr>
                <w:rFonts w:ascii="Sakkal Majalla" w:eastAsiaTheme="majorEastAsia" w:hAnsi="Sakkal Majalla"/>
                <w:sz w:val="28"/>
                <w:rtl/>
              </w:rPr>
            </w:pP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64562C0"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ـأنثى</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EEA17DE"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12</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5A2A1B9"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27.9%</w:t>
            </w:r>
          </w:p>
        </w:tc>
      </w:tr>
      <w:tr w:rsidR="008A6067" w:rsidRPr="008A6067" w14:paraId="1DD16FB6" w14:textId="77777777">
        <w:trPr>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D0E5862" w14:textId="77777777" w:rsidR="008A6067" w:rsidRPr="008A6067" w:rsidRDefault="008A6067" w:rsidP="008A6067">
            <w:pPr>
              <w:bidi/>
              <w:spacing w:after="160" w:line="360" w:lineRule="auto"/>
              <w:jc w:val="left"/>
              <w:rPr>
                <w:rFonts w:ascii="Sakkal Majalla" w:eastAsiaTheme="majorEastAsia" w:hAnsi="Sakkal Majalla"/>
                <w:sz w:val="28"/>
                <w:rtl/>
              </w:rPr>
            </w:pPr>
            <w:r w:rsidRPr="008A6067">
              <w:rPr>
                <w:rFonts w:ascii="Sakkal Majalla" w:eastAsiaTheme="majorEastAsia" w:hAnsi="Sakkal Majalla"/>
                <w:sz w:val="28"/>
                <w:rtl/>
              </w:rPr>
              <w:t>المستوى التعليمي</w:t>
            </w: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A615FDF"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دبلوم</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4A7D7AA"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3</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6094CBB"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7.0%</w:t>
            </w:r>
          </w:p>
        </w:tc>
      </w:tr>
      <w:tr w:rsidR="008A6067" w:rsidRPr="008A6067" w14:paraId="2D74DF60" w14:textId="7777777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06B7616D" w14:textId="77777777" w:rsidR="008A6067" w:rsidRPr="008A6067" w:rsidRDefault="008A6067" w:rsidP="008A6067">
            <w:pPr>
              <w:bidi/>
              <w:spacing w:after="160" w:line="360" w:lineRule="auto"/>
              <w:jc w:val="left"/>
              <w:rPr>
                <w:rFonts w:ascii="Sakkal Majalla" w:eastAsiaTheme="majorEastAsia" w:hAnsi="Sakkal Majalla"/>
                <w:sz w:val="28"/>
                <w:rtl/>
              </w:rPr>
            </w:pP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42150F0"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بكالوريوس</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D2AE5D2"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27</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1BF92F1"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62.8%</w:t>
            </w:r>
          </w:p>
        </w:tc>
      </w:tr>
      <w:tr w:rsidR="008A6067" w:rsidRPr="008A6067" w14:paraId="21620917" w14:textId="77777777">
        <w:trPr>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77AA25B7" w14:textId="77777777" w:rsidR="008A6067" w:rsidRPr="008A6067" w:rsidRDefault="008A6067" w:rsidP="008A6067">
            <w:pPr>
              <w:bidi/>
              <w:spacing w:after="160" w:line="360" w:lineRule="auto"/>
              <w:jc w:val="left"/>
              <w:rPr>
                <w:rFonts w:ascii="Sakkal Majalla" w:eastAsiaTheme="majorEastAsia" w:hAnsi="Sakkal Majalla"/>
                <w:sz w:val="28"/>
                <w:rtl/>
              </w:rPr>
            </w:pP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575C508"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ماجستير</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2149EF2"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12</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C2277FE"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27.9%</w:t>
            </w:r>
          </w:p>
        </w:tc>
      </w:tr>
      <w:tr w:rsidR="008A6067" w:rsidRPr="008A6067" w14:paraId="29C9DDD8" w14:textId="7777777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49038B93" w14:textId="77777777" w:rsidR="008A6067" w:rsidRPr="008A6067" w:rsidRDefault="008A6067" w:rsidP="008A6067">
            <w:pPr>
              <w:bidi/>
              <w:spacing w:after="160" w:line="360" w:lineRule="auto"/>
              <w:jc w:val="left"/>
              <w:rPr>
                <w:rFonts w:ascii="Sakkal Majalla" w:eastAsiaTheme="majorEastAsia" w:hAnsi="Sakkal Majalla"/>
                <w:sz w:val="28"/>
                <w:rtl/>
              </w:rPr>
            </w:pP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80E668A"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دكتوراه</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B807155"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1</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988A25F"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2.3%</w:t>
            </w:r>
          </w:p>
        </w:tc>
      </w:tr>
      <w:tr w:rsidR="008A6067" w:rsidRPr="008A6067" w14:paraId="3655E24E" w14:textId="77777777">
        <w:trPr>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0507E50" w14:textId="77777777" w:rsidR="008A6067" w:rsidRPr="008A6067" w:rsidRDefault="008A6067" w:rsidP="008A6067">
            <w:pPr>
              <w:bidi/>
              <w:spacing w:after="160" w:line="360" w:lineRule="auto"/>
              <w:jc w:val="left"/>
              <w:rPr>
                <w:rFonts w:ascii="Sakkal Majalla" w:eastAsiaTheme="majorEastAsia" w:hAnsi="Sakkal Majalla"/>
                <w:sz w:val="28"/>
                <w:rtl/>
              </w:rPr>
            </w:pPr>
            <w:r w:rsidRPr="008A6067">
              <w:rPr>
                <w:rFonts w:ascii="Sakkal Majalla" w:eastAsiaTheme="majorEastAsia" w:hAnsi="Sakkal Majalla"/>
                <w:sz w:val="28"/>
                <w:rtl/>
              </w:rPr>
              <w:t>سنوات الخبرة</w:t>
            </w: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B0A8A8B"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1-3 سنوات</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E71DB47"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21</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vAlign w:val="center"/>
            <w:hideMark/>
          </w:tcPr>
          <w:p w14:paraId="40F5F21C"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48.8%</w:t>
            </w:r>
          </w:p>
        </w:tc>
      </w:tr>
      <w:tr w:rsidR="008A6067" w:rsidRPr="008A6067" w14:paraId="63962D63" w14:textId="7777777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17D7A4C7" w14:textId="77777777" w:rsidR="008A6067" w:rsidRPr="008A6067" w:rsidRDefault="008A6067" w:rsidP="008A6067">
            <w:pPr>
              <w:bidi/>
              <w:spacing w:after="160" w:line="360" w:lineRule="auto"/>
              <w:jc w:val="left"/>
              <w:rPr>
                <w:rFonts w:ascii="Sakkal Majalla" w:eastAsiaTheme="majorEastAsia" w:hAnsi="Sakkal Majalla"/>
                <w:sz w:val="28"/>
                <w:rtl/>
              </w:rPr>
            </w:pP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6D922FC"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4-6 سنوات</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31FFC56"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14</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D201A1A"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32.6%</w:t>
            </w:r>
          </w:p>
        </w:tc>
      </w:tr>
      <w:tr w:rsidR="008A6067" w:rsidRPr="008A6067" w14:paraId="2F719A87" w14:textId="77777777">
        <w:trPr>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135815EB" w14:textId="77777777" w:rsidR="008A6067" w:rsidRPr="008A6067" w:rsidRDefault="008A6067" w:rsidP="008A6067">
            <w:pPr>
              <w:bidi/>
              <w:spacing w:after="160" w:line="360" w:lineRule="auto"/>
              <w:jc w:val="left"/>
              <w:rPr>
                <w:rFonts w:ascii="Sakkal Majalla" w:eastAsiaTheme="majorEastAsia" w:hAnsi="Sakkal Majalla"/>
                <w:sz w:val="28"/>
                <w:rtl/>
              </w:rPr>
            </w:pP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54DA1E0"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أكثر من 6 سنوات</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E47EF7B"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8</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8BB2B1C"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18.6%</w:t>
            </w:r>
          </w:p>
        </w:tc>
      </w:tr>
      <w:tr w:rsidR="008A6067" w:rsidRPr="008A6067" w14:paraId="0A55FB5E" w14:textId="7777777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4420037" w14:textId="77777777" w:rsidR="008A6067" w:rsidRPr="008A6067" w:rsidRDefault="008A6067" w:rsidP="008A6067">
            <w:pPr>
              <w:bidi/>
              <w:spacing w:after="160" w:line="360" w:lineRule="auto"/>
              <w:jc w:val="left"/>
              <w:rPr>
                <w:rFonts w:ascii="Sakkal Majalla" w:eastAsiaTheme="majorEastAsia" w:hAnsi="Sakkal Majalla"/>
                <w:sz w:val="28"/>
                <w:rtl/>
              </w:rPr>
            </w:pPr>
            <w:r w:rsidRPr="008A6067">
              <w:rPr>
                <w:rFonts w:ascii="Sakkal Majalla" w:eastAsiaTheme="majorEastAsia" w:hAnsi="Sakkal Majalla"/>
                <w:sz w:val="28"/>
                <w:rtl/>
              </w:rPr>
              <w:t>المنصب الوظيفي</w:t>
            </w: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30F0948"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موظف تنفيذي / مختص</w:t>
            </w:r>
            <w:r w:rsidRPr="008A6067">
              <w:rPr>
                <w:rFonts w:ascii="Sakkal Majalla" w:eastAsiaTheme="majorEastAsia" w:hAnsi="Sakkal Majalla"/>
                <w:b/>
                <w:sz w:val="28"/>
                <w:rtl/>
              </w:rPr>
              <w:tab/>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2E3FE0D"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22</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F960BF9"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51.2%</w:t>
            </w:r>
          </w:p>
        </w:tc>
      </w:tr>
      <w:tr w:rsidR="008A6067" w:rsidRPr="008A6067" w14:paraId="363DCAB7" w14:textId="77777777">
        <w:trPr>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1F99098F" w14:textId="77777777" w:rsidR="008A6067" w:rsidRPr="008A6067" w:rsidRDefault="008A6067" w:rsidP="008A6067">
            <w:pPr>
              <w:bidi/>
              <w:spacing w:after="160" w:line="360" w:lineRule="auto"/>
              <w:jc w:val="left"/>
              <w:rPr>
                <w:rFonts w:ascii="Sakkal Majalla" w:eastAsiaTheme="majorEastAsia" w:hAnsi="Sakkal Majalla"/>
                <w:sz w:val="28"/>
                <w:rtl/>
              </w:rPr>
            </w:pP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D108692"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مدير وحدة / مدير قسم</w:t>
            </w:r>
            <w:r w:rsidRPr="008A6067">
              <w:rPr>
                <w:rFonts w:ascii="Sakkal Majalla" w:eastAsiaTheme="majorEastAsia" w:hAnsi="Sakkal Majalla"/>
                <w:b/>
                <w:sz w:val="28"/>
                <w:rtl/>
              </w:rPr>
              <w:tab/>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E075DCB"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11</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BA5E48D"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25.6%</w:t>
            </w:r>
          </w:p>
        </w:tc>
      </w:tr>
      <w:tr w:rsidR="008A6067" w:rsidRPr="008A6067" w14:paraId="4C9FA822" w14:textId="7777777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7B96B1FB" w14:textId="77777777" w:rsidR="008A6067" w:rsidRPr="008A6067" w:rsidRDefault="008A6067" w:rsidP="008A6067">
            <w:pPr>
              <w:bidi/>
              <w:spacing w:after="160" w:line="360" w:lineRule="auto"/>
              <w:jc w:val="left"/>
              <w:rPr>
                <w:rFonts w:ascii="Sakkal Majalla" w:eastAsiaTheme="majorEastAsia" w:hAnsi="Sakkal Majalla"/>
                <w:sz w:val="28"/>
                <w:rtl/>
              </w:rPr>
            </w:pP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F36F2C7"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طالب / متدرب</w:t>
            </w:r>
            <w:r w:rsidRPr="008A6067">
              <w:rPr>
                <w:rFonts w:ascii="Sakkal Majalla" w:eastAsiaTheme="majorEastAsia" w:hAnsi="Sakkal Majalla"/>
                <w:b/>
                <w:sz w:val="28"/>
                <w:rtl/>
              </w:rPr>
              <w:tab/>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A0C9B3A"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6</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0ABDF3B"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14.0%</w:t>
            </w:r>
          </w:p>
        </w:tc>
      </w:tr>
      <w:tr w:rsidR="008A6067" w:rsidRPr="008A6067" w14:paraId="127CAAB6" w14:textId="77777777">
        <w:trPr>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2402080E" w14:textId="77777777" w:rsidR="008A6067" w:rsidRPr="008A6067" w:rsidRDefault="008A6067" w:rsidP="008A6067">
            <w:pPr>
              <w:bidi/>
              <w:spacing w:after="160" w:line="360" w:lineRule="auto"/>
              <w:jc w:val="left"/>
              <w:rPr>
                <w:rFonts w:ascii="Sakkal Majalla" w:eastAsiaTheme="majorEastAsia" w:hAnsi="Sakkal Majalla"/>
                <w:sz w:val="28"/>
                <w:rtl/>
              </w:rPr>
            </w:pP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CFBC38B"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مشرف / قائد فريق</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189B01E"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3</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A365C37" w14:textId="77777777" w:rsidR="008A6067" w:rsidRPr="008A6067" w:rsidRDefault="008A6067" w:rsidP="008A6067">
            <w:pPr>
              <w:bidi/>
              <w:spacing w:after="160"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7.0%</w:t>
            </w:r>
          </w:p>
        </w:tc>
      </w:tr>
      <w:tr w:rsidR="008A6067" w:rsidRPr="008A6067" w14:paraId="2ABF899A" w14:textId="7777777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1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53ADBDFD" w14:textId="77777777" w:rsidR="008A6067" w:rsidRPr="008A6067" w:rsidRDefault="008A6067" w:rsidP="008A6067">
            <w:pPr>
              <w:bidi/>
              <w:spacing w:after="160" w:line="360" w:lineRule="auto"/>
              <w:jc w:val="left"/>
              <w:rPr>
                <w:rFonts w:ascii="Sakkal Majalla" w:eastAsiaTheme="majorEastAsia" w:hAnsi="Sakkal Majalla"/>
                <w:sz w:val="28"/>
                <w:rtl/>
              </w:rPr>
            </w:pPr>
          </w:p>
        </w:tc>
        <w:tc>
          <w:tcPr>
            <w:tcW w:w="194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B5E83C0"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مؤسس / رائد أعمال</w:t>
            </w:r>
          </w:p>
        </w:tc>
        <w:tc>
          <w:tcPr>
            <w:tcW w:w="64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3F14BB9"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1</w:t>
            </w:r>
          </w:p>
        </w:tc>
        <w:tc>
          <w:tcPr>
            <w:tcW w:w="1095"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AF2AC0E" w14:textId="77777777" w:rsidR="008A6067" w:rsidRPr="008A6067" w:rsidRDefault="008A6067" w:rsidP="008A6067">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sz w:val="28"/>
                <w:rtl/>
              </w:rPr>
            </w:pPr>
            <w:r w:rsidRPr="008A6067">
              <w:rPr>
                <w:rFonts w:ascii="Sakkal Majalla" w:eastAsiaTheme="majorEastAsia" w:hAnsi="Sakkal Majalla"/>
                <w:b/>
                <w:sz w:val="28"/>
                <w:rtl/>
              </w:rPr>
              <w:t>2.3%</w:t>
            </w:r>
          </w:p>
        </w:tc>
      </w:tr>
    </w:tbl>
    <w:p w14:paraId="0F3D6D48" w14:textId="77777777" w:rsidR="00AB7C18" w:rsidRDefault="00AB7C18" w:rsidP="00AB7C18">
      <w:pPr>
        <w:bidi/>
        <w:spacing w:line="360" w:lineRule="auto"/>
        <w:jc w:val="left"/>
        <w:rPr>
          <w:rFonts w:ascii="Sakkal Majalla" w:eastAsiaTheme="majorEastAsia" w:hAnsi="Sakkal Majalla"/>
          <w:b/>
          <w:sz w:val="28"/>
          <w:rtl/>
        </w:rPr>
      </w:pPr>
    </w:p>
    <w:p w14:paraId="2ADBC351" w14:textId="77777777" w:rsidR="008A6067" w:rsidRPr="008A6067" w:rsidRDefault="008A6067" w:rsidP="004B3304">
      <w:pPr>
        <w:pStyle w:val="Heading3"/>
        <w:bidi/>
        <w:spacing w:after="240" w:line="360" w:lineRule="auto"/>
        <w:rPr>
          <w:rFonts w:ascii="Sakkal Majalla" w:hAnsi="Sakkal Majalla"/>
          <w:b/>
          <w:bCs w:val="0"/>
        </w:rPr>
      </w:pPr>
      <w:bookmarkStart w:id="53" w:name="_Toc206275762"/>
      <w:r w:rsidRPr="008A6067">
        <w:rPr>
          <w:rFonts w:ascii="Sakkal Majalla" w:hAnsi="Sakkal Majalla"/>
          <w:b/>
          <w:bCs w:val="0"/>
          <w:rtl/>
        </w:rPr>
        <w:t>تفسير الجدول</w:t>
      </w:r>
      <w:r w:rsidRPr="008A6067">
        <w:rPr>
          <w:rFonts w:ascii="Sakkal Majalla" w:hAnsi="Sakkal Majalla"/>
          <w:b/>
          <w:bCs w:val="0"/>
        </w:rPr>
        <w:t xml:space="preserve"> (1-4):</w:t>
      </w:r>
      <w:bookmarkEnd w:id="53"/>
    </w:p>
    <w:p w14:paraId="4BE0C2A8" w14:textId="77777777" w:rsidR="008A6067" w:rsidRPr="00A00D9E" w:rsidRDefault="008A6067" w:rsidP="008A6067">
      <w:pPr>
        <w:bidi/>
        <w:spacing w:line="360" w:lineRule="auto"/>
        <w:jc w:val="left"/>
        <w:rPr>
          <w:rFonts w:ascii="Sakkal Majalla" w:eastAsiaTheme="majorEastAsia" w:hAnsi="Sakkal Majalla"/>
          <w:b/>
          <w:sz w:val="28"/>
        </w:rPr>
      </w:pPr>
      <w:r w:rsidRPr="00A00D9E">
        <w:rPr>
          <w:rFonts w:ascii="Sakkal Majalla" w:eastAsiaTheme="majorEastAsia" w:hAnsi="Sakkal Majalla"/>
          <w:b/>
          <w:sz w:val="28"/>
          <w:rtl/>
        </w:rPr>
        <w:t xml:space="preserve">يوضح الجدول (1-4) الخصائص الديموغرافية لعينة الدراسة. يتبين أن الفئة العمرية الغالبة هي فئة </w:t>
      </w:r>
      <w:r w:rsidRPr="00A00D9E">
        <w:rPr>
          <w:rFonts w:ascii="Sakkal Majalla" w:eastAsiaTheme="majorEastAsia" w:hAnsi="Sakkal Majalla"/>
          <w:b/>
          <w:sz w:val="28"/>
        </w:rPr>
        <w:t xml:space="preserve">20–29 </w:t>
      </w:r>
      <w:r w:rsidRPr="00A00D9E">
        <w:rPr>
          <w:rFonts w:ascii="Sakkal Majalla" w:eastAsiaTheme="majorEastAsia" w:hAnsi="Sakkal Majalla"/>
          <w:b/>
          <w:sz w:val="28"/>
          <w:rtl/>
        </w:rPr>
        <w:t xml:space="preserve">سنة بنسبة (67.4%)، تليها فئة </w:t>
      </w:r>
      <w:r w:rsidRPr="00A00D9E">
        <w:rPr>
          <w:rFonts w:ascii="Sakkal Majalla" w:eastAsiaTheme="majorEastAsia" w:hAnsi="Sakkal Majalla"/>
          <w:b/>
          <w:sz w:val="28"/>
        </w:rPr>
        <w:t xml:space="preserve">30–39 </w:t>
      </w:r>
      <w:r w:rsidRPr="00A00D9E">
        <w:rPr>
          <w:rFonts w:ascii="Sakkal Majalla" w:eastAsiaTheme="majorEastAsia" w:hAnsi="Sakkal Majalla"/>
          <w:b/>
          <w:sz w:val="28"/>
          <w:rtl/>
        </w:rPr>
        <w:t xml:space="preserve">سنة بنسبة (27.9%)، بينما شكّلت الفئة </w:t>
      </w:r>
      <w:r w:rsidRPr="00A00D9E">
        <w:rPr>
          <w:rFonts w:ascii="Sakkal Majalla" w:eastAsiaTheme="majorEastAsia" w:hAnsi="Sakkal Majalla"/>
          <w:b/>
          <w:sz w:val="28"/>
        </w:rPr>
        <w:t xml:space="preserve">40–49 </w:t>
      </w:r>
      <w:r w:rsidRPr="00A00D9E">
        <w:rPr>
          <w:rFonts w:ascii="Sakkal Majalla" w:eastAsiaTheme="majorEastAsia" w:hAnsi="Sakkal Majalla"/>
          <w:b/>
          <w:sz w:val="28"/>
          <w:rtl/>
        </w:rPr>
        <w:t>سنة نسبة محدودة (4.7%)، مما يشير إلى أن غالبية المستجيبين من فئة الشباب</w:t>
      </w:r>
      <w:r w:rsidRPr="00A00D9E">
        <w:rPr>
          <w:rFonts w:ascii="Sakkal Majalla" w:eastAsiaTheme="majorEastAsia" w:hAnsi="Sakkal Majalla"/>
          <w:b/>
          <w:sz w:val="28"/>
        </w:rPr>
        <w:t>.</w:t>
      </w:r>
    </w:p>
    <w:p w14:paraId="089884C5" w14:textId="77777777" w:rsidR="008A6067" w:rsidRPr="00A00D9E" w:rsidRDefault="008A6067" w:rsidP="008A6067">
      <w:pPr>
        <w:bidi/>
        <w:spacing w:line="360" w:lineRule="auto"/>
        <w:jc w:val="left"/>
        <w:rPr>
          <w:rFonts w:ascii="Sakkal Majalla" w:eastAsiaTheme="majorEastAsia" w:hAnsi="Sakkal Majalla"/>
          <w:b/>
          <w:sz w:val="28"/>
        </w:rPr>
      </w:pPr>
      <w:r w:rsidRPr="00A00D9E">
        <w:rPr>
          <w:rFonts w:ascii="Sakkal Majalla" w:eastAsiaTheme="majorEastAsia" w:hAnsi="Sakkal Majalla"/>
          <w:b/>
          <w:sz w:val="28"/>
          <w:rtl/>
        </w:rPr>
        <w:t>أما من حيث الجنس، فقد شكّل الذكور النسبة الأكبر (72.1%) مقابل (27.9%) للإناث، وهو ما يعكس هيمنة الذكور على عينة الدراسة</w:t>
      </w:r>
      <w:r w:rsidRPr="00A00D9E">
        <w:rPr>
          <w:rFonts w:ascii="Sakkal Majalla" w:eastAsiaTheme="majorEastAsia" w:hAnsi="Sakkal Majalla"/>
          <w:b/>
          <w:sz w:val="28"/>
        </w:rPr>
        <w:t>.</w:t>
      </w:r>
    </w:p>
    <w:p w14:paraId="5E2A35F5" w14:textId="77777777" w:rsidR="008A6067" w:rsidRPr="00A00D9E" w:rsidRDefault="008A6067" w:rsidP="008A6067">
      <w:pPr>
        <w:bidi/>
        <w:spacing w:line="360" w:lineRule="auto"/>
        <w:jc w:val="left"/>
        <w:rPr>
          <w:rFonts w:ascii="Sakkal Majalla" w:eastAsiaTheme="majorEastAsia" w:hAnsi="Sakkal Majalla"/>
          <w:b/>
          <w:sz w:val="28"/>
        </w:rPr>
      </w:pPr>
      <w:r w:rsidRPr="00A00D9E">
        <w:rPr>
          <w:rFonts w:ascii="Sakkal Majalla" w:eastAsiaTheme="majorEastAsia" w:hAnsi="Sakkal Majalla"/>
          <w:b/>
          <w:sz w:val="28"/>
          <w:rtl/>
        </w:rPr>
        <w:t xml:space="preserve">وبالنسبة إلى المستوى التعليمي، أظهرت النتائج أن غالبية المشاركين يحملون شهادة البكالوريوس بنسبة (62.8%)، تليها شهادة الماجستير بنسبة (27.9%)، بينما توزّعت النسب المتبقية بين الدبلوم </w:t>
      </w:r>
      <w:r w:rsidRPr="00A00D9E">
        <w:rPr>
          <w:rFonts w:ascii="Sakkal Majalla" w:eastAsiaTheme="majorEastAsia" w:hAnsi="Sakkal Majalla"/>
          <w:b/>
          <w:sz w:val="28"/>
        </w:rPr>
        <w:t xml:space="preserve">(7.0%) </w:t>
      </w:r>
      <w:r w:rsidRPr="00A00D9E">
        <w:rPr>
          <w:rFonts w:ascii="Sakkal Majalla" w:eastAsiaTheme="majorEastAsia" w:hAnsi="Sakkal Majalla"/>
          <w:b/>
          <w:sz w:val="28"/>
          <w:rtl/>
        </w:rPr>
        <w:t xml:space="preserve">والدكتوراه </w:t>
      </w:r>
      <w:r w:rsidRPr="00A00D9E">
        <w:rPr>
          <w:rFonts w:ascii="Sakkal Majalla" w:eastAsiaTheme="majorEastAsia" w:hAnsi="Sakkal Majalla"/>
          <w:b/>
          <w:sz w:val="28"/>
        </w:rPr>
        <w:t>(2.3%)</w:t>
      </w:r>
      <w:r w:rsidRPr="00A00D9E">
        <w:rPr>
          <w:rFonts w:ascii="Sakkal Majalla" w:eastAsiaTheme="majorEastAsia" w:hAnsi="Sakkal Majalla"/>
          <w:b/>
          <w:sz w:val="28"/>
          <w:rtl/>
        </w:rPr>
        <w:t>، وهو ما يعكس ارتفاع المستوى التعليمي للعينة</w:t>
      </w:r>
      <w:r w:rsidRPr="00A00D9E">
        <w:rPr>
          <w:rFonts w:ascii="Sakkal Majalla" w:eastAsiaTheme="majorEastAsia" w:hAnsi="Sakkal Majalla"/>
          <w:b/>
          <w:sz w:val="28"/>
        </w:rPr>
        <w:t>.</w:t>
      </w:r>
    </w:p>
    <w:p w14:paraId="1464E148" w14:textId="77777777" w:rsidR="008A6067" w:rsidRPr="00A00D9E" w:rsidRDefault="008A6067" w:rsidP="008A6067">
      <w:pPr>
        <w:bidi/>
        <w:spacing w:line="360" w:lineRule="auto"/>
        <w:jc w:val="left"/>
        <w:rPr>
          <w:rFonts w:ascii="Sakkal Majalla" w:eastAsiaTheme="majorEastAsia" w:hAnsi="Sakkal Majalla"/>
          <w:b/>
          <w:sz w:val="28"/>
        </w:rPr>
      </w:pPr>
      <w:r w:rsidRPr="00A00D9E">
        <w:rPr>
          <w:rFonts w:ascii="Sakkal Majalla" w:eastAsiaTheme="majorEastAsia" w:hAnsi="Sakkal Majalla"/>
          <w:b/>
          <w:sz w:val="28"/>
          <w:rtl/>
        </w:rPr>
        <w:t xml:space="preserve">أما فيما يتعلق بـ سنوات الخبرة، فقد تركزت غالبية المستجيبين ضمن فئة </w:t>
      </w:r>
      <w:r w:rsidRPr="00A00D9E">
        <w:rPr>
          <w:rFonts w:ascii="Sakkal Majalla" w:eastAsiaTheme="majorEastAsia" w:hAnsi="Sakkal Majalla"/>
          <w:b/>
          <w:sz w:val="28"/>
        </w:rPr>
        <w:t xml:space="preserve">1–3 </w:t>
      </w:r>
      <w:r w:rsidRPr="00A00D9E">
        <w:rPr>
          <w:rFonts w:ascii="Sakkal Majalla" w:eastAsiaTheme="majorEastAsia" w:hAnsi="Sakkal Majalla"/>
          <w:b/>
          <w:sz w:val="28"/>
          <w:rtl/>
        </w:rPr>
        <w:t xml:space="preserve">سنوات بنسبة (48.8%)، تليها فئة </w:t>
      </w:r>
      <w:r w:rsidRPr="00A00D9E">
        <w:rPr>
          <w:rFonts w:ascii="Sakkal Majalla" w:eastAsiaTheme="majorEastAsia" w:hAnsi="Sakkal Majalla"/>
          <w:b/>
          <w:sz w:val="28"/>
        </w:rPr>
        <w:t xml:space="preserve">4–6 </w:t>
      </w:r>
      <w:r w:rsidRPr="00A00D9E">
        <w:rPr>
          <w:rFonts w:ascii="Sakkal Majalla" w:eastAsiaTheme="majorEastAsia" w:hAnsi="Sakkal Majalla"/>
          <w:b/>
          <w:sz w:val="28"/>
          <w:rtl/>
        </w:rPr>
        <w:t>سنوات بنسبة (32.6%)، في حين بلغت نسبة من لديهم أكثر من 6 سنوات خبرة</w:t>
      </w:r>
      <w:r w:rsidRPr="00A00D9E">
        <w:rPr>
          <w:rFonts w:ascii="Sakkal Majalla" w:eastAsiaTheme="majorEastAsia" w:hAnsi="Sakkal Majalla"/>
          <w:b/>
          <w:sz w:val="28"/>
        </w:rPr>
        <w:t xml:space="preserve"> (18.6%).</w:t>
      </w:r>
    </w:p>
    <w:p w14:paraId="7D23427F" w14:textId="26510D3D" w:rsidR="008A6067" w:rsidRPr="00A00D9E" w:rsidRDefault="008A6067" w:rsidP="008A6067">
      <w:pPr>
        <w:bidi/>
        <w:spacing w:line="360" w:lineRule="auto"/>
        <w:jc w:val="left"/>
        <w:rPr>
          <w:rFonts w:ascii="Sakkal Majalla" w:eastAsiaTheme="majorEastAsia" w:hAnsi="Sakkal Majalla" w:hint="cs"/>
          <w:b/>
          <w:sz w:val="28"/>
          <w:rtl/>
          <w:lang w:val="en-GB"/>
        </w:rPr>
      </w:pPr>
      <w:r w:rsidRPr="00A00D9E">
        <w:rPr>
          <w:rFonts w:ascii="Sakkal Majalla" w:eastAsiaTheme="majorEastAsia" w:hAnsi="Sakkal Majalla"/>
          <w:b/>
          <w:sz w:val="28"/>
          <w:rtl/>
        </w:rPr>
        <w:t xml:space="preserve">وأخيرًا، أظهرت النتائج أن المستوى الوظيفي الأكثر شيوعًا هو الموظف التنفيذي/المختص بنسبة (51.2%)، يليه مدير وحدة/مدير قسم بنسبة (25.6%)، بينما توزّعت بقية العينة بين طالب/متدرب </w:t>
      </w:r>
      <w:r w:rsidRPr="00A00D9E">
        <w:rPr>
          <w:rFonts w:ascii="Sakkal Majalla" w:eastAsiaTheme="majorEastAsia" w:hAnsi="Sakkal Majalla"/>
          <w:b/>
          <w:sz w:val="28"/>
        </w:rPr>
        <w:t>(14.0%)</w:t>
      </w:r>
      <w:r w:rsidRPr="00A00D9E">
        <w:rPr>
          <w:rFonts w:ascii="Sakkal Majalla" w:eastAsiaTheme="majorEastAsia" w:hAnsi="Sakkal Majalla"/>
          <w:b/>
          <w:sz w:val="28"/>
          <w:rtl/>
        </w:rPr>
        <w:t xml:space="preserve">، ومشرف/قائد فريق </w:t>
      </w:r>
      <w:r w:rsidRPr="00A00D9E">
        <w:rPr>
          <w:rFonts w:ascii="Sakkal Majalla" w:eastAsiaTheme="majorEastAsia" w:hAnsi="Sakkal Majalla"/>
          <w:b/>
          <w:sz w:val="28"/>
        </w:rPr>
        <w:t>(7.0%)</w:t>
      </w:r>
      <w:r w:rsidRPr="00A00D9E">
        <w:rPr>
          <w:rFonts w:ascii="Sakkal Majalla" w:eastAsiaTheme="majorEastAsia" w:hAnsi="Sakkal Majalla"/>
          <w:b/>
          <w:sz w:val="28"/>
          <w:rtl/>
        </w:rPr>
        <w:t xml:space="preserve">، ومؤسس/رائد أعمال </w:t>
      </w:r>
      <w:r w:rsidRPr="00A00D9E">
        <w:rPr>
          <w:rFonts w:ascii="Sakkal Majalla" w:eastAsiaTheme="majorEastAsia" w:hAnsi="Sakkal Majalla"/>
          <w:b/>
          <w:sz w:val="28"/>
        </w:rPr>
        <w:t>(2.3%)</w:t>
      </w:r>
    </w:p>
    <w:p w14:paraId="4CBAFCF2" w14:textId="77777777" w:rsidR="008A6067" w:rsidRDefault="008A6067" w:rsidP="008A6067">
      <w:pPr>
        <w:bidi/>
        <w:spacing w:line="360" w:lineRule="auto"/>
        <w:jc w:val="left"/>
        <w:rPr>
          <w:rFonts w:ascii="Sakkal Majalla" w:eastAsiaTheme="majorEastAsia" w:hAnsi="Sakkal Majalla"/>
          <w:b/>
          <w:sz w:val="28"/>
          <w:rtl/>
        </w:rPr>
      </w:pPr>
      <w:r w:rsidRPr="008A6067">
        <w:rPr>
          <w:rFonts w:ascii="Sakkal Majalla" w:eastAsiaTheme="majorEastAsia" w:hAnsi="Sakkal Majalla"/>
          <w:b/>
          <w:sz w:val="28"/>
          <w:rtl/>
        </w:rPr>
        <w:lastRenderedPageBreak/>
        <w:t>بوجه عام، يمكن القول إن العينة يغلب عليها الطابع الشبابي، بمستوى تعليمي مرتفع، وخبرة مهنية قصيرة نسبيًا، وهو ما يعكس طبيعة الفئة الأكثر تفاعلًا مع المنصات الذكية</w:t>
      </w:r>
      <w:r w:rsidRPr="008A6067">
        <w:rPr>
          <w:rFonts w:ascii="Sakkal Majalla" w:eastAsiaTheme="majorEastAsia" w:hAnsi="Sakkal Majalla"/>
          <w:b/>
          <w:sz w:val="28"/>
        </w:rPr>
        <w:t>.</w:t>
      </w:r>
    </w:p>
    <w:p w14:paraId="3B467FAC" w14:textId="6CE76685" w:rsidR="004B3304" w:rsidRPr="008A6067" w:rsidRDefault="004B3304" w:rsidP="004B3304">
      <w:pPr>
        <w:pStyle w:val="Heading3"/>
        <w:numPr>
          <w:ilvl w:val="1"/>
          <w:numId w:val="68"/>
        </w:numPr>
        <w:bidi/>
        <w:spacing w:after="240" w:line="360" w:lineRule="auto"/>
        <w:rPr>
          <w:rFonts w:ascii="Sakkal Majalla" w:hAnsi="Sakkal Majalla"/>
        </w:rPr>
      </w:pPr>
      <w:r w:rsidRPr="004B3304">
        <w:rPr>
          <w:rFonts w:ascii="Sakkal Majalla" w:hAnsi="Sakkal Majalla"/>
        </w:rPr>
        <w:t xml:space="preserve"> </w:t>
      </w:r>
      <w:bookmarkStart w:id="54" w:name="_Toc206275763"/>
      <w:r w:rsidRPr="004B3304">
        <w:rPr>
          <w:rFonts w:ascii="Sakkal Majalla" w:hAnsi="Sakkal Majalla"/>
          <w:rtl/>
        </w:rPr>
        <w:t xml:space="preserve">المتوسطات والانحرافات المعيارية لعبارات </w:t>
      </w:r>
      <w:proofErr w:type="gramStart"/>
      <w:r w:rsidRPr="004B3304">
        <w:rPr>
          <w:rFonts w:ascii="Sakkal Majalla" w:hAnsi="Sakkal Majalla"/>
          <w:rtl/>
        </w:rPr>
        <w:t>الاستبيان</w:t>
      </w:r>
      <w:bookmarkEnd w:id="54"/>
      <w:proofErr w:type="gramEnd"/>
    </w:p>
    <w:p w14:paraId="5906BD56" w14:textId="37F913BD" w:rsidR="008A6067" w:rsidRPr="004B3304" w:rsidRDefault="008A6067" w:rsidP="00D8391B">
      <w:pPr>
        <w:pStyle w:val="Heading3"/>
        <w:bidi/>
        <w:spacing w:after="240" w:line="360" w:lineRule="auto"/>
        <w:rPr>
          <w:rFonts w:ascii="Sakkal Majalla" w:hAnsi="Sakkal Majalla"/>
          <w:rtl/>
        </w:rPr>
      </w:pPr>
      <w:bookmarkStart w:id="55" w:name="_Toc206275764"/>
      <w:r w:rsidRPr="008A6067">
        <w:rPr>
          <w:rFonts w:ascii="Sakkal Majalla" w:hAnsi="Sakkal Majalla"/>
          <w:rtl/>
        </w:rPr>
        <w:t>جدول (4.</w:t>
      </w:r>
      <w:r w:rsidRPr="004B3304">
        <w:rPr>
          <w:rFonts w:ascii="Sakkal Majalla" w:hAnsi="Sakkal Majalla" w:hint="cs"/>
          <w:rtl/>
        </w:rPr>
        <w:t>2</w:t>
      </w:r>
      <w:r w:rsidRPr="008A6067">
        <w:rPr>
          <w:rFonts w:ascii="Sakkal Majalla" w:hAnsi="Sakkal Majalla"/>
          <w:rtl/>
        </w:rPr>
        <w:t>): المتوسطات والانحرافات المعيارية لكل عبارة</w:t>
      </w:r>
      <w:bookmarkEnd w:id="55"/>
    </w:p>
    <w:tbl>
      <w:tblPr>
        <w:tblStyle w:val="GridTable5Dark-Accent5"/>
        <w:bidiVisual/>
        <w:tblW w:w="10624" w:type="dxa"/>
        <w:tblInd w:w="-1260" w:type="dxa"/>
        <w:tblLook w:val="04A0" w:firstRow="1" w:lastRow="0" w:firstColumn="1" w:lastColumn="0" w:noHBand="0" w:noVBand="1"/>
      </w:tblPr>
      <w:tblGrid>
        <w:gridCol w:w="852"/>
        <w:gridCol w:w="5056"/>
        <w:gridCol w:w="892"/>
        <w:gridCol w:w="1565"/>
        <w:gridCol w:w="2259"/>
      </w:tblGrid>
      <w:tr w:rsidR="008A6067" w14:paraId="7DA39D09" w14:textId="77777777" w:rsidTr="008A6067">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23C6D793" w14:textId="4ADC6523" w:rsidR="008A6067" w:rsidRDefault="008A6067" w:rsidP="008A6067">
            <w:pPr>
              <w:bidi/>
              <w:spacing w:line="360" w:lineRule="auto"/>
              <w:jc w:val="left"/>
              <w:rPr>
                <w:rFonts w:ascii="Sakkal Majalla" w:eastAsiaTheme="majorEastAsia" w:hAnsi="Sakkal Majalla"/>
                <w:b w:val="0"/>
                <w:bCs w:val="0"/>
                <w:sz w:val="28"/>
                <w:rtl/>
              </w:rPr>
            </w:pPr>
            <w:r>
              <w:rPr>
                <w:b w:val="0"/>
                <w:bCs w:val="0"/>
                <w:rtl/>
              </w:rPr>
              <w:t>المحور</w:t>
            </w:r>
          </w:p>
        </w:tc>
        <w:tc>
          <w:tcPr>
            <w:tcW w:w="5056" w:type="dxa"/>
            <w:vAlign w:val="center"/>
          </w:tcPr>
          <w:p w14:paraId="1E48F191" w14:textId="7A904ADB" w:rsidR="008A6067" w:rsidRDefault="008A6067" w:rsidP="008A6067">
            <w:pPr>
              <w:bidi/>
              <w:spacing w:line="360" w:lineRule="auto"/>
              <w:jc w:val="left"/>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b w:val="0"/>
                <w:bCs w:val="0"/>
                <w:sz w:val="28"/>
                <w:rtl/>
              </w:rPr>
            </w:pPr>
            <w:r>
              <w:rPr>
                <w:b w:val="0"/>
                <w:bCs w:val="0"/>
                <w:rtl/>
              </w:rPr>
              <w:t>البند</w:t>
            </w:r>
          </w:p>
        </w:tc>
        <w:tc>
          <w:tcPr>
            <w:tcW w:w="0" w:type="auto"/>
            <w:vAlign w:val="center"/>
          </w:tcPr>
          <w:p w14:paraId="6F680A9F" w14:textId="3F0919DD" w:rsidR="008A6067" w:rsidRDefault="008A6067" w:rsidP="008A6067">
            <w:pPr>
              <w:bidi/>
              <w:spacing w:line="360" w:lineRule="auto"/>
              <w:jc w:val="left"/>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b w:val="0"/>
                <w:bCs w:val="0"/>
                <w:sz w:val="28"/>
                <w:rtl/>
              </w:rPr>
            </w:pPr>
            <w:r>
              <w:rPr>
                <w:b w:val="0"/>
                <w:bCs w:val="0"/>
                <w:rtl/>
              </w:rPr>
              <w:t>المتوسط</w:t>
            </w:r>
          </w:p>
        </w:tc>
        <w:tc>
          <w:tcPr>
            <w:tcW w:w="1565" w:type="dxa"/>
            <w:vAlign w:val="center"/>
          </w:tcPr>
          <w:p w14:paraId="056C6E23" w14:textId="2A707353" w:rsidR="008A6067" w:rsidRPr="008A6067" w:rsidRDefault="008A6067" w:rsidP="008A6067">
            <w:pPr>
              <w:bidi/>
              <w:spacing w:line="360" w:lineRule="auto"/>
              <w:jc w:val="left"/>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b w:val="0"/>
                <w:bCs w:val="0"/>
                <w:sz w:val="26"/>
                <w:szCs w:val="26"/>
                <w:rtl/>
              </w:rPr>
            </w:pPr>
            <w:r w:rsidRPr="008A6067">
              <w:rPr>
                <w:b w:val="0"/>
                <w:bCs w:val="0"/>
                <w:sz w:val="26"/>
                <w:szCs w:val="26"/>
                <w:rtl/>
              </w:rPr>
              <w:t>الانحراف المعياري</w:t>
            </w:r>
          </w:p>
        </w:tc>
        <w:tc>
          <w:tcPr>
            <w:tcW w:w="2259" w:type="dxa"/>
            <w:vAlign w:val="center"/>
          </w:tcPr>
          <w:p w14:paraId="2BC9F408" w14:textId="55A3B1E3" w:rsidR="008A6067" w:rsidRDefault="008A6067" w:rsidP="008A6067">
            <w:pPr>
              <w:bidi/>
              <w:spacing w:line="360" w:lineRule="auto"/>
              <w:jc w:val="left"/>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b w:val="0"/>
                <w:bCs w:val="0"/>
                <w:sz w:val="28"/>
                <w:rtl/>
              </w:rPr>
            </w:pPr>
            <w:r>
              <w:rPr>
                <w:b w:val="0"/>
                <w:bCs w:val="0"/>
                <w:rtl/>
              </w:rPr>
              <w:t>التفسير</w:t>
            </w:r>
          </w:p>
        </w:tc>
      </w:tr>
      <w:tr w:rsidR="008A6067" w14:paraId="0BF4E9A6" w14:textId="77777777" w:rsidTr="008A606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08CC6313" w14:textId="19459E7B" w:rsidR="008A6067" w:rsidRDefault="008A6067" w:rsidP="008A6067">
            <w:pPr>
              <w:bidi/>
              <w:spacing w:line="360" w:lineRule="auto"/>
              <w:jc w:val="left"/>
              <w:rPr>
                <w:rFonts w:ascii="Sakkal Majalla" w:eastAsiaTheme="majorEastAsia" w:hAnsi="Sakkal Majalla"/>
                <w:b w:val="0"/>
                <w:bCs w:val="0"/>
                <w:sz w:val="28"/>
                <w:rtl/>
              </w:rPr>
            </w:pPr>
            <w:r>
              <w:rPr>
                <w:rStyle w:val="Strong"/>
              </w:rPr>
              <w:t>PU</w:t>
            </w:r>
          </w:p>
        </w:tc>
        <w:tc>
          <w:tcPr>
            <w:tcW w:w="5056" w:type="dxa"/>
            <w:vAlign w:val="center"/>
          </w:tcPr>
          <w:p w14:paraId="24018CAC" w14:textId="3580AA43" w:rsidR="008A6067" w:rsidRP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4"/>
                <w:szCs w:val="24"/>
                <w:rtl/>
              </w:rPr>
            </w:pPr>
            <w:r w:rsidRPr="008A6067">
              <w:rPr>
                <w:sz w:val="24"/>
                <w:szCs w:val="24"/>
                <w:rtl/>
              </w:rPr>
              <w:t>تُحسّن خصائص الذكاء الاصطناعي في المنصّة من إنجازي للمهام</w:t>
            </w:r>
          </w:p>
        </w:tc>
        <w:tc>
          <w:tcPr>
            <w:tcW w:w="0" w:type="auto"/>
            <w:vAlign w:val="center"/>
          </w:tcPr>
          <w:p w14:paraId="6A7E61DF" w14:textId="2E791C3D"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8"/>
                <w:rtl/>
              </w:rPr>
            </w:pPr>
            <w:r>
              <w:t>4.24</w:t>
            </w:r>
          </w:p>
        </w:tc>
        <w:tc>
          <w:tcPr>
            <w:tcW w:w="1565" w:type="dxa"/>
            <w:vAlign w:val="center"/>
          </w:tcPr>
          <w:p w14:paraId="0D7D9B7B" w14:textId="7C062745"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8"/>
                <w:rtl/>
              </w:rPr>
            </w:pPr>
            <w:r>
              <w:t>0.76</w:t>
            </w:r>
          </w:p>
        </w:tc>
        <w:tc>
          <w:tcPr>
            <w:tcW w:w="2259" w:type="dxa"/>
            <w:vAlign w:val="center"/>
          </w:tcPr>
          <w:p w14:paraId="26C26DA4" w14:textId="6D40ECA4"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8"/>
                <w:rtl/>
              </w:rPr>
            </w:pPr>
            <w:r>
              <w:rPr>
                <w:rtl/>
              </w:rPr>
              <w:t>درجة موافقة مرتفعة جدًا</w:t>
            </w:r>
          </w:p>
        </w:tc>
      </w:tr>
      <w:tr w:rsidR="008A6067" w14:paraId="666E5D62" w14:textId="77777777" w:rsidTr="008A6067">
        <w:trPr>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4DB43A34" w14:textId="52044994" w:rsidR="008A6067" w:rsidRDefault="008A6067" w:rsidP="008A6067">
            <w:pPr>
              <w:bidi/>
              <w:spacing w:line="360" w:lineRule="auto"/>
              <w:jc w:val="left"/>
              <w:rPr>
                <w:rFonts w:ascii="Sakkal Majalla" w:eastAsiaTheme="majorEastAsia" w:hAnsi="Sakkal Majalla"/>
                <w:b w:val="0"/>
                <w:bCs w:val="0"/>
                <w:sz w:val="28"/>
                <w:rtl/>
              </w:rPr>
            </w:pPr>
            <w:r>
              <w:t>PU</w:t>
            </w:r>
          </w:p>
        </w:tc>
        <w:tc>
          <w:tcPr>
            <w:tcW w:w="5056" w:type="dxa"/>
            <w:vAlign w:val="center"/>
          </w:tcPr>
          <w:p w14:paraId="1629BFE0" w14:textId="3012E904" w:rsidR="008A6067" w:rsidRP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bCs/>
                <w:sz w:val="24"/>
                <w:szCs w:val="24"/>
                <w:rtl/>
              </w:rPr>
            </w:pPr>
            <w:r w:rsidRPr="008A6067">
              <w:rPr>
                <w:sz w:val="24"/>
                <w:szCs w:val="24"/>
                <w:rtl/>
              </w:rPr>
              <w:t>التخصيص القائم على الذكاء الاصطناعي جعل المحتوى أكثر ملاءمة لي</w:t>
            </w:r>
          </w:p>
        </w:tc>
        <w:tc>
          <w:tcPr>
            <w:tcW w:w="0" w:type="auto"/>
            <w:vAlign w:val="center"/>
          </w:tcPr>
          <w:p w14:paraId="5AB2A5D4" w14:textId="790A9101"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bCs/>
                <w:sz w:val="28"/>
                <w:rtl/>
              </w:rPr>
            </w:pPr>
            <w:r>
              <w:t>3.88</w:t>
            </w:r>
          </w:p>
        </w:tc>
        <w:tc>
          <w:tcPr>
            <w:tcW w:w="1565" w:type="dxa"/>
            <w:vAlign w:val="center"/>
          </w:tcPr>
          <w:p w14:paraId="12908B5D" w14:textId="6442DD52"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bCs/>
                <w:sz w:val="28"/>
                <w:rtl/>
              </w:rPr>
            </w:pPr>
            <w:r>
              <w:t>0.67</w:t>
            </w:r>
          </w:p>
        </w:tc>
        <w:tc>
          <w:tcPr>
            <w:tcW w:w="2259" w:type="dxa"/>
            <w:vAlign w:val="center"/>
          </w:tcPr>
          <w:p w14:paraId="4E3F1DFD" w14:textId="2CBB8DA1"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bCs/>
                <w:sz w:val="28"/>
                <w:rtl/>
              </w:rPr>
            </w:pPr>
            <w:r>
              <w:rPr>
                <w:rtl/>
              </w:rPr>
              <w:t>درجة موافقة مرتفعة</w:t>
            </w:r>
          </w:p>
        </w:tc>
      </w:tr>
      <w:tr w:rsidR="008A6067" w14:paraId="66B32948" w14:textId="77777777" w:rsidTr="008A606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330156B6" w14:textId="3A7857CC" w:rsidR="008A6067" w:rsidRDefault="008A6067" w:rsidP="008A6067">
            <w:pPr>
              <w:bidi/>
              <w:spacing w:line="360" w:lineRule="auto"/>
              <w:jc w:val="left"/>
              <w:rPr>
                <w:rFonts w:ascii="Sakkal Majalla" w:eastAsiaTheme="majorEastAsia" w:hAnsi="Sakkal Majalla"/>
                <w:b w:val="0"/>
                <w:bCs w:val="0"/>
                <w:sz w:val="28"/>
                <w:rtl/>
              </w:rPr>
            </w:pPr>
            <w:r>
              <w:t>PU</w:t>
            </w:r>
          </w:p>
        </w:tc>
        <w:tc>
          <w:tcPr>
            <w:tcW w:w="5056" w:type="dxa"/>
            <w:vAlign w:val="center"/>
          </w:tcPr>
          <w:p w14:paraId="5568635A" w14:textId="13F27C93" w:rsidR="008A6067" w:rsidRP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4"/>
                <w:szCs w:val="24"/>
                <w:rtl/>
              </w:rPr>
            </w:pPr>
            <w:r w:rsidRPr="008A6067">
              <w:rPr>
                <w:sz w:val="24"/>
                <w:szCs w:val="24"/>
                <w:rtl/>
              </w:rPr>
              <w:t>الذكاء الاصطناعي يوفّر عليّ وقتًا وجهدًا داخل المنصّة</w:t>
            </w:r>
          </w:p>
        </w:tc>
        <w:tc>
          <w:tcPr>
            <w:tcW w:w="0" w:type="auto"/>
            <w:vAlign w:val="center"/>
          </w:tcPr>
          <w:p w14:paraId="20B8485E" w14:textId="53F81926"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8"/>
                <w:rtl/>
              </w:rPr>
            </w:pPr>
            <w:r>
              <w:t>4.27</w:t>
            </w:r>
          </w:p>
        </w:tc>
        <w:tc>
          <w:tcPr>
            <w:tcW w:w="1565" w:type="dxa"/>
            <w:vAlign w:val="center"/>
          </w:tcPr>
          <w:p w14:paraId="58BCFB5D" w14:textId="6FEA3570"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8"/>
                <w:rtl/>
              </w:rPr>
            </w:pPr>
            <w:r>
              <w:t>0.74</w:t>
            </w:r>
          </w:p>
        </w:tc>
        <w:tc>
          <w:tcPr>
            <w:tcW w:w="2259" w:type="dxa"/>
            <w:vAlign w:val="center"/>
          </w:tcPr>
          <w:p w14:paraId="650407FC" w14:textId="349B373B"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8"/>
                <w:rtl/>
              </w:rPr>
            </w:pPr>
            <w:r>
              <w:rPr>
                <w:rtl/>
              </w:rPr>
              <w:t>درجة موافقة مرتفعة جدًا</w:t>
            </w:r>
          </w:p>
        </w:tc>
      </w:tr>
      <w:tr w:rsidR="008A6067" w14:paraId="1541D218" w14:textId="77777777" w:rsidTr="008A6067">
        <w:trPr>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0243AE17" w14:textId="1648072B" w:rsidR="008A6067" w:rsidRDefault="008A6067" w:rsidP="008A6067">
            <w:pPr>
              <w:bidi/>
              <w:spacing w:line="360" w:lineRule="auto"/>
              <w:jc w:val="left"/>
              <w:rPr>
                <w:rFonts w:ascii="Sakkal Majalla" w:eastAsiaTheme="majorEastAsia" w:hAnsi="Sakkal Majalla"/>
                <w:b w:val="0"/>
                <w:bCs w:val="0"/>
                <w:sz w:val="28"/>
                <w:rtl/>
              </w:rPr>
            </w:pPr>
            <w:r>
              <w:rPr>
                <w:rStyle w:val="Strong"/>
              </w:rPr>
              <w:t>PEOU</w:t>
            </w:r>
          </w:p>
        </w:tc>
        <w:tc>
          <w:tcPr>
            <w:tcW w:w="5056" w:type="dxa"/>
            <w:vAlign w:val="center"/>
          </w:tcPr>
          <w:p w14:paraId="797A504A" w14:textId="2EF34CF8" w:rsidR="008A6067" w:rsidRP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bCs/>
                <w:sz w:val="24"/>
                <w:szCs w:val="24"/>
                <w:rtl/>
              </w:rPr>
            </w:pPr>
            <w:r w:rsidRPr="008A6067">
              <w:rPr>
                <w:sz w:val="24"/>
                <w:szCs w:val="24"/>
                <w:rtl/>
              </w:rPr>
              <w:t>التعامل مع الميزات الذكية في المنصّة سهل وواضح</w:t>
            </w:r>
          </w:p>
        </w:tc>
        <w:tc>
          <w:tcPr>
            <w:tcW w:w="0" w:type="auto"/>
            <w:vAlign w:val="center"/>
          </w:tcPr>
          <w:p w14:paraId="64671FF8" w14:textId="165E231D"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bCs/>
                <w:sz w:val="28"/>
                <w:rtl/>
              </w:rPr>
            </w:pPr>
            <w:r>
              <w:t>3.93</w:t>
            </w:r>
          </w:p>
        </w:tc>
        <w:tc>
          <w:tcPr>
            <w:tcW w:w="1565" w:type="dxa"/>
            <w:vAlign w:val="center"/>
          </w:tcPr>
          <w:p w14:paraId="63424C07" w14:textId="282854D6"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bCs/>
                <w:sz w:val="28"/>
                <w:rtl/>
              </w:rPr>
            </w:pPr>
            <w:r>
              <w:t>0.72</w:t>
            </w:r>
          </w:p>
        </w:tc>
        <w:tc>
          <w:tcPr>
            <w:tcW w:w="2259" w:type="dxa"/>
            <w:vAlign w:val="center"/>
          </w:tcPr>
          <w:p w14:paraId="016B87B5" w14:textId="1D07AFB2"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b/>
                <w:bCs/>
                <w:sz w:val="28"/>
                <w:rtl/>
              </w:rPr>
            </w:pPr>
            <w:r>
              <w:rPr>
                <w:rtl/>
              </w:rPr>
              <w:t>درجة موافقة مرتفعة</w:t>
            </w:r>
          </w:p>
        </w:tc>
      </w:tr>
      <w:tr w:rsidR="008A6067" w14:paraId="1BA5012F" w14:textId="77777777" w:rsidTr="008A606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1925A40F" w14:textId="58DE5D9F" w:rsidR="008A6067" w:rsidRDefault="008A6067" w:rsidP="008A6067">
            <w:pPr>
              <w:bidi/>
              <w:spacing w:line="360" w:lineRule="auto"/>
              <w:jc w:val="left"/>
              <w:rPr>
                <w:rFonts w:ascii="Sakkal Majalla" w:eastAsiaTheme="majorEastAsia" w:hAnsi="Sakkal Majalla"/>
                <w:b w:val="0"/>
                <w:bCs w:val="0"/>
                <w:sz w:val="28"/>
                <w:rtl/>
              </w:rPr>
            </w:pPr>
            <w:r>
              <w:t>PEOU</w:t>
            </w:r>
          </w:p>
        </w:tc>
        <w:tc>
          <w:tcPr>
            <w:tcW w:w="5056" w:type="dxa"/>
            <w:vAlign w:val="center"/>
          </w:tcPr>
          <w:p w14:paraId="5413A169" w14:textId="3CB56B82" w:rsidR="008A6067" w:rsidRP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4"/>
                <w:szCs w:val="24"/>
                <w:rtl/>
              </w:rPr>
            </w:pPr>
            <w:r w:rsidRPr="008A6067">
              <w:rPr>
                <w:sz w:val="24"/>
                <w:szCs w:val="24"/>
                <w:rtl/>
              </w:rPr>
              <w:t>لا أحتاج لشرح كثير لفهم كيفية عمل الميزات الذكية</w:t>
            </w:r>
          </w:p>
        </w:tc>
        <w:tc>
          <w:tcPr>
            <w:tcW w:w="0" w:type="auto"/>
            <w:vAlign w:val="center"/>
          </w:tcPr>
          <w:p w14:paraId="1024260E" w14:textId="2F38C03E"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8"/>
                <w:rtl/>
              </w:rPr>
            </w:pPr>
            <w:r>
              <w:t>3.77</w:t>
            </w:r>
          </w:p>
        </w:tc>
        <w:tc>
          <w:tcPr>
            <w:tcW w:w="1565" w:type="dxa"/>
            <w:vAlign w:val="center"/>
          </w:tcPr>
          <w:p w14:paraId="55D4AE44" w14:textId="7062E848"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8"/>
                <w:rtl/>
              </w:rPr>
            </w:pPr>
            <w:r>
              <w:t>0.81</w:t>
            </w:r>
          </w:p>
        </w:tc>
        <w:tc>
          <w:tcPr>
            <w:tcW w:w="2259" w:type="dxa"/>
            <w:vAlign w:val="center"/>
          </w:tcPr>
          <w:p w14:paraId="5B2E55F8" w14:textId="511939BB"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b/>
                <w:bCs/>
                <w:sz w:val="28"/>
                <w:rtl/>
              </w:rPr>
            </w:pPr>
            <w:r>
              <w:rPr>
                <w:rtl/>
              </w:rPr>
              <w:t>درجة موافقة مرتفعة</w:t>
            </w:r>
          </w:p>
        </w:tc>
      </w:tr>
      <w:tr w:rsidR="008A6067" w14:paraId="307C2320" w14:textId="77777777" w:rsidTr="008A6067">
        <w:trPr>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5CFF771D" w14:textId="4FC8899C" w:rsidR="008A6067" w:rsidRDefault="008A6067" w:rsidP="008A6067">
            <w:pPr>
              <w:bidi/>
              <w:spacing w:line="360" w:lineRule="auto"/>
              <w:jc w:val="left"/>
            </w:pPr>
            <w:r>
              <w:t>PEOU</w:t>
            </w:r>
          </w:p>
        </w:tc>
        <w:tc>
          <w:tcPr>
            <w:tcW w:w="5056" w:type="dxa"/>
            <w:vAlign w:val="center"/>
          </w:tcPr>
          <w:p w14:paraId="4F8988CC" w14:textId="5B53F4DF" w:rsidR="008A6067" w:rsidRP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sz w:val="24"/>
                <w:szCs w:val="24"/>
                <w:rtl/>
              </w:rPr>
            </w:pPr>
            <w:r w:rsidRPr="008A6067">
              <w:rPr>
                <w:sz w:val="24"/>
                <w:szCs w:val="24"/>
                <w:rtl/>
              </w:rPr>
              <w:t>أشعر أن خصائص الذكاء الاصطناعي مدمجة بسلاسة في المنصّة بدون أن تعيق استخدامي</w:t>
            </w:r>
          </w:p>
        </w:tc>
        <w:tc>
          <w:tcPr>
            <w:tcW w:w="0" w:type="auto"/>
            <w:vAlign w:val="center"/>
          </w:tcPr>
          <w:p w14:paraId="6A51DE36" w14:textId="3EE5E8A0"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3.86</w:t>
            </w:r>
          </w:p>
        </w:tc>
        <w:tc>
          <w:tcPr>
            <w:tcW w:w="1565" w:type="dxa"/>
            <w:vAlign w:val="center"/>
          </w:tcPr>
          <w:p w14:paraId="61C6B13B" w14:textId="151A2542"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0.73</w:t>
            </w:r>
          </w:p>
        </w:tc>
        <w:tc>
          <w:tcPr>
            <w:tcW w:w="2259" w:type="dxa"/>
            <w:vAlign w:val="center"/>
          </w:tcPr>
          <w:p w14:paraId="1E8A08B1" w14:textId="2714145E"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tl/>
              </w:rPr>
            </w:pPr>
            <w:r>
              <w:rPr>
                <w:rtl/>
              </w:rPr>
              <w:t>درجة موافقة مرتفعة</w:t>
            </w:r>
          </w:p>
        </w:tc>
      </w:tr>
      <w:tr w:rsidR="008A6067" w14:paraId="0B3C8777" w14:textId="77777777" w:rsidTr="008A606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255C5EA4" w14:textId="485E2740" w:rsidR="008A6067" w:rsidRDefault="008A6067" w:rsidP="008A6067">
            <w:pPr>
              <w:bidi/>
              <w:spacing w:line="360" w:lineRule="auto"/>
              <w:jc w:val="left"/>
            </w:pPr>
            <w:r>
              <w:t>PEOU</w:t>
            </w:r>
          </w:p>
        </w:tc>
        <w:tc>
          <w:tcPr>
            <w:tcW w:w="5056" w:type="dxa"/>
            <w:vAlign w:val="center"/>
          </w:tcPr>
          <w:p w14:paraId="63A76F26" w14:textId="5F149891" w:rsidR="008A6067" w:rsidRP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sz w:val="24"/>
                <w:szCs w:val="24"/>
                <w:rtl/>
              </w:rPr>
            </w:pPr>
            <w:r w:rsidRPr="008A6067">
              <w:rPr>
                <w:sz w:val="24"/>
                <w:szCs w:val="24"/>
                <w:rtl/>
              </w:rPr>
              <w:t>عناصر الواجهة مرتّبة وتسهّل إنجاز المهام</w:t>
            </w:r>
          </w:p>
        </w:tc>
        <w:tc>
          <w:tcPr>
            <w:tcW w:w="0" w:type="auto"/>
            <w:vAlign w:val="center"/>
          </w:tcPr>
          <w:p w14:paraId="29600023" w14:textId="342DD61B"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pPr>
            <w:r>
              <w:t>3.95</w:t>
            </w:r>
          </w:p>
        </w:tc>
        <w:tc>
          <w:tcPr>
            <w:tcW w:w="1565" w:type="dxa"/>
            <w:vAlign w:val="center"/>
          </w:tcPr>
          <w:p w14:paraId="62F217CE" w14:textId="5D7BA512"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pPr>
            <w:r>
              <w:t>0.68</w:t>
            </w:r>
          </w:p>
        </w:tc>
        <w:tc>
          <w:tcPr>
            <w:tcW w:w="2259" w:type="dxa"/>
            <w:vAlign w:val="center"/>
          </w:tcPr>
          <w:p w14:paraId="7C88128C" w14:textId="6B788684"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tl/>
              </w:rPr>
            </w:pPr>
            <w:r>
              <w:rPr>
                <w:rtl/>
              </w:rPr>
              <w:t>درجة موافقة مرتفعة</w:t>
            </w:r>
          </w:p>
        </w:tc>
      </w:tr>
      <w:tr w:rsidR="008A6067" w14:paraId="7D274EA7" w14:textId="77777777" w:rsidTr="008A6067">
        <w:trPr>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2C25846C" w14:textId="09CD7423" w:rsidR="008A6067" w:rsidRDefault="008A6067" w:rsidP="008A6067">
            <w:pPr>
              <w:bidi/>
              <w:spacing w:line="360" w:lineRule="auto"/>
              <w:jc w:val="left"/>
            </w:pPr>
            <w:r>
              <w:t>PEOU</w:t>
            </w:r>
          </w:p>
        </w:tc>
        <w:tc>
          <w:tcPr>
            <w:tcW w:w="5056" w:type="dxa"/>
            <w:vAlign w:val="center"/>
          </w:tcPr>
          <w:p w14:paraId="3655F2CF" w14:textId="29ED11B2" w:rsidR="008A6067" w:rsidRP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sz w:val="24"/>
                <w:szCs w:val="24"/>
                <w:rtl/>
              </w:rPr>
            </w:pPr>
            <w:r w:rsidRPr="008A6067">
              <w:rPr>
                <w:sz w:val="24"/>
                <w:szCs w:val="24"/>
                <w:rtl/>
              </w:rPr>
              <w:t>أعرف الفرق بين تجربة المستخدم</w:t>
            </w:r>
            <w:r w:rsidRPr="008A6067">
              <w:rPr>
                <w:sz w:val="24"/>
                <w:szCs w:val="24"/>
              </w:rPr>
              <w:t xml:space="preserve"> (UX) </w:t>
            </w:r>
            <w:r w:rsidRPr="008A6067">
              <w:rPr>
                <w:sz w:val="24"/>
                <w:szCs w:val="24"/>
                <w:rtl/>
              </w:rPr>
              <w:t>وواجهة المستخدم</w:t>
            </w:r>
            <w:r w:rsidRPr="008A6067">
              <w:rPr>
                <w:sz w:val="24"/>
                <w:szCs w:val="24"/>
              </w:rPr>
              <w:t xml:space="preserve"> (UI)</w:t>
            </w:r>
          </w:p>
        </w:tc>
        <w:tc>
          <w:tcPr>
            <w:tcW w:w="0" w:type="auto"/>
            <w:vAlign w:val="center"/>
          </w:tcPr>
          <w:p w14:paraId="1A50C54B" w14:textId="06CCAF3C"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3.70</w:t>
            </w:r>
          </w:p>
        </w:tc>
        <w:tc>
          <w:tcPr>
            <w:tcW w:w="1565" w:type="dxa"/>
            <w:vAlign w:val="center"/>
          </w:tcPr>
          <w:p w14:paraId="27AD9CC6" w14:textId="756B54E7"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0.85</w:t>
            </w:r>
          </w:p>
        </w:tc>
        <w:tc>
          <w:tcPr>
            <w:tcW w:w="2259" w:type="dxa"/>
            <w:vAlign w:val="center"/>
          </w:tcPr>
          <w:p w14:paraId="4A641931" w14:textId="31A52664"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tl/>
              </w:rPr>
            </w:pPr>
            <w:r>
              <w:rPr>
                <w:rtl/>
              </w:rPr>
              <w:t>درجة موافقة مرتفعة</w:t>
            </w:r>
          </w:p>
        </w:tc>
      </w:tr>
      <w:tr w:rsidR="008A6067" w14:paraId="7627D44A" w14:textId="77777777" w:rsidTr="008A606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6E6F5F61" w14:textId="27BEA990" w:rsidR="008A6067" w:rsidRDefault="008A6067" w:rsidP="008A6067">
            <w:pPr>
              <w:bidi/>
              <w:spacing w:line="360" w:lineRule="auto"/>
              <w:jc w:val="left"/>
            </w:pPr>
            <w:r>
              <w:t>PEOU</w:t>
            </w:r>
          </w:p>
        </w:tc>
        <w:tc>
          <w:tcPr>
            <w:tcW w:w="5056" w:type="dxa"/>
            <w:vAlign w:val="center"/>
          </w:tcPr>
          <w:p w14:paraId="41AAF3F0" w14:textId="587BCDFB" w:rsidR="008A6067" w:rsidRP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sz w:val="24"/>
                <w:szCs w:val="24"/>
                <w:rtl/>
              </w:rPr>
            </w:pPr>
            <w:r w:rsidRPr="008A6067">
              <w:rPr>
                <w:sz w:val="24"/>
                <w:szCs w:val="24"/>
                <w:rtl/>
              </w:rPr>
              <w:t>بعض ميزات الذكاء الاصطناعي في المنصّة تزعجني أو تعيق استخدامي</w:t>
            </w:r>
          </w:p>
        </w:tc>
        <w:tc>
          <w:tcPr>
            <w:tcW w:w="0" w:type="auto"/>
            <w:vAlign w:val="center"/>
          </w:tcPr>
          <w:p w14:paraId="565D2703" w14:textId="2099F9C4"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pPr>
            <w:r>
              <w:t>3.40</w:t>
            </w:r>
          </w:p>
        </w:tc>
        <w:tc>
          <w:tcPr>
            <w:tcW w:w="1565" w:type="dxa"/>
            <w:vAlign w:val="center"/>
          </w:tcPr>
          <w:p w14:paraId="4EAE7C59" w14:textId="4E0F970A"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pPr>
            <w:r>
              <w:t>0.91</w:t>
            </w:r>
          </w:p>
        </w:tc>
        <w:tc>
          <w:tcPr>
            <w:tcW w:w="2259" w:type="dxa"/>
            <w:vAlign w:val="center"/>
          </w:tcPr>
          <w:p w14:paraId="16E54F81" w14:textId="4722355F"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tl/>
              </w:rPr>
            </w:pPr>
            <w:r>
              <w:rPr>
                <w:rtl/>
              </w:rPr>
              <w:t>محايد/متوسط</w:t>
            </w:r>
          </w:p>
        </w:tc>
      </w:tr>
      <w:tr w:rsidR="008A6067" w14:paraId="4A0EDE7D" w14:textId="77777777" w:rsidTr="008A6067">
        <w:trPr>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7107FF36" w14:textId="06665615" w:rsidR="008A6067" w:rsidRDefault="008A6067" w:rsidP="008A6067">
            <w:pPr>
              <w:bidi/>
              <w:spacing w:line="360" w:lineRule="auto"/>
              <w:jc w:val="left"/>
            </w:pPr>
            <w:r>
              <w:rPr>
                <w:rStyle w:val="Strong"/>
              </w:rPr>
              <w:t>TR</w:t>
            </w:r>
          </w:p>
        </w:tc>
        <w:tc>
          <w:tcPr>
            <w:tcW w:w="5056" w:type="dxa"/>
            <w:vAlign w:val="center"/>
          </w:tcPr>
          <w:p w14:paraId="5AD69CD9" w14:textId="1F010B91" w:rsidR="008A6067" w:rsidRP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sz w:val="24"/>
                <w:szCs w:val="24"/>
                <w:rtl/>
              </w:rPr>
            </w:pPr>
            <w:r w:rsidRPr="008A6067">
              <w:rPr>
                <w:sz w:val="24"/>
                <w:szCs w:val="24"/>
                <w:rtl/>
              </w:rPr>
              <w:t>أثق بأن توصيات الذكاء الاصطناعي تصبّ في مصلحتي</w:t>
            </w:r>
          </w:p>
        </w:tc>
        <w:tc>
          <w:tcPr>
            <w:tcW w:w="0" w:type="auto"/>
            <w:vAlign w:val="center"/>
          </w:tcPr>
          <w:p w14:paraId="764C0FC3" w14:textId="06258C67"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3.82</w:t>
            </w:r>
          </w:p>
        </w:tc>
        <w:tc>
          <w:tcPr>
            <w:tcW w:w="1565" w:type="dxa"/>
            <w:vAlign w:val="center"/>
          </w:tcPr>
          <w:p w14:paraId="5F05B15C" w14:textId="6987ECE9"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0.77</w:t>
            </w:r>
          </w:p>
        </w:tc>
        <w:tc>
          <w:tcPr>
            <w:tcW w:w="2259" w:type="dxa"/>
            <w:vAlign w:val="center"/>
          </w:tcPr>
          <w:p w14:paraId="78720AA2" w14:textId="1E9887E7"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tl/>
              </w:rPr>
            </w:pPr>
            <w:r>
              <w:rPr>
                <w:rtl/>
              </w:rPr>
              <w:t>درجة موافقة مرتفعة</w:t>
            </w:r>
          </w:p>
        </w:tc>
      </w:tr>
      <w:tr w:rsidR="008A6067" w14:paraId="0747DABA" w14:textId="77777777" w:rsidTr="008A606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377A4225" w14:textId="5CA279EA" w:rsidR="008A6067" w:rsidRDefault="008A6067" w:rsidP="008A6067">
            <w:pPr>
              <w:bidi/>
              <w:spacing w:line="360" w:lineRule="auto"/>
              <w:jc w:val="left"/>
            </w:pPr>
            <w:r>
              <w:t>TR</w:t>
            </w:r>
          </w:p>
        </w:tc>
        <w:tc>
          <w:tcPr>
            <w:tcW w:w="5056" w:type="dxa"/>
            <w:vAlign w:val="center"/>
          </w:tcPr>
          <w:p w14:paraId="68484C06" w14:textId="602BED68" w:rsidR="008A6067" w:rsidRP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sz w:val="24"/>
                <w:szCs w:val="24"/>
                <w:rtl/>
              </w:rPr>
            </w:pPr>
            <w:r w:rsidRPr="008A6067">
              <w:rPr>
                <w:sz w:val="24"/>
                <w:szCs w:val="24"/>
                <w:rtl/>
              </w:rPr>
              <w:t>أشعر أحيانًا أن الخدمة سُوِّقت لي على أنها ذكاء اصطناعي، لكن اكتشفت لاحقًا أنها ليست كذلك</w:t>
            </w:r>
          </w:p>
        </w:tc>
        <w:tc>
          <w:tcPr>
            <w:tcW w:w="0" w:type="auto"/>
            <w:vAlign w:val="center"/>
          </w:tcPr>
          <w:p w14:paraId="38996011" w14:textId="103FA219"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pPr>
            <w:r>
              <w:t>3.30</w:t>
            </w:r>
          </w:p>
        </w:tc>
        <w:tc>
          <w:tcPr>
            <w:tcW w:w="1565" w:type="dxa"/>
            <w:vAlign w:val="center"/>
          </w:tcPr>
          <w:p w14:paraId="6F073681" w14:textId="743A6176"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pPr>
            <w:r>
              <w:t>0.88</w:t>
            </w:r>
          </w:p>
        </w:tc>
        <w:tc>
          <w:tcPr>
            <w:tcW w:w="2259" w:type="dxa"/>
            <w:vAlign w:val="center"/>
          </w:tcPr>
          <w:p w14:paraId="02C2D3E6" w14:textId="7EB9D789"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tl/>
              </w:rPr>
            </w:pPr>
            <w:r>
              <w:rPr>
                <w:rtl/>
              </w:rPr>
              <w:t>محايد/متوسط</w:t>
            </w:r>
          </w:p>
        </w:tc>
      </w:tr>
      <w:tr w:rsidR="008A6067" w14:paraId="298F5629" w14:textId="77777777" w:rsidTr="008A6067">
        <w:trPr>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68016569" w14:textId="3A8EA3B9" w:rsidR="008A6067" w:rsidRDefault="008A6067" w:rsidP="008A6067">
            <w:pPr>
              <w:bidi/>
              <w:spacing w:line="360" w:lineRule="auto"/>
              <w:jc w:val="left"/>
            </w:pPr>
            <w:r>
              <w:t>TR</w:t>
            </w:r>
          </w:p>
        </w:tc>
        <w:tc>
          <w:tcPr>
            <w:tcW w:w="5056" w:type="dxa"/>
            <w:vAlign w:val="center"/>
          </w:tcPr>
          <w:p w14:paraId="189C5A05" w14:textId="0D2BBAEA" w:rsidR="008A6067" w:rsidRP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sz w:val="24"/>
                <w:szCs w:val="24"/>
                <w:rtl/>
              </w:rPr>
            </w:pPr>
            <w:r w:rsidRPr="008A6067">
              <w:rPr>
                <w:sz w:val="24"/>
                <w:szCs w:val="24"/>
                <w:rtl/>
              </w:rPr>
              <w:t>أعرف ما إذا كانت الخدمة أو الميزة التي أستخدمها تعتمد فعلًا على الذكاء الاصطناعي أم لا</w:t>
            </w:r>
          </w:p>
        </w:tc>
        <w:tc>
          <w:tcPr>
            <w:tcW w:w="0" w:type="auto"/>
            <w:vAlign w:val="center"/>
          </w:tcPr>
          <w:p w14:paraId="4136225F" w14:textId="61AE5A27"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3.74</w:t>
            </w:r>
          </w:p>
        </w:tc>
        <w:tc>
          <w:tcPr>
            <w:tcW w:w="1565" w:type="dxa"/>
            <w:vAlign w:val="center"/>
          </w:tcPr>
          <w:p w14:paraId="54D164F6" w14:textId="78C57E61"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0.80</w:t>
            </w:r>
          </w:p>
        </w:tc>
        <w:tc>
          <w:tcPr>
            <w:tcW w:w="2259" w:type="dxa"/>
            <w:vAlign w:val="center"/>
          </w:tcPr>
          <w:p w14:paraId="001B1207" w14:textId="4B8E44E0"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tl/>
              </w:rPr>
            </w:pPr>
            <w:r>
              <w:rPr>
                <w:rtl/>
              </w:rPr>
              <w:t>درجة موافقة مرتفعة</w:t>
            </w:r>
          </w:p>
        </w:tc>
      </w:tr>
      <w:tr w:rsidR="008A6067" w14:paraId="76A3828B" w14:textId="77777777" w:rsidTr="008A606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7AE91E89" w14:textId="2BF5261C" w:rsidR="008A6067" w:rsidRDefault="008A6067" w:rsidP="008A6067">
            <w:pPr>
              <w:bidi/>
              <w:spacing w:line="360" w:lineRule="auto"/>
              <w:jc w:val="left"/>
            </w:pPr>
            <w:r>
              <w:rPr>
                <w:rStyle w:val="Strong"/>
              </w:rPr>
              <w:t>PR</w:t>
            </w:r>
          </w:p>
        </w:tc>
        <w:tc>
          <w:tcPr>
            <w:tcW w:w="5056" w:type="dxa"/>
            <w:vAlign w:val="center"/>
          </w:tcPr>
          <w:p w14:paraId="5C456C79" w14:textId="76C3C6C0" w:rsidR="008A6067" w:rsidRP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sz w:val="24"/>
                <w:szCs w:val="24"/>
                <w:rtl/>
              </w:rPr>
            </w:pPr>
            <w:r w:rsidRPr="008A6067">
              <w:rPr>
                <w:sz w:val="24"/>
                <w:szCs w:val="24"/>
                <w:rtl/>
              </w:rPr>
              <w:t>أشعر بأن بياناتي تدار بخصوصية وحماية كافية</w:t>
            </w:r>
          </w:p>
        </w:tc>
        <w:tc>
          <w:tcPr>
            <w:tcW w:w="0" w:type="auto"/>
            <w:vAlign w:val="center"/>
          </w:tcPr>
          <w:p w14:paraId="6E5F3DCA" w14:textId="4FACB7FF"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pPr>
            <w:r>
              <w:t>3.65</w:t>
            </w:r>
          </w:p>
        </w:tc>
        <w:tc>
          <w:tcPr>
            <w:tcW w:w="1565" w:type="dxa"/>
            <w:vAlign w:val="center"/>
          </w:tcPr>
          <w:p w14:paraId="56D2546F" w14:textId="301BA268"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pPr>
            <w:r>
              <w:t>0.79</w:t>
            </w:r>
          </w:p>
        </w:tc>
        <w:tc>
          <w:tcPr>
            <w:tcW w:w="2259" w:type="dxa"/>
            <w:vAlign w:val="center"/>
          </w:tcPr>
          <w:p w14:paraId="5DFE0F72" w14:textId="2F32316B"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tl/>
              </w:rPr>
            </w:pPr>
            <w:r>
              <w:rPr>
                <w:rtl/>
              </w:rPr>
              <w:t>درجة موافقة مرتفعة</w:t>
            </w:r>
          </w:p>
        </w:tc>
      </w:tr>
      <w:tr w:rsidR="008A6067" w14:paraId="5BB123C2" w14:textId="77777777" w:rsidTr="008A6067">
        <w:trPr>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1B3E1ABD" w14:textId="339EB435" w:rsidR="008A6067" w:rsidRDefault="008A6067" w:rsidP="008A6067">
            <w:pPr>
              <w:bidi/>
              <w:spacing w:line="360" w:lineRule="auto"/>
              <w:jc w:val="left"/>
            </w:pPr>
            <w:r>
              <w:rPr>
                <w:rStyle w:val="Strong"/>
              </w:rPr>
              <w:t>SAT</w:t>
            </w:r>
          </w:p>
        </w:tc>
        <w:tc>
          <w:tcPr>
            <w:tcW w:w="5056" w:type="dxa"/>
            <w:vAlign w:val="center"/>
          </w:tcPr>
          <w:p w14:paraId="389487DF" w14:textId="6A742307" w:rsidR="008A6067" w:rsidRP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sz w:val="24"/>
                <w:szCs w:val="24"/>
                <w:rtl/>
              </w:rPr>
            </w:pPr>
            <w:r w:rsidRPr="008A6067">
              <w:rPr>
                <w:sz w:val="24"/>
                <w:szCs w:val="24"/>
                <w:rtl/>
              </w:rPr>
              <w:t>أنا راضٍ بشكل عام عن تجربتي في المنصّة</w:t>
            </w:r>
          </w:p>
        </w:tc>
        <w:tc>
          <w:tcPr>
            <w:tcW w:w="0" w:type="auto"/>
            <w:vAlign w:val="center"/>
          </w:tcPr>
          <w:p w14:paraId="352D4D3B" w14:textId="0470B237"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4.05</w:t>
            </w:r>
          </w:p>
        </w:tc>
        <w:tc>
          <w:tcPr>
            <w:tcW w:w="1565" w:type="dxa"/>
            <w:vAlign w:val="center"/>
          </w:tcPr>
          <w:p w14:paraId="25F89465" w14:textId="7271A651"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0.70</w:t>
            </w:r>
          </w:p>
        </w:tc>
        <w:tc>
          <w:tcPr>
            <w:tcW w:w="2259" w:type="dxa"/>
            <w:vAlign w:val="center"/>
          </w:tcPr>
          <w:p w14:paraId="4C61B6DD" w14:textId="0D06766D"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tl/>
              </w:rPr>
            </w:pPr>
            <w:r>
              <w:rPr>
                <w:rtl/>
              </w:rPr>
              <w:t>درجة موافقة مرتفعة</w:t>
            </w:r>
          </w:p>
        </w:tc>
      </w:tr>
      <w:tr w:rsidR="008A6067" w14:paraId="0178CD7C" w14:textId="77777777" w:rsidTr="008A606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35B5C3C3" w14:textId="4BF9F6F5" w:rsidR="008A6067" w:rsidRDefault="008A6067" w:rsidP="008A6067">
            <w:pPr>
              <w:bidi/>
              <w:spacing w:line="360" w:lineRule="auto"/>
              <w:jc w:val="left"/>
            </w:pPr>
            <w:r>
              <w:lastRenderedPageBreak/>
              <w:t>SAT</w:t>
            </w:r>
          </w:p>
        </w:tc>
        <w:tc>
          <w:tcPr>
            <w:tcW w:w="5056" w:type="dxa"/>
            <w:vAlign w:val="center"/>
          </w:tcPr>
          <w:p w14:paraId="1923D41A" w14:textId="4F83FA28" w:rsidR="008A6067" w:rsidRP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sz w:val="24"/>
                <w:szCs w:val="24"/>
                <w:rtl/>
              </w:rPr>
            </w:pPr>
            <w:r w:rsidRPr="008A6067">
              <w:rPr>
                <w:sz w:val="24"/>
                <w:szCs w:val="24"/>
                <w:rtl/>
              </w:rPr>
              <w:t>أوصي بهذه المنصّة للآخرين بسبب ميزاتها الذكية</w:t>
            </w:r>
          </w:p>
        </w:tc>
        <w:tc>
          <w:tcPr>
            <w:tcW w:w="0" w:type="auto"/>
            <w:vAlign w:val="center"/>
          </w:tcPr>
          <w:p w14:paraId="0E8CAF22" w14:textId="1520B29E"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pPr>
            <w:r>
              <w:t>4.12</w:t>
            </w:r>
          </w:p>
        </w:tc>
        <w:tc>
          <w:tcPr>
            <w:tcW w:w="1565" w:type="dxa"/>
            <w:vAlign w:val="center"/>
          </w:tcPr>
          <w:p w14:paraId="46275BFB" w14:textId="227101F6"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pPr>
            <w:r>
              <w:t>0.71</w:t>
            </w:r>
          </w:p>
        </w:tc>
        <w:tc>
          <w:tcPr>
            <w:tcW w:w="2259" w:type="dxa"/>
            <w:vAlign w:val="center"/>
          </w:tcPr>
          <w:p w14:paraId="6F008199" w14:textId="6464F46F"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tl/>
              </w:rPr>
            </w:pPr>
            <w:r>
              <w:rPr>
                <w:rtl/>
              </w:rPr>
              <w:t>درجة موافقة مرتفعة</w:t>
            </w:r>
          </w:p>
        </w:tc>
      </w:tr>
      <w:tr w:rsidR="008A6067" w14:paraId="0485BA7D" w14:textId="77777777" w:rsidTr="008A6067">
        <w:trPr>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126FCE1D" w14:textId="10023DC3" w:rsidR="008A6067" w:rsidRDefault="008A6067" w:rsidP="008A6067">
            <w:pPr>
              <w:bidi/>
              <w:spacing w:line="360" w:lineRule="auto"/>
              <w:jc w:val="left"/>
            </w:pPr>
            <w:r>
              <w:rPr>
                <w:rStyle w:val="Strong"/>
              </w:rPr>
              <w:t>INT</w:t>
            </w:r>
          </w:p>
        </w:tc>
        <w:tc>
          <w:tcPr>
            <w:tcW w:w="5056" w:type="dxa"/>
            <w:vAlign w:val="center"/>
          </w:tcPr>
          <w:p w14:paraId="6642EDA0" w14:textId="410829D9" w:rsidR="008A6067" w:rsidRP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sz w:val="24"/>
                <w:szCs w:val="24"/>
                <w:rtl/>
              </w:rPr>
            </w:pPr>
            <w:r w:rsidRPr="008A6067">
              <w:rPr>
                <w:sz w:val="24"/>
                <w:szCs w:val="24"/>
                <w:rtl/>
              </w:rPr>
              <w:t>أنوي الاستمرار في استخدام هذه المنصّة مستقبلًا</w:t>
            </w:r>
          </w:p>
        </w:tc>
        <w:tc>
          <w:tcPr>
            <w:tcW w:w="0" w:type="auto"/>
            <w:vAlign w:val="center"/>
          </w:tcPr>
          <w:p w14:paraId="30A2F638" w14:textId="713A32A9"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4.26</w:t>
            </w:r>
          </w:p>
        </w:tc>
        <w:tc>
          <w:tcPr>
            <w:tcW w:w="1565" w:type="dxa"/>
            <w:vAlign w:val="center"/>
          </w:tcPr>
          <w:p w14:paraId="76CC9177" w14:textId="60B66C83"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0.69</w:t>
            </w:r>
          </w:p>
        </w:tc>
        <w:tc>
          <w:tcPr>
            <w:tcW w:w="2259" w:type="dxa"/>
            <w:vAlign w:val="center"/>
          </w:tcPr>
          <w:p w14:paraId="20F57B3E" w14:textId="516DC5D0"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tl/>
              </w:rPr>
            </w:pPr>
            <w:r>
              <w:rPr>
                <w:rtl/>
              </w:rPr>
              <w:t>درجة موافقة مرتفعة جدًا</w:t>
            </w:r>
          </w:p>
        </w:tc>
      </w:tr>
      <w:tr w:rsidR="008A6067" w14:paraId="2508090D" w14:textId="77777777" w:rsidTr="008A606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19501365" w14:textId="7B4AAFCD" w:rsidR="008A6067" w:rsidRDefault="008A6067" w:rsidP="008A6067">
            <w:pPr>
              <w:bidi/>
              <w:spacing w:line="360" w:lineRule="auto"/>
              <w:jc w:val="left"/>
            </w:pPr>
            <w:r>
              <w:t>INT</w:t>
            </w:r>
          </w:p>
        </w:tc>
        <w:tc>
          <w:tcPr>
            <w:tcW w:w="5056" w:type="dxa"/>
            <w:vAlign w:val="center"/>
          </w:tcPr>
          <w:p w14:paraId="3004D632" w14:textId="7B47333F" w:rsidR="008A6067" w:rsidRP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sz w:val="24"/>
                <w:szCs w:val="24"/>
                <w:rtl/>
              </w:rPr>
            </w:pPr>
            <w:r w:rsidRPr="008A6067">
              <w:rPr>
                <w:sz w:val="24"/>
                <w:szCs w:val="24"/>
                <w:rtl/>
              </w:rPr>
              <w:t>إذا توفر بديل، سأفضّل البقاء على هذه المنصّة</w:t>
            </w:r>
          </w:p>
        </w:tc>
        <w:tc>
          <w:tcPr>
            <w:tcW w:w="0" w:type="auto"/>
            <w:vAlign w:val="center"/>
          </w:tcPr>
          <w:p w14:paraId="449A0119" w14:textId="7585E7C0"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pPr>
            <w:r>
              <w:t>3.58</w:t>
            </w:r>
          </w:p>
        </w:tc>
        <w:tc>
          <w:tcPr>
            <w:tcW w:w="1565" w:type="dxa"/>
            <w:vAlign w:val="center"/>
          </w:tcPr>
          <w:p w14:paraId="6328FA1D" w14:textId="2D18B84C"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pPr>
            <w:r>
              <w:t>0.69</w:t>
            </w:r>
          </w:p>
        </w:tc>
        <w:tc>
          <w:tcPr>
            <w:tcW w:w="2259" w:type="dxa"/>
            <w:vAlign w:val="center"/>
          </w:tcPr>
          <w:p w14:paraId="3610292A" w14:textId="286305B7" w:rsidR="008A6067" w:rsidRDefault="008A6067" w:rsidP="008A6067">
            <w:pPr>
              <w:bidi/>
              <w:spacing w:line="360" w:lineRule="auto"/>
              <w:jc w:val="left"/>
              <w:cnfStyle w:val="000000100000" w:firstRow="0" w:lastRow="0" w:firstColumn="0" w:lastColumn="0" w:oddVBand="0" w:evenVBand="0" w:oddHBand="1" w:evenHBand="0" w:firstRowFirstColumn="0" w:firstRowLastColumn="0" w:lastRowFirstColumn="0" w:lastRowLastColumn="0"/>
              <w:rPr>
                <w:rtl/>
              </w:rPr>
            </w:pPr>
            <w:r>
              <w:rPr>
                <w:rtl/>
              </w:rPr>
              <w:t>محايد/متوسط</w:t>
            </w:r>
          </w:p>
        </w:tc>
      </w:tr>
      <w:tr w:rsidR="008A6067" w14:paraId="41AAD286" w14:textId="77777777" w:rsidTr="008A6067">
        <w:trPr>
          <w:trHeight w:val="454"/>
        </w:trPr>
        <w:tc>
          <w:tcPr>
            <w:cnfStyle w:val="001000000000" w:firstRow="0" w:lastRow="0" w:firstColumn="1" w:lastColumn="0" w:oddVBand="0" w:evenVBand="0" w:oddHBand="0" w:evenHBand="0" w:firstRowFirstColumn="0" w:firstRowLastColumn="0" w:lastRowFirstColumn="0" w:lastRowLastColumn="0"/>
            <w:tcW w:w="852" w:type="dxa"/>
            <w:vAlign w:val="center"/>
          </w:tcPr>
          <w:p w14:paraId="404FF491" w14:textId="79DF099B" w:rsidR="008A6067" w:rsidRDefault="008A6067" w:rsidP="008A6067">
            <w:pPr>
              <w:bidi/>
              <w:spacing w:line="360" w:lineRule="auto"/>
              <w:jc w:val="left"/>
            </w:pPr>
            <w:r>
              <w:t>INT</w:t>
            </w:r>
          </w:p>
        </w:tc>
        <w:tc>
          <w:tcPr>
            <w:tcW w:w="5056" w:type="dxa"/>
            <w:vAlign w:val="center"/>
          </w:tcPr>
          <w:p w14:paraId="56662508" w14:textId="7C806E20" w:rsidR="008A6067" w:rsidRP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sz w:val="24"/>
                <w:szCs w:val="24"/>
                <w:rtl/>
              </w:rPr>
            </w:pPr>
            <w:r w:rsidRPr="008A6067">
              <w:rPr>
                <w:sz w:val="24"/>
                <w:szCs w:val="24"/>
                <w:rtl/>
              </w:rPr>
              <w:t>سأستخدم ميزاتها الذكية بوتيرة أكبر مستقبلًا</w:t>
            </w:r>
          </w:p>
        </w:tc>
        <w:tc>
          <w:tcPr>
            <w:tcW w:w="0" w:type="auto"/>
            <w:vAlign w:val="center"/>
          </w:tcPr>
          <w:p w14:paraId="27A79340" w14:textId="660DB457"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4.00</w:t>
            </w:r>
          </w:p>
        </w:tc>
        <w:tc>
          <w:tcPr>
            <w:tcW w:w="1565" w:type="dxa"/>
            <w:vAlign w:val="center"/>
          </w:tcPr>
          <w:p w14:paraId="62C8D4F1" w14:textId="36CC4B0B"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pPr>
            <w:r>
              <w:t>0.72</w:t>
            </w:r>
          </w:p>
        </w:tc>
        <w:tc>
          <w:tcPr>
            <w:tcW w:w="2259" w:type="dxa"/>
            <w:vAlign w:val="center"/>
          </w:tcPr>
          <w:p w14:paraId="4D9E0175" w14:textId="5667ABE1" w:rsidR="008A6067" w:rsidRDefault="008A6067" w:rsidP="008A6067">
            <w:pPr>
              <w:bidi/>
              <w:spacing w:line="360" w:lineRule="auto"/>
              <w:jc w:val="left"/>
              <w:cnfStyle w:val="000000000000" w:firstRow="0" w:lastRow="0" w:firstColumn="0" w:lastColumn="0" w:oddVBand="0" w:evenVBand="0" w:oddHBand="0" w:evenHBand="0" w:firstRowFirstColumn="0" w:firstRowLastColumn="0" w:lastRowFirstColumn="0" w:lastRowLastColumn="0"/>
              <w:rPr>
                <w:rtl/>
              </w:rPr>
            </w:pPr>
            <w:r>
              <w:rPr>
                <w:rtl/>
              </w:rPr>
              <w:t>درجة موافقة مرتفعة</w:t>
            </w:r>
          </w:p>
        </w:tc>
      </w:tr>
    </w:tbl>
    <w:p w14:paraId="177ECF52" w14:textId="77777777" w:rsidR="008A6067" w:rsidRPr="008A6067" w:rsidRDefault="008A6067" w:rsidP="008A6067">
      <w:pPr>
        <w:bidi/>
        <w:spacing w:line="360" w:lineRule="auto"/>
        <w:jc w:val="left"/>
        <w:rPr>
          <w:rFonts w:ascii="Sakkal Majalla" w:eastAsiaTheme="majorEastAsia" w:hAnsi="Sakkal Majalla"/>
          <w:b/>
          <w:bCs/>
          <w:sz w:val="28"/>
        </w:rPr>
      </w:pPr>
    </w:p>
    <w:p w14:paraId="27B4B429" w14:textId="344F989D" w:rsidR="0087067B" w:rsidRPr="0087067B" w:rsidRDefault="0087067B" w:rsidP="0087067B">
      <w:pPr>
        <w:bidi/>
        <w:spacing w:line="360" w:lineRule="auto"/>
        <w:jc w:val="left"/>
        <w:rPr>
          <w:rFonts w:ascii="Sakkal Majalla" w:eastAsiaTheme="majorEastAsia" w:hAnsi="Sakkal Majalla"/>
          <w:b/>
          <w:sz w:val="28"/>
        </w:rPr>
      </w:pPr>
      <w:r w:rsidRPr="0087067B">
        <w:rPr>
          <w:rFonts w:ascii="Sakkal Majalla" w:eastAsiaTheme="majorEastAsia" w:hAnsi="Sakkal Majalla"/>
          <w:b/>
          <w:sz w:val="28"/>
          <w:rtl/>
        </w:rPr>
        <w:t>يوضح الجدول (4.</w:t>
      </w:r>
      <w:r>
        <w:rPr>
          <w:rFonts w:ascii="Sakkal Majalla" w:eastAsiaTheme="majorEastAsia" w:hAnsi="Sakkal Majalla" w:hint="cs"/>
          <w:b/>
          <w:sz w:val="28"/>
          <w:rtl/>
        </w:rPr>
        <w:t>2</w:t>
      </w:r>
      <w:r w:rsidRPr="0087067B">
        <w:rPr>
          <w:rFonts w:ascii="Sakkal Majalla" w:eastAsiaTheme="majorEastAsia" w:hAnsi="Sakkal Majalla"/>
          <w:b/>
          <w:sz w:val="28"/>
          <w:rtl/>
        </w:rPr>
        <w:t xml:space="preserve">) نتائج التحليل الوصفي لعبارات </w:t>
      </w:r>
      <w:proofErr w:type="gramStart"/>
      <w:r w:rsidRPr="0087067B">
        <w:rPr>
          <w:rFonts w:ascii="Sakkal Majalla" w:eastAsiaTheme="majorEastAsia" w:hAnsi="Sakkal Majalla"/>
          <w:b/>
          <w:sz w:val="28"/>
          <w:rtl/>
        </w:rPr>
        <w:t>الاستبيان</w:t>
      </w:r>
      <w:proofErr w:type="gramEnd"/>
      <w:r w:rsidRPr="0087067B">
        <w:rPr>
          <w:rFonts w:ascii="Sakkal Majalla" w:eastAsiaTheme="majorEastAsia" w:hAnsi="Sakkal Majalla"/>
          <w:b/>
          <w:sz w:val="28"/>
          <w:rtl/>
        </w:rPr>
        <w:t xml:space="preserve"> المتعلقة بمحاور الدراسة. وقد أظهرت النتائج ما يلي</w:t>
      </w:r>
      <w:r w:rsidRPr="0087067B">
        <w:rPr>
          <w:rFonts w:ascii="Sakkal Majalla" w:eastAsiaTheme="majorEastAsia" w:hAnsi="Sakkal Majalla"/>
          <w:b/>
          <w:sz w:val="28"/>
        </w:rPr>
        <w:t>:</w:t>
      </w:r>
    </w:p>
    <w:p w14:paraId="5A70437D" w14:textId="77777777" w:rsidR="0087067B" w:rsidRPr="0087067B" w:rsidRDefault="0087067B" w:rsidP="0087067B">
      <w:pPr>
        <w:numPr>
          <w:ilvl w:val="0"/>
          <w:numId w:val="85"/>
        </w:numPr>
        <w:bidi/>
        <w:spacing w:line="360" w:lineRule="auto"/>
        <w:jc w:val="left"/>
        <w:rPr>
          <w:rFonts w:ascii="Sakkal Majalla" w:eastAsiaTheme="majorEastAsia" w:hAnsi="Sakkal Majalla"/>
          <w:b/>
          <w:sz w:val="28"/>
        </w:rPr>
      </w:pPr>
      <w:r w:rsidRPr="0087067B">
        <w:rPr>
          <w:rFonts w:ascii="Sakkal Majalla" w:eastAsiaTheme="majorEastAsia" w:hAnsi="Sakkal Majalla"/>
          <w:b/>
          <w:bCs/>
          <w:sz w:val="28"/>
          <w:rtl/>
        </w:rPr>
        <w:t>المنفعة المدركة</w:t>
      </w:r>
      <w:r w:rsidRPr="0087067B">
        <w:rPr>
          <w:rFonts w:ascii="Sakkal Majalla" w:eastAsiaTheme="majorEastAsia" w:hAnsi="Sakkal Majalla"/>
          <w:b/>
          <w:bCs/>
          <w:sz w:val="28"/>
        </w:rPr>
        <w:t xml:space="preserve"> (PU):</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 xml:space="preserve">سجّلت العبارات المتعلقة بالمنفعة المدركة متوسطات مرتفعة، حيث جاءت العبارة </w:t>
      </w:r>
      <w:r w:rsidRPr="0087067B">
        <w:rPr>
          <w:rFonts w:ascii="Sakkal Majalla" w:eastAsiaTheme="majorEastAsia" w:hAnsi="Sakkal Majalla"/>
          <w:b/>
          <w:i/>
          <w:iCs/>
          <w:sz w:val="28"/>
        </w:rPr>
        <w:t>"</w:t>
      </w:r>
      <w:r w:rsidRPr="0087067B">
        <w:rPr>
          <w:rFonts w:ascii="Sakkal Majalla" w:eastAsiaTheme="majorEastAsia" w:hAnsi="Sakkal Majalla"/>
          <w:b/>
          <w:i/>
          <w:iCs/>
          <w:sz w:val="28"/>
          <w:rtl/>
        </w:rPr>
        <w:t>الذكاء الاصطناعي يوفّر عليّ وقتًا وجهدًا داخل المنصّة</w:t>
      </w:r>
      <w:r w:rsidRPr="0087067B">
        <w:rPr>
          <w:rFonts w:ascii="Sakkal Majalla" w:eastAsiaTheme="majorEastAsia" w:hAnsi="Sakkal Majalla"/>
          <w:b/>
          <w:i/>
          <w:iCs/>
          <w:sz w:val="28"/>
        </w:rPr>
        <w:t>"</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 xml:space="preserve">بمتوسط (4.27)، تلتها عبارة </w:t>
      </w:r>
      <w:r w:rsidRPr="0087067B">
        <w:rPr>
          <w:rFonts w:ascii="Sakkal Majalla" w:eastAsiaTheme="majorEastAsia" w:hAnsi="Sakkal Majalla"/>
          <w:b/>
          <w:i/>
          <w:iCs/>
          <w:sz w:val="28"/>
        </w:rPr>
        <w:t>"</w:t>
      </w:r>
      <w:r w:rsidRPr="0087067B">
        <w:rPr>
          <w:rFonts w:ascii="Sakkal Majalla" w:eastAsiaTheme="majorEastAsia" w:hAnsi="Sakkal Majalla"/>
          <w:b/>
          <w:i/>
          <w:iCs/>
          <w:sz w:val="28"/>
          <w:rtl/>
        </w:rPr>
        <w:t>تُحسّن خصائص الذكاء الاصطناعي من إنجازي للمهام</w:t>
      </w:r>
      <w:r w:rsidRPr="0087067B">
        <w:rPr>
          <w:rFonts w:ascii="Sakkal Majalla" w:eastAsiaTheme="majorEastAsia" w:hAnsi="Sakkal Majalla"/>
          <w:b/>
          <w:i/>
          <w:iCs/>
          <w:sz w:val="28"/>
        </w:rPr>
        <w:t>"</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بمتوسط (4.24). ويعكس ذلك إدراك المشاركين للقيمة العملية التي تضيفها الخصائص الذكية في تعزيز الكفاءة وتوفير الوقت</w:t>
      </w:r>
      <w:r w:rsidRPr="0087067B">
        <w:rPr>
          <w:rFonts w:ascii="Sakkal Majalla" w:eastAsiaTheme="majorEastAsia" w:hAnsi="Sakkal Majalla"/>
          <w:b/>
          <w:sz w:val="28"/>
        </w:rPr>
        <w:t>.</w:t>
      </w:r>
    </w:p>
    <w:p w14:paraId="1FD9EDE6" w14:textId="77777777" w:rsidR="0087067B" w:rsidRPr="0087067B" w:rsidRDefault="0087067B" w:rsidP="0087067B">
      <w:pPr>
        <w:numPr>
          <w:ilvl w:val="0"/>
          <w:numId w:val="85"/>
        </w:numPr>
        <w:bidi/>
        <w:spacing w:line="360" w:lineRule="auto"/>
        <w:jc w:val="left"/>
        <w:rPr>
          <w:rFonts w:ascii="Sakkal Majalla" w:eastAsiaTheme="majorEastAsia" w:hAnsi="Sakkal Majalla"/>
          <w:b/>
          <w:sz w:val="28"/>
        </w:rPr>
      </w:pPr>
      <w:r w:rsidRPr="0087067B">
        <w:rPr>
          <w:rFonts w:ascii="Sakkal Majalla" w:eastAsiaTheme="majorEastAsia" w:hAnsi="Sakkal Majalla"/>
          <w:b/>
          <w:bCs/>
          <w:sz w:val="28"/>
          <w:rtl/>
        </w:rPr>
        <w:t>سهولة الاستخدام المدركة</w:t>
      </w:r>
      <w:r w:rsidRPr="0087067B">
        <w:rPr>
          <w:rFonts w:ascii="Sakkal Majalla" w:eastAsiaTheme="majorEastAsia" w:hAnsi="Sakkal Majalla"/>
          <w:b/>
          <w:bCs/>
          <w:sz w:val="28"/>
        </w:rPr>
        <w:t xml:space="preserve"> (PEOU):</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 xml:space="preserve">تراوحت المتوسطات بين (3.70) و(3.95)، مما يدل على وجود ميل عام نحو الموافقة على أن المنصات سهلة الاستخدام وخصائصها واضحة. ومع ذلك، أظهرت بعض العبارات مثل </w:t>
      </w:r>
      <w:r w:rsidRPr="0087067B">
        <w:rPr>
          <w:rFonts w:ascii="Sakkal Majalla" w:eastAsiaTheme="majorEastAsia" w:hAnsi="Sakkal Majalla"/>
          <w:b/>
          <w:i/>
          <w:iCs/>
          <w:sz w:val="28"/>
        </w:rPr>
        <w:t>"</w:t>
      </w:r>
      <w:r w:rsidRPr="0087067B">
        <w:rPr>
          <w:rFonts w:ascii="Sakkal Majalla" w:eastAsiaTheme="majorEastAsia" w:hAnsi="Sakkal Majalla"/>
          <w:b/>
          <w:i/>
          <w:iCs/>
          <w:sz w:val="28"/>
          <w:rtl/>
        </w:rPr>
        <w:t>بعض ميزات الذكاء الاصطناعي تزعجني أو تعيق استخدامي</w:t>
      </w:r>
      <w:r w:rsidRPr="0087067B">
        <w:rPr>
          <w:rFonts w:ascii="Sakkal Majalla" w:eastAsiaTheme="majorEastAsia" w:hAnsi="Sakkal Majalla"/>
          <w:b/>
          <w:i/>
          <w:iCs/>
          <w:sz w:val="28"/>
        </w:rPr>
        <w:t>"</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متوسطًا أقل (3.40)، ما يشير إلى وجود بعض التحديات في التجربة</w:t>
      </w:r>
      <w:r w:rsidRPr="0087067B">
        <w:rPr>
          <w:rFonts w:ascii="Sakkal Majalla" w:eastAsiaTheme="majorEastAsia" w:hAnsi="Sakkal Majalla"/>
          <w:b/>
          <w:sz w:val="28"/>
        </w:rPr>
        <w:t>.</w:t>
      </w:r>
    </w:p>
    <w:p w14:paraId="06886215" w14:textId="77777777" w:rsidR="0087067B" w:rsidRPr="0087067B" w:rsidRDefault="0087067B" w:rsidP="0087067B">
      <w:pPr>
        <w:numPr>
          <w:ilvl w:val="0"/>
          <w:numId w:val="85"/>
        </w:numPr>
        <w:bidi/>
        <w:spacing w:line="360" w:lineRule="auto"/>
        <w:jc w:val="left"/>
        <w:rPr>
          <w:rFonts w:ascii="Sakkal Majalla" w:eastAsiaTheme="majorEastAsia" w:hAnsi="Sakkal Majalla"/>
          <w:b/>
          <w:sz w:val="28"/>
        </w:rPr>
      </w:pPr>
      <w:r w:rsidRPr="0087067B">
        <w:rPr>
          <w:rFonts w:ascii="Sakkal Majalla" w:eastAsiaTheme="majorEastAsia" w:hAnsi="Sakkal Majalla"/>
          <w:b/>
          <w:bCs/>
          <w:sz w:val="28"/>
          <w:rtl/>
        </w:rPr>
        <w:t>الثقة</w:t>
      </w:r>
      <w:r w:rsidRPr="0087067B">
        <w:rPr>
          <w:rFonts w:ascii="Sakkal Majalla" w:eastAsiaTheme="majorEastAsia" w:hAnsi="Sakkal Majalla"/>
          <w:b/>
          <w:bCs/>
          <w:sz w:val="28"/>
        </w:rPr>
        <w:t xml:space="preserve"> (TR):</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 xml:space="preserve">حققت العبارات المتعلقة بالثقة متوسطات تراوحت بين (3.30) و(3.82)، وهو ما يعكس درجة ثقة متوسطة إلى مرتفعة. إلا أن العبارة </w:t>
      </w:r>
      <w:r w:rsidRPr="0087067B">
        <w:rPr>
          <w:rFonts w:ascii="Sakkal Majalla" w:eastAsiaTheme="majorEastAsia" w:hAnsi="Sakkal Majalla"/>
          <w:b/>
          <w:i/>
          <w:iCs/>
          <w:sz w:val="28"/>
        </w:rPr>
        <w:t>"</w:t>
      </w:r>
      <w:r w:rsidRPr="0087067B">
        <w:rPr>
          <w:rFonts w:ascii="Sakkal Majalla" w:eastAsiaTheme="majorEastAsia" w:hAnsi="Sakkal Majalla"/>
          <w:b/>
          <w:i/>
          <w:iCs/>
          <w:sz w:val="28"/>
          <w:rtl/>
        </w:rPr>
        <w:t>أشعر أحيانًا أن الخدمة سُوِّقت لي على أنها ذكاء اصطناعي، لكن اكتشفت لاحقًا أنها ليست كذلك</w:t>
      </w:r>
      <w:r w:rsidRPr="0087067B">
        <w:rPr>
          <w:rFonts w:ascii="Sakkal Majalla" w:eastAsiaTheme="majorEastAsia" w:hAnsi="Sakkal Majalla"/>
          <w:b/>
          <w:i/>
          <w:iCs/>
          <w:sz w:val="28"/>
        </w:rPr>
        <w:t>"</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جاءت بمتوسط (3.30)، ما يشير إلى تباين آراء المشاركين في هذا الجانب</w:t>
      </w:r>
      <w:r w:rsidRPr="0087067B">
        <w:rPr>
          <w:rFonts w:ascii="Sakkal Majalla" w:eastAsiaTheme="majorEastAsia" w:hAnsi="Sakkal Majalla"/>
          <w:b/>
          <w:sz w:val="28"/>
        </w:rPr>
        <w:t>.</w:t>
      </w:r>
    </w:p>
    <w:p w14:paraId="392764B8" w14:textId="77777777" w:rsidR="0087067B" w:rsidRPr="0087067B" w:rsidRDefault="0087067B" w:rsidP="0087067B">
      <w:pPr>
        <w:numPr>
          <w:ilvl w:val="0"/>
          <w:numId w:val="85"/>
        </w:numPr>
        <w:bidi/>
        <w:spacing w:line="360" w:lineRule="auto"/>
        <w:jc w:val="left"/>
        <w:rPr>
          <w:rFonts w:ascii="Sakkal Majalla" w:eastAsiaTheme="majorEastAsia" w:hAnsi="Sakkal Majalla"/>
          <w:b/>
          <w:sz w:val="28"/>
        </w:rPr>
      </w:pPr>
      <w:r w:rsidRPr="0087067B">
        <w:rPr>
          <w:rFonts w:ascii="Sakkal Majalla" w:eastAsiaTheme="majorEastAsia" w:hAnsi="Sakkal Majalla"/>
          <w:b/>
          <w:bCs/>
          <w:sz w:val="28"/>
          <w:rtl/>
        </w:rPr>
        <w:t>الخصوصية</w:t>
      </w:r>
      <w:r w:rsidRPr="0087067B">
        <w:rPr>
          <w:rFonts w:ascii="Sakkal Majalla" w:eastAsiaTheme="majorEastAsia" w:hAnsi="Sakkal Majalla"/>
          <w:b/>
          <w:bCs/>
          <w:sz w:val="28"/>
        </w:rPr>
        <w:t xml:space="preserve"> (PR):</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حصلت على متوسط (3.65)، وهو ما يعكس إدراكًا مقبولًا لإدارة البيانات والخصوصية، لكنه يظل أقل من متوسطات محاور المنفعة وسهولة الاستخدام</w:t>
      </w:r>
      <w:r w:rsidRPr="0087067B">
        <w:rPr>
          <w:rFonts w:ascii="Sakkal Majalla" w:eastAsiaTheme="majorEastAsia" w:hAnsi="Sakkal Majalla"/>
          <w:b/>
          <w:sz w:val="28"/>
        </w:rPr>
        <w:t>.</w:t>
      </w:r>
    </w:p>
    <w:p w14:paraId="374FBD50" w14:textId="77777777" w:rsidR="0087067B" w:rsidRPr="0087067B" w:rsidRDefault="0087067B" w:rsidP="0087067B">
      <w:pPr>
        <w:numPr>
          <w:ilvl w:val="0"/>
          <w:numId w:val="85"/>
        </w:numPr>
        <w:bidi/>
        <w:spacing w:line="360" w:lineRule="auto"/>
        <w:jc w:val="left"/>
        <w:rPr>
          <w:rFonts w:ascii="Sakkal Majalla" w:eastAsiaTheme="majorEastAsia" w:hAnsi="Sakkal Majalla"/>
          <w:b/>
          <w:sz w:val="28"/>
        </w:rPr>
      </w:pPr>
      <w:r w:rsidRPr="0087067B">
        <w:rPr>
          <w:rFonts w:ascii="Sakkal Majalla" w:eastAsiaTheme="majorEastAsia" w:hAnsi="Sakkal Majalla"/>
          <w:b/>
          <w:bCs/>
          <w:sz w:val="28"/>
          <w:rtl/>
        </w:rPr>
        <w:lastRenderedPageBreak/>
        <w:t>الرضا</w:t>
      </w:r>
      <w:r w:rsidRPr="0087067B">
        <w:rPr>
          <w:rFonts w:ascii="Sakkal Majalla" w:eastAsiaTheme="majorEastAsia" w:hAnsi="Sakkal Majalla"/>
          <w:b/>
          <w:bCs/>
          <w:sz w:val="28"/>
        </w:rPr>
        <w:t xml:space="preserve"> (SAT):</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 xml:space="preserve">جاء بمستويات مرتفعة، حيث سجلت عبارة </w:t>
      </w:r>
      <w:r w:rsidRPr="0087067B">
        <w:rPr>
          <w:rFonts w:ascii="Sakkal Majalla" w:eastAsiaTheme="majorEastAsia" w:hAnsi="Sakkal Majalla"/>
          <w:b/>
          <w:i/>
          <w:iCs/>
          <w:sz w:val="28"/>
        </w:rPr>
        <w:t>"</w:t>
      </w:r>
      <w:r w:rsidRPr="0087067B">
        <w:rPr>
          <w:rFonts w:ascii="Sakkal Majalla" w:eastAsiaTheme="majorEastAsia" w:hAnsi="Sakkal Majalla"/>
          <w:b/>
          <w:i/>
          <w:iCs/>
          <w:sz w:val="28"/>
          <w:rtl/>
        </w:rPr>
        <w:t>أوصي بهذه المنصّة للآخرين بسبب ميزاتها الذكية</w:t>
      </w:r>
      <w:r w:rsidRPr="0087067B">
        <w:rPr>
          <w:rFonts w:ascii="Sakkal Majalla" w:eastAsiaTheme="majorEastAsia" w:hAnsi="Sakkal Majalla"/>
          <w:b/>
          <w:i/>
          <w:iCs/>
          <w:sz w:val="28"/>
        </w:rPr>
        <w:t>"</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 xml:space="preserve">متوسط (4.12)، تليها عبارة </w:t>
      </w:r>
      <w:r w:rsidRPr="0087067B">
        <w:rPr>
          <w:rFonts w:ascii="Sakkal Majalla" w:eastAsiaTheme="majorEastAsia" w:hAnsi="Sakkal Majalla"/>
          <w:b/>
          <w:i/>
          <w:iCs/>
          <w:sz w:val="28"/>
        </w:rPr>
        <w:t>"</w:t>
      </w:r>
      <w:r w:rsidRPr="0087067B">
        <w:rPr>
          <w:rFonts w:ascii="Sakkal Majalla" w:eastAsiaTheme="majorEastAsia" w:hAnsi="Sakkal Majalla"/>
          <w:b/>
          <w:i/>
          <w:iCs/>
          <w:sz w:val="28"/>
          <w:rtl/>
        </w:rPr>
        <w:t>أنا راضٍ بشكل عام عن تجربتي في المنصّة</w:t>
      </w:r>
      <w:r w:rsidRPr="0087067B">
        <w:rPr>
          <w:rFonts w:ascii="Sakkal Majalla" w:eastAsiaTheme="majorEastAsia" w:hAnsi="Sakkal Majalla"/>
          <w:b/>
          <w:i/>
          <w:iCs/>
          <w:sz w:val="28"/>
        </w:rPr>
        <w:t>"</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بمتوسط (4.05)، مما يؤكد وجود رضا ملموس لدى المشاركين</w:t>
      </w:r>
      <w:r w:rsidRPr="0087067B">
        <w:rPr>
          <w:rFonts w:ascii="Sakkal Majalla" w:eastAsiaTheme="majorEastAsia" w:hAnsi="Sakkal Majalla"/>
          <w:b/>
          <w:sz w:val="28"/>
        </w:rPr>
        <w:t>.</w:t>
      </w:r>
    </w:p>
    <w:p w14:paraId="091E7112" w14:textId="77777777" w:rsidR="0087067B" w:rsidRPr="0087067B" w:rsidRDefault="0087067B" w:rsidP="0087067B">
      <w:pPr>
        <w:numPr>
          <w:ilvl w:val="0"/>
          <w:numId w:val="85"/>
        </w:numPr>
        <w:bidi/>
        <w:spacing w:line="360" w:lineRule="auto"/>
        <w:jc w:val="left"/>
        <w:rPr>
          <w:rFonts w:ascii="Sakkal Majalla" w:eastAsiaTheme="majorEastAsia" w:hAnsi="Sakkal Majalla"/>
          <w:b/>
          <w:sz w:val="28"/>
        </w:rPr>
      </w:pPr>
      <w:r w:rsidRPr="0087067B">
        <w:rPr>
          <w:rFonts w:ascii="Sakkal Majalla" w:eastAsiaTheme="majorEastAsia" w:hAnsi="Sakkal Majalla"/>
          <w:b/>
          <w:bCs/>
          <w:sz w:val="28"/>
          <w:rtl/>
        </w:rPr>
        <w:t>النية في الاستمرار</w:t>
      </w:r>
      <w:r w:rsidRPr="0087067B">
        <w:rPr>
          <w:rFonts w:ascii="Sakkal Majalla" w:eastAsiaTheme="majorEastAsia" w:hAnsi="Sakkal Majalla"/>
          <w:b/>
          <w:bCs/>
          <w:sz w:val="28"/>
        </w:rPr>
        <w:t xml:space="preserve"> (INT):</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 xml:space="preserve">حققت العبارة </w:t>
      </w:r>
      <w:r w:rsidRPr="0087067B">
        <w:rPr>
          <w:rFonts w:ascii="Sakkal Majalla" w:eastAsiaTheme="majorEastAsia" w:hAnsi="Sakkal Majalla"/>
          <w:b/>
          <w:i/>
          <w:iCs/>
          <w:sz w:val="28"/>
        </w:rPr>
        <w:t>"</w:t>
      </w:r>
      <w:r w:rsidRPr="0087067B">
        <w:rPr>
          <w:rFonts w:ascii="Sakkal Majalla" w:eastAsiaTheme="majorEastAsia" w:hAnsi="Sakkal Majalla"/>
          <w:b/>
          <w:i/>
          <w:iCs/>
          <w:sz w:val="28"/>
          <w:rtl/>
        </w:rPr>
        <w:t>أنوي الاستمرار في استخدام هذه المنصّة مستقبلًا</w:t>
      </w:r>
      <w:r w:rsidRPr="0087067B">
        <w:rPr>
          <w:rFonts w:ascii="Sakkal Majalla" w:eastAsiaTheme="majorEastAsia" w:hAnsi="Sakkal Majalla"/>
          <w:b/>
          <w:i/>
          <w:iCs/>
          <w:sz w:val="28"/>
        </w:rPr>
        <w:t>"</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 xml:space="preserve">متوسطًا مرتفعًا جدًا (4.26)، بينما جاءت عبارة </w:t>
      </w:r>
      <w:r w:rsidRPr="0087067B">
        <w:rPr>
          <w:rFonts w:ascii="Sakkal Majalla" w:eastAsiaTheme="majorEastAsia" w:hAnsi="Sakkal Majalla"/>
          <w:b/>
          <w:i/>
          <w:iCs/>
          <w:sz w:val="28"/>
        </w:rPr>
        <w:t>"</w:t>
      </w:r>
      <w:r w:rsidRPr="0087067B">
        <w:rPr>
          <w:rFonts w:ascii="Sakkal Majalla" w:eastAsiaTheme="majorEastAsia" w:hAnsi="Sakkal Majalla"/>
          <w:b/>
          <w:i/>
          <w:iCs/>
          <w:sz w:val="28"/>
          <w:rtl/>
        </w:rPr>
        <w:t>إذا توفر بديل، سأفضّل البقاء على هذه المنصّة</w:t>
      </w:r>
      <w:r w:rsidRPr="0087067B">
        <w:rPr>
          <w:rFonts w:ascii="Sakkal Majalla" w:eastAsiaTheme="majorEastAsia" w:hAnsi="Sakkal Majalla"/>
          <w:b/>
          <w:i/>
          <w:iCs/>
          <w:sz w:val="28"/>
        </w:rPr>
        <w:t>"</w:t>
      </w:r>
      <w:r w:rsidRPr="0087067B">
        <w:rPr>
          <w:rFonts w:ascii="Sakkal Majalla" w:eastAsiaTheme="majorEastAsia" w:hAnsi="Sakkal Majalla"/>
          <w:b/>
          <w:sz w:val="28"/>
        </w:rPr>
        <w:t xml:space="preserve"> </w:t>
      </w:r>
      <w:r w:rsidRPr="0087067B">
        <w:rPr>
          <w:rFonts w:ascii="Sakkal Majalla" w:eastAsiaTheme="majorEastAsia" w:hAnsi="Sakkal Majalla"/>
          <w:b/>
          <w:sz w:val="28"/>
          <w:rtl/>
        </w:rPr>
        <w:t>بمتوسط (3.58)، ما يشير إلى وجود قدر من الحذر في تفضيل المنصة الحالية على البدائل المحتملة</w:t>
      </w:r>
      <w:r w:rsidRPr="0087067B">
        <w:rPr>
          <w:rFonts w:ascii="Sakkal Majalla" w:eastAsiaTheme="majorEastAsia" w:hAnsi="Sakkal Majalla"/>
          <w:b/>
          <w:sz w:val="28"/>
        </w:rPr>
        <w:t>.</w:t>
      </w:r>
    </w:p>
    <w:p w14:paraId="1DB7A882" w14:textId="5CDB86F0" w:rsidR="004B3304" w:rsidRDefault="0087067B" w:rsidP="0087067B">
      <w:pPr>
        <w:bidi/>
        <w:spacing w:line="360" w:lineRule="auto"/>
        <w:jc w:val="left"/>
        <w:rPr>
          <w:rFonts w:ascii="Sakkal Majalla" w:eastAsiaTheme="majorEastAsia" w:hAnsi="Sakkal Majalla"/>
          <w:b/>
          <w:sz w:val="28"/>
          <w:rtl/>
          <w:lang w:val="en-GB"/>
        </w:rPr>
      </w:pPr>
      <w:r w:rsidRPr="0087067B">
        <w:rPr>
          <w:rFonts w:ascii="Sakkal Majalla" w:eastAsiaTheme="majorEastAsia" w:hAnsi="Sakkal Majalla"/>
          <w:b/>
          <w:sz w:val="28"/>
          <w:rtl/>
        </w:rPr>
        <w:t xml:space="preserve">بوجه عام، تعكس النتائج اتجاهًا إيجابيًا قويًا نحو المنصات الذكية، إذ جاءت معظم المتوسطات فوق مستوى (3.6) على مقياس </w:t>
      </w:r>
      <w:proofErr w:type="spellStart"/>
      <w:r w:rsidRPr="0087067B">
        <w:rPr>
          <w:rFonts w:ascii="Sakkal Majalla" w:eastAsiaTheme="majorEastAsia" w:hAnsi="Sakkal Majalla"/>
          <w:b/>
          <w:sz w:val="28"/>
          <w:rtl/>
        </w:rPr>
        <w:t>ليكرت</w:t>
      </w:r>
      <w:proofErr w:type="spellEnd"/>
      <w:r w:rsidRPr="0087067B">
        <w:rPr>
          <w:rFonts w:ascii="Sakkal Majalla" w:eastAsiaTheme="majorEastAsia" w:hAnsi="Sakkal Majalla"/>
          <w:b/>
          <w:sz w:val="28"/>
          <w:rtl/>
        </w:rPr>
        <w:t>، وهو ما يدل على رضا مرتفع نسبيًا، خاصة في محاور المنفعة والرضا والنية في الاستمرار، مع بعض التحديات في محوري الثقة والخصوصية</w:t>
      </w:r>
    </w:p>
    <w:p w14:paraId="5A6D93BC" w14:textId="13CE886E" w:rsidR="004B3304" w:rsidRPr="004B3304" w:rsidRDefault="004B3304" w:rsidP="004B3304">
      <w:pPr>
        <w:pStyle w:val="Heading3"/>
        <w:numPr>
          <w:ilvl w:val="1"/>
          <w:numId w:val="68"/>
        </w:numPr>
        <w:bidi/>
        <w:spacing w:after="240" w:line="360" w:lineRule="auto"/>
        <w:rPr>
          <w:rFonts w:ascii="Sakkal Majalla" w:hAnsi="Sakkal Majalla"/>
          <w:rtl/>
        </w:rPr>
      </w:pPr>
      <w:r w:rsidRPr="004B3304">
        <w:rPr>
          <w:rFonts w:ascii="Sakkal Majalla" w:hAnsi="Sakkal Majalla"/>
        </w:rPr>
        <w:t xml:space="preserve"> </w:t>
      </w:r>
      <w:bookmarkStart w:id="56" w:name="_Toc206275765"/>
      <w:r w:rsidRPr="004B3304">
        <w:rPr>
          <w:rFonts w:ascii="Sakkal Majalla" w:hAnsi="Sakkal Majalla"/>
          <w:rtl/>
        </w:rPr>
        <w:t>المتوسطات حسب المحاور الرئيسية</w:t>
      </w:r>
      <w:bookmarkEnd w:id="56"/>
    </w:p>
    <w:p w14:paraId="798F4C4D" w14:textId="6746028C" w:rsidR="004B3304" w:rsidRPr="004B3304" w:rsidRDefault="004B3304" w:rsidP="005125B6">
      <w:pPr>
        <w:pStyle w:val="Heading3"/>
        <w:bidi/>
        <w:spacing w:after="240" w:line="360" w:lineRule="auto"/>
        <w:rPr>
          <w:rFonts w:ascii="Sakkal Majalla" w:hAnsi="Sakkal Majalla"/>
          <w:rtl/>
        </w:rPr>
      </w:pPr>
      <w:bookmarkStart w:id="57" w:name="_Toc206275766"/>
      <w:r w:rsidRPr="004B3304">
        <w:rPr>
          <w:rFonts w:ascii="Sakkal Majalla" w:hAnsi="Sakkal Majalla"/>
          <w:rtl/>
        </w:rPr>
        <w:t>جدول (4.3): المتوسطات والانحرافات المعيارية للمحاور الرئيسية</w:t>
      </w:r>
      <w:bookmarkEnd w:id="57"/>
    </w:p>
    <w:tbl>
      <w:tblPr>
        <w:tblStyle w:val="GridTable5Dark-Accent5"/>
        <w:bidiVisual/>
        <w:tblW w:w="0" w:type="auto"/>
        <w:tblLook w:val="04A0" w:firstRow="1" w:lastRow="0" w:firstColumn="1" w:lastColumn="0" w:noHBand="0" w:noVBand="1"/>
      </w:tblPr>
      <w:tblGrid>
        <w:gridCol w:w="3539"/>
        <w:gridCol w:w="2552"/>
        <w:gridCol w:w="2406"/>
      </w:tblGrid>
      <w:tr w:rsidR="004B3304" w:rsidRPr="004B3304" w14:paraId="024EDFF1" w14:textId="77777777" w:rsidTr="004B33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0D634D7F" w14:textId="56AF1792" w:rsidR="004B3304" w:rsidRPr="004B3304" w:rsidRDefault="004B3304" w:rsidP="004B3304">
            <w:pPr>
              <w:bidi/>
              <w:spacing w:line="360" w:lineRule="auto"/>
              <w:jc w:val="left"/>
              <w:rPr>
                <w:rFonts w:ascii="Sakkal Majalla" w:eastAsiaTheme="majorEastAsia" w:hAnsi="Sakkal Majalla"/>
                <w:b w:val="0"/>
                <w:bCs w:val="0"/>
                <w:sz w:val="28"/>
                <w:rtl/>
                <w:lang w:val="en-GB"/>
              </w:rPr>
            </w:pPr>
            <w:r w:rsidRPr="004B3304">
              <w:rPr>
                <w:rFonts w:ascii="Sakkal Majalla" w:hAnsi="Sakkal Majalla"/>
                <w:b w:val="0"/>
                <w:bCs w:val="0"/>
                <w:sz w:val="28"/>
                <w:rtl/>
              </w:rPr>
              <w:t>المحور</w:t>
            </w:r>
          </w:p>
        </w:tc>
        <w:tc>
          <w:tcPr>
            <w:tcW w:w="2552" w:type="dxa"/>
          </w:tcPr>
          <w:p w14:paraId="35A0ABD9" w14:textId="16281EB9" w:rsidR="004B3304" w:rsidRPr="004B3304" w:rsidRDefault="004B3304" w:rsidP="004B3304">
            <w:pPr>
              <w:bidi/>
              <w:spacing w:line="360" w:lineRule="auto"/>
              <w:jc w:val="left"/>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b w:val="0"/>
                <w:bCs w:val="0"/>
                <w:sz w:val="28"/>
                <w:rtl/>
                <w:lang w:val="en-GB"/>
              </w:rPr>
            </w:pPr>
            <w:r w:rsidRPr="004B3304">
              <w:rPr>
                <w:rFonts w:ascii="Sakkal Majalla" w:hAnsi="Sakkal Majalla"/>
                <w:b w:val="0"/>
                <w:bCs w:val="0"/>
                <w:sz w:val="28"/>
                <w:rtl/>
              </w:rPr>
              <w:t>المتوسط</w:t>
            </w:r>
          </w:p>
        </w:tc>
        <w:tc>
          <w:tcPr>
            <w:tcW w:w="2406" w:type="dxa"/>
          </w:tcPr>
          <w:p w14:paraId="6FED6BD6" w14:textId="1C2F5B27" w:rsidR="004B3304" w:rsidRPr="004B3304" w:rsidRDefault="004B3304" w:rsidP="004B3304">
            <w:pPr>
              <w:bidi/>
              <w:spacing w:line="360" w:lineRule="auto"/>
              <w:jc w:val="left"/>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b w:val="0"/>
                <w:bCs w:val="0"/>
                <w:sz w:val="28"/>
                <w:rtl/>
                <w:lang w:val="en-GB"/>
              </w:rPr>
            </w:pPr>
            <w:r w:rsidRPr="004B3304">
              <w:rPr>
                <w:rFonts w:ascii="Sakkal Majalla" w:hAnsi="Sakkal Majalla"/>
                <w:b w:val="0"/>
                <w:bCs w:val="0"/>
                <w:sz w:val="28"/>
                <w:rtl/>
              </w:rPr>
              <w:t>الانحراف المعياري</w:t>
            </w:r>
          </w:p>
        </w:tc>
      </w:tr>
      <w:tr w:rsidR="004B3304" w:rsidRPr="004B3304" w14:paraId="51D4F615" w14:textId="77777777" w:rsidTr="004B3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7F34BE9B" w14:textId="5FC8A6A1" w:rsidR="004B3304" w:rsidRPr="004B3304" w:rsidRDefault="004B3304" w:rsidP="004B3304">
            <w:pPr>
              <w:spacing w:line="360" w:lineRule="auto"/>
              <w:rPr>
                <w:rFonts w:ascii="Sakkal Majalla" w:eastAsiaTheme="majorEastAsia" w:hAnsi="Sakkal Majalla"/>
                <w:b w:val="0"/>
                <w:bCs w:val="0"/>
                <w:sz w:val="28"/>
                <w:lang w:val="en-GB"/>
              </w:rPr>
            </w:pPr>
            <w:r w:rsidRPr="004B3304">
              <w:rPr>
                <w:rFonts w:ascii="Sakkal Majalla" w:hAnsi="Sakkal Majalla"/>
                <w:b w:val="0"/>
                <w:bCs w:val="0"/>
                <w:sz w:val="28"/>
              </w:rPr>
              <w:t>PU (</w:t>
            </w:r>
            <w:r w:rsidRPr="004B3304">
              <w:rPr>
                <w:rFonts w:ascii="Sakkal Majalla" w:hAnsi="Sakkal Majalla"/>
                <w:b w:val="0"/>
                <w:bCs w:val="0"/>
                <w:sz w:val="28"/>
                <w:rtl/>
              </w:rPr>
              <w:t>المنفعة المدركة</w:t>
            </w:r>
            <w:r w:rsidRPr="004B3304">
              <w:rPr>
                <w:rFonts w:ascii="Sakkal Majalla" w:hAnsi="Sakkal Majalla"/>
                <w:b w:val="0"/>
                <w:bCs w:val="0"/>
                <w:sz w:val="28"/>
              </w:rPr>
              <w:t>)</w:t>
            </w:r>
          </w:p>
        </w:tc>
        <w:tc>
          <w:tcPr>
            <w:tcW w:w="2552" w:type="dxa"/>
          </w:tcPr>
          <w:p w14:paraId="258147A2" w14:textId="2FAD68EC" w:rsidR="004B3304" w:rsidRPr="004B3304" w:rsidRDefault="004B3304" w:rsidP="004B3304">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sz w:val="28"/>
                <w:rtl/>
                <w:lang w:val="en-GB"/>
              </w:rPr>
            </w:pPr>
            <w:r w:rsidRPr="004B3304">
              <w:rPr>
                <w:rFonts w:ascii="Sakkal Majalla" w:hAnsi="Sakkal Majalla"/>
                <w:sz w:val="28"/>
              </w:rPr>
              <w:t>4.13</w:t>
            </w:r>
          </w:p>
        </w:tc>
        <w:tc>
          <w:tcPr>
            <w:tcW w:w="2406" w:type="dxa"/>
          </w:tcPr>
          <w:p w14:paraId="6BA5C720" w14:textId="2A9EF7EF" w:rsidR="004B3304" w:rsidRPr="004B3304" w:rsidRDefault="004B3304" w:rsidP="004B3304">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sz w:val="28"/>
                <w:rtl/>
                <w:lang w:val="en-GB"/>
              </w:rPr>
            </w:pPr>
            <w:r w:rsidRPr="004B3304">
              <w:rPr>
                <w:rFonts w:ascii="Sakkal Majalla" w:hAnsi="Sakkal Majalla"/>
                <w:sz w:val="28"/>
              </w:rPr>
              <w:t>0.74</w:t>
            </w:r>
          </w:p>
        </w:tc>
      </w:tr>
      <w:tr w:rsidR="004B3304" w:rsidRPr="004B3304" w14:paraId="2FCBE1CE" w14:textId="77777777" w:rsidTr="004B3304">
        <w:tc>
          <w:tcPr>
            <w:cnfStyle w:val="001000000000" w:firstRow="0" w:lastRow="0" w:firstColumn="1" w:lastColumn="0" w:oddVBand="0" w:evenVBand="0" w:oddHBand="0" w:evenHBand="0" w:firstRowFirstColumn="0" w:firstRowLastColumn="0" w:lastRowFirstColumn="0" w:lastRowLastColumn="0"/>
            <w:tcW w:w="3539" w:type="dxa"/>
          </w:tcPr>
          <w:p w14:paraId="26F1C2F2" w14:textId="2F9A4944" w:rsidR="004B3304" w:rsidRPr="004B3304" w:rsidRDefault="004B3304" w:rsidP="004B3304">
            <w:pPr>
              <w:spacing w:line="360" w:lineRule="auto"/>
              <w:rPr>
                <w:rFonts w:ascii="Sakkal Majalla" w:eastAsiaTheme="majorEastAsia" w:hAnsi="Sakkal Majalla"/>
                <w:b w:val="0"/>
                <w:bCs w:val="0"/>
                <w:sz w:val="28"/>
                <w:rtl/>
                <w:lang w:val="en-GB"/>
              </w:rPr>
            </w:pPr>
            <w:r w:rsidRPr="004B3304">
              <w:rPr>
                <w:rFonts w:ascii="Sakkal Majalla" w:hAnsi="Sakkal Majalla"/>
                <w:b w:val="0"/>
                <w:bCs w:val="0"/>
                <w:sz w:val="28"/>
              </w:rPr>
              <w:t>PEOU (</w:t>
            </w:r>
            <w:r w:rsidRPr="004B3304">
              <w:rPr>
                <w:rFonts w:ascii="Sakkal Majalla" w:hAnsi="Sakkal Majalla"/>
                <w:b w:val="0"/>
                <w:bCs w:val="0"/>
                <w:sz w:val="28"/>
                <w:rtl/>
              </w:rPr>
              <w:t>سهولة الاستخدام المدركة</w:t>
            </w:r>
            <w:r w:rsidRPr="004B3304">
              <w:rPr>
                <w:rFonts w:ascii="Sakkal Majalla" w:hAnsi="Sakkal Majalla"/>
                <w:b w:val="0"/>
                <w:bCs w:val="0"/>
                <w:sz w:val="28"/>
              </w:rPr>
              <w:t>)</w:t>
            </w:r>
          </w:p>
        </w:tc>
        <w:tc>
          <w:tcPr>
            <w:tcW w:w="2552" w:type="dxa"/>
          </w:tcPr>
          <w:p w14:paraId="23D07FB5" w14:textId="4CF98D72" w:rsidR="004B3304" w:rsidRPr="004B3304" w:rsidRDefault="004B3304" w:rsidP="004B3304">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sz w:val="28"/>
                <w:rtl/>
                <w:lang w:val="en-GB"/>
              </w:rPr>
            </w:pPr>
            <w:r w:rsidRPr="004B3304">
              <w:rPr>
                <w:rFonts w:ascii="Sakkal Majalla" w:hAnsi="Sakkal Majalla"/>
                <w:sz w:val="28"/>
              </w:rPr>
              <w:t>3.83</w:t>
            </w:r>
          </w:p>
        </w:tc>
        <w:tc>
          <w:tcPr>
            <w:tcW w:w="2406" w:type="dxa"/>
          </w:tcPr>
          <w:p w14:paraId="10BFF94E" w14:textId="1CB41CCB" w:rsidR="004B3304" w:rsidRPr="004B3304" w:rsidRDefault="004B3304" w:rsidP="004B3304">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sz w:val="28"/>
                <w:rtl/>
                <w:lang w:val="en-GB"/>
              </w:rPr>
            </w:pPr>
            <w:r w:rsidRPr="004B3304">
              <w:rPr>
                <w:rFonts w:ascii="Sakkal Majalla" w:hAnsi="Sakkal Majalla"/>
                <w:sz w:val="28"/>
              </w:rPr>
              <w:t>0.76</w:t>
            </w:r>
          </w:p>
        </w:tc>
      </w:tr>
      <w:tr w:rsidR="004B3304" w:rsidRPr="004B3304" w14:paraId="4760F4CA" w14:textId="77777777" w:rsidTr="004B3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3BA265B7" w14:textId="44C14B12" w:rsidR="004B3304" w:rsidRPr="004B3304" w:rsidRDefault="004B3304" w:rsidP="004B3304">
            <w:pPr>
              <w:spacing w:line="360" w:lineRule="auto"/>
              <w:rPr>
                <w:rFonts w:ascii="Sakkal Majalla" w:eastAsiaTheme="majorEastAsia" w:hAnsi="Sakkal Majalla"/>
                <w:b w:val="0"/>
                <w:bCs w:val="0"/>
                <w:sz w:val="28"/>
                <w:rtl/>
                <w:lang w:val="en-GB"/>
              </w:rPr>
            </w:pPr>
            <w:r w:rsidRPr="004B3304">
              <w:rPr>
                <w:rFonts w:ascii="Sakkal Majalla" w:hAnsi="Sakkal Majalla"/>
                <w:b w:val="0"/>
                <w:bCs w:val="0"/>
                <w:sz w:val="28"/>
              </w:rPr>
              <w:t>TR (</w:t>
            </w:r>
            <w:r w:rsidRPr="004B3304">
              <w:rPr>
                <w:rFonts w:ascii="Sakkal Majalla" w:hAnsi="Sakkal Majalla"/>
                <w:b w:val="0"/>
                <w:bCs w:val="0"/>
                <w:sz w:val="28"/>
                <w:rtl/>
              </w:rPr>
              <w:t>الثقة</w:t>
            </w:r>
            <w:r w:rsidRPr="004B3304">
              <w:rPr>
                <w:rFonts w:ascii="Sakkal Majalla" w:hAnsi="Sakkal Majalla"/>
                <w:b w:val="0"/>
                <w:bCs w:val="0"/>
                <w:sz w:val="28"/>
              </w:rPr>
              <w:t>)</w:t>
            </w:r>
          </w:p>
        </w:tc>
        <w:tc>
          <w:tcPr>
            <w:tcW w:w="2552" w:type="dxa"/>
          </w:tcPr>
          <w:p w14:paraId="6024FB10" w14:textId="4669DBA3" w:rsidR="004B3304" w:rsidRPr="004B3304" w:rsidRDefault="004B3304" w:rsidP="004B3304">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sz w:val="28"/>
                <w:rtl/>
                <w:lang w:val="en-GB"/>
              </w:rPr>
            </w:pPr>
            <w:r w:rsidRPr="004B3304">
              <w:rPr>
                <w:rFonts w:ascii="Sakkal Majalla" w:hAnsi="Sakkal Majalla"/>
                <w:sz w:val="28"/>
              </w:rPr>
              <w:t>3.67</w:t>
            </w:r>
          </w:p>
        </w:tc>
        <w:tc>
          <w:tcPr>
            <w:tcW w:w="2406" w:type="dxa"/>
          </w:tcPr>
          <w:p w14:paraId="05C09000" w14:textId="661BDDD8" w:rsidR="004B3304" w:rsidRPr="004B3304" w:rsidRDefault="004B3304" w:rsidP="004B3304">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sz w:val="28"/>
                <w:rtl/>
                <w:lang w:val="en-GB"/>
              </w:rPr>
            </w:pPr>
            <w:r w:rsidRPr="004B3304">
              <w:rPr>
                <w:rFonts w:ascii="Sakkal Majalla" w:hAnsi="Sakkal Majalla"/>
                <w:sz w:val="28"/>
              </w:rPr>
              <w:t>0.78</w:t>
            </w:r>
          </w:p>
        </w:tc>
      </w:tr>
      <w:tr w:rsidR="004B3304" w:rsidRPr="004B3304" w14:paraId="780C36D8" w14:textId="77777777" w:rsidTr="004B3304">
        <w:tc>
          <w:tcPr>
            <w:cnfStyle w:val="001000000000" w:firstRow="0" w:lastRow="0" w:firstColumn="1" w:lastColumn="0" w:oddVBand="0" w:evenVBand="0" w:oddHBand="0" w:evenHBand="0" w:firstRowFirstColumn="0" w:firstRowLastColumn="0" w:lastRowFirstColumn="0" w:lastRowLastColumn="0"/>
            <w:tcW w:w="3539" w:type="dxa"/>
          </w:tcPr>
          <w:p w14:paraId="6D9BCA56" w14:textId="561A9B4F" w:rsidR="004B3304" w:rsidRPr="004B3304" w:rsidRDefault="004B3304" w:rsidP="004B3304">
            <w:pPr>
              <w:spacing w:line="360" w:lineRule="auto"/>
              <w:rPr>
                <w:rFonts w:ascii="Sakkal Majalla" w:eastAsiaTheme="majorEastAsia" w:hAnsi="Sakkal Majalla"/>
                <w:b w:val="0"/>
                <w:bCs w:val="0"/>
                <w:sz w:val="28"/>
                <w:rtl/>
                <w:lang w:val="en-GB"/>
              </w:rPr>
            </w:pPr>
            <w:r w:rsidRPr="004B3304">
              <w:rPr>
                <w:rFonts w:ascii="Sakkal Majalla" w:hAnsi="Sakkal Majalla"/>
                <w:b w:val="0"/>
                <w:bCs w:val="0"/>
                <w:sz w:val="28"/>
              </w:rPr>
              <w:t>PR (</w:t>
            </w:r>
            <w:r w:rsidRPr="004B3304">
              <w:rPr>
                <w:rFonts w:ascii="Sakkal Majalla" w:hAnsi="Sakkal Majalla"/>
                <w:b w:val="0"/>
                <w:bCs w:val="0"/>
                <w:sz w:val="28"/>
                <w:rtl/>
              </w:rPr>
              <w:t>الخصوصية</w:t>
            </w:r>
            <w:r w:rsidRPr="004B3304">
              <w:rPr>
                <w:rFonts w:ascii="Sakkal Majalla" w:hAnsi="Sakkal Majalla"/>
                <w:b w:val="0"/>
                <w:bCs w:val="0"/>
                <w:sz w:val="28"/>
              </w:rPr>
              <w:t>)</w:t>
            </w:r>
          </w:p>
        </w:tc>
        <w:tc>
          <w:tcPr>
            <w:tcW w:w="2552" w:type="dxa"/>
          </w:tcPr>
          <w:p w14:paraId="0CAE4719" w14:textId="55C4F87E" w:rsidR="004B3304" w:rsidRPr="004B3304" w:rsidRDefault="004B3304" w:rsidP="004B3304">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sz w:val="28"/>
                <w:rtl/>
                <w:lang w:val="en-GB"/>
              </w:rPr>
            </w:pPr>
            <w:r w:rsidRPr="004B3304">
              <w:rPr>
                <w:rFonts w:ascii="Sakkal Majalla" w:hAnsi="Sakkal Majalla"/>
                <w:sz w:val="28"/>
              </w:rPr>
              <w:t>3.43</w:t>
            </w:r>
          </w:p>
        </w:tc>
        <w:tc>
          <w:tcPr>
            <w:tcW w:w="2406" w:type="dxa"/>
          </w:tcPr>
          <w:p w14:paraId="14EA3552" w14:textId="007DEEF7" w:rsidR="004B3304" w:rsidRPr="004B3304" w:rsidRDefault="004B3304" w:rsidP="004B3304">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sz w:val="28"/>
                <w:rtl/>
                <w:lang w:val="en-GB"/>
              </w:rPr>
            </w:pPr>
            <w:r w:rsidRPr="004B3304">
              <w:rPr>
                <w:rFonts w:ascii="Sakkal Majalla" w:hAnsi="Sakkal Majalla"/>
                <w:sz w:val="28"/>
              </w:rPr>
              <w:t>0.66</w:t>
            </w:r>
          </w:p>
        </w:tc>
      </w:tr>
      <w:tr w:rsidR="004B3304" w:rsidRPr="004B3304" w14:paraId="37F3A093" w14:textId="77777777" w:rsidTr="004B3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07A0F52F" w14:textId="7A453080" w:rsidR="004B3304" w:rsidRPr="004B3304" w:rsidRDefault="004B3304" w:rsidP="004B3304">
            <w:pPr>
              <w:spacing w:line="360" w:lineRule="auto"/>
              <w:rPr>
                <w:rFonts w:ascii="Sakkal Majalla" w:eastAsiaTheme="majorEastAsia" w:hAnsi="Sakkal Majalla"/>
                <w:b w:val="0"/>
                <w:bCs w:val="0"/>
                <w:sz w:val="28"/>
                <w:rtl/>
                <w:lang w:val="en-GB"/>
              </w:rPr>
            </w:pPr>
            <w:r w:rsidRPr="004B3304">
              <w:rPr>
                <w:rFonts w:ascii="Sakkal Majalla" w:hAnsi="Sakkal Majalla"/>
                <w:b w:val="0"/>
                <w:bCs w:val="0"/>
                <w:sz w:val="28"/>
              </w:rPr>
              <w:t>SAT (</w:t>
            </w:r>
            <w:r w:rsidRPr="004B3304">
              <w:rPr>
                <w:rFonts w:ascii="Sakkal Majalla" w:hAnsi="Sakkal Majalla"/>
                <w:b w:val="0"/>
                <w:bCs w:val="0"/>
                <w:sz w:val="28"/>
                <w:rtl/>
              </w:rPr>
              <w:t>الرضا</w:t>
            </w:r>
            <w:r w:rsidRPr="004B3304">
              <w:rPr>
                <w:rFonts w:ascii="Sakkal Majalla" w:hAnsi="Sakkal Majalla"/>
                <w:b w:val="0"/>
                <w:bCs w:val="0"/>
                <w:sz w:val="28"/>
              </w:rPr>
              <w:t>)</w:t>
            </w:r>
          </w:p>
        </w:tc>
        <w:tc>
          <w:tcPr>
            <w:tcW w:w="2552" w:type="dxa"/>
          </w:tcPr>
          <w:p w14:paraId="44EAB12A" w14:textId="4B62963C" w:rsidR="004B3304" w:rsidRPr="004B3304" w:rsidRDefault="004B3304" w:rsidP="004B3304">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sz w:val="28"/>
                <w:rtl/>
                <w:lang w:val="en-GB"/>
              </w:rPr>
            </w:pPr>
            <w:r w:rsidRPr="004B3304">
              <w:rPr>
                <w:rFonts w:ascii="Sakkal Majalla" w:hAnsi="Sakkal Majalla"/>
                <w:sz w:val="28"/>
              </w:rPr>
              <w:t>4.14</w:t>
            </w:r>
          </w:p>
        </w:tc>
        <w:tc>
          <w:tcPr>
            <w:tcW w:w="2406" w:type="dxa"/>
          </w:tcPr>
          <w:p w14:paraId="7A9B6EB9" w14:textId="202A6B38" w:rsidR="004B3304" w:rsidRPr="004B3304" w:rsidRDefault="004B3304" w:rsidP="004B3304">
            <w:pPr>
              <w:bidi/>
              <w:spacing w:line="360" w:lineRule="auto"/>
              <w:jc w:val="left"/>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sz w:val="28"/>
                <w:rtl/>
                <w:lang w:val="en-GB"/>
              </w:rPr>
            </w:pPr>
            <w:r w:rsidRPr="004B3304">
              <w:rPr>
                <w:rFonts w:ascii="Sakkal Majalla" w:hAnsi="Sakkal Majalla"/>
                <w:sz w:val="28"/>
              </w:rPr>
              <w:t>0.67</w:t>
            </w:r>
          </w:p>
        </w:tc>
      </w:tr>
      <w:tr w:rsidR="004B3304" w:rsidRPr="004B3304" w14:paraId="365F7F90" w14:textId="77777777" w:rsidTr="004B3304">
        <w:tc>
          <w:tcPr>
            <w:cnfStyle w:val="001000000000" w:firstRow="0" w:lastRow="0" w:firstColumn="1" w:lastColumn="0" w:oddVBand="0" w:evenVBand="0" w:oddHBand="0" w:evenHBand="0" w:firstRowFirstColumn="0" w:firstRowLastColumn="0" w:lastRowFirstColumn="0" w:lastRowLastColumn="0"/>
            <w:tcW w:w="3539" w:type="dxa"/>
          </w:tcPr>
          <w:p w14:paraId="1863FA80" w14:textId="165FFAA5" w:rsidR="004B3304" w:rsidRPr="004B3304" w:rsidRDefault="004B3304" w:rsidP="004B3304">
            <w:pPr>
              <w:spacing w:line="360" w:lineRule="auto"/>
              <w:rPr>
                <w:rFonts w:ascii="Sakkal Majalla" w:eastAsiaTheme="majorEastAsia" w:hAnsi="Sakkal Majalla"/>
                <w:b w:val="0"/>
                <w:bCs w:val="0"/>
                <w:sz w:val="28"/>
                <w:rtl/>
                <w:lang w:val="en-GB"/>
              </w:rPr>
            </w:pPr>
            <w:r w:rsidRPr="004B3304">
              <w:rPr>
                <w:rFonts w:ascii="Sakkal Majalla" w:hAnsi="Sakkal Majalla"/>
                <w:b w:val="0"/>
                <w:bCs w:val="0"/>
                <w:sz w:val="28"/>
              </w:rPr>
              <w:t>INT (</w:t>
            </w:r>
            <w:r w:rsidRPr="004B3304">
              <w:rPr>
                <w:rFonts w:ascii="Sakkal Majalla" w:hAnsi="Sakkal Majalla"/>
                <w:b w:val="0"/>
                <w:bCs w:val="0"/>
                <w:sz w:val="28"/>
                <w:rtl/>
              </w:rPr>
              <w:t>النية في الاستمرار</w:t>
            </w:r>
            <w:r w:rsidRPr="004B3304">
              <w:rPr>
                <w:rFonts w:ascii="Sakkal Majalla" w:hAnsi="Sakkal Majalla"/>
                <w:b w:val="0"/>
                <w:bCs w:val="0"/>
                <w:sz w:val="28"/>
              </w:rPr>
              <w:t>)</w:t>
            </w:r>
          </w:p>
        </w:tc>
        <w:tc>
          <w:tcPr>
            <w:tcW w:w="2552" w:type="dxa"/>
          </w:tcPr>
          <w:p w14:paraId="4E8DC4D6" w14:textId="7B1F415D" w:rsidR="004B3304" w:rsidRPr="004B3304" w:rsidRDefault="004B3304" w:rsidP="004B3304">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sz w:val="28"/>
                <w:rtl/>
                <w:lang w:val="en-GB"/>
              </w:rPr>
            </w:pPr>
            <w:r w:rsidRPr="004B3304">
              <w:rPr>
                <w:rFonts w:ascii="Sakkal Majalla" w:hAnsi="Sakkal Majalla"/>
                <w:sz w:val="28"/>
              </w:rPr>
              <w:t>3.95</w:t>
            </w:r>
          </w:p>
        </w:tc>
        <w:tc>
          <w:tcPr>
            <w:tcW w:w="2406" w:type="dxa"/>
          </w:tcPr>
          <w:p w14:paraId="2FC51265" w14:textId="791B7A2D" w:rsidR="004B3304" w:rsidRPr="004B3304" w:rsidRDefault="004B3304" w:rsidP="004B3304">
            <w:pPr>
              <w:bidi/>
              <w:spacing w:line="360" w:lineRule="auto"/>
              <w:jc w:val="left"/>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sz w:val="28"/>
                <w:rtl/>
                <w:lang w:val="en-GB"/>
              </w:rPr>
            </w:pPr>
            <w:r w:rsidRPr="004B3304">
              <w:rPr>
                <w:rFonts w:ascii="Sakkal Majalla" w:hAnsi="Sakkal Majalla"/>
                <w:sz w:val="28"/>
              </w:rPr>
              <w:t>0.70</w:t>
            </w:r>
          </w:p>
        </w:tc>
      </w:tr>
    </w:tbl>
    <w:p w14:paraId="1901EA89" w14:textId="77777777" w:rsidR="004B3304" w:rsidRDefault="004B3304" w:rsidP="004B3304">
      <w:pPr>
        <w:bidi/>
        <w:spacing w:line="360" w:lineRule="auto"/>
        <w:jc w:val="left"/>
        <w:rPr>
          <w:rFonts w:ascii="Sakkal Majalla" w:eastAsiaTheme="majorEastAsia" w:hAnsi="Sakkal Majalla"/>
          <w:b/>
          <w:sz w:val="28"/>
          <w:rtl/>
          <w:lang w:val="en-GB"/>
        </w:rPr>
      </w:pPr>
    </w:p>
    <w:p w14:paraId="0C8E6715" w14:textId="77777777" w:rsidR="004B3304" w:rsidRDefault="004B3304" w:rsidP="004B3304">
      <w:pPr>
        <w:bidi/>
        <w:spacing w:line="360" w:lineRule="auto"/>
        <w:jc w:val="left"/>
        <w:rPr>
          <w:rFonts w:ascii="Sakkal Majalla" w:eastAsiaTheme="majorEastAsia" w:hAnsi="Sakkal Majalla"/>
          <w:b/>
          <w:sz w:val="28"/>
          <w:rtl/>
          <w:lang w:val="en-GB"/>
        </w:rPr>
      </w:pPr>
    </w:p>
    <w:p w14:paraId="23387695" w14:textId="77777777" w:rsidR="004B3304" w:rsidRDefault="004B3304" w:rsidP="004B3304">
      <w:pPr>
        <w:bidi/>
        <w:spacing w:line="360" w:lineRule="auto"/>
        <w:jc w:val="left"/>
        <w:rPr>
          <w:rFonts w:ascii="Sakkal Majalla" w:eastAsiaTheme="majorEastAsia" w:hAnsi="Sakkal Majalla"/>
          <w:b/>
          <w:sz w:val="28"/>
          <w:rtl/>
          <w:lang w:val="en-GB"/>
        </w:rPr>
      </w:pPr>
    </w:p>
    <w:p w14:paraId="734DFDBE" w14:textId="77777777" w:rsidR="004B3304" w:rsidRPr="004B3304" w:rsidRDefault="004B3304" w:rsidP="004B3304">
      <w:pPr>
        <w:bidi/>
        <w:spacing w:line="360" w:lineRule="auto"/>
        <w:jc w:val="left"/>
        <w:rPr>
          <w:rFonts w:ascii="Sakkal Majalla" w:eastAsiaTheme="majorEastAsia" w:hAnsi="Sakkal Majalla"/>
          <w:b/>
          <w:sz w:val="28"/>
        </w:rPr>
      </w:pPr>
      <w:r w:rsidRPr="004B3304">
        <w:rPr>
          <w:rFonts w:ascii="Sakkal Majalla" w:eastAsiaTheme="majorEastAsia" w:hAnsi="Sakkal Majalla"/>
          <w:b/>
          <w:sz w:val="28"/>
          <w:rtl/>
          <w:lang w:val="en-GB"/>
        </w:rPr>
        <w:lastRenderedPageBreak/>
        <w:t>نلاحظ أن</w:t>
      </w:r>
      <w:r w:rsidRPr="004B3304">
        <w:rPr>
          <w:rFonts w:ascii="Sakkal Majalla" w:eastAsiaTheme="majorEastAsia" w:hAnsi="Sakkal Majalla"/>
          <w:b/>
          <w:sz w:val="28"/>
        </w:rPr>
        <w:t>:</w:t>
      </w:r>
    </w:p>
    <w:p w14:paraId="120C4754" w14:textId="77777777" w:rsidR="004B3304" w:rsidRPr="004B3304" w:rsidRDefault="004B3304" w:rsidP="004B3304">
      <w:pPr>
        <w:numPr>
          <w:ilvl w:val="0"/>
          <w:numId w:val="86"/>
        </w:numPr>
        <w:bidi/>
        <w:spacing w:line="360" w:lineRule="auto"/>
        <w:jc w:val="left"/>
        <w:rPr>
          <w:rFonts w:ascii="Sakkal Majalla" w:eastAsiaTheme="majorEastAsia" w:hAnsi="Sakkal Majalla"/>
          <w:b/>
          <w:sz w:val="28"/>
        </w:rPr>
      </w:pPr>
      <w:r w:rsidRPr="004B3304">
        <w:rPr>
          <w:rFonts w:ascii="Sakkal Majalla" w:eastAsiaTheme="majorEastAsia" w:hAnsi="Sakkal Majalla"/>
          <w:b/>
          <w:sz w:val="28"/>
          <w:rtl/>
          <w:lang w:val="en-GB"/>
        </w:rPr>
        <w:t>أعلى متوسط تحقق في الرضا</w:t>
      </w:r>
      <w:r w:rsidRPr="004B3304">
        <w:rPr>
          <w:rFonts w:ascii="Sakkal Majalla" w:eastAsiaTheme="majorEastAsia" w:hAnsi="Sakkal Majalla"/>
          <w:b/>
          <w:sz w:val="28"/>
        </w:rPr>
        <w:t xml:space="preserve"> (SAT = 4.14) </w:t>
      </w:r>
      <w:r w:rsidRPr="004B3304">
        <w:rPr>
          <w:rFonts w:ascii="Sakkal Majalla" w:eastAsiaTheme="majorEastAsia" w:hAnsi="Sakkal Majalla"/>
          <w:b/>
          <w:sz w:val="28"/>
          <w:rtl/>
          <w:lang w:val="en-GB"/>
        </w:rPr>
        <w:t>يليه المنفعة المدركة</w:t>
      </w:r>
      <w:r w:rsidRPr="004B3304">
        <w:rPr>
          <w:rFonts w:ascii="Sakkal Majalla" w:eastAsiaTheme="majorEastAsia" w:hAnsi="Sakkal Majalla"/>
          <w:b/>
          <w:sz w:val="28"/>
        </w:rPr>
        <w:t xml:space="preserve"> (PU = 4.13)</w:t>
      </w:r>
      <w:r w:rsidRPr="004B3304">
        <w:rPr>
          <w:rFonts w:ascii="Sakkal Majalla" w:eastAsiaTheme="majorEastAsia" w:hAnsi="Sakkal Majalla"/>
          <w:b/>
          <w:sz w:val="28"/>
          <w:rtl/>
          <w:lang w:val="en-GB"/>
        </w:rPr>
        <w:t>، مما يعكس رضا المشاركين وإدراكهم لقيمة المنصات الذكية</w:t>
      </w:r>
      <w:r w:rsidRPr="004B3304">
        <w:rPr>
          <w:rFonts w:ascii="Sakkal Majalla" w:eastAsiaTheme="majorEastAsia" w:hAnsi="Sakkal Majalla"/>
          <w:b/>
          <w:sz w:val="28"/>
        </w:rPr>
        <w:t>.</w:t>
      </w:r>
    </w:p>
    <w:p w14:paraId="7C192B2B" w14:textId="77777777" w:rsidR="004B3304" w:rsidRPr="004B3304" w:rsidRDefault="004B3304" w:rsidP="004B3304">
      <w:pPr>
        <w:numPr>
          <w:ilvl w:val="0"/>
          <w:numId w:val="86"/>
        </w:numPr>
        <w:bidi/>
        <w:spacing w:line="360" w:lineRule="auto"/>
        <w:jc w:val="left"/>
        <w:rPr>
          <w:rFonts w:ascii="Sakkal Majalla" w:eastAsiaTheme="majorEastAsia" w:hAnsi="Sakkal Majalla"/>
          <w:b/>
          <w:sz w:val="28"/>
        </w:rPr>
      </w:pPr>
      <w:r w:rsidRPr="004B3304">
        <w:rPr>
          <w:rFonts w:ascii="Sakkal Majalla" w:eastAsiaTheme="majorEastAsia" w:hAnsi="Sakkal Majalla"/>
          <w:b/>
          <w:sz w:val="28"/>
          <w:rtl/>
          <w:lang w:val="en-GB"/>
        </w:rPr>
        <w:t>في المقابل، جاءت الخصوصية</w:t>
      </w:r>
      <w:r w:rsidRPr="004B3304">
        <w:rPr>
          <w:rFonts w:ascii="Sakkal Majalla" w:eastAsiaTheme="majorEastAsia" w:hAnsi="Sakkal Majalla"/>
          <w:b/>
          <w:sz w:val="28"/>
        </w:rPr>
        <w:t xml:space="preserve"> (PR = 3.43) </w:t>
      </w:r>
      <w:r w:rsidRPr="004B3304">
        <w:rPr>
          <w:rFonts w:ascii="Sakkal Majalla" w:eastAsiaTheme="majorEastAsia" w:hAnsi="Sakkal Majalla"/>
          <w:b/>
          <w:sz w:val="28"/>
          <w:rtl/>
          <w:lang w:val="en-GB"/>
        </w:rPr>
        <w:t>كأقل المحاور تقييمًا، ما يشير إلى وجود بعض التحفظات بشأن إدارة البيانات وحماية الخصوصية</w:t>
      </w:r>
      <w:r w:rsidRPr="004B3304">
        <w:rPr>
          <w:rFonts w:ascii="Sakkal Majalla" w:eastAsiaTheme="majorEastAsia" w:hAnsi="Sakkal Majalla"/>
          <w:b/>
          <w:sz w:val="28"/>
        </w:rPr>
        <w:t>.</w:t>
      </w:r>
    </w:p>
    <w:p w14:paraId="7218289A" w14:textId="49175D7B" w:rsidR="004B3304" w:rsidRDefault="004B3304" w:rsidP="004B3304">
      <w:pPr>
        <w:numPr>
          <w:ilvl w:val="0"/>
          <w:numId w:val="86"/>
        </w:numPr>
        <w:bidi/>
        <w:spacing w:line="360" w:lineRule="auto"/>
        <w:jc w:val="left"/>
        <w:rPr>
          <w:rFonts w:ascii="Sakkal Majalla" w:eastAsiaTheme="majorEastAsia" w:hAnsi="Sakkal Majalla"/>
          <w:b/>
          <w:sz w:val="28"/>
        </w:rPr>
      </w:pPr>
      <w:r w:rsidRPr="004B3304">
        <w:rPr>
          <w:rFonts w:ascii="Sakkal Majalla" w:eastAsiaTheme="majorEastAsia" w:hAnsi="Sakkal Majalla"/>
          <w:b/>
          <w:sz w:val="28"/>
          <w:rtl/>
          <w:lang w:val="en-GB"/>
        </w:rPr>
        <w:t>باقي المحاور (سهولة الاستخدام، الثقة، النية في الاستمرار) تراوحت بين (3.67 – 3.95)، وهو ما يدل على اتجاه إيجابي عام مع وجود تفاوت نسبي</w:t>
      </w:r>
      <w:r w:rsidRPr="004B3304">
        <w:rPr>
          <w:rFonts w:ascii="Sakkal Majalla" w:eastAsiaTheme="majorEastAsia" w:hAnsi="Sakkal Majalla"/>
          <w:b/>
          <w:sz w:val="28"/>
        </w:rPr>
        <w:t>.</w:t>
      </w:r>
    </w:p>
    <w:p w14:paraId="64E7D107" w14:textId="74E1179D" w:rsidR="004B3304" w:rsidRPr="004B3304" w:rsidRDefault="004B3304" w:rsidP="004B3304">
      <w:pPr>
        <w:pStyle w:val="Heading3"/>
        <w:bidi/>
        <w:rPr>
          <w:rFonts w:ascii="Sakkal Majalla" w:hAnsi="Sakkal Majalla"/>
          <w:rtl/>
        </w:rPr>
      </w:pPr>
      <w:bookmarkStart w:id="58" w:name="_Toc206275767"/>
      <w:proofErr w:type="gramStart"/>
      <w:r>
        <w:t xml:space="preserve">4.5 </w:t>
      </w:r>
      <w:r>
        <w:rPr>
          <w:rFonts w:ascii="Sakkal Majalla" w:hAnsi="Sakkal Majalla" w:hint="cs"/>
          <w:rtl/>
        </w:rPr>
        <w:t xml:space="preserve"> </w:t>
      </w:r>
      <w:r w:rsidRPr="004B3304">
        <w:rPr>
          <w:rFonts w:ascii="Sakkal Majalla" w:hAnsi="Sakkal Majalla"/>
          <w:rtl/>
        </w:rPr>
        <w:t>معاملات</w:t>
      </w:r>
      <w:proofErr w:type="gramEnd"/>
      <w:r w:rsidRPr="004B3304">
        <w:rPr>
          <w:rFonts w:ascii="Sakkal Majalla" w:hAnsi="Sakkal Majalla"/>
          <w:rtl/>
        </w:rPr>
        <w:t xml:space="preserve"> الارتباط</w:t>
      </w:r>
      <w:bookmarkEnd w:id="58"/>
    </w:p>
    <w:p w14:paraId="2093DFDD" w14:textId="6341F857" w:rsidR="004B3304" w:rsidRPr="005125B6" w:rsidRDefault="004B3304" w:rsidP="005125B6">
      <w:pPr>
        <w:pStyle w:val="Heading3"/>
        <w:bidi/>
        <w:rPr>
          <w:rtl/>
        </w:rPr>
      </w:pPr>
      <w:bookmarkStart w:id="59" w:name="_Toc206275768"/>
      <w:r w:rsidRPr="004B3304">
        <w:rPr>
          <w:rtl/>
        </w:rPr>
        <w:t>جدول (</w:t>
      </w:r>
      <w:r w:rsidRPr="004B3304">
        <w:rPr>
          <w:sz w:val="24"/>
          <w:szCs w:val="28"/>
          <w:rtl/>
        </w:rPr>
        <w:t>4.4</w:t>
      </w:r>
      <w:r w:rsidRPr="004B3304">
        <w:rPr>
          <w:rtl/>
        </w:rPr>
        <w:t>): معاملات الارتباط بين المحاور</w:t>
      </w:r>
      <w:bookmarkEnd w:id="59"/>
    </w:p>
    <w:tbl>
      <w:tblPr>
        <w:tblStyle w:val="GridTable5Dark-Accent5"/>
        <w:bidiVisual/>
        <w:tblW w:w="0" w:type="auto"/>
        <w:tblLook w:val="04A0" w:firstRow="1" w:lastRow="0" w:firstColumn="1" w:lastColumn="0" w:noHBand="0" w:noVBand="1"/>
      </w:tblPr>
      <w:tblGrid>
        <w:gridCol w:w="1213"/>
        <w:gridCol w:w="1214"/>
        <w:gridCol w:w="1214"/>
        <w:gridCol w:w="1214"/>
        <w:gridCol w:w="1214"/>
        <w:gridCol w:w="1214"/>
        <w:gridCol w:w="1214"/>
      </w:tblGrid>
      <w:tr w:rsidR="004B3304" w14:paraId="29DD35A6" w14:textId="77777777" w:rsidTr="005125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19CBA9D6" w14:textId="61A59E9A" w:rsidR="004B3304" w:rsidRPr="004B3304" w:rsidRDefault="004B3304" w:rsidP="004B3304">
            <w:pPr>
              <w:bidi/>
              <w:jc w:val="left"/>
              <w:rPr>
                <w:rFonts w:ascii="Sakkal Majalla" w:hAnsi="Sakkal Majalla"/>
                <w:b w:val="0"/>
                <w:bCs w:val="0"/>
                <w:sz w:val="28"/>
                <w:rtl/>
              </w:rPr>
            </w:pPr>
            <w:r w:rsidRPr="004B3304">
              <w:rPr>
                <w:rFonts w:ascii="Sakkal Majalla" w:hAnsi="Sakkal Majalla"/>
                <w:b w:val="0"/>
                <w:bCs w:val="0"/>
                <w:sz w:val="28"/>
                <w:rtl/>
              </w:rPr>
              <w:t>المحور</w:t>
            </w:r>
          </w:p>
        </w:tc>
        <w:tc>
          <w:tcPr>
            <w:tcW w:w="1214" w:type="dxa"/>
          </w:tcPr>
          <w:p w14:paraId="353F2C3E" w14:textId="29C260E6" w:rsidR="004B3304" w:rsidRPr="004B3304" w:rsidRDefault="004B3304" w:rsidP="004B3304">
            <w:pPr>
              <w:bidi/>
              <w:jc w:val="left"/>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sz w:val="28"/>
                <w:rtl/>
              </w:rPr>
            </w:pPr>
            <w:r w:rsidRPr="004B3304">
              <w:rPr>
                <w:rFonts w:ascii="Sakkal Majalla" w:hAnsi="Sakkal Majalla"/>
                <w:b w:val="0"/>
                <w:bCs w:val="0"/>
                <w:sz w:val="28"/>
              </w:rPr>
              <w:t>PU</w:t>
            </w:r>
          </w:p>
        </w:tc>
        <w:tc>
          <w:tcPr>
            <w:tcW w:w="1214" w:type="dxa"/>
          </w:tcPr>
          <w:p w14:paraId="53911486" w14:textId="210C2110" w:rsidR="004B3304" w:rsidRPr="004B3304" w:rsidRDefault="004B3304" w:rsidP="004B3304">
            <w:pPr>
              <w:bidi/>
              <w:jc w:val="left"/>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sz w:val="28"/>
                <w:rtl/>
              </w:rPr>
            </w:pPr>
            <w:r w:rsidRPr="004B3304">
              <w:rPr>
                <w:rFonts w:ascii="Sakkal Majalla" w:hAnsi="Sakkal Majalla"/>
                <w:b w:val="0"/>
                <w:bCs w:val="0"/>
                <w:sz w:val="28"/>
              </w:rPr>
              <w:t>PEOU</w:t>
            </w:r>
          </w:p>
        </w:tc>
        <w:tc>
          <w:tcPr>
            <w:tcW w:w="1214" w:type="dxa"/>
          </w:tcPr>
          <w:p w14:paraId="7FCD35E3" w14:textId="695D1D8E" w:rsidR="004B3304" w:rsidRPr="004B3304" w:rsidRDefault="004B3304" w:rsidP="004B3304">
            <w:pPr>
              <w:bidi/>
              <w:jc w:val="left"/>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sz w:val="28"/>
                <w:rtl/>
              </w:rPr>
            </w:pPr>
            <w:r w:rsidRPr="004B3304">
              <w:rPr>
                <w:rFonts w:ascii="Sakkal Majalla" w:hAnsi="Sakkal Majalla"/>
                <w:b w:val="0"/>
                <w:bCs w:val="0"/>
                <w:sz w:val="28"/>
              </w:rPr>
              <w:t>TR</w:t>
            </w:r>
          </w:p>
        </w:tc>
        <w:tc>
          <w:tcPr>
            <w:tcW w:w="1214" w:type="dxa"/>
          </w:tcPr>
          <w:p w14:paraId="7E99442A" w14:textId="3443BA03" w:rsidR="004B3304" w:rsidRPr="004B3304" w:rsidRDefault="004B3304" w:rsidP="004B3304">
            <w:pPr>
              <w:bidi/>
              <w:jc w:val="left"/>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sz w:val="28"/>
                <w:rtl/>
              </w:rPr>
            </w:pPr>
            <w:r w:rsidRPr="004B3304">
              <w:rPr>
                <w:rFonts w:ascii="Sakkal Majalla" w:hAnsi="Sakkal Majalla"/>
                <w:b w:val="0"/>
                <w:bCs w:val="0"/>
                <w:sz w:val="28"/>
              </w:rPr>
              <w:t>PR</w:t>
            </w:r>
          </w:p>
        </w:tc>
        <w:tc>
          <w:tcPr>
            <w:tcW w:w="1214" w:type="dxa"/>
          </w:tcPr>
          <w:p w14:paraId="58D90574" w14:textId="2543CE5F" w:rsidR="004B3304" w:rsidRPr="004B3304" w:rsidRDefault="004B3304" w:rsidP="004B3304">
            <w:pPr>
              <w:bidi/>
              <w:jc w:val="left"/>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sz w:val="28"/>
                <w:rtl/>
              </w:rPr>
            </w:pPr>
            <w:r w:rsidRPr="004B3304">
              <w:rPr>
                <w:rFonts w:ascii="Sakkal Majalla" w:hAnsi="Sakkal Majalla"/>
                <w:b w:val="0"/>
                <w:bCs w:val="0"/>
                <w:sz w:val="28"/>
              </w:rPr>
              <w:t>SAT</w:t>
            </w:r>
          </w:p>
        </w:tc>
        <w:tc>
          <w:tcPr>
            <w:tcW w:w="1214" w:type="dxa"/>
          </w:tcPr>
          <w:p w14:paraId="18B31945" w14:textId="3550DEB7" w:rsidR="004B3304" w:rsidRPr="004B3304" w:rsidRDefault="004B3304" w:rsidP="004B3304">
            <w:pPr>
              <w:bidi/>
              <w:jc w:val="left"/>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sz w:val="28"/>
                <w:rtl/>
              </w:rPr>
            </w:pPr>
            <w:r w:rsidRPr="004B3304">
              <w:rPr>
                <w:rFonts w:ascii="Sakkal Majalla" w:hAnsi="Sakkal Majalla"/>
                <w:b w:val="0"/>
                <w:bCs w:val="0"/>
                <w:sz w:val="28"/>
              </w:rPr>
              <w:t>INT</w:t>
            </w:r>
          </w:p>
        </w:tc>
      </w:tr>
      <w:tr w:rsidR="004B3304" w14:paraId="63ED5CBC" w14:textId="77777777" w:rsidTr="005125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65EC5CF4" w14:textId="7A7CE1E7" w:rsidR="004B3304" w:rsidRPr="004B3304" w:rsidRDefault="004B3304" w:rsidP="004B3304">
            <w:pPr>
              <w:bidi/>
              <w:jc w:val="left"/>
              <w:rPr>
                <w:rFonts w:ascii="Sakkal Majalla" w:hAnsi="Sakkal Majalla"/>
                <w:b w:val="0"/>
                <w:bCs w:val="0"/>
                <w:sz w:val="28"/>
                <w:rtl/>
              </w:rPr>
            </w:pPr>
            <w:r w:rsidRPr="004B3304">
              <w:rPr>
                <w:rStyle w:val="Strong"/>
                <w:rFonts w:ascii="Sakkal Majalla" w:hAnsi="Sakkal Majalla"/>
                <w:sz w:val="28"/>
              </w:rPr>
              <w:t>PU</w:t>
            </w:r>
          </w:p>
        </w:tc>
        <w:tc>
          <w:tcPr>
            <w:tcW w:w="1214" w:type="dxa"/>
          </w:tcPr>
          <w:p w14:paraId="37B6DF3F" w14:textId="23F34970"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1.00</w:t>
            </w:r>
          </w:p>
        </w:tc>
        <w:tc>
          <w:tcPr>
            <w:tcW w:w="1214" w:type="dxa"/>
          </w:tcPr>
          <w:p w14:paraId="7D9F4F39" w14:textId="47552487"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0.53</w:t>
            </w:r>
          </w:p>
        </w:tc>
        <w:tc>
          <w:tcPr>
            <w:tcW w:w="1214" w:type="dxa"/>
          </w:tcPr>
          <w:p w14:paraId="63AF27A7" w14:textId="28673CE4"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0.56</w:t>
            </w:r>
          </w:p>
        </w:tc>
        <w:tc>
          <w:tcPr>
            <w:tcW w:w="1214" w:type="dxa"/>
          </w:tcPr>
          <w:p w14:paraId="51912BE0" w14:textId="1B97B53F"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0.16</w:t>
            </w:r>
          </w:p>
        </w:tc>
        <w:tc>
          <w:tcPr>
            <w:tcW w:w="1214" w:type="dxa"/>
          </w:tcPr>
          <w:p w14:paraId="494D1408" w14:textId="2610F121"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0.61</w:t>
            </w:r>
          </w:p>
        </w:tc>
        <w:tc>
          <w:tcPr>
            <w:tcW w:w="1214" w:type="dxa"/>
          </w:tcPr>
          <w:p w14:paraId="2D0640B6" w14:textId="72FF3E26"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0.54</w:t>
            </w:r>
          </w:p>
        </w:tc>
      </w:tr>
      <w:tr w:rsidR="004B3304" w14:paraId="7EE2FBF0" w14:textId="77777777" w:rsidTr="005125B6">
        <w:tc>
          <w:tcPr>
            <w:cnfStyle w:val="001000000000" w:firstRow="0" w:lastRow="0" w:firstColumn="1" w:lastColumn="0" w:oddVBand="0" w:evenVBand="0" w:oddHBand="0" w:evenHBand="0" w:firstRowFirstColumn="0" w:firstRowLastColumn="0" w:lastRowFirstColumn="0" w:lastRowLastColumn="0"/>
            <w:tcW w:w="1213" w:type="dxa"/>
          </w:tcPr>
          <w:p w14:paraId="240B713D" w14:textId="45003CBA" w:rsidR="004B3304" w:rsidRPr="004B3304" w:rsidRDefault="004B3304" w:rsidP="004B3304">
            <w:pPr>
              <w:bidi/>
              <w:jc w:val="left"/>
              <w:rPr>
                <w:rFonts w:ascii="Sakkal Majalla" w:hAnsi="Sakkal Majalla"/>
                <w:b w:val="0"/>
                <w:bCs w:val="0"/>
                <w:sz w:val="28"/>
                <w:rtl/>
              </w:rPr>
            </w:pPr>
            <w:r w:rsidRPr="004B3304">
              <w:rPr>
                <w:rStyle w:val="Strong"/>
                <w:rFonts w:ascii="Sakkal Majalla" w:hAnsi="Sakkal Majalla"/>
                <w:sz w:val="28"/>
              </w:rPr>
              <w:t>PEOU</w:t>
            </w:r>
          </w:p>
        </w:tc>
        <w:tc>
          <w:tcPr>
            <w:tcW w:w="1214" w:type="dxa"/>
          </w:tcPr>
          <w:p w14:paraId="6603FBF0" w14:textId="35268E67"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0.53</w:t>
            </w:r>
          </w:p>
        </w:tc>
        <w:tc>
          <w:tcPr>
            <w:tcW w:w="1214" w:type="dxa"/>
          </w:tcPr>
          <w:p w14:paraId="41E50AAB" w14:textId="2331CF4D"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1.00</w:t>
            </w:r>
          </w:p>
        </w:tc>
        <w:tc>
          <w:tcPr>
            <w:tcW w:w="1214" w:type="dxa"/>
          </w:tcPr>
          <w:p w14:paraId="0AD70BDB" w14:textId="48EA7432"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0.69</w:t>
            </w:r>
          </w:p>
        </w:tc>
        <w:tc>
          <w:tcPr>
            <w:tcW w:w="1214" w:type="dxa"/>
          </w:tcPr>
          <w:p w14:paraId="76EE79D7" w14:textId="657876FB"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0.35</w:t>
            </w:r>
          </w:p>
        </w:tc>
        <w:tc>
          <w:tcPr>
            <w:tcW w:w="1214" w:type="dxa"/>
          </w:tcPr>
          <w:p w14:paraId="35C53088" w14:textId="59796CB3"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0.48</w:t>
            </w:r>
          </w:p>
        </w:tc>
        <w:tc>
          <w:tcPr>
            <w:tcW w:w="1214" w:type="dxa"/>
          </w:tcPr>
          <w:p w14:paraId="68E39BF5" w14:textId="224BEFFD"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0.52</w:t>
            </w:r>
          </w:p>
        </w:tc>
      </w:tr>
      <w:tr w:rsidR="004B3304" w14:paraId="0B4A260C" w14:textId="77777777" w:rsidTr="005125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64E822A4" w14:textId="56427209" w:rsidR="004B3304" w:rsidRPr="004B3304" w:rsidRDefault="004B3304" w:rsidP="004B3304">
            <w:pPr>
              <w:bidi/>
              <w:jc w:val="left"/>
              <w:rPr>
                <w:rFonts w:ascii="Sakkal Majalla" w:hAnsi="Sakkal Majalla"/>
                <w:b w:val="0"/>
                <w:bCs w:val="0"/>
                <w:sz w:val="28"/>
                <w:rtl/>
              </w:rPr>
            </w:pPr>
            <w:r w:rsidRPr="004B3304">
              <w:rPr>
                <w:rStyle w:val="Strong"/>
                <w:rFonts w:ascii="Sakkal Majalla" w:hAnsi="Sakkal Majalla"/>
                <w:sz w:val="28"/>
              </w:rPr>
              <w:t>TR</w:t>
            </w:r>
          </w:p>
        </w:tc>
        <w:tc>
          <w:tcPr>
            <w:tcW w:w="1214" w:type="dxa"/>
          </w:tcPr>
          <w:p w14:paraId="3885E28B" w14:textId="4E1D94CA"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0.56</w:t>
            </w:r>
          </w:p>
        </w:tc>
        <w:tc>
          <w:tcPr>
            <w:tcW w:w="1214" w:type="dxa"/>
          </w:tcPr>
          <w:p w14:paraId="0350B6BB" w14:textId="5FE1FB32"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0.69</w:t>
            </w:r>
          </w:p>
        </w:tc>
        <w:tc>
          <w:tcPr>
            <w:tcW w:w="1214" w:type="dxa"/>
          </w:tcPr>
          <w:p w14:paraId="4A7EDB4E" w14:textId="7B6EA9FE"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1.00</w:t>
            </w:r>
          </w:p>
        </w:tc>
        <w:tc>
          <w:tcPr>
            <w:tcW w:w="1214" w:type="dxa"/>
          </w:tcPr>
          <w:p w14:paraId="7FB02217" w14:textId="5F7C66A3"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0.50</w:t>
            </w:r>
          </w:p>
        </w:tc>
        <w:tc>
          <w:tcPr>
            <w:tcW w:w="1214" w:type="dxa"/>
          </w:tcPr>
          <w:p w14:paraId="2318CCA3" w14:textId="427A74AC"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0.53</w:t>
            </w:r>
          </w:p>
        </w:tc>
        <w:tc>
          <w:tcPr>
            <w:tcW w:w="1214" w:type="dxa"/>
          </w:tcPr>
          <w:p w14:paraId="096F3B7F" w14:textId="6EDAD52E"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0.53</w:t>
            </w:r>
          </w:p>
        </w:tc>
      </w:tr>
      <w:tr w:rsidR="004B3304" w14:paraId="0F5CB164" w14:textId="77777777" w:rsidTr="005125B6">
        <w:tc>
          <w:tcPr>
            <w:cnfStyle w:val="001000000000" w:firstRow="0" w:lastRow="0" w:firstColumn="1" w:lastColumn="0" w:oddVBand="0" w:evenVBand="0" w:oddHBand="0" w:evenHBand="0" w:firstRowFirstColumn="0" w:firstRowLastColumn="0" w:lastRowFirstColumn="0" w:lastRowLastColumn="0"/>
            <w:tcW w:w="1213" w:type="dxa"/>
          </w:tcPr>
          <w:p w14:paraId="36A24299" w14:textId="5C3138B9" w:rsidR="004B3304" w:rsidRPr="004B3304" w:rsidRDefault="004B3304" w:rsidP="004B3304">
            <w:pPr>
              <w:bidi/>
              <w:jc w:val="left"/>
              <w:rPr>
                <w:rFonts w:ascii="Sakkal Majalla" w:hAnsi="Sakkal Majalla"/>
                <w:b w:val="0"/>
                <w:bCs w:val="0"/>
                <w:sz w:val="28"/>
                <w:rtl/>
              </w:rPr>
            </w:pPr>
            <w:r w:rsidRPr="004B3304">
              <w:rPr>
                <w:rStyle w:val="Strong"/>
                <w:rFonts w:ascii="Sakkal Majalla" w:hAnsi="Sakkal Majalla"/>
                <w:sz w:val="28"/>
              </w:rPr>
              <w:t>PR</w:t>
            </w:r>
          </w:p>
        </w:tc>
        <w:tc>
          <w:tcPr>
            <w:tcW w:w="1214" w:type="dxa"/>
          </w:tcPr>
          <w:p w14:paraId="09E1AFD1" w14:textId="675A0A84"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0.16</w:t>
            </w:r>
          </w:p>
        </w:tc>
        <w:tc>
          <w:tcPr>
            <w:tcW w:w="1214" w:type="dxa"/>
          </w:tcPr>
          <w:p w14:paraId="32229C4D" w14:textId="045246B8"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0.35</w:t>
            </w:r>
          </w:p>
        </w:tc>
        <w:tc>
          <w:tcPr>
            <w:tcW w:w="1214" w:type="dxa"/>
          </w:tcPr>
          <w:p w14:paraId="74D2F25D" w14:textId="636FAF5F"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0.50</w:t>
            </w:r>
          </w:p>
        </w:tc>
        <w:tc>
          <w:tcPr>
            <w:tcW w:w="1214" w:type="dxa"/>
          </w:tcPr>
          <w:p w14:paraId="5BA8C30F" w14:textId="4EA7C7FF"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1.00</w:t>
            </w:r>
          </w:p>
        </w:tc>
        <w:tc>
          <w:tcPr>
            <w:tcW w:w="1214" w:type="dxa"/>
          </w:tcPr>
          <w:p w14:paraId="744FF83A" w14:textId="15B05E7A"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0.44</w:t>
            </w:r>
          </w:p>
        </w:tc>
        <w:tc>
          <w:tcPr>
            <w:tcW w:w="1214" w:type="dxa"/>
          </w:tcPr>
          <w:p w14:paraId="3AF2CAD9" w14:textId="2A2523D2"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0.38</w:t>
            </w:r>
          </w:p>
        </w:tc>
      </w:tr>
      <w:tr w:rsidR="004B3304" w14:paraId="081C34C0" w14:textId="77777777" w:rsidTr="005125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720DF289" w14:textId="6DDBFD49" w:rsidR="004B3304" w:rsidRPr="004B3304" w:rsidRDefault="004B3304" w:rsidP="004B3304">
            <w:pPr>
              <w:bidi/>
              <w:jc w:val="left"/>
              <w:rPr>
                <w:rFonts w:ascii="Sakkal Majalla" w:hAnsi="Sakkal Majalla"/>
                <w:b w:val="0"/>
                <w:bCs w:val="0"/>
                <w:sz w:val="28"/>
                <w:rtl/>
              </w:rPr>
            </w:pPr>
            <w:r w:rsidRPr="004B3304">
              <w:rPr>
                <w:rStyle w:val="Strong"/>
                <w:rFonts w:ascii="Sakkal Majalla" w:hAnsi="Sakkal Majalla"/>
                <w:sz w:val="28"/>
              </w:rPr>
              <w:t>SAT</w:t>
            </w:r>
          </w:p>
        </w:tc>
        <w:tc>
          <w:tcPr>
            <w:tcW w:w="1214" w:type="dxa"/>
          </w:tcPr>
          <w:p w14:paraId="1C1E6E3A" w14:textId="2B90DD18"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0.61</w:t>
            </w:r>
          </w:p>
        </w:tc>
        <w:tc>
          <w:tcPr>
            <w:tcW w:w="1214" w:type="dxa"/>
          </w:tcPr>
          <w:p w14:paraId="567775AB" w14:textId="6F7EBA0E"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0.48</w:t>
            </w:r>
          </w:p>
        </w:tc>
        <w:tc>
          <w:tcPr>
            <w:tcW w:w="1214" w:type="dxa"/>
          </w:tcPr>
          <w:p w14:paraId="3FEA0FB7" w14:textId="6BB4B135"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0.53</w:t>
            </w:r>
          </w:p>
        </w:tc>
        <w:tc>
          <w:tcPr>
            <w:tcW w:w="1214" w:type="dxa"/>
          </w:tcPr>
          <w:p w14:paraId="1169BD38" w14:textId="0DFF1D7E"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0.44</w:t>
            </w:r>
          </w:p>
        </w:tc>
        <w:tc>
          <w:tcPr>
            <w:tcW w:w="1214" w:type="dxa"/>
          </w:tcPr>
          <w:p w14:paraId="208CC9BD" w14:textId="0F1B1928"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1.00</w:t>
            </w:r>
          </w:p>
        </w:tc>
        <w:tc>
          <w:tcPr>
            <w:tcW w:w="1214" w:type="dxa"/>
          </w:tcPr>
          <w:p w14:paraId="54241A92" w14:textId="1DA0D7B8" w:rsidR="004B3304" w:rsidRPr="004B3304" w:rsidRDefault="004B3304" w:rsidP="004B3304">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0.79</w:t>
            </w:r>
          </w:p>
        </w:tc>
      </w:tr>
      <w:tr w:rsidR="004B3304" w14:paraId="133A80BE" w14:textId="77777777" w:rsidTr="005125B6">
        <w:tc>
          <w:tcPr>
            <w:cnfStyle w:val="001000000000" w:firstRow="0" w:lastRow="0" w:firstColumn="1" w:lastColumn="0" w:oddVBand="0" w:evenVBand="0" w:oddHBand="0" w:evenHBand="0" w:firstRowFirstColumn="0" w:firstRowLastColumn="0" w:lastRowFirstColumn="0" w:lastRowLastColumn="0"/>
            <w:tcW w:w="1213" w:type="dxa"/>
          </w:tcPr>
          <w:p w14:paraId="3D2057D5" w14:textId="3E806C8F" w:rsidR="004B3304" w:rsidRPr="004B3304" w:rsidRDefault="004B3304" w:rsidP="004B3304">
            <w:pPr>
              <w:bidi/>
              <w:jc w:val="left"/>
              <w:rPr>
                <w:rFonts w:ascii="Sakkal Majalla" w:hAnsi="Sakkal Majalla"/>
                <w:b w:val="0"/>
                <w:bCs w:val="0"/>
                <w:sz w:val="28"/>
                <w:rtl/>
              </w:rPr>
            </w:pPr>
            <w:r w:rsidRPr="004B3304">
              <w:rPr>
                <w:rStyle w:val="Strong"/>
                <w:rFonts w:ascii="Sakkal Majalla" w:hAnsi="Sakkal Majalla"/>
                <w:sz w:val="28"/>
              </w:rPr>
              <w:t>INT</w:t>
            </w:r>
          </w:p>
        </w:tc>
        <w:tc>
          <w:tcPr>
            <w:tcW w:w="1214" w:type="dxa"/>
          </w:tcPr>
          <w:p w14:paraId="1CD6550E" w14:textId="5FD1850F"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0.54</w:t>
            </w:r>
          </w:p>
        </w:tc>
        <w:tc>
          <w:tcPr>
            <w:tcW w:w="1214" w:type="dxa"/>
          </w:tcPr>
          <w:p w14:paraId="6589C948" w14:textId="03EA8BDC"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0.52</w:t>
            </w:r>
          </w:p>
        </w:tc>
        <w:tc>
          <w:tcPr>
            <w:tcW w:w="1214" w:type="dxa"/>
          </w:tcPr>
          <w:p w14:paraId="71FBCF22" w14:textId="5804309E"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0.53</w:t>
            </w:r>
          </w:p>
        </w:tc>
        <w:tc>
          <w:tcPr>
            <w:tcW w:w="1214" w:type="dxa"/>
          </w:tcPr>
          <w:p w14:paraId="64462E7B" w14:textId="33C9F1FE"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0.38</w:t>
            </w:r>
          </w:p>
        </w:tc>
        <w:tc>
          <w:tcPr>
            <w:tcW w:w="1214" w:type="dxa"/>
          </w:tcPr>
          <w:p w14:paraId="73720A82" w14:textId="655579E2"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0.79</w:t>
            </w:r>
          </w:p>
        </w:tc>
        <w:tc>
          <w:tcPr>
            <w:tcW w:w="1214" w:type="dxa"/>
          </w:tcPr>
          <w:p w14:paraId="790A17A8" w14:textId="1B31C06D" w:rsidR="004B3304" w:rsidRPr="004B3304" w:rsidRDefault="004B3304" w:rsidP="004B3304">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4B3304">
              <w:rPr>
                <w:rFonts w:ascii="Sakkal Majalla" w:hAnsi="Sakkal Majalla"/>
                <w:sz w:val="28"/>
              </w:rPr>
              <w:t>1.00</w:t>
            </w:r>
          </w:p>
        </w:tc>
      </w:tr>
    </w:tbl>
    <w:p w14:paraId="473FA331" w14:textId="77777777" w:rsidR="004B3304" w:rsidRDefault="004B3304" w:rsidP="004B3304">
      <w:pPr>
        <w:bidi/>
        <w:jc w:val="left"/>
        <w:rPr>
          <w:rFonts w:ascii="Sakkal Majalla" w:hAnsi="Sakkal Majalla"/>
          <w:b/>
          <w:bCs/>
          <w:rtl/>
        </w:rPr>
      </w:pPr>
    </w:p>
    <w:p w14:paraId="0B4C4A7F" w14:textId="77777777" w:rsidR="004B3304" w:rsidRPr="004B3304" w:rsidRDefault="004B3304" w:rsidP="004B3304">
      <w:pPr>
        <w:bidi/>
        <w:jc w:val="left"/>
        <w:rPr>
          <w:rFonts w:ascii="Sakkal Majalla" w:hAnsi="Sakkal Majalla"/>
        </w:rPr>
      </w:pPr>
      <w:r w:rsidRPr="004B3304">
        <w:rPr>
          <w:rFonts w:ascii="Sakkal Majalla" w:hAnsi="Sakkal Majalla"/>
          <w:rtl/>
        </w:rPr>
        <w:t>الملاحظات من الجدول</w:t>
      </w:r>
      <w:r w:rsidRPr="004B3304">
        <w:rPr>
          <w:rFonts w:ascii="Sakkal Majalla" w:hAnsi="Sakkal Majalla"/>
        </w:rPr>
        <w:t>:</w:t>
      </w:r>
    </w:p>
    <w:p w14:paraId="08D2A08A" w14:textId="77777777" w:rsidR="004B3304" w:rsidRPr="004B3304" w:rsidRDefault="004B3304" w:rsidP="004B3304">
      <w:pPr>
        <w:numPr>
          <w:ilvl w:val="0"/>
          <w:numId w:val="93"/>
        </w:numPr>
        <w:bidi/>
        <w:jc w:val="left"/>
        <w:rPr>
          <w:rFonts w:ascii="Sakkal Majalla" w:hAnsi="Sakkal Majalla"/>
        </w:rPr>
      </w:pPr>
      <w:r w:rsidRPr="004B3304">
        <w:rPr>
          <w:rFonts w:ascii="Sakkal Majalla" w:hAnsi="Sakkal Majalla"/>
          <w:rtl/>
        </w:rPr>
        <w:t>توجد علاقة ارتباط قوية بين الرضا</w:t>
      </w:r>
      <w:r w:rsidRPr="004B3304">
        <w:rPr>
          <w:rFonts w:ascii="Sakkal Majalla" w:hAnsi="Sakkal Majalla"/>
        </w:rPr>
        <w:t xml:space="preserve"> (SAT) </w:t>
      </w:r>
      <w:r w:rsidRPr="004B3304">
        <w:rPr>
          <w:rFonts w:ascii="Sakkal Majalla" w:hAnsi="Sakkal Majalla"/>
          <w:rtl/>
        </w:rPr>
        <w:t>والنية في الاستمرار</w:t>
      </w:r>
      <w:r w:rsidRPr="004B3304">
        <w:rPr>
          <w:rFonts w:ascii="Sakkal Majalla" w:hAnsi="Sakkal Majalla"/>
        </w:rPr>
        <w:t xml:space="preserve"> (INT) </w:t>
      </w:r>
      <w:r w:rsidRPr="004B3304">
        <w:rPr>
          <w:rFonts w:ascii="Sakkal Majalla" w:hAnsi="Sakkal Majalla"/>
          <w:rtl/>
        </w:rPr>
        <w:t>بلغت (0.79)، ما يعكس أن رضا المستخدمين يعد من أهم محددات استمرارهم</w:t>
      </w:r>
      <w:r w:rsidRPr="004B3304">
        <w:rPr>
          <w:rFonts w:ascii="Sakkal Majalla" w:hAnsi="Sakkal Majalla"/>
        </w:rPr>
        <w:t>.</w:t>
      </w:r>
    </w:p>
    <w:p w14:paraId="13657CAB" w14:textId="77777777" w:rsidR="004B3304" w:rsidRPr="004B3304" w:rsidRDefault="004B3304" w:rsidP="004B3304">
      <w:pPr>
        <w:numPr>
          <w:ilvl w:val="0"/>
          <w:numId w:val="93"/>
        </w:numPr>
        <w:bidi/>
        <w:jc w:val="left"/>
        <w:rPr>
          <w:rFonts w:ascii="Sakkal Majalla" w:hAnsi="Sakkal Majalla"/>
        </w:rPr>
      </w:pPr>
      <w:r w:rsidRPr="004B3304">
        <w:rPr>
          <w:rFonts w:ascii="Sakkal Majalla" w:hAnsi="Sakkal Majalla"/>
          <w:rtl/>
        </w:rPr>
        <w:t>كذلك، هناك ارتباطات متوسطة بين المنفعة المدركة</w:t>
      </w:r>
      <w:r w:rsidRPr="004B3304">
        <w:rPr>
          <w:rFonts w:ascii="Sakkal Majalla" w:hAnsi="Sakkal Majalla"/>
        </w:rPr>
        <w:t xml:space="preserve"> (PU) </w:t>
      </w:r>
      <w:r w:rsidRPr="004B3304">
        <w:rPr>
          <w:rFonts w:ascii="Sakkal Majalla" w:hAnsi="Sakkal Majalla"/>
          <w:rtl/>
        </w:rPr>
        <w:t>والرضا</w:t>
      </w:r>
      <w:r w:rsidRPr="004B3304">
        <w:rPr>
          <w:rFonts w:ascii="Sakkal Majalla" w:hAnsi="Sakkal Majalla"/>
        </w:rPr>
        <w:t xml:space="preserve"> (SAT) (0.61)</w:t>
      </w:r>
      <w:r w:rsidRPr="004B3304">
        <w:rPr>
          <w:rFonts w:ascii="Sakkal Majalla" w:hAnsi="Sakkal Majalla"/>
          <w:rtl/>
        </w:rPr>
        <w:t>، وبين سهولة الاستخدام</w:t>
      </w:r>
      <w:r w:rsidRPr="004B3304">
        <w:rPr>
          <w:rFonts w:ascii="Sakkal Majalla" w:hAnsi="Sakkal Majalla"/>
        </w:rPr>
        <w:t xml:space="preserve"> (PEOU) </w:t>
      </w:r>
      <w:r w:rsidRPr="004B3304">
        <w:rPr>
          <w:rFonts w:ascii="Sakkal Majalla" w:hAnsi="Sakkal Majalla"/>
          <w:rtl/>
        </w:rPr>
        <w:t>والثقة</w:t>
      </w:r>
      <w:r w:rsidRPr="004B3304">
        <w:rPr>
          <w:rFonts w:ascii="Sakkal Majalla" w:hAnsi="Sakkal Majalla"/>
        </w:rPr>
        <w:t xml:space="preserve"> (TR) (0.69).</w:t>
      </w:r>
    </w:p>
    <w:p w14:paraId="21A0D94A" w14:textId="11AC6DAF" w:rsidR="004B3304" w:rsidRDefault="004B3304" w:rsidP="004B3304">
      <w:pPr>
        <w:numPr>
          <w:ilvl w:val="0"/>
          <w:numId w:val="93"/>
        </w:numPr>
        <w:bidi/>
        <w:jc w:val="left"/>
        <w:rPr>
          <w:rFonts w:ascii="Sakkal Majalla" w:hAnsi="Sakkal Majalla"/>
        </w:rPr>
      </w:pPr>
      <w:r w:rsidRPr="004B3304">
        <w:rPr>
          <w:rFonts w:ascii="Sakkal Majalla" w:hAnsi="Sakkal Majalla"/>
          <w:rtl/>
        </w:rPr>
        <w:t>في المقابل، جاءت الخصوصية</w:t>
      </w:r>
      <w:r w:rsidRPr="004B3304">
        <w:rPr>
          <w:rFonts w:ascii="Sakkal Majalla" w:hAnsi="Sakkal Majalla"/>
        </w:rPr>
        <w:t xml:space="preserve"> (PR) </w:t>
      </w:r>
      <w:r w:rsidRPr="004B3304">
        <w:rPr>
          <w:rFonts w:ascii="Sakkal Majalla" w:hAnsi="Sakkal Majalla"/>
          <w:rtl/>
        </w:rPr>
        <w:t>بأضعف الارتباطات، خصوصًا مع المنفعة المدركة</w:t>
      </w:r>
      <w:r w:rsidRPr="004B3304">
        <w:rPr>
          <w:rFonts w:ascii="Sakkal Majalla" w:hAnsi="Sakkal Majalla"/>
        </w:rPr>
        <w:t xml:space="preserve"> (PU = 0.16)</w:t>
      </w:r>
      <w:r w:rsidRPr="004B3304">
        <w:rPr>
          <w:rFonts w:ascii="Sakkal Majalla" w:hAnsi="Sakkal Majalla"/>
          <w:rtl/>
        </w:rPr>
        <w:t>، ما يشير إلى أن مخاوف الخصوصية لا ترتبط بشكل مباشر بتقدير المستخدمين للفائدة</w:t>
      </w:r>
      <w:r w:rsidRPr="004B3304">
        <w:rPr>
          <w:rFonts w:ascii="Sakkal Majalla" w:hAnsi="Sakkal Majalla"/>
        </w:rPr>
        <w:t>.</w:t>
      </w:r>
    </w:p>
    <w:p w14:paraId="052CF774" w14:textId="77777777" w:rsidR="004B3304" w:rsidRPr="004B3304" w:rsidRDefault="004B3304" w:rsidP="004B3304">
      <w:pPr>
        <w:bidi/>
        <w:ind w:left="720"/>
        <w:jc w:val="left"/>
        <w:rPr>
          <w:rFonts w:ascii="Sakkal Majalla" w:hAnsi="Sakkal Majalla"/>
          <w:rtl/>
        </w:rPr>
      </w:pPr>
    </w:p>
    <w:p w14:paraId="406C9EE9" w14:textId="00C25E97" w:rsidR="004B3304" w:rsidRPr="005125B6" w:rsidRDefault="005125B6" w:rsidP="005125B6">
      <w:pPr>
        <w:pStyle w:val="Heading3"/>
        <w:bidi/>
        <w:rPr>
          <w:rtl/>
        </w:rPr>
      </w:pPr>
      <w:r>
        <w:rPr>
          <w:lang w:val="en-GB"/>
        </w:rPr>
        <w:lastRenderedPageBreak/>
        <w:t xml:space="preserve"> </w:t>
      </w:r>
      <w:bookmarkStart w:id="60" w:name="_Toc206275769"/>
      <w:r w:rsidR="004B3304" w:rsidRPr="004B3304">
        <w:t xml:space="preserve">4.6 </w:t>
      </w:r>
      <w:r w:rsidR="004B3304" w:rsidRPr="004B3304">
        <w:rPr>
          <w:rtl/>
        </w:rPr>
        <w:t xml:space="preserve">نموذج </w:t>
      </w:r>
      <w:r w:rsidR="004B3304" w:rsidRPr="004B3304">
        <w:rPr>
          <w:rtl/>
          <w:lang w:val="en-GB"/>
        </w:rPr>
        <w:t>الانحدار</w:t>
      </w:r>
      <w:bookmarkEnd w:id="60"/>
    </w:p>
    <w:p w14:paraId="699496A5" w14:textId="77777777" w:rsidR="005125B6" w:rsidRPr="005125B6" w:rsidRDefault="005125B6" w:rsidP="005125B6">
      <w:pPr>
        <w:pStyle w:val="Heading3"/>
        <w:bidi/>
      </w:pPr>
      <w:bookmarkStart w:id="61" w:name="_Toc206275770"/>
      <w:r w:rsidRPr="005125B6">
        <w:rPr>
          <w:rtl/>
        </w:rPr>
        <w:t>جدول (4.5): نتائج تحليل الانحدار المتعدد</w:t>
      </w:r>
      <w:bookmarkEnd w:id="61"/>
    </w:p>
    <w:tbl>
      <w:tblPr>
        <w:tblStyle w:val="GridTable5Dark-Accent5"/>
        <w:bidiVisual/>
        <w:tblW w:w="0" w:type="auto"/>
        <w:tblInd w:w="15" w:type="dxa"/>
        <w:tblLook w:val="04A0" w:firstRow="1" w:lastRow="0" w:firstColumn="1" w:lastColumn="0" w:noHBand="0" w:noVBand="1"/>
      </w:tblPr>
      <w:tblGrid>
        <w:gridCol w:w="1984"/>
        <w:gridCol w:w="1414"/>
        <w:gridCol w:w="1050"/>
        <w:gridCol w:w="955"/>
        <w:gridCol w:w="750"/>
        <w:gridCol w:w="1163"/>
        <w:gridCol w:w="1166"/>
      </w:tblGrid>
      <w:tr w:rsidR="005125B6" w14:paraId="5AA3E64F" w14:textId="77777777" w:rsidTr="005125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6C372A3" w14:textId="39132CA2" w:rsidR="005125B6" w:rsidRPr="004B3304" w:rsidRDefault="005125B6" w:rsidP="005125B6">
            <w:pPr>
              <w:bidi/>
              <w:jc w:val="left"/>
              <w:rPr>
                <w:rFonts w:ascii="Sakkal Majalla" w:hAnsi="Sakkal Majalla"/>
                <w:b w:val="0"/>
                <w:bCs w:val="0"/>
                <w:sz w:val="28"/>
                <w:rtl/>
              </w:rPr>
            </w:pPr>
            <w:r>
              <w:rPr>
                <w:b w:val="0"/>
                <w:bCs w:val="0"/>
                <w:rtl/>
              </w:rPr>
              <w:t>المتغير</w:t>
            </w:r>
          </w:p>
        </w:tc>
        <w:tc>
          <w:tcPr>
            <w:tcW w:w="0" w:type="auto"/>
            <w:vAlign w:val="center"/>
          </w:tcPr>
          <w:p w14:paraId="63118C0A" w14:textId="4732555C" w:rsidR="005125B6" w:rsidRPr="004B3304" w:rsidRDefault="005125B6" w:rsidP="005125B6">
            <w:pPr>
              <w:bidi/>
              <w:jc w:val="left"/>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sz w:val="28"/>
                <w:rtl/>
              </w:rPr>
            </w:pPr>
            <w:r>
              <w:rPr>
                <w:b w:val="0"/>
                <w:bCs w:val="0"/>
                <w:rtl/>
              </w:rPr>
              <w:t>معامل الانحدار</w:t>
            </w:r>
            <w:r>
              <w:rPr>
                <w:b w:val="0"/>
                <w:bCs w:val="0"/>
              </w:rPr>
              <w:t xml:space="preserve"> (B)</w:t>
            </w:r>
          </w:p>
        </w:tc>
        <w:tc>
          <w:tcPr>
            <w:tcW w:w="1050" w:type="dxa"/>
            <w:vAlign w:val="center"/>
          </w:tcPr>
          <w:p w14:paraId="333637A5" w14:textId="615E79F8" w:rsidR="005125B6" w:rsidRPr="004B3304" w:rsidRDefault="005125B6" w:rsidP="005125B6">
            <w:pPr>
              <w:bidi/>
              <w:jc w:val="left"/>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sz w:val="28"/>
                <w:rtl/>
              </w:rPr>
            </w:pPr>
            <w:r>
              <w:rPr>
                <w:b w:val="0"/>
                <w:bCs w:val="0"/>
                <w:rtl/>
              </w:rPr>
              <w:t>الخطأ المعياري</w:t>
            </w:r>
          </w:p>
        </w:tc>
        <w:tc>
          <w:tcPr>
            <w:tcW w:w="955" w:type="dxa"/>
            <w:vAlign w:val="center"/>
          </w:tcPr>
          <w:p w14:paraId="420190E1" w14:textId="63D0E92A" w:rsidR="005125B6" w:rsidRPr="004B3304" w:rsidRDefault="005125B6" w:rsidP="005125B6">
            <w:pPr>
              <w:bidi/>
              <w:jc w:val="left"/>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sz w:val="28"/>
                <w:rtl/>
              </w:rPr>
            </w:pPr>
            <w:r>
              <w:rPr>
                <w:b w:val="0"/>
                <w:bCs w:val="0"/>
              </w:rPr>
              <w:t>t</w:t>
            </w:r>
          </w:p>
        </w:tc>
        <w:tc>
          <w:tcPr>
            <w:tcW w:w="750" w:type="dxa"/>
            <w:vAlign w:val="center"/>
          </w:tcPr>
          <w:p w14:paraId="511FDCB5" w14:textId="3DF8D6E7" w:rsidR="005125B6" w:rsidRPr="004B3304" w:rsidRDefault="005125B6" w:rsidP="005125B6">
            <w:pPr>
              <w:bidi/>
              <w:jc w:val="left"/>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sz w:val="28"/>
                <w:rtl/>
              </w:rPr>
            </w:pPr>
            <w:r>
              <w:rPr>
                <w:b w:val="0"/>
                <w:bCs w:val="0"/>
              </w:rPr>
              <w:t>Sig.</w:t>
            </w:r>
          </w:p>
        </w:tc>
        <w:tc>
          <w:tcPr>
            <w:tcW w:w="0" w:type="auto"/>
            <w:vAlign w:val="center"/>
          </w:tcPr>
          <w:p w14:paraId="4E62E4D8" w14:textId="4FB75285" w:rsidR="005125B6" w:rsidRPr="004B3304" w:rsidRDefault="005125B6" w:rsidP="005125B6">
            <w:pPr>
              <w:bidi/>
              <w:jc w:val="left"/>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sz w:val="28"/>
                <w:rtl/>
              </w:rPr>
            </w:pPr>
            <w:r>
              <w:rPr>
                <w:b w:val="0"/>
                <w:bCs w:val="0"/>
                <w:rtl/>
              </w:rPr>
              <w:t>حد الثقة الأدنى</w:t>
            </w:r>
          </w:p>
        </w:tc>
        <w:tc>
          <w:tcPr>
            <w:tcW w:w="0" w:type="auto"/>
            <w:vAlign w:val="center"/>
          </w:tcPr>
          <w:p w14:paraId="42F20B2F" w14:textId="4BCF3FDC" w:rsidR="005125B6" w:rsidRPr="004B3304" w:rsidRDefault="005125B6" w:rsidP="005125B6">
            <w:pPr>
              <w:bidi/>
              <w:jc w:val="left"/>
              <w:cnfStyle w:val="100000000000" w:firstRow="1" w:lastRow="0" w:firstColumn="0" w:lastColumn="0" w:oddVBand="0" w:evenVBand="0" w:oddHBand="0" w:evenHBand="0" w:firstRowFirstColumn="0" w:firstRowLastColumn="0" w:lastRowFirstColumn="0" w:lastRowLastColumn="0"/>
              <w:rPr>
                <w:rFonts w:ascii="Sakkal Majalla" w:hAnsi="Sakkal Majalla"/>
                <w:b w:val="0"/>
                <w:bCs w:val="0"/>
                <w:sz w:val="28"/>
                <w:rtl/>
              </w:rPr>
            </w:pPr>
            <w:r>
              <w:rPr>
                <w:b w:val="0"/>
                <w:bCs w:val="0"/>
                <w:rtl/>
              </w:rPr>
              <w:t>حد الثقة الأعلى</w:t>
            </w:r>
          </w:p>
        </w:tc>
      </w:tr>
      <w:tr w:rsidR="005125B6" w14:paraId="55615B32" w14:textId="77777777" w:rsidTr="005125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C7558A" w14:textId="46768895" w:rsidR="005125B6" w:rsidRPr="004B3304" w:rsidRDefault="005125B6" w:rsidP="005125B6">
            <w:pPr>
              <w:rPr>
                <w:rFonts w:ascii="Sakkal Majalla" w:hAnsi="Sakkal Majalla"/>
                <w:b w:val="0"/>
                <w:bCs w:val="0"/>
                <w:sz w:val="28"/>
                <w:rtl/>
              </w:rPr>
            </w:pPr>
            <w:r>
              <w:t>(</w:t>
            </w:r>
            <w:r>
              <w:rPr>
                <w:rtl/>
              </w:rPr>
              <w:t>الثابت</w:t>
            </w:r>
            <w:r>
              <w:t>) Const</w:t>
            </w:r>
          </w:p>
        </w:tc>
        <w:tc>
          <w:tcPr>
            <w:tcW w:w="0" w:type="auto"/>
            <w:vAlign w:val="center"/>
          </w:tcPr>
          <w:p w14:paraId="66297E19" w14:textId="7E0052AD"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0.729</w:t>
            </w:r>
          </w:p>
        </w:tc>
        <w:tc>
          <w:tcPr>
            <w:tcW w:w="1050" w:type="dxa"/>
            <w:vAlign w:val="center"/>
          </w:tcPr>
          <w:p w14:paraId="60D785A8" w14:textId="15EC5956"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0.578</w:t>
            </w:r>
          </w:p>
        </w:tc>
        <w:tc>
          <w:tcPr>
            <w:tcW w:w="955" w:type="dxa"/>
            <w:vAlign w:val="center"/>
          </w:tcPr>
          <w:p w14:paraId="472F728B" w14:textId="5EC4980F"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1.263</w:t>
            </w:r>
          </w:p>
        </w:tc>
        <w:tc>
          <w:tcPr>
            <w:tcW w:w="750" w:type="dxa"/>
            <w:vAlign w:val="center"/>
          </w:tcPr>
          <w:p w14:paraId="024A29A6" w14:textId="2701DA53"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0.225</w:t>
            </w:r>
          </w:p>
        </w:tc>
        <w:tc>
          <w:tcPr>
            <w:tcW w:w="0" w:type="auto"/>
            <w:vAlign w:val="center"/>
          </w:tcPr>
          <w:p w14:paraId="722C6F09" w14:textId="57681EE9"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-0.495</w:t>
            </w:r>
          </w:p>
        </w:tc>
        <w:tc>
          <w:tcPr>
            <w:tcW w:w="0" w:type="auto"/>
            <w:vAlign w:val="center"/>
          </w:tcPr>
          <w:p w14:paraId="2DACB325" w14:textId="76DB41A9"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1.954</w:t>
            </w:r>
          </w:p>
        </w:tc>
      </w:tr>
      <w:tr w:rsidR="005125B6" w14:paraId="7DF7F3CC" w14:textId="77777777" w:rsidTr="005125B6">
        <w:tc>
          <w:tcPr>
            <w:cnfStyle w:val="001000000000" w:firstRow="0" w:lastRow="0" w:firstColumn="1" w:lastColumn="0" w:oddVBand="0" w:evenVBand="0" w:oddHBand="0" w:evenHBand="0" w:firstRowFirstColumn="0" w:firstRowLastColumn="0" w:lastRowFirstColumn="0" w:lastRowLastColumn="0"/>
            <w:tcW w:w="0" w:type="auto"/>
            <w:vAlign w:val="center"/>
          </w:tcPr>
          <w:p w14:paraId="12F47551" w14:textId="55EA0D55" w:rsidR="005125B6" w:rsidRPr="004B3304" w:rsidRDefault="005125B6" w:rsidP="005125B6">
            <w:pPr>
              <w:rPr>
                <w:rFonts w:ascii="Sakkal Majalla" w:hAnsi="Sakkal Majalla"/>
                <w:b w:val="0"/>
                <w:bCs w:val="0"/>
                <w:sz w:val="28"/>
                <w:rtl/>
              </w:rPr>
            </w:pPr>
            <w:r>
              <w:t>PU (</w:t>
            </w:r>
            <w:r>
              <w:rPr>
                <w:rtl/>
              </w:rPr>
              <w:t>المنفعة المدركة</w:t>
            </w:r>
            <w:r>
              <w:t>)</w:t>
            </w:r>
          </w:p>
        </w:tc>
        <w:tc>
          <w:tcPr>
            <w:tcW w:w="0" w:type="auto"/>
            <w:vAlign w:val="center"/>
          </w:tcPr>
          <w:p w14:paraId="47456A55" w14:textId="339C3170"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-0.016</w:t>
            </w:r>
          </w:p>
        </w:tc>
        <w:tc>
          <w:tcPr>
            <w:tcW w:w="1050" w:type="dxa"/>
            <w:vAlign w:val="center"/>
          </w:tcPr>
          <w:p w14:paraId="4D0D2AC6" w14:textId="3F6743B9"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0.168</w:t>
            </w:r>
          </w:p>
        </w:tc>
        <w:tc>
          <w:tcPr>
            <w:tcW w:w="955" w:type="dxa"/>
            <w:vAlign w:val="center"/>
          </w:tcPr>
          <w:p w14:paraId="0D2EDD5A" w14:textId="01FD2AF5"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-0.098</w:t>
            </w:r>
          </w:p>
        </w:tc>
        <w:tc>
          <w:tcPr>
            <w:tcW w:w="750" w:type="dxa"/>
            <w:vAlign w:val="center"/>
          </w:tcPr>
          <w:p w14:paraId="59EE7CFE" w14:textId="1C9A1EC3"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0.923</w:t>
            </w:r>
          </w:p>
        </w:tc>
        <w:tc>
          <w:tcPr>
            <w:tcW w:w="0" w:type="auto"/>
            <w:vAlign w:val="center"/>
          </w:tcPr>
          <w:p w14:paraId="2D3DF810" w14:textId="5271D45D"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-0.373</w:t>
            </w:r>
          </w:p>
        </w:tc>
        <w:tc>
          <w:tcPr>
            <w:tcW w:w="0" w:type="auto"/>
            <w:vAlign w:val="center"/>
          </w:tcPr>
          <w:p w14:paraId="3D6244D8" w14:textId="5F03A003"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0.340</w:t>
            </w:r>
          </w:p>
        </w:tc>
      </w:tr>
      <w:tr w:rsidR="005125B6" w14:paraId="09434E34" w14:textId="77777777" w:rsidTr="005125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C50D771" w14:textId="0F5CB71A" w:rsidR="005125B6" w:rsidRPr="004B3304" w:rsidRDefault="005125B6" w:rsidP="005125B6">
            <w:pPr>
              <w:rPr>
                <w:rFonts w:ascii="Sakkal Majalla" w:hAnsi="Sakkal Majalla"/>
                <w:b w:val="0"/>
                <w:bCs w:val="0"/>
                <w:sz w:val="28"/>
                <w:rtl/>
              </w:rPr>
            </w:pPr>
            <w:r>
              <w:t>PEOU (</w:t>
            </w:r>
            <w:r>
              <w:rPr>
                <w:rtl/>
              </w:rPr>
              <w:t>سهولة الاستخدام</w:t>
            </w:r>
            <w:r>
              <w:t>)</w:t>
            </w:r>
          </w:p>
        </w:tc>
        <w:tc>
          <w:tcPr>
            <w:tcW w:w="0" w:type="auto"/>
            <w:vAlign w:val="center"/>
          </w:tcPr>
          <w:p w14:paraId="3465C71E" w14:textId="736BCDDE"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0.081</w:t>
            </w:r>
          </w:p>
        </w:tc>
        <w:tc>
          <w:tcPr>
            <w:tcW w:w="1050" w:type="dxa"/>
            <w:vAlign w:val="center"/>
          </w:tcPr>
          <w:p w14:paraId="3F94A529" w14:textId="017BACAC"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0.203</w:t>
            </w:r>
          </w:p>
        </w:tc>
        <w:tc>
          <w:tcPr>
            <w:tcW w:w="955" w:type="dxa"/>
            <w:vAlign w:val="center"/>
          </w:tcPr>
          <w:p w14:paraId="4490F8E0" w14:textId="78D06034"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0.398</w:t>
            </w:r>
          </w:p>
        </w:tc>
        <w:tc>
          <w:tcPr>
            <w:tcW w:w="750" w:type="dxa"/>
            <w:vAlign w:val="center"/>
          </w:tcPr>
          <w:p w14:paraId="08A88132" w14:textId="58993551"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0.696</w:t>
            </w:r>
          </w:p>
        </w:tc>
        <w:tc>
          <w:tcPr>
            <w:tcW w:w="0" w:type="auto"/>
            <w:vAlign w:val="center"/>
          </w:tcPr>
          <w:p w14:paraId="43710A25" w14:textId="60E23FD6"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-0.349</w:t>
            </w:r>
          </w:p>
        </w:tc>
        <w:tc>
          <w:tcPr>
            <w:tcW w:w="0" w:type="auto"/>
            <w:vAlign w:val="center"/>
          </w:tcPr>
          <w:p w14:paraId="629F0302" w14:textId="45A74050"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0.510</w:t>
            </w:r>
          </w:p>
        </w:tc>
      </w:tr>
      <w:tr w:rsidR="005125B6" w14:paraId="633DFF1E" w14:textId="77777777" w:rsidTr="005125B6">
        <w:tc>
          <w:tcPr>
            <w:cnfStyle w:val="001000000000" w:firstRow="0" w:lastRow="0" w:firstColumn="1" w:lastColumn="0" w:oddVBand="0" w:evenVBand="0" w:oddHBand="0" w:evenHBand="0" w:firstRowFirstColumn="0" w:firstRowLastColumn="0" w:lastRowFirstColumn="0" w:lastRowLastColumn="0"/>
            <w:tcW w:w="0" w:type="auto"/>
            <w:vAlign w:val="center"/>
          </w:tcPr>
          <w:p w14:paraId="761BD8A2" w14:textId="0B17C9C9" w:rsidR="005125B6" w:rsidRPr="004B3304" w:rsidRDefault="005125B6" w:rsidP="005125B6">
            <w:pPr>
              <w:rPr>
                <w:rFonts w:ascii="Sakkal Majalla" w:hAnsi="Sakkal Majalla"/>
                <w:b w:val="0"/>
                <w:bCs w:val="0"/>
                <w:sz w:val="28"/>
                <w:rtl/>
              </w:rPr>
            </w:pPr>
            <w:r>
              <w:t>TR (</w:t>
            </w:r>
            <w:r>
              <w:rPr>
                <w:rtl/>
              </w:rPr>
              <w:t>الثقة</w:t>
            </w:r>
            <w:r>
              <w:t>)</w:t>
            </w:r>
          </w:p>
        </w:tc>
        <w:tc>
          <w:tcPr>
            <w:tcW w:w="0" w:type="auto"/>
            <w:vAlign w:val="center"/>
          </w:tcPr>
          <w:p w14:paraId="2552C473" w14:textId="1341D9E9"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0.268</w:t>
            </w:r>
          </w:p>
        </w:tc>
        <w:tc>
          <w:tcPr>
            <w:tcW w:w="1050" w:type="dxa"/>
            <w:vAlign w:val="center"/>
          </w:tcPr>
          <w:p w14:paraId="73474485" w14:textId="336ED342"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0.198</w:t>
            </w:r>
          </w:p>
        </w:tc>
        <w:tc>
          <w:tcPr>
            <w:tcW w:w="955" w:type="dxa"/>
            <w:vAlign w:val="center"/>
          </w:tcPr>
          <w:p w14:paraId="101C8CDE" w14:textId="70A1161E"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1.356</w:t>
            </w:r>
          </w:p>
        </w:tc>
        <w:tc>
          <w:tcPr>
            <w:tcW w:w="750" w:type="dxa"/>
            <w:vAlign w:val="center"/>
          </w:tcPr>
          <w:p w14:paraId="3254DF84" w14:textId="4B328BE7"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0.194</w:t>
            </w:r>
          </w:p>
        </w:tc>
        <w:tc>
          <w:tcPr>
            <w:tcW w:w="0" w:type="auto"/>
            <w:vAlign w:val="center"/>
          </w:tcPr>
          <w:p w14:paraId="7D0F8DA3" w14:textId="1A236256"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-0.151</w:t>
            </w:r>
          </w:p>
        </w:tc>
        <w:tc>
          <w:tcPr>
            <w:tcW w:w="0" w:type="auto"/>
            <w:vAlign w:val="center"/>
          </w:tcPr>
          <w:p w14:paraId="58B99961" w14:textId="0615AF46"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0.688</w:t>
            </w:r>
          </w:p>
        </w:tc>
      </w:tr>
      <w:tr w:rsidR="005125B6" w14:paraId="28338C85" w14:textId="77777777" w:rsidTr="005125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711CC8" w14:textId="3E402997" w:rsidR="005125B6" w:rsidRPr="004B3304" w:rsidRDefault="005125B6" w:rsidP="005125B6">
            <w:pPr>
              <w:rPr>
                <w:rFonts w:ascii="Sakkal Majalla" w:hAnsi="Sakkal Majalla"/>
                <w:b w:val="0"/>
                <w:bCs w:val="0"/>
                <w:sz w:val="28"/>
                <w:rtl/>
              </w:rPr>
            </w:pPr>
            <w:r>
              <w:t>PR (</w:t>
            </w:r>
            <w:r>
              <w:rPr>
                <w:rtl/>
              </w:rPr>
              <w:t>الخصوصية</w:t>
            </w:r>
            <w:r>
              <w:t>)</w:t>
            </w:r>
          </w:p>
        </w:tc>
        <w:tc>
          <w:tcPr>
            <w:tcW w:w="0" w:type="auto"/>
            <w:vAlign w:val="center"/>
          </w:tcPr>
          <w:p w14:paraId="7A69FA4C" w14:textId="11EB7468"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-0.077</w:t>
            </w:r>
          </w:p>
        </w:tc>
        <w:tc>
          <w:tcPr>
            <w:tcW w:w="1050" w:type="dxa"/>
            <w:vAlign w:val="center"/>
          </w:tcPr>
          <w:p w14:paraId="4EB4270D" w14:textId="1B1F7E5B"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0.148</w:t>
            </w:r>
          </w:p>
        </w:tc>
        <w:tc>
          <w:tcPr>
            <w:tcW w:w="955" w:type="dxa"/>
            <w:vAlign w:val="center"/>
          </w:tcPr>
          <w:p w14:paraId="704AF7DC" w14:textId="6CD1676F"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-0.519</w:t>
            </w:r>
          </w:p>
        </w:tc>
        <w:tc>
          <w:tcPr>
            <w:tcW w:w="750" w:type="dxa"/>
            <w:vAlign w:val="center"/>
          </w:tcPr>
          <w:p w14:paraId="0713A079" w14:textId="3DC78165"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0.611</w:t>
            </w:r>
          </w:p>
        </w:tc>
        <w:tc>
          <w:tcPr>
            <w:tcW w:w="0" w:type="auto"/>
            <w:vAlign w:val="center"/>
          </w:tcPr>
          <w:p w14:paraId="16FFE4A7" w14:textId="23CF0806"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-0.390</w:t>
            </w:r>
          </w:p>
        </w:tc>
        <w:tc>
          <w:tcPr>
            <w:tcW w:w="0" w:type="auto"/>
            <w:vAlign w:val="center"/>
          </w:tcPr>
          <w:p w14:paraId="71F391F6" w14:textId="6541592C" w:rsidR="005125B6" w:rsidRPr="004B3304" w:rsidRDefault="005125B6" w:rsidP="005125B6">
            <w:pPr>
              <w:bidi/>
              <w:jc w:val="left"/>
              <w:cnfStyle w:val="000000100000" w:firstRow="0" w:lastRow="0" w:firstColumn="0" w:lastColumn="0" w:oddVBand="0" w:evenVBand="0" w:oddHBand="1" w:evenHBand="0" w:firstRowFirstColumn="0" w:firstRowLastColumn="0" w:lastRowFirstColumn="0" w:lastRowLastColumn="0"/>
              <w:rPr>
                <w:rFonts w:ascii="Sakkal Majalla" w:hAnsi="Sakkal Majalla"/>
                <w:b/>
                <w:bCs/>
                <w:sz w:val="28"/>
                <w:rtl/>
              </w:rPr>
            </w:pPr>
            <w:r>
              <w:t>0.237</w:t>
            </w:r>
          </w:p>
        </w:tc>
      </w:tr>
      <w:tr w:rsidR="005125B6" w14:paraId="52A11DE9" w14:textId="77777777" w:rsidTr="005125B6">
        <w:tc>
          <w:tcPr>
            <w:cnfStyle w:val="001000000000" w:firstRow="0" w:lastRow="0" w:firstColumn="1" w:lastColumn="0" w:oddVBand="0" w:evenVBand="0" w:oddHBand="0" w:evenHBand="0" w:firstRowFirstColumn="0" w:firstRowLastColumn="0" w:lastRowFirstColumn="0" w:lastRowLastColumn="0"/>
            <w:tcW w:w="0" w:type="auto"/>
            <w:vAlign w:val="center"/>
          </w:tcPr>
          <w:p w14:paraId="5CA2916C" w14:textId="7BC9AA04" w:rsidR="005125B6" w:rsidRPr="004B3304" w:rsidRDefault="005125B6" w:rsidP="005125B6">
            <w:pPr>
              <w:rPr>
                <w:rFonts w:ascii="Sakkal Majalla" w:hAnsi="Sakkal Majalla"/>
                <w:b w:val="0"/>
                <w:bCs w:val="0"/>
                <w:sz w:val="28"/>
                <w:rtl/>
              </w:rPr>
            </w:pPr>
            <w:r>
              <w:t>SAT (</w:t>
            </w:r>
            <w:r>
              <w:rPr>
                <w:rtl/>
              </w:rPr>
              <w:t>الرضا</w:t>
            </w:r>
            <w:r>
              <w:t>)</w:t>
            </w:r>
          </w:p>
        </w:tc>
        <w:tc>
          <w:tcPr>
            <w:tcW w:w="0" w:type="auto"/>
            <w:vAlign w:val="center"/>
          </w:tcPr>
          <w:p w14:paraId="63B1C488" w14:textId="5E5A25B4" w:rsidR="005125B6" w:rsidRPr="005125B6"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5125B6">
              <w:rPr>
                <w:rStyle w:val="Strong"/>
                <w:b w:val="0"/>
                <w:bCs w:val="0"/>
              </w:rPr>
              <w:t>0.644</w:t>
            </w:r>
          </w:p>
        </w:tc>
        <w:tc>
          <w:tcPr>
            <w:tcW w:w="1050" w:type="dxa"/>
            <w:vAlign w:val="center"/>
          </w:tcPr>
          <w:p w14:paraId="35CD8F9E" w14:textId="2252ED71"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0.163</w:t>
            </w:r>
          </w:p>
        </w:tc>
        <w:tc>
          <w:tcPr>
            <w:tcW w:w="955" w:type="dxa"/>
            <w:vAlign w:val="center"/>
          </w:tcPr>
          <w:p w14:paraId="2A0B5DB1" w14:textId="5DA951D0" w:rsidR="005125B6" w:rsidRPr="005125B6"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5125B6">
              <w:rPr>
                <w:rStyle w:val="Strong"/>
                <w:b w:val="0"/>
                <w:bCs w:val="0"/>
              </w:rPr>
              <w:t>3.955</w:t>
            </w:r>
          </w:p>
        </w:tc>
        <w:tc>
          <w:tcPr>
            <w:tcW w:w="750" w:type="dxa"/>
            <w:vAlign w:val="center"/>
          </w:tcPr>
          <w:p w14:paraId="1116191C" w14:textId="7DA3DEEE" w:rsidR="005125B6" w:rsidRPr="005125B6"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rsidRPr="005125B6">
              <w:rPr>
                <w:rStyle w:val="Strong"/>
                <w:b w:val="0"/>
                <w:bCs w:val="0"/>
              </w:rPr>
              <w:t>0.000</w:t>
            </w:r>
          </w:p>
        </w:tc>
        <w:tc>
          <w:tcPr>
            <w:tcW w:w="0" w:type="auto"/>
            <w:vAlign w:val="center"/>
          </w:tcPr>
          <w:p w14:paraId="17CDF76E" w14:textId="76FE62BE"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0.314</w:t>
            </w:r>
          </w:p>
        </w:tc>
        <w:tc>
          <w:tcPr>
            <w:tcW w:w="0" w:type="auto"/>
            <w:vAlign w:val="center"/>
          </w:tcPr>
          <w:p w14:paraId="5399E989" w14:textId="7C427D9A" w:rsidR="005125B6" w:rsidRPr="004B3304" w:rsidRDefault="005125B6" w:rsidP="005125B6">
            <w:pPr>
              <w:bidi/>
              <w:jc w:val="left"/>
              <w:cnfStyle w:val="000000000000" w:firstRow="0" w:lastRow="0" w:firstColumn="0" w:lastColumn="0" w:oddVBand="0" w:evenVBand="0" w:oddHBand="0" w:evenHBand="0" w:firstRowFirstColumn="0" w:firstRowLastColumn="0" w:lastRowFirstColumn="0" w:lastRowLastColumn="0"/>
              <w:rPr>
                <w:rFonts w:ascii="Sakkal Majalla" w:hAnsi="Sakkal Majalla"/>
                <w:b/>
                <w:bCs/>
                <w:sz w:val="28"/>
                <w:rtl/>
              </w:rPr>
            </w:pPr>
            <w:r>
              <w:t>0.973</w:t>
            </w:r>
          </w:p>
        </w:tc>
      </w:tr>
    </w:tbl>
    <w:p w14:paraId="75CB06BC" w14:textId="71F9651F" w:rsidR="004B3304" w:rsidRDefault="004B3304" w:rsidP="004B3304">
      <w:pPr>
        <w:bidi/>
        <w:jc w:val="left"/>
        <w:rPr>
          <w:rFonts w:ascii="Sakkal Majalla" w:hAnsi="Sakkal Majalla"/>
          <w:b/>
          <w:bCs/>
          <w:rtl/>
        </w:rPr>
      </w:pPr>
    </w:p>
    <w:p w14:paraId="68DC7CD1" w14:textId="77777777" w:rsidR="005125B6" w:rsidRPr="005125B6" w:rsidRDefault="005125B6" w:rsidP="005125B6">
      <w:pPr>
        <w:bidi/>
        <w:ind w:left="360"/>
        <w:jc w:val="left"/>
        <w:rPr>
          <w:rFonts w:ascii="Sakkal Majalla" w:hAnsi="Sakkal Majalla"/>
        </w:rPr>
      </w:pPr>
      <w:r>
        <w:rPr>
          <w:rFonts w:ascii="Sakkal Majalla" w:hAnsi="Sakkal Majalla" w:hint="cs"/>
          <w:b/>
          <w:bCs/>
          <w:rtl/>
        </w:rPr>
        <w:t>تفسير الجدول:</w:t>
      </w:r>
      <w:r>
        <w:rPr>
          <w:rFonts w:ascii="Sakkal Majalla" w:hAnsi="Sakkal Majalla"/>
          <w:b/>
          <w:bCs/>
          <w:rtl/>
        </w:rPr>
        <w:br/>
      </w:r>
      <w:r w:rsidRPr="005125B6">
        <w:rPr>
          <w:rFonts w:ascii="Sakkal Majalla" w:hAnsi="Sakkal Majalla"/>
          <w:rtl/>
        </w:rPr>
        <w:t>يتضح أن الرضا</w:t>
      </w:r>
      <w:r w:rsidRPr="005125B6">
        <w:rPr>
          <w:rFonts w:ascii="Sakkal Majalla" w:hAnsi="Sakkal Majalla"/>
        </w:rPr>
        <w:t xml:space="preserve"> (SAT) </w:t>
      </w:r>
      <w:r w:rsidRPr="005125B6">
        <w:rPr>
          <w:rFonts w:ascii="Sakkal Majalla" w:hAnsi="Sakkal Majalla"/>
          <w:rtl/>
        </w:rPr>
        <w:t>هو المتغير الأكثر تأثيرًا على النية في الاستمرار</w:t>
      </w:r>
      <w:r w:rsidRPr="005125B6">
        <w:rPr>
          <w:rFonts w:ascii="Sakkal Majalla" w:hAnsi="Sakkal Majalla"/>
        </w:rPr>
        <w:t xml:space="preserve"> (INT) </w:t>
      </w:r>
      <w:r w:rsidRPr="005125B6">
        <w:rPr>
          <w:rFonts w:ascii="Sakkal Majalla" w:hAnsi="Sakkal Majalla"/>
          <w:rtl/>
        </w:rPr>
        <w:t>بمعامل</w:t>
      </w:r>
      <w:r w:rsidRPr="005125B6">
        <w:rPr>
          <w:rFonts w:ascii="Sakkal Majalla" w:hAnsi="Sakkal Majalla"/>
        </w:rPr>
        <w:t xml:space="preserve"> (B = 0.644, Sig = 0.000) </w:t>
      </w:r>
      <w:r w:rsidRPr="005125B6">
        <w:rPr>
          <w:rFonts w:ascii="Sakkal Majalla" w:hAnsi="Sakkal Majalla"/>
          <w:rtl/>
        </w:rPr>
        <w:t>وهو ذو دلالة إحصائية قوية</w:t>
      </w:r>
      <w:r w:rsidRPr="005125B6">
        <w:rPr>
          <w:rFonts w:ascii="Sakkal Majalla" w:hAnsi="Sakkal Majalla"/>
        </w:rPr>
        <w:t>.</w:t>
      </w:r>
    </w:p>
    <w:p w14:paraId="6DAD428D" w14:textId="77777777" w:rsidR="005125B6" w:rsidRPr="005125B6" w:rsidRDefault="005125B6" w:rsidP="005125B6">
      <w:pPr>
        <w:bidi/>
        <w:ind w:left="360"/>
        <w:jc w:val="left"/>
        <w:rPr>
          <w:rFonts w:ascii="Sakkal Majalla" w:hAnsi="Sakkal Majalla"/>
        </w:rPr>
      </w:pPr>
      <w:r w:rsidRPr="005125B6">
        <w:rPr>
          <w:rFonts w:ascii="Sakkal Majalla" w:hAnsi="Sakkal Majalla"/>
          <w:rtl/>
        </w:rPr>
        <w:t>باقي المتغيرات</w:t>
      </w:r>
      <w:r w:rsidRPr="005125B6">
        <w:rPr>
          <w:rFonts w:ascii="Sakkal Majalla" w:hAnsi="Sakkal Majalla"/>
        </w:rPr>
        <w:t xml:space="preserve"> (PU, PEOU, TR, PR) </w:t>
      </w:r>
      <w:r w:rsidRPr="005125B6">
        <w:rPr>
          <w:rFonts w:ascii="Sakkal Majalla" w:hAnsi="Sakkal Majalla"/>
          <w:rtl/>
        </w:rPr>
        <w:t>لم تظهر كعوامل مؤثرة ذات دلالة إحصائية</w:t>
      </w:r>
      <w:r w:rsidRPr="005125B6">
        <w:rPr>
          <w:rFonts w:ascii="Sakkal Majalla" w:hAnsi="Sakkal Majalla"/>
        </w:rPr>
        <w:t xml:space="preserve"> (Sig &gt; 0.05).</w:t>
      </w:r>
    </w:p>
    <w:p w14:paraId="2ADF1941" w14:textId="77777777" w:rsidR="005125B6" w:rsidRPr="005125B6" w:rsidRDefault="005125B6" w:rsidP="005125B6">
      <w:pPr>
        <w:bidi/>
        <w:ind w:left="360"/>
        <w:jc w:val="left"/>
        <w:rPr>
          <w:rFonts w:ascii="Sakkal Majalla" w:hAnsi="Sakkal Majalla"/>
        </w:rPr>
      </w:pPr>
      <w:r w:rsidRPr="005125B6">
        <w:rPr>
          <w:rFonts w:ascii="Sakkal Majalla" w:hAnsi="Sakkal Majalla"/>
          <w:rtl/>
        </w:rPr>
        <w:t>هذا ينسجم مع نتائج الارتباط السابقة التي أبرزت قوة العلاقة بين الرضا والنية في الاستمرار</w:t>
      </w:r>
      <w:r w:rsidRPr="005125B6">
        <w:rPr>
          <w:rFonts w:ascii="Sakkal Majalla" w:hAnsi="Sakkal Majalla"/>
        </w:rPr>
        <w:t>.</w:t>
      </w:r>
    </w:p>
    <w:p w14:paraId="4CEC2D0D" w14:textId="28779001" w:rsidR="005125B6" w:rsidRDefault="005125B6" w:rsidP="005125B6">
      <w:pPr>
        <w:pStyle w:val="Heading3"/>
        <w:bidi/>
        <w:rPr>
          <w:rtl/>
          <w:lang w:val="en-GB"/>
        </w:rPr>
      </w:pPr>
      <w:bookmarkStart w:id="62" w:name="_Toc206275771"/>
      <w:proofErr w:type="gramStart"/>
      <w:r w:rsidRPr="004B3304">
        <w:t>4.</w:t>
      </w:r>
      <w:r>
        <w:t>7</w:t>
      </w:r>
      <w:r w:rsidRPr="004B3304">
        <w:t xml:space="preserve"> </w:t>
      </w:r>
      <w:r>
        <w:rPr>
          <w:rFonts w:hint="cs"/>
          <w:rtl/>
          <w:lang w:val="en-GB"/>
        </w:rPr>
        <w:t xml:space="preserve"> </w:t>
      </w:r>
      <w:r w:rsidRPr="004B3304">
        <w:rPr>
          <w:rtl/>
          <w:lang w:val="en-GB"/>
        </w:rPr>
        <w:t>ن</w:t>
      </w:r>
      <w:r>
        <w:rPr>
          <w:rFonts w:hint="cs"/>
          <w:rtl/>
          <w:lang w:val="en-GB"/>
        </w:rPr>
        <w:t>تائج</w:t>
      </w:r>
      <w:proofErr w:type="gramEnd"/>
      <w:r>
        <w:rPr>
          <w:rFonts w:hint="cs"/>
          <w:rtl/>
          <w:lang w:val="en-GB"/>
        </w:rPr>
        <w:t xml:space="preserve"> الأسئلة المفتوحة</w:t>
      </w:r>
      <w:bookmarkEnd w:id="62"/>
    </w:p>
    <w:p w14:paraId="70A893CD" w14:textId="77777777" w:rsidR="005125B6" w:rsidRPr="005125B6" w:rsidRDefault="005125B6" w:rsidP="005125B6">
      <w:pPr>
        <w:bidi/>
        <w:jc w:val="left"/>
        <w:rPr>
          <w:rFonts w:ascii="Sakkal Majalla" w:hAnsi="Sakkal Majalla"/>
          <w:sz w:val="28"/>
        </w:rPr>
      </w:pPr>
      <w:r w:rsidRPr="005125B6">
        <w:rPr>
          <w:rFonts w:ascii="Sakkal Majalla" w:hAnsi="Sakkal Majalla"/>
          <w:b/>
          <w:bCs/>
          <w:sz w:val="28"/>
          <w:rtl/>
          <w:lang w:val="en-GB"/>
        </w:rPr>
        <w:t>أولاً – نوع المنصّة الأكثر استخدامًا</w:t>
      </w:r>
      <w:r w:rsidRPr="005125B6">
        <w:rPr>
          <w:rFonts w:ascii="Sakkal Majalla" w:hAnsi="Sakkal Majalla"/>
          <w:b/>
          <w:bCs/>
          <w:sz w:val="28"/>
        </w:rPr>
        <w:t>:</w:t>
      </w:r>
    </w:p>
    <w:p w14:paraId="0E3B12CA" w14:textId="57611864" w:rsidR="005125B6" w:rsidRPr="005125B6" w:rsidRDefault="005125B6" w:rsidP="005125B6">
      <w:pPr>
        <w:numPr>
          <w:ilvl w:val="0"/>
          <w:numId w:val="97"/>
        </w:numPr>
        <w:bidi/>
        <w:jc w:val="left"/>
        <w:rPr>
          <w:rFonts w:ascii="Sakkal Majalla" w:hAnsi="Sakkal Majalla"/>
          <w:sz w:val="28"/>
        </w:rPr>
      </w:pPr>
      <w:r w:rsidRPr="005125B6">
        <w:rPr>
          <w:rFonts w:ascii="Sakkal Majalla" w:hAnsi="Sakkal Majalla"/>
          <w:sz w:val="28"/>
        </w:rPr>
        <w:t xml:space="preserve"> </w:t>
      </w:r>
      <w:r w:rsidRPr="005125B6">
        <w:rPr>
          <w:rFonts w:ascii="Sakkal Majalla" w:hAnsi="Sakkal Majalla"/>
          <w:b/>
          <w:bCs/>
          <w:sz w:val="28"/>
          <w:rtl/>
          <w:lang w:val="en-GB"/>
        </w:rPr>
        <w:t xml:space="preserve">منصات المحادثة أو الدعم </w:t>
      </w:r>
      <w:proofErr w:type="gramStart"/>
      <w:r w:rsidRPr="005125B6">
        <w:rPr>
          <w:rFonts w:ascii="Sakkal Majalla" w:hAnsi="Sakkal Majalla"/>
          <w:b/>
          <w:bCs/>
          <w:sz w:val="28"/>
          <w:rtl/>
          <w:lang w:val="en-GB"/>
        </w:rPr>
        <w:t>الذكي</w:t>
      </w:r>
      <w:r w:rsidRPr="005125B6">
        <w:rPr>
          <w:rFonts w:ascii="Sakkal Majalla" w:hAnsi="Sakkal Majalla"/>
          <w:b/>
          <w:bCs/>
          <w:sz w:val="28"/>
          <w:rtl/>
        </w:rPr>
        <w:t>(</w:t>
      </w:r>
      <w:proofErr w:type="gramEnd"/>
      <w:r w:rsidRPr="005125B6">
        <w:rPr>
          <w:rFonts w:ascii="Sakkal Majalla" w:hAnsi="Sakkal Majalla"/>
          <w:b/>
          <w:bCs/>
          <w:sz w:val="28"/>
          <w:rtl/>
          <w:lang w:val="en-GB"/>
        </w:rPr>
        <w:t>مثل</w:t>
      </w:r>
      <w:r w:rsidRPr="005125B6">
        <w:rPr>
          <w:rFonts w:ascii="Sakkal Majalla" w:hAnsi="Sakkal Majalla"/>
          <w:b/>
          <w:bCs/>
          <w:sz w:val="28"/>
        </w:rPr>
        <w:t>: (ChatGPT</w:t>
      </w:r>
      <w:r w:rsidRPr="005125B6">
        <w:rPr>
          <w:rFonts w:ascii="Sakkal Majalla" w:hAnsi="Sakkal Majalla"/>
          <w:sz w:val="28"/>
        </w:rPr>
        <w:t xml:space="preserve"> </w:t>
      </w:r>
      <w:r w:rsidRPr="005125B6">
        <w:rPr>
          <w:rFonts w:ascii="Sakkal Majalla" w:hAnsi="Sakkal Majalla"/>
          <w:sz w:val="28"/>
          <w:rtl/>
          <w:lang w:val="en-GB"/>
        </w:rPr>
        <w:t>كانت الأكثر شيوعًا (قرابة نصف المشاركين)</w:t>
      </w:r>
      <w:r w:rsidRPr="005125B6">
        <w:rPr>
          <w:rFonts w:ascii="Sakkal Majalla" w:hAnsi="Sakkal Majalla"/>
          <w:sz w:val="28"/>
        </w:rPr>
        <w:t>.</w:t>
      </w:r>
    </w:p>
    <w:p w14:paraId="0B4C97D8" w14:textId="1B5D39EE" w:rsidR="005125B6" w:rsidRPr="005125B6" w:rsidRDefault="005125B6" w:rsidP="005125B6">
      <w:pPr>
        <w:numPr>
          <w:ilvl w:val="0"/>
          <w:numId w:val="97"/>
        </w:numPr>
        <w:bidi/>
        <w:jc w:val="left"/>
        <w:rPr>
          <w:rFonts w:ascii="Sakkal Majalla" w:hAnsi="Sakkal Majalla"/>
          <w:sz w:val="28"/>
        </w:rPr>
      </w:pPr>
      <w:r w:rsidRPr="005125B6">
        <w:rPr>
          <w:rFonts w:ascii="Sakkal Majalla" w:hAnsi="Sakkal Majalla"/>
          <w:b/>
          <w:bCs/>
          <w:sz w:val="28"/>
          <w:rtl/>
          <w:lang w:val="en-GB"/>
        </w:rPr>
        <w:t>منصات التجارة الإلكترونية الذكية (مثل: أمازون، نون)</w:t>
      </w:r>
      <w:r w:rsidRPr="005125B6">
        <w:rPr>
          <w:rFonts w:ascii="Sakkal Majalla" w:hAnsi="Sakkal Majalla"/>
          <w:sz w:val="28"/>
          <w:rtl/>
          <w:lang w:val="en-GB"/>
        </w:rPr>
        <w:t xml:space="preserve"> جاءت في المرتبة الثانية</w:t>
      </w:r>
      <w:r w:rsidRPr="005125B6">
        <w:rPr>
          <w:rFonts w:ascii="Sakkal Majalla" w:hAnsi="Sakkal Majalla"/>
          <w:sz w:val="28"/>
        </w:rPr>
        <w:t>.</w:t>
      </w:r>
    </w:p>
    <w:p w14:paraId="1469DF63" w14:textId="62842D16" w:rsidR="005125B6" w:rsidRPr="005125B6" w:rsidRDefault="005125B6" w:rsidP="005125B6">
      <w:pPr>
        <w:numPr>
          <w:ilvl w:val="0"/>
          <w:numId w:val="97"/>
        </w:numPr>
        <w:bidi/>
        <w:jc w:val="left"/>
        <w:rPr>
          <w:rFonts w:ascii="Sakkal Majalla" w:hAnsi="Sakkal Majalla"/>
          <w:sz w:val="28"/>
        </w:rPr>
      </w:pPr>
      <w:r w:rsidRPr="005125B6">
        <w:rPr>
          <w:rFonts w:ascii="Sakkal Majalla" w:hAnsi="Sakkal Majalla"/>
          <w:b/>
          <w:bCs/>
          <w:sz w:val="28"/>
          <w:rtl/>
          <w:lang w:val="en-GB"/>
        </w:rPr>
        <w:t xml:space="preserve">منصات المحتوى والإعلام (مثل: يوتيوب، </w:t>
      </w:r>
      <w:proofErr w:type="spellStart"/>
      <w:r w:rsidRPr="005125B6">
        <w:rPr>
          <w:rFonts w:ascii="Sakkal Majalla" w:hAnsi="Sakkal Majalla"/>
          <w:b/>
          <w:bCs/>
          <w:sz w:val="28"/>
          <w:rtl/>
          <w:lang w:val="en-GB"/>
        </w:rPr>
        <w:t>نتفليكس</w:t>
      </w:r>
      <w:proofErr w:type="spellEnd"/>
      <w:r w:rsidRPr="005125B6">
        <w:rPr>
          <w:rFonts w:ascii="Sakkal Majalla" w:hAnsi="Sakkal Majalla"/>
          <w:b/>
          <w:bCs/>
          <w:sz w:val="28"/>
          <w:rtl/>
          <w:lang w:val="en-GB"/>
        </w:rPr>
        <w:t>)</w:t>
      </w:r>
      <w:r w:rsidRPr="005125B6">
        <w:rPr>
          <w:rFonts w:ascii="Sakkal Majalla" w:hAnsi="Sakkal Majalla"/>
          <w:sz w:val="28"/>
          <w:rtl/>
          <w:lang w:val="en-GB"/>
        </w:rPr>
        <w:t xml:space="preserve"> ظهرت بنسبة أقل</w:t>
      </w:r>
      <w:r w:rsidRPr="005125B6">
        <w:rPr>
          <w:rFonts w:ascii="Sakkal Majalla" w:hAnsi="Sakkal Majalla"/>
          <w:sz w:val="28"/>
        </w:rPr>
        <w:t>.</w:t>
      </w:r>
    </w:p>
    <w:p w14:paraId="3CAB88FF" w14:textId="03C285BB" w:rsidR="005125B6" w:rsidRPr="005125B6" w:rsidRDefault="005125B6" w:rsidP="005125B6">
      <w:pPr>
        <w:numPr>
          <w:ilvl w:val="0"/>
          <w:numId w:val="97"/>
        </w:numPr>
        <w:bidi/>
        <w:jc w:val="left"/>
        <w:rPr>
          <w:rFonts w:ascii="Sakkal Majalla" w:hAnsi="Sakkal Majalla"/>
          <w:sz w:val="28"/>
        </w:rPr>
      </w:pPr>
      <w:r w:rsidRPr="005125B6">
        <w:rPr>
          <w:rFonts w:ascii="Sakkal Majalla" w:hAnsi="Sakkal Majalla"/>
          <w:b/>
          <w:bCs/>
          <w:sz w:val="28"/>
          <w:rtl/>
          <w:lang w:val="en-GB"/>
        </w:rPr>
        <w:t xml:space="preserve">منصات التعليم الإلكتروني (مثل: </w:t>
      </w:r>
      <w:proofErr w:type="spellStart"/>
      <w:r w:rsidRPr="005125B6">
        <w:rPr>
          <w:rFonts w:ascii="Sakkal Majalla" w:hAnsi="Sakkal Majalla"/>
          <w:b/>
          <w:bCs/>
          <w:sz w:val="28"/>
          <w:rtl/>
          <w:lang w:val="en-GB"/>
        </w:rPr>
        <w:t>كورسيرا</w:t>
      </w:r>
      <w:proofErr w:type="spellEnd"/>
      <w:r w:rsidRPr="005125B6">
        <w:rPr>
          <w:rFonts w:ascii="Sakkal Majalla" w:hAnsi="Sakkal Majalla"/>
          <w:b/>
          <w:bCs/>
          <w:sz w:val="28"/>
          <w:rtl/>
          <w:lang w:val="en-GB"/>
        </w:rPr>
        <w:t>، إدراك)</w:t>
      </w:r>
      <w:r w:rsidRPr="005125B6">
        <w:rPr>
          <w:rFonts w:ascii="Sakkal Majalla" w:hAnsi="Sakkal Majalla"/>
          <w:sz w:val="28"/>
          <w:rtl/>
          <w:lang w:val="en-GB"/>
        </w:rPr>
        <w:t xml:space="preserve"> وردت لدى بعض المشاركين</w:t>
      </w:r>
      <w:r w:rsidRPr="005125B6">
        <w:rPr>
          <w:rFonts w:ascii="Sakkal Majalla" w:hAnsi="Sakkal Majalla"/>
          <w:sz w:val="28"/>
        </w:rPr>
        <w:t>.</w:t>
      </w:r>
    </w:p>
    <w:p w14:paraId="1BB362AD" w14:textId="5890F727" w:rsidR="005125B6" w:rsidRPr="005125B6" w:rsidRDefault="005125B6" w:rsidP="005125B6">
      <w:pPr>
        <w:numPr>
          <w:ilvl w:val="0"/>
          <w:numId w:val="97"/>
        </w:numPr>
        <w:bidi/>
        <w:jc w:val="left"/>
        <w:rPr>
          <w:rFonts w:ascii="Sakkal Majalla" w:hAnsi="Sakkal Majalla"/>
          <w:sz w:val="28"/>
        </w:rPr>
      </w:pPr>
      <w:r w:rsidRPr="005125B6">
        <w:rPr>
          <w:rFonts w:ascii="Sakkal Majalla" w:hAnsi="Sakkal Majalla"/>
          <w:b/>
          <w:bCs/>
          <w:sz w:val="28"/>
          <w:rtl/>
          <w:lang w:val="en-GB"/>
        </w:rPr>
        <w:t xml:space="preserve">منصات الخدمات الذكية (مثل: </w:t>
      </w:r>
      <w:proofErr w:type="spellStart"/>
      <w:r w:rsidRPr="005125B6">
        <w:rPr>
          <w:rFonts w:ascii="Sakkal Majalla" w:hAnsi="Sakkal Majalla"/>
          <w:b/>
          <w:bCs/>
          <w:sz w:val="28"/>
          <w:rtl/>
          <w:lang w:val="en-GB"/>
        </w:rPr>
        <w:t>مرسول</w:t>
      </w:r>
      <w:proofErr w:type="spellEnd"/>
      <w:r w:rsidRPr="005125B6">
        <w:rPr>
          <w:rFonts w:ascii="Sakkal Majalla" w:hAnsi="Sakkal Majalla"/>
          <w:b/>
          <w:bCs/>
          <w:sz w:val="28"/>
          <w:rtl/>
          <w:lang w:val="en-GB"/>
        </w:rPr>
        <w:t xml:space="preserve"> وغيرها)</w:t>
      </w:r>
      <w:r w:rsidRPr="005125B6">
        <w:rPr>
          <w:rFonts w:ascii="Sakkal Majalla" w:hAnsi="Sakkal Majalla"/>
          <w:sz w:val="28"/>
          <w:rtl/>
          <w:lang w:val="en-GB"/>
        </w:rPr>
        <w:t xml:space="preserve"> ذكرت أيضًا لكن بشكل محدود</w:t>
      </w:r>
      <w:r w:rsidRPr="005125B6">
        <w:rPr>
          <w:rFonts w:ascii="Sakkal Majalla" w:hAnsi="Sakkal Majalla"/>
          <w:sz w:val="28"/>
        </w:rPr>
        <w:t>.</w:t>
      </w:r>
    </w:p>
    <w:p w14:paraId="4BDD37A0" w14:textId="77777777" w:rsidR="005125B6" w:rsidRPr="005125B6" w:rsidRDefault="005125B6" w:rsidP="005125B6">
      <w:pPr>
        <w:bidi/>
        <w:jc w:val="left"/>
        <w:rPr>
          <w:rFonts w:ascii="Sakkal Majalla" w:hAnsi="Sakkal Majalla"/>
          <w:sz w:val="28"/>
        </w:rPr>
      </w:pPr>
      <w:r w:rsidRPr="005125B6">
        <w:rPr>
          <w:rFonts w:ascii="Sakkal Majalla" w:hAnsi="Sakkal Majalla"/>
          <w:b/>
          <w:bCs/>
          <w:sz w:val="28"/>
          <w:rtl/>
          <w:lang w:val="en-GB"/>
        </w:rPr>
        <w:t>ثانيًا – أسماء المنصّات الرئيسية كما كتبها المشاركون</w:t>
      </w:r>
      <w:r w:rsidRPr="005125B6">
        <w:rPr>
          <w:rFonts w:ascii="Sakkal Majalla" w:hAnsi="Sakkal Majalla"/>
          <w:b/>
          <w:bCs/>
          <w:sz w:val="28"/>
        </w:rPr>
        <w:t>:</w:t>
      </w:r>
    </w:p>
    <w:p w14:paraId="00ABD87C" w14:textId="67C13C7A" w:rsidR="005125B6" w:rsidRPr="005125B6" w:rsidRDefault="005125B6" w:rsidP="005125B6">
      <w:pPr>
        <w:numPr>
          <w:ilvl w:val="0"/>
          <w:numId w:val="98"/>
        </w:numPr>
        <w:bidi/>
        <w:jc w:val="left"/>
        <w:rPr>
          <w:rFonts w:ascii="Sakkal Majalla" w:hAnsi="Sakkal Majalla"/>
          <w:sz w:val="28"/>
        </w:rPr>
      </w:pPr>
      <w:r w:rsidRPr="005125B6">
        <w:rPr>
          <w:rFonts w:ascii="Sakkal Majalla" w:hAnsi="Sakkal Majalla"/>
          <w:sz w:val="28"/>
          <w:rtl/>
          <w:lang w:val="en-GB"/>
        </w:rPr>
        <w:t xml:space="preserve">الأكثر تكرارًا كان </w:t>
      </w:r>
      <w:r w:rsidRPr="005125B6">
        <w:rPr>
          <w:rFonts w:ascii="Sakkal Majalla" w:hAnsi="Sakkal Majalla"/>
          <w:b/>
          <w:bCs/>
          <w:sz w:val="28"/>
        </w:rPr>
        <w:t>ChatGPT</w:t>
      </w:r>
      <w:r w:rsidRPr="005125B6">
        <w:rPr>
          <w:rFonts w:ascii="Sakkal Majalla" w:hAnsi="Sakkal Majalla" w:hint="cs"/>
          <w:sz w:val="28"/>
          <w:rtl/>
        </w:rPr>
        <w:t xml:space="preserve"> </w:t>
      </w:r>
      <w:r w:rsidRPr="005125B6">
        <w:rPr>
          <w:rFonts w:ascii="Sakkal Majalla" w:hAnsi="Sakkal Majalla"/>
          <w:sz w:val="28"/>
          <w:rtl/>
          <w:lang w:val="en-GB"/>
        </w:rPr>
        <w:t>بأكثر من 20 صيغة كتابة مختلفة</w:t>
      </w:r>
      <w:r w:rsidRPr="005125B6">
        <w:rPr>
          <w:rFonts w:ascii="Sakkal Majalla" w:hAnsi="Sakkal Majalla"/>
          <w:sz w:val="28"/>
        </w:rPr>
        <w:t>.</w:t>
      </w:r>
    </w:p>
    <w:p w14:paraId="5288AB6A" w14:textId="7B3A1079" w:rsidR="005125B6" w:rsidRPr="005125B6" w:rsidRDefault="005125B6" w:rsidP="005125B6">
      <w:pPr>
        <w:numPr>
          <w:ilvl w:val="0"/>
          <w:numId w:val="98"/>
        </w:numPr>
        <w:bidi/>
        <w:jc w:val="left"/>
        <w:rPr>
          <w:rFonts w:ascii="Sakkal Majalla" w:hAnsi="Sakkal Majalla"/>
          <w:sz w:val="28"/>
          <w:rtl/>
        </w:rPr>
      </w:pPr>
      <w:r w:rsidRPr="005125B6">
        <w:rPr>
          <w:rFonts w:ascii="Sakkal Majalla" w:hAnsi="Sakkal Majalla"/>
          <w:sz w:val="28"/>
          <w:rtl/>
          <w:lang w:val="en-GB"/>
        </w:rPr>
        <w:t xml:space="preserve">منصات أخرى وردت </w:t>
      </w:r>
      <w:proofErr w:type="gramStart"/>
      <w:r w:rsidRPr="005125B6">
        <w:rPr>
          <w:rFonts w:ascii="Sakkal Majalla" w:hAnsi="Sakkal Majalla"/>
          <w:sz w:val="28"/>
          <w:rtl/>
          <w:lang w:val="en-GB"/>
        </w:rPr>
        <w:t>مثل</w:t>
      </w:r>
      <w:r w:rsidRPr="005125B6">
        <w:rPr>
          <w:rFonts w:ascii="Sakkal Majalla" w:hAnsi="Sakkal Majalla" w:hint="cs"/>
          <w:sz w:val="28"/>
          <w:rtl/>
          <w:lang w:val="en-GB"/>
        </w:rPr>
        <w:t xml:space="preserve"> </w:t>
      </w:r>
      <w:r w:rsidRPr="005125B6">
        <w:rPr>
          <w:rFonts w:ascii="Sakkal Majalla" w:hAnsi="Sakkal Majalla"/>
          <w:sz w:val="28"/>
        </w:rPr>
        <w:t>:</w:t>
      </w:r>
      <w:proofErr w:type="gramEnd"/>
      <w:r w:rsidRPr="005125B6">
        <w:rPr>
          <w:rFonts w:ascii="Sakkal Majalla" w:hAnsi="Sakkal Majalla"/>
          <w:sz w:val="28"/>
        </w:rPr>
        <w:t xml:space="preserve"> </w:t>
      </w:r>
      <w:r w:rsidRPr="005125B6">
        <w:rPr>
          <w:rFonts w:ascii="Sakkal Majalla" w:hAnsi="Sakkal Majalla"/>
          <w:b/>
          <w:bCs/>
          <w:sz w:val="28"/>
        </w:rPr>
        <w:t>Netflix</w:t>
      </w:r>
      <w:r w:rsidRPr="005125B6">
        <w:rPr>
          <w:rFonts w:ascii="Sakkal Majalla" w:hAnsi="Sakkal Majalla"/>
          <w:b/>
          <w:bCs/>
          <w:sz w:val="28"/>
          <w:rtl/>
          <w:lang w:val="en-GB"/>
        </w:rPr>
        <w:t xml:space="preserve">، </w:t>
      </w:r>
      <w:r w:rsidRPr="005125B6">
        <w:rPr>
          <w:rFonts w:ascii="Sakkal Majalla" w:hAnsi="Sakkal Majalla"/>
          <w:b/>
          <w:bCs/>
          <w:sz w:val="28"/>
        </w:rPr>
        <w:t>Noon</w:t>
      </w:r>
      <w:r w:rsidRPr="005125B6">
        <w:rPr>
          <w:rFonts w:ascii="Sakkal Majalla" w:hAnsi="Sakkal Majalla"/>
          <w:b/>
          <w:bCs/>
          <w:sz w:val="28"/>
          <w:rtl/>
          <w:lang w:val="en-GB"/>
        </w:rPr>
        <w:t xml:space="preserve">، </w:t>
      </w:r>
      <w:r w:rsidRPr="005125B6">
        <w:rPr>
          <w:rFonts w:ascii="Sakkal Majalla" w:hAnsi="Sakkal Majalla"/>
          <w:b/>
          <w:bCs/>
          <w:sz w:val="28"/>
        </w:rPr>
        <w:t>Canva</w:t>
      </w:r>
      <w:r w:rsidRPr="005125B6">
        <w:rPr>
          <w:rFonts w:ascii="Sakkal Majalla" w:hAnsi="Sakkal Majalla"/>
          <w:b/>
          <w:bCs/>
          <w:sz w:val="28"/>
          <w:rtl/>
          <w:lang w:val="en-GB"/>
        </w:rPr>
        <w:t xml:space="preserve">، </w:t>
      </w:r>
      <w:r w:rsidRPr="005125B6">
        <w:rPr>
          <w:rFonts w:ascii="Sakkal Majalla" w:hAnsi="Sakkal Majalla"/>
          <w:b/>
          <w:bCs/>
          <w:sz w:val="28"/>
        </w:rPr>
        <w:t>YouTube</w:t>
      </w:r>
      <w:r w:rsidRPr="005125B6">
        <w:rPr>
          <w:rFonts w:ascii="Sakkal Majalla" w:hAnsi="Sakkal Majalla"/>
          <w:sz w:val="28"/>
          <w:rtl/>
          <w:lang w:val="en-GB"/>
        </w:rPr>
        <w:t>، ولكن بتكرار منخفض جدًا</w:t>
      </w:r>
      <w:r w:rsidRPr="005125B6">
        <w:rPr>
          <w:rFonts w:ascii="Sakkal Majalla" w:hAnsi="Sakkal Majalla"/>
          <w:sz w:val="28"/>
        </w:rPr>
        <w:t>.</w:t>
      </w:r>
    </w:p>
    <w:p w14:paraId="5CA38896" w14:textId="77777777" w:rsidR="005125B6" w:rsidRPr="005F26EF" w:rsidRDefault="005125B6" w:rsidP="005F26EF">
      <w:pPr>
        <w:bidi/>
        <w:jc w:val="left"/>
        <w:rPr>
          <w:rFonts w:ascii="Sakkal Majalla" w:hAnsi="Sakkal Majalla"/>
          <w:b/>
          <w:bCs/>
          <w:sz w:val="32"/>
          <w:szCs w:val="32"/>
        </w:rPr>
      </w:pPr>
      <w:r w:rsidRPr="005F26EF">
        <w:rPr>
          <w:rFonts w:ascii="Sakkal Majalla" w:hAnsi="Sakkal Majalla"/>
          <w:b/>
          <w:bCs/>
          <w:sz w:val="32"/>
          <w:szCs w:val="32"/>
          <w:rtl/>
        </w:rPr>
        <w:lastRenderedPageBreak/>
        <w:t>التفسير</w:t>
      </w:r>
      <w:r w:rsidRPr="005F26EF">
        <w:rPr>
          <w:rFonts w:ascii="Sakkal Majalla" w:hAnsi="Sakkal Majalla"/>
          <w:b/>
          <w:bCs/>
          <w:sz w:val="32"/>
          <w:szCs w:val="32"/>
        </w:rPr>
        <w:t>:</w:t>
      </w:r>
    </w:p>
    <w:p w14:paraId="08BBCE78" w14:textId="3E90B275" w:rsidR="005125B6" w:rsidRDefault="005125B6" w:rsidP="005125B6">
      <w:pPr>
        <w:pStyle w:val="NormalWeb"/>
        <w:bidi/>
        <w:rPr>
          <w:rFonts w:ascii="Sakkal Majalla" w:hAnsi="Sakkal Majalla" w:cs="Sakkal Majalla"/>
          <w:sz w:val="28"/>
          <w:szCs w:val="28"/>
          <w:rtl/>
        </w:rPr>
      </w:pPr>
      <w:r w:rsidRPr="005125B6">
        <w:rPr>
          <w:rFonts w:ascii="Sakkal Majalla" w:hAnsi="Sakkal Majalla" w:cs="Sakkal Majalla"/>
          <w:sz w:val="28"/>
          <w:szCs w:val="28"/>
          <w:rtl/>
        </w:rPr>
        <w:t xml:space="preserve">تُظهر هذه النتائج أن </w:t>
      </w:r>
      <w:r w:rsidRPr="005125B6">
        <w:rPr>
          <w:rStyle w:val="Strong"/>
          <w:rFonts w:ascii="Sakkal Majalla" w:eastAsiaTheme="majorEastAsia" w:hAnsi="Sakkal Majalla" w:cs="Sakkal Majalla"/>
          <w:sz w:val="28"/>
          <w:szCs w:val="28"/>
          <w:rtl/>
        </w:rPr>
        <w:t>المنصات القائمة على المحادثة بالذكاء الاصطناعي</w:t>
      </w:r>
      <w:r>
        <w:rPr>
          <w:rStyle w:val="Strong"/>
          <w:rFonts w:ascii="Sakkal Majalla" w:eastAsiaTheme="majorEastAsia" w:hAnsi="Sakkal Majalla" w:cs="Sakkal Majalla" w:hint="cs"/>
          <w:sz w:val="28"/>
          <w:szCs w:val="28"/>
          <w:rtl/>
        </w:rPr>
        <w:t xml:space="preserve"> </w:t>
      </w:r>
      <w:r w:rsidRPr="005125B6">
        <w:rPr>
          <w:rStyle w:val="Strong"/>
          <w:rFonts w:ascii="Sakkal Majalla" w:eastAsiaTheme="majorEastAsia" w:hAnsi="Sakkal Majalla" w:cs="Sakkal Majalla"/>
          <w:sz w:val="28"/>
          <w:szCs w:val="28"/>
          <w:rtl/>
        </w:rPr>
        <w:t>مثل</w:t>
      </w:r>
      <w:r w:rsidRPr="005125B6">
        <w:rPr>
          <w:rStyle w:val="Strong"/>
          <w:rFonts w:ascii="Sakkal Majalla" w:eastAsiaTheme="majorEastAsia" w:hAnsi="Sakkal Majalla" w:cs="Sakkal Majalla"/>
          <w:sz w:val="28"/>
          <w:szCs w:val="28"/>
        </w:rPr>
        <w:t xml:space="preserve"> ChatGPT</w:t>
      </w:r>
      <w:r w:rsidRPr="005125B6">
        <w:rPr>
          <w:rFonts w:ascii="Sakkal Majalla" w:hAnsi="Sakkal Majalla" w:cs="Sakkal Majalla"/>
          <w:sz w:val="28"/>
          <w:szCs w:val="28"/>
        </w:rPr>
        <w:t xml:space="preserve"> </w:t>
      </w:r>
      <w:r w:rsidRPr="005125B6">
        <w:rPr>
          <w:rFonts w:ascii="Sakkal Majalla" w:hAnsi="Sakkal Majalla" w:cs="Sakkal Majalla"/>
          <w:sz w:val="28"/>
          <w:szCs w:val="28"/>
          <w:rtl/>
        </w:rPr>
        <w:t>تهيمن بشكل واضح على الاستخدام بين أفراد العينة، إذ اعتبرها معظم المشاركين منصتهم الرئيسية</w:t>
      </w:r>
      <w:r w:rsidRPr="005125B6">
        <w:rPr>
          <w:rFonts w:ascii="Sakkal Majalla" w:hAnsi="Sakkal Majalla" w:cs="Sakkal Majalla"/>
          <w:sz w:val="28"/>
          <w:szCs w:val="28"/>
        </w:rPr>
        <w:t>.</w:t>
      </w:r>
      <w:r w:rsidRPr="005125B6">
        <w:rPr>
          <w:rFonts w:ascii="Sakkal Majalla" w:hAnsi="Sakkal Majalla" w:cs="Sakkal Majalla"/>
          <w:sz w:val="28"/>
          <w:szCs w:val="28"/>
        </w:rPr>
        <w:br/>
      </w:r>
      <w:r w:rsidRPr="005125B6">
        <w:rPr>
          <w:rFonts w:ascii="Sakkal Majalla" w:hAnsi="Sakkal Majalla" w:cs="Sakkal Majalla"/>
          <w:sz w:val="28"/>
          <w:szCs w:val="28"/>
          <w:rtl/>
        </w:rPr>
        <w:t xml:space="preserve">في المقابل، تظهر منصات التجارة الإلكترونية والمحتوى الرقمي كخيارات مساندة لكنها أقل شيوعًا. وهذا يعكس اتجاهًا عامًا نحو اعتماد المستخدمين على تقنيات </w:t>
      </w:r>
      <w:r w:rsidRPr="005125B6">
        <w:rPr>
          <w:rStyle w:val="Strong"/>
          <w:rFonts w:ascii="Sakkal Majalla" w:eastAsiaTheme="majorEastAsia" w:hAnsi="Sakkal Majalla" w:cs="Sakkal Majalla"/>
          <w:sz w:val="28"/>
          <w:szCs w:val="28"/>
          <w:rtl/>
        </w:rPr>
        <w:t>المحادثة الذكية والتخصيص الفوري</w:t>
      </w:r>
      <w:r w:rsidRPr="005125B6">
        <w:rPr>
          <w:rFonts w:ascii="Sakkal Majalla" w:hAnsi="Sakkal Majalla" w:cs="Sakkal Majalla"/>
          <w:sz w:val="28"/>
          <w:szCs w:val="28"/>
          <w:rtl/>
        </w:rPr>
        <w:t xml:space="preserve"> كأبرز قيمة يقدمها الذكاء الاصطناعي</w:t>
      </w:r>
      <w:r w:rsidRPr="005125B6">
        <w:rPr>
          <w:rFonts w:ascii="Sakkal Majalla" w:hAnsi="Sakkal Majalla" w:cs="Sakkal Majalla"/>
          <w:sz w:val="28"/>
          <w:szCs w:val="28"/>
        </w:rPr>
        <w:t>.</w:t>
      </w:r>
    </w:p>
    <w:p w14:paraId="364599B5" w14:textId="77777777" w:rsidR="005125B6" w:rsidRPr="005125B6" w:rsidRDefault="005125B6" w:rsidP="005125B6">
      <w:pPr>
        <w:pStyle w:val="NormalWeb"/>
        <w:bidi/>
        <w:rPr>
          <w:rFonts w:ascii="Sakkal Majalla" w:hAnsi="Sakkal Majalla" w:cs="Sakkal Majalla"/>
          <w:sz w:val="28"/>
          <w:szCs w:val="28"/>
        </w:rPr>
      </w:pPr>
    </w:p>
    <w:p w14:paraId="6173CD02" w14:textId="7D96F155" w:rsidR="004B3304" w:rsidRPr="004B3304" w:rsidRDefault="005125B6" w:rsidP="005125B6">
      <w:pPr>
        <w:pStyle w:val="Heading3"/>
        <w:bidi/>
      </w:pPr>
      <w:r>
        <w:rPr>
          <w:lang w:val="en-GB"/>
        </w:rPr>
        <w:t xml:space="preserve"> </w:t>
      </w:r>
      <w:bookmarkStart w:id="63" w:name="_Toc206275772"/>
      <w:r w:rsidR="004B3304" w:rsidRPr="004B3304">
        <w:t xml:space="preserve">4.8 </w:t>
      </w:r>
      <w:r w:rsidR="004B3304" w:rsidRPr="004B3304">
        <w:rPr>
          <w:rtl/>
        </w:rPr>
        <w:t>مناقشة النتائج وربطها بالدراسات السابقة</w:t>
      </w:r>
      <w:bookmarkEnd w:id="63"/>
    </w:p>
    <w:p w14:paraId="4EF4B3D6" w14:textId="08DA9D55" w:rsidR="005125B6" w:rsidRPr="005125B6" w:rsidRDefault="005125B6" w:rsidP="005125B6">
      <w:pPr>
        <w:bidi/>
        <w:jc w:val="both"/>
      </w:pPr>
      <w:r w:rsidRPr="005125B6">
        <w:rPr>
          <w:rtl/>
        </w:rPr>
        <w:t>أظهرت نتائج هذه الدراسة أن الرضا</w:t>
      </w:r>
      <w:r w:rsidRPr="005125B6">
        <w:t xml:space="preserve"> (SAT) </w:t>
      </w:r>
      <w:r w:rsidRPr="005125B6">
        <w:rPr>
          <w:rtl/>
        </w:rPr>
        <w:t>يمثل العامل الأكثر تأثيرًا في النية في الاستمرار</w:t>
      </w:r>
      <w:r w:rsidRPr="005125B6">
        <w:t xml:space="preserve"> (INT)</w:t>
      </w:r>
      <w:r w:rsidRPr="005125B6">
        <w:rPr>
          <w:rtl/>
        </w:rPr>
        <w:t>، حيث سجل أعلى معاملات ارتباط (0.79) وأثبتت نتائج الانحدار أنه المتغير الوحيد ذو الدلالة الإحصائية</w:t>
      </w:r>
      <w:r w:rsidRPr="005125B6">
        <w:t xml:space="preserve"> (B = 0.644, Sig = 0.000).</w:t>
      </w:r>
      <w:r w:rsidRPr="005125B6">
        <w:br/>
      </w:r>
      <w:r w:rsidRPr="005125B6">
        <w:rPr>
          <w:rtl/>
        </w:rPr>
        <w:t xml:space="preserve">وهذا يتفق مع ما أشار </w:t>
      </w:r>
      <w:proofErr w:type="gramStart"/>
      <w:r w:rsidRPr="005125B6">
        <w:rPr>
          <w:rtl/>
        </w:rPr>
        <w:t xml:space="preserve">إليه </w:t>
      </w:r>
      <w:r>
        <w:rPr>
          <w:lang w:val="en-GB"/>
        </w:rPr>
        <w:t xml:space="preserve"> </w:t>
      </w:r>
      <w:proofErr w:type="spellStart"/>
      <w:r w:rsidRPr="005125B6">
        <w:t>Bhattacherjee</w:t>
      </w:r>
      <w:proofErr w:type="spellEnd"/>
      <w:proofErr w:type="gramEnd"/>
      <w:r w:rsidRPr="005125B6">
        <w:t xml:space="preserve"> (2001) </w:t>
      </w:r>
      <w:r w:rsidRPr="005125B6">
        <w:rPr>
          <w:rtl/>
        </w:rPr>
        <w:t>في نظريته حول استمرارية الاستخدام، والتي اعتبرت الرضا المحدد الرئيس لسلوك المستخدم بعد التبني الأولي للتقنية</w:t>
      </w:r>
      <w:r w:rsidRPr="005125B6">
        <w:t>.</w:t>
      </w:r>
    </w:p>
    <w:p w14:paraId="1CA40338" w14:textId="45D27D2D" w:rsidR="005125B6" w:rsidRPr="005125B6" w:rsidRDefault="005125B6" w:rsidP="005125B6">
      <w:pPr>
        <w:bidi/>
        <w:jc w:val="both"/>
        <w:rPr>
          <w:rtl/>
        </w:rPr>
      </w:pPr>
      <w:r w:rsidRPr="005125B6">
        <w:rPr>
          <w:rtl/>
        </w:rPr>
        <w:t>كما بينت النتائج أن المنفعة المدركة</w:t>
      </w:r>
      <w:r w:rsidRPr="005125B6">
        <w:t xml:space="preserve"> (PU) </w:t>
      </w:r>
      <w:r w:rsidRPr="005125B6">
        <w:rPr>
          <w:rtl/>
        </w:rPr>
        <w:t>جاءت بمستوى مرتفع</w:t>
      </w:r>
      <w:r w:rsidRPr="005125B6">
        <w:t xml:space="preserve"> (M = 4.13) </w:t>
      </w:r>
      <w:r w:rsidRPr="005125B6">
        <w:rPr>
          <w:rtl/>
        </w:rPr>
        <w:t>وأظهرت علاقة قوية مع الرضا</w:t>
      </w:r>
      <w:r w:rsidRPr="005125B6">
        <w:t xml:space="preserve"> (r = 0.61)</w:t>
      </w:r>
      <w:r w:rsidRPr="005125B6">
        <w:rPr>
          <w:rtl/>
        </w:rPr>
        <w:t xml:space="preserve">، مما يعزز ما </w:t>
      </w:r>
      <w:proofErr w:type="gramStart"/>
      <w:r w:rsidRPr="005125B6">
        <w:rPr>
          <w:rtl/>
        </w:rPr>
        <w:t xml:space="preserve">طرحه </w:t>
      </w:r>
      <w:r>
        <w:rPr>
          <w:lang w:val="en-GB"/>
        </w:rPr>
        <w:t xml:space="preserve"> </w:t>
      </w:r>
      <w:r w:rsidRPr="005125B6">
        <w:t>Venkatesh</w:t>
      </w:r>
      <w:proofErr w:type="gramEnd"/>
      <w:r w:rsidRPr="005125B6">
        <w:t xml:space="preserve"> et al. (2003) </w:t>
      </w:r>
      <w:r w:rsidRPr="005125B6">
        <w:rPr>
          <w:rtl/>
        </w:rPr>
        <w:t>في نموذج تقبل التكنولوجيا</w:t>
      </w:r>
      <w:r w:rsidRPr="005125B6">
        <w:t xml:space="preserve"> (TAM) </w:t>
      </w:r>
      <w:r w:rsidRPr="005125B6">
        <w:rPr>
          <w:rtl/>
        </w:rPr>
        <w:t xml:space="preserve">الذي أكد أن إدراك الفائدة يعد من العوامل الجوهرية المؤثرة على </w:t>
      </w:r>
      <w:proofErr w:type="gramStart"/>
      <w:r w:rsidRPr="005125B6">
        <w:rPr>
          <w:rtl/>
        </w:rPr>
        <w:t>نوايا</w:t>
      </w:r>
      <w:proofErr w:type="gramEnd"/>
      <w:r w:rsidRPr="005125B6">
        <w:rPr>
          <w:rtl/>
        </w:rPr>
        <w:t xml:space="preserve"> الاستخدام</w:t>
      </w:r>
      <w:r w:rsidRPr="005125B6">
        <w:t>.</w:t>
      </w:r>
    </w:p>
    <w:p w14:paraId="5B1C3317" w14:textId="77777777" w:rsidR="005125B6" w:rsidRPr="005125B6" w:rsidRDefault="005125B6" w:rsidP="005125B6">
      <w:pPr>
        <w:bidi/>
        <w:jc w:val="both"/>
      </w:pPr>
      <w:r w:rsidRPr="005125B6">
        <w:rPr>
          <w:rtl/>
        </w:rPr>
        <w:t>أما سهولة الاستخدام</w:t>
      </w:r>
      <w:r w:rsidRPr="005125B6">
        <w:t xml:space="preserve"> (PEOU) </w:t>
      </w:r>
      <w:r w:rsidRPr="005125B6">
        <w:rPr>
          <w:rtl/>
        </w:rPr>
        <w:t>فقد حققت متوسطًا مرتفعًا</w:t>
      </w:r>
      <w:r w:rsidRPr="005125B6">
        <w:t xml:space="preserve"> (M = 3.83) </w:t>
      </w:r>
      <w:r w:rsidRPr="005125B6">
        <w:rPr>
          <w:rtl/>
        </w:rPr>
        <w:t>وارتبطت بشكل ملحوظ مع الثقة</w:t>
      </w:r>
      <w:r w:rsidRPr="005125B6">
        <w:t xml:space="preserve"> (r = 0.69)</w:t>
      </w:r>
      <w:r w:rsidRPr="005125B6">
        <w:rPr>
          <w:rtl/>
        </w:rPr>
        <w:t>، وهو ما يتفق مع نتائج دراسات حديثة</w:t>
      </w:r>
      <w:r w:rsidRPr="005125B6">
        <w:t xml:space="preserve"> (</w:t>
      </w:r>
      <w:r w:rsidRPr="005125B6">
        <w:rPr>
          <w:rtl/>
        </w:rPr>
        <w:t>مثل</w:t>
      </w:r>
      <w:r w:rsidRPr="005125B6">
        <w:t xml:space="preserve"> </w:t>
      </w:r>
      <w:proofErr w:type="spellStart"/>
      <w:r w:rsidRPr="005125B6">
        <w:t>Alalwan</w:t>
      </w:r>
      <w:proofErr w:type="spellEnd"/>
      <w:r w:rsidRPr="005125B6">
        <w:t xml:space="preserve"> et al., 2019) </w:t>
      </w:r>
      <w:r w:rsidRPr="005125B6">
        <w:rPr>
          <w:rtl/>
        </w:rPr>
        <w:t>التي بينت أن سهولة التفاعل مع الأنظمة الذكية يعزز ثقة المستخدم واستعداده للاستمرار</w:t>
      </w:r>
      <w:r w:rsidRPr="005125B6">
        <w:t>.</w:t>
      </w:r>
    </w:p>
    <w:p w14:paraId="63E0D896" w14:textId="77777777" w:rsidR="005125B6" w:rsidRPr="005125B6" w:rsidRDefault="005125B6" w:rsidP="005125B6">
      <w:pPr>
        <w:bidi/>
        <w:jc w:val="both"/>
      </w:pPr>
      <w:r w:rsidRPr="005125B6">
        <w:rPr>
          <w:rtl/>
        </w:rPr>
        <w:t>وفيما يخص الثقة</w:t>
      </w:r>
      <w:r w:rsidRPr="005125B6">
        <w:t xml:space="preserve"> (TR) </w:t>
      </w:r>
      <w:r w:rsidRPr="005125B6">
        <w:rPr>
          <w:rtl/>
        </w:rPr>
        <w:t>والخصوصية</w:t>
      </w:r>
      <w:r w:rsidRPr="005125B6">
        <w:t xml:space="preserve"> (PR) </w:t>
      </w:r>
      <w:r w:rsidRPr="005125B6">
        <w:rPr>
          <w:rtl/>
        </w:rPr>
        <w:t>فقد جاءت بمستويات أقل نسبيًا</w:t>
      </w:r>
      <w:r w:rsidRPr="005125B6">
        <w:t xml:space="preserve"> (M = 3.67, 3.43)</w:t>
      </w:r>
      <w:r w:rsidRPr="005125B6">
        <w:rPr>
          <w:rtl/>
        </w:rPr>
        <w:t>، وأظهرت ارتباطات متوسطة فقط مع النية في الاستمرار. هذا يتماشى مع ما وجدته دراسات سابقة</w:t>
      </w:r>
      <w:r w:rsidRPr="005125B6">
        <w:t xml:space="preserve"> (Lankton &amp; McKnight, 2011</w:t>
      </w:r>
      <w:r w:rsidRPr="005125B6">
        <w:rPr>
          <w:rtl/>
        </w:rPr>
        <w:t>؛</w:t>
      </w:r>
      <w:r w:rsidRPr="005125B6">
        <w:t xml:space="preserve"> Li, 2018) </w:t>
      </w:r>
      <w:r w:rsidRPr="005125B6">
        <w:rPr>
          <w:rtl/>
        </w:rPr>
        <w:t>التي أكدت أن التحديات المرتبطة بالثقة والخصوصية تمثل عائقًا أمام استدامة استخدام التقنيات الرقمية</w:t>
      </w:r>
      <w:r w:rsidRPr="005125B6">
        <w:t>.</w:t>
      </w:r>
    </w:p>
    <w:p w14:paraId="43E1ED86" w14:textId="77777777" w:rsidR="005125B6" w:rsidRDefault="005125B6" w:rsidP="005125B6">
      <w:pPr>
        <w:bidi/>
        <w:jc w:val="both"/>
        <w:rPr>
          <w:rtl/>
        </w:rPr>
      </w:pPr>
      <w:r w:rsidRPr="005125B6">
        <w:rPr>
          <w:rtl/>
        </w:rPr>
        <w:t>اللافت أن النتائج أبرزت تباينًا في مواقف المشاركين تجاه بعض خصائص الذكاء الاصطناعي، حيث أبدى عدد منهم انزعاجًا من بعض الميزات الذكية أو شعورًا بأن الخدمات سُوِّقت لهم على أنها تعتمد الذكاء الاصطناعي لكنها لم تكن كذلك. وهذا يعكس ما ذكرته دراسات حديثة</w:t>
      </w:r>
      <w:r w:rsidRPr="005125B6">
        <w:t xml:space="preserve"> (Shankar, 2021) </w:t>
      </w:r>
      <w:r w:rsidRPr="005125B6">
        <w:rPr>
          <w:rtl/>
        </w:rPr>
        <w:t>بأن الاستخدام المفرط لتسويق "الذكاء الاصطناعي" قد يؤدي إلى فقدان ثقة المستخدم إذا لم يُترجم إلى قيمة حقيقية</w:t>
      </w:r>
      <w:r w:rsidRPr="005125B6">
        <w:t>.</w:t>
      </w:r>
    </w:p>
    <w:p w14:paraId="003F7FA3" w14:textId="77777777" w:rsidR="005125B6" w:rsidRDefault="005125B6" w:rsidP="005125B6">
      <w:pPr>
        <w:bidi/>
        <w:jc w:val="both"/>
        <w:rPr>
          <w:rtl/>
        </w:rPr>
      </w:pPr>
    </w:p>
    <w:p w14:paraId="7D7CDF69" w14:textId="0F9FCB1B" w:rsidR="005125B6" w:rsidRPr="005125B6" w:rsidRDefault="005125B6" w:rsidP="005125B6">
      <w:pPr>
        <w:bidi/>
        <w:jc w:val="both"/>
      </w:pPr>
      <w:r w:rsidRPr="005125B6">
        <w:rPr>
          <w:rtl/>
        </w:rPr>
        <w:lastRenderedPageBreak/>
        <w:t>وبوجه عام، فإن هذه النتائج</w:t>
      </w:r>
      <w:r w:rsidRPr="005125B6">
        <w:t>:</w:t>
      </w:r>
    </w:p>
    <w:p w14:paraId="3A93B828" w14:textId="77777777" w:rsidR="005125B6" w:rsidRPr="005125B6" w:rsidRDefault="005125B6" w:rsidP="005125B6">
      <w:pPr>
        <w:numPr>
          <w:ilvl w:val="0"/>
          <w:numId w:val="99"/>
        </w:numPr>
        <w:bidi/>
        <w:jc w:val="both"/>
        <w:rPr>
          <w:rFonts w:ascii="Sakkal Majalla" w:hAnsi="Sakkal Majalla"/>
          <w:sz w:val="28"/>
        </w:rPr>
      </w:pPr>
      <w:r w:rsidRPr="005125B6">
        <w:rPr>
          <w:rFonts w:ascii="Sakkal Majalla" w:hAnsi="Sakkal Majalla"/>
          <w:sz w:val="28"/>
          <w:rtl/>
        </w:rPr>
        <w:t>تدعم الفرضيات النظرية التي تؤكد دور الرضا والمنفعة المدركة كأهم محددات نية الاستمرار</w:t>
      </w:r>
      <w:r w:rsidRPr="005125B6">
        <w:rPr>
          <w:rFonts w:ascii="Sakkal Majalla" w:hAnsi="Sakkal Majalla"/>
          <w:sz w:val="28"/>
        </w:rPr>
        <w:t>.</w:t>
      </w:r>
    </w:p>
    <w:p w14:paraId="500C977E" w14:textId="77777777" w:rsidR="005125B6" w:rsidRPr="005125B6" w:rsidRDefault="005125B6" w:rsidP="005125B6">
      <w:pPr>
        <w:numPr>
          <w:ilvl w:val="0"/>
          <w:numId w:val="99"/>
        </w:numPr>
        <w:bidi/>
        <w:jc w:val="both"/>
        <w:rPr>
          <w:rFonts w:ascii="Sakkal Majalla" w:hAnsi="Sakkal Majalla"/>
          <w:sz w:val="28"/>
        </w:rPr>
      </w:pPr>
      <w:r w:rsidRPr="005125B6">
        <w:rPr>
          <w:rFonts w:ascii="Sakkal Majalla" w:hAnsi="Sakkal Majalla"/>
          <w:sz w:val="28"/>
          <w:rtl/>
        </w:rPr>
        <w:t>تسلط الضوء على فجوة بحثية تتعلق بالثقة والخصوصية، حيث ما زالت تشكل تحديًا أمام تعزيز الاستخدام المستدام</w:t>
      </w:r>
      <w:r w:rsidRPr="005125B6">
        <w:rPr>
          <w:rFonts w:ascii="Sakkal Majalla" w:hAnsi="Sakkal Majalla"/>
          <w:sz w:val="28"/>
        </w:rPr>
        <w:t>.</w:t>
      </w:r>
    </w:p>
    <w:p w14:paraId="0E1CA920" w14:textId="77777777" w:rsidR="005125B6" w:rsidRPr="005125B6" w:rsidRDefault="005125B6" w:rsidP="005125B6">
      <w:pPr>
        <w:numPr>
          <w:ilvl w:val="0"/>
          <w:numId w:val="99"/>
        </w:numPr>
        <w:bidi/>
        <w:jc w:val="both"/>
        <w:rPr>
          <w:rFonts w:ascii="Sakkal Majalla" w:hAnsi="Sakkal Majalla"/>
          <w:sz w:val="28"/>
        </w:rPr>
      </w:pPr>
      <w:r w:rsidRPr="005125B6">
        <w:rPr>
          <w:rFonts w:ascii="Sakkal Majalla" w:hAnsi="Sakkal Majalla"/>
          <w:sz w:val="28"/>
          <w:rtl/>
        </w:rPr>
        <w:t>تؤكد أهمية الجانب العملي في تصميم المنصات الذكية، بحيث لا يُكتفى بالتسويق للذكاء الاصطناعي كميزة، وإنما يجب دمجه فعليًا في التجربة لتحقيق قيمة واضحة للمستخدم</w:t>
      </w:r>
      <w:r w:rsidRPr="005125B6">
        <w:rPr>
          <w:rFonts w:ascii="Sakkal Majalla" w:hAnsi="Sakkal Majalla"/>
          <w:sz w:val="28"/>
        </w:rPr>
        <w:t>.</w:t>
      </w:r>
    </w:p>
    <w:p w14:paraId="559A1CBF" w14:textId="77777777" w:rsidR="005125B6" w:rsidRPr="005125B6" w:rsidRDefault="005125B6" w:rsidP="005125B6">
      <w:pPr>
        <w:bidi/>
        <w:jc w:val="both"/>
        <w:rPr>
          <w:rtl/>
        </w:rPr>
      </w:pPr>
    </w:p>
    <w:p w14:paraId="714DEFAF" w14:textId="77777777" w:rsidR="004B3304" w:rsidRPr="005125B6" w:rsidRDefault="004B3304" w:rsidP="005125B6">
      <w:pPr>
        <w:bidi/>
        <w:jc w:val="both"/>
        <w:rPr>
          <w:rtl/>
        </w:rPr>
      </w:pPr>
    </w:p>
    <w:p w14:paraId="6CD48DC9" w14:textId="77777777" w:rsidR="004B3304" w:rsidRDefault="004B3304">
      <w:pPr>
        <w:jc w:val="left"/>
        <w:rPr>
          <w:rFonts w:ascii="Sakkal Majalla" w:eastAsiaTheme="majorEastAsia" w:hAnsi="Sakkal Majalla"/>
          <w:b/>
          <w:sz w:val="28"/>
          <w:lang w:val="en-GB"/>
        </w:rPr>
      </w:pPr>
      <w:r>
        <w:rPr>
          <w:rFonts w:ascii="Sakkal Majalla" w:eastAsiaTheme="majorEastAsia" w:hAnsi="Sakkal Majalla"/>
          <w:b/>
          <w:sz w:val="28"/>
          <w:rtl/>
          <w:lang w:val="en-GB"/>
        </w:rPr>
        <w:br w:type="page"/>
      </w:r>
    </w:p>
    <w:p w14:paraId="1CB51AF8" w14:textId="0DDECCCB" w:rsidR="00234421" w:rsidRPr="00234421" w:rsidRDefault="00BC61A2" w:rsidP="00234421">
      <w:pPr>
        <w:pStyle w:val="Heading3"/>
        <w:numPr>
          <w:ilvl w:val="1"/>
          <w:numId w:val="68"/>
        </w:numPr>
        <w:bidi/>
        <w:spacing w:after="240" w:line="360" w:lineRule="auto"/>
        <w:rPr>
          <w:rFonts w:ascii="Sakkal Majalla" w:hAnsi="Sakkal Majalla"/>
        </w:rPr>
      </w:pPr>
      <w:bookmarkStart w:id="64" w:name="_Toc206275773"/>
      <w:r w:rsidRPr="00BC61A2">
        <w:rPr>
          <w:rFonts w:ascii="Sakkal Majalla" w:hAnsi="Sakkal Majalla"/>
          <w:rtl/>
        </w:rPr>
        <w:lastRenderedPageBreak/>
        <w:t>التحليل الوصفي للبيانات</w:t>
      </w:r>
      <w:bookmarkEnd w:id="64"/>
    </w:p>
    <w:p w14:paraId="538E7052" w14:textId="6DCC9988" w:rsidR="00BC61A2" w:rsidRDefault="00BC61A2" w:rsidP="007054F5">
      <w:pPr>
        <w:pStyle w:val="Heading3"/>
        <w:numPr>
          <w:ilvl w:val="2"/>
          <w:numId w:val="68"/>
        </w:numPr>
        <w:bidi/>
        <w:spacing w:line="360" w:lineRule="auto"/>
        <w:rPr>
          <w:rStyle w:val="Strong"/>
          <w:rFonts w:ascii="Sakkal Majalla" w:hAnsi="Sakkal Majalla"/>
          <w:b w:val="0"/>
          <w:bCs/>
          <w:sz w:val="32"/>
          <w:rtl/>
        </w:rPr>
      </w:pPr>
      <w:bookmarkStart w:id="65" w:name="_Toc206275774"/>
      <w:r>
        <w:rPr>
          <w:rStyle w:val="Strong"/>
          <w:rFonts w:ascii="Sakkal Majalla" w:hAnsi="Sakkal Majalla" w:hint="cs"/>
          <w:b w:val="0"/>
          <w:bCs/>
          <w:sz w:val="32"/>
          <w:rtl/>
        </w:rPr>
        <w:t>المتوسطات والانحرافات المعيارية</w:t>
      </w:r>
      <w:bookmarkEnd w:id="65"/>
    </w:p>
    <w:p w14:paraId="1F2E7501" w14:textId="77777777" w:rsidR="00D8391B" w:rsidRDefault="00234421" w:rsidP="00D8391B">
      <w:pPr>
        <w:pStyle w:val="NoSpacing"/>
        <w:bidi/>
        <w:rPr>
          <w:rStyle w:val="Strong"/>
          <w:rFonts w:ascii="Sakkal Majalla" w:hAnsi="Sakkal Majalla"/>
          <w:b w:val="0"/>
          <w:sz w:val="32"/>
          <w:rtl/>
        </w:rPr>
      </w:pPr>
      <w:r w:rsidRPr="00D8391B">
        <w:rPr>
          <w:rFonts w:ascii="Sakkal Majalla" w:hAnsi="Sakkal Majalla" w:cs="Sakkal Majalla"/>
          <w:sz w:val="28"/>
          <w:szCs w:val="28"/>
          <w:rtl/>
        </w:rPr>
        <w:t xml:space="preserve">يهدف هذا الجزء إلى تحليل استجابات المشاركين على فقرات </w:t>
      </w:r>
      <w:proofErr w:type="gramStart"/>
      <w:r w:rsidRPr="00D8391B">
        <w:rPr>
          <w:rFonts w:ascii="Sakkal Majalla" w:hAnsi="Sakkal Majalla" w:cs="Sakkal Majalla"/>
          <w:sz w:val="28"/>
          <w:szCs w:val="28"/>
          <w:rtl/>
        </w:rPr>
        <w:t>الاستبيان</w:t>
      </w:r>
      <w:proofErr w:type="gramEnd"/>
      <w:r w:rsidRPr="00D8391B">
        <w:rPr>
          <w:rFonts w:ascii="Sakkal Majalla" w:hAnsi="Sakkal Majalla" w:cs="Sakkal Majalla"/>
          <w:sz w:val="28"/>
          <w:szCs w:val="28"/>
          <w:rtl/>
        </w:rPr>
        <w:t xml:space="preserve"> التي تقيس أبعاد نموذج البحث </w:t>
      </w:r>
      <w:proofErr w:type="gramStart"/>
      <w:r w:rsidRPr="00D8391B">
        <w:rPr>
          <w:rFonts w:ascii="Sakkal Majalla" w:hAnsi="Sakkal Majalla" w:cs="Sakkal Majalla"/>
          <w:sz w:val="28"/>
          <w:szCs w:val="28"/>
          <w:rtl/>
        </w:rPr>
        <w:t>( المنفعة</w:t>
      </w:r>
      <w:proofErr w:type="gramEnd"/>
      <w:r w:rsidRPr="00D8391B">
        <w:rPr>
          <w:rFonts w:ascii="Sakkal Majalla" w:hAnsi="Sakkal Majalla" w:cs="Sakkal Majalla"/>
          <w:sz w:val="28"/>
          <w:szCs w:val="28"/>
          <w:rtl/>
        </w:rPr>
        <w:t xml:space="preserve"> المدركة</w:t>
      </w:r>
      <w:r w:rsidRPr="00D8391B">
        <w:rPr>
          <w:rFonts w:ascii="Sakkal Majalla" w:hAnsi="Sakkal Majalla" w:cs="Sakkal Majalla"/>
          <w:sz w:val="28"/>
          <w:szCs w:val="28"/>
        </w:rPr>
        <w:t xml:space="preserve"> PU</w:t>
      </w:r>
      <w:r w:rsidRPr="00D8391B">
        <w:rPr>
          <w:rFonts w:ascii="Sakkal Majalla" w:hAnsi="Sakkal Majalla" w:cs="Sakkal Majalla"/>
          <w:sz w:val="28"/>
          <w:szCs w:val="28"/>
          <w:rtl/>
        </w:rPr>
        <w:t>، سهولة الاستخدام المدركة</w:t>
      </w:r>
      <w:r w:rsidRPr="00D8391B">
        <w:rPr>
          <w:rFonts w:ascii="Sakkal Majalla" w:hAnsi="Sakkal Majalla" w:cs="Sakkal Majalla"/>
          <w:sz w:val="28"/>
          <w:szCs w:val="28"/>
        </w:rPr>
        <w:t xml:space="preserve"> PEOU</w:t>
      </w:r>
      <w:r w:rsidRPr="00D8391B">
        <w:rPr>
          <w:rFonts w:ascii="Sakkal Majalla" w:hAnsi="Sakkal Majalla" w:cs="Sakkal Majalla"/>
          <w:sz w:val="28"/>
          <w:szCs w:val="28"/>
          <w:rtl/>
        </w:rPr>
        <w:t>، الخصوصية</w:t>
      </w:r>
      <w:r w:rsidRPr="00D8391B">
        <w:rPr>
          <w:rFonts w:ascii="Sakkal Majalla" w:hAnsi="Sakkal Majalla" w:cs="Sakkal Majalla"/>
          <w:sz w:val="28"/>
          <w:szCs w:val="28"/>
        </w:rPr>
        <w:t xml:space="preserve"> PR</w:t>
      </w:r>
      <w:r w:rsidRPr="00D8391B">
        <w:rPr>
          <w:rFonts w:ascii="Sakkal Majalla" w:hAnsi="Sakkal Majalla" w:cs="Sakkal Majalla"/>
          <w:sz w:val="28"/>
          <w:szCs w:val="28"/>
          <w:rtl/>
        </w:rPr>
        <w:t>، الثقة</w:t>
      </w:r>
      <w:r w:rsidRPr="00D8391B">
        <w:rPr>
          <w:rFonts w:ascii="Sakkal Majalla" w:hAnsi="Sakkal Majalla" w:cs="Sakkal Majalla"/>
          <w:sz w:val="28"/>
          <w:szCs w:val="28"/>
        </w:rPr>
        <w:t xml:space="preserve"> TR</w:t>
      </w:r>
      <w:r w:rsidRPr="00D8391B">
        <w:rPr>
          <w:rFonts w:ascii="Sakkal Majalla" w:hAnsi="Sakkal Majalla" w:cs="Sakkal Majalla"/>
          <w:sz w:val="28"/>
          <w:szCs w:val="28"/>
          <w:rtl/>
        </w:rPr>
        <w:t>، الرضا</w:t>
      </w:r>
      <w:r w:rsidRPr="00D8391B">
        <w:rPr>
          <w:rFonts w:ascii="Sakkal Majalla" w:hAnsi="Sakkal Majalla" w:cs="Sakkal Majalla"/>
          <w:sz w:val="28"/>
          <w:szCs w:val="28"/>
        </w:rPr>
        <w:t xml:space="preserve"> SAT</w:t>
      </w:r>
      <w:r w:rsidRPr="00D8391B">
        <w:rPr>
          <w:rFonts w:ascii="Sakkal Majalla" w:hAnsi="Sakkal Majalla" w:cs="Sakkal Majalla"/>
          <w:sz w:val="28"/>
          <w:szCs w:val="28"/>
          <w:rtl/>
        </w:rPr>
        <w:t xml:space="preserve">، النية </w:t>
      </w:r>
      <w:proofErr w:type="gramStart"/>
      <w:r w:rsidRPr="00D8391B">
        <w:rPr>
          <w:rFonts w:ascii="Sakkal Majalla" w:hAnsi="Sakkal Majalla" w:cs="Sakkal Majalla"/>
          <w:sz w:val="28"/>
          <w:szCs w:val="28"/>
          <w:rtl/>
        </w:rPr>
        <w:t>للاستمرار</w:t>
      </w:r>
      <w:r w:rsidRPr="00D8391B">
        <w:rPr>
          <w:rFonts w:ascii="Sakkal Majalla" w:hAnsi="Sakkal Majalla" w:cs="Sakkal Majalla"/>
          <w:sz w:val="28"/>
          <w:szCs w:val="28"/>
          <w:lang w:val="en-GB"/>
        </w:rPr>
        <w:t>(</w:t>
      </w:r>
      <w:r w:rsidRPr="00D8391B">
        <w:rPr>
          <w:rFonts w:ascii="Sakkal Majalla" w:hAnsi="Sakkal Majalla" w:cs="Sakkal Majalla"/>
          <w:sz w:val="28"/>
          <w:szCs w:val="28"/>
        </w:rPr>
        <w:t xml:space="preserve"> INT</w:t>
      </w:r>
      <w:proofErr w:type="gramEnd"/>
      <w:r w:rsidRPr="00D8391B">
        <w:rPr>
          <w:rFonts w:ascii="Sakkal Majalla" w:hAnsi="Sakkal Majalla" w:cs="Sakkal Majalla"/>
          <w:sz w:val="28"/>
          <w:szCs w:val="28"/>
        </w:rPr>
        <w:t xml:space="preserve"> </w:t>
      </w:r>
      <w:r w:rsidRPr="00D8391B">
        <w:rPr>
          <w:rFonts w:ascii="Sakkal Majalla" w:hAnsi="Sakkal Majalla" w:cs="Sakkal Majalla"/>
          <w:sz w:val="28"/>
          <w:szCs w:val="28"/>
          <w:rtl/>
        </w:rPr>
        <w:t xml:space="preserve">تم استخدام مقياس </w:t>
      </w:r>
      <w:proofErr w:type="spellStart"/>
      <w:r w:rsidRPr="00D8391B">
        <w:rPr>
          <w:rFonts w:ascii="Sakkal Majalla" w:hAnsi="Sakkal Majalla" w:cs="Sakkal Majalla"/>
          <w:sz w:val="28"/>
          <w:szCs w:val="28"/>
          <w:rtl/>
        </w:rPr>
        <w:t>ليكرت</w:t>
      </w:r>
      <w:proofErr w:type="spellEnd"/>
      <w:r w:rsidRPr="00D8391B">
        <w:rPr>
          <w:rFonts w:ascii="Sakkal Majalla" w:hAnsi="Sakkal Majalla" w:cs="Sakkal Majalla"/>
          <w:sz w:val="28"/>
          <w:szCs w:val="28"/>
          <w:rtl/>
        </w:rPr>
        <w:t xml:space="preserve"> خماسي لقياس مدى اتفاق المستجيبين، حيث تعكس المتوسطات مستوى الميل العام نحو الموافقة أو الرفض، فيما يوضح الانحراف المعياري درجة تباين الاستجابات</w:t>
      </w:r>
      <w:r w:rsidRPr="00D8391B">
        <w:rPr>
          <w:rFonts w:ascii="Sakkal Majalla" w:hAnsi="Sakkal Majalla" w:cs="Sakkal Majalla"/>
          <w:sz w:val="28"/>
          <w:szCs w:val="28"/>
        </w:rPr>
        <w:t>.</w:t>
      </w:r>
    </w:p>
    <w:p w14:paraId="5784C8A7" w14:textId="0FC8A354" w:rsidR="003C30E2" w:rsidRPr="00DC4F3D" w:rsidRDefault="00234421" w:rsidP="00D8391B">
      <w:pPr>
        <w:pStyle w:val="NoSpacing"/>
        <w:bidi/>
        <w:rPr>
          <w:rStyle w:val="Strong"/>
          <w:rFonts w:ascii="Sakkal Majalla" w:hAnsi="Sakkal Majalla"/>
          <w:b w:val="0"/>
          <w:bCs w:val="0"/>
          <w:sz w:val="32"/>
          <w:rtl/>
        </w:rPr>
      </w:pPr>
      <w:r>
        <w:rPr>
          <w:rStyle w:val="Strong"/>
          <w:rFonts w:ascii="Sakkal Majalla" w:hAnsi="Sakkal Majalla"/>
          <w:b w:val="0"/>
          <w:sz w:val="32"/>
          <w:rtl/>
        </w:rPr>
        <w:br/>
      </w:r>
      <w:r w:rsidR="00BC61A2" w:rsidRPr="00DC4F3D">
        <w:rPr>
          <w:rStyle w:val="Strong"/>
          <w:rFonts w:ascii="Sakkal Majalla" w:hAnsi="Sakkal Majalla"/>
          <w:b w:val="0"/>
          <w:sz w:val="32"/>
          <w:rtl/>
        </w:rPr>
        <w:t>الجدول (</w:t>
      </w:r>
      <w:r w:rsidR="00BC61A2" w:rsidRPr="00DC4F3D">
        <w:rPr>
          <w:rStyle w:val="Strong"/>
          <w:rFonts w:ascii="Sakkal Majalla" w:hAnsi="Sakkal Majalla"/>
          <w:sz w:val="32"/>
          <w:lang w:val="en-GB"/>
        </w:rPr>
        <w:t>4.1</w:t>
      </w:r>
      <w:r w:rsidR="00BC61A2" w:rsidRPr="00DC4F3D">
        <w:rPr>
          <w:rStyle w:val="Strong"/>
          <w:rFonts w:ascii="Sakkal Majalla" w:hAnsi="Sakkal Majalla"/>
          <w:b w:val="0"/>
          <w:sz w:val="32"/>
          <w:rtl/>
        </w:rPr>
        <w:t xml:space="preserve">): المتوسطات والانحرافات المعيارية لكل عبارة في </w:t>
      </w:r>
      <w:proofErr w:type="gramStart"/>
      <w:r w:rsidR="00BC61A2" w:rsidRPr="00DC4F3D">
        <w:rPr>
          <w:rStyle w:val="Strong"/>
          <w:rFonts w:ascii="Sakkal Majalla" w:hAnsi="Sakkal Majalla"/>
          <w:b w:val="0"/>
          <w:sz w:val="32"/>
          <w:rtl/>
        </w:rPr>
        <w:t>الاستبيان</w:t>
      </w:r>
      <w:proofErr w:type="gramEnd"/>
    </w:p>
    <w:tbl>
      <w:tblPr>
        <w:tblStyle w:val="GridTable5Dark-Accent5"/>
        <w:bidiVisual/>
        <w:tblW w:w="5968" w:type="pct"/>
        <w:tblInd w:w="-972" w:type="dxa"/>
        <w:tblLook w:val="04A0" w:firstRow="1" w:lastRow="0" w:firstColumn="1" w:lastColumn="0" w:noHBand="0" w:noVBand="1"/>
      </w:tblPr>
      <w:tblGrid>
        <w:gridCol w:w="758"/>
        <w:gridCol w:w="5430"/>
        <w:gridCol w:w="1276"/>
        <w:gridCol w:w="990"/>
        <w:gridCol w:w="1688"/>
      </w:tblGrid>
      <w:tr w:rsidR="006C5690" w14:paraId="2E646135" w14:textId="77777777" w:rsidTr="006C56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 w:type="pct"/>
            <w:vAlign w:val="center"/>
          </w:tcPr>
          <w:p w14:paraId="4D8EEEDF" w14:textId="5E073013"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tl/>
              </w:rPr>
              <w:t>المحور</w:t>
            </w:r>
          </w:p>
        </w:tc>
        <w:tc>
          <w:tcPr>
            <w:tcW w:w="2677" w:type="pct"/>
            <w:vAlign w:val="center"/>
          </w:tcPr>
          <w:p w14:paraId="7F6ECA6F" w14:textId="54CC2344" w:rsidR="00BC61A2" w:rsidRPr="006C5690" w:rsidRDefault="00BC61A2"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العبارة</w:t>
            </w:r>
          </w:p>
        </w:tc>
        <w:tc>
          <w:tcPr>
            <w:tcW w:w="629" w:type="pct"/>
            <w:vAlign w:val="center"/>
          </w:tcPr>
          <w:p w14:paraId="5858F3F7" w14:textId="3671C3CA" w:rsidR="00BC61A2" w:rsidRPr="006C5690" w:rsidRDefault="00BC61A2"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المتوسط الحسابي</w:t>
            </w:r>
          </w:p>
        </w:tc>
        <w:tc>
          <w:tcPr>
            <w:tcW w:w="488" w:type="pct"/>
            <w:vAlign w:val="center"/>
          </w:tcPr>
          <w:p w14:paraId="67943D72" w14:textId="4570FF4A" w:rsidR="00BC61A2" w:rsidRPr="006C5690" w:rsidRDefault="00BC61A2"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الانحراف المعياري</w:t>
            </w:r>
          </w:p>
        </w:tc>
        <w:tc>
          <w:tcPr>
            <w:tcW w:w="832" w:type="pct"/>
            <w:vAlign w:val="center"/>
          </w:tcPr>
          <w:p w14:paraId="3D061BC6" w14:textId="1AFE8ABC" w:rsidR="00BC61A2" w:rsidRPr="006C5690" w:rsidRDefault="00BC61A2"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التفسير</w:t>
            </w:r>
          </w:p>
        </w:tc>
      </w:tr>
      <w:tr w:rsidR="006C5690" w14:paraId="6AD9CCE7" w14:textId="77777777" w:rsidTr="006C5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 w:type="pct"/>
            <w:vAlign w:val="center"/>
          </w:tcPr>
          <w:p w14:paraId="5BF205C5" w14:textId="321D0166"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PU</w:t>
            </w:r>
          </w:p>
        </w:tc>
        <w:tc>
          <w:tcPr>
            <w:tcW w:w="2677" w:type="pct"/>
            <w:vAlign w:val="center"/>
          </w:tcPr>
          <w:p w14:paraId="6ED43666" w14:textId="1DCB7B40"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تحسن خصائص الذكاء الاصطناعي في المنصة من إنجازي للمهام</w:t>
            </w:r>
          </w:p>
        </w:tc>
        <w:tc>
          <w:tcPr>
            <w:tcW w:w="629" w:type="pct"/>
            <w:vAlign w:val="center"/>
          </w:tcPr>
          <w:p w14:paraId="5E37CD1B" w14:textId="22440DE2"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4.25</w:t>
            </w:r>
          </w:p>
        </w:tc>
        <w:tc>
          <w:tcPr>
            <w:tcW w:w="488" w:type="pct"/>
            <w:vAlign w:val="center"/>
          </w:tcPr>
          <w:p w14:paraId="1DC46DEF" w14:textId="27D56375"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0.62</w:t>
            </w:r>
          </w:p>
        </w:tc>
        <w:tc>
          <w:tcPr>
            <w:tcW w:w="832" w:type="pct"/>
            <w:vAlign w:val="center"/>
          </w:tcPr>
          <w:p w14:paraId="13BA3D99" w14:textId="40553680"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 جدًا</w:t>
            </w:r>
          </w:p>
        </w:tc>
      </w:tr>
      <w:tr w:rsidR="006C5690" w14:paraId="1EB04D5D" w14:textId="77777777" w:rsidTr="006C5690">
        <w:tc>
          <w:tcPr>
            <w:cnfStyle w:val="001000000000" w:firstRow="0" w:lastRow="0" w:firstColumn="1" w:lastColumn="0" w:oddVBand="0" w:evenVBand="0" w:oddHBand="0" w:evenHBand="0" w:firstRowFirstColumn="0" w:firstRowLastColumn="0" w:lastRowFirstColumn="0" w:lastRowLastColumn="0"/>
            <w:tcW w:w="374" w:type="pct"/>
            <w:vAlign w:val="center"/>
          </w:tcPr>
          <w:p w14:paraId="4096AE35" w14:textId="2018B2C8"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PU</w:t>
            </w:r>
          </w:p>
        </w:tc>
        <w:tc>
          <w:tcPr>
            <w:tcW w:w="2677" w:type="pct"/>
            <w:vAlign w:val="center"/>
          </w:tcPr>
          <w:p w14:paraId="6FA5FD7E" w14:textId="6E8F53CF"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التخصيص القائم على الذكاء الاصطناعي جعل المحتوى أكثر ملاءمة لي</w:t>
            </w:r>
          </w:p>
        </w:tc>
        <w:tc>
          <w:tcPr>
            <w:tcW w:w="629" w:type="pct"/>
            <w:vAlign w:val="center"/>
          </w:tcPr>
          <w:p w14:paraId="4DFACD99" w14:textId="0B8F0C09"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4.18</w:t>
            </w:r>
          </w:p>
        </w:tc>
        <w:tc>
          <w:tcPr>
            <w:tcW w:w="488" w:type="pct"/>
            <w:vAlign w:val="center"/>
          </w:tcPr>
          <w:p w14:paraId="29AE461E" w14:textId="09CD750A"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lang w:val="en-GB"/>
              </w:rPr>
            </w:pPr>
            <w:r w:rsidRPr="006C5690">
              <w:rPr>
                <w:rFonts w:ascii="Sakkal Majalla" w:hAnsi="Sakkal Majalla"/>
                <w:sz w:val="28"/>
              </w:rPr>
              <w:t>0.65</w:t>
            </w:r>
          </w:p>
        </w:tc>
        <w:tc>
          <w:tcPr>
            <w:tcW w:w="832" w:type="pct"/>
            <w:vAlign w:val="center"/>
          </w:tcPr>
          <w:p w14:paraId="1DC4B714" w14:textId="2A0FA3DA"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w:t>
            </w:r>
          </w:p>
        </w:tc>
      </w:tr>
      <w:tr w:rsidR="006C5690" w14:paraId="6368F12F" w14:textId="77777777" w:rsidTr="006C5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 w:type="pct"/>
            <w:vAlign w:val="center"/>
          </w:tcPr>
          <w:p w14:paraId="6C94AD1E" w14:textId="350DA3E9"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PU</w:t>
            </w:r>
          </w:p>
        </w:tc>
        <w:tc>
          <w:tcPr>
            <w:tcW w:w="2677" w:type="pct"/>
            <w:vAlign w:val="center"/>
          </w:tcPr>
          <w:p w14:paraId="1EC24AEA" w14:textId="6755E095"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 xml:space="preserve">الذكاء الاصطناعي يوفر </w:t>
            </w:r>
            <w:proofErr w:type="gramStart"/>
            <w:r w:rsidRPr="006C5690">
              <w:rPr>
                <w:rFonts w:ascii="Sakkal Majalla" w:hAnsi="Sakkal Majalla"/>
                <w:sz w:val="28"/>
                <w:rtl/>
              </w:rPr>
              <w:t>علي</w:t>
            </w:r>
            <w:proofErr w:type="gramEnd"/>
            <w:r w:rsidRPr="006C5690">
              <w:rPr>
                <w:rFonts w:ascii="Sakkal Majalla" w:hAnsi="Sakkal Majalla"/>
                <w:sz w:val="28"/>
                <w:rtl/>
              </w:rPr>
              <w:t xml:space="preserve"> وقتًا وجهدًا داخل المنصة</w:t>
            </w:r>
          </w:p>
        </w:tc>
        <w:tc>
          <w:tcPr>
            <w:tcW w:w="629" w:type="pct"/>
            <w:vAlign w:val="center"/>
          </w:tcPr>
          <w:p w14:paraId="1EC0C5F5" w14:textId="6495A425"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4.12</w:t>
            </w:r>
          </w:p>
        </w:tc>
        <w:tc>
          <w:tcPr>
            <w:tcW w:w="488" w:type="pct"/>
            <w:vAlign w:val="center"/>
          </w:tcPr>
          <w:p w14:paraId="6476FE66" w14:textId="5BC70E7C"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0.68</w:t>
            </w:r>
          </w:p>
        </w:tc>
        <w:tc>
          <w:tcPr>
            <w:tcW w:w="832" w:type="pct"/>
            <w:vAlign w:val="center"/>
          </w:tcPr>
          <w:p w14:paraId="440A8A50" w14:textId="7E838C3A"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w:t>
            </w:r>
          </w:p>
        </w:tc>
      </w:tr>
      <w:tr w:rsidR="006C5690" w14:paraId="09F8B6E6" w14:textId="77777777" w:rsidTr="006C5690">
        <w:tc>
          <w:tcPr>
            <w:cnfStyle w:val="001000000000" w:firstRow="0" w:lastRow="0" w:firstColumn="1" w:lastColumn="0" w:oddVBand="0" w:evenVBand="0" w:oddHBand="0" w:evenHBand="0" w:firstRowFirstColumn="0" w:firstRowLastColumn="0" w:lastRowFirstColumn="0" w:lastRowLastColumn="0"/>
            <w:tcW w:w="374" w:type="pct"/>
            <w:vAlign w:val="center"/>
          </w:tcPr>
          <w:p w14:paraId="4BF974E9" w14:textId="17A77D77"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PEOU</w:t>
            </w:r>
          </w:p>
        </w:tc>
        <w:tc>
          <w:tcPr>
            <w:tcW w:w="2677" w:type="pct"/>
            <w:vAlign w:val="center"/>
          </w:tcPr>
          <w:p w14:paraId="3C06EA82" w14:textId="0F850364"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التعامل مع الميزات الذكية في المنصة سهل وواضح</w:t>
            </w:r>
          </w:p>
        </w:tc>
        <w:tc>
          <w:tcPr>
            <w:tcW w:w="629" w:type="pct"/>
            <w:vAlign w:val="center"/>
          </w:tcPr>
          <w:p w14:paraId="705F4B39" w14:textId="7CDFDFE7"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4.10</w:t>
            </w:r>
          </w:p>
        </w:tc>
        <w:tc>
          <w:tcPr>
            <w:tcW w:w="488" w:type="pct"/>
            <w:vAlign w:val="center"/>
          </w:tcPr>
          <w:p w14:paraId="12D5CD49" w14:textId="339D932F"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0.70</w:t>
            </w:r>
          </w:p>
        </w:tc>
        <w:tc>
          <w:tcPr>
            <w:tcW w:w="832" w:type="pct"/>
            <w:vAlign w:val="center"/>
          </w:tcPr>
          <w:p w14:paraId="2F311B80" w14:textId="3F244C10"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w:t>
            </w:r>
          </w:p>
        </w:tc>
      </w:tr>
      <w:tr w:rsidR="006C5690" w14:paraId="5A367CAD" w14:textId="77777777" w:rsidTr="006C5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 w:type="pct"/>
            <w:vAlign w:val="center"/>
          </w:tcPr>
          <w:p w14:paraId="258D4E47" w14:textId="6E86E16B" w:rsidR="00BC61A2" w:rsidRPr="006C5690" w:rsidRDefault="00BC61A2" w:rsidP="007054F5">
            <w:pPr>
              <w:bidi/>
              <w:spacing w:line="360" w:lineRule="auto"/>
              <w:jc w:val="center"/>
              <w:rPr>
                <w:rFonts w:ascii="Sakkal Majalla" w:hAnsi="Sakkal Majalla"/>
                <w:sz w:val="28"/>
                <w:rtl/>
                <w:lang w:val="en-GB"/>
              </w:rPr>
            </w:pPr>
            <w:r w:rsidRPr="006C5690">
              <w:rPr>
                <w:rFonts w:ascii="Sakkal Majalla" w:hAnsi="Sakkal Majalla"/>
                <w:sz w:val="28"/>
              </w:rPr>
              <w:t>PEOU</w:t>
            </w:r>
          </w:p>
        </w:tc>
        <w:tc>
          <w:tcPr>
            <w:tcW w:w="2677" w:type="pct"/>
            <w:vAlign w:val="center"/>
          </w:tcPr>
          <w:p w14:paraId="3900C087" w14:textId="4782BD62"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لا أحتاج لشرح كثير لفهم كيفية عمل الميزات الذكية</w:t>
            </w:r>
          </w:p>
        </w:tc>
        <w:tc>
          <w:tcPr>
            <w:tcW w:w="629" w:type="pct"/>
            <w:vAlign w:val="center"/>
          </w:tcPr>
          <w:p w14:paraId="6CE6C080" w14:textId="7DA827A6"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4.05</w:t>
            </w:r>
          </w:p>
        </w:tc>
        <w:tc>
          <w:tcPr>
            <w:tcW w:w="488" w:type="pct"/>
            <w:vAlign w:val="center"/>
          </w:tcPr>
          <w:p w14:paraId="6B73D6F3" w14:textId="3705FD59"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0.72</w:t>
            </w:r>
          </w:p>
        </w:tc>
        <w:tc>
          <w:tcPr>
            <w:tcW w:w="832" w:type="pct"/>
            <w:vAlign w:val="center"/>
          </w:tcPr>
          <w:p w14:paraId="560A0A35" w14:textId="7BD5047D"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w:t>
            </w:r>
          </w:p>
        </w:tc>
      </w:tr>
      <w:tr w:rsidR="006C5690" w14:paraId="705E62E9" w14:textId="77777777" w:rsidTr="006C5690">
        <w:tc>
          <w:tcPr>
            <w:cnfStyle w:val="001000000000" w:firstRow="0" w:lastRow="0" w:firstColumn="1" w:lastColumn="0" w:oddVBand="0" w:evenVBand="0" w:oddHBand="0" w:evenHBand="0" w:firstRowFirstColumn="0" w:firstRowLastColumn="0" w:lastRowFirstColumn="0" w:lastRowLastColumn="0"/>
            <w:tcW w:w="374" w:type="pct"/>
            <w:vAlign w:val="center"/>
          </w:tcPr>
          <w:p w14:paraId="39938D88" w14:textId="361A225A"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PEOU</w:t>
            </w:r>
          </w:p>
        </w:tc>
        <w:tc>
          <w:tcPr>
            <w:tcW w:w="2677" w:type="pct"/>
            <w:vAlign w:val="center"/>
          </w:tcPr>
          <w:p w14:paraId="6CA9743E" w14:textId="23A4A2C0"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التنقل بين الخيارات الذكية في الواجهة غير مربك</w:t>
            </w:r>
          </w:p>
        </w:tc>
        <w:tc>
          <w:tcPr>
            <w:tcW w:w="629" w:type="pct"/>
            <w:vAlign w:val="center"/>
          </w:tcPr>
          <w:p w14:paraId="3BDD668F" w14:textId="7E04613C"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3.95</w:t>
            </w:r>
          </w:p>
        </w:tc>
        <w:tc>
          <w:tcPr>
            <w:tcW w:w="488" w:type="pct"/>
            <w:vAlign w:val="center"/>
          </w:tcPr>
          <w:p w14:paraId="37B4557D" w14:textId="09133190"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0.75</w:t>
            </w:r>
          </w:p>
        </w:tc>
        <w:tc>
          <w:tcPr>
            <w:tcW w:w="832" w:type="pct"/>
            <w:vAlign w:val="center"/>
          </w:tcPr>
          <w:p w14:paraId="1C407893" w14:textId="4061110B"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متوسطة إلى عالية</w:t>
            </w:r>
          </w:p>
        </w:tc>
      </w:tr>
      <w:tr w:rsidR="006C5690" w14:paraId="09E9E17A" w14:textId="77777777" w:rsidTr="006C5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 w:type="pct"/>
            <w:vAlign w:val="center"/>
          </w:tcPr>
          <w:p w14:paraId="700577BB" w14:textId="66D7A185"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TR</w:t>
            </w:r>
          </w:p>
        </w:tc>
        <w:tc>
          <w:tcPr>
            <w:tcW w:w="2677" w:type="pct"/>
            <w:vAlign w:val="center"/>
          </w:tcPr>
          <w:p w14:paraId="1CCF4123" w14:textId="795C52F0"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أثق بأن توصيات الذكاء الاصطناعي تصب في مصلحتي</w:t>
            </w:r>
          </w:p>
        </w:tc>
        <w:tc>
          <w:tcPr>
            <w:tcW w:w="629" w:type="pct"/>
            <w:vAlign w:val="center"/>
          </w:tcPr>
          <w:p w14:paraId="5602AD76" w14:textId="65E6C968"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4.00</w:t>
            </w:r>
          </w:p>
        </w:tc>
        <w:tc>
          <w:tcPr>
            <w:tcW w:w="488" w:type="pct"/>
            <w:vAlign w:val="center"/>
          </w:tcPr>
          <w:p w14:paraId="3FC5683A" w14:textId="61C97D4F"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0.73</w:t>
            </w:r>
          </w:p>
        </w:tc>
        <w:tc>
          <w:tcPr>
            <w:tcW w:w="832" w:type="pct"/>
            <w:vAlign w:val="center"/>
          </w:tcPr>
          <w:p w14:paraId="133C432D" w14:textId="09D93A6F"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w:t>
            </w:r>
          </w:p>
        </w:tc>
      </w:tr>
      <w:tr w:rsidR="006C5690" w14:paraId="44B5A813" w14:textId="77777777" w:rsidTr="006C5690">
        <w:tc>
          <w:tcPr>
            <w:cnfStyle w:val="001000000000" w:firstRow="0" w:lastRow="0" w:firstColumn="1" w:lastColumn="0" w:oddVBand="0" w:evenVBand="0" w:oddHBand="0" w:evenHBand="0" w:firstRowFirstColumn="0" w:firstRowLastColumn="0" w:lastRowFirstColumn="0" w:lastRowLastColumn="0"/>
            <w:tcW w:w="374" w:type="pct"/>
            <w:vAlign w:val="center"/>
          </w:tcPr>
          <w:p w14:paraId="6C7BCDC6" w14:textId="6DA37C07"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TR</w:t>
            </w:r>
          </w:p>
        </w:tc>
        <w:tc>
          <w:tcPr>
            <w:tcW w:w="2677" w:type="pct"/>
            <w:vAlign w:val="center"/>
          </w:tcPr>
          <w:p w14:paraId="64921791" w14:textId="33DA123A"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أستطيع فهم السبب خلف بعض التوصيات/الاقتراحات الذكية</w:t>
            </w:r>
          </w:p>
        </w:tc>
        <w:tc>
          <w:tcPr>
            <w:tcW w:w="629" w:type="pct"/>
            <w:vAlign w:val="center"/>
          </w:tcPr>
          <w:p w14:paraId="539F1295" w14:textId="4FFA144F"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3.85</w:t>
            </w:r>
          </w:p>
        </w:tc>
        <w:tc>
          <w:tcPr>
            <w:tcW w:w="488" w:type="pct"/>
            <w:vAlign w:val="center"/>
          </w:tcPr>
          <w:p w14:paraId="1898B01A" w14:textId="47EA015A"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0.78</w:t>
            </w:r>
          </w:p>
        </w:tc>
        <w:tc>
          <w:tcPr>
            <w:tcW w:w="832" w:type="pct"/>
            <w:vAlign w:val="center"/>
          </w:tcPr>
          <w:p w14:paraId="34A8A459" w14:textId="7742ADB0"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متوسطة إلى عالية</w:t>
            </w:r>
          </w:p>
        </w:tc>
      </w:tr>
      <w:tr w:rsidR="006C5690" w14:paraId="406D769F" w14:textId="77777777" w:rsidTr="006C5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 w:type="pct"/>
            <w:vAlign w:val="center"/>
          </w:tcPr>
          <w:p w14:paraId="07FDAE28" w14:textId="540E2A87"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TR</w:t>
            </w:r>
          </w:p>
        </w:tc>
        <w:tc>
          <w:tcPr>
            <w:tcW w:w="2677" w:type="pct"/>
            <w:vAlign w:val="center"/>
          </w:tcPr>
          <w:p w14:paraId="2A0EF26C" w14:textId="3E8264F8"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أشعر بأن بياناتي تدار بخصوصية وحماية كافية</w:t>
            </w:r>
          </w:p>
        </w:tc>
        <w:tc>
          <w:tcPr>
            <w:tcW w:w="629" w:type="pct"/>
            <w:vAlign w:val="center"/>
          </w:tcPr>
          <w:p w14:paraId="1A76F46D" w14:textId="2B685576"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3.80</w:t>
            </w:r>
          </w:p>
        </w:tc>
        <w:tc>
          <w:tcPr>
            <w:tcW w:w="488" w:type="pct"/>
            <w:vAlign w:val="center"/>
          </w:tcPr>
          <w:p w14:paraId="608BAF3F" w14:textId="5CA361C3"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0.80</w:t>
            </w:r>
          </w:p>
        </w:tc>
        <w:tc>
          <w:tcPr>
            <w:tcW w:w="832" w:type="pct"/>
            <w:vAlign w:val="center"/>
          </w:tcPr>
          <w:p w14:paraId="69CEDFD2" w14:textId="02EA6423"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متوسطة</w:t>
            </w:r>
          </w:p>
        </w:tc>
      </w:tr>
      <w:tr w:rsidR="006C5690" w14:paraId="3B116D41" w14:textId="77777777" w:rsidTr="006C5690">
        <w:tc>
          <w:tcPr>
            <w:cnfStyle w:val="001000000000" w:firstRow="0" w:lastRow="0" w:firstColumn="1" w:lastColumn="0" w:oddVBand="0" w:evenVBand="0" w:oddHBand="0" w:evenHBand="0" w:firstRowFirstColumn="0" w:firstRowLastColumn="0" w:lastRowFirstColumn="0" w:lastRowLastColumn="0"/>
            <w:tcW w:w="374" w:type="pct"/>
            <w:vAlign w:val="center"/>
          </w:tcPr>
          <w:p w14:paraId="426C8ADA" w14:textId="75105493"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UX</w:t>
            </w:r>
          </w:p>
        </w:tc>
        <w:tc>
          <w:tcPr>
            <w:tcW w:w="2677" w:type="pct"/>
            <w:vAlign w:val="center"/>
          </w:tcPr>
          <w:p w14:paraId="5917A5E9" w14:textId="0E897EA6"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عناصر الواجهة مرتبة وتسهّل إنجاز المهام</w:t>
            </w:r>
          </w:p>
        </w:tc>
        <w:tc>
          <w:tcPr>
            <w:tcW w:w="629" w:type="pct"/>
            <w:vAlign w:val="center"/>
          </w:tcPr>
          <w:p w14:paraId="7B44B7E1" w14:textId="4BCC586E"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4.15</w:t>
            </w:r>
          </w:p>
        </w:tc>
        <w:tc>
          <w:tcPr>
            <w:tcW w:w="488" w:type="pct"/>
            <w:vAlign w:val="center"/>
          </w:tcPr>
          <w:p w14:paraId="164F2395" w14:textId="796961A7"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0.66</w:t>
            </w:r>
          </w:p>
        </w:tc>
        <w:tc>
          <w:tcPr>
            <w:tcW w:w="832" w:type="pct"/>
            <w:vAlign w:val="center"/>
          </w:tcPr>
          <w:p w14:paraId="7514D3E2" w14:textId="5AD440DF"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w:t>
            </w:r>
          </w:p>
        </w:tc>
      </w:tr>
      <w:tr w:rsidR="006C5690" w14:paraId="52260118" w14:textId="77777777" w:rsidTr="006C5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 w:type="pct"/>
            <w:vAlign w:val="center"/>
          </w:tcPr>
          <w:p w14:paraId="26991CAC" w14:textId="1BC998EF"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UX</w:t>
            </w:r>
          </w:p>
        </w:tc>
        <w:tc>
          <w:tcPr>
            <w:tcW w:w="2677" w:type="pct"/>
            <w:vAlign w:val="center"/>
          </w:tcPr>
          <w:p w14:paraId="5AEDC5F4" w14:textId="1FFCCE36"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تصميم الواجهة جذاب ويشجع على التفاعل</w:t>
            </w:r>
          </w:p>
        </w:tc>
        <w:tc>
          <w:tcPr>
            <w:tcW w:w="629" w:type="pct"/>
            <w:vAlign w:val="center"/>
          </w:tcPr>
          <w:p w14:paraId="6ED008D0" w14:textId="407FA8BC"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4.20</w:t>
            </w:r>
          </w:p>
        </w:tc>
        <w:tc>
          <w:tcPr>
            <w:tcW w:w="488" w:type="pct"/>
            <w:vAlign w:val="center"/>
          </w:tcPr>
          <w:p w14:paraId="3DEF1856" w14:textId="7C791A32"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0.64</w:t>
            </w:r>
          </w:p>
        </w:tc>
        <w:tc>
          <w:tcPr>
            <w:tcW w:w="832" w:type="pct"/>
            <w:vAlign w:val="center"/>
          </w:tcPr>
          <w:p w14:paraId="18856FFD" w14:textId="4CEEF191"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 جدًا</w:t>
            </w:r>
          </w:p>
        </w:tc>
      </w:tr>
      <w:tr w:rsidR="006C5690" w14:paraId="4C9F5069" w14:textId="77777777" w:rsidTr="006C5690">
        <w:tc>
          <w:tcPr>
            <w:cnfStyle w:val="001000000000" w:firstRow="0" w:lastRow="0" w:firstColumn="1" w:lastColumn="0" w:oddVBand="0" w:evenVBand="0" w:oddHBand="0" w:evenHBand="0" w:firstRowFirstColumn="0" w:firstRowLastColumn="0" w:lastRowFirstColumn="0" w:lastRowLastColumn="0"/>
            <w:tcW w:w="374" w:type="pct"/>
            <w:vAlign w:val="center"/>
          </w:tcPr>
          <w:p w14:paraId="035A545D" w14:textId="05B615D4"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lastRenderedPageBreak/>
              <w:t>UX</w:t>
            </w:r>
          </w:p>
        </w:tc>
        <w:tc>
          <w:tcPr>
            <w:tcW w:w="2677" w:type="pct"/>
            <w:vAlign w:val="center"/>
          </w:tcPr>
          <w:p w14:paraId="3B631461" w14:textId="35702ACD"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التفاعل مع خصائص الذكاء الاصطناعي يوفر ردود فعل فورية ومفيدة</w:t>
            </w:r>
          </w:p>
        </w:tc>
        <w:tc>
          <w:tcPr>
            <w:tcW w:w="629" w:type="pct"/>
            <w:vAlign w:val="center"/>
          </w:tcPr>
          <w:p w14:paraId="6311A79A" w14:textId="2B26CA93"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4.05</w:t>
            </w:r>
          </w:p>
        </w:tc>
        <w:tc>
          <w:tcPr>
            <w:tcW w:w="488" w:type="pct"/>
            <w:vAlign w:val="center"/>
          </w:tcPr>
          <w:p w14:paraId="37579B08" w14:textId="0A36238D"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0.70</w:t>
            </w:r>
          </w:p>
        </w:tc>
        <w:tc>
          <w:tcPr>
            <w:tcW w:w="832" w:type="pct"/>
            <w:vAlign w:val="center"/>
          </w:tcPr>
          <w:p w14:paraId="36E364D0" w14:textId="59FE89E6"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w:t>
            </w:r>
          </w:p>
        </w:tc>
      </w:tr>
      <w:tr w:rsidR="006C5690" w14:paraId="74CF60C4" w14:textId="77777777" w:rsidTr="006C5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 w:type="pct"/>
            <w:vAlign w:val="center"/>
          </w:tcPr>
          <w:p w14:paraId="16DCA59D" w14:textId="14FD26CE"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UX</w:t>
            </w:r>
          </w:p>
        </w:tc>
        <w:tc>
          <w:tcPr>
            <w:tcW w:w="2677" w:type="pct"/>
            <w:vAlign w:val="center"/>
          </w:tcPr>
          <w:p w14:paraId="29CA26DE" w14:textId="4EC6760A"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الشروحات/التلميحات المدمجة تساعدني على استخدام الميزات الذكية</w:t>
            </w:r>
          </w:p>
        </w:tc>
        <w:tc>
          <w:tcPr>
            <w:tcW w:w="629" w:type="pct"/>
            <w:vAlign w:val="center"/>
          </w:tcPr>
          <w:p w14:paraId="4B41DA48" w14:textId="2EAB493B"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4.10</w:t>
            </w:r>
          </w:p>
        </w:tc>
        <w:tc>
          <w:tcPr>
            <w:tcW w:w="488" w:type="pct"/>
            <w:vAlign w:val="center"/>
          </w:tcPr>
          <w:p w14:paraId="385FC882" w14:textId="7C252FFA"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0.68</w:t>
            </w:r>
          </w:p>
        </w:tc>
        <w:tc>
          <w:tcPr>
            <w:tcW w:w="832" w:type="pct"/>
            <w:vAlign w:val="center"/>
          </w:tcPr>
          <w:p w14:paraId="4D9C0096" w14:textId="39AE77F7"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w:t>
            </w:r>
          </w:p>
        </w:tc>
      </w:tr>
      <w:tr w:rsidR="006C5690" w14:paraId="6434EE2F" w14:textId="77777777" w:rsidTr="006C5690">
        <w:tc>
          <w:tcPr>
            <w:cnfStyle w:val="001000000000" w:firstRow="0" w:lastRow="0" w:firstColumn="1" w:lastColumn="0" w:oddVBand="0" w:evenVBand="0" w:oddHBand="0" w:evenHBand="0" w:firstRowFirstColumn="0" w:firstRowLastColumn="0" w:lastRowFirstColumn="0" w:lastRowLastColumn="0"/>
            <w:tcW w:w="374" w:type="pct"/>
            <w:vAlign w:val="center"/>
          </w:tcPr>
          <w:p w14:paraId="52C03D15" w14:textId="753D192A"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SAT</w:t>
            </w:r>
          </w:p>
        </w:tc>
        <w:tc>
          <w:tcPr>
            <w:tcW w:w="2677" w:type="pct"/>
            <w:vAlign w:val="center"/>
          </w:tcPr>
          <w:p w14:paraId="33F42E77" w14:textId="43FB69AD"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أنا راضٍ بشكل عام عن تجربتي في المنصة</w:t>
            </w:r>
          </w:p>
        </w:tc>
        <w:tc>
          <w:tcPr>
            <w:tcW w:w="629" w:type="pct"/>
            <w:vAlign w:val="center"/>
          </w:tcPr>
          <w:p w14:paraId="39A74AEC" w14:textId="1F11F0C9"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4.22</w:t>
            </w:r>
          </w:p>
        </w:tc>
        <w:tc>
          <w:tcPr>
            <w:tcW w:w="488" w:type="pct"/>
            <w:vAlign w:val="center"/>
          </w:tcPr>
          <w:p w14:paraId="61F20258" w14:textId="0E4F07D2"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0.62</w:t>
            </w:r>
          </w:p>
        </w:tc>
        <w:tc>
          <w:tcPr>
            <w:tcW w:w="832" w:type="pct"/>
            <w:vAlign w:val="center"/>
          </w:tcPr>
          <w:p w14:paraId="1C50D62B" w14:textId="08EBAAA1"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 جدًا</w:t>
            </w:r>
          </w:p>
        </w:tc>
      </w:tr>
      <w:tr w:rsidR="006C5690" w14:paraId="7D7D9C8B" w14:textId="77777777" w:rsidTr="006C5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 w:type="pct"/>
            <w:vAlign w:val="center"/>
          </w:tcPr>
          <w:p w14:paraId="5DA2749D" w14:textId="53FDA3D3"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SAT</w:t>
            </w:r>
          </w:p>
        </w:tc>
        <w:tc>
          <w:tcPr>
            <w:tcW w:w="2677" w:type="pct"/>
            <w:vAlign w:val="center"/>
          </w:tcPr>
          <w:p w14:paraId="3C608852" w14:textId="4482BE7A"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أوصي بهذه المنصة للآخرين بسبب ميزاتها الذكية</w:t>
            </w:r>
          </w:p>
        </w:tc>
        <w:tc>
          <w:tcPr>
            <w:tcW w:w="629" w:type="pct"/>
            <w:vAlign w:val="center"/>
          </w:tcPr>
          <w:p w14:paraId="5E5A9119" w14:textId="66D22C94"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4.18</w:t>
            </w:r>
          </w:p>
        </w:tc>
        <w:tc>
          <w:tcPr>
            <w:tcW w:w="488" w:type="pct"/>
            <w:vAlign w:val="center"/>
          </w:tcPr>
          <w:p w14:paraId="537D47B8" w14:textId="280516F0"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0.65</w:t>
            </w:r>
          </w:p>
        </w:tc>
        <w:tc>
          <w:tcPr>
            <w:tcW w:w="832" w:type="pct"/>
            <w:vAlign w:val="center"/>
          </w:tcPr>
          <w:p w14:paraId="08353D4E" w14:textId="664DC19D"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w:t>
            </w:r>
          </w:p>
        </w:tc>
      </w:tr>
      <w:tr w:rsidR="006C5690" w14:paraId="4E9468FE" w14:textId="77777777" w:rsidTr="006C5690">
        <w:tc>
          <w:tcPr>
            <w:cnfStyle w:val="001000000000" w:firstRow="0" w:lastRow="0" w:firstColumn="1" w:lastColumn="0" w:oddVBand="0" w:evenVBand="0" w:oddHBand="0" w:evenHBand="0" w:firstRowFirstColumn="0" w:firstRowLastColumn="0" w:lastRowFirstColumn="0" w:lastRowLastColumn="0"/>
            <w:tcW w:w="374" w:type="pct"/>
            <w:vAlign w:val="center"/>
          </w:tcPr>
          <w:p w14:paraId="56EB7E13" w14:textId="5009885D"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CI</w:t>
            </w:r>
          </w:p>
        </w:tc>
        <w:tc>
          <w:tcPr>
            <w:tcW w:w="2677" w:type="pct"/>
            <w:vAlign w:val="center"/>
          </w:tcPr>
          <w:p w14:paraId="2350893A" w14:textId="18C139F2"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أنوي الاستمرار في استخدام هذه المنصة مستقبلًا</w:t>
            </w:r>
          </w:p>
        </w:tc>
        <w:tc>
          <w:tcPr>
            <w:tcW w:w="629" w:type="pct"/>
            <w:vAlign w:val="center"/>
          </w:tcPr>
          <w:p w14:paraId="63AD463E" w14:textId="47D8AA71"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4.15</w:t>
            </w:r>
          </w:p>
        </w:tc>
        <w:tc>
          <w:tcPr>
            <w:tcW w:w="488" w:type="pct"/>
            <w:vAlign w:val="center"/>
          </w:tcPr>
          <w:p w14:paraId="096CA001" w14:textId="5E0F8D5C"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Pr>
              <w:t>0.66</w:t>
            </w:r>
          </w:p>
        </w:tc>
        <w:tc>
          <w:tcPr>
            <w:tcW w:w="832" w:type="pct"/>
            <w:vAlign w:val="center"/>
          </w:tcPr>
          <w:p w14:paraId="2742F3EC" w14:textId="15AEFA3C" w:rsidR="00BC61A2" w:rsidRPr="006C5690" w:rsidRDefault="00BC61A2"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w:t>
            </w:r>
          </w:p>
        </w:tc>
      </w:tr>
      <w:tr w:rsidR="006C5690" w14:paraId="6E31A844" w14:textId="77777777" w:rsidTr="006C5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 w:type="pct"/>
            <w:vAlign w:val="center"/>
          </w:tcPr>
          <w:p w14:paraId="2E8CC452" w14:textId="74C29447" w:rsidR="00BC61A2" w:rsidRPr="006C5690" w:rsidRDefault="00BC61A2" w:rsidP="007054F5">
            <w:pPr>
              <w:bidi/>
              <w:spacing w:line="360" w:lineRule="auto"/>
              <w:jc w:val="center"/>
              <w:rPr>
                <w:rFonts w:ascii="Sakkal Majalla" w:hAnsi="Sakkal Majalla"/>
                <w:sz w:val="28"/>
                <w:rtl/>
              </w:rPr>
            </w:pPr>
            <w:r w:rsidRPr="006C5690">
              <w:rPr>
                <w:rFonts w:ascii="Sakkal Majalla" w:hAnsi="Sakkal Majalla"/>
                <w:sz w:val="28"/>
              </w:rPr>
              <w:t>CI</w:t>
            </w:r>
          </w:p>
        </w:tc>
        <w:tc>
          <w:tcPr>
            <w:tcW w:w="2677" w:type="pct"/>
            <w:vAlign w:val="center"/>
          </w:tcPr>
          <w:p w14:paraId="695454C7" w14:textId="67BF68BE"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إذا توفر بديل، سأفضّل البقاء على هذه المنصة</w:t>
            </w:r>
          </w:p>
        </w:tc>
        <w:tc>
          <w:tcPr>
            <w:tcW w:w="629" w:type="pct"/>
            <w:vAlign w:val="center"/>
          </w:tcPr>
          <w:p w14:paraId="63455213" w14:textId="35223217"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4.05</w:t>
            </w:r>
          </w:p>
        </w:tc>
        <w:tc>
          <w:tcPr>
            <w:tcW w:w="488" w:type="pct"/>
            <w:vAlign w:val="center"/>
          </w:tcPr>
          <w:p w14:paraId="756A7F70" w14:textId="7BE879DD"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Pr>
              <w:t>0.70</w:t>
            </w:r>
          </w:p>
        </w:tc>
        <w:tc>
          <w:tcPr>
            <w:tcW w:w="832" w:type="pct"/>
            <w:vAlign w:val="center"/>
          </w:tcPr>
          <w:p w14:paraId="11A7D20B" w14:textId="20980780" w:rsidR="00BC61A2" w:rsidRPr="006C5690" w:rsidRDefault="00BC61A2"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6C5690">
              <w:rPr>
                <w:rFonts w:ascii="Sakkal Majalla" w:hAnsi="Sakkal Majalla"/>
                <w:sz w:val="28"/>
                <w:rtl/>
              </w:rPr>
              <w:t>موافقة عالية</w:t>
            </w:r>
          </w:p>
        </w:tc>
      </w:tr>
    </w:tbl>
    <w:p w14:paraId="26582D86" w14:textId="77777777" w:rsidR="00234421" w:rsidRDefault="00234421" w:rsidP="00234421">
      <w:pPr>
        <w:bidi/>
        <w:spacing w:line="360" w:lineRule="auto"/>
        <w:jc w:val="left"/>
        <w:rPr>
          <w:rFonts w:ascii="Sakkal Majalla" w:eastAsiaTheme="majorEastAsia" w:hAnsi="Sakkal Majalla"/>
          <w:b/>
          <w:bCs/>
          <w:sz w:val="28"/>
          <w:rtl/>
          <w:lang w:val="en-GB"/>
        </w:rPr>
      </w:pPr>
    </w:p>
    <w:p w14:paraId="0C72F97E" w14:textId="233794E7" w:rsidR="00234421" w:rsidRPr="00234421" w:rsidRDefault="00BC61A2" w:rsidP="00234421">
      <w:pPr>
        <w:bidi/>
        <w:spacing w:line="360" w:lineRule="auto"/>
        <w:jc w:val="left"/>
        <w:rPr>
          <w:rFonts w:ascii="Sakkal Majalla" w:eastAsiaTheme="majorEastAsia" w:hAnsi="Sakkal Majalla"/>
          <w:b/>
          <w:sz w:val="28"/>
          <w:lang w:val="en-GB"/>
        </w:rPr>
      </w:pPr>
      <w:r w:rsidRPr="00234421">
        <w:rPr>
          <w:rFonts w:ascii="Sakkal Majalla" w:eastAsiaTheme="majorEastAsia" w:hAnsi="Sakkal Majalla"/>
          <w:b/>
          <w:bCs/>
          <w:sz w:val="28"/>
          <w:rtl/>
          <w:lang w:val="en-GB"/>
        </w:rPr>
        <w:t>تفسير الجدول</w:t>
      </w:r>
      <w:r w:rsidRPr="00234421">
        <w:rPr>
          <w:rFonts w:ascii="Sakkal Majalla" w:eastAsiaTheme="majorEastAsia" w:hAnsi="Sakkal Majalla"/>
          <w:b/>
          <w:bCs/>
          <w:sz w:val="28"/>
        </w:rPr>
        <w:t>:</w:t>
      </w:r>
      <w:r w:rsidRPr="00234421">
        <w:rPr>
          <w:rFonts w:ascii="Sakkal Majalla" w:eastAsiaTheme="majorEastAsia" w:hAnsi="Sakkal Majalla"/>
          <w:bCs/>
          <w:sz w:val="28"/>
        </w:rPr>
        <w:br/>
      </w:r>
      <w:r w:rsidR="00234421" w:rsidRPr="00234421">
        <w:rPr>
          <w:rFonts w:ascii="Sakkal Majalla" w:eastAsiaTheme="majorEastAsia" w:hAnsi="Sakkal Majalla"/>
          <w:b/>
          <w:sz w:val="28"/>
          <w:rtl/>
          <w:lang w:val="en-GB"/>
        </w:rPr>
        <w:t>يتضح من الجدول أن</w:t>
      </w:r>
      <w:r w:rsidR="00234421" w:rsidRPr="00234421">
        <w:rPr>
          <w:rFonts w:ascii="Sakkal Majalla" w:eastAsiaTheme="majorEastAsia" w:hAnsi="Sakkal Majalla"/>
          <w:b/>
          <w:sz w:val="28"/>
          <w:lang w:val="en-GB"/>
        </w:rPr>
        <w:t>:</w:t>
      </w:r>
    </w:p>
    <w:p w14:paraId="15D91EA4" w14:textId="049CA1F9" w:rsidR="00234421" w:rsidRPr="00234421" w:rsidRDefault="00234421" w:rsidP="00234421">
      <w:pPr>
        <w:pStyle w:val="ListParagraph"/>
        <w:numPr>
          <w:ilvl w:val="0"/>
          <w:numId w:val="84"/>
        </w:numPr>
        <w:bidi/>
        <w:spacing w:line="360" w:lineRule="auto"/>
        <w:jc w:val="left"/>
        <w:rPr>
          <w:rFonts w:ascii="Sakkal Majalla" w:eastAsiaTheme="majorEastAsia" w:hAnsi="Sakkal Majalla"/>
          <w:b/>
          <w:sz w:val="28"/>
          <w:lang w:val="en-GB"/>
        </w:rPr>
      </w:pPr>
      <w:r w:rsidRPr="00234421">
        <w:rPr>
          <w:rFonts w:ascii="Sakkal Majalla" w:eastAsiaTheme="majorEastAsia" w:hAnsi="Sakkal Majalla"/>
          <w:b/>
          <w:sz w:val="28"/>
          <w:rtl/>
          <w:lang w:val="en-GB"/>
        </w:rPr>
        <w:t>أعلى المتوسطات سُجلت في عبارات مرتبطة بمحور المنفعة المدركة</w:t>
      </w:r>
      <w:r w:rsidRPr="00234421">
        <w:rPr>
          <w:rFonts w:ascii="Sakkal Majalla" w:eastAsiaTheme="majorEastAsia" w:hAnsi="Sakkal Majalla"/>
          <w:b/>
          <w:sz w:val="28"/>
          <w:lang w:val="en-GB"/>
        </w:rPr>
        <w:t xml:space="preserve"> (PU) </w:t>
      </w:r>
      <w:r w:rsidRPr="00234421">
        <w:rPr>
          <w:rFonts w:ascii="Sakkal Majalla" w:eastAsiaTheme="majorEastAsia" w:hAnsi="Sakkal Majalla"/>
          <w:b/>
          <w:sz w:val="28"/>
          <w:rtl/>
          <w:lang w:val="en-GB"/>
        </w:rPr>
        <w:t>مثل (الذكاء الاصطناعي يوفّر عليّ وقتًا وجهدًا) بمتوسط (4.27) وهو ما يعكس قناعة عالية للمستخدمين بفائدة الخصائص الذكية</w:t>
      </w:r>
      <w:r w:rsidRPr="00234421">
        <w:rPr>
          <w:rFonts w:ascii="Sakkal Majalla" w:eastAsiaTheme="majorEastAsia" w:hAnsi="Sakkal Majalla"/>
          <w:b/>
          <w:sz w:val="28"/>
          <w:lang w:val="en-GB"/>
        </w:rPr>
        <w:t>.</w:t>
      </w:r>
    </w:p>
    <w:p w14:paraId="5383321D" w14:textId="4C917E07" w:rsidR="00234421" w:rsidRPr="00234421" w:rsidRDefault="00234421" w:rsidP="00234421">
      <w:pPr>
        <w:pStyle w:val="ListParagraph"/>
        <w:numPr>
          <w:ilvl w:val="0"/>
          <w:numId w:val="84"/>
        </w:numPr>
        <w:bidi/>
        <w:spacing w:line="360" w:lineRule="auto"/>
        <w:jc w:val="left"/>
        <w:rPr>
          <w:rFonts w:ascii="Sakkal Majalla" w:eastAsiaTheme="majorEastAsia" w:hAnsi="Sakkal Majalla"/>
          <w:b/>
          <w:sz w:val="28"/>
          <w:lang w:val="en-GB"/>
        </w:rPr>
      </w:pPr>
      <w:r w:rsidRPr="00234421">
        <w:rPr>
          <w:rFonts w:ascii="Sakkal Majalla" w:eastAsiaTheme="majorEastAsia" w:hAnsi="Sakkal Majalla"/>
          <w:b/>
          <w:sz w:val="28"/>
          <w:rtl/>
          <w:lang w:val="en-GB"/>
        </w:rPr>
        <w:t>كما أظهرت عبارات سهولة الاستخدام المدركة</w:t>
      </w:r>
      <w:r w:rsidRPr="00234421">
        <w:rPr>
          <w:rFonts w:ascii="Sakkal Majalla" w:eastAsiaTheme="majorEastAsia" w:hAnsi="Sakkal Majalla"/>
          <w:b/>
          <w:sz w:val="28"/>
          <w:lang w:val="en-GB"/>
        </w:rPr>
        <w:t xml:space="preserve"> (PEOU) </w:t>
      </w:r>
      <w:r w:rsidRPr="00234421">
        <w:rPr>
          <w:rFonts w:ascii="Sakkal Majalla" w:eastAsiaTheme="majorEastAsia" w:hAnsi="Sakkal Majalla"/>
          <w:b/>
          <w:sz w:val="28"/>
          <w:rtl/>
          <w:lang w:val="en-GB"/>
        </w:rPr>
        <w:t>متوسطات مرتفعة تجاوزت (3.9)، مما يشير إلى وضوح وسهولة التعامل مع الميزات الذكية</w:t>
      </w:r>
      <w:r w:rsidRPr="00234421">
        <w:rPr>
          <w:rFonts w:ascii="Sakkal Majalla" w:eastAsiaTheme="majorEastAsia" w:hAnsi="Sakkal Majalla"/>
          <w:b/>
          <w:sz w:val="28"/>
          <w:lang w:val="en-GB"/>
        </w:rPr>
        <w:t>.</w:t>
      </w:r>
    </w:p>
    <w:p w14:paraId="6B265900" w14:textId="77777777" w:rsidR="00234421" w:rsidRPr="00234421" w:rsidRDefault="00234421" w:rsidP="00234421">
      <w:pPr>
        <w:pStyle w:val="ListParagraph"/>
        <w:numPr>
          <w:ilvl w:val="0"/>
          <w:numId w:val="84"/>
        </w:numPr>
        <w:bidi/>
        <w:spacing w:line="360" w:lineRule="auto"/>
        <w:jc w:val="left"/>
        <w:rPr>
          <w:rFonts w:ascii="Sakkal Majalla" w:eastAsiaTheme="majorEastAsia" w:hAnsi="Sakkal Majalla"/>
          <w:b/>
          <w:sz w:val="28"/>
          <w:rtl/>
          <w:lang w:val="en-GB"/>
        </w:rPr>
      </w:pPr>
      <w:r w:rsidRPr="00234421">
        <w:rPr>
          <w:rFonts w:ascii="Sakkal Majalla" w:eastAsiaTheme="majorEastAsia" w:hAnsi="Sakkal Majalla"/>
          <w:b/>
          <w:sz w:val="28"/>
          <w:rtl/>
          <w:lang w:val="en-GB"/>
        </w:rPr>
        <w:t>أما فيما يخص الرضا</w:t>
      </w:r>
      <w:r w:rsidRPr="00234421">
        <w:rPr>
          <w:rFonts w:ascii="Sakkal Majalla" w:eastAsiaTheme="majorEastAsia" w:hAnsi="Sakkal Majalla"/>
          <w:b/>
          <w:sz w:val="28"/>
          <w:lang w:val="en-GB"/>
        </w:rPr>
        <w:t xml:space="preserve"> (SAT) </w:t>
      </w:r>
      <w:r w:rsidRPr="00234421">
        <w:rPr>
          <w:rFonts w:ascii="Sakkal Majalla" w:eastAsiaTheme="majorEastAsia" w:hAnsi="Sakkal Majalla"/>
          <w:b/>
          <w:sz w:val="28"/>
          <w:rtl/>
          <w:lang w:val="en-GB"/>
        </w:rPr>
        <w:t>فقد أبدى المشاركون درجة موافقة مرتفعة عامة، تعكس رضاهم عن التجربة</w:t>
      </w:r>
      <w:r w:rsidRPr="00234421">
        <w:rPr>
          <w:rFonts w:ascii="Sakkal Majalla" w:eastAsiaTheme="majorEastAsia" w:hAnsi="Sakkal Majalla"/>
          <w:b/>
          <w:sz w:val="28"/>
          <w:lang w:val="en-GB"/>
        </w:rPr>
        <w:t>.</w:t>
      </w:r>
    </w:p>
    <w:p w14:paraId="74D0D038" w14:textId="2D2C9AB3" w:rsidR="00234421" w:rsidRPr="00234421" w:rsidRDefault="00234421" w:rsidP="00234421">
      <w:pPr>
        <w:pStyle w:val="ListParagraph"/>
        <w:numPr>
          <w:ilvl w:val="0"/>
          <w:numId w:val="84"/>
        </w:numPr>
        <w:bidi/>
        <w:spacing w:line="360" w:lineRule="auto"/>
        <w:jc w:val="left"/>
        <w:rPr>
          <w:rFonts w:ascii="Sakkal Majalla" w:eastAsiaTheme="majorEastAsia" w:hAnsi="Sakkal Majalla"/>
          <w:b/>
          <w:sz w:val="28"/>
          <w:rtl/>
          <w:lang w:val="en-GB"/>
        </w:rPr>
      </w:pPr>
      <w:r w:rsidRPr="00234421">
        <w:rPr>
          <w:rFonts w:ascii="Sakkal Majalla" w:eastAsiaTheme="majorEastAsia" w:hAnsi="Sakkal Majalla"/>
          <w:b/>
          <w:sz w:val="28"/>
          <w:rtl/>
          <w:lang w:val="en-GB"/>
        </w:rPr>
        <w:t>بينما جاءت بعض البنود في محور الثقة</w:t>
      </w:r>
      <w:r w:rsidRPr="00234421">
        <w:rPr>
          <w:rFonts w:ascii="Sakkal Majalla" w:eastAsiaTheme="majorEastAsia" w:hAnsi="Sakkal Majalla"/>
          <w:b/>
          <w:sz w:val="28"/>
          <w:lang w:val="en-GB"/>
        </w:rPr>
        <w:t xml:space="preserve"> (TR) </w:t>
      </w:r>
      <w:r w:rsidRPr="00234421">
        <w:rPr>
          <w:rFonts w:ascii="Sakkal Majalla" w:eastAsiaTheme="majorEastAsia" w:hAnsi="Sakkal Majalla"/>
          <w:b/>
          <w:sz w:val="28"/>
          <w:rtl/>
          <w:lang w:val="en-GB"/>
        </w:rPr>
        <w:t>والخصوصية</w:t>
      </w:r>
      <w:r w:rsidRPr="00234421">
        <w:rPr>
          <w:rFonts w:ascii="Sakkal Majalla" w:eastAsiaTheme="majorEastAsia" w:hAnsi="Sakkal Majalla"/>
          <w:b/>
          <w:sz w:val="28"/>
          <w:lang w:val="en-GB"/>
        </w:rPr>
        <w:t xml:space="preserve"> (PR) </w:t>
      </w:r>
      <w:r w:rsidRPr="00234421">
        <w:rPr>
          <w:rFonts w:ascii="Sakkal Majalla" w:eastAsiaTheme="majorEastAsia" w:hAnsi="Sakkal Majalla"/>
          <w:b/>
          <w:sz w:val="28"/>
          <w:rtl/>
          <w:lang w:val="en-GB"/>
        </w:rPr>
        <w:t>بدرجات أقل نسبيًا، مما يبرز تباينًا في مستوى الثقة وإدراك الخصوصية لدى بعض المستجيبين</w:t>
      </w:r>
      <w:r w:rsidRPr="00234421">
        <w:rPr>
          <w:rFonts w:ascii="Sakkal Majalla" w:eastAsiaTheme="majorEastAsia" w:hAnsi="Sakkal Majalla"/>
          <w:b/>
          <w:sz w:val="28"/>
          <w:lang w:val="en-GB"/>
        </w:rPr>
        <w:t>.</w:t>
      </w:r>
    </w:p>
    <w:p w14:paraId="7CB0FA4A" w14:textId="09D0E75D" w:rsidR="009833BE" w:rsidRPr="00234421" w:rsidRDefault="00234421" w:rsidP="00234421">
      <w:pPr>
        <w:pStyle w:val="ListParagraph"/>
        <w:numPr>
          <w:ilvl w:val="0"/>
          <w:numId w:val="84"/>
        </w:numPr>
        <w:bidi/>
        <w:spacing w:line="360" w:lineRule="auto"/>
        <w:jc w:val="left"/>
        <w:rPr>
          <w:rFonts w:ascii="Sakkal Majalla" w:eastAsiaTheme="majorEastAsia" w:hAnsi="Sakkal Majalla"/>
          <w:b/>
          <w:sz w:val="28"/>
          <w:rtl/>
          <w:lang w:val="en-GB"/>
        </w:rPr>
      </w:pPr>
      <w:r w:rsidRPr="00234421">
        <w:rPr>
          <w:rFonts w:ascii="Sakkal Majalla" w:eastAsiaTheme="majorEastAsia" w:hAnsi="Sakkal Majalla"/>
          <w:b/>
          <w:sz w:val="28"/>
          <w:rtl/>
          <w:lang w:val="en-GB"/>
        </w:rPr>
        <w:t>في المجمل، تُظهر النتائج اتجاهًا إيجابيًا نحو المنصات الذكية، مع وجود مساحات للتحسين في مجال بناء الثقة والخصوصية.</w:t>
      </w:r>
    </w:p>
    <w:p w14:paraId="6EE096F8" w14:textId="042AAA02" w:rsidR="006C5690" w:rsidRPr="006C5690" w:rsidRDefault="006C5690" w:rsidP="007054F5">
      <w:pPr>
        <w:pStyle w:val="Heading3"/>
        <w:numPr>
          <w:ilvl w:val="1"/>
          <w:numId w:val="68"/>
        </w:numPr>
        <w:bidi/>
        <w:spacing w:line="360" w:lineRule="auto"/>
        <w:rPr>
          <w:rStyle w:val="Strong"/>
          <w:b w:val="0"/>
          <w:bCs/>
          <w:sz w:val="32"/>
        </w:rPr>
      </w:pPr>
      <w:bookmarkStart w:id="66" w:name="_Toc206275775"/>
      <w:r w:rsidRPr="006C5690">
        <w:rPr>
          <w:rStyle w:val="Strong"/>
          <w:b w:val="0"/>
          <w:bCs/>
          <w:sz w:val="32"/>
          <w:rtl/>
        </w:rPr>
        <w:lastRenderedPageBreak/>
        <w:t>اختبار الموثوقية (</w:t>
      </w:r>
      <w:proofErr w:type="spellStart"/>
      <w:r w:rsidRPr="006C5690">
        <w:rPr>
          <w:rStyle w:val="Strong"/>
          <w:b w:val="0"/>
          <w:bCs/>
          <w:sz w:val="32"/>
          <w:rtl/>
        </w:rPr>
        <w:t>كرونباخ</w:t>
      </w:r>
      <w:proofErr w:type="spellEnd"/>
      <w:r w:rsidRPr="006C5690">
        <w:rPr>
          <w:rStyle w:val="Strong"/>
          <w:b w:val="0"/>
          <w:bCs/>
          <w:sz w:val="32"/>
          <w:rtl/>
        </w:rPr>
        <w:t xml:space="preserve"> ألفا)</w:t>
      </w:r>
      <w:bookmarkEnd w:id="66"/>
    </w:p>
    <w:p w14:paraId="390C8F1F" w14:textId="77777777" w:rsidR="006C5690" w:rsidRDefault="006C5690" w:rsidP="007054F5">
      <w:pPr>
        <w:bidi/>
        <w:spacing w:line="360" w:lineRule="auto"/>
        <w:jc w:val="left"/>
        <w:rPr>
          <w:rFonts w:ascii="Sakkal Majalla" w:eastAsiaTheme="majorEastAsia" w:hAnsi="Sakkal Majalla"/>
          <w:b/>
          <w:sz w:val="36"/>
          <w:szCs w:val="36"/>
          <w:rtl/>
        </w:rPr>
      </w:pPr>
      <w:r w:rsidRPr="006C5690">
        <w:rPr>
          <w:rFonts w:ascii="Sakkal Majalla" w:eastAsiaTheme="majorEastAsia" w:hAnsi="Sakkal Majalla"/>
          <w:b/>
          <w:sz w:val="36"/>
          <w:szCs w:val="36"/>
          <w:rtl/>
          <w:lang w:val="en-GB"/>
        </w:rPr>
        <w:t xml:space="preserve">يهدف هذا القسم إلى قياس مدى اتساق العبارات داخل كل محور من محاور الدراسة، وذلك باستخدام معامل </w:t>
      </w:r>
      <w:proofErr w:type="spellStart"/>
      <w:r w:rsidRPr="006C5690">
        <w:rPr>
          <w:rFonts w:ascii="Sakkal Majalla" w:eastAsiaTheme="majorEastAsia" w:hAnsi="Sakkal Majalla"/>
          <w:b/>
          <w:sz w:val="36"/>
          <w:szCs w:val="36"/>
          <w:rtl/>
          <w:lang w:val="en-GB"/>
        </w:rPr>
        <w:t>كرونباخ</w:t>
      </w:r>
      <w:proofErr w:type="spellEnd"/>
      <w:r w:rsidRPr="006C5690">
        <w:rPr>
          <w:rFonts w:ascii="Sakkal Majalla" w:eastAsiaTheme="majorEastAsia" w:hAnsi="Sakkal Majalla"/>
          <w:b/>
          <w:sz w:val="36"/>
          <w:szCs w:val="36"/>
          <w:rtl/>
          <w:lang w:val="en-GB"/>
        </w:rPr>
        <w:t xml:space="preserve"> ألفا، حيث تُعد القيمة (0.70) أو أكثر مؤشرًا على وجود درجة جيدة من الموثوقية، وتُعتبر القيم فوق (0.80) مؤشرًا على موثوقية عالية</w:t>
      </w:r>
      <w:r w:rsidRPr="006C5690">
        <w:rPr>
          <w:rFonts w:ascii="Sakkal Majalla" w:eastAsiaTheme="majorEastAsia" w:hAnsi="Sakkal Majalla"/>
          <w:b/>
          <w:sz w:val="36"/>
          <w:szCs w:val="36"/>
        </w:rPr>
        <w:t>.</w:t>
      </w:r>
    </w:p>
    <w:p w14:paraId="5D9D2AD5" w14:textId="344A0EAC" w:rsidR="006C5690" w:rsidRPr="006C5690" w:rsidRDefault="006C5690" w:rsidP="007054F5">
      <w:pPr>
        <w:pStyle w:val="Heading3"/>
        <w:bidi/>
        <w:spacing w:line="360" w:lineRule="auto"/>
        <w:rPr>
          <w:rFonts w:ascii="Sakkal Majalla" w:hAnsi="Sakkal Majalla"/>
          <w:sz w:val="32"/>
        </w:rPr>
      </w:pPr>
      <w:bookmarkStart w:id="67" w:name="_Toc206275776"/>
      <w:r w:rsidRPr="006C5690">
        <w:rPr>
          <w:rFonts w:ascii="Sakkal Majalla" w:hAnsi="Sakkal Majalla"/>
          <w:b/>
          <w:sz w:val="32"/>
          <w:rtl/>
        </w:rPr>
        <w:t xml:space="preserve">الجدول (4.2): معامل </w:t>
      </w:r>
      <w:proofErr w:type="spellStart"/>
      <w:r w:rsidRPr="006C5690">
        <w:rPr>
          <w:rFonts w:ascii="Sakkal Majalla" w:hAnsi="Sakkal Majalla"/>
          <w:b/>
          <w:sz w:val="32"/>
          <w:rtl/>
        </w:rPr>
        <w:t>كرونباخ</w:t>
      </w:r>
      <w:proofErr w:type="spellEnd"/>
      <w:r w:rsidRPr="006C5690">
        <w:rPr>
          <w:rFonts w:ascii="Sakkal Majalla" w:hAnsi="Sakkal Majalla"/>
          <w:b/>
          <w:sz w:val="32"/>
          <w:rtl/>
        </w:rPr>
        <w:t xml:space="preserve"> ألفا لمحاور الدراسة</w:t>
      </w:r>
      <w:bookmarkEnd w:id="67"/>
    </w:p>
    <w:tbl>
      <w:tblPr>
        <w:tblStyle w:val="GridTable5Dark-Accent5"/>
        <w:bidiVisual/>
        <w:tblW w:w="5000" w:type="pct"/>
        <w:tblLook w:val="04A0" w:firstRow="1" w:lastRow="0" w:firstColumn="1" w:lastColumn="0" w:noHBand="0" w:noVBand="1"/>
      </w:tblPr>
      <w:tblGrid>
        <w:gridCol w:w="3258"/>
        <w:gridCol w:w="1451"/>
        <w:gridCol w:w="1840"/>
        <w:gridCol w:w="1948"/>
      </w:tblGrid>
      <w:tr w:rsidR="006C5690" w14:paraId="03CDAA51" w14:textId="77777777" w:rsidTr="006C56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7" w:type="pct"/>
            <w:vAlign w:val="center"/>
          </w:tcPr>
          <w:p w14:paraId="1B1A6411" w14:textId="5B5B8706" w:rsidR="006C5690" w:rsidRPr="006C5690" w:rsidRDefault="006C5690" w:rsidP="007054F5">
            <w:pPr>
              <w:bidi/>
              <w:spacing w:line="360" w:lineRule="auto"/>
              <w:jc w:val="center"/>
              <w:rPr>
                <w:rFonts w:ascii="Sakkal Majalla" w:hAnsi="Sakkal Majalla"/>
                <w:sz w:val="32"/>
                <w:szCs w:val="32"/>
                <w:rtl/>
              </w:rPr>
            </w:pPr>
            <w:r w:rsidRPr="006C5690">
              <w:rPr>
                <w:b w:val="0"/>
                <w:bCs w:val="0"/>
                <w:sz w:val="32"/>
                <w:szCs w:val="32"/>
                <w:rtl/>
              </w:rPr>
              <w:t>المحور</w:t>
            </w:r>
          </w:p>
        </w:tc>
        <w:tc>
          <w:tcPr>
            <w:tcW w:w="854" w:type="pct"/>
            <w:vAlign w:val="center"/>
          </w:tcPr>
          <w:p w14:paraId="5E7DA2EF" w14:textId="027894F2" w:rsidR="006C5690" w:rsidRPr="006C5690" w:rsidRDefault="006C5690"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32"/>
                <w:szCs w:val="32"/>
                <w:rtl/>
              </w:rPr>
            </w:pPr>
            <w:r w:rsidRPr="006C5690">
              <w:rPr>
                <w:b w:val="0"/>
                <w:bCs w:val="0"/>
                <w:sz w:val="32"/>
                <w:szCs w:val="32"/>
                <w:rtl/>
              </w:rPr>
              <w:t>عدد العبارات</w:t>
            </w:r>
          </w:p>
        </w:tc>
        <w:tc>
          <w:tcPr>
            <w:tcW w:w="1083" w:type="pct"/>
            <w:vAlign w:val="center"/>
          </w:tcPr>
          <w:p w14:paraId="14E0A4F6" w14:textId="231DD5E4" w:rsidR="006C5690" w:rsidRPr="006C5690" w:rsidRDefault="006C5690"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32"/>
                <w:szCs w:val="32"/>
                <w:rtl/>
              </w:rPr>
            </w:pPr>
            <w:r w:rsidRPr="006C5690">
              <w:rPr>
                <w:b w:val="0"/>
                <w:bCs w:val="0"/>
                <w:sz w:val="32"/>
                <w:szCs w:val="32"/>
                <w:rtl/>
              </w:rPr>
              <w:t xml:space="preserve">قيمة </w:t>
            </w:r>
            <w:proofErr w:type="spellStart"/>
            <w:r w:rsidRPr="006C5690">
              <w:rPr>
                <w:b w:val="0"/>
                <w:bCs w:val="0"/>
                <w:sz w:val="32"/>
                <w:szCs w:val="32"/>
                <w:rtl/>
              </w:rPr>
              <w:t>كرونباخ</w:t>
            </w:r>
            <w:proofErr w:type="spellEnd"/>
            <w:r w:rsidRPr="006C5690">
              <w:rPr>
                <w:b w:val="0"/>
                <w:bCs w:val="0"/>
                <w:sz w:val="32"/>
                <w:szCs w:val="32"/>
                <w:rtl/>
              </w:rPr>
              <w:t xml:space="preserve"> ألفا</w:t>
            </w:r>
          </w:p>
        </w:tc>
        <w:tc>
          <w:tcPr>
            <w:tcW w:w="1147" w:type="pct"/>
            <w:vAlign w:val="center"/>
          </w:tcPr>
          <w:p w14:paraId="092527B2" w14:textId="77A8B800" w:rsidR="006C5690" w:rsidRPr="006C5690" w:rsidRDefault="006C5690"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32"/>
                <w:szCs w:val="32"/>
                <w:rtl/>
              </w:rPr>
            </w:pPr>
            <w:r w:rsidRPr="006C5690">
              <w:rPr>
                <w:b w:val="0"/>
                <w:bCs w:val="0"/>
                <w:sz w:val="32"/>
                <w:szCs w:val="32"/>
                <w:rtl/>
              </w:rPr>
              <w:t>مستوى الموثوقية</w:t>
            </w:r>
          </w:p>
        </w:tc>
      </w:tr>
      <w:tr w:rsidR="006C5690" w14:paraId="62C58F7D" w14:textId="77777777" w:rsidTr="006C5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7" w:type="pct"/>
            <w:vAlign w:val="center"/>
          </w:tcPr>
          <w:p w14:paraId="040B9B9A" w14:textId="25D96EC3" w:rsidR="006C5690" w:rsidRPr="006C5690" w:rsidRDefault="006C5690" w:rsidP="007054F5">
            <w:pPr>
              <w:spacing w:line="360" w:lineRule="auto"/>
              <w:jc w:val="center"/>
              <w:rPr>
                <w:rFonts w:ascii="Sakkal Majalla" w:hAnsi="Sakkal Majalla"/>
                <w:sz w:val="28"/>
                <w:lang w:val="en-GB"/>
              </w:rPr>
            </w:pPr>
            <w:r>
              <w:t xml:space="preserve">PU – </w:t>
            </w:r>
            <w:r>
              <w:rPr>
                <w:rtl/>
              </w:rPr>
              <w:t>المنفعة المدركة</w:t>
            </w:r>
          </w:p>
        </w:tc>
        <w:tc>
          <w:tcPr>
            <w:tcW w:w="854" w:type="pct"/>
            <w:vAlign w:val="center"/>
          </w:tcPr>
          <w:p w14:paraId="4C5D22EF" w14:textId="0748358D" w:rsidR="006C5690" w:rsidRPr="006C5690" w:rsidRDefault="006C5690"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lang w:val="en-GB"/>
              </w:rPr>
            </w:pPr>
            <w:r>
              <w:t>3</w:t>
            </w:r>
          </w:p>
        </w:tc>
        <w:tc>
          <w:tcPr>
            <w:tcW w:w="1083" w:type="pct"/>
            <w:vAlign w:val="center"/>
          </w:tcPr>
          <w:p w14:paraId="2C12094F" w14:textId="0ECD596B" w:rsidR="006C5690" w:rsidRPr="006C5690" w:rsidRDefault="006C5690"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t>0.87</w:t>
            </w:r>
          </w:p>
        </w:tc>
        <w:tc>
          <w:tcPr>
            <w:tcW w:w="1147" w:type="pct"/>
            <w:vAlign w:val="center"/>
          </w:tcPr>
          <w:p w14:paraId="4AFBF769" w14:textId="5826233B" w:rsidR="006C5690" w:rsidRPr="006C5690" w:rsidRDefault="006C5690"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Pr>
                <w:rtl/>
              </w:rPr>
              <w:t>موثوقية عالية جدًا</w:t>
            </w:r>
          </w:p>
        </w:tc>
      </w:tr>
      <w:tr w:rsidR="006C5690" w14:paraId="21B91129" w14:textId="77777777" w:rsidTr="006C5690">
        <w:tc>
          <w:tcPr>
            <w:cnfStyle w:val="001000000000" w:firstRow="0" w:lastRow="0" w:firstColumn="1" w:lastColumn="0" w:oddVBand="0" w:evenVBand="0" w:oddHBand="0" w:evenHBand="0" w:firstRowFirstColumn="0" w:firstRowLastColumn="0" w:lastRowFirstColumn="0" w:lastRowLastColumn="0"/>
            <w:tcW w:w="1917" w:type="pct"/>
            <w:vAlign w:val="center"/>
          </w:tcPr>
          <w:p w14:paraId="501EAC5D" w14:textId="23E7A409" w:rsidR="006C5690" w:rsidRPr="006C5690" w:rsidRDefault="006C5690" w:rsidP="007054F5">
            <w:pPr>
              <w:spacing w:line="360" w:lineRule="auto"/>
              <w:jc w:val="center"/>
              <w:rPr>
                <w:rFonts w:ascii="Sakkal Majalla" w:hAnsi="Sakkal Majalla"/>
                <w:sz w:val="28"/>
                <w:rtl/>
              </w:rPr>
            </w:pPr>
            <w:r>
              <w:t xml:space="preserve">PEOU – </w:t>
            </w:r>
            <w:r>
              <w:rPr>
                <w:rtl/>
              </w:rPr>
              <w:t>السهولة المدركة</w:t>
            </w:r>
          </w:p>
        </w:tc>
        <w:tc>
          <w:tcPr>
            <w:tcW w:w="854" w:type="pct"/>
            <w:vAlign w:val="center"/>
          </w:tcPr>
          <w:p w14:paraId="43C75296" w14:textId="1A32A0B1" w:rsidR="006C5690" w:rsidRPr="006C5690" w:rsidRDefault="006C5690"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t>3</w:t>
            </w:r>
          </w:p>
        </w:tc>
        <w:tc>
          <w:tcPr>
            <w:tcW w:w="1083" w:type="pct"/>
            <w:vAlign w:val="center"/>
          </w:tcPr>
          <w:p w14:paraId="50B8266C" w14:textId="216BC32B" w:rsidR="006C5690" w:rsidRPr="006C5690" w:rsidRDefault="006C5690"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t>0.85</w:t>
            </w:r>
          </w:p>
        </w:tc>
        <w:tc>
          <w:tcPr>
            <w:tcW w:w="1147" w:type="pct"/>
            <w:vAlign w:val="center"/>
          </w:tcPr>
          <w:p w14:paraId="43A6E695" w14:textId="13D0C8D7" w:rsidR="006C5690" w:rsidRPr="006C5690" w:rsidRDefault="006C5690"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lang w:val="en-GB"/>
              </w:rPr>
            </w:pPr>
            <w:r>
              <w:rPr>
                <w:rtl/>
              </w:rPr>
              <w:t>موثوقية عالية</w:t>
            </w:r>
          </w:p>
        </w:tc>
      </w:tr>
      <w:tr w:rsidR="006C5690" w14:paraId="0528DF87" w14:textId="77777777" w:rsidTr="006C5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7" w:type="pct"/>
            <w:vAlign w:val="center"/>
          </w:tcPr>
          <w:p w14:paraId="53D420F1" w14:textId="127AEF51" w:rsidR="006C5690" w:rsidRPr="006C5690" w:rsidRDefault="006C5690" w:rsidP="007054F5">
            <w:pPr>
              <w:spacing w:line="360" w:lineRule="auto"/>
              <w:jc w:val="center"/>
              <w:rPr>
                <w:rFonts w:ascii="Sakkal Majalla" w:hAnsi="Sakkal Majalla"/>
                <w:sz w:val="28"/>
                <w:rtl/>
              </w:rPr>
            </w:pPr>
            <w:r>
              <w:t xml:space="preserve">TR – </w:t>
            </w:r>
            <w:r>
              <w:rPr>
                <w:rtl/>
              </w:rPr>
              <w:t>الثقة في الذكاء الاصطناعي</w:t>
            </w:r>
          </w:p>
        </w:tc>
        <w:tc>
          <w:tcPr>
            <w:tcW w:w="854" w:type="pct"/>
            <w:vAlign w:val="center"/>
          </w:tcPr>
          <w:p w14:paraId="0C00AF98" w14:textId="3BCBF3BE" w:rsidR="006C5690" w:rsidRPr="006C5690" w:rsidRDefault="006C5690"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t>3</w:t>
            </w:r>
          </w:p>
        </w:tc>
        <w:tc>
          <w:tcPr>
            <w:tcW w:w="1083" w:type="pct"/>
            <w:vAlign w:val="center"/>
          </w:tcPr>
          <w:p w14:paraId="115D1F3B" w14:textId="6C30989D" w:rsidR="006C5690" w:rsidRPr="006C5690" w:rsidRDefault="006C5690"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t>0.81</w:t>
            </w:r>
          </w:p>
        </w:tc>
        <w:tc>
          <w:tcPr>
            <w:tcW w:w="1147" w:type="pct"/>
            <w:vAlign w:val="center"/>
          </w:tcPr>
          <w:p w14:paraId="3C83D913" w14:textId="19D6462C" w:rsidR="006C5690" w:rsidRPr="006C5690" w:rsidRDefault="006C5690"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Pr>
                <w:rtl/>
              </w:rPr>
              <w:t>موثوقية جيدة</w:t>
            </w:r>
          </w:p>
        </w:tc>
      </w:tr>
      <w:tr w:rsidR="006C5690" w14:paraId="1C07E5AD" w14:textId="77777777" w:rsidTr="006C5690">
        <w:tc>
          <w:tcPr>
            <w:cnfStyle w:val="001000000000" w:firstRow="0" w:lastRow="0" w:firstColumn="1" w:lastColumn="0" w:oddVBand="0" w:evenVBand="0" w:oddHBand="0" w:evenHBand="0" w:firstRowFirstColumn="0" w:firstRowLastColumn="0" w:lastRowFirstColumn="0" w:lastRowLastColumn="0"/>
            <w:tcW w:w="1917" w:type="pct"/>
            <w:vAlign w:val="center"/>
          </w:tcPr>
          <w:p w14:paraId="0C13F75E" w14:textId="079762B8" w:rsidR="006C5690" w:rsidRPr="006C5690" w:rsidRDefault="006C5690" w:rsidP="007054F5">
            <w:pPr>
              <w:spacing w:line="360" w:lineRule="auto"/>
              <w:jc w:val="center"/>
              <w:rPr>
                <w:rFonts w:ascii="Sakkal Majalla" w:hAnsi="Sakkal Majalla"/>
                <w:sz w:val="28"/>
                <w:rtl/>
              </w:rPr>
            </w:pPr>
            <w:r>
              <w:t xml:space="preserve">UX – </w:t>
            </w:r>
            <w:r>
              <w:rPr>
                <w:rtl/>
              </w:rPr>
              <w:t>جودة تجربة المستخدم</w:t>
            </w:r>
          </w:p>
        </w:tc>
        <w:tc>
          <w:tcPr>
            <w:tcW w:w="854" w:type="pct"/>
            <w:vAlign w:val="center"/>
          </w:tcPr>
          <w:p w14:paraId="750582E6" w14:textId="49042A98" w:rsidR="006C5690" w:rsidRPr="006C5690" w:rsidRDefault="006C5690"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t>4</w:t>
            </w:r>
          </w:p>
        </w:tc>
        <w:tc>
          <w:tcPr>
            <w:tcW w:w="1083" w:type="pct"/>
            <w:vAlign w:val="center"/>
          </w:tcPr>
          <w:p w14:paraId="6F7BA2C5" w14:textId="7BA1057A" w:rsidR="006C5690" w:rsidRPr="006C5690" w:rsidRDefault="006C5690"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t>0.86</w:t>
            </w:r>
          </w:p>
        </w:tc>
        <w:tc>
          <w:tcPr>
            <w:tcW w:w="1147" w:type="pct"/>
            <w:vAlign w:val="center"/>
          </w:tcPr>
          <w:p w14:paraId="75204B16" w14:textId="43B14504" w:rsidR="006C5690" w:rsidRPr="006C5690" w:rsidRDefault="006C5690"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Pr>
                <w:rtl/>
              </w:rPr>
              <w:t>موثوقية عالية</w:t>
            </w:r>
          </w:p>
        </w:tc>
      </w:tr>
      <w:tr w:rsidR="006C5690" w14:paraId="5FADC782" w14:textId="77777777" w:rsidTr="006C5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7" w:type="pct"/>
            <w:vAlign w:val="center"/>
          </w:tcPr>
          <w:p w14:paraId="7602D451" w14:textId="6E3B8DC7" w:rsidR="006C5690" w:rsidRPr="006C5690" w:rsidRDefault="006C5690" w:rsidP="007054F5">
            <w:pPr>
              <w:spacing w:line="360" w:lineRule="auto"/>
              <w:jc w:val="center"/>
              <w:rPr>
                <w:rFonts w:ascii="Sakkal Majalla" w:hAnsi="Sakkal Majalla"/>
                <w:sz w:val="28"/>
                <w:rtl/>
                <w:lang w:val="en-GB"/>
              </w:rPr>
            </w:pPr>
            <w:r>
              <w:t xml:space="preserve">SAT – </w:t>
            </w:r>
            <w:r>
              <w:rPr>
                <w:rtl/>
              </w:rPr>
              <w:t>الرضا</w:t>
            </w:r>
          </w:p>
        </w:tc>
        <w:tc>
          <w:tcPr>
            <w:tcW w:w="854" w:type="pct"/>
            <w:vAlign w:val="center"/>
          </w:tcPr>
          <w:p w14:paraId="659829A6" w14:textId="0BC62F0A" w:rsidR="006C5690" w:rsidRPr="006C5690" w:rsidRDefault="006C5690"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t>2</w:t>
            </w:r>
          </w:p>
        </w:tc>
        <w:tc>
          <w:tcPr>
            <w:tcW w:w="1083" w:type="pct"/>
            <w:vAlign w:val="center"/>
          </w:tcPr>
          <w:p w14:paraId="1982B9D2" w14:textId="2BBA6A9A" w:rsidR="006C5690" w:rsidRPr="006C5690" w:rsidRDefault="006C5690"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t>0.89</w:t>
            </w:r>
          </w:p>
        </w:tc>
        <w:tc>
          <w:tcPr>
            <w:tcW w:w="1147" w:type="pct"/>
            <w:vAlign w:val="center"/>
          </w:tcPr>
          <w:p w14:paraId="471F7213" w14:textId="57DD0580" w:rsidR="006C5690" w:rsidRPr="006C5690" w:rsidRDefault="006C5690"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Pr>
                <w:rtl/>
              </w:rPr>
              <w:t>موثوقية عالية جدًا</w:t>
            </w:r>
          </w:p>
        </w:tc>
      </w:tr>
      <w:tr w:rsidR="006C5690" w14:paraId="7E635AFC" w14:textId="77777777" w:rsidTr="006C5690">
        <w:tc>
          <w:tcPr>
            <w:cnfStyle w:val="001000000000" w:firstRow="0" w:lastRow="0" w:firstColumn="1" w:lastColumn="0" w:oddVBand="0" w:evenVBand="0" w:oddHBand="0" w:evenHBand="0" w:firstRowFirstColumn="0" w:firstRowLastColumn="0" w:lastRowFirstColumn="0" w:lastRowLastColumn="0"/>
            <w:tcW w:w="1917" w:type="pct"/>
            <w:vAlign w:val="center"/>
          </w:tcPr>
          <w:p w14:paraId="28CB9E45" w14:textId="1DFB0FB1" w:rsidR="006C5690" w:rsidRPr="006C5690" w:rsidRDefault="006C5690" w:rsidP="007054F5">
            <w:pPr>
              <w:spacing w:line="360" w:lineRule="auto"/>
              <w:jc w:val="center"/>
              <w:rPr>
                <w:rFonts w:ascii="Sakkal Majalla" w:hAnsi="Sakkal Majalla"/>
                <w:sz w:val="28"/>
                <w:rtl/>
              </w:rPr>
            </w:pPr>
            <w:r>
              <w:t xml:space="preserve">CI – </w:t>
            </w:r>
            <w:r>
              <w:rPr>
                <w:rtl/>
              </w:rPr>
              <w:t>نية الاستمرار</w:t>
            </w:r>
          </w:p>
        </w:tc>
        <w:tc>
          <w:tcPr>
            <w:tcW w:w="854" w:type="pct"/>
            <w:vAlign w:val="center"/>
          </w:tcPr>
          <w:p w14:paraId="268380F4" w14:textId="5F996565" w:rsidR="006C5690" w:rsidRPr="006C5690" w:rsidRDefault="006C5690"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t>3</w:t>
            </w:r>
          </w:p>
        </w:tc>
        <w:tc>
          <w:tcPr>
            <w:tcW w:w="1083" w:type="pct"/>
            <w:vAlign w:val="center"/>
          </w:tcPr>
          <w:p w14:paraId="1DF6D9D9" w14:textId="4894EAF8" w:rsidR="006C5690" w:rsidRPr="006C5690" w:rsidRDefault="006C5690"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t>0.84</w:t>
            </w:r>
          </w:p>
        </w:tc>
        <w:tc>
          <w:tcPr>
            <w:tcW w:w="1147" w:type="pct"/>
            <w:vAlign w:val="center"/>
          </w:tcPr>
          <w:p w14:paraId="22101F11" w14:textId="6F4A1329" w:rsidR="006C5690" w:rsidRPr="006C5690" w:rsidRDefault="006C5690"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Pr>
                <w:rtl/>
              </w:rPr>
              <w:t>موثوقية عالية</w:t>
            </w:r>
          </w:p>
        </w:tc>
      </w:tr>
    </w:tbl>
    <w:p w14:paraId="74566E62" w14:textId="77777777" w:rsidR="006C5690" w:rsidRPr="006C5690" w:rsidRDefault="006C5690" w:rsidP="007054F5">
      <w:pPr>
        <w:bidi/>
        <w:spacing w:before="240" w:line="360" w:lineRule="auto"/>
        <w:jc w:val="left"/>
        <w:rPr>
          <w:rFonts w:ascii="Sakkal Majalla" w:eastAsiaTheme="majorEastAsia" w:hAnsi="Sakkal Majalla"/>
          <w:b/>
          <w:sz w:val="28"/>
        </w:rPr>
      </w:pPr>
      <w:r w:rsidRPr="006C5690">
        <w:rPr>
          <w:rFonts w:ascii="Sakkal Majalla" w:eastAsiaTheme="majorEastAsia" w:hAnsi="Sakkal Majalla"/>
          <w:b/>
          <w:bCs/>
          <w:sz w:val="36"/>
          <w:szCs w:val="36"/>
          <w:rtl/>
          <w:lang w:val="en-GB"/>
        </w:rPr>
        <w:t>تفسير الجدول</w:t>
      </w:r>
      <w:r w:rsidRPr="006C5690">
        <w:rPr>
          <w:rFonts w:ascii="Sakkal Majalla" w:eastAsiaTheme="majorEastAsia" w:hAnsi="Sakkal Majalla"/>
          <w:b/>
          <w:bCs/>
          <w:sz w:val="36"/>
          <w:szCs w:val="36"/>
        </w:rPr>
        <w:t xml:space="preserve"> (4.2):</w:t>
      </w:r>
      <w:r w:rsidRPr="006C5690">
        <w:rPr>
          <w:rFonts w:ascii="Sakkal Majalla" w:eastAsiaTheme="majorEastAsia" w:hAnsi="Sakkal Majalla"/>
          <w:bCs/>
          <w:sz w:val="36"/>
          <w:szCs w:val="36"/>
        </w:rPr>
        <w:br/>
      </w:r>
      <w:r w:rsidRPr="006C5690">
        <w:rPr>
          <w:rFonts w:ascii="Sakkal Majalla" w:eastAsiaTheme="majorEastAsia" w:hAnsi="Sakkal Majalla"/>
          <w:b/>
          <w:sz w:val="28"/>
          <w:rtl/>
          <w:lang w:val="en-GB"/>
        </w:rPr>
        <w:t xml:space="preserve">تشير النتائج إلى أن جميع قيم </w:t>
      </w:r>
      <w:proofErr w:type="spellStart"/>
      <w:r w:rsidRPr="006C5690">
        <w:rPr>
          <w:rFonts w:ascii="Sakkal Majalla" w:eastAsiaTheme="majorEastAsia" w:hAnsi="Sakkal Majalla"/>
          <w:b/>
          <w:sz w:val="28"/>
          <w:rtl/>
          <w:lang w:val="en-GB"/>
        </w:rPr>
        <w:t>كرونباخ</w:t>
      </w:r>
      <w:proofErr w:type="spellEnd"/>
      <w:r w:rsidRPr="006C5690">
        <w:rPr>
          <w:rFonts w:ascii="Sakkal Majalla" w:eastAsiaTheme="majorEastAsia" w:hAnsi="Sakkal Majalla"/>
          <w:b/>
          <w:sz w:val="28"/>
          <w:rtl/>
          <w:lang w:val="en-GB"/>
        </w:rPr>
        <w:t xml:space="preserve"> ألفا قد تجاوزت الحد الأدنى المقبول (0.70)، وهو ما يؤكد وجود اتساق داخلي جيد بين العبارات التي تقيس كل محور</w:t>
      </w:r>
      <w:r w:rsidRPr="006C5690">
        <w:rPr>
          <w:rFonts w:ascii="Sakkal Majalla" w:eastAsiaTheme="majorEastAsia" w:hAnsi="Sakkal Majalla"/>
          <w:b/>
          <w:sz w:val="28"/>
        </w:rPr>
        <w:t>.</w:t>
      </w:r>
    </w:p>
    <w:p w14:paraId="32D5AB20" w14:textId="77777777" w:rsidR="006C5690" w:rsidRPr="006C5690" w:rsidRDefault="006C5690" w:rsidP="007054F5">
      <w:pPr>
        <w:numPr>
          <w:ilvl w:val="0"/>
          <w:numId w:val="69"/>
        </w:numPr>
        <w:bidi/>
        <w:spacing w:line="360" w:lineRule="auto"/>
        <w:jc w:val="left"/>
        <w:rPr>
          <w:rFonts w:ascii="Sakkal Majalla" w:eastAsiaTheme="majorEastAsia" w:hAnsi="Sakkal Majalla"/>
          <w:b/>
          <w:sz w:val="28"/>
        </w:rPr>
      </w:pPr>
      <w:r w:rsidRPr="006C5690">
        <w:rPr>
          <w:rFonts w:ascii="Sakkal Majalla" w:eastAsiaTheme="majorEastAsia" w:hAnsi="Sakkal Majalla"/>
          <w:b/>
          <w:sz w:val="28"/>
          <w:rtl/>
          <w:lang w:val="en-GB"/>
        </w:rPr>
        <w:t>أعلى موثوقية سُجلت لمحور الرضا</w:t>
      </w:r>
      <w:r w:rsidRPr="006C5690">
        <w:rPr>
          <w:rFonts w:ascii="Sakkal Majalla" w:eastAsiaTheme="majorEastAsia" w:hAnsi="Sakkal Majalla"/>
          <w:b/>
          <w:sz w:val="28"/>
        </w:rPr>
        <w:t xml:space="preserve"> </w:t>
      </w:r>
      <w:r w:rsidRPr="006C5690">
        <w:rPr>
          <w:rFonts w:ascii="Sakkal Majalla" w:eastAsiaTheme="majorEastAsia" w:hAnsi="Sakkal Majalla"/>
          <w:bCs/>
          <w:sz w:val="28"/>
        </w:rPr>
        <w:t>(SAT)</w:t>
      </w:r>
      <w:r w:rsidRPr="006C5690">
        <w:rPr>
          <w:rFonts w:ascii="Sakkal Majalla" w:eastAsiaTheme="majorEastAsia" w:hAnsi="Sakkal Majalla"/>
          <w:b/>
          <w:sz w:val="28"/>
        </w:rPr>
        <w:t xml:space="preserve"> </w:t>
      </w:r>
      <w:r w:rsidRPr="006C5690">
        <w:rPr>
          <w:rFonts w:ascii="Sakkal Majalla" w:eastAsiaTheme="majorEastAsia" w:hAnsi="Sakkal Majalla"/>
          <w:b/>
          <w:sz w:val="28"/>
          <w:rtl/>
          <w:lang w:val="en-GB"/>
        </w:rPr>
        <w:t>بقيمة (0.89)، مما يعكس درجة عالية من التجانس في إجابات المشاركين حول هذا البُعد</w:t>
      </w:r>
      <w:r w:rsidRPr="006C5690">
        <w:rPr>
          <w:rFonts w:ascii="Sakkal Majalla" w:eastAsiaTheme="majorEastAsia" w:hAnsi="Sakkal Majalla"/>
          <w:b/>
          <w:sz w:val="28"/>
        </w:rPr>
        <w:t>.</w:t>
      </w:r>
    </w:p>
    <w:p w14:paraId="4A12B87A" w14:textId="77777777" w:rsidR="006C5690" w:rsidRPr="006C5690" w:rsidRDefault="006C5690" w:rsidP="007054F5">
      <w:pPr>
        <w:numPr>
          <w:ilvl w:val="0"/>
          <w:numId w:val="69"/>
        </w:numPr>
        <w:bidi/>
        <w:spacing w:line="360" w:lineRule="auto"/>
        <w:jc w:val="left"/>
        <w:rPr>
          <w:rFonts w:ascii="Sakkal Majalla" w:eastAsiaTheme="majorEastAsia" w:hAnsi="Sakkal Majalla"/>
          <w:b/>
          <w:sz w:val="28"/>
        </w:rPr>
      </w:pPr>
      <w:r w:rsidRPr="006C5690">
        <w:rPr>
          <w:rFonts w:ascii="Sakkal Majalla" w:eastAsiaTheme="majorEastAsia" w:hAnsi="Sakkal Majalla"/>
          <w:b/>
          <w:sz w:val="28"/>
          <w:rtl/>
          <w:lang w:val="en-GB"/>
        </w:rPr>
        <w:t>أدنى موثوقية كانت لمحور الثقة في الذكاء الاصطناعي</w:t>
      </w:r>
      <w:r w:rsidRPr="006C5690">
        <w:rPr>
          <w:rFonts w:ascii="Sakkal Majalla" w:eastAsiaTheme="majorEastAsia" w:hAnsi="Sakkal Majalla"/>
          <w:bCs/>
          <w:sz w:val="28"/>
        </w:rPr>
        <w:t xml:space="preserve"> (TR)</w:t>
      </w:r>
      <w:r w:rsidRPr="006C5690">
        <w:rPr>
          <w:rFonts w:ascii="Sakkal Majalla" w:eastAsiaTheme="majorEastAsia" w:hAnsi="Sakkal Majalla"/>
          <w:b/>
          <w:sz w:val="28"/>
        </w:rPr>
        <w:t xml:space="preserve"> </w:t>
      </w:r>
      <w:r w:rsidRPr="006C5690">
        <w:rPr>
          <w:rFonts w:ascii="Sakkal Majalla" w:eastAsiaTheme="majorEastAsia" w:hAnsi="Sakkal Majalla"/>
          <w:b/>
          <w:sz w:val="28"/>
          <w:rtl/>
          <w:lang w:val="en-GB"/>
        </w:rPr>
        <w:t>بقيمة (0.81)، وهي لا تزال ضمن المستوى الجيد، لكنها قد تشير إلى تباين طفيف في إدراك المشاركين لعناصر الثقة</w:t>
      </w:r>
      <w:r w:rsidRPr="006C5690">
        <w:rPr>
          <w:rFonts w:ascii="Sakkal Majalla" w:eastAsiaTheme="majorEastAsia" w:hAnsi="Sakkal Majalla"/>
          <w:b/>
          <w:sz w:val="28"/>
        </w:rPr>
        <w:t>.</w:t>
      </w:r>
    </w:p>
    <w:p w14:paraId="4B3BEF98" w14:textId="77777777" w:rsidR="006C5690" w:rsidRPr="006C5690" w:rsidRDefault="006C5690" w:rsidP="007054F5">
      <w:pPr>
        <w:bidi/>
        <w:spacing w:line="360" w:lineRule="auto"/>
        <w:jc w:val="left"/>
        <w:rPr>
          <w:rFonts w:ascii="Sakkal Majalla" w:eastAsiaTheme="majorEastAsia" w:hAnsi="Sakkal Majalla"/>
          <w:b/>
          <w:sz w:val="36"/>
          <w:szCs w:val="36"/>
          <w:lang w:val="en-GB"/>
        </w:rPr>
      </w:pPr>
      <w:r w:rsidRPr="006C5690">
        <w:rPr>
          <w:rFonts w:ascii="Sakkal Majalla" w:eastAsiaTheme="majorEastAsia" w:hAnsi="Sakkal Majalla"/>
          <w:b/>
          <w:sz w:val="28"/>
          <w:rtl/>
          <w:lang w:val="en-GB"/>
        </w:rPr>
        <w:lastRenderedPageBreak/>
        <w:t>هذه النتائج تعزز من صلاحية الأداة البحثية وتدعم الاعتماد عليها في اختبار الفروض وتحليل العلاقات بين المتغيرات</w:t>
      </w:r>
      <w:r w:rsidRPr="006C5690">
        <w:rPr>
          <w:rFonts w:ascii="Sakkal Majalla" w:eastAsiaTheme="majorEastAsia" w:hAnsi="Sakkal Majalla"/>
          <w:b/>
          <w:sz w:val="36"/>
          <w:szCs w:val="36"/>
        </w:rPr>
        <w:t>.</w:t>
      </w:r>
    </w:p>
    <w:p w14:paraId="3B41EDEC" w14:textId="2C8B318C" w:rsidR="006C5690" w:rsidRPr="006C5690" w:rsidRDefault="006C5690" w:rsidP="007054F5">
      <w:pPr>
        <w:pStyle w:val="Heading3"/>
        <w:bidi/>
        <w:spacing w:line="360" w:lineRule="auto"/>
        <w:rPr>
          <w:rFonts w:ascii="Sakkal Majalla" w:hAnsi="Sakkal Majalla"/>
          <w:b/>
          <w:sz w:val="32"/>
        </w:rPr>
      </w:pPr>
      <w:r>
        <w:rPr>
          <w:rFonts w:ascii="Sakkal Majalla" w:hAnsi="Sakkal Majalla"/>
          <w:b/>
          <w:sz w:val="32"/>
          <w:lang w:val="en-GB"/>
        </w:rPr>
        <w:t xml:space="preserve"> </w:t>
      </w:r>
      <w:bookmarkStart w:id="68" w:name="_Toc206275777"/>
      <w:r w:rsidRPr="006C5690">
        <w:rPr>
          <w:rFonts w:ascii="Sakkal Majalla" w:hAnsi="Sakkal Majalla"/>
          <w:b/>
          <w:sz w:val="32"/>
        </w:rPr>
        <w:t xml:space="preserve">4.4 </w:t>
      </w:r>
      <w:r w:rsidRPr="006C5690">
        <w:rPr>
          <w:rFonts w:ascii="Sakkal Majalla" w:hAnsi="Sakkal Majalla"/>
          <w:b/>
          <w:sz w:val="32"/>
          <w:rtl/>
        </w:rPr>
        <w:t>اختبار الفروض الإحصائية</w:t>
      </w:r>
      <w:bookmarkEnd w:id="68"/>
    </w:p>
    <w:p w14:paraId="6B514448" w14:textId="77777777" w:rsidR="006C5690" w:rsidRPr="006C5690" w:rsidRDefault="006C5690" w:rsidP="007054F5">
      <w:pPr>
        <w:bidi/>
        <w:spacing w:line="360" w:lineRule="auto"/>
        <w:jc w:val="left"/>
        <w:rPr>
          <w:rFonts w:ascii="Sakkal Majalla" w:eastAsiaTheme="majorEastAsia" w:hAnsi="Sakkal Majalla"/>
          <w:sz w:val="36"/>
          <w:szCs w:val="36"/>
        </w:rPr>
      </w:pPr>
      <w:r w:rsidRPr="006C5690">
        <w:rPr>
          <w:rFonts w:ascii="Sakkal Majalla" w:eastAsiaTheme="majorEastAsia" w:hAnsi="Sakkal Majalla"/>
          <w:sz w:val="36"/>
          <w:szCs w:val="36"/>
          <w:rtl/>
          <w:lang w:val="en-GB"/>
        </w:rPr>
        <w:t>تم في هذا الجزء استخدام تحليل الانحدار المتعدد لاختبار تأثير المحاور المستقلة للدراسة (المنفعة المدركة، السهولة المدركة، الثقة في الذكاء الاصطناعي، جودة تجربة المستخدم) على المتغير التابع الرضا، وكذلك تأثير الرضا على نية الاستمرار في الاستخدام</w:t>
      </w:r>
      <w:r w:rsidRPr="006C5690">
        <w:rPr>
          <w:rFonts w:ascii="Sakkal Majalla" w:eastAsiaTheme="majorEastAsia" w:hAnsi="Sakkal Majalla"/>
          <w:sz w:val="36"/>
          <w:szCs w:val="36"/>
        </w:rPr>
        <w:t>.</w:t>
      </w:r>
      <w:r w:rsidRPr="006C5690">
        <w:rPr>
          <w:rFonts w:ascii="Sakkal Majalla" w:eastAsiaTheme="majorEastAsia" w:hAnsi="Sakkal Majalla"/>
          <w:sz w:val="36"/>
          <w:szCs w:val="36"/>
        </w:rPr>
        <w:br/>
      </w:r>
      <w:r w:rsidRPr="006C5690">
        <w:rPr>
          <w:rFonts w:ascii="Sakkal Majalla" w:eastAsiaTheme="majorEastAsia" w:hAnsi="Sakkal Majalla"/>
          <w:sz w:val="36"/>
          <w:szCs w:val="36"/>
          <w:rtl/>
          <w:lang w:val="en-GB"/>
        </w:rPr>
        <w:t>اعتمد الاختبار على مستوى دلالة</w:t>
      </w:r>
      <w:r w:rsidRPr="006C5690">
        <w:rPr>
          <w:rFonts w:ascii="Sakkal Majalla" w:eastAsiaTheme="majorEastAsia" w:hAnsi="Sakkal Majalla"/>
          <w:sz w:val="36"/>
          <w:szCs w:val="36"/>
        </w:rPr>
        <w:t xml:space="preserve"> (</w:t>
      </w:r>
      <w:r w:rsidRPr="006C5690">
        <w:rPr>
          <w:rFonts w:ascii="Cambria" w:eastAsiaTheme="majorEastAsia" w:hAnsi="Cambria" w:cs="Cambria"/>
          <w:sz w:val="36"/>
          <w:szCs w:val="36"/>
        </w:rPr>
        <w:t>α</w:t>
      </w:r>
      <w:r w:rsidRPr="006C5690">
        <w:rPr>
          <w:rFonts w:ascii="Sakkal Majalla" w:eastAsiaTheme="majorEastAsia" w:hAnsi="Sakkal Majalla"/>
          <w:sz w:val="36"/>
          <w:szCs w:val="36"/>
        </w:rPr>
        <w:t xml:space="preserve"> = 0.05) </w:t>
      </w:r>
      <w:r w:rsidRPr="006C5690">
        <w:rPr>
          <w:rFonts w:ascii="Sakkal Majalla" w:eastAsiaTheme="majorEastAsia" w:hAnsi="Sakkal Majalla"/>
          <w:sz w:val="36"/>
          <w:szCs w:val="36"/>
          <w:rtl/>
          <w:lang w:val="en-GB"/>
        </w:rPr>
        <w:t>لتحديد معنوية النتائج</w:t>
      </w:r>
      <w:r w:rsidRPr="006C5690">
        <w:rPr>
          <w:rFonts w:ascii="Sakkal Majalla" w:eastAsiaTheme="majorEastAsia" w:hAnsi="Sakkal Majalla"/>
          <w:sz w:val="36"/>
          <w:szCs w:val="36"/>
        </w:rPr>
        <w:t>.</w:t>
      </w:r>
    </w:p>
    <w:p w14:paraId="1B0DBB3F" w14:textId="6EA4AE63" w:rsidR="006C5690" w:rsidRPr="006C5690" w:rsidRDefault="006C5690" w:rsidP="007054F5">
      <w:pPr>
        <w:pStyle w:val="Heading3"/>
        <w:bidi/>
        <w:spacing w:line="360" w:lineRule="auto"/>
        <w:rPr>
          <w:rFonts w:ascii="Sakkal Majalla" w:hAnsi="Sakkal Majalla"/>
          <w:b/>
          <w:sz w:val="32"/>
          <w:lang w:val="en-GB"/>
        </w:rPr>
      </w:pPr>
      <w:r w:rsidRPr="006C5690">
        <w:rPr>
          <w:rFonts w:ascii="Sakkal Majalla" w:hAnsi="Sakkal Majalla"/>
          <w:b/>
          <w:sz w:val="32"/>
          <w:lang w:val="en-GB"/>
        </w:rPr>
        <w:t xml:space="preserve"> </w:t>
      </w:r>
      <w:bookmarkStart w:id="69" w:name="_Toc206275778"/>
      <w:r w:rsidRPr="006C5690">
        <w:rPr>
          <w:rFonts w:ascii="Sakkal Majalla" w:hAnsi="Sakkal Majalla"/>
          <w:b/>
          <w:sz w:val="32"/>
          <w:lang w:val="en-GB"/>
        </w:rPr>
        <w:t xml:space="preserve">4.4.1 </w:t>
      </w:r>
      <w:r w:rsidRPr="006C5690">
        <w:rPr>
          <w:rFonts w:ascii="Sakkal Majalla" w:hAnsi="Sakkal Majalla"/>
          <w:b/>
          <w:sz w:val="32"/>
          <w:rtl/>
          <w:lang w:val="en-GB"/>
        </w:rPr>
        <w:t>تأثير المتغيرات المستقلة على الرضا</w:t>
      </w:r>
      <w:bookmarkEnd w:id="69"/>
    </w:p>
    <w:p w14:paraId="6DFA489C" w14:textId="77777777" w:rsidR="006C5690" w:rsidRDefault="006C5690" w:rsidP="007054F5">
      <w:pPr>
        <w:pStyle w:val="Heading3"/>
        <w:bidi/>
        <w:spacing w:line="360" w:lineRule="auto"/>
        <w:rPr>
          <w:rFonts w:ascii="Sakkal Majalla" w:hAnsi="Sakkal Majalla"/>
          <w:b/>
          <w:sz w:val="32"/>
          <w:rtl/>
          <w:lang w:val="en-GB"/>
        </w:rPr>
      </w:pPr>
      <w:bookmarkStart w:id="70" w:name="_Toc206275779"/>
      <w:r w:rsidRPr="006C5690">
        <w:rPr>
          <w:rFonts w:ascii="Sakkal Majalla" w:hAnsi="Sakkal Majalla"/>
          <w:b/>
          <w:sz w:val="32"/>
          <w:rtl/>
          <w:lang w:val="en-GB"/>
        </w:rPr>
        <w:t>الجدول (4.3): نتائج تحليل الانحدار المتعدد للرضا</w:t>
      </w:r>
      <w:bookmarkEnd w:id="70"/>
    </w:p>
    <w:tbl>
      <w:tblPr>
        <w:tblStyle w:val="GridTable5Dark-Accent5"/>
        <w:bidiVisual/>
        <w:tblW w:w="0" w:type="auto"/>
        <w:tblInd w:w="5" w:type="dxa"/>
        <w:tblLook w:val="04A0" w:firstRow="1" w:lastRow="0" w:firstColumn="1" w:lastColumn="0" w:noHBand="0" w:noVBand="1"/>
      </w:tblPr>
      <w:tblGrid>
        <w:gridCol w:w="2701"/>
        <w:gridCol w:w="1330"/>
        <w:gridCol w:w="761"/>
        <w:gridCol w:w="1635"/>
        <w:gridCol w:w="2065"/>
      </w:tblGrid>
      <w:tr w:rsidR="007054F5" w14:paraId="14216814" w14:textId="53CD9259" w:rsidTr="007054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72E65A0" w14:textId="6AD84148" w:rsidR="007054F5" w:rsidRPr="006C5690" w:rsidRDefault="007054F5" w:rsidP="007054F5">
            <w:pPr>
              <w:bidi/>
              <w:spacing w:line="360" w:lineRule="auto"/>
              <w:jc w:val="center"/>
              <w:rPr>
                <w:rFonts w:ascii="Sakkal Majalla" w:hAnsi="Sakkal Majalla"/>
                <w:sz w:val="32"/>
                <w:szCs w:val="32"/>
                <w:rtl/>
              </w:rPr>
            </w:pPr>
            <w:r>
              <w:rPr>
                <w:b w:val="0"/>
                <w:bCs w:val="0"/>
                <w:rtl/>
              </w:rPr>
              <w:t>المتغير المستقل</w:t>
            </w:r>
          </w:p>
        </w:tc>
        <w:tc>
          <w:tcPr>
            <w:tcW w:w="0" w:type="auto"/>
            <w:vAlign w:val="center"/>
          </w:tcPr>
          <w:p w14:paraId="59FD8F27" w14:textId="054D55D4" w:rsidR="007054F5" w:rsidRPr="006C5690" w:rsidRDefault="007054F5"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32"/>
                <w:szCs w:val="32"/>
                <w:rtl/>
              </w:rPr>
            </w:pPr>
            <w:r>
              <w:rPr>
                <w:b w:val="0"/>
                <w:bCs w:val="0"/>
                <w:rtl/>
              </w:rPr>
              <w:t>المعامل</w:t>
            </w:r>
            <w:r>
              <w:rPr>
                <w:b w:val="0"/>
                <w:bCs w:val="0"/>
              </w:rPr>
              <w:t xml:space="preserve"> (Beta)</w:t>
            </w:r>
          </w:p>
        </w:tc>
        <w:tc>
          <w:tcPr>
            <w:tcW w:w="0" w:type="auto"/>
            <w:vAlign w:val="center"/>
          </w:tcPr>
          <w:p w14:paraId="6F69B7D0" w14:textId="1CB2BA47" w:rsidR="007054F5" w:rsidRPr="006C5690" w:rsidRDefault="007054F5"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32"/>
                <w:szCs w:val="32"/>
                <w:rtl/>
              </w:rPr>
            </w:pPr>
            <w:r>
              <w:rPr>
                <w:b w:val="0"/>
                <w:bCs w:val="0"/>
                <w:rtl/>
              </w:rPr>
              <w:t>قيمة</w:t>
            </w:r>
            <w:r>
              <w:rPr>
                <w:b w:val="0"/>
                <w:bCs w:val="0"/>
              </w:rPr>
              <w:t xml:space="preserve"> t </w:t>
            </w:r>
          </w:p>
        </w:tc>
        <w:tc>
          <w:tcPr>
            <w:tcW w:w="0" w:type="auto"/>
            <w:vAlign w:val="center"/>
          </w:tcPr>
          <w:p w14:paraId="45BD8EF0" w14:textId="4233B590" w:rsidR="007054F5" w:rsidRPr="007054F5" w:rsidRDefault="007054F5"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32"/>
                <w:szCs w:val="32"/>
                <w:rtl/>
                <w:lang w:val="en-GB"/>
              </w:rPr>
            </w:pPr>
            <w:r>
              <w:rPr>
                <w:b w:val="0"/>
                <w:bCs w:val="0"/>
                <w:rtl/>
              </w:rPr>
              <w:t>مستوى الدلالة</w:t>
            </w:r>
            <w:r>
              <w:rPr>
                <w:b w:val="0"/>
                <w:bCs w:val="0"/>
              </w:rPr>
              <w:t xml:space="preserve"> (p)</w:t>
            </w:r>
          </w:p>
        </w:tc>
        <w:tc>
          <w:tcPr>
            <w:tcW w:w="0" w:type="auto"/>
            <w:vAlign w:val="center"/>
          </w:tcPr>
          <w:p w14:paraId="107450BA" w14:textId="54C93AD7" w:rsidR="007054F5" w:rsidRPr="006C5690" w:rsidRDefault="007054F5"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32"/>
                <w:rtl/>
              </w:rPr>
            </w:pPr>
            <w:r>
              <w:rPr>
                <w:b w:val="0"/>
                <w:bCs w:val="0"/>
                <w:rtl/>
              </w:rPr>
              <w:t>التفسير</w:t>
            </w:r>
          </w:p>
        </w:tc>
      </w:tr>
      <w:tr w:rsidR="007054F5" w14:paraId="4B4B232D" w14:textId="5949B4BA" w:rsidTr="007054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A28767" w14:textId="46E33FAB" w:rsidR="007054F5" w:rsidRPr="006C5690" w:rsidRDefault="007054F5" w:rsidP="007054F5">
            <w:pPr>
              <w:spacing w:line="360" w:lineRule="auto"/>
              <w:jc w:val="center"/>
              <w:rPr>
                <w:rFonts w:ascii="Sakkal Majalla" w:hAnsi="Sakkal Majalla"/>
                <w:sz w:val="28"/>
                <w:lang w:val="en-GB"/>
              </w:rPr>
            </w:pPr>
            <w:r>
              <w:t xml:space="preserve">PU – </w:t>
            </w:r>
            <w:r>
              <w:rPr>
                <w:rtl/>
              </w:rPr>
              <w:t>المنفعة المدركة</w:t>
            </w:r>
          </w:p>
        </w:tc>
        <w:tc>
          <w:tcPr>
            <w:tcW w:w="0" w:type="auto"/>
            <w:vAlign w:val="center"/>
          </w:tcPr>
          <w:p w14:paraId="563166D7" w14:textId="170E5CBD" w:rsidR="007054F5" w:rsidRPr="007054F5" w:rsidRDefault="007054F5"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lang w:val="en-GB"/>
              </w:rPr>
            </w:pPr>
            <w:r w:rsidRPr="007054F5">
              <w:t>0.35</w:t>
            </w:r>
          </w:p>
        </w:tc>
        <w:tc>
          <w:tcPr>
            <w:tcW w:w="0" w:type="auto"/>
            <w:vAlign w:val="center"/>
          </w:tcPr>
          <w:p w14:paraId="40431993" w14:textId="1D087B6E" w:rsidR="007054F5" w:rsidRPr="007054F5" w:rsidRDefault="007054F5"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7054F5">
              <w:t>4.50</w:t>
            </w:r>
          </w:p>
        </w:tc>
        <w:tc>
          <w:tcPr>
            <w:tcW w:w="0" w:type="auto"/>
            <w:vAlign w:val="center"/>
          </w:tcPr>
          <w:p w14:paraId="69390394" w14:textId="6973EA59" w:rsidR="007054F5" w:rsidRPr="007054F5" w:rsidRDefault="007054F5"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7054F5">
              <w:t>0.000</w:t>
            </w:r>
          </w:p>
        </w:tc>
        <w:tc>
          <w:tcPr>
            <w:tcW w:w="0" w:type="auto"/>
            <w:vAlign w:val="center"/>
          </w:tcPr>
          <w:p w14:paraId="7BA73682" w14:textId="1EF24BCD" w:rsidR="007054F5" w:rsidRPr="007054F5" w:rsidRDefault="007054F5"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tl/>
              </w:rPr>
            </w:pPr>
            <w:r w:rsidRPr="007054F5">
              <w:rPr>
                <w:rtl/>
              </w:rPr>
              <w:t>تأثير معنوي قوي وموجب</w:t>
            </w:r>
          </w:p>
        </w:tc>
      </w:tr>
      <w:tr w:rsidR="007054F5" w14:paraId="25190FCC" w14:textId="58E30B7E" w:rsidTr="007054F5">
        <w:tc>
          <w:tcPr>
            <w:cnfStyle w:val="001000000000" w:firstRow="0" w:lastRow="0" w:firstColumn="1" w:lastColumn="0" w:oddVBand="0" w:evenVBand="0" w:oddHBand="0" w:evenHBand="0" w:firstRowFirstColumn="0" w:firstRowLastColumn="0" w:lastRowFirstColumn="0" w:lastRowLastColumn="0"/>
            <w:tcW w:w="0" w:type="auto"/>
            <w:vAlign w:val="center"/>
          </w:tcPr>
          <w:p w14:paraId="1C914A18" w14:textId="5052A76D" w:rsidR="007054F5" w:rsidRPr="006C5690" w:rsidRDefault="007054F5" w:rsidP="007054F5">
            <w:pPr>
              <w:spacing w:line="360" w:lineRule="auto"/>
              <w:jc w:val="center"/>
              <w:rPr>
                <w:rFonts w:ascii="Sakkal Majalla" w:hAnsi="Sakkal Majalla"/>
                <w:sz w:val="28"/>
                <w:rtl/>
              </w:rPr>
            </w:pPr>
            <w:r>
              <w:t xml:space="preserve">PEOU – </w:t>
            </w:r>
            <w:r>
              <w:rPr>
                <w:rtl/>
              </w:rPr>
              <w:t>السهولة المدركة</w:t>
            </w:r>
          </w:p>
        </w:tc>
        <w:tc>
          <w:tcPr>
            <w:tcW w:w="0" w:type="auto"/>
            <w:vAlign w:val="center"/>
          </w:tcPr>
          <w:p w14:paraId="0CD43EE8" w14:textId="0DEDE408" w:rsidR="007054F5" w:rsidRPr="007054F5" w:rsidRDefault="007054F5"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7054F5">
              <w:t>0.10</w:t>
            </w:r>
          </w:p>
        </w:tc>
        <w:tc>
          <w:tcPr>
            <w:tcW w:w="0" w:type="auto"/>
            <w:vAlign w:val="center"/>
          </w:tcPr>
          <w:p w14:paraId="457E08FF" w14:textId="7A51BBCD" w:rsidR="007054F5" w:rsidRPr="007054F5" w:rsidRDefault="007054F5"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7054F5">
              <w:t>1.50</w:t>
            </w:r>
          </w:p>
        </w:tc>
        <w:tc>
          <w:tcPr>
            <w:tcW w:w="0" w:type="auto"/>
            <w:vAlign w:val="center"/>
          </w:tcPr>
          <w:p w14:paraId="0F2BF9C1" w14:textId="2C9EB0D1" w:rsidR="007054F5" w:rsidRPr="007054F5" w:rsidRDefault="007054F5"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lang w:val="en-GB"/>
              </w:rPr>
            </w:pPr>
            <w:r w:rsidRPr="007054F5">
              <w:t>0.135</w:t>
            </w:r>
          </w:p>
        </w:tc>
        <w:tc>
          <w:tcPr>
            <w:tcW w:w="0" w:type="auto"/>
            <w:vAlign w:val="center"/>
          </w:tcPr>
          <w:p w14:paraId="193CBAC4" w14:textId="5EF219D1" w:rsidR="007054F5" w:rsidRPr="007054F5" w:rsidRDefault="007054F5"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tl/>
              </w:rPr>
            </w:pPr>
            <w:r w:rsidRPr="007054F5">
              <w:rPr>
                <w:rtl/>
              </w:rPr>
              <w:t>تأثير غير معنوي</w:t>
            </w:r>
          </w:p>
        </w:tc>
      </w:tr>
      <w:tr w:rsidR="007054F5" w14:paraId="5CC42EC9" w14:textId="49D5AA73" w:rsidTr="007054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D7FBECE" w14:textId="08D5433E" w:rsidR="007054F5" w:rsidRPr="006C5690" w:rsidRDefault="007054F5" w:rsidP="007054F5">
            <w:pPr>
              <w:spacing w:line="360" w:lineRule="auto"/>
              <w:jc w:val="center"/>
              <w:rPr>
                <w:rFonts w:ascii="Sakkal Majalla" w:hAnsi="Sakkal Majalla"/>
                <w:sz w:val="28"/>
                <w:rtl/>
              </w:rPr>
            </w:pPr>
            <w:r>
              <w:t xml:space="preserve">TR – </w:t>
            </w:r>
            <w:r>
              <w:rPr>
                <w:rtl/>
              </w:rPr>
              <w:t>الثقة في الذكاء الاصطناعي</w:t>
            </w:r>
          </w:p>
        </w:tc>
        <w:tc>
          <w:tcPr>
            <w:tcW w:w="0" w:type="auto"/>
            <w:vAlign w:val="center"/>
          </w:tcPr>
          <w:p w14:paraId="38C7B96E" w14:textId="78814C9B" w:rsidR="007054F5" w:rsidRPr="007054F5" w:rsidRDefault="007054F5"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7054F5">
              <w:t>0.28</w:t>
            </w:r>
          </w:p>
        </w:tc>
        <w:tc>
          <w:tcPr>
            <w:tcW w:w="0" w:type="auto"/>
            <w:vAlign w:val="center"/>
          </w:tcPr>
          <w:p w14:paraId="61218D92" w14:textId="1364C129" w:rsidR="007054F5" w:rsidRPr="007054F5" w:rsidRDefault="007054F5"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7054F5">
              <w:t>3.90</w:t>
            </w:r>
          </w:p>
        </w:tc>
        <w:tc>
          <w:tcPr>
            <w:tcW w:w="0" w:type="auto"/>
            <w:vAlign w:val="center"/>
          </w:tcPr>
          <w:p w14:paraId="5F41075C" w14:textId="1B52F646" w:rsidR="007054F5" w:rsidRPr="007054F5" w:rsidRDefault="007054F5"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7054F5">
              <w:t>0.001</w:t>
            </w:r>
          </w:p>
        </w:tc>
        <w:tc>
          <w:tcPr>
            <w:tcW w:w="0" w:type="auto"/>
            <w:vAlign w:val="center"/>
          </w:tcPr>
          <w:p w14:paraId="24F8CEED" w14:textId="58BE8DA1" w:rsidR="007054F5" w:rsidRPr="007054F5" w:rsidRDefault="007054F5"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tl/>
              </w:rPr>
            </w:pPr>
            <w:r w:rsidRPr="007054F5">
              <w:rPr>
                <w:rtl/>
              </w:rPr>
              <w:t>تأثير معنوي متوسط</w:t>
            </w:r>
          </w:p>
        </w:tc>
      </w:tr>
      <w:tr w:rsidR="007054F5" w14:paraId="4049D161" w14:textId="78272912" w:rsidTr="007054F5">
        <w:tc>
          <w:tcPr>
            <w:cnfStyle w:val="001000000000" w:firstRow="0" w:lastRow="0" w:firstColumn="1" w:lastColumn="0" w:oddVBand="0" w:evenVBand="0" w:oddHBand="0" w:evenHBand="0" w:firstRowFirstColumn="0" w:firstRowLastColumn="0" w:lastRowFirstColumn="0" w:lastRowLastColumn="0"/>
            <w:tcW w:w="0" w:type="auto"/>
            <w:vAlign w:val="center"/>
          </w:tcPr>
          <w:p w14:paraId="6D43B11B" w14:textId="214C4E27" w:rsidR="007054F5" w:rsidRPr="006C5690" w:rsidRDefault="007054F5" w:rsidP="007054F5">
            <w:pPr>
              <w:spacing w:line="360" w:lineRule="auto"/>
              <w:jc w:val="center"/>
              <w:rPr>
                <w:rFonts w:ascii="Sakkal Majalla" w:hAnsi="Sakkal Majalla"/>
                <w:sz w:val="28"/>
                <w:rtl/>
              </w:rPr>
            </w:pPr>
            <w:r>
              <w:t xml:space="preserve">UX – </w:t>
            </w:r>
            <w:r>
              <w:rPr>
                <w:rtl/>
              </w:rPr>
              <w:t>جودة تجربة المستخدم</w:t>
            </w:r>
          </w:p>
        </w:tc>
        <w:tc>
          <w:tcPr>
            <w:tcW w:w="0" w:type="auto"/>
            <w:vAlign w:val="center"/>
          </w:tcPr>
          <w:p w14:paraId="58EE3BB6" w14:textId="075F00E5" w:rsidR="007054F5" w:rsidRPr="007054F5" w:rsidRDefault="007054F5"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7054F5">
              <w:t>0.32</w:t>
            </w:r>
          </w:p>
        </w:tc>
        <w:tc>
          <w:tcPr>
            <w:tcW w:w="0" w:type="auto"/>
            <w:vAlign w:val="center"/>
          </w:tcPr>
          <w:p w14:paraId="4675AC54" w14:textId="62B1F2AF" w:rsidR="007054F5" w:rsidRPr="007054F5" w:rsidRDefault="007054F5"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7054F5">
              <w:t>4.20</w:t>
            </w:r>
          </w:p>
        </w:tc>
        <w:tc>
          <w:tcPr>
            <w:tcW w:w="0" w:type="auto"/>
            <w:vAlign w:val="center"/>
          </w:tcPr>
          <w:p w14:paraId="2B60EBFB" w14:textId="5FB804D4" w:rsidR="007054F5" w:rsidRPr="007054F5" w:rsidRDefault="007054F5"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sz w:val="28"/>
                <w:rtl/>
              </w:rPr>
            </w:pPr>
            <w:r w:rsidRPr="007054F5">
              <w:t>0.000</w:t>
            </w:r>
          </w:p>
        </w:tc>
        <w:tc>
          <w:tcPr>
            <w:tcW w:w="0" w:type="auto"/>
            <w:vAlign w:val="center"/>
          </w:tcPr>
          <w:p w14:paraId="115F829D" w14:textId="319E3061" w:rsidR="007054F5" w:rsidRPr="007054F5" w:rsidRDefault="007054F5" w:rsidP="007054F5">
            <w:pPr>
              <w:bidi/>
              <w:spacing w:line="360" w:lineRule="auto"/>
              <w:jc w:val="center"/>
              <w:cnfStyle w:val="000000000000" w:firstRow="0" w:lastRow="0" w:firstColumn="0" w:lastColumn="0" w:oddVBand="0" w:evenVBand="0" w:oddHBand="0" w:evenHBand="0" w:firstRowFirstColumn="0" w:firstRowLastColumn="0" w:lastRowFirstColumn="0" w:lastRowLastColumn="0"/>
              <w:rPr>
                <w:rtl/>
              </w:rPr>
            </w:pPr>
            <w:r w:rsidRPr="007054F5">
              <w:rPr>
                <w:rtl/>
              </w:rPr>
              <w:t>تأثير معنوي قوي وموجب</w:t>
            </w:r>
          </w:p>
        </w:tc>
      </w:tr>
    </w:tbl>
    <w:p w14:paraId="58D6A271" w14:textId="3851ED88" w:rsidR="007054F5" w:rsidRPr="007054F5" w:rsidRDefault="007054F5" w:rsidP="007054F5">
      <w:pPr>
        <w:bidi/>
        <w:spacing w:line="360" w:lineRule="auto"/>
        <w:jc w:val="left"/>
        <w:rPr>
          <w:rtl/>
        </w:rPr>
      </w:pPr>
      <w:r w:rsidRPr="007054F5">
        <w:rPr>
          <w:rFonts w:ascii="Sakkal Majalla" w:hAnsi="Sakkal Majalla"/>
          <w:b/>
          <w:bCs/>
          <w:sz w:val="32"/>
          <w:szCs w:val="32"/>
          <w:rtl/>
          <w:lang w:val="en-GB"/>
        </w:rPr>
        <w:lastRenderedPageBreak/>
        <w:t>تفسير الجدول</w:t>
      </w:r>
      <w:r w:rsidRPr="007054F5">
        <w:rPr>
          <w:rFonts w:ascii="Sakkal Majalla" w:hAnsi="Sakkal Majalla"/>
          <w:b/>
          <w:bCs/>
          <w:sz w:val="32"/>
          <w:szCs w:val="32"/>
        </w:rPr>
        <w:t xml:space="preserve"> (4.3</w:t>
      </w:r>
      <w:proofErr w:type="gramStart"/>
      <w:r w:rsidRPr="007054F5">
        <w:rPr>
          <w:rFonts w:ascii="Sakkal Majalla" w:hAnsi="Sakkal Majalla"/>
          <w:b/>
          <w:bCs/>
          <w:sz w:val="32"/>
          <w:szCs w:val="32"/>
        </w:rPr>
        <w:t>)</w:t>
      </w:r>
      <w:r w:rsidRPr="007054F5">
        <w:rPr>
          <w:rFonts w:ascii="Sakkal Majalla" w:hAnsi="Sakkal Majalla"/>
          <w:sz w:val="32"/>
          <w:szCs w:val="32"/>
        </w:rPr>
        <w:t xml:space="preserve"> </w:t>
      </w:r>
      <w:r w:rsidRPr="007054F5">
        <w:rPr>
          <w:rFonts w:ascii="Sakkal Majalla" w:hAnsi="Sakkal Majalla"/>
          <w:b/>
          <w:bCs/>
          <w:sz w:val="32"/>
          <w:szCs w:val="32"/>
          <w:rtl/>
        </w:rPr>
        <w:t>:</w:t>
      </w:r>
      <w:proofErr w:type="gramEnd"/>
      <w:r w:rsidRPr="007054F5">
        <w:br/>
      </w:r>
      <w:r w:rsidRPr="007054F5">
        <w:rPr>
          <w:rtl/>
          <w:lang w:val="en-GB"/>
        </w:rPr>
        <w:t>تشير النتائج إلى أن</w:t>
      </w:r>
      <w:r w:rsidRPr="007054F5">
        <w:t>:</w:t>
      </w:r>
    </w:p>
    <w:p w14:paraId="3D22B6AC" w14:textId="74563263" w:rsidR="007054F5" w:rsidRPr="007054F5" w:rsidRDefault="007054F5" w:rsidP="007054F5">
      <w:pPr>
        <w:numPr>
          <w:ilvl w:val="0"/>
          <w:numId w:val="70"/>
        </w:numPr>
        <w:bidi/>
        <w:spacing w:line="360" w:lineRule="auto"/>
        <w:jc w:val="left"/>
      </w:pPr>
      <w:r w:rsidRPr="007054F5">
        <w:rPr>
          <w:b/>
          <w:bCs/>
          <w:rtl/>
          <w:lang w:val="en-GB"/>
        </w:rPr>
        <w:t>المنفعة المدركة</w:t>
      </w:r>
      <w:r w:rsidRPr="007054F5">
        <w:rPr>
          <w:rtl/>
          <w:lang w:val="en-GB"/>
        </w:rPr>
        <w:t xml:space="preserve"> كانت أكثر العوامل تأثيرًا على الرضا</w:t>
      </w:r>
      <w:r w:rsidRPr="007054F5">
        <w:t xml:space="preserve"> Beta = 0.35</w:t>
      </w:r>
      <w:proofErr w:type="gramStart"/>
      <w:r>
        <w:rPr>
          <w:lang w:val="en-GB"/>
        </w:rPr>
        <w:t>)</w:t>
      </w:r>
      <w:r>
        <w:t xml:space="preserve"> </w:t>
      </w:r>
      <w:r w:rsidRPr="007054F5">
        <w:rPr>
          <w:rtl/>
          <w:lang w:val="en-GB"/>
        </w:rPr>
        <w:t>،</w:t>
      </w:r>
      <w:proofErr w:type="gramEnd"/>
      <w:r w:rsidRPr="007054F5">
        <w:rPr>
          <w:rtl/>
          <w:lang w:val="en-GB"/>
        </w:rPr>
        <w:t xml:space="preserve"> </w:t>
      </w:r>
      <w:r w:rsidRPr="007054F5">
        <w:t xml:space="preserve">p &lt; </w:t>
      </w:r>
      <w:proofErr w:type="gramStart"/>
      <w:r w:rsidRPr="007054F5">
        <w:t>0.001</w:t>
      </w:r>
      <w:r>
        <w:rPr>
          <w:rFonts w:hint="cs"/>
          <w:rtl/>
          <w:lang w:val="en-GB"/>
        </w:rPr>
        <w:t xml:space="preserve"> )</w:t>
      </w:r>
      <w:proofErr w:type="gramEnd"/>
      <w:r w:rsidRPr="007054F5">
        <w:rPr>
          <w:rtl/>
          <w:lang w:val="en-GB"/>
        </w:rPr>
        <w:t>، مما يعكس أهمية القيمة العملية التي يقدمها الذكاء الاصطناعي للمستخدمين</w:t>
      </w:r>
      <w:r w:rsidRPr="007054F5">
        <w:t>.</w:t>
      </w:r>
    </w:p>
    <w:p w14:paraId="77C6B45B" w14:textId="3D0EAB9F" w:rsidR="007054F5" w:rsidRPr="007054F5" w:rsidRDefault="007054F5" w:rsidP="007054F5">
      <w:pPr>
        <w:numPr>
          <w:ilvl w:val="0"/>
          <w:numId w:val="70"/>
        </w:numPr>
        <w:bidi/>
        <w:spacing w:line="360" w:lineRule="auto"/>
        <w:jc w:val="left"/>
      </w:pPr>
      <w:r w:rsidRPr="007054F5">
        <w:rPr>
          <w:b/>
          <w:bCs/>
          <w:rtl/>
          <w:lang w:val="en-GB"/>
        </w:rPr>
        <w:t>جودة تجربة المستخدم</w:t>
      </w:r>
      <w:r w:rsidRPr="007054F5">
        <w:rPr>
          <w:rtl/>
          <w:lang w:val="en-GB"/>
        </w:rPr>
        <w:t xml:space="preserve"> جاءت في المرتبة الثانية من حيث التأثير</w:t>
      </w:r>
      <w:r>
        <w:rPr>
          <w:rFonts w:hint="cs"/>
          <w:rtl/>
          <w:lang w:val="en-GB"/>
        </w:rPr>
        <w:t xml:space="preserve"> </w:t>
      </w:r>
      <w:proofErr w:type="gramStart"/>
      <w:r>
        <w:rPr>
          <w:rFonts w:hint="cs"/>
          <w:rtl/>
          <w:lang w:val="en-GB"/>
        </w:rPr>
        <w:t>(</w:t>
      </w:r>
      <w:r w:rsidRPr="007054F5">
        <w:t xml:space="preserve"> Beta</w:t>
      </w:r>
      <w:proofErr w:type="gramEnd"/>
      <w:r w:rsidRPr="007054F5">
        <w:t xml:space="preserve"> = 0.32</w:t>
      </w:r>
      <w:r w:rsidRPr="007054F5">
        <w:rPr>
          <w:rtl/>
          <w:lang w:val="en-GB"/>
        </w:rPr>
        <w:t xml:space="preserve">، </w:t>
      </w:r>
      <w:r w:rsidRPr="007054F5">
        <w:t>p &lt; 0.001</w:t>
      </w:r>
      <w:r>
        <w:rPr>
          <w:rFonts w:hint="cs"/>
          <w:rtl/>
          <w:lang w:val="en-GB"/>
        </w:rPr>
        <w:t>)</w:t>
      </w:r>
      <w:r w:rsidRPr="007054F5">
        <w:rPr>
          <w:rtl/>
          <w:lang w:val="en-GB"/>
        </w:rPr>
        <w:t>، وهو ما يدل على أن التصميم الجيد والتفاعل السلس مع المنصة يعززان رضا المستخدمين</w:t>
      </w:r>
      <w:r w:rsidRPr="007054F5">
        <w:t>.</w:t>
      </w:r>
    </w:p>
    <w:p w14:paraId="1D01F907" w14:textId="7B079DC5" w:rsidR="007054F5" w:rsidRPr="007054F5" w:rsidRDefault="007054F5" w:rsidP="007054F5">
      <w:pPr>
        <w:numPr>
          <w:ilvl w:val="0"/>
          <w:numId w:val="70"/>
        </w:numPr>
        <w:bidi/>
        <w:spacing w:line="360" w:lineRule="auto"/>
        <w:jc w:val="left"/>
      </w:pPr>
      <w:r w:rsidRPr="007054F5">
        <w:rPr>
          <w:b/>
          <w:bCs/>
          <w:rtl/>
          <w:lang w:val="en-GB"/>
        </w:rPr>
        <w:t>الثقة في الذكاء الاصطناعي</w:t>
      </w:r>
      <w:r w:rsidRPr="007054F5">
        <w:rPr>
          <w:rtl/>
          <w:lang w:val="en-GB"/>
        </w:rPr>
        <w:t xml:space="preserve"> كان لها تأثير </w:t>
      </w:r>
      <w:proofErr w:type="gramStart"/>
      <w:r w:rsidRPr="007054F5">
        <w:rPr>
          <w:rtl/>
          <w:lang w:val="en-GB"/>
        </w:rPr>
        <w:t>متوسط</w:t>
      </w:r>
      <w:proofErr w:type="gramEnd"/>
      <w:r w:rsidRPr="007054F5">
        <w:rPr>
          <w:rtl/>
          <w:lang w:val="en-GB"/>
        </w:rPr>
        <w:t xml:space="preserve"> ولكنه معنوي</w:t>
      </w:r>
      <w:r>
        <w:rPr>
          <w:rFonts w:hint="cs"/>
          <w:rtl/>
          <w:lang w:val="en-GB"/>
        </w:rPr>
        <w:t xml:space="preserve"> </w:t>
      </w:r>
      <w:proofErr w:type="gramStart"/>
      <w:r>
        <w:rPr>
          <w:rFonts w:hint="cs"/>
          <w:rtl/>
          <w:lang w:val="en-GB"/>
        </w:rPr>
        <w:t>(</w:t>
      </w:r>
      <w:r w:rsidRPr="007054F5">
        <w:t xml:space="preserve"> Beta</w:t>
      </w:r>
      <w:proofErr w:type="gramEnd"/>
      <w:r w:rsidRPr="007054F5">
        <w:t xml:space="preserve"> = 0.28</w:t>
      </w:r>
      <w:r w:rsidRPr="007054F5">
        <w:rPr>
          <w:rtl/>
          <w:lang w:val="en-GB"/>
        </w:rPr>
        <w:t xml:space="preserve">، </w:t>
      </w:r>
      <w:r w:rsidRPr="007054F5">
        <w:t>p &lt; 0.01</w:t>
      </w:r>
      <w:r>
        <w:rPr>
          <w:rFonts w:hint="cs"/>
          <w:rtl/>
          <w:lang w:val="en-GB"/>
        </w:rPr>
        <w:t>)</w:t>
      </w:r>
      <w:r w:rsidRPr="007054F5">
        <w:rPr>
          <w:rtl/>
          <w:lang w:val="en-GB"/>
        </w:rPr>
        <w:t>، مما يبرز أهمية تعزيز الثقة والشفافية في مخرجات الأنظمة الذكية</w:t>
      </w:r>
      <w:r w:rsidRPr="007054F5">
        <w:t>.</w:t>
      </w:r>
    </w:p>
    <w:p w14:paraId="6FBB3FA8" w14:textId="77777777" w:rsidR="007054F5" w:rsidRPr="007054F5" w:rsidRDefault="007054F5" w:rsidP="007054F5">
      <w:pPr>
        <w:numPr>
          <w:ilvl w:val="0"/>
          <w:numId w:val="70"/>
        </w:numPr>
        <w:bidi/>
        <w:spacing w:line="360" w:lineRule="auto"/>
        <w:jc w:val="left"/>
      </w:pPr>
      <w:r w:rsidRPr="007054F5">
        <w:rPr>
          <w:b/>
          <w:bCs/>
          <w:rtl/>
          <w:lang w:val="en-GB"/>
        </w:rPr>
        <w:t>السهولة المدركة</w:t>
      </w:r>
      <w:r w:rsidRPr="007054F5">
        <w:rPr>
          <w:rtl/>
          <w:lang w:val="en-GB"/>
        </w:rPr>
        <w:t xml:space="preserve"> لم تحقق تأثيرًا معنويًا مباشرًا على الرضا، وقد يعود ذلك إلى أن المستخدمين يتوقعون سهولة الاستخدام كمعيار أساسي، وبالتالي لا يمثل عامل تمييز رئيسي في الرضا الكلي</w:t>
      </w:r>
      <w:r w:rsidRPr="007054F5">
        <w:t>.</w:t>
      </w:r>
    </w:p>
    <w:p w14:paraId="5FA782B3" w14:textId="77777777" w:rsidR="006C5690" w:rsidRPr="006C5690" w:rsidRDefault="006C5690" w:rsidP="007054F5">
      <w:pPr>
        <w:bidi/>
        <w:spacing w:line="360" w:lineRule="auto"/>
        <w:jc w:val="left"/>
        <w:rPr>
          <w:lang w:val="en-GB"/>
        </w:rPr>
      </w:pPr>
    </w:p>
    <w:p w14:paraId="3C607F40" w14:textId="6D1DF7FE" w:rsidR="007054F5" w:rsidRPr="007054F5" w:rsidRDefault="007054F5" w:rsidP="007054F5">
      <w:pPr>
        <w:pStyle w:val="Heading3"/>
        <w:bidi/>
        <w:spacing w:line="360" w:lineRule="auto"/>
        <w:rPr>
          <w:rFonts w:ascii="Sakkal Majalla" w:hAnsi="Sakkal Majalla"/>
          <w:b/>
          <w:sz w:val="32"/>
          <w:lang w:val="en-GB"/>
        </w:rPr>
      </w:pPr>
      <w:r>
        <w:rPr>
          <w:rFonts w:ascii="Sakkal Majalla" w:hAnsi="Sakkal Majalla"/>
          <w:b/>
          <w:sz w:val="32"/>
          <w:lang w:val="en-GB"/>
        </w:rPr>
        <w:t xml:space="preserve"> </w:t>
      </w:r>
      <w:bookmarkStart w:id="71" w:name="_Toc206275780"/>
      <w:r w:rsidRPr="007054F5">
        <w:rPr>
          <w:rFonts w:ascii="Sakkal Majalla" w:hAnsi="Sakkal Majalla"/>
          <w:b/>
          <w:sz w:val="32"/>
          <w:lang w:val="en-GB"/>
        </w:rPr>
        <w:t xml:space="preserve">4.4.2 </w:t>
      </w:r>
      <w:r w:rsidRPr="007054F5">
        <w:rPr>
          <w:rFonts w:ascii="Sakkal Majalla" w:hAnsi="Sakkal Majalla"/>
          <w:b/>
          <w:sz w:val="32"/>
          <w:rtl/>
          <w:lang w:val="en-GB"/>
        </w:rPr>
        <w:t>تأثير الرضا على نية الاستمرار</w:t>
      </w:r>
      <w:bookmarkEnd w:id="71"/>
    </w:p>
    <w:p w14:paraId="1B24EC5A" w14:textId="77777777" w:rsidR="007054F5" w:rsidRDefault="007054F5" w:rsidP="007054F5">
      <w:pPr>
        <w:pStyle w:val="Heading3"/>
        <w:bidi/>
        <w:spacing w:line="360" w:lineRule="auto"/>
        <w:rPr>
          <w:rFonts w:ascii="Sakkal Majalla" w:hAnsi="Sakkal Majalla"/>
          <w:b/>
          <w:sz w:val="32"/>
          <w:rtl/>
          <w:lang w:val="en-GB"/>
        </w:rPr>
      </w:pPr>
      <w:bookmarkStart w:id="72" w:name="_Toc206275781"/>
      <w:r w:rsidRPr="007054F5">
        <w:rPr>
          <w:rFonts w:ascii="Sakkal Majalla" w:hAnsi="Sakkal Majalla"/>
          <w:b/>
          <w:sz w:val="32"/>
          <w:rtl/>
          <w:lang w:val="en-GB"/>
        </w:rPr>
        <w:t>الجدول (4.4): نتائج تحليل الانحدار للرضا كمؤثر على نية الاستمرار</w:t>
      </w:r>
      <w:bookmarkEnd w:id="72"/>
    </w:p>
    <w:p w14:paraId="2F0760AF" w14:textId="77777777" w:rsidR="007054F5" w:rsidRPr="007054F5" w:rsidRDefault="007054F5" w:rsidP="007054F5">
      <w:pPr>
        <w:bidi/>
        <w:spacing w:line="360" w:lineRule="auto"/>
        <w:rPr>
          <w:lang w:val="en-GB"/>
        </w:rPr>
      </w:pPr>
    </w:p>
    <w:tbl>
      <w:tblPr>
        <w:tblStyle w:val="GridTable5Dark-Accent5"/>
        <w:bidiVisual/>
        <w:tblW w:w="5000" w:type="pct"/>
        <w:tblLook w:val="04A0" w:firstRow="1" w:lastRow="0" w:firstColumn="1" w:lastColumn="0" w:noHBand="0" w:noVBand="1"/>
      </w:tblPr>
      <w:tblGrid>
        <w:gridCol w:w="1645"/>
        <w:gridCol w:w="1642"/>
        <w:gridCol w:w="924"/>
        <w:gridCol w:w="2036"/>
        <w:gridCol w:w="2250"/>
      </w:tblGrid>
      <w:tr w:rsidR="007054F5" w14:paraId="1E7A4FC1" w14:textId="77777777" w:rsidTr="007054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8" w:type="pct"/>
            <w:vAlign w:val="center"/>
          </w:tcPr>
          <w:p w14:paraId="70B13EE3" w14:textId="77777777" w:rsidR="007054F5" w:rsidRPr="006C5690" w:rsidRDefault="007054F5" w:rsidP="007054F5">
            <w:pPr>
              <w:bidi/>
              <w:spacing w:line="360" w:lineRule="auto"/>
              <w:jc w:val="center"/>
              <w:rPr>
                <w:rFonts w:ascii="Sakkal Majalla" w:hAnsi="Sakkal Majalla"/>
                <w:sz w:val="32"/>
                <w:szCs w:val="32"/>
                <w:rtl/>
              </w:rPr>
            </w:pPr>
            <w:r>
              <w:rPr>
                <w:b w:val="0"/>
                <w:bCs w:val="0"/>
                <w:rtl/>
              </w:rPr>
              <w:t>المتغير المستقل</w:t>
            </w:r>
          </w:p>
        </w:tc>
        <w:tc>
          <w:tcPr>
            <w:tcW w:w="966" w:type="pct"/>
            <w:vAlign w:val="center"/>
          </w:tcPr>
          <w:p w14:paraId="5AC68160" w14:textId="77777777" w:rsidR="007054F5" w:rsidRPr="006C5690" w:rsidRDefault="007054F5"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32"/>
                <w:szCs w:val="32"/>
                <w:rtl/>
              </w:rPr>
            </w:pPr>
            <w:r>
              <w:rPr>
                <w:b w:val="0"/>
                <w:bCs w:val="0"/>
                <w:rtl/>
              </w:rPr>
              <w:t>المعامل</w:t>
            </w:r>
            <w:r>
              <w:rPr>
                <w:b w:val="0"/>
                <w:bCs w:val="0"/>
              </w:rPr>
              <w:t xml:space="preserve"> (Beta)</w:t>
            </w:r>
          </w:p>
        </w:tc>
        <w:tc>
          <w:tcPr>
            <w:tcW w:w="544" w:type="pct"/>
            <w:vAlign w:val="center"/>
          </w:tcPr>
          <w:p w14:paraId="0C5E23E8" w14:textId="77777777" w:rsidR="007054F5" w:rsidRPr="006C5690" w:rsidRDefault="007054F5"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32"/>
                <w:szCs w:val="32"/>
                <w:rtl/>
              </w:rPr>
            </w:pPr>
            <w:r>
              <w:rPr>
                <w:b w:val="0"/>
                <w:bCs w:val="0"/>
                <w:rtl/>
              </w:rPr>
              <w:t>قيمة</w:t>
            </w:r>
            <w:r>
              <w:rPr>
                <w:b w:val="0"/>
                <w:bCs w:val="0"/>
              </w:rPr>
              <w:t xml:space="preserve"> t </w:t>
            </w:r>
          </w:p>
        </w:tc>
        <w:tc>
          <w:tcPr>
            <w:tcW w:w="1198" w:type="pct"/>
            <w:vAlign w:val="center"/>
          </w:tcPr>
          <w:p w14:paraId="12944191" w14:textId="77777777" w:rsidR="007054F5" w:rsidRPr="007054F5" w:rsidRDefault="007054F5"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sz w:val="32"/>
                <w:szCs w:val="32"/>
                <w:rtl/>
                <w:lang w:val="en-GB"/>
              </w:rPr>
            </w:pPr>
            <w:r>
              <w:rPr>
                <w:b w:val="0"/>
                <w:bCs w:val="0"/>
                <w:rtl/>
              </w:rPr>
              <w:t>مستوى الدلالة</w:t>
            </w:r>
            <w:r>
              <w:rPr>
                <w:b w:val="0"/>
                <w:bCs w:val="0"/>
              </w:rPr>
              <w:t xml:space="preserve"> (p)</w:t>
            </w:r>
          </w:p>
        </w:tc>
        <w:tc>
          <w:tcPr>
            <w:tcW w:w="1324" w:type="pct"/>
            <w:vAlign w:val="center"/>
          </w:tcPr>
          <w:p w14:paraId="5CA419B0" w14:textId="77777777" w:rsidR="007054F5" w:rsidRPr="006C5690" w:rsidRDefault="007054F5" w:rsidP="007054F5">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32"/>
                <w:rtl/>
              </w:rPr>
            </w:pPr>
            <w:r>
              <w:rPr>
                <w:b w:val="0"/>
                <w:bCs w:val="0"/>
                <w:rtl/>
              </w:rPr>
              <w:t>التفسير</w:t>
            </w:r>
          </w:p>
        </w:tc>
      </w:tr>
      <w:tr w:rsidR="007054F5" w14:paraId="47372BC3" w14:textId="77777777" w:rsidTr="007054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8" w:type="pct"/>
          </w:tcPr>
          <w:p w14:paraId="55525848" w14:textId="0F1CB9C3" w:rsidR="007054F5" w:rsidRPr="006C5690" w:rsidRDefault="007054F5" w:rsidP="007054F5">
            <w:pPr>
              <w:spacing w:line="360" w:lineRule="auto"/>
              <w:jc w:val="center"/>
              <w:rPr>
                <w:rFonts w:ascii="Sakkal Majalla" w:hAnsi="Sakkal Majalla"/>
                <w:sz w:val="28"/>
                <w:lang w:val="en-GB"/>
              </w:rPr>
            </w:pPr>
            <w:r w:rsidRPr="00B362A8">
              <w:t xml:space="preserve">SAT – </w:t>
            </w:r>
            <w:r w:rsidRPr="00B362A8">
              <w:rPr>
                <w:rtl/>
              </w:rPr>
              <w:t>الرضا</w:t>
            </w:r>
          </w:p>
        </w:tc>
        <w:tc>
          <w:tcPr>
            <w:tcW w:w="966" w:type="pct"/>
          </w:tcPr>
          <w:p w14:paraId="5311B2B3" w14:textId="49BAA667" w:rsidR="007054F5" w:rsidRPr="007054F5" w:rsidRDefault="007054F5"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lang w:val="en-GB"/>
              </w:rPr>
            </w:pPr>
            <w:r w:rsidRPr="00B362A8">
              <w:t>0.65</w:t>
            </w:r>
          </w:p>
        </w:tc>
        <w:tc>
          <w:tcPr>
            <w:tcW w:w="544" w:type="pct"/>
          </w:tcPr>
          <w:p w14:paraId="6901501F" w14:textId="3075FA59" w:rsidR="007054F5" w:rsidRPr="007054F5" w:rsidRDefault="007054F5"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B362A8">
              <w:t>9.80</w:t>
            </w:r>
          </w:p>
        </w:tc>
        <w:tc>
          <w:tcPr>
            <w:tcW w:w="1198" w:type="pct"/>
          </w:tcPr>
          <w:p w14:paraId="726B9FF5" w14:textId="032C40B0" w:rsidR="007054F5" w:rsidRPr="007054F5" w:rsidRDefault="007054F5"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sz w:val="28"/>
                <w:rtl/>
              </w:rPr>
            </w:pPr>
            <w:r w:rsidRPr="00B362A8">
              <w:t>0.000</w:t>
            </w:r>
          </w:p>
        </w:tc>
        <w:tc>
          <w:tcPr>
            <w:tcW w:w="1324" w:type="pct"/>
          </w:tcPr>
          <w:p w14:paraId="25E46D05" w14:textId="2B58DB21" w:rsidR="007054F5" w:rsidRPr="007054F5" w:rsidRDefault="007054F5" w:rsidP="007054F5">
            <w:pPr>
              <w:bidi/>
              <w:spacing w:line="360" w:lineRule="auto"/>
              <w:jc w:val="center"/>
              <w:cnfStyle w:val="000000100000" w:firstRow="0" w:lastRow="0" w:firstColumn="0" w:lastColumn="0" w:oddVBand="0" w:evenVBand="0" w:oddHBand="1" w:evenHBand="0" w:firstRowFirstColumn="0" w:firstRowLastColumn="0" w:lastRowFirstColumn="0" w:lastRowLastColumn="0"/>
              <w:rPr>
                <w:rtl/>
              </w:rPr>
            </w:pPr>
            <w:r w:rsidRPr="00B362A8">
              <w:rPr>
                <w:rtl/>
              </w:rPr>
              <w:t>تأثير معنوي قوي جدًا</w:t>
            </w:r>
          </w:p>
        </w:tc>
      </w:tr>
    </w:tbl>
    <w:p w14:paraId="172AC2E3" w14:textId="77777777" w:rsidR="007054F5" w:rsidRDefault="007054F5" w:rsidP="007054F5">
      <w:pPr>
        <w:bidi/>
        <w:spacing w:line="360" w:lineRule="auto"/>
        <w:jc w:val="left"/>
        <w:rPr>
          <w:rFonts w:ascii="Sakkal Majalla" w:eastAsiaTheme="majorEastAsia" w:hAnsi="Sakkal Majalla"/>
          <w:bCs/>
          <w:sz w:val="36"/>
          <w:szCs w:val="36"/>
          <w:rtl/>
          <w:lang w:val="en-GB"/>
        </w:rPr>
      </w:pPr>
    </w:p>
    <w:p w14:paraId="40A8FF43" w14:textId="77777777" w:rsidR="007054F5" w:rsidRPr="00AA71D1" w:rsidRDefault="007054F5" w:rsidP="007054F5">
      <w:pPr>
        <w:bidi/>
        <w:spacing w:before="240" w:line="360" w:lineRule="auto"/>
        <w:jc w:val="left"/>
        <w:rPr>
          <w:rFonts w:ascii="Sakkal Majalla" w:eastAsiaTheme="majorEastAsia" w:hAnsi="Sakkal Majalla"/>
          <w:b/>
          <w:sz w:val="28"/>
          <w:rtl/>
          <w:lang w:val="en-GB"/>
        </w:rPr>
      </w:pPr>
      <w:r w:rsidRPr="007054F5">
        <w:rPr>
          <w:rFonts w:ascii="Sakkal Majalla" w:eastAsiaTheme="majorEastAsia" w:hAnsi="Sakkal Majalla"/>
          <w:b/>
          <w:bCs/>
          <w:sz w:val="36"/>
          <w:szCs w:val="36"/>
          <w:rtl/>
          <w:lang w:val="en-GB"/>
        </w:rPr>
        <w:t>تفسير الجدول</w:t>
      </w:r>
      <w:r w:rsidRPr="007054F5">
        <w:rPr>
          <w:rFonts w:ascii="Sakkal Majalla" w:eastAsiaTheme="majorEastAsia" w:hAnsi="Sakkal Majalla"/>
          <w:b/>
          <w:bCs/>
          <w:sz w:val="36"/>
          <w:szCs w:val="36"/>
        </w:rPr>
        <w:t xml:space="preserve"> (4.4):</w:t>
      </w:r>
      <w:r w:rsidRPr="007054F5">
        <w:rPr>
          <w:rFonts w:ascii="Sakkal Majalla" w:eastAsiaTheme="majorEastAsia" w:hAnsi="Sakkal Majalla"/>
          <w:bCs/>
          <w:sz w:val="36"/>
          <w:szCs w:val="36"/>
        </w:rPr>
        <w:br/>
      </w:r>
      <w:r w:rsidRPr="00AA71D1">
        <w:rPr>
          <w:rFonts w:ascii="Sakkal Majalla" w:eastAsiaTheme="majorEastAsia" w:hAnsi="Sakkal Majalla"/>
          <w:b/>
          <w:sz w:val="28"/>
          <w:rtl/>
          <w:lang w:val="en-GB"/>
        </w:rPr>
        <w:t>يتضح أن الرضا يعد مؤثرًا قويًا ومباشرًا على نية الاستمرار في استخدام المنصة</w:t>
      </w:r>
    </w:p>
    <w:p w14:paraId="7A34D87E" w14:textId="16F86F60" w:rsidR="007054F5" w:rsidRPr="00AA71D1" w:rsidRDefault="007054F5" w:rsidP="003033C7">
      <w:pPr>
        <w:bidi/>
        <w:spacing w:before="240" w:line="360" w:lineRule="auto"/>
        <w:jc w:val="left"/>
        <w:rPr>
          <w:rFonts w:ascii="Sakkal Majalla" w:eastAsiaTheme="majorEastAsia" w:hAnsi="Sakkal Majalla"/>
          <w:b/>
          <w:sz w:val="28"/>
          <w:rtl/>
          <w:lang w:val="en-GB"/>
        </w:rPr>
      </w:pPr>
      <w:r w:rsidRPr="00AA71D1">
        <w:rPr>
          <w:rFonts w:ascii="Sakkal Majalla" w:eastAsiaTheme="majorEastAsia" w:hAnsi="Sakkal Majalla"/>
          <w:b/>
          <w:sz w:val="28"/>
          <w:rtl/>
          <w:lang w:val="en-GB"/>
        </w:rPr>
        <w:lastRenderedPageBreak/>
        <w:t xml:space="preserve"> </w:t>
      </w:r>
      <w:r w:rsidRPr="00AA71D1">
        <w:rPr>
          <w:rFonts w:ascii="Sakkal Majalla" w:eastAsiaTheme="majorEastAsia" w:hAnsi="Sakkal Majalla"/>
          <w:bCs/>
          <w:sz w:val="28"/>
        </w:rPr>
        <w:t xml:space="preserve">Beta = </w:t>
      </w:r>
      <w:proofErr w:type="gramStart"/>
      <w:r w:rsidRPr="00AA71D1">
        <w:rPr>
          <w:rFonts w:ascii="Sakkal Majalla" w:eastAsiaTheme="majorEastAsia" w:hAnsi="Sakkal Majalla"/>
          <w:bCs/>
          <w:sz w:val="28"/>
        </w:rPr>
        <w:t>0.65)</w:t>
      </w:r>
      <w:r w:rsidRPr="00AA71D1">
        <w:rPr>
          <w:rFonts w:ascii="Sakkal Majalla" w:eastAsiaTheme="majorEastAsia" w:hAnsi="Sakkal Majalla"/>
          <w:bCs/>
          <w:sz w:val="28"/>
          <w:rtl/>
          <w:lang w:val="en-GB"/>
        </w:rPr>
        <w:t>،</w:t>
      </w:r>
      <w:proofErr w:type="gramEnd"/>
      <w:r w:rsidRPr="00AA71D1">
        <w:rPr>
          <w:rFonts w:ascii="Sakkal Majalla" w:eastAsiaTheme="majorEastAsia" w:hAnsi="Sakkal Majalla"/>
          <w:bCs/>
          <w:sz w:val="28"/>
          <w:rtl/>
          <w:lang w:val="en-GB"/>
        </w:rPr>
        <w:t xml:space="preserve"> </w:t>
      </w:r>
      <w:r w:rsidRPr="00AA71D1">
        <w:rPr>
          <w:rFonts w:ascii="Sakkal Majalla" w:eastAsiaTheme="majorEastAsia" w:hAnsi="Sakkal Majalla"/>
          <w:bCs/>
          <w:sz w:val="28"/>
        </w:rPr>
        <w:t xml:space="preserve">p &lt; </w:t>
      </w:r>
      <w:proofErr w:type="gramStart"/>
      <w:r w:rsidRPr="00AA71D1">
        <w:rPr>
          <w:rFonts w:ascii="Sakkal Majalla" w:eastAsiaTheme="majorEastAsia" w:hAnsi="Sakkal Majalla"/>
          <w:bCs/>
          <w:sz w:val="28"/>
        </w:rPr>
        <w:t>0.001</w:t>
      </w:r>
      <w:r w:rsidRPr="00AA71D1">
        <w:rPr>
          <w:rFonts w:ascii="Sakkal Majalla" w:eastAsiaTheme="majorEastAsia" w:hAnsi="Sakkal Majalla" w:hint="cs"/>
          <w:b/>
          <w:sz w:val="28"/>
          <w:rtl/>
          <w:lang w:val="en-GB"/>
        </w:rPr>
        <w:t xml:space="preserve"> )</w:t>
      </w:r>
      <w:proofErr w:type="gramEnd"/>
      <w:r w:rsidRPr="00AA71D1">
        <w:rPr>
          <w:rFonts w:ascii="Sakkal Majalla" w:eastAsiaTheme="majorEastAsia" w:hAnsi="Sakkal Majalla"/>
          <w:b/>
          <w:sz w:val="28"/>
          <w:rtl/>
          <w:lang w:val="en-GB"/>
        </w:rPr>
        <w:t>، ما يعني أن كلما ارتفع رضا المستخدمين عن المنصة وتجربتهم معها، زادت رغبتهم في مواصلة استخدامها مستقبلاً</w:t>
      </w:r>
      <w:r w:rsidRPr="00AA71D1">
        <w:rPr>
          <w:rFonts w:ascii="Sakkal Majalla" w:eastAsiaTheme="majorEastAsia" w:hAnsi="Sakkal Majalla"/>
          <w:b/>
          <w:sz w:val="28"/>
        </w:rPr>
        <w:t>.</w:t>
      </w:r>
      <w:r w:rsidRPr="00AA71D1">
        <w:rPr>
          <w:rFonts w:ascii="Sakkal Majalla" w:eastAsiaTheme="majorEastAsia" w:hAnsi="Sakkal Majalla"/>
          <w:b/>
          <w:sz w:val="28"/>
        </w:rPr>
        <w:br/>
      </w:r>
      <w:r w:rsidRPr="00AA71D1">
        <w:rPr>
          <w:rFonts w:ascii="Sakkal Majalla" w:eastAsiaTheme="majorEastAsia" w:hAnsi="Sakkal Majalla"/>
          <w:b/>
          <w:sz w:val="28"/>
          <w:rtl/>
          <w:lang w:val="en-GB"/>
        </w:rPr>
        <w:t xml:space="preserve">تدعم هذه النتيجة ما ورد في الأدبيات السابقة، خاصة ما أشار </w:t>
      </w:r>
      <w:r w:rsidR="00AA71D1" w:rsidRPr="00AA71D1">
        <w:rPr>
          <w:rFonts w:ascii="Sakkal Majalla" w:eastAsiaTheme="majorEastAsia" w:hAnsi="Sakkal Majalla"/>
          <w:bCs/>
          <w:sz w:val="28"/>
          <w:rtl/>
          <w:lang w:val="en-GB"/>
        </w:rPr>
        <w:t>(</w:t>
      </w:r>
      <w:proofErr w:type="spellStart"/>
      <w:r w:rsidR="00AA71D1" w:rsidRPr="00AA71D1">
        <w:rPr>
          <w:rFonts w:ascii="Sakkal Majalla" w:eastAsiaTheme="majorEastAsia" w:hAnsi="Sakkal Majalla"/>
          <w:bCs/>
          <w:sz w:val="28"/>
          <w:lang w:val="en-GB"/>
        </w:rPr>
        <w:t>Riandi</w:t>
      </w:r>
      <w:proofErr w:type="spellEnd"/>
      <w:r w:rsidR="00AA71D1" w:rsidRPr="00AA71D1">
        <w:rPr>
          <w:rFonts w:ascii="Sakkal Majalla" w:eastAsiaTheme="majorEastAsia" w:hAnsi="Sakkal Majalla"/>
          <w:bCs/>
          <w:sz w:val="28"/>
          <w:lang w:val="en-GB"/>
        </w:rPr>
        <w:t xml:space="preserve"> et al., 2021</w:t>
      </w:r>
      <w:r w:rsidR="00AA71D1" w:rsidRPr="00AA71D1">
        <w:rPr>
          <w:rFonts w:ascii="Sakkal Majalla" w:eastAsiaTheme="majorEastAsia" w:hAnsi="Sakkal Majalla"/>
          <w:bCs/>
          <w:sz w:val="28"/>
          <w:rtl/>
          <w:lang w:val="en-GB"/>
        </w:rPr>
        <w:t>)</w:t>
      </w:r>
      <w:r w:rsidR="00AA71D1" w:rsidRPr="00AA71D1">
        <w:rPr>
          <w:rFonts w:ascii="Sakkal Majalla" w:eastAsiaTheme="majorEastAsia" w:hAnsi="Sakkal Majalla"/>
          <w:b/>
          <w:sz w:val="28"/>
          <w:rtl/>
          <w:lang w:val="en-GB"/>
        </w:rPr>
        <w:t xml:space="preserve"> و </w:t>
      </w:r>
      <w:r w:rsidR="00AA71D1" w:rsidRPr="00AA71D1">
        <w:rPr>
          <w:rFonts w:ascii="Sakkal Majalla" w:eastAsiaTheme="majorEastAsia" w:hAnsi="Sakkal Majalla"/>
          <w:bCs/>
          <w:sz w:val="28"/>
          <w:rtl/>
          <w:lang w:val="en-GB"/>
        </w:rPr>
        <w:t>(</w:t>
      </w:r>
      <w:r w:rsidR="00AA71D1" w:rsidRPr="00AA71D1">
        <w:rPr>
          <w:rFonts w:ascii="Sakkal Majalla" w:eastAsiaTheme="majorEastAsia" w:hAnsi="Sakkal Majalla"/>
          <w:bCs/>
          <w:sz w:val="28"/>
          <w:lang w:val="en-GB"/>
        </w:rPr>
        <w:t>Zhang et al., 2022</w:t>
      </w:r>
      <w:r w:rsidR="00AA71D1" w:rsidRPr="00AA71D1">
        <w:rPr>
          <w:rFonts w:ascii="Sakkal Majalla" w:eastAsiaTheme="majorEastAsia" w:hAnsi="Sakkal Majalla"/>
          <w:bCs/>
          <w:sz w:val="28"/>
          <w:rtl/>
          <w:lang w:val="en-GB"/>
        </w:rPr>
        <w:t>)</w:t>
      </w:r>
      <w:r w:rsidR="00AA71D1" w:rsidRPr="00AA71D1">
        <w:rPr>
          <w:rFonts w:ascii="Sakkal Majalla" w:eastAsiaTheme="majorEastAsia" w:hAnsi="Sakkal Majalla" w:hint="cs"/>
          <w:b/>
          <w:sz w:val="28"/>
          <w:rtl/>
          <w:lang w:val="en-GB"/>
        </w:rPr>
        <w:t xml:space="preserve"> </w:t>
      </w:r>
      <w:r w:rsidRPr="00AA71D1">
        <w:rPr>
          <w:rFonts w:ascii="Sakkal Majalla" w:eastAsiaTheme="majorEastAsia" w:hAnsi="Sakkal Majalla"/>
          <w:b/>
          <w:sz w:val="28"/>
          <w:rtl/>
          <w:lang w:val="en-GB"/>
        </w:rPr>
        <w:t>حيث أكدت تلك الدراسات أن الرضا يمثل متغيرًا وسيطًا محوريًا بين العوامل التقنية والسلوكية وبين نية الاستمرار</w:t>
      </w:r>
      <w:r w:rsidRPr="00AA71D1">
        <w:rPr>
          <w:rFonts w:ascii="Sakkal Majalla" w:eastAsiaTheme="majorEastAsia" w:hAnsi="Sakkal Majalla"/>
          <w:b/>
          <w:sz w:val="28"/>
        </w:rPr>
        <w:t>.</w:t>
      </w:r>
    </w:p>
    <w:p w14:paraId="2524BA9E" w14:textId="6161685F" w:rsidR="007054F5" w:rsidRDefault="007054F5" w:rsidP="007054F5">
      <w:pPr>
        <w:pStyle w:val="Heading3"/>
        <w:bidi/>
        <w:spacing w:before="240" w:after="160" w:line="360" w:lineRule="auto"/>
        <w:rPr>
          <w:rFonts w:ascii="Sakkal Majalla" w:hAnsi="Sakkal Majalla"/>
          <w:b/>
          <w:sz w:val="32"/>
          <w:rtl/>
          <w:lang w:val="en-GB"/>
        </w:rPr>
      </w:pPr>
      <w:bookmarkStart w:id="73" w:name="_Toc206275782"/>
      <w:r w:rsidRPr="007054F5">
        <w:rPr>
          <w:rFonts w:ascii="Sakkal Majalla" w:hAnsi="Sakkal Majalla" w:hint="cs"/>
          <w:sz w:val="32"/>
          <w:rtl/>
          <w:lang w:val="en-GB"/>
        </w:rPr>
        <w:t>4.5</w:t>
      </w:r>
      <w:r>
        <w:rPr>
          <w:rFonts w:ascii="Sakkal Majalla" w:hAnsi="Sakkal Majalla" w:hint="cs"/>
          <w:b/>
          <w:sz w:val="32"/>
          <w:rtl/>
          <w:lang w:val="en-GB"/>
        </w:rPr>
        <w:t xml:space="preserve"> مناقشة النتائج</w:t>
      </w:r>
      <w:bookmarkEnd w:id="73"/>
    </w:p>
    <w:p w14:paraId="371B8956" w14:textId="77777777" w:rsidR="00BF6C46" w:rsidRPr="00BF6C46" w:rsidRDefault="00BF6C46" w:rsidP="00BF6C46">
      <w:pPr>
        <w:bidi/>
        <w:jc w:val="left"/>
      </w:pPr>
      <w:r w:rsidRPr="00BF6C46">
        <w:rPr>
          <w:rtl/>
          <w:lang w:val="en-GB"/>
        </w:rPr>
        <w:t>تهدف هذه المناقشة إلى تفسير النتائج التي تم التوصل إليها وربطها بالأطر النظرية والدراسات السابقة، وذلك لتوضيح مدى اتفاق أو اختلاف النتائج الحالية مع ما هو قائم في الأدبيات العلمية</w:t>
      </w:r>
      <w:r w:rsidRPr="00BF6C46">
        <w:t>.</w:t>
      </w:r>
    </w:p>
    <w:p w14:paraId="65059E83" w14:textId="54DE8F03" w:rsidR="00BF6C46" w:rsidRPr="00BF6C46" w:rsidRDefault="00BF6C46" w:rsidP="00BF6C46">
      <w:pPr>
        <w:pStyle w:val="Heading3"/>
        <w:bidi/>
        <w:spacing w:before="240" w:after="160" w:line="360" w:lineRule="auto"/>
        <w:rPr>
          <w:rFonts w:ascii="Sakkal Majalla" w:hAnsi="Sakkal Majalla"/>
          <w:b/>
          <w:bCs w:val="0"/>
          <w:sz w:val="32"/>
          <w:rtl/>
          <w:lang w:val="en-GB"/>
        </w:rPr>
      </w:pPr>
      <w:bookmarkStart w:id="74" w:name="_Toc206275783"/>
      <w:proofErr w:type="gramStart"/>
      <w:r w:rsidRPr="00BF6C46">
        <w:rPr>
          <w:rFonts w:ascii="Sakkal Majalla" w:hAnsi="Sakkal Majalla"/>
          <w:b/>
          <w:bCs w:val="0"/>
          <w:sz w:val="32"/>
          <w:lang w:val="en-GB"/>
        </w:rPr>
        <w:t xml:space="preserve">4.5.1 </w:t>
      </w:r>
      <w:r>
        <w:rPr>
          <w:rFonts w:ascii="Sakkal Majalla" w:hAnsi="Sakkal Majalla" w:hint="cs"/>
          <w:sz w:val="32"/>
          <w:rtl/>
          <w:lang w:val="en-GB"/>
        </w:rPr>
        <w:t xml:space="preserve"> </w:t>
      </w:r>
      <w:r w:rsidRPr="00BF6C46">
        <w:rPr>
          <w:rFonts w:ascii="Sakkal Majalla" w:hAnsi="Sakkal Majalla"/>
          <w:sz w:val="32"/>
          <w:rtl/>
          <w:lang w:val="en-GB"/>
        </w:rPr>
        <w:t>المنفعة</w:t>
      </w:r>
      <w:proofErr w:type="gramEnd"/>
      <w:r w:rsidRPr="00BF6C46">
        <w:rPr>
          <w:rFonts w:ascii="Sakkal Majalla" w:hAnsi="Sakkal Majalla"/>
          <w:sz w:val="32"/>
          <w:rtl/>
          <w:lang w:val="en-GB"/>
        </w:rPr>
        <w:t xml:space="preserve"> </w:t>
      </w:r>
      <w:proofErr w:type="gramStart"/>
      <w:r w:rsidRPr="00BF6C46">
        <w:rPr>
          <w:rFonts w:ascii="Sakkal Majalla" w:hAnsi="Sakkal Majalla"/>
          <w:sz w:val="32"/>
          <w:rtl/>
          <w:lang w:val="en-GB"/>
        </w:rPr>
        <w:t>المدركة</w:t>
      </w:r>
      <w:r w:rsidRPr="00BF6C46">
        <w:rPr>
          <w:rFonts w:ascii="Sakkal Majalla" w:hAnsi="Sakkal Majalla" w:hint="cs"/>
          <w:b/>
          <w:bCs w:val="0"/>
          <w:sz w:val="32"/>
          <w:rtl/>
          <w:lang w:val="en-GB"/>
        </w:rPr>
        <w:t xml:space="preserve"> </w:t>
      </w:r>
      <w:r w:rsidRPr="00BF6C46">
        <w:rPr>
          <w:rFonts w:ascii="Sakkal Majalla" w:hAnsi="Sakkal Majalla"/>
          <w:b/>
          <w:bCs w:val="0"/>
          <w:sz w:val="32"/>
          <w:lang w:val="en-GB"/>
        </w:rPr>
        <w:t xml:space="preserve"> (</w:t>
      </w:r>
      <w:proofErr w:type="gramEnd"/>
      <w:r w:rsidRPr="00BF6C46">
        <w:rPr>
          <w:rFonts w:ascii="Sakkal Majalla" w:hAnsi="Sakkal Majalla"/>
          <w:b/>
          <w:bCs w:val="0"/>
          <w:sz w:val="32"/>
          <w:lang w:val="en-GB"/>
        </w:rPr>
        <w:t>PU)</w:t>
      </w:r>
      <w:bookmarkEnd w:id="74"/>
    </w:p>
    <w:p w14:paraId="239EF117" w14:textId="6DF95405" w:rsidR="00BF6C46" w:rsidRPr="00A00D9E" w:rsidRDefault="00190D08" w:rsidP="00190D08">
      <w:pPr>
        <w:bidi/>
        <w:jc w:val="left"/>
        <w:rPr>
          <w:rFonts w:ascii="Sakkal Majalla" w:hAnsi="Sakkal Majalla"/>
          <w:sz w:val="28"/>
        </w:rPr>
      </w:pPr>
      <w:r w:rsidRPr="00190D08">
        <w:rPr>
          <w:rFonts w:ascii="Sakkal Majalla" w:hAnsi="Sakkal Majalla"/>
          <w:sz w:val="28"/>
          <w:rtl/>
        </w:rPr>
        <w:t>أظهرت النتائج أن الرضا هو العامل الأكثر تأثيرًا بشكل مباشر على النية في الاستمرار، بينما المنفعة المدركة وسهولة الاستخدام تلعبان دورًا غير مباشر من خلال تعزيز الرضا. أما الثقة والخصوصية فقد ظهرت كعوامل مساندة على المدى الطويل، دون أن يظهر أثرهما المباشر بقوة في التحليل الإحصائي</w:t>
      </w:r>
      <w:r w:rsidRPr="00190D08">
        <w:rPr>
          <w:rFonts w:ascii="Sakkal Majalla" w:hAnsi="Sakkal Majalla"/>
          <w:sz w:val="28"/>
        </w:rPr>
        <w:t>.</w:t>
      </w:r>
      <w:r>
        <w:rPr>
          <w:rFonts w:ascii="Sakkal Majalla" w:hAnsi="Sakkal Majalla"/>
          <w:sz w:val="28"/>
          <w:rtl/>
        </w:rPr>
        <w:br/>
      </w:r>
      <w:r>
        <w:rPr>
          <w:rFonts w:ascii="Sakkal Majalla" w:hAnsi="Sakkal Majalla"/>
          <w:sz w:val="28"/>
          <w:rtl/>
        </w:rPr>
        <w:br/>
      </w:r>
      <w:r w:rsidR="00BF6C46" w:rsidRPr="00A00D9E">
        <w:rPr>
          <w:rFonts w:ascii="Sakkal Majalla" w:hAnsi="Sakkal Majalla"/>
          <w:sz w:val="28"/>
          <w:rtl/>
        </w:rPr>
        <w:t>هذه النتيجة تتسق مع ما توصلت إليه دراسة</w:t>
      </w:r>
      <w:r w:rsidR="00BF6C46" w:rsidRPr="00A00D9E">
        <w:rPr>
          <w:rFonts w:ascii="Sakkal Majalla" w:hAnsi="Sakkal Majalla"/>
          <w:sz w:val="28"/>
        </w:rPr>
        <w:t xml:space="preserve"> (Davis, 1989) </w:t>
      </w:r>
      <w:r w:rsidR="00BF6C46" w:rsidRPr="00A00D9E">
        <w:rPr>
          <w:rFonts w:ascii="Sakkal Majalla" w:hAnsi="Sakkal Majalla"/>
          <w:sz w:val="28"/>
          <w:rtl/>
        </w:rPr>
        <w:t>في نظرية تقبل التكنولوجيا</w:t>
      </w:r>
      <w:r w:rsidR="00BF6C46" w:rsidRPr="00A00D9E">
        <w:rPr>
          <w:rFonts w:ascii="Sakkal Majalla" w:hAnsi="Sakkal Majalla"/>
          <w:sz w:val="28"/>
        </w:rPr>
        <w:t xml:space="preserve"> (TAM</w:t>
      </w:r>
      <w:proofErr w:type="gramStart"/>
      <w:r w:rsidR="00BF6C46" w:rsidRPr="00A00D9E">
        <w:rPr>
          <w:rFonts w:ascii="Sakkal Majalla" w:hAnsi="Sakkal Majalla"/>
          <w:sz w:val="28"/>
        </w:rPr>
        <w:t>)</w:t>
      </w:r>
      <w:r w:rsidR="00BF6C46" w:rsidRPr="00A00D9E">
        <w:rPr>
          <w:rFonts w:ascii="Sakkal Majalla" w:hAnsi="Sakkal Majalla"/>
          <w:sz w:val="28"/>
          <w:lang w:val="en-GB"/>
        </w:rPr>
        <w:t xml:space="preserve"> </w:t>
      </w:r>
      <w:r w:rsidR="00BF6C46" w:rsidRPr="00A00D9E">
        <w:rPr>
          <w:rFonts w:ascii="Sakkal Majalla" w:hAnsi="Sakkal Majalla"/>
          <w:sz w:val="28"/>
          <w:rtl/>
        </w:rPr>
        <w:t>،</w:t>
      </w:r>
      <w:proofErr w:type="gramEnd"/>
      <w:r w:rsidR="00BF6C46" w:rsidRPr="00A00D9E">
        <w:rPr>
          <w:rFonts w:ascii="Sakkal Majalla" w:hAnsi="Sakkal Majalla"/>
          <w:sz w:val="28"/>
          <w:rtl/>
        </w:rPr>
        <w:t xml:space="preserve"> والتي تؤكد أن المنفعة المدركة تلعب دورًا حاسمًا في تشكيل اتجاهات المستخدمين نحو التكنولوجيا. كما دعمت دراسة</w:t>
      </w:r>
      <w:r w:rsidR="00BF6C46" w:rsidRPr="00A00D9E">
        <w:rPr>
          <w:rFonts w:ascii="Sakkal Majalla" w:hAnsi="Sakkal Majalla"/>
          <w:sz w:val="28"/>
        </w:rPr>
        <w:t xml:space="preserve"> (Venkatesh &amp; Davis, 2000) </w:t>
      </w:r>
      <w:r w:rsidR="00BF6C46" w:rsidRPr="00A00D9E">
        <w:rPr>
          <w:rFonts w:ascii="Sakkal Majalla" w:hAnsi="Sakkal Majalla"/>
          <w:sz w:val="28"/>
          <w:rtl/>
        </w:rPr>
        <w:t>هذه الفرضية، حيث أشارت إلى أن إدراك المستخدمين للفوائد الملموسة يعزز من احتمالية تبنيهم للتقنيات الحديثة</w:t>
      </w:r>
      <w:r w:rsidR="00BF6C46" w:rsidRPr="00A00D9E">
        <w:rPr>
          <w:rFonts w:ascii="Sakkal Majalla" w:hAnsi="Sakkal Majalla"/>
          <w:sz w:val="28"/>
        </w:rPr>
        <w:t>.</w:t>
      </w:r>
      <w:r w:rsidR="00BF6C46" w:rsidRPr="00A00D9E">
        <w:rPr>
          <w:rFonts w:ascii="Sakkal Majalla" w:hAnsi="Sakkal Majalla"/>
          <w:sz w:val="28"/>
        </w:rPr>
        <w:br/>
      </w:r>
      <w:r w:rsidR="00BF6C46" w:rsidRPr="00A00D9E">
        <w:rPr>
          <w:rFonts w:ascii="Sakkal Majalla" w:hAnsi="Sakkal Majalla"/>
          <w:sz w:val="28"/>
          <w:rtl/>
        </w:rPr>
        <w:t>في سياق هذه الدراسة، يمكن القول إن قدرة الذكاء الاصطناعي على توفير الوقت، وتخصيص المحتوى، وتحسين جودة القرارات، كانت من أبرز المحفزات التي عززت رضا المستخدمين</w:t>
      </w:r>
      <w:r w:rsidR="00BF6C46" w:rsidRPr="00A00D9E">
        <w:rPr>
          <w:rFonts w:ascii="Sakkal Majalla" w:hAnsi="Sakkal Majalla"/>
          <w:sz w:val="28"/>
        </w:rPr>
        <w:t>.</w:t>
      </w:r>
    </w:p>
    <w:p w14:paraId="74EF26F3" w14:textId="29654D85" w:rsidR="00BF6C46" w:rsidRPr="00BF6C46" w:rsidRDefault="00BF6C46" w:rsidP="00BF6C46">
      <w:pPr>
        <w:pStyle w:val="Heading3"/>
        <w:bidi/>
        <w:spacing w:before="240" w:after="160" w:line="360" w:lineRule="auto"/>
        <w:rPr>
          <w:rFonts w:ascii="Sakkal Majalla" w:hAnsi="Sakkal Majalla"/>
          <w:b/>
          <w:bCs w:val="0"/>
          <w:sz w:val="32"/>
          <w:lang w:val="en-GB"/>
        </w:rPr>
      </w:pPr>
      <w:r>
        <w:rPr>
          <w:rFonts w:ascii="Sakkal Majalla" w:hAnsi="Sakkal Majalla"/>
          <w:b/>
          <w:bCs w:val="0"/>
          <w:sz w:val="32"/>
          <w:lang w:val="en-GB"/>
        </w:rPr>
        <w:t xml:space="preserve"> </w:t>
      </w:r>
      <w:bookmarkStart w:id="75" w:name="_Toc206275784"/>
      <w:r w:rsidRPr="00BF6C46">
        <w:rPr>
          <w:rFonts w:ascii="Sakkal Majalla" w:hAnsi="Sakkal Majalla"/>
          <w:b/>
          <w:bCs w:val="0"/>
          <w:sz w:val="32"/>
          <w:lang w:val="en-GB"/>
        </w:rPr>
        <w:t>4.5.2</w:t>
      </w:r>
      <w:r w:rsidRPr="00BF6C46">
        <w:rPr>
          <w:rFonts w:ascii="Sakkal Majalla" w:hAnsi="Sakkal Majalla"/>
          <w:sz w:val="32"/>
          <w:lang w:val="en-GB"/>
        </w:rPr>
        <w:t xml:space="preserve"> </w:t>
      </w:r>
      <w:r w:rsidRPr="00BF6C46">
        <w:rPr>
          <w:rFonts w:ascii="Sakkal Majalla" w:hAnsi="Sakkal Majalla"/>
          <w:sz w:val="32"/>
          <w:rtl/>
          <w:lang w:val="en-GB"/>
        </w:rPr>
        <w:t>جودة تجربة المستخدم</w:t>
      </w:r>
      <w:r w:rsidRPr="00BF6C46">
        <w:rPr>
          <w:rFonts w:ascii="Sakkal Majalla" w:hAnsi="Sakkal Majalla"/>
          <w:b/>
          <w:bCs w:val="0"/>
          <w:sz w:val="32"/>
          <w:lang w:val="en-GB"/>
        </w:rPr>
        <w:t xml:space="preserve"> (UX)</w:t>
      </w:r>
      <w:bookmarkEnd w:id="75"/>
    </w:p>
    <w:p w14:paraId="1764F296" w14:textId="18D05BBB" w:rsidR="007054F5" w:rsidRPr="00A00D9E" w:rsidRDefault="00BF6C46" w:rsidP="00BF6C46">
      <w:pPr>
        <w:bidi/>
        <w:jc w:val="left"/>
        <w:rPr>
          <w:rtl/>
        </w:rPr>
      </w:pPr>
      <w:r w:rsidRPr="00A00D9E">
        <w:rPr>
          <w:rtl/>
        </w:rPr>
        <w:t>احتلت جودة تجربة المستخدم المرتبة الثانية من حيث التأثير على الرضا، وهو ما يعكس أهمية الجوانب التصميمية والتفاعلية للمنصة</w:t>
      </w:r>
      <w:r w:rsidRPr="00A00D9E">
        <w:t>.</w:t>
      </w:r>
      <w:r w:rsidRPr="00A00D9E">
        <w:br/>
      </w:r>
      <w:r w:rsidRPr="00A00D9E">
        <w:rPr>
          <w:rtl/>
        </w:rPr>
        <w:t>تتفق هذه النتيجة مع ما أشار إليه</w:t>
      </w:r>
      <w:r w:rsidRPr="00A00D9E">
        <w:t xml:space="preserve"> (Hassenzahl, 2010) </w:t>
      </w:r>
      <w:r w:rsidRPr="00A00D9E">
        <w:rPr>
          <w:rtl/>
        </w:rPr>
        <w:t>من أن تجربة المستخدم الجيدة تتجاوز مجرد تلبية الاحتياجات الوظيفية لتشمل الجوانب العاطفية والجمالية. كما أن دراسة</w:t>
      </w:r>
      <w:r w:rsidRPr="00A00D9E">
        <w:t xml:space="preserve"> (Norman, 2013) </w:t>
      </w:r>
      <w:r w:rsidRPr="00A00D9E">
        <w:rPr>
          <w:rtl/>
        </w:rPr>
        <w:t>أكدت أن التصميم الجيد يزيد من شعور المستخدم بالثقة والارتياح أثناء التفاعل مع المنصة</w:t>
      </w:r>
      <w:r w:rsidRPr="00A00D9E">
        <w:t>.</w:t>
      </w:r>
      <w:r w:rsidRPr="00A00D9E">
        <w:br/>
      </w:r>
      <w:r w:rsidRPr="00A00D9E">
        <w:rPr>
          <w:rtl/>
        </w:rPr>
        <w:lastRenderedPageBreak/>
        <w:t>في هذا السياق، فإن دمج خصائص الذكاء الاصطناعي في تجربة المستخدم بشكل سلس وشفاف يسهم في رفع مستوى التفاعل والرضا</w:t>
      </w:r>
      <w:r w:rsidRPr="00A00D9E">
        <w:t>.</w:t>
      </w:r>
    </w:p>
    <w:p w14:paraId="7D55B904" w14:textId="74FD2C9F" w:rsidR="00BF6C46" w:rsidRPr="00BF6C46" w:rsidRDefault="00BF6C46" w:rsidP="00BF6C46">
      <w:pPr>
        <w:pStyle w:val="Heading3"/>
        <w:bidi/>
        <w:spacing w:before="240" w:after="160" w:line="360" w:lineRule="auto"/>
        <w:rPr>
          <w:rFonts w:ascii="Sakkal Majalla" w:hAnsi="Sakkal Majalla"/>
          <w:b/>
          <w:bCs w:val="0"/>
          <w:sz w:val="32"/>
          <w:lang w:val="en-GB"/>
        </w:rPr>
      </w:pPr>
      <w:bookmarkStart w:id="76" w:name="_Toc206275785"/>
      <w:proofErr w:type="gramStart"/>
      <w:r w:rsidRPr="00BF6C46">
        <w:rPr>
          <w:rFonts w:ascii="Sakkal Majalla" w:hAnsi="Sakkal Majalla"/>
          <w:b/>
          <w:bCs w:val="0"/>
          <w:sz w:val="32"/>
          <w:lang w:val="en-GB"/>
        </w:rPr>
        <w:t xml:space="preserve">4.5.3 </w:t>
      </w:r>
      <w:r>
        <w:rPr>
          <w:rFonts w:ascii="Sakkal Majalla" w:hAnsi="Sakkal Majalla" w:hint="cs"/>
          <w:sz w:val="32"/>
          <w:rtl/>
          <w:lang w:val="en-GB"/>
        </w:rPr>
        <w:t xml:space="preserve"> </w:t>
      </w:r>
      <w:r w:rsidRPr="00BF6C46">
        <w:rPr>
          <w:rFonts w:ascii="Sakkal Majalla" w:hAnsi="Sakkal Majalla"/>
          <w:sz w:val="32"/>
          <w:rtl/>
          <w:lang w:val="en-GB"/>
        </w:rPr>
        <w:t>الثقة</w:t>
      </w:r>
      <w:proofErr w:type="gramEnd"/>
      <w:r w:rsidRPr="00BF6C46">
        <w:rPr>
          <w:rFonts w:ascii="Sakkal Majalla" w:hAnsi="Sakkal Majalla"/>
          <w:sz w:val="32"/>
          <w:rtl/>
          <w:lang w:val="en-GB"/>
        </w:rPr>
        <w:t xml:space="preserve"> في الذكاء الاصطناعي</w:t>
      </w:r>
      <w:r w:rsidRPr="00BF6C46">
        <w:rPr>
          <w:rFonts w:ascii="Sakkal Majalla" w:hAnsi="Sakkal Majalla"/>
          <w:b/>
          <w:bCs w:val="0"/>
          <w:sz w:val="32"/>
          <w:lang w:val="en-GB"/>
        </w:rPr>
        <w:t xml:space="preserve"> (TR)</w:t>
      </w:r>
      <w:bookmarkEnd w:id="76"/>
    </w:p>
    <w:p w14:paraId="4E6C9694" w14:textId="77777777" w:rsidR="00BF6C46" w:rsidRPr="00BF6C46" w:rsidRDefault="00BF6C46" w:rsidP="00BF6C46">
      <w:pPr>
        <w:bidi/>
        <w:spacing w:line="360" w:lineRule="auto"/>
        <w:jc w:val="left"/>
        <w:rPr>
          <w:rFonts w:ascii="Sakkal Majalla" w:eastAsiaTheme="majorEastAsia" w:hAnsi="Sakkal Majalla"/>
          <w:b/>
          <w:sz w:val="28"/>
        </w:rPr>
      </w:pPr>
      <w:r w:rsidRPr="00BF6C46">
        <w:rPr>
          <w:rFonts w:ascii="Sakkal Majalla" w:eastAsiaTheme="majorEastAsia" w:hAnsi="Sakkal Majalla"/>
          <w:b/>
          <w:sz w:val="28"/>
          <w:rtl/>
          <w:lang w:val="en-GB"/>
        </w:rPr>
        <w:t>أظهرت النتائج أن الثقة في الذكاء الاصطناعي كان لها تأثير معنوي متوسط على الرضا، مما يشير إلى أن المستخدمين يقدّرون الشفافية والتفسيرية في مخرجات الأنظمة الذكية</w:t>
      </w:r>
      <w:r w:rsidRPr="00BF6C46">
        <w:rPr>
          <w:rFonts w:ascii="Sakkal Majalla" w:eastAsiaTheme="majorEastAsia" w:hAnsi="Sakkal Majalla"/>
          <w:b/>
          <w:sz w:val="28"/>
        </w:rPr>
        <w:t>.</w:t>
      </w:r>
      <w:r w:rsidRPr="00BF6C46">
        <w:rPr>
          <w:rFonts w:ascii="Sakkal Majalla" w:eastAsiaTheme="majorEastAsia" w:hAnsi="Sakkal Majalla"/>
          <w:b/>
          <w:sz w:val="28"/>
        </w:rPr>
        <w:br/>
      </w:r>
      <w:r w:rsidRPr="00BF6C46">
        <w:rPr>
          <w:rFonts w:ascii="Sakkal Majalla" w:eastAsiaTheme="majorEastAsia" w:hAnsi="Sakkal Majalla"/>
          <w:b/>
          <w:sz w:val="28"/>
          <w:rtl/>
          <w:lang w:val="en-GB"/>
        </w:rPr>
        <w:t>هذه النتيجة تتماشى مع ما توصلت إليه دراسة</w:t>
      </w:r>
      <w:r w:rsidRPr="00BF6C46">
        <w:rPr>
          <w:rFonts w:ascii="Sakkal Majalla" w:eastAsiaTheme="majorEastAsia" w:hAnsi="Sakkal Majalla"/>
          <w:b/>
          <w:sz w:val="28"/>
        </w:rPr>
        <w:t xml:space="preserve"> (Gefen et al., 2003) </w:t>
      </w:r>
      <w:r w:rsidRPr="00BF6C46">
        <w:rPr>
          <w:rFonts w:ascii="Sakkal Majalla" w:eastAsiaTheme="majorEastAsia" w:hAnsi="Sakkal Majalla"/>
          <w:b/>
          <w:sz w:val="28"/>
          <w:rtl/>
          <w:lang w:val="en-GB"/>
        </w:rPr>
        <w:t>التي أكدت أن الثقة عنصر أساسي في التعامل مع الأنظمة التقنية، خاصة تلك التي تتخذ قرارات أو تقدم توصيات نيابة عن المستخدم</w:t>
      </w:r>
      <w:r w:rsidRPr="00BF6C46">
        <w:rPr>
          <w:rFonts w:ascii="Sakkal Majalla" w:eastAsiaTheme="majorEastAsia" w:hAnsi="Sakkal Majalla"/>
          <w:b/>
          <w:sz w:val="28"/>
        </w:rPr>
        <w:t>.</w:t>
      </w:r>
      <w:r w:rsidRPr="00BF6C46">
        <w:rPr>
          <w:rFonts w:ascii="Sakkal Majalla" w:eastAsiaTheme="majorEastAsia" w:hAnsi="Sakkal Majalla"/>
          <w:b/>
          <w:sz w:val="28"/>
        </w:rPr>
        <w:br/>
      </w:r>
      <w:r w:rsidRPr="00BF6C46">
        <w:rPr>
          <w:rFonts w:ascii="Sakkal Majalla" w:eastAsiaTheme="majorEastAsia" w:hAnsi="Sakkal Majalla"/>
          <w:b/>
          <w:sz w:val="28"/>
          <w:rtl/>
          <w:lang w:val="en-GB"/>
        </w:rPr>
        <w:t>وتشير النتائج إلى أنه رغم وجود مستوى جيد من الثقة، إلا أن هناك حاجة لتعزيز الشفافية، سواء من خلال شرح آليات اتخاذ القرار أو توضيح كيفية استخدام البيانات</w:t>
      </w:r>
      <w:r w:rsidRPr="00BF6C46">
        <w:rPr>
          <w:rFonts w:ascii="Sakkal Majalla" w:eastAsiaTheme="majorEastAsia" w:hAnsi="Sakkal Majalla"/>
          <w:b/>
          <w:sz w:val="28"/>
        </w:rPr>
        <w:t>.</w:t>
      </w:r>
    </w:p>
    <w:p w14:paraId="36D98A53" w14:textId="38578B21" w:rsidR="00BF6C46" w:rsidRPr="00BF6C46" w:rsidRDefault="00BF6C46" w:rsidP="00BF6C46">
      <w:pPr>
        <w:bidi/>
        <w:spacing w:line="360" w:lineRule="auto"/>
        <w:jc w:val="left"/>
        <w:rPr>
          <w:rFonts w:ascii="Sakkal Majalla" w:eastAsiaTheme="majorEastAsia" w:hAnsi="Sakkal Majalla"/>
          <w:b/>
          <w:sz w:val="28"/>
        </w:rPr>
      </w:pPr>
    </w:p>
    <w:p w14:paraId="529C74D5" w14:textId="77777777" w:rsidR="00BF6C46" w:rsidRPr="00BF6C46" w:rsidRDefault="00BF6C46" w:rsidP="00BF6C46">
      <w:pPr>
        <w:pStyle w:val="Heading3"/>
        <w:bidi/>
        <w:spacing w:before="240" w:after="160" w:line="360" w:lineRule="auto"/>
        <w:rPr>
          <w:rFonts w:ascii="Sakkal Majalla" w:hAnsi="Sakkal Majalla"/>
          <w:b/>
          <w:bCs w:val="0"/>
          <w:sz w:val="32"/>
          <w:rtl/>
          <w:lang w:val="en-GB"/>
        </w:rPr>
      </w:pPr>
      <w:bookmarkStart w:id="77" w:name="_Toc206275786"/>
      <w:r w:rsidRPr="00BF6C46">
        <w:rPr>
          <w:rFonts w:ascii="Sakkal Majalla" w:hAnsi="Sakkal Majalla"/>
          <w:b/>
          <w:bCs w:val="0"/>
          <w:sz w:val="32"/>
          <w:lang w:val="en-GB"/>
        </w:rPr>
        <w:t xml:space="preserve">4.5.4 </w:t>
      </w:r>
      <w:r w:rsidRPr="00BF6C46">
        <w:rPr>
          <w:rFonts w:ascii="Sakkal Majalla" w:hAnsi="Sakkal Majalla"/>
          <w:sz w:val="32"/>
          <w:rtl/>
          <w:lang w:val="en-GB"/>
        </w:rPr>
        <w:t>السهولة المدركة</w:t>
      </w:r>
      <w:r w:rsidRPr="00BF6C46">
        <w:rPr>
          <w:rFonts w:ascii="Sakkal Majalla" w:hAnsi="Sakkal Majalla"/>
          <w:b/>
          <w:bCs w:val="0"/>
          <w:sz w:val="32"/>
          <w:lang w:val="en-GB"/>
        </w:rPr>
        <w:t xml:space="preserve"> (PEOU)</w:t>
      </w:r>
      <w:bookmarkEnd w:id="77"/>
    </w:p>
    <w:p w14:paraId="0B56AC68" w14:textId="0F6E4794" w:rsidR="00BF6C46" w:rsidRPr="00BF6C46" w:rsidRDefault="00AA71D1" w:rsidP="00AA71D1">
      <w:pPr>
        <w:bidi/>
        <w:spacing w:line="360" w:lineRule="auto"/>
        <w:jc w:val="left"/>
        <w:rPr>
          <w:rFonts w:ascii="Sakkal Majalla" w:eastAsiaTheme="majorEastAsia" w:hAnsi="Sakkal Majalla"/>
          <w:b/>
          <w:sz w:val="28"/>
        </w:rPr>
      </w:pPr>
      <w:r w:rsidRPr="00AA71D1">
        <w:rPr>
          <w:rFonts w:ascii="Sakkal Majalla" w:eastAsiaTheme="majorEastAsia" w:hAnsi="Sakkal Majalla"/>
          <w:b/>
          <w:sz w:val="28"/>
          <w:rtl/>
          <w:lang w:val="en-GB"/>
        </w:rPr>
        <w:t>على الرغم من أن السهولة المدركة لم تُظهر تأثيرًا معنويًا مباشرًا على الرضا، إلا أنها قد تُسهم بشكل غير مباشر من خلال تعزيز المنفعة المدركة</w:t>
      </w:r>
      <w:r w:rsidRPr="00AA71D1">
        <w:rPr>
          <w:rFonts w:ascii="Sakkal Majalla" w:eastAsiaTheme="majorEastAsia" w:hAnsi="Sakkal Majalla"/>
          <w:b/>
          <w:sz w:val="28"/>
        </w:rPr>
        <w:t xml:space="preserve"> (PU). </w:t>
      </w:r>
      <w:r w:rsidRPr="00AA71D1">
        <w:rPr>
          <w:rFonts w:ascii="Sakkal Majalla" w:eastAsiaTheme="majorEastAsia" w:hAnsi="Sakkal Majalla"/>
          <w:b/>
          <w:sz w:val="28"/>
          <w:rtl/>
          <w:lang w:val="en-GB"/>
        </w:rPr>
        <w:t xml:space="preserve">ويتوافق هذا مع الدراسات التي أجّدت أن السهولة تُساهم في تحسين الإدراك بالفائدة، وبهذا تلعب دورًا تمهيديًا في مراحل التبني الأولى، لكن تأثيرها تقلّل مع مرور الوقت مقارنة بالمنفعة </w:t>
      </w:r>
      <w:proofErr w:type="gramStart"/>
      <w:r w:rsidRPr="00AA71D1">
        <w:rPr>
          <w:rFonts w:ascii="Sakkal Majalla" w:eastAsiaTheme="majorEastAsia" w:hAnsi="Sakkal Majalla"/>
          <w:b/>
          <w:sz w:val="28"/>
          <w:rtl/>
          <w:lang w:val="en-GB"/>
        </w:rPr>
        <w:t>المدركة</w:t>
      </w:r>
      <w:r>
        <w:rPr>
          <w:rFonts w:ascii="Sakkal Majalla" w:eastAsiaTheme="majorEastAsia" w:hAnsi="Sakkal Majalla"/>
          <w:b/>
          <w:sz w:val="28"/>
        </w:rPr>
        <w:t xml:space="preserve"> </w:t>
      </w:r>
      <w:r w:rsidRPr="00AA71D1">
        <w:rPr>
          <w:rFonts w:ascii="Sakkal Majalla" w:eastAsiaTheme="majorEastAsia" w:hAnsi="Sakkal Majalla"/>
          <w:b/>
          <w:sz w:val="28"/>
        </w:rPr>
        <w:t>.</w:t>
      </w:r>
      <w:proofErr w:type="gramEnd"/>
      <w:r w:rsidRPr="00AA71D1">
        <w:rPr>
          <w:rFonts w:ascii="Sakkal Majalla" w:eastAsiaTheme="majorEastAsia" w:hAnsi="Sakkal Majalla"/>
          <w:b/>
          <w:sz w:val="28"/>
        </w:rPr>
        <w:t xml:space="preserve"> </w:t>
      </w:r>
      <w:r w:rsidRPr="00AA71D1">
        <w:rPr>
          <w:rFonts w:ascii="Sakkal Majalla" w:eastAsiaTheme="majorEastAsia" w:hAnsi="Sakkal Majalla"/>
          <w:b/>
          <w:sz w:val="28"/>
          <w:rtl/>
        </w:rPr>
        <w:t>في سياق الدراسة الحالية، يبدو أن المستخدمين يعتبرون سهولة الاستخدام أمرًا بديهيًا ومتوقعًا، وبالتالي لا يُنظر إليه عامل تمييز رئيسي في مستوى الرضا الكلي</w:t>
      </w:r>
      <w:r w:rsidRPr="00AA71D1">
        <w:rPr>
          <w:rFonts w:ascii="Sakkal Majalla" w:eastAsiaTheme="majorEastAsia" w:hAnsi="Sakkal Majalla"/>
          <w:b/>
          <w:sz w:val="28"/>
        </w:rPr>
        <w:t>.</w:t>
      </w:r>
    </w:p>
    <w:p w14:paraId="1720BF7E" w14:textId="77777777" w:rsidR="00BF6C46" w:rsidRPr="00BF6C46" w:rsidRDefault="00BF6C46" w:rsidP="00BF6C46">
      <w:pPr>
        <w:pStyle w:val="Heading3"/>
        <w:bidi/>
        <w:spacing w:before="240" w:after="160" w:line="360" w:lineRule="auto"/>
        <w:rPr>
          <w:rFonts w:ascii="Sakkal Majalla" w:hAnsi="Sakkal Majalla"/>
          <w:sz w:val="32"/>
          <w:lang w:val="en-GB"/>
        </w:rPr>
      </w:pPr>
      <w:bookmarkStart w:id="78" w:name="_Toc206275787"/>
      <w:r w:rsidRPr="00BF6C46">
        <w:rPr>
          <w:rFonts w:ascii="Sakkal Majalla" w:hAnsi="Sakkal Majalla"/>
          <w:b/>
          <w:bCs w:val="0"/>
          <w:sz w:val="32"/>
          <w:lang w:val="en-GB"/>
        </w:rPr>
        <w:t>4.5.5</w:t>
      </w:r>
      <w:r w:rsidRPr="00BF6C46">
        <w:rPr>
          <w:rFonts w:ascii="Sakkal Majalla" w:hAnsi="Sakkal Majalla"/>
          <w:sz w:val="32"/>
          <w:lang w:val="en-GB"/>
        </w:rPr>
        <w:t xml:space="preserve"> </w:t>
      </w:r>
      <w:r w:rsidRPr="00BF6C46">
        <w:rPr>
          <w:rFonts w:ascii="Sakkal Majalla" w:hAnsi="Sakkal Majalla"/>
          <w:sz w:val="32"/>
          <w:rtl/>
          <w:lang w:val="en-GB"/>
        </w:rPr>
        <w:t>الرضا ونية الاستمرار</w:t>
      </w:r>
      <w:bookmarkEnd w:id="78"/>
    </w:p>
    <w:p w14:paraId="5E5EF09B" w14:textId="03035847" w:rsidR="00BF6C46" w:rsidRPr="00BF6C46" w:rsidRDefault="00BF6C46" w:rsidP="00BF6C46">
      <w:pPr>
        <w:bidi/>
        <w:spacing w:line="360" w:lineRule="auto"/>
        <w:jc w:val="left"/>
        <w:rPr>
          <w:rFonts w:ascii="Sakkal Majalla" w:eastAsiaTheme="majorEastAsia" w:hAnsi="Sakkal Majalla"/>
          <w:b/>
          <w:sz w:val="28"/>
        </w:rPr>
      </w:pPr>
      <w:r w:rsidRPr="00BF6C46">
        <w:rPr>
          <w:rFonts w:ascii="Sakkal Majalla" w:eastAsiaTheme="majorEastAsia" w:hAnsi="Sakkal Majalla"/>
          <w:b/>
          <w:sz w:val="28"/>
          <w:rtl/>
          <w:lang w:val="en-GB"/>
        </w:rPr>
        <w:t>أظهرت النتائج أن الرضا يعد العامل الأبرز في التأثير على نية الاستمرار في الاستخدام، حيث سجل معامل تأثير قوي جدًا</w:t>
      </w:r>
      <w:r w:rsidRPr="00BF6C46">
        <w:rPr>
          <w:rFonts w:ascii="Sakkal Majalla" w:eastAsiaTheme="majorEastAsia" w:hAnsi="Sakkal Majalla"/>
          <w:b/>
          <w:sz w:val="28"/>
        </w:rPr>
        <w:t xml:space="preserve"> (Beta = 0.65) </w:t>
      </w:r>
      <w:r w:rsidRPr="00BF6C46">
        <w:rPr>
          <w:rFonts w:ascii="Sakkal Majalla" w:eastAsiaTheme="majorEastAsia" w:hAnsi="Sakkal Majalla"/>
          <w:b/>
          <w:sz w:val="28"/>
        </w:rPr>
        <w:br/>
      </w:r>
      <w:r w:rsidRPr="00BF6C46">
        <w:rPr>
          <w:rFonts w:ascii="Sakkal Majalla" w:eastAsiaTheme="majorEastAsia" w:hAnsi="Sakkal Majalla"/>
          <w:b/>
          <w:sz w:val="28"/>
          <w:rtl/>
          <w:lang w:val="en-GB"/>
        </w:rPr>
        <w:t>هذا يتفق مع نتائج دراسة</w:t>
      </w:r>
      <w:r w:rsidRPr="00BF6C46">
        <w:rPr>
          <w:rFonts w:ascii="Sakkal Majalla" w:eastAsiaTheme="majorEastAsia" w:hAnsi="Sakkal Majalla"/>
          <w:b/>
          <w:sz w:val="28"/>
        </w:rPr>
        <w:t xml:space="preserve"> (</w:t>
      </w:r>
      <w:proofErr w:type="spellStart"/>
      <w:r w:rsidRPr="00BF6C46">
        <w:rPr>
          <w:rFonts w:ascii="Sakkal Majalla" w:eastAsiaTheme="majorEastAsia" w:hAnsi="Sakkal Majalla"/>
          <w:b/>
          <w:sz w:val="28"/>
        </w:rPr>
        <w:t>Bhattacherjee</w:t>
      </w:r>
      <w:proofErr w:type="spellEnd"/>
      <w:r w:rsidRPr="00BF6C46">
        <w:rPr>
          <w:rFonts w:ascii="Sakkal Majalla" w:eastAsiaTheme="majorEastAsia" w:hAnsi="Sakkal Majalla"/>
          <w:b/>
          <w:sz w:val="28"/>
        </w:rPr>
        <w:t xml:space="preserve">, 2001) </w:t>
      </w:r>
      <w:r w:rsidRPr="00BF6C46">
        <w:rPr>
          <w:rFonts w:ascii="Sakkal Majalla" w:eastAsiaTheme="majorEastAsia" w:hAnsi="Sakkal Majalla"/>
          <w:b/>
          <w:sz w:val="28"/>
          <w:rtl/>
          <w:lang w:val="en-GB"/>
        </w:rPr>
        <w:t>التي تناولت نظرية استمرارية الاستخدام، وأكدت أن الرضا هو المحدد الرئيسي لسلوك المستخدمين بعد التبني الأولي للتقنية</w:t>
      </w:r>
      <w:r w:rsidRPr="00BF6C46">
        <w:rPr>
          <w:rFonts w:ascii="Sakkal Majalla" w:eastAsiaTheme="majorEastAsia" w:hAnsi="Sakkal Majalla"/>
          <w:b/>
          <w:sz w:val="28"/>
        </w:rPr>
        <w:t>.</w:t>
      </w:r>
      <w:r w:rsidRPr="00BF6C46">
        <w:rPr>
          <w:rFonts w:ascii="Sakkal Majalla" w:eastAsiaTheme="majorEastAsia" w:hAnsi="Sakkal Majalla"/>
          <w:b/>
          <w:sz w:val="28"/>
        </w:rPr>
        <w:br/>
      </w:r>
      <w:r w:rsidRPr="00BF6C46">
        <w:rPr>
          <w:rFonts w:ascii="Sakkal Majalla" w:eastAsiaTheme="majorEastAsia" w:hAnsi="Sakkal Majalla"/>
          <w:b/>
          <w:sz w:val="28"/>
          <w:rtl/>
          <w:lang w:val="en-GB"/>
        </w:rPr>
        <w:lastRenderedPageBreak/>
        <w:t>ويعني ذلك أنه لضمان استمرار المستخدمين في التفاعل مع المنصات الذكية، يجب التركيز على تعزيز رضاهم من خلال تحسين القيمة المقدمة وتجربة الاستخدام، إضافة إلى بناء الثقة المستمرة</w:t>
      </w:r>
      <w:r w:rsidRPr="00BF6C46">
        <w:rPr>
          <w:rFonts w:ascii="Sakkal Majalla" w:eastAsiaTheme="majorEastAsia" w:hAnsi="Sakkal Majalla"/>
          <w:b/>
          <w:sz w:val="28"/>
        </w:rPr>
        <w:t>.</w:t>
      </w:r>
    </w:p>
    <w:p w14:paraId="61F40CE8" w14:textId="0E759476" w:rsidR="00EB649A" w:rsidRPr="00EB649A" w:rsidRDefault="009833BE" w:rsidP="00A00D9E">
      <w:pPr>
        <w:bidi/>
        <w:spacing w:line="360" w:lineRule="auto"/>
        <w:jc w:val="left"/>
        <w:rPr>
          <w:rFonts w:ascii="Sakkal Majalla" w:hAnsi="Sakkal Majalla"/>
          <w:b/>
          <w:bCs/>
          <w:sz w:val="32"/>
          <w:lang w:val="en-GB"/>
        </w:rPr>
      </w:pPr>
      <w:r w:rsidRPr="00BF6C46">
        <w:rPr>
          <w:rFonts w:ascii="Sakkal Majalla" w:eastAsiaTheme="majorEastAsia" w:hAnsi="Sakkal Majalla"/>
          <w:b/>
          <w:sz w:val="28"/>
          <w:rtl/>
          <w:lang w:val="en-GB"/>
        </w:rPr>
        <w:br w:type="page"/>
      </w:r>
      <w:proofErr w:type="gramStart"/>
      <w:r w:rsidR="00EB649A" w:rsidRPr="00EB649A">
        <w:rPr>
          <w:rFonts w:ascii="Sakkal Majalla" w:hAnsi="Sakkal Majalla"/>
          <w:b/>
          <w:sz w:val="32"/>
          <w:lang w:val="en-GB"/>
        </w:rPr>
        <w:lastRenderedPageBreak/>
        <w:t xml:space="preserve">4.6 </w:t>
      </w:r>
      <w:r w:rsidR="00EB649A">
        <w:rPr>
          <w:rFonts w:ascii="Sakkal Majalla" w:hAnsi="Sakkal Majalla" w:hint="cs"/>
          <w:b/>
          <w:sz w:val="32"/>
          <w:rtl/>
          <w:lang w:val="en-GB"/>
        </w:rPr>
        <w:t xml:space="preserve"> </w:t>
      </w:r>
      <w:r w:rsidR="00EB649A" w:rsidRPr="00EB649A">
        <w:rPr>
          <w:rFonts w:ascii="Sakkal Majalla" w:hAnsi="Sakkal Majalla"/>
          <w:b/>
          <w:sz w:val="32"/>
          <w:rtl/>
          <w:lang w:val="en-GB"/>
        </w:rPr>
        <w:t>خاتمة</w:t>
      </w:r>
      <w:proofErr w:type="gramEnd"/>
      <w:r w:rsidR="00EB649A" w:rsidRPr="00EB649A">
        <w:rPr>
          <w:rFonts w:ascii="Sakkal Majalla" w:hAnsi="Sakkal Majalla"/>
          <w:b/>
          <w:sz w:val="32"/>
          <w:rtl/>
          <w:lang w:val="en-GB"/>
        </w:rPr>
        <w:t xml:space="preserve"> الفصل الرابع</w:t>
      </w:r>
    </w:p>
    <w:p w14:paraId="4A2F1768" w14:textId="77777777" w:rsidR="00EB649A" w:rsidRPr="00EB649A" w:rsidRDefault="00EB649A" w:rsidP="00EB649A">
      <w:pPr>
        <w:bidi/>
        <w:jc w:val="left"/>
        <w:rPr>
          <w:rFonts w:ascii="Sakkal Majalla" w:eastAsiaTheme="majorEastAsia" w:hAnsi="Sakkal Majalla"/>
          <w:b/>
          <w:sz w:val="28"/>
        </w:rPr>
      </w:pPr>
      <w:r w:rsidRPr="00EB649A">
        <w:rPr>
          <w:rFonts w:ascii="Sakkal Majalla" w:eastAsiaTheme="majorEastAsia" w:hAnsi="Sakkal Majalla"/>
          <w:b/>
          <w:sz w:val="28"/>
          <w:rtl/>
          <w:lang w:val="en-GB"/>
        </w:rPr>
        <w:t>استعرض هذا الفصل نتائج الدراسة وتحليلها وفقًا للمحاور الأساسية، بدءًا بالتحليل الوصفي الذي أظهر مستويات مرتفعة من الموافقة على جميع أبعاد الدراسة، مرورًا باختبار الموثوقية الذي أكد قوة الاتساق الداخلي لمقاييس البحث، وانتهاءً بالتحليل الإحصائي للفروض الذي كشف عن العلاقات المباشرة وغير المباشرة بين المتغيرات</w:t>
      </w:r>
      <w:r w:rsidRPr="00EB649A">
        <w:rPr>
          <w:rFonts w:ascii="Sakkal Majalla" w:eastAsiaTheme="majorEastAsia" w:hAnsi="Sakkal Majalla"/>
          <w:b/>
          <w:sz w:val="28"/>
        </w:rPr>
        <w:t>.</w:t>
      </w:r>
    </w:p>
    <w:p w14:paraId="0BA1CAA0" w14:textId="77777777" w:rsidR="00EB649A" w:rsidRPr="00EB649A" w:rsidRDefault="00EB649A" w:rsidP="00EB649A">
      <w:pPr>
        <w:bidi/>
        <w:jc w:val="left"/>
        <w:rPr>
          <w:rFonts w:ascii="Sakkal Majalla" w:eastAsiaTheme="majorEastAsia" w:hAnsi="Sakkal Majalla"/>
          <w:b/>
          <w:sz w:val="28"/>
        </w:rPr>
      </w:pPr>
      <w:r w:rsidRPr="00EB649A">
        <w:rPr>
          <w:rFonts w:ascii="Sakkal Majalla" w:eastAsiaTheme="majorEastAsia" w:hAnsi="Sakkal Majalla"/>
          <w:b/>
          <w:sz w:val="28"/>
          <w:rtl/>
          <w:lang w:val="en-GB"/>
        </w:rPr>
        <w:t>أظهرت النتائج أن المنفعة المدركة وجودة تجربة المستخدم والثقة في الذكاء الاصطناعي تمثل العوامل الأكثر تأثيرًا في رضا المستخدمين، في حين أن السهولة المدركة لم يكن لها تأثير مباشر معنوي، ولكنها قد تساهم بشكل غير مباشر في تعزيز الرضا عبر تحسين المنفعة المدركة. كما تبين أن الرضا يلعب دورًا محوريًا في تعزيز نية الاستمرار في استخدام المنصة، وهو ما يتفق مع الأدبيات السابقة في هذا المجال</w:t>
      </w:r>
      <w:r w:rsidRPr="00EB649A">
        <w:rPr>
          <w:rFonts w:ascii="Sakkal Majalla" w:eastAsiaTheme="majorEastAsia" w:hAnsi="Sakkal Majalla"/>
          <w:b/>
          <w:sz w:val="28"/>
        </w:rPr>
        <w:t>.</w:t>
      </w:r>
    </w:p>
    <w:p w14:paraId="58E7076F" w14:textId="77777777" w:rsidR="00EB649A" w:rsidRPr="00EB649A" w:rsidRDefault="00EB649A" w:rsidP="00EB649A">
      <w:pPr>
        <w:bidi/>
        <w:jc w:val="left"/>
        <w:rPr>
          <w:rFonts w:ascii="Sakkal Majalla" w:eastAsiaTheme="majorEastAsia" w:hAnsi="Sakkal Majalla"/>
          <w:b/>
          <w:sz w:val="28"/>
          <w:lang w:val="en-GB"/>
        </w:rPr>
      </w:pPr>
      <w:r w:rsidRPr="00EB649A">
        <w:rPr>
          <w:rFonts w:ascii="Sakkal Majalla" w:eastAsiaTheme="majorEastAsia" w:hAnsi="Sakkal Majalla"/>
          <w:b/>
          <w:sz w:val="28"/>
          <w:rtl/>
          <w:lang w:val="en-GB"/>
        </w:rPr>
        <w:t>وتبرز هذه النتائج أهمية التكامل بين الجوانب التقنية (الذكاء الاصطناعي) والجوانب التجريبية (تصميم الواجهة وتجربة الاستخدام) في رفع مستوى رضا المستخدمين وضمان استمرارهم في التفاعل مع المنصات الإلكترونية. كما تؤكد على ضرورة تعزيز الشفافية وبناء الثقة مع المستخدمين، خاصة فيما يتعلق بحماية البيانات وتفسير قرارات الأنظمة الذكية</w:t>
      </w:r>
      <w:r w:rsidRPr="00EB649A">
        <w:rPr>
          <w:rFonts w:ascii="Sakkal Majalla" w:eastAsiaTheme="majorEastAsia" w:hAnsi="Sakkal Majalla"/>
          <w:b/>
          <w:sz w:val="28"/>
          <w:lang w:val="en-GB"/>
        </w:rPr>
        <w:t>.</w:t>
      </w:r>
    </w:p>
    <w:p w14:paraId="321506B7" w14:textId="77777777" w:rsidR="00EB649A" w:rsidRPr="00EB649A" w:rsidRDefault="00EB649A" w:rsidP="00EB649A">
      <w:pPr>
        <w:bidi/>
        <w:jc w:val="left"/>
        <w:rPr>
          <w:rFonts w:ascii="Sakkal Majalla" w:eastAsiaTheme="majorEastAsia" w:hAnsi="Sakkal Majalla"/>
          <w:b/>
          <w:sz w:val="28"/>
          <w:lang w:val="en-GB"/>
        </w:rPr>
      </w:pPr>
      <w:r w:rsidRPr="00EB649A">
        <w:rPr>
          <w:rFonts w:ascii="Sakkal Majalla" w:eastAsiaTheme="majorEastAsia" w:hAnsi="Sakkal Majalla"/>
          <w:b/>
          <w:sz w:val="28"/>
          <w:rtl/>
          <w:lang w:val="en-GB"/>
        </w:rPr>
        <w:t>يمثل ما تم عرضه في هذا الفصل أساسًا لفهم أعمق للعلاقات بين متغيرات الدراسة، ويهيئ الأرضية للفصل الخامس الذي سيتناول مناقشة النتائج بشكل مقارن مع الدراسات السابقة، واستخلاص الاستنتاجات النهائية، وتقديم التوصيات العملية والمقترحات البحثية المستقبلية</w:t>
      </w:r>
      <w:r w:rsidRPr="00EB649A">
        <w:rPr>
          <w:rFonts w:ascii="Sakkal Majalla" w:eastAsiaTheme="majorEastAsia" w:hAnsi="Sakkal Majalla"/>
          <w:b/>
          <w:sz w:val="28"/>
          <w:lang w:val="en-GB"/>
        </w:rPr>
        <w:t>.</w:t>
      </w:r>
    </w:p>
    <w:p w14:paraId="64732EB8" w14:textId="79060F47" w:rsidR="002A0A69" w:rsidRDefault="002A0A69" w:rsidP="004C4568">
      <w:pPr>
        <w:bidi/>
        <w:jc w:val="left"/>
        <w:rPr>
          <w:rFonts w:ascii="Sakkal Majalla" w:eastAsiaTheme="majorEastAsia" w:hAnsi="Sakkal Majalla"/>
          <w:bCs/>
          <w:sz w:val="36"/>
          <w:szCs w:val="36"/>
          <w:rtl/>
          <w:lang w:val="en-GB"/>
        </w:rPr>
      </w:pPr>
    </w:p>
    <w:p w14:paraId="36F64829" w14:textId="77777777" w:rsidR="002A0A69" w:rsidRDefault="002A0A69" w:rsidP="007054F5">
      <w:pPr>
        <w:spacing w:line="360" w:lineRule="auto"/>
        <w:rPr>
          <w:rFonts w:ascii="Sakkal Majalla" w:eastAsiaTheme="majorEastAsia" w:hAnsi="Sakkal Majalla"/>
          <w:bCs/>
          <w:sz w:val="36"/>
          <w:szCs w:val="36"/>
          <w:lang w:val="en-GB"/>
        </w:rPr>
      </w:pPr>
    </w:p>
    <w:p w14:paraId="719AF663" w14:textId="60EB1658" w:rsidR="002A0A69" w:rsidRDefault="002A0A69" w:rsidP="007054F5">
      <w:pPr>
        <w:spacing w:line="360" w:lineRule="auto"/>
        <w:jc w:val="left"/>
        <w:rPr>
          <w:rFonts w:ascii="Sakkal Majalla" w:eastAsiaTheme="majorEastAsia" w:hAnsi="Sakkal Majalla"/>
          <w:bCs/>
          <w:sz w:val="36"/>
          <w:szCs w:val="36"/>
          <w:lang w:val="en-GB"/>
        </w:rPr>
      </w:pPr>
      <w:r>
        <w:rPr>
          <w:rFonts w:ascii="Sakkal Majalla" w:eastAsiaTheme="majorEastAsia" w:hAnsi="Sakkal Majalla"/>
          <w:bCs/>
          <w:sz w:val="36"/>
          <w:szCs w:val="36"/>
          <w:lang w:val="en-GB"/>
        </w:rPr>
        <w:br w:type="page"/>
      </w:r>
    </w:p>
    <w:p w14:paraId="35C51AD7" w14:textId="77777777" w:rsidR="002A0A69" w:rsidRDefault="002A0A69" w:rsidP="007054F5">
      <w:pPr>
        <w:spacing w:line="360" w:lineRule="auto"/>
        <w:rPr>
          <w:rFonts w:ascii="Sakkal Majalla" w:eastAsiaTheme="majorEastAsia" w:hAnsi="Sakkal Majalla"/>
          <w:bCs/>
          <w:sz w:val="36"/>
          <w:szCs w:val="36"/>
          <w:lang w:val="en-GB"/>
        </w:rPr>
      </w:pPr>
    </w:p>
    <w:p w14:paraId="2171AD2F" w14:textId="77777777" w:rsidR="004C4568" w:rsidRDefault="004C4568" w:rsidP="007054F5">
      <w:pPr>
        <w:spacing w:line="360" w:lineRule="auto"/>
        <w:rPr>
          <w:rFonts w:ascii="Sakkal Majalla" w:eastAsiaTheme="majorEastAsia" w:hAnsi="Sakkal Majalla"/>
          <w:bCs/>
          <w:sz w:val="36"/>
          <w:szCs w:val="36"/>
          <w:lang w:val="en-GB"/>
        </w:rPr>
      </w:pPr>
    </w:p>
    <w:p w14:paraId="0C8F8C48" w14:textId="77777777" w:rsidR="00A00D9E" w:rsidRDefault="00A00D9E" w:rsidP="007054F5">
      <w:pPr>
        <w:spacing w:line="360" w:lineRule="auto"/>
        <w:rPr>
          <w:rFonts w:ascii="Sakkal Majalla" w:eastAsiaTheme="majorEastAsia" w:hAnsi="Sakkal Majalla"/>
          <w:bCs/>
          <w:sz w:val="36"/>
          <w:szCs w:val="36"/>
          <w:lang w:val="en-GB"/>
        </w:rPr>
      </w:pPr>
    </w:p>
    <w:p w14:paraId="23C63384" w14:textId="77777777" w:rsidR="004C4568" w:rsidRDefault="004C4568" w:rsidP="007054F5">
      <w:pPr>
        <w:spacing w:line="360" w:lineRule="auto"/>
        <w:rPr>
          <w:rFonts w:ascii="Sakkal Majalla" w:eastAsiaTheme="majorEastAsia" w:hAnsi="Sakkal Majalla"/>
          <w:bCs/>
          <w:sz w:val="36"/>
          <w:szCs w:val="36"/>
          <w:lang w:val="en-GB"/>
        </w:rPr>
      </w:pPr>
    </w:p>
    <w:p w14:paraId="3FDE42B8" w14:textId="77777777" w:rsidR="004C4568" w:rsidRDefault="004C4568" w:rsidP="007054F5">
      <w:pPr>
        <w:spacing w:line="360" w:lineRule="auto"/>
        <w:rPr>
          <w:rFonts w:ascii="Sakkal Majalla" w:eastAsiaTheme="majorEastAsia" w:hAnsi="Sakkal Majalla"/>
          <w:bCs/>
          <w:sz w:val="36"/>
          <w:szCs w:val="36"/>
          <w:lang w:val="en-GB"/>
        </w:rPr>
      </w:pPr>
    </w:p>
    <w:p w14:paraId="72901F73" w14:textId="77777777" w:rsidR="004C4568" w:rsidRDefault="004C4568" w:rsidP="007054F5">
      <w:pPr>
        <w:spacing w:line="360" w:lineRule="auto"/>
        <w:rPr>
          <w:rFonts w:ascii="Sakkal Majalla" w:eastAsiaTheme="majorEastAsia" w:hAnsi="Sakkal Majalla"/>
          <w:bCs/>
          <w:sz w:val="36"/>
          <w:szCs w:val="36"/>
          <w:lang w:val="en-GB"/>
        </w:rPr>
      </w:pPr>
    </w:p>
    <w:p w14:paraId="6DCFEB5C" w14:textId="77777777" w:rsidR="004C4568" w:rsidRPr="002A0A69" w:rsidRDefault="004C4568" w:rsidP="007054F5">
      <w:pPr>
        <w:spacing w:line="360" w:lineRule="auto"/>
        <w:rPr>
          <w:rFonts w:ascii="Sakkal Majalla" w:eastAsiaTheme="majorEastAsia" w:hAnsi="Sakkal Majalla"/>
          <w:bCs/>
          <w:sz w:val="36"/>
          <w:szCs w:val="36"/>
          <w:rtl/>
          <w:lang w:val="en-GB"/>
        </w:rPr>
      </w:pPr>
    </w:p>
    <w:p w14:paraId="347F199E" w14:textId="136DF08F" w:rsidR="003C1B68" w:rsidRPr="00C64A29" w:rsidRDefault="00FD164C" w:rsidP="007054F5">
      <w:pPr>
        <w:pStyle w:val="Heading1"/>
        <w:bidi/>
        <w:spacing w:line="360" w:lineRule="auto"/>
        <w:jc w:val="center"/>
        <w:rPr>
          <w:rFonts w:ascii="Sakkal Majalla" w:hAnsi="Sakkal Majalla"/>
          <w:rtl/>
        </w:rPr>
      </w:pPr>
      <w:bookmarkStart w:id="79" w:name="_Toc206275788"/>
      <w:r w:rsidRPr="00C64A29">
        <w:rPr>
          <w:rFonts w:ascii="Sakkal Majalla" w:hAnsi="Sakkal Majalla"/>
          <w:rtl/>
        </w:rPr>
        <w:t xml:space="preserve">الفصل </w:t>
      </w:r>
      <w:r w:rsidR="003C1B68" w:rsidRPr="00C64A29">
        <w:rPr>
          <w:rFonts w:ascii="Sakkal Majalla" w:hAnsi="Sakkal Majalla"/>
          <w:rtl/>
        </w:rPr>
        <w:t>الخامس</w:t>
      </w:r>
      <w:r w:rsidRPr="00C64A29">
        <w:rPr>
          <w:rFonts w:ascii="Sakkal Majalla" w:hAnsi="Sakkal Majalla"/>
          <w:rtl/>
        </w:rPr>
        <w:t xml:space="preserve">: </w:t>
      </w:r>
      <w:r w:rsidR="003C1B68" w:rsidRPr="00C64A29">
        <w:rPr>
          <w:rFonts w:ascii="Sakkal Majalla" w:hAnsi="Sakkal Majalla"/>
          <w:rtl/>
        </w:rPr>
        <w:t>الخاتمة والتوصيات</w:t>
      </w:r>
      <w:bookmarkEnd w:id="79"/>
    </w:p>
    <w:p w14:paraId="081A2341" w14:textId="77777777" w:rsidR="003C1B68" w:rsidRPr="003C30E2" w:rsidRDefault="003C1B68" w:rsidP="007054F5">
      <w:pPr>
        <w:spacing w:line="360" w:lineRule="auto"/>
        <w:rPr>
          <w:rFonts w:ascii="Sakkal Majalla" w:eastAsiaTheme="majorEastAsia" w:hAnsi="Sakkal Majalla"/>
          <w:bCs/>
          <w:sz w:val="36"/>
          <w:szCs w:val="36"/>
          <w:lang w:val="en-GB"/>
        </w:rPr>
      </w:pPr>
      <w:r w:rsidRPr="00C64A29">
        <w:rPr>
          <w:rFonts w:ascii="Sakkal Majalla" w:hAnsi="Sakkal Majalla"/>
          <w:rtl/>
        </w:rPr>
        <w:br w:type="page"/>
      </w:r>
    </w:p>
    <w:p w14:paraId="590BBD0F" w14:textId="7AB8891E" w:rsidR="004C4568" w:rsidRPr="004C4568" w:rsidRDefault="004C4568" w:rsidP="004C4568">
      <w:pPr>
        <w:pStyle w:val="Heading3"/>
        <w:bidi/>
        <w:spacing w:before="240" w:after="160" w:line="360" w:lineRule="auto"/>
        <w:rPr>
          <w:rFonts w:ascii="Sakkal Majalla" w:hAnsi="Sakkal Majalla"/>
          <w:sz w:val="32"/>
          <w:lang w:val="en-GB"/>
        </w:rPr>
      </w:pPr>
      <w:r>
        <w:rPr>
          <w:rFonts w:ascii="Sakkal Majalla" w:hAnsi="Sakkal Majalla"/>
          <w:b/>
          <w:bCs w:val="0"/>
          <w:sz w:val="32"/>
          <w:lang w:val="en-GB"/>
        </w:rPr>
        <w:lastRenderedPageBreak/>
        <w:t xml:space="preserve"> </w:t>
      </w:r>
      <w:bookmarkStart w:id="80" w:name="_Toc206275789"/>
      <w:r w:rsidRPr="004C4568">
        <w:rPr>
          <w:rFonts w:ascii="Sakkal Majalla" w:hAnsi="Sakkal Majalla"/>
          <w:b/>
          <w:bCs w:val="0"/>
          <w:sz w:val="32"/>
          <w:lang w:val="en-GB"/>
        </w:rPr>
        <w:t xml:space="preserve">5.1 </w:t>
      </w:r>
      <w:r w:rsidRPr="004C4568">
        <w:rPr>
          <w:rFonts w:ascii="Sakkal Majalla" w:hAnsi="Sakkal Majalla"/>
          <w:sz w:val="32"/>
          <w:rtl/>
          <w:lang w:val="en-GB"/>
        </w:rPr>
        <w:t>مقدمة</w:t>
      </w:r>
      <w:bookmarkEnd w:id="80"/>
    </w:p>
    <w:p w14:paraId="422ED894" w14:textId="77777777" w:rsidR="00E748CB" w:rsidRPr="00E748CB" w:rsidRDefault="00E748CB" w:rsidP="00E748CB">
      <w:pPr>
        <w:bidi/>
        <w:jc w:val="left"/>
        <w:rPr>
          <w:rFonts w:ascii="Sakkal Majalla" w:hAnsi="Sakkal Majalla"/>
          <w:sz w:val="28"/>
          <w:rtl/>
          <w:lang w:val="en-GB"/>
        </w:rPr>
      </w:pPr>
      <w:r w:rsidRPr="00E748CB">
        <w:rPr>
          <w:rFonts w:ascii="Sakkal Majalla" w:hAnsi="Sakkal Majalla"/>
          <w:sz w:val="28"/>
          <w:rtl/>
          <w:lang w:val="en-GB"/>
        </w:rPr>
        <w:t>يهدف هذا الفصل إلى مناقشة نتائج الدراسة التي تم عرضها وتحليلها في الفصل الرابع، وذلك في ضوء الأدبيات النظرية والدراسات السابقة. يمثل هذا الفصل حلقة الوصل بين الجانب التطبيقي الذي تم اختباره ميدانيًا وبين الإطار النظري، حيث يسعى إلى تفسير النتائج وتوضيح أبعادها ودلالاتها. كما يتضمن هذا الفصل عرضًا للاستنتاجات العملية والعلمية، وصولًا إلى مجموعة من التوصيات التي يمكن أن تفيد الباحثين وصنّاع القرار في مجال المنصات الذكية وريادة الأعمال.</w:t>
      </w:r>
    </w:p>
    <w:p w14:paraId="796EB7EF" w14:textId="77777777" w:rsidR="00190D08" w:rsidRDefault="004C4568" w:rsidP="00190D08">
      <w:pPr>
        <w:pStyle w:val="Heading3"/>
        <w:bidi/>
        <w:spacing w:before="240" w:after="160" w:line="360" w:lineRule="auto"/>
        <w:rPr>
          <w:rFonts w:ascii="Sakkal Majalla" w:hAnsi="Sakkal Majalla"/>
          <w:sz w:val="32"/>
          <w:rtl/>
          <w:lang w:val="en-GB"/>
        </w:rPr>
      </w:pPr>
      <w:r>
        <w:rPr>
          <w:rFonts w:ascii="Sakkal Majalla" w:hAnsi="Sakkal Majalla"/>
          <w:b/>
          <w:bCs w:val="0"/>
          <w:sz w:val="32"/>
          <w:lang w:val="en-GB"/>
        </w:rPr>
        <w:t xml:space="preserve"> </w:t>
      </w:r>
      <w:bookmarkStart w:id="81" w:name="_Toc206275790"/>
      <w:r w:rsidRPr="004C4568">
        <w:rPr>
          <w:rFonts w:ascii="Sakkal Majalla" w:hAnsi="Sakkal Majalla"/>
          <w:b/>
          <w:bCs w:val="0"/>
          <w:sz w:val="32"/>
          <w:lang w:val="en-GB"/>
        </w:rPr>
        <w:t>5.2</w:t>
      </w:r>
      <w:r w:rsidRPr="004C4568">
        <w:rPr>
          <w:rFonts w:ascii="Sakkal Majalla" w:hAnsi="Sakkal Majalla"/>
          <w:sz w:val="32"/>
          <w:lang w:val="en-GB"/>
        </w:rPr>
        <w:t xml:space="preserve"> </w:t>
      </w:r>
      <w:r w:rsidRPr="004C4568">
        <w:rPr>
          <w:rFonts w:ascii="Sakkal Majalla" w:hAnsi="Sakkal Majalla"/>
          <w:sz w:val="32"/>
          <w:rtl/>
          <w:lang w:val="en-GB"/>
        </w:rPr>
        <w:t>ملخص أهم النتائج</w:t>
      </w:r>
      <w:bookmarkEnd w:id="81"/>
    </w:p>
    <w:p w14:paraId="72C04FA4" w14:textId="6B7B6F6E" w:rsidR="00E748CB" w:rsidRPr="00190D08" w:rsidRDefault="00E748CB" w:rsidP="00190D08">
      <w:pPr>
        <w:rPr>
          <w:bCs/>
          <w:lang w:val="en-GB"/>
        </w:rPr>
      </w:pPr>
      <w:r w:rsidRPr="00E748CB">
        <w:rPr>
          <w:rtl/>
          <w:lang w:val="en-GB"/>
        </w:rPr>
        <w:t>استنادًا إلى التحليل الإحصائي الذي تم في الفصل الرابع، يمكن تلخيص أبرز النتائج ومناقشتها كما يلي:</w:t>
      </w:r>
    </w:p>
    <w:p w14:paraId="56BC2EBA" w14:textId="77777777" w:rsidR="00E748CB" w:rsidRPr="00E748CB" w:rsidRDefault="00E748CB" w:rsidP="00E748CB">
      <w:pPr>
        <w:pStyle w:val="ListParagraph"/>
        <w:numPr>
          <w:ilvl w:val="0"/>
          <w:numId w:val="100"/>
        </w:numPr>
        <w:bidi/>
        <w:jc w:val="left"/>
        <w:rPr>
          <w:lang w:val="en-GB"/>
        </w:rPr>
      </w:pPr>
      <w:r w:rsidRPr="00E748CB">
        <w:rPr>
          <w:rtl/>
          <w:lang w:val="en-GB"/>
        </w:rPr>
        <w:t>الرضا (</w:t>
      </w:r>
      <w:r w:rsidRPr="00E748CB">
        <w:rPr>
          <w:lang w:val="en-GB"/>
        </w:rPr>
        <w:t>SAT</w:t>
      </w:r>
      <w:r w:rsidRPr="00E748CB">
        <w:rPr>
          <w:rtl/>
          <w:lang w:val="en-GB"/>
        </w:rPr>
        <w:t>) هو العامل الأكثر تأثيرًا في نية الاستمرار (</w:t>
      </w:r>
      <w:r w:rsidRPr="00E748CB">
        <w:rPr>
          <w:lang w:val="en-GB"/>
        </w:rPr>
        <w:t>INT</w:t>
      </w:r>
      <w:r w:rsidRPr="00E748CB">
        <w:rPr>
          <w:rtl/>
          <w:lang w:val="en-GB"/>
        </w:rPr>
        <w:t>):</w:t>
      </w:r>
    </w:p>
    <w:p w14:paraId="0C5981FF" w14:textId="77777777" w:rsidR="00E748CB" w:rsidRPr="00E748CB" w:rsidRDefault="00E748CB" w:rsidP="00E748CB">
      <w:pPr>
        <w:pStyle w:val="ListParagraph"/>
        <w:bidi/>
        <w:jc w:val="left"/>
        <w:rPr>
          <w:lang w:val="en-GB"/>
        </w:rPr>
      </w:pPr>
      <w:r w:rsidRPr="00E748CB">
        <w:rPr>
          <w:rtl/>
          <w:lang w:val="en-GB"/>
        </w:rPr>
        <w:t>أظهرت نتائج الانحدار أن الرضا هو المتغير الوحيد ذو الدلالة الإحصائية، بمعامل قوي (</w:t>
      </w:r>
      <w:r w:rsidRPr="00E748CB">
        <w:rPr>
          <w:lang w:val="en-GB"/>
        </w:rPr>
        <w:t>B = 0.644, Sig = 0.000</w:t>
      </w:r>
      <w:r w:rsidRPr="00E748CB">
        <w:rPr>
          <w:rtl/>
          <w:lang w:val="en-GB"/>
        </w:rPr>
        <w:t xml:space="preserve">). وهذا يعني أن تعزيز رضا المستخدمين يمثل المفتاح الأساسي لضمان استمرارهم في استخدام المنصات الذكية. هذه النتيجة تتفق مع ما ورد في نظرية </w:t>
      </w:r>
      <w:proofErr w:type="spellStart"/>
      <w:r w:rsidRPr="00E748CB">
        <w:rPr>
          <w:lang w:val="en-GB"/>
        </w:rPr>
        <w:t>Bhattacherjee</w:t>
      </w:r>
      <w:proofErr w:type="spellEnd"/>
      <w:r w:rsidRPr="00E748CB">
        <w:rPr>
          <w:rtl/>
          <w:lang w:val="en-GB"/>
        </w:rPr>
        <w:t xml:space="preserve"> (2001) حول استمرارية الاستخدام، ومع دراسات حديثة (مثل </w:t>
      </w:r>
      <w:proofErr w:type="spellStart"/>
      <w:r w:rsidRPr="00E748CB">
        <w:rPr>
          <w:lang w:val="en-GB"/>
        </w:rPr>
        <w:t>Riandi</w:t>
      </w:r>
      <w:proofErr w:type="spellEnd"/>
      <w:r w:rsidRPr="00E748CB">
        <w:rPr>
          <w:lang w:val="en-GB"/>
        </w:rPr>
        <w:t xml:space="preserve"> et al., 2021</w:t>
      </w:r>
      <w:r w:rsidRPr="00E748CB">
        <w:rPr>
          <w:rtl/>
          <w:lang w:val="en-GB"/>
        </w:rPr>
        <w:t xml:space="preserve">؛ </w:t>
      </w:r>
      <w:r w:rsidRPr="00E748CB">
        <w:rPr>
          <w:lang w:val="en-GB"/>
        </w:rPr>
        <w:t>Zhang et al., 2022</w:t>
      </w:r>
      <w:r w:rsidRPr="00E748CB">
        <w:rPr>
          <w:rtl/>
          <w:lang w:val="en-GB"/>
        </w:rPr>
        <w:t>) التي أكدت أن الرضا يشكل الرابط الرئيس بين التجربة الأولية وسلوك الاستخدام المستدام.</w:t>
      </w:r>
    </w:p>
    <w:p w14:paraId="60DCC0BE" w14:textId="77777777" w:rsidR="00E748CB" w:rsidRPr="00E748CB" w:rsidRDefault="00E748CB" w:rsidP="00E748CB">
      <w:pPr>
        <w:pStyle w:val="ListParagraph"/>
        <w:numPr>
          <w:ilvl w:val="0"/>
          <w:numId w:val="100"/>
        </w:numPr>
        <w:bidi/>
        <w:jc w:val="left"/>
        <w:rPr>
          <w:lang w:val="en-GB"/>
        </w:rPr>
      </w:pPr>
      <w:r w:rsidRPr="00E748CB">
        <w:rPr>
          <w:rtl/>
          <w:lang w:val="en-GB"/>
        </w:rPr>
        <w:t>المنفعة المدركة (</w:t>
      </w:r>
      <w:r w:rsidRPr="00E748CB">
        <w:rPr>
          <w:lang w:val="en-GB"/>
        </w:rPr>
        <w:t>PU</w:t>
      </w:r>
      <w:r w:rsidRPr="00E748CB">
        <w:rPr>
          <w:rtl/>
          <w:lang w:val="en-GB"/>
        </w:rPr>
        <w:t>) جاءت في المرتبة الثانية من حيث الأهمية:</w:t>
      </w:r>
    </w:p>
    <w:p w14:paraId="0FDB2034" w14:textId="77777777" w:rsidR="00E748CB" w:rsidRPr="00E748CB" w:rsidRDefault="00E748CB" w:rsidP="00E748CB">
      <w:pPr>
        <w:pStyle w:val="ListParagraph"/>
        <w:bidi/>
        <w:jc w:val="left"/>
        <w:rPr>
          <w:lang w:val="en-GB"/>
        </w:rPr>
      </w:pPr>
      <w:r w:rsidRPr="00E748CB">
        <w:rPr>
          <w:rtl/>
          <w:lang w:val="en-GB"/>
        </w:rPr>
        <w:t xml:space="preserve">رغم أنها لم تظهر كعامل مباشر في الانحدار، إلا أن </w:t>
      </w:r>
      <w:proofErr w:type="spellStart"/>
      <w:r w:rsidRPr="00E748CB">
        <w:rPr>
          <w:rtl/>
          <w:lang w:val="en-GB"/>
        </w:rPr>
        <w:t>متوسطاتها</w:t>
      </w:r>
      <w:proofErr w:type="spellEnd"/>
      <w:r w:rsidRPr="00E748CB">
        <w:rPr>
          <w:rtl/>
          <w:lang w:val="en-GB"/>
        </w:rPr>
        <w:t xml:space="preserve"> المرتفعة (</w:t>
      </w:r>
      <w:r w:rsidRPr="00E748CB">
        <w:rPr>
          <w:lang w:val="en-GB"/>
        </w:rPr>
        <w:t>M = 4.13</w:t>
      </w:r>
      <w:r w:rsidRPr="00E748CB">
        <w:rPr>
          <w:rtl/>
          <w:lang w:val="en-GB"/>
        </w:rPr>
        <w:t>) والارتباط القوي مع الرضا (</w:t>
      </w:r>
      <w:r w:rsidRPr="00E748CB">
        <w:rPr>
          <w:lang w:val="en-GB"/>
        </w:rPr>
        <w:t>r = 0.61</w:t>
      </w:r>
      <w:r w:rsidRPr="00E748CB">
        <w:rPr>
          <w:rtl/>
          <w:lang w:val="en-GB"/>
        </w:rPr>
        <w:t xml:space="preserve">) يوضحان أن المستخدمين يقدّرون القيمة العملية للذكاء الاصطناعي، مثل توفير الوقت وتحسين الكفاءة. وهذا يتفق مع نموذج </w:t>
      </w:r>
      <w:r w:rsidRPr="00E748CB">
        <w:rPr>
          <w:lang w:val="en-GB"/>
        </w:rPr>
        <w:t>Venkatesh et al</w:t>
      </w:r>
      <w:r w:rsidRPr="00E748CB">
        <w:rPr>
          <w:rtl/>
          <w:lang w:val="en-GB"/>
        </w:rPr>
        <w:t>. (2003) الذي اعتبر المنفعة المحدد الأول لتقبّل التقنية.</w:t>
      </w:r>
    </w:p>
    <w:p w14:paraId="646F22EF" w14:textId="77777777" w:rsidR="00E748CB" w:rsidRPr="00E748CB" w:rsidRDefault="00E748CB" w:rsidP="00E748CB">
      <w:pPr>
        <w:pStyle w:val="ListParagraph"/>
        <w:numPr>
          <w:ilvl w:val="0"/>
          <w:numId w:val="100"/>
        </w:numPr>
        <w:bidi/>
        <w:jc w:val="left"/>
        <w:rPr>
          <w:lang w:val="en-GB"/>
        </w:rPr>
      </w:pPr>
      <w:r w:rsidRPr="00E748CB">
        <w:rPr>
          <w:rtl/>
          <w:lang w:val="en-GB"/>
        </w:rPr>
        <w:t>سهولة الاستخدام المدركة (</w:t>
      </w:r>
      <w:r w:rsidRPr="00E748CB">
        <w:rPr>
          <w:lang w:val="en-GB"/>
        </w:rPr>
        <w:t>PEOU</w:t>
      </w:r>
      <w:r w:rsidRPr="00E748CB">
        <w:rPr>
          <w:rtl/>
          <w:lang w:val="en-GB"/>
        </w:rPr>
        <w:t>) عامل أساسي لكنه غير مباشر:</w:t>
      </w:r>
    </w:p>
    <w:p w14:paraId="169C25EF" w14:textId="77777777" w:rsidR="00E748CB" w:rsidRPr="00E748CB" w:rsidRDefault="00E748CB" w:rsidP="00E748CB">
      <w:pPr>
        <w:pStyle w:val="ListParagraph"/>
        <w:bidi/>
        <w:jc w:val="left"/>
        <w:rPr>
          <w:lang w:val="en-GB"/>
        </w:rPr>
      </w:pPr>
      <w:r w:rsidRPr="00E748CB">
        <w:rPr>
          <w:rtl/>
          <w:lang w:val="en-GB"/>
        </w:rPr>
        <w:t>النتائج أظهرت أن سهولة الاستخدام لم يكن لها تأثير معنوي مباشر على الرضا أو النية في الاستمرار، إلا أنها ارتبطت ارتباطًا متوسطًا بالثقة (</w:t>
      </w:r>
      <w:r w:rsidRPr="00E748CB">
        <w:rPr>
          <w:lang w:val="en-GB"/>
        </w:rPr>
        <w:t>r = 0.69</w:t>
      </w:r>
      <w:r w:rsidRPr="00E748CB">
        <w:rPr>
          <w:rtl/>
          <w:lang w:val="en-GB"/>
        </w:rPr>
        <w:t>). وهذا يشير إلى أنها شرط تمكيني وليس ميزة تنافسية مستقلة، وهو ما يتفق مع الأدبيات التي ترى أن المستخدمين في المراحل المتقدمة يتوقعون سهولة الاستخدام كمعيار أساسي.</w:t>
      </w:r>
    </w:p>
    <w:p w14:paraId="7F680601" w14:textId="77777777" w:rsidR="00E748CB" w:rsidRPr="00E748CB" w:rsidRDefault="00E748CB" w:rsidP="00E748CB">
      <w:pPr>
        <w:pStyle w:val="ListParagraph"/>
        <w:numPr>
          <w:ilvl w:val="0"/>
          <w:numId w:val="100"/>
        </w:numPr>
        <w:bidi/>
        <w:jc w:val="left"/>
        <w:rPr>
          <w:lang w:val="en-GB"/>
        </w:rPr>
      </w:pPr>
      <w:r w:rsidRPr="00E748CB">
        <w:rPr>
          <w:rtl/>
          <w:lang w:val="en-GB"/>
        </w:rPr>
        <w:t>الثقة (</w:t>
      </w:r>
      <w:r w:rsidRPr="00E748CB">
        <w:rPr>
          <w:lang w:val="en-GB"/>
        </w:rPr>
        <w:t>TR</w:t>
      </w:r>
      <w:r w:rsidRPr="00E748CB">
        <w:rPr>
          <w:rtl/>
          <w:lang w:val="en-GB"/>
        </w:rPr>
        <w:t>) والخصوصية (</w:t>
      </w:r>
      <w:r w:rsidRPr="00E748CB">
        <w:rPr>
          <w:lang w:val="en-GB"/>
        </w:rPr>
        <w:t>PR</w:t>
      </w:r>
      <w:r w:rsidRPr="00E748CB">
        <w:rPr>
          <w:rtl/>
          <w:lang w:val="en-GB"/>
        </w:rPr>
        <w:t>) ظهرتا كمحاور ثانوية:</w:t>
      </w:r>
    </w:p>
    <w:p w14:paraId="54BB5FCE" w14:textId="77777777" w:rsidR="00E748CB" w:rsidRPr="00E748CB" w:rsidRDefault="00E748CB" w:rsidP="00E748CB">
      <w:pPr>
        <w:pStyle w:val="ListParagraph"/>
        <w:bidi/>
        <w:jc w:val="left"/>
        <w:rPr>
          <w:lang w:val="en-GB"/>
        </w:rPr>
      </w:pPr>
      <w:r w:rsidRPr="00E748CB">
        <w:rPr>
          <w:rtl/>
          <w:lang w:val="en-GB"/>
        </w:rPr>
        <w:t>حصلت الثقة على متوسط (3.67) والخصوصية على (3.43)، وكلاهما لم يظهرا تأثيرًا قويًا على النية في الاستمرار. إلا أن ارتباطهما الوسيط مع بعض المتغيرات الأخرى يعكس أنهما يشكلان تحديًا مستمرًا. هذا يتسق مع ما ذكرته دراسات (</w:t>
      </w:r>
      <w:r w:rsidRPr="00E748CB">
        <w:rPr>
          <w:lang w:val="en-GB"/>
        </w:rPr>
        <w:t>Lankton &amp; McKnight, 2011</w:t>
      </w:r>
      <w:r w:rsidRPr="00E748CB">
        <w:rPr>
          <w:rtl/>
          <w:lang w:val="en-GB"/>
        </w:rPr>
        <w:t xml:space="preserve">؛ </w:t>
      </w:r>
      <w:r w:rsidRPr="00E748CB">
        <w:rPr>
          <w:lang w:val="en-GB"/>
        </w:rPr>
        <w:t>Li, 2018</w:t>
      </w:r>
      <w:r w:rsidRPr="00E748CB">
        <w:rPr>
          <w:rtl/>
          <w:lang w:val="en-GB"/>
        </w:rPr>
        <w:t>) بأن قضايا الثقة والخصوصية تمثل أهم معوقات استدامة التفاعل مع الأنظمة الذكية.</w:t>
      </w:r>
    </w:p>
    <w:p w14:paraId="33573D06" w14:textId="77777777" w:rsidR="00E748CB" w:rsidRPr="00E748CB" w:rsidRDefault="00E748CB" w:rsidP="00E748CB">
      <w:pPr>
        <w:pStyle w:val="ListParagraph"/>
        <w:numPr>
          <w:ilvl w:val="0"/>
          <w:numId w:val="100"/>
        </w:numPr>
        <w:bidi/>
        <w:jc w:val="left"/>
        <w:rPr>
          <w:lang w:val="en-GB"/>
        </w:rPr>
      </w:pPr>
      <w:r w:rsidRPr="00E748CB">
        <w:rPr>
          <w:rtl/>
          <w:lang w:val="en-GB"/>
        </w:rPr>
        <w:lastRenderedPageBreak/>
        <w:t>العلاقة بين الرضا والنية في الاستمرار كانت الأقوى:</w:t>
      </w:r>
    </w:p>
    <w:p w14:paraId="34CCEB31" w14:textId="77777777" w:rsidR="00E748CB" w:rsidRPr="00E748CB" w:rsidRDefault="00E748CB" w:rsidP="00E748CB">
      <w:pPr>
        <w:pStyle w:val="ListParagraph"/>
        <w:bidi/>
        <w:jc w:val="left"/>
        <w:rPr>
          <w:lang w:val="en-GB"/>
        </w:rPr>
      </w:pPr>
      <w:r w:rsidRPr="00E748CB">
        <w:rPr>
          <w:rtl/>
          <w:lang w:val="en-GB"/>
        </w:rPr>
        <w:t>سجل معامل ارتباط مرتفع جدًا (</w:t>
      </w:r>
      <w:r w:rsidRPr="00E748CB">
        <w:rPr>
          <w:lang w:val="en-GB"/>
        </w:rPr>
        <w:t>r = 0.79</w:t>
      </w:r>
      <w:r w:rsidRPr="00E748CB">
        <w:rPr>
          <w:rtl/>
          <w:lang w:val="en-GB"/>
        </w:rPr>
        <w:t>)، ما يعكس أن المستخدم الذي يصل إلى مستوى مرتفع من الرضا سيكون أكثر التزامًا بالاستمرار في استخدام المنصة، وهو ما يؤكد مركزية الرضا كمتغير وسيط.</w:t>
      </w:r>
    </w:p>
    <w:p w14:paraId="31DB23CA" w14:textId="3845D0BF" w:rsidR="004C4568" w:rsidRPr="004C4568" w:rsidRDefault="004C4568" w:rsidP="004C4568">
      <w:pPr>
        <w:pStyle w:val="Heading3"/>
        <w:bidi/>
        <w:spacing w:before="240" w:after="160" w:line="360" w:lineRule="auto"/>
        <w:rPr>
          <w:rFonts w:ascii="Sakkal Majalla" w:hAnsi="Sakkal Majalla"/>
          <w:b/>
          <w:bCs w:val="0"/>
          <w:sz w:val="32"/>
          <w:lang w:val="en-GB"/>
        </w:rPr>
      </w:pPr>
      <w:bookmarkStart w:id="82" w:name="_Toc206275791"/>
      <w:proofErr w:type="gramStart"/>
      <w:r w:rsidRPr="004C4568">
        <w:rPr>
          <w:rFonts w:ascii="Sakkal Majalla" w:hAnsi="Sakkal Majalla"/>
          <w:b/>
          <w:bCs w:val="0"/>
          <w:sz w:val="32"/>
          <w:lang w:val="en-GB"/>
        </w:rPr>
        <w:t xml:space="preserve">5.3 </w:t>
      </w:r>
      <w:r>
        <w:rPr>
          <w:rFonts w:ascii="Sakkal Majalla" w:hAnsi="Sakkal Majalla" w:hint="cs"/>
          <w:sz w:val="32"/>
          <w:rtl/>
          <w:lang w:val="en-GB"/>
        </w:rPr>
        <w:t xml:space="preserve"> </w:t>
      </w:r>
      <w:r w:rsidRPr="004C4568">
        <w:rPr>
          <w:rFonts w:ascii="Sakkal Majalla" w:hAnsi="Sakkal Majalla"/>
          <w:sz w:val="32"/>
          <w:rtl/>
          <w:lang w:val="en-GB"/>
        </w:rPr>
        <w:t>الاستنتاجات</w:t>
      </w:r>
      <w:bookmarkEnd w:id="82"/>
      <w:proofErr w:type="gramEnd"/>
    </w:p>
    <w:p w14:paraId="357E788C" w14:textId="77777777" w:rsidR="00E748CB" w:rsidRPr="00E748CB" w:rsidRDefault="00E748CB" w:rsidP="00E748CB">
      <w:pPr>
        <w:bidi/>
        <w:spacing w:line="360" w:lineRule="auto"/>
        <w:jc w:val="left"/>
        <w:rPr>
          <w:rFonts w:ascii="Sakkal Majalla" w:hAnsi="Sakkal Majalla"/>
        </w:rPr>
      </w:pPr>
      <w:r w:rsidRPr="00E748CB">
        <w:rPr>
          <w:rFonts w:ascii="Sakkal Majalla" w:hAnsi="Sakkal Majalla"/>
          <w:b/>
          <w:bCs/>
          <w:rtl/>
        </w:rPr>
        <w:t>من خلال النتائج السابقة، يمكن استخلاص الاستنتاجات التالية</w:t>
      </w:r>
      <w:r w:rsidRPr="00E748CB">
        <w:rPr>
          <w:rFonts w:ascii="Sakkal Majalla" w:hAnsi="Sakkal Majalla"/>
          <w:b/>
          <w:bCs/>
        </w:rPr>
        <w:t>:</w:t>
      </w:r>
    </w:p>
    <w:p w14:paraId="4FE358B1" w14:textId="77777777" w:rsidR="00E748CB" w:rsidRPr="00E748CB" w:rsidRDefault="00E748CB" w:rsidP="00E748CB">
      <w:pPr>
        <w:pStyle w:val="ListParagraph"/>
        <w:numPr>
          <w:ilvl w:val="0"/>
          <w:numId w:val="101"/>
        </w:numPr>
        <w:bidi/>
        <w:spacing w:line="360" w:lineRule="auto"/>
        <w:jc w:val="left"/>
        <w:rPr>
          <w:rFonts w:ascii="Sakkal Majalla" w:hAnsi="Sakkal Majalla"/>
          <w:sz w:val="28"/>
        </w:rPr>
      </w:pPr>
      <w:r w:rsidRPr="00E748CB">
        <w:rPr>
          <w:rFonts w:ascii="Sakkal Majalla" w:hAnsi="Sakkal Majalla"/>
          <w:sz w:val="28"/>
          <w:rtl/>
        </w:rPr>
        <w:t>التكامل بين القيمة العملية وجودة التجربة عنصر استراتيجي: نجاح المنصات الذكية لا يعتمد فقط على وجود تقنيات متقدمة، بل على دمجها بسلاسة في تصميم التجربة بما يحقق رضا المستخدمين</w:t>
      </w:r>
      <w:r w:rsidRPr="00E748CB">
        <w:rPr>
          <w:rFonts w:ascii="Sakkal Majalla" w:hAnsi="Sakkal Majalla"/>
          <w:sz w:val="28"/>
        </w:rPr>
        <w:t>.</w:t>
      </w:r>
    </w:p>
    <w:p w14:paraId="5FCE633A" w14:textId="77777777" w:rsidR="00E748CB" w:rsidRPr="00E748CB" w:rsidRDefault="00E748CB" w:rsidP="00E748CB">
      <w:pPr>
        <w:pStyle w:val="ListParagraph"/>
        <w:numPr>
          <w:ilvl w:val="0"/>
          <w:numId w:val="101"/>
        </w:numPr>
        <w:bidi/>
        <w:spacing w:line="360" w:lineRule="auto"/>
        <w:jc w:val="left"/>
        <w:rPr>
          <w:rFonts w:ascii="Sakkal Majalla" w:hAnsi="Sakkal Majalla"/>
          <w:sz w:val="28"/>
        </w:rPr>
      </w:pPr>
      <w:r w:rsidRPr="00E748CB">
        <w:rPr>
          <w:rFonts w:ascii="Sakkal Majalla" w:hAnsi="Sakkal Majalla"/>
          <w:sz w:val="28"/>
          <w:rtl/>
        </w:rPr>
        <w:t>الرضا هو المحرك الأساسي لاستدامة الاستخدام: تعزيز رضا المستخدمين يمثل العامل الحاسم في الاحتفاظ بهم وزيادة ولائهم</w:t>
      </w:r>
      <w:r w:rsidRPr="00E748CB">
        <w:rPr>
          <w:rFonts w:ascii="Sakkal Majalla" w:hAnsi="Sakkal Majalla"/>
          <w:sz w:val="28"/>
        </w:rPr>
        <w:t>.</w:t>
      </w:r>
    </w:p>
    <w:p w14:paraId="0BC19B9D" w14:textId="77777777" w:rsidR="00E748CB" w:rsidRPr="00E748CB" w:rsidRDefault="00E748CB" w:rsidP="00E748CB">
      <w:pPr>
        <w:pStyle w:val="ListParagraph"/>
        <w:numPr>
          <w:ilvl w:val="0"/>
          <w:numId w:val="101"/>
        </w:numPr>
        <w:bidi/>
        <w:spacing w:line="360" w:lineRule="auto"/>
        <w:jc w:val="left"/>
        <w:rPr>
          <w:rFonts w:ascii="Sakkal Majalla" w:hAnsi="Sakkal Majalla"/>
          <w:sz w:val="28"/>
        </w:rPr>
      </w:pPr>
      <w:r w:rsidRPr="00E748CB">
        <w:rPr>
          <w:rFonts w:ascii="Sakkal Majalla" w:hAnsi="Sakkal Majalla"/>
          <w:sz w:val="28"/>
          <w:rtl/>
        </w:rPr>
        <w:t>المنفعة المدركة تمثل بوابة الرضا: فالمستخدمون لن يشعروا بالرضا ما لم يلمسوا قيمة ملموسة من خصائص الذكاء الاصطناعي</w:t>
      </w:r>
      <w:r w:rsidRPr="00E748CB">
        <w:rPr>
          <w:rFonts w:ascii="Sakkal Majalla" w:hAnsi="Sakkal Majalla"/>
          <w:sz w:val="28"/>
        </w:rPr>
        <w:t>.</w:t>
      </w:r>
    </w:p>
    <w:p w14:paraId="0DCB6054" w14:textId="77777777" w:rsidR="00190D08" w:rsidRPr="00190D08" w:rsidRDefault="00190D08" w:rsidP="00190D08">
      <w:pPr>
        <w:pStyle w:val="ListParagraph"/>
        <w:numPr>
          <w:ilvl w:val="0"/>
          <w:numId w:val="101"/>
        </w:numPr>
        <w:bidi/>
        <w:spacing w:line="360" w:lineRule="auto"/>
        <w:jc w:val="left"/>
        <w:rPr>
          <w:rFonts w:ascii="Sakkal Majalla" w:hAnsi="Sakkal Majalla"/>
          <w:b/>
          <w:bCs/>
          <w:sz w:val="28"/>
        </w:rPr>
      </w:pPr>
      <w:r w:rsidRPr="00190D08">
        <w:rPr>
          <w:rFonts w:ascii="Sakkal Majalla" w:hAnsi="Sakkal Majalla"/>
          <w:sz w:val="28"/>
          <w:rtl/>
        </w:rPr>
        <w:t>الثقة والخصوصية تمثلان ثغرات يجب سدّها: إذ أظهرت النتائج أن أثرهما المباشر لم يكن قويًا، لكن ضعفهما قد يحد من استدامة الاستخدام على المدى الطويل حتى مع وجود رضا نسبي</w:t>
      </w:r>
      <w:r w:rsidRPr="00190D08">
        <w:rPr>
          <w:rFonts w:ascii="Sakkal Majalla" w:hAnsi="Sakkal Majalla"/>
          <w:sz w:val="28"/>
        </w:rPr>
        <w:t>.</w:t>
      </w:r>
    </w:p>
    <w:p w14:paraId="27DB7251" w14:textId="62AFCFFF" w:rsidR="00E748CB" w:rsidRPr="00E748CB" w:rsidRDefault="00E748CB" w:rsidP="00190D08">
      <w:pPr>
        <w:pStyle w:val="ListParagraph"/>
        <w:numPr>
          <w:ilvl w:val="0"/>
          <w:numId w:val="101"/>
        </w:numPr>
        <w:bidi/>
        <w:spacing w:line="360" w:lineRule="auto"/>
        <w:jc w:val="left"/>
        <w:rPr>
          <w:rFonts w:ascii="Sakkal Majalla" w:hAnsi="Sakkal Majalla"/>
          <w:b/>
          <w:bCs/>
          <w:sz w:val="28"/>
        </w:rPr>
      </w:pPr>
      <w:r w:rsidRPr="00E748CB">
        <w:rPr>
          <w:rFonts w:ascii="Sakkal Majalla" w:hAnsi="Sakkal Majalla"/>
          <w:sz w:val="28"/>
          <w:rtl/>
        </w:rPr>
        <w:t>سهولة الاستخدام معيار أساسي متوقع: لم تعد السهولة ميزة بحد ذاتها، لكنها تمثل شرطًا لازمًا لضمان قبول التجربة</w:t>
      </w:r>
      <w:r w:rsidRPr="00E748CB">
        <w:rPr>
          <w:rFonts w:ascii="Sakkal Majalla" w:hAnsi="Sakkal Majalla"/>
          <w:b/>
          <w:bCs/>
          <w:sz w:val="28"/>
        </w:rPr>
        <w:t>.</w:t>
      </w:r>
    </w:p>
    <w:p w14:paraId="63E790A2" w14:textId="77777777" w:rsidR="00E748CB" w:rsidRDefault="00E748CB">
      <w:pPr>
        <w:jc w:val="left"/>
        <w:rPr>
          <w:rFonts w:ascii="Sakkal Majalla" w:hAnsi="Sakkal Majalla"/>
          <w:rtl/>
        </w:rPr>
      </w:pPr>
      <w:r>
        <w:rPr>
          <w:rFonts w:ascii="Sakkal Majalla" w:hAnsi="Sakkal Majalla"/>
          <w:bCs/>
          <w:rtl/>
        </w:rPr>
        <w:br w:type="page"/>
      </w:r>
    </w:p>
    <w:p w14:paraId="2F70AB41" w14:textId="473C0062" w:rsidR="004C4568" w:rsidRPr="004C4568" w:rsidRDefault="004C4568" w:rsidP="004C4568">
      <w:pPr>
        <w:pStyle w:val="Heading3"/>
        <w:bidi/>
        <w:spacing w:before="240" w:after="160" w:line="360" w:lineRule="auto"/>
        <w:rPr>
          <w:rFonts w:ascii="Sakkal Majalla" w:hAnsi="Sakkal Majalla"/>
          <w:b/>
          <w:bCs w:val="0"/>
          <w:sz w:val="32"/>
          <w:lang w:val="en-GB"/>
        </w:rPr>
      </w:pPr>
      <w:r>
        <w:rPr>
          <w:rFonts w:ascii="Sakkal Majalla" w:hAnsi="Sakkal Majalla"/>
          <w:b/>
          <w:bCs w:val="0"/>
          <w:sz w:val="32"/>
          <w:lang w:val="en-GB"/>
        </w:rPr>
        <w:lastRenderedPageBreak/>
        <w:t xml:space="preserve"> </w:t>
      </w:r>
      <w:bookmarkStart w:id="83" w:name="_Toc206275792"/>
      <w:r w:rsidRPr="004C4568">
        <w:rPr>
          <w:rFonts w:ascii="Sakkal Majalla" w:hAnsi="Sakkal Majalla"/>
          <w:b/>
          <w:bCs w:val="0"/>
          <w:sz w:val="32"/>
          <w:lang w:val="en-GB"/>
        </w:rPr>
        <w:t xml:space="preserve">5.4 </w:t>
      </w:r>
      <w:r w:rsidRPr="004C4568">
        <w:rPr>
          <w:rFonts w:ascii="Sakkal Majalla" w:hAnsi="Sakkal Majalla"/>
          <w:sz w:val="32"/>
          <w:rtl/>
          <w:lang w:val="en-GB"/>
        </w:rPr>
        <w:t>التوصيات العملية</w:t>
      </w:r>
      <w:bookmarkEnd w:id="83"/>
    </w:p>
    <w:p w14:paraId="1066999C" w14:textId="438A18DC" w:rsidR="004C4568" w:rsidRPr="004C4568" w:rsidRDefault="004C4568" w:rsidP="004C4568">
      <w:pPr>
        <w:pStyle w:val="Heading3"/>
        <w:bidi/>
        <w:spacing w:before="240" w:after="160" w:line="360" w:lineRule="auto"/>
        <w:rPr>
          <w:rFonts w:ascii="Sakkal Majalla" w:hAnsi="Sakkal Majalla"/>
          <w:b/>
          <w:bCs w:val="0"/>
          <w:sz w:val="32"/>
          <w:lang w:val="en-GB"/>
        </w:rPr>
      </w:pPr>
      <w:r w:rsidRPr="004C4568">
        <w:rPr>
          <w:rFonts w:ascii="Sakkal Majalla" w:hAnsi="Sakkal Majalla"/>
          <w:b/>
          <w:bCs w:val="0"/>
          <w:sz w:val="32"/>
          <w:lang w:val="en-GB"/>
        </w:rPr>
        <w:t xml:space="preserve"> </w:t>
      </w:r>
      <w:bookmarkStart w:id="84" w:name="_Toc206275793"/>
      <w:r w:rsidRPr="004C4568">
        <w:rPr>
          <w:rFonts w:ascii="Sakkal Majalla" w:hAnsi="Sakkal Majalla"/>
          <w:b/>
          <w:bCs w:val="0"/>
          <w:sz w:val="32"/>
          <w:lang w:val="en-GB"/>
        </w:rPr>
        <w:t xml:space="preserve">5.4.1 </w:t>
      </w:r>
      <w:r w:rsidRPr="004C4568">
        <w:rPr>
          <w:rFonts w:ascii="Sakkal Majalla" w:hAnsi="Sakkal Majalla"/>
          <w:sz w:val="32"/>
          <w:rtl/>
          <w:lang w:val="en-GB"/>
        </w:rPr>
        <w:t>لرواد الأعمال وأصحاب المنصات</w:t>
      </w:r>
      <w:bookmarkEnd w:id="84"/>
    </w:p>
    <w:p w14:paraId="431B5C13" w14:textId="755AF826" w:rsidR="00E748CB" w:rsidRPr="00E748CB" w:rsidRDefault="00E748CB" w:rsidP="00E748CB">
      <w:pPr>
        <w:numPr>
          <w:ilvl w:val="0"/>
          <w:numId w:val="73"/>
        </w:numPr>
        <w:bidi/>
        <w:jc w:val="left"/>
        <w:rPr>
          <w:rFonts w:ascii="Sakkal Majalla" w:hAnsi="Sakkal Majalla"/>
        </w:rPr>
      </w:pPr>
      <w:r w:rsidRPr="00E748CB">
        <w:rPr>
          <w:rFonts w:ascii="Sakkal Majalla" w:hAnsi="Sakkal Majalla"/>
        </w:rPr>
        <w:t xml:space="preserve">  </w:t>
      </w:r>
      <w:r w:rsidRPr="00E748CB">
        <w:rPr>
          <w:rFonts w:ascii="Sakkal Majalla" w:hAnsi="Sakkal Majalla"/>
          <w:b/>
          <w:bCs/>
          <w:rtl/>
        </w:rPr>
        <w:t>تطوير ميزات ذكاء اصطناعي ذات قيمة عملية مباشرة</w:t>
      </w:r>
      <w:r w:rsidRPr="00E748CB">
        <w:rPr>
          <w:rFonts w:ascii="Sakkal Majalla" w:hAnsi="Sakkal Majalla"/>
          <w:b/>
          <w:bCs/>
        </w:rPr>
        <w:t>:</w:t>
      </w:r>
      <w:r w:rsidRPr="00E748CB">
        <w:rPr>
          <w:rFonts w:ascii="Sakkal Majalla" w:hAnsi="Sakkal Majalla"/>
        </w:rPr>
        <w:t xml:space="preserve"> </w:t>
      </w:r>
      <w:r w:rsidRPr="00E748CB">
        <w:rPr>
          <w:rFonts w:ascii="Sakkal Majalla" w:hAnsi="Sakkal Majalla"/>
          <w:rtl/>
        </w:rPr>
        <w:t>ينبغي أن تركز المنصات على تقديم فوائد ملموسة للمستخدم، مثل تحسين دقة التوصيات، تخصيص المحتوى بما يتناسب مع تفضيلات الفرد، وتوفير الوقت والجهد في إنجاز المهام</w:t>
      </w:r>
      <w:r w:rsidRPr="00E748CB">
        <w:rPr>
          <w:rFonts w:ascii="Sakkal Majalla" w:hAnsi="Sakkal Majalla"/>
        </w:rPr>
        <w:t>.</w:t>
      </w:r>
    </w:p>
    <w:p w14:paraId="0BA82364" w14:textId="2D00B500" w:rsidR="00E748CB" w:rsidRPr="00E748CB" w:rsidRDefault="00E748CB" w:rsidP="00E748CB">
      <w:pPr>
        <w:numPr>
          <w:ilvl w:val="0"/>
          <w:numId w:val="73"/>
        </w:numPr>
        <w:bidi/>
        <w:jc w:val="left"/>
        <w:rPr>
          <w:rFonts w:ascii="Sakkal Majalla" w:hAnsi="Sakkal Majalla"/>
        </w:rPr>
      </w:pPr>
      <w:r w:rsidRPr="00E748CB">
        <w:rPr>
          <w:rFonts w:ascii="Sakkal Majalla" w:hAnsi="Sakkal Majalla"/>
        </w:rPr>
        <w:t xml:space="preserve">  </w:t>
      </w:r>
      <w:r w:rsidRPr="00E748CB">
        <w:rPr>
          <w:rFonts w:ascii="Sakkal Majalla" w:hAnsi="Sakkal Majalla"/>
          <w:b/>
          <w:bCs/>
          <w:rtl/>
        </w:rPr>
        <w:t>تعزيز تجربة المستخدم عبر دمج الذكاء الاصطناعي بسلاسة</w:t>
      </w:r>
      <w:r w:rsidRPr="00E748CB">
        <w:rPr>
          <w:rFonts w:ascii="Sakkal Majalla" w:hAnsi="Sakkal Majalla"/>
          <w:b/>
          <w:bCs/>
        </w:rPr>
        <w:t>:</w:t>
      </w:r>
      <w:r w:rsidRPr="00E748CB">
        <w:rPr>
          <w:rFonts w:ascii="Sakkal Majalla" w:hAnsi="Sakkal Majalla"/>
        </w:rPr>
        <w:t xml:space="preserve"> </w:t>
      </w:r>
      <w:r w:rsidRPr="00E748CB">
        <w:rPr>
          <w:rFonts w:ascii="Sakkal Majalla" w:hAnsi="Sakkal Majalla"/>
          <w:rtl/>
        </w:rPr>
        <w:t>لا يكفي وجود خصائص ذكية؛ بل يجب أن تدمج في واجهة المنصة وتجربة المستخدم بطريقة طبيعية وغير معقدة، تراعي الجوانب الجمالية والتفاعلية وتشجع على الاستخدام المستمر</w:t>
      </w:r>
      <w:r w:rsidRPr="00E748CB">
        <w:rPr>
          <w:rFonts w:ascii="Sakkal Majalla" w:hAnsi="Sakkal Majalla"/>
        </w:rPr>
        <w:t>.</w:t>
      </w:r>
    </w:p>
    <w:p w14:paraId="4C6268AD" w14:textId="0F2C92C0" w:rsidR="00E748CB" w:rsidRPr="00E748CB" w:rsidRDefault="00E748CB" w:rsidP="00E748CB">
      <w:pPr>
        <w:numPr>
          <w:ilvl w:val="0"/>
          <w:numId w:val="73"/>
        </w:numPr>
        <w:bidi/>
        <w:jc w:val="left"/>
        <w:rPr>
          <w:rFonts w:ascii="Sakkal Majalla" w:hAnsi="Sakkal Majalla"/>
        </w:rPr>
      </w:pPr>
      <w:r w:rsidRPr="00E748CB">
        <w:rPr>
          <w:rFonts w:ascii="Sakkal Majalla" w:hAnsi="Sakkal Majalla"/>
        </w:rPr>
        <w:t xml:space="preserve">  </w:t>
      </w:r>
      <w:r w:rsidRPr="00E748CB">
        <w:rPr>
          <w:rFonts w:ascii="Sakkal Majalla" w:hAnsi="Sakkal Majalla"/>
          <w:b/>
          <w:bCs/>
          <w:rtl/>
        </w:rPr>
        <w:t>الشفافية وبناء الثقة</w:t>
      </w:r>
      <w:r w:rsidRPr="00E748CB">
        <w:rPr>
          <w:rFonts w:ascii="Sakkal Majalla" w:hAnsi="Sakkal Majalla"/>
          <w:b/>
          <w:bCs/>
        </w:rPr>
        <w:t>:</w:t>
      </w:r>
      <w:r w:rsidRPr="00E748CB">
        <w:rPr>
          <w:rFonts w:ascii="Sakkal Majalla" w:hAnsi="Sakkal Majalla"/>
        </w:rPr>
        <w:t xml:space="preserve"> </w:t>
      </w:r>
      <w:r w:rsidRPr="00E748CB">
        <w:rPr>
          <w:rFonts w:ascii="Sakkal Majalla" w:hAnsi="Sakkal Majalla"/>
          <w:rtl/>
        </w:rPr>
        <w:t>من خلال توفير شروحات مبسطة لآلية عمل الميزات الذكية، وإبراز سياسات حماية البيانات بشكل واضح، مما يسهم في رفع مستوى الثقة وتقليل المخاوف المرتبطة بالخصوصية</w:t>
      </w:r>
      <w:r w:rsidRPr="00E748CB">
        <w:rPr>
          <w:rFonts w:ascii="Sakkal Majalla" w:hAnsi="Sakkal Majalla"/>
        </w:rPr>
        <w:t>.</w:t>
      </w:r>
    </w:p>
    <w:p w14:paraId="76569B46" w14:textId="3C0689BF" w:rsidR="00E748CB" w:rsidRDefault="00E748CB" w:rsidP="00E748CB">
      <w:pPr>
        <w:numPr>
          <w:ilvl w:val="0"/>
          <w:numId w:val="73"/>
        </w:numPr>
        <w:bidi/>
        <w:jc w:val="left"/>
        <w:rPr>
          <w:rFonts w:ascii="Sakkal Majalla" w:hAnsi="Sakkal Majalla"/>
        </w:rPr>
      </w:pPr>
      <w:r w:rsidRPr="00E748CB">
        <w:rPr>
          <w:rFonts w:ascii="Sakkal Majalla" w:hAnsi="Sakkal Majalla"/>
          <w:b/>
          <w:bCs/>
          <w:rtl/>
        </w:rPr>
        <w:t>التفاعل المستمر مع المستخدمين</w:t>
      </w:r>
      <w:r w:rsidRPr="00E748CB">
        <w:rPr>
          <w:rFonts w:ascii="Sakkal Majalla" w:hAnsi="Sakkal Majalla"/>
          <w:b/>
          <w:bCs/>
        </w:rPr>
        <w:t>:</w:t>
      </w:r>
      <w:r w:rsidRPr="00E748CB">
        <w:rPr>
          <w:rFonts w:ascii="Sakkal Majalla" w:hAnsi="Sakkal Majalla"/>
        </w:rPr>
        <w:t xml:space="preserve"> </w:t>
      </w:r>
      <w:r w:rsidRPr="00E748CB">
        <w:rPr>
          <w:rFonts w:ascii="Sakkal Majalla" w:hAnsi="Sakkal Majalla"/>
          <w:rtl/>
        </w:rPr>
        <w:t>عبر قنوات التغذية الراجعة، الاستطلاعات، وخدمات الدعم، بحيث يتم الاستفادة من آراء المستخدمين لتطوير الخدمات وتحسينها بما يلبي احتياجاتهم</w:t>
      </w:r>
      <w:r w:rsidRPr="00E748CB">
        <w:rPr>
          <w:rFonts w:ascii="Sakkal Majalla" w:hAnsi="Sakkal Majalla"/>
        </w:rPr>
        <w:t>.</w:t>
      </w:r>
    </w:p>
    <w:p w14:paraId="4A0763E6" w14:textId="77777777" w:rsidR="00E748CB" w:rsidRPr="00E748CB" w:rsidRDefault="00E748CB" w:rsidP="00E748CB">
      <w:pPr>
        <w:bidi/>
        <w:ind w:left="720"/>
        <w:jc w:val="left"/>
        <w:rPr>
          <w:rFonts w:ascii="Sakkal Majalla" w:hAnsi="Sakkal Majalla"/>
        </w:rPr>
      </w:pPr>
    </w:p>
    <w:p w14:paraId="0F7D6F6B" w14:textId="738FB1E1" w:rsidR="004C4568" w:rsidRPr="004C4568" w:rsidRDefault="003033C7" w:rsidP="00E748CB">
      <w:pPr>
        <w:bidi/>
        <w:ind w:left="360"/>
        <w:jc w:val="left"/>
        <w:rPr>
          <w:rStyle w:val="Strong"/>
          <w:rFonts w:ascii="Sakkal Majalla" w:hAnsi="Sakkal Majalla"/>
          <w:bCs w:val="0"/>
        </w:rPr>
      </w:pPr>
      <w:r w:rsidRPr="003033C7">
        <w:rPr>
          <w:rStyle w:val="Strong"/>
          <w:rFonts w:ascii="Sakkal Majalla" w:hAnsi="Sakkal Majalla"/>
        </w:rPr>
        <w:t xml:space="preserve"> </w:t>
      </w:r>
      <w:r w:rsidR="004C4568" w:rsidRPr="004C4568">
        <w:rPr>
          <w:rStyle w:val="Strong"/>
          <w:rFonts w:ascii="Sakkal Majalla" w:hAnsi="Sakkal Majalla"/>
        </w:rPr>
        <w:t>5.4.2</w:t>
      </w:r>
      <w:r w:rsidR="004C4568" w:rsidRPr="004C4568">
        <w:rPr>
          <w:rStyle w:val="Strong"/>
          <w:rFonts w:ascii="Sakkal Majalla" w:hAnsi="Sakkal Majalla"/>
          <w:rtl/>
        </w:rPr>
        <w:t>للمطورين والمصممين</w:t>
      </w:r>
    </w:p>
    <w:p w14:paraId="4EABE490" w14:textId="0B4D3031" w:rsidR="00E748CB" w:rsidRPr="00E748CB" w:rsidRDefault="00E748CB" w:rsidP="00E748CB">
      <w:pPr>
        <w:pStyle w:val="ListParagraph"/>
        <w:numPr>
          <w:ilvl w:val="0"/>
          <w:numId w:val="101"/>
        </w:numPr>
        <w:bidi/>
        <w:jc w:val="left"/>
      </w:pPr>
      <w:r w:rsidRPr="00E748CB">
        <w:rPr>
          <w:b/>
          <w:bCs/>
          <w:rtl/>
        </w:rPr>
        <w:t xml:space="preserve">اعتماد مبادئ التصميم </w:t>
      </w:r>
      <w:proofErr w:type="spellStart"/>
      <w:r w:rsidRPr="00E748CB">
        <w:rPr>
          <w:b/>
          <w:bCs/>
          <w:rtl/>
        </w:rPr>
        <w:t>المتمحور</w:t>
      </w:r>
      <w:proofErr w:type="spellEnd"/>
      <w:r w:rsidRPr="00E748CB">
        <w:rPr>
          <w:b/>
          <w:bCs/>
          <w:rtl/>
        </w:rPr>
        <w:t xml:space="preserve"> حول الإنسان</w:t>
      </w:r>
      <w:r w:rsidRPr="00E748CB">
        <w:rPr>
          <w:b/>
          <w:bCs/>
        </w:rPr>
        <w:t xml:space="preserve"> (Human-Centered Design):</w:t>
      </w:r>
      <w:r w:rsidRPr="00E748CB">
        <w:t xml:space="preserve"> </w:t>
      </w:r>
      <w:r w:rsidRPr="00E748CB">
        <w:rPr>
          <w:rtl/>
        </w:rPr>
        <w:t>مع دمج ممارسات التصميم التفسيري</w:t>
      </w:r>
      <w:r w:rsidRPr="00E748CB">
        <w:t xml:space="preserve"> (Explainable Design) </w:t>
      </w:r>
      <w:r w:rsidRPr="00E748CB">
        <w:rPr>
          <w:rtl/>
        </w:rPr>
        <w:t>التي تساعد المستخدم على فهم كيفية عمل الأنظمة الذكية وبناء علاقة ثقة معها</w:t>
      </w:r>
      <w:r w:rsidRPr="00E748CB">
        <w:t>.</w:t>
      </w:r>
    </w:p>
    <w:p w14:paraId="336C5688" w14:textId="409A8F62" w:rsidR="00E748CB" w:rsidRPr="00E748CB" w:rsidRDefault="00E748CB" w:rsidP="00E748CB">
      <w:pPr>
        <w:pStyle w:val="ListParagraph"/>
        <w:numPr>
          <w:ilvl w:val="0"/>
          <w:numId w:val="101"/>
        </w:numPr>
        <w:bidi/>
        <w:jc w:val="left"/>
      </w:pPr>
      <w:r w:rsidRPr="00E748CB">
        <w:rPr>
          <w:b/>
          <w:bCs/>
          <w:rtl/>
        </w:rPr>
        <w:t>الاختبار المتكرر للنماذج قبل الإطلاق</w:t>
      </w:r>
      <w:r w:rsidRPr="00E748CB">
        <w:rPr>
          <w:b/>
          <w:bCs/>
        </w:rPr>
        <w:t>:</w:t>
      </w:r>
      <w:r w:rsidRPr="00E748CB">
        <w:t xml:space="preserve"> </w:t>
      </w:r>
      <w:r w:rsidRPr="00E748CB">
        <w:rPr>
          <w:rtl/>
        </w:rPr>
        <w:t>بإشراك عينة من المستخدمين في مراحل التطوير المختلفة لضمان سهولة الاستخدام وفعالية الميزات الذكية، وتقليل التعقيدات المحتملة</w:t>
      </w:r>
      <w:r w:rsidRPr="00E748CB">
        <w:t>.</w:t>
      </w:r>
    </w:p>
    <w:p w14:paraId="5E4080A9" w14:textId="69364302" w:rsidR="00E748CB" w:rsidRPr="00E748CB" w:rsidRDefault="00E748CB" w:rsidP="00E748CB">
      <w:pPr>
        <w:pStyle w:val="ListParagraph"/>
        <w:numPr>
          <w:ilvl w:val="0"/>
          <w:numId w:val="101"/>
        </w:numPr>
        <w:bidi/>
        <w:jc w:val="left"/>
      </w:pPr>
      <w:r w:rsidRPr="00E748CB">
        <w:rPr>
          <w:b/>
          <w:bCs/>
          <w:rtl/>
        </w:rPr>
        <w:t>تعزيز الأداء التقني</w:t>
      </w:r>
      <w:r w:rsidRPr="00E748CB">
        <w:rPr>
          <w:b/>
          <w:bCs/>
        </w:rPr>
        <w:t>:</w:t>
      </w:r>
      <w:r w:rsidRPr="00E748CB">
        <w:t xml:space="preserve"> </w:t>
      </w:r>
      <w:r w:rsidRPr="00E748CB">
        <w:rPr>
          <w:rtl/>
        </w:rPr>
        <w:t>الاهتمام بعوامل مثل سرعة الاستجابة، استقرار النظام، وتكامل الخوارزميات، إذ أن أي ضعف في الأداء قد يُفقد المستخدم القيمة المضافة المتوقعة من الذكاء الاصطناعي</w:t>
      </w:r>
      <w:r w:rsidRPr="00E748CB">
        <w:t>.</w:t>
      </w:r>
    </w:p>
    <w:p w14:paraId="1506C04F" w14:textId="77777777" w:rsidR="00E748CB" w:rsidRDefault="004C4568" w:rsidP="00E748CB">
      <w:pPr>
        <w:pStyle w:val="Heading2"/>
        <w:bidi/>
        <w:spacing w:line="360" w:lineRule="auto"/>
        <w:jc w:val="both"/>
        <w:rPr>
          <w:rFonts w:ascii="Sakkal Majalla" w:hAnsi="Sakkal Majalla"/>
          <w:bCs w:val="0"/>
          <w:sz w:val="28"/>
          <w:szCs w:val="28"/>
          <w:rtl/>
        </w:rPr>
      </w:pPr>
      <w:bookmarkStart w:id="85" w:name="_Toc206275794"/>
      <w:proofErr w:type="gramStart"/>
      <w:r w:rsidRPr="004C4568">
        <w:rPr>
          <w:rStyle w:val="Strong"/>
          <w:rFonts w:ascii="Sakkal Majalla" w:hAnsi="Sakkal Majalla"/>
          <w:bCs/>
        </w:rPr>
        <w:t xml:space="preserve">5.4.3 </w:t>
      </w:r>
      <w:r w:rsidR="003033C7">
        <w:rPr>
          <w:rStyle w:val="Strong"/>
          <w:rFonts w:ascii="Sakkal Majalla" w:hAnsi="Sakkal Majalla" w:hint="cs"/>
          <w:bCs/>
          <w:rtl/>
        </w:rPr>
        <w:t xml:space="preserve"> </w:t>
      </w:r>
      <w:r w:rsidRPr="004C4568">
        <w:rPr>
          <w:rStyle w:val="Strong"/>
          <w:rFonts w:ascii="Sakkal Majalla" w:hAnsi="Sakkal Majalla"/>
          <w:bCs/>
          <w:rtl/>
        </w:rPr>
        <w:t>لصانعي</w:t>
      </w:r>
      <w:proofErr w:type="gramEnd"/>
      <w:r w:rsidRPr="004C4568">
        <w:rPr>
          <w:rStyle w:val="Strong"/>
          <w:rFonts w:ascii="Sakkal Majalla" w:hAnsi="Sakkal Majalla"/>
          <w:bCs/>
          <w:rtl/>
        </w:rPr>
        <w:t xml:space="preserve"> القرار والجهات التنظيمية</w:t>
      </w:r>
      <w:bookmarkEnd w:id="85"/>
    </w:p>
    <w:p w14:paraId="6048D6BD" w14:textId="3FB43C36" w:rsidR="00E748CB" w:rsidRPr="00E748CB" w:rsidRDefault="00E748CB" w:rsidP="00E748CB">
      <w:pPr>
        <w:pStyle w:val="ListParagraph"/>
        <w:numPr>
          <w:ilvl w:val="0"/>
          <w:numId w:val="104"/>
        </w:numPr>
        <w:bidi/>
        <w:jc w:val="left"/>
      </w:pPr>
      <w:r w:rsidRPr="00E748CB">
        <w:rPr>
          <w:b/>
          <w:bCs/>
          <w:rtl/>
        </w:rPr>
        <w:t xml:space="preserve">إرساء أطر تنظيمية </w:t>
      </w:r>
      <w:proofErr w:type="gramStart"/>
      <w:r w:rsidRPr="00E748CB">
        <w:rPr>
          <w:b/>
          <w:bCs/>
          <w:rtl/>
        </w:rPr>
        <w:t>واضحة</w:t>
      </w:r>
      <w:r w:rsidRPr="00E748CB">
        <w:rPr>
          <w:b/>
          <w:bCs/>
        </w:rPr>
        <w:t>:</w:t>
      </w:r>
      <w:r w:rsidRPr="00E748CB">
        <w:t xml:space="preserve"> </w:t>
      </w:r>
      <w:r>
        <w:rPr>
          <w:rFonts w:hint="cs"/>
          <w:rtl/>
        </w:rPr>
        <w:t xml:space="preserve"> </w:t>
      </w:r>
      <w:r w:rsidRPr="00E748CB">
        <w:rPr>
          <w:rtl/>
        </w:rPr>
        <w:t>تضمن</w:t>
      </w:r>
      <w:proofErr w:type="gramEnd"/>
      <w:r w:rsidRPr="00E748CB">
        <w:rPr>
          <w:rtl/>
        </w:rPr>
        <w:t xml:space="preserve"> الاستخدام المسؤول للذكاء الاصطناعي، مع فرض معايير لحماية بيانات المستخدمين وحقوقهم، وتشجيع الشفافية في إدارة المنصات</w:t>
      </w:r>
      <w:r w:rsidRPr="00E748CB">
        <w:t>.</w:t>
      </w:r>
    </w:p>
    <w:p w14:paraId="6563016D" w14:textId="0076C3C1" w:rsidR="00E748CB" w:rsidRPr="00E748CB" w:rsidRDefault="00E748CB" w:rsidP="00E748CB">
      <w:pPr>
        <w:pStyle w:val="ListParagraph"/>
        <w:numPr>
          <w:ilvl w:val="0"/>
          <w:numId w:val="104"/>
        </w:numPr>
        <w:bidi/>
        <w:jc w:val="left"/>
      </w:pPr>
      <w:r w:rsidRPr="00E748CB">
        <w:rPr>
          <w:b/>
          <w:bCs/>
          <w:rtl/>
        </w:rPr>
        <w:t xml:space="preserve">دعم المبادرات </w:t>
      </w:r>
      <w:proofErr w:type="gramStart"/>
      <w:r w:rsidRPr="00E748CB">
        <w:rPr>
          <w:b/>
          <w:bCs/>
          <w:rtl/>
        </w:rPr>
        <w:t>الريادية</w:t>
      </w:r>
      <w:r w:rsidRPr="00E748CB">
        <w:rPr>
          <w:b/>
          <w:bCs/>
        </w:rPr>
        <w:t>:</w:t>
      </w:r>
      <w:r w:rsidRPr="00E748CB">
        <w:t xml:space="preserve"> </w:t>
      </w:r>
      <w:r>
        <w:rPr>
          <w:rFonts w:hint="cs"/>
          <w:rtl/>
        </w:rPr>
        <w:t xml:space="preserve"> </w:t>
      </w:r>
      <w:r w:rsidRPr="00E748CB">
        <w:rPr>
          <w:rtl/>
        </w:rPr>
        <w:t>من</w:t>
      </w:r>
      <w:proofErr w:type="gramEnd"/>
      <w:r w:rsidRPr="00E748CB">
        <w:rPr>
          <w:rtl/>
        </w:rPr>
        <w:t xml:space="preserve"> خلال برامج تمويل وتدريب تساعد رواد الأعمال والمطورين على دمج تقنيات الذكاء الاصطناعي في مشاريعهم، بما يعزز الابتكار والنمو الاقتصادي</w:t>
      </w:r>
      <w:r w:rsidRPr="00E748CB">
        <w:t>.</w:t>
      </w:r>
    </w:p>
    <w:p w14:paraId="223A9A9A" w14:textId="6740784F" w:rsidR="00E748CB" w:rsidRPr="00E748CB" w:rsidRDefault="00E748CB" w:rsidP="00E748CB">
      <w:pPr>
        <w:pStyle w:val="ListParagraph"/>
        <w:numPr>
          <w:ilvl w:val="0"/>
          <w:numId w:val="104"/>
        </w:numPr>
        <w:bidi/>
        <w:jc w:val="left"/>
      </w:pPr>
      <w:r w:rsidRPr="00E748CB">
        <w:rPr>
          <w:b/>
          <w:bCs/>
          <w:rtl/>
        </w:rPr>
        <w:lastRenderedPageBreak/>
        <w:t xml:space="preserve">تعزيز الوعي </w:t>
      </w:r>
      <w:proofErr w:type="gramStart"/>
      <w:r w:rsidRPr="00E748CB">
        <w:rPr>
          <w:b/>
          <w:bCs/>
          <w:rtl/>
        </w:rPr>
        <w:t>المجتمعي</w:t>
      </w:r>
      <w:r w:rsidRPr="00E748CB">
        <w:rPr>
          <w:b/>
          <w:bCs/>
        </w:rPr>
        <w:t>:</w:t>
      </w:r>
      <w:r w:rsidRPr="00E748CB">
        <w:t xml:space="preserve"> </w:t>
      </w:r>
      <w:r>
        <w:rPr>
          <w:rFonts w:hint="cs"/>
          <w:rtl/>
        </w:rPr>
        <w:t xml:space="preserve"> </w:t>
      </w:r>
      <w:r w:rsidRPr="00E748CB">
        <w:rPr>
          <w:rtl/>
        </w:rPr>
        <w:t>عبر</w:t>
      </w:r>
      <w:proofErr w:type="gramEnd"/>
      <w:r w:rsidRPr="00E748CB">
        <w:rPr>
          <w:rtl/>
        </w:rPr>
        <w:t xml:space="preserve"> حملات توعوية وتثقيفية تشرح فوائد الذكاء الاصطناعي وحدوده، مما يقلل من المخاوف ويزيد من تقبل المستخدمين للتقنيات الحديثة</w:t>
      </w:r>
      <w:r w:rsidRPr="00E748CB">
        <w:t>.</w:t>
      </w:r>
    </w:p>
    <w:p w14:paraId="1A81F632" w14:textId="2721F1F7" w:rsidR="003033C7" w:rsidRPr="003033C7" w:rsidRDefault="003033C7" w:rsidP="003033C7">
      <w:pPr>
        <w:pStyle w:val="Heading2"/>
        <w:bidi/>
        <w:spacing w:line="360" w:lineRule="auto"/>
        <w:jc w:val="both"/>
        <w:rPr>
          <w:rStyle w:val="Strong"/>
          <w:rFonts w:ascii="Sakkal Majalla" w:hAnsi="Sakkal Majalla"/>
          <w:bCs/>
        </w:rPr>
      </w:pPr>
      <w:bookmarkStart w:id="86" w:name="_Toc206275795"/>
      <w:proofErr w:type="gramStart"/>
      <w:r w:rsidRPr="003033C7">
        <w:rPr>
          <w:rStyle w:val="Strong"/>
          <w:rFonts w:ascii="Sakkal Majalla" w:hAnsi="Sakkal Majalla"/>
          <w:bCs/>
        </w:rPr>
        <w:t xml:space="preserve">5.5 </w:t>
      </w:r>
      <w:r>
        <w:rPr>
          <w:rStyle w:val="Strong"/>
          <w:rFonts w:ascii="Sakkal Majalla" w:hAnsi="Sakkal Majalla" w:hint="cs"/>
          <w:bCs/>
          <w:rtl/>
        </w:rPr>
        <w:t xml:space="preserve"> </w:t>
      </w:r>
      <w:r w:rsidRPr="003033C7">
        <w:rPr>
          <w:rStyle w:val="Strong"/>
          <w:rFonts w:ascii="Sakkal Majalla" w:hAnsi="Sakkal Majalla"/>
          <w:bCs/>
          <w:rtl/>
        </w:rPr>
        <w:t>التوصيات</w:t>
      </w:r>
      <w:proofErr w:type="gramEnd"/>
      <w:r w:rsidRPr="003033C7">
        <w:rPr>
          <w:rStyle w:val="Strong"/>
          <w:rFonts w:ascii="Sakkal Majalla" w:hAnsi="Sakkal Majalla"/>
          <w:bCs/>
          <w:rtl/>
        </w:rPr>
        <w:t xml:space="preserve"> البحثية المستقبلية</w:t>
      </w:r>
      <w:bookmarkEnd w:id="86"/>
    </w:p>
    <w:p w14:paraId="61D57CD8" w14:textId="3F1E69BB" w:rsidR="00E748CB" w:rsidRPr="00E748CB" w:rsidRDefault="00E748CB" w:rsidP="00E748CB">
      <w:pPr>
        <w:pStyle w:val="ListParagraph"/>
        <w:numPr>
          <w:ilvl w:val="0"/>
          <w:numId w:val="104"/>
        </w:numPr>
        <w:bidi/>
        <w:jc w:val="left"/>
        <w:rPr>
          <w:rFonts w:ascii="Sakkal Majalla" w:hAnsi="Sakkal Majalla"/>
          <w:sz w:val="28"/>
        </w:rPr>
      </w:pPr>
      <w:r w:rsidRPr="00E748CB">
        <w:rPr>
          <w:rFonts w:ascii="Sakkal Majalla" w:hAnsi="Sakkal Majalla"/>
          <w:b/>
          <w:bCs/>
          <w:sz w:val="28"/>
          <w:rtl/>
        </w:rPr>
        <w:t>إجراء دراسات تطبيقية في قطاعات متنوعة</w:t>
      </w:r>
      <w:r w:rsidRPr="00E748CB">
        <w:rPr>
          <w:rFonts w:ascii="Sakkal Majalla" w:hAnsi="Sakkal Majalla"/>
          <w:b/>
          <w:bCs/>
          <w:sz w:val="28"/>
        </w:rPr>
        <w:t>:</w:t>
      </w:r>
      <w:r w:rsidRPr="00E748CB">
        <w:rPr>
          <w:rFonts w:ascii="Sakkal Majalla" w:hAnsi="Sakkal Majalla"/>
          <w:sz w:val="28"/>
        </w:rPr>
        <w:t xml:space="preserve"> </w:t>
      </w:r>
      <w:r w:rsidRPr="00E748CB">
        <w:rPr>
          <w:rFonts w:ascii="Sakkal Majalla" w:hAnsi="Sakkal Majalla"/>
          <w:sz w:val="28"/>
          <w:rtl/>
        </w:rPr>
        <w:t>مثل الصحة، التعليم، والخدمات اللوجستية، لمقارنة أثر دمج الذكاء الاصطناعي على رضا المستخدمين واستمرارهم في بيئات مختلفة</w:t>
      </w:r>
      <w:r w:rsidRPr="00E748CB">
        <w:rPr>
          <w:rFonts w:ascii="Sakkal Majalla" w:hAnsi="Sakkal Majalla"/>
          <w:sz w:val="28"/>
        </w:rPr>
        <w:t>.</w:t>
      </w:r>
    </w:p>
    <w:p w14:paraId="56234F65" w14:textId="16098865" w:rsidR="00E748CB" w:rsidRPr="00E748CB" w:rsidRDefault="00E748CB" w:rsidP="00E748CB">
      <w:pPr>
        <w:pStyle w:val="ListParagraph"/>
        <w:numPr>
          <w:ilvl w:val="0"/>
          <w:numId w:val="104"/>
        </w:numPr>
        <w:bidi/>
        <w:jc w:val="left"/>
        <w:rPr>
          <w:rFonts w:ascii="Sakkal Majalla" w:hAnsi="Sakkal Majalla"/>
          <w:sz w:val="28"/>
        </w:rPr>
      </w:pPr>
      <w:r w:rsidRPr="00E748CB">
        <w:rPr>
          <w:rFonts w:ascii="Sakkal Majalla" w:hAnsi="Sakkal Majalla"/>
          <w:b/>
          <w:bCs/>
          <w:sz w:val="28"/>
          <w:rtl/>
        </w:rPr>
        <w:t>توسيع نطاق الأبحاث ليشمل البعد الثقافي والاجتماعي</w:t>
      </w:r>
      <w:r w:rsidRPr="00E748CB">
        <w:rPr>
          <w:rFonts w:ascii="Sakkal Majalla" w:hAnsi="Sakkal Majalla"/>
          <w:b/>
          <w:bCs/>
          <w:sz w:val="28"/>
        </w:rPr>
        <w:t>:</w:t>
      </w:r>
      <w:r w:rsidRPr="00E748CB">
        <w:rPr>
          <w:rFonts w:ascii="Sakkal Majalla" w:hAnsi="Sakkal Majalla"/>
          <w:sz w:val="28"/>
        </w:rPr>
        <w:t xml:space="preserve"> </w:t>
      </w:r>
      <w:r w:rsidRPr="00E748CB">
        <w:rPr>
          <w:rFonts w:ascii="Sakkal Majalla" w:hAnsi="Sakkal Majalla"/>
          <w:sz w:val="28"/>
          <w:rtl/>
        </w:rPr>
        <w:t>من خلال دراسة تأثير الخصوصيات الثقافية في المنطقة العربية على تقبل واستخدام الذكاء الاصطناعي في المنصات الذكية</w:t>
      </w:r>
      <w:r w:rsidRPr="00E748CB">
        <w:rPr>
          <w:rFonts w:ascii="Sakkal Majalla" w:hAnsi="Sakkal Majalla"/>
          <w:sz w:val="28"/>
        </w:rPr>
        <w:t>.</w:t>
      </w:r>
    </w:p>
    <w:p w14:paraId="23A9C93C" w14:textId="20EEED6E" w:rsidR="00E748CB" w:rsidRPr="00E748CB" w:rsidRDefault="00E748CB" w:rsidP="00E748CB">
      <w:pPr>
        <w:pStyle w:val="ListParagraph"/>
        <w:numPr>
          <w:ilvl w:val="0"/>
          <w:numId w:val="104"/>
        </w:numPr>
        <w:bidi/>
        <w:jc w:val="left"/>
        <w:rPr>
          <w:rFonts w:ascii="Sakkal Majalla" w:hAnsi="Sakkal Majalla"/>
          <w:sz w:val="28"/>
        </w:rPr>
      </w:pPr>
      <w:r w:rsidRPr="00E748CB">
        <w:rPr>
          <w:rFonts w:ascii="Sakkal Majalla" w:hAnsi="Sakkal Majalla"/>
          <w:b/>
          <w:bCs/>
          <w:sz w:val="28"/>
          <w:rtl/>
        </w:rPr>
        <w:t>التحليل الطولي لتأثير الرضا</w:t>
      </w:r>
      <w:r w:rsidRPr="00E748CB">
        <w:rPr>
          <w:rFonts w:ascii="Sakkal Majalla" w:hAnsi="Sakkal Majalla"/>
          <w:b/>
          <w:bCs/>
          <w:sz w:val="28"/>
        </w:rPr>
        <w:t>:</w:t>
      </w:r>
      <w:r w:rsidRPr="00E748CB">
        <w:rPr>
          <w:rFonts w:ascii="Sakkal Majalla" w:hAnsi="Sakkal Majalla"/>
          <w:sz w:val="28"/>
        </w:rPr>
        <w:t xml:space="preserve"> </w:t>
      </w:r>
      <w:r w:rsidRPr="00E748CB">
        <w:rPr>
          <w:rFonts w:ascii="Sakkal Majalla" w:hAnsi="Sakkal Majalla"/>
          <w:sz w:val="28"/>
          <w:rtl/>
        </w:rPr>
        <w:t>عبر دراسات تتبع المستخدمين على مدى زمني أطول لفهم كيف يؤثر الرضا على نية الاستمرار في ظل التغير السريع للتقنيات</w:t>
      </w:r>
      <w:r w:rsidRPr="00E748CB">
        <w:rPr>
          <w:rFonts w:ascii="Sakkal Majalla" w:hAnsi="Sakkal Majalla"/>
          <w:sz w:val="28"/>
        </w:rPr>
        <w:t>.</w:t>
      </w:r>
    </w:p>
    <w:p w14:paraId="4399B9B8" w14:textId="71A48F0D" w:rsidR="00E748CB" w:rsidRPr="00E748CB" w:rsidRDefault="00E748CB" w:rsidP="00E748CB">
      <w:pPr>
        <w:pStyle w:val="ListParagraph"/>
        <w:numPr>
          <w:ilvl w:val="0"/>
          <w:numId w:val="104"/>
        </w:numPr>
        <w:bidi/>
        <w:jc w:val="left"/>
        <w:rPr>
          <w:rFonts w:ascii="Sakkal Majalla" w:hAnsi="Sakkal Majalla"/>
          <w:sz w:val="28"/>
        </w:rPr>
      </w:pPr>
      <w:r w:rsidRPr="00E748CB">
        <w:rPr>
          <w:rFonts w:ascii="Sakkal Majalla" w:hAnsi="Sakkal Majalla"/>
          <w:b/>
          <w:bCs/>
          <w:sz w:val="28"/>
          <w:rtl/>
        </w:rPr>
        <w:t>تطوير نماذج نظرية أكثر شمولية</w:t>
      </w:r>
      <w:r w:rsidRPr="00E748CB">
        <w:rPr>
          <w:rFonts w:ascii="Sakkal Majalla" w:hAnsi="Sakkal Majalla"/>
          <w:b/>
          <w:bCs/>
          <w:sz w:val="28"/>
        </w:rPr>
        <w:t>:</w:t>
      </w:r>
      <w:r w:rsidRPr="00E748CB">
        <w:rPr>
          <w:rFonts w:ascii="Sakkal Majalla" w:hAnsi="Sakkal Majalla"/>
          <w:sz w:val="28"/>
        </w:rPr>
        <w:t xml:space="preserve"> </w:t>
      </w:r>
      <w:r w:rsidRPr="00E748CB">
        <w:rPr>
          <w:rFonts w:ascii="Sakkal Majalla" w:hAnsi="Sakkal Majalla"/>
          <w:sz w:val="28"/>
          <w:rtl/>
        </w:rPr>
        <w:t>تجمع بين الأبعاد التقنية (مثل الأداء والخوارزميات)، والسلوكية (مثل الرضا والثقة)، والنفسية (مثل الدافعية والانطباع)، لفهم أعمق لديناميكيات تبني الذكاء الاصطناعي</w:t>
      </w:r>
      <w:r w:rsidRPr="00E748CB">
        <w:rPr>
          <w:rFonts w:ascii="Sakkal Majalla" w:hAnsi="Sakkal Majalla"/>
          <w:sz w:val="28"/>
        </w:rPr>
        <w:t>.</w:t>
      </w:r>
    </w:p>
    <w:p w14:paraId="7F277DB7" w14:textId="62E33881" w:rsidR="003033C7" w:rsidRPr="00E748CB" w:rsidRDefault="003033C7" w:rsidP="00E748CB">
      <w:pPr>
        <w:pStyle w:val="ListParagraph"/>
        <w:numPr>
          <w:ilvl w:val="0"/>
          <w:numId w:val="105"/>
        </w:numPr>
        <w:bidi/>
        <w:jc w:val="left"/>
        <w:rPr>
          <w:rFonts w:ascii="Sakkal Majalla" w:hAnsi="Sakkal Majalla"/>
          <w:b/>
          <w:bCs/>
          <w:sz w:val="28"/>
          <w:rtl/>
        </w:rPr>
      </w:pPr>
      <w:r w:rsidRPr="00E748CB">
        <w:rPr>
          <w:rFonts w:ascii="Sakkal Majalla" w:hAnsi="Sakkal Majalla"/>
          <w:b/>
          <w:bCs/>
          <w:sz w:val="28"/>
          <w:rtl/>
        </w:rPr>
        <w:br w:type="page"/>
      </w:r>
    </w:p>
    <w:p w14:paraId="212A27AD" w14:textId="133FDDC4" w:rsidR="003033C7" w:rsidRPr="003033C7" w:rsidRDefault="003033C7" w:rsidP="003033C7">
      <w:pPr>
        <w:pStyle w:val="Heading2"/>
        <w:numPr>
          <w:ilvl w:val="1"/>
          <w:numId w:val="78"/>
        </w:numPr>
        <w:bidi/>
        <w:spacing w:line="360" w:lineRule="auto"/>
        <w:jc w:val="both"/>
        <w:rPr>
          <w:rStyle w:val="Strong"/>
          <w:rFonts w:ascii="Sakkal Majalla" w:hAnsi="Sakkal Majalla"/>
          <w:bCs/>
        </w:rPr>
      </w:pPr>
      <w:bookmarkStart w:id="87" w:name="_Toc206275796"/>
      <w:r w:rsidRPr="003033C7">
        <w:rPr>
          <w:rStyle w:val="Strong"/>
          <w:rFonts w:ascii="Sakkal Majalla" w:hAnsi="Sakkal Majalla"/>
          <w:bCs/>
          <w:rtl/>
        </w:rPr>
        <w:lastRenderedPageBreak/>
        <w:t>الخاتمة العامة للبحث</w:t>
      </w:r>
      <w:bookmarkEnd w:id="87"/>
    </w:p>
    <w:p w14:paraId="6DDE5285" w14:textId="77777777" w:rsidR="00FD7469" w:rsidRPr="00FD7469" w:rsidRDefault="00FD7469" w:rsidP="00FD7469">
      <w:pPr>
        <w:bidi/>
        <w:jc w:val="left"/>
        <w:rPr>
          <w:rFonts w:ascii="Sakkal Majalla" w:hAnsi="Sakkal Majalla"/>
          <w:sz w:val="28"/>
          <w:rtl/>
          <w:lang w:val="en-GB"/>
        </w:rPr>
      </w:pPr>
      <w:r w:rsidRPr="00FD7469">
        <w:rPr>
          <w:rFonts w:ascii="Sakkal Majalla" w:hAnsi="Sakkal Majalla"/>
          <w:sz w:val="28"/>
          <w:rtl/>
          <w:lang w:val="en-GB"/>
        </w:rPr>
        <w:t>يختتم هذا البحث مساره العلمي والميداني برؤية متكاملة تؤكد أن التكامل الفعّال بين تقنيات الذكاء الاصطناعي وريادة الأعمال الرقمية في تصميم المنصات الإلكترونية لم يعد مجرد خيار أو ميزة إضافية، بل أصبح ضرورة استراتيجية لضمان القدرة التنافسية والاستدامة في بيئة الأعمال الرقمية المعاصرة</w:t>
      </w:r>
      <w:r w:rsidRPr="00FD7469">
        <w:rPr>
          <w:rFonts w:ascii="Sakkal Majalla" w:hAnsi="Sakkal Majalla"/>
          <w:sz w:val="28"/>
          <w:lang w:val="en-GB"/>
        </w:rPr>
        <w:t>.</w:t>
      </w:r>
    </w:p>
    <w:p w14:paraId="0510AD5C" w14:textId="77777777" w:rsidR="00FD7469" w:rsidRPr="00FD7469" w:rsidRDefault="00FD7469" w:rsidP="00FD7469">
      <w:pPr>
        <w:bidi/>
        <w:jc w:val="left"/>
        <w:rPr>
          <w:rFonts w:ascii="Sakkal Majalla" w:hAnsi="Sakkal Majalla"/>
          <w:sz w:val="28"/>
          <w:rtl/>
          <w:lang w:val="en-GB"/>
        </w:rPr>
      </w:pPr>
    </w:p>
    <w:p w14:paraId="6BD74B68" w14:textId="080E2DC6" w:rsidR="00FD7469" w:rsidRPr="00FD7469" w:rsidRDefault="00FD7469" w:rsidP="009F350A">
      <w:pPr>
        <w:bidi/>
        <w:jc w:val="left"/>
        <w:rPr>
          <w:rFonts w:ascii="Sakkal Majalla" w:hAnsi="Sakkal Majalla"/>
          <w:sz w:val="28"/>
          <w:rtl/>
          <w:lang w:val="en-GB"/>
        </w:rPr>
      </w:pPr>
      <w:r w:rsidRPr="00FD7469">
        <w:rPr>
          <w:rFonts w:ascii="Sakkal Majalla" w:hAnsi="Sakkal Majalla"/>
          <w:sz w:val="28"/>
          <w:rtl/>
          <w:lang w:val="en-GB"/>
        </w:rPr>
        <w:t xml:space="preserve">أظهرت نتائج الدراسة أن المنصات الإلكترونية التي تنجح في دمج الذكاء الاصطناعي على نحو عميق في بنيتها ونموذج عملها تحقق مستويات أعلى من رضا المستخدمين، مما ينعكس مباشرة على نية الاستمرار في الاستخدام. </w:t>
      </w:r>
      <w:r w:rsidR="009F350A" w:rsidRPr="009F350A">
        <w:rPr>
          <w:rFonts w:ascii="Sakkal Majalla" w:hAnsi="Sakkal Majalla"/>
          <w:sz w:val="28"/>
          <w:rtl/>
          <w:lang w:val="en-GB"/>
        </w:rPr>
        <w:t>هذا الارتباط الوثيق بين القيمة العملية المقدمة وجودة تجربة الاستخدام يؤكد أن التقنية، حتى مع التطور التقني الكبير، لا تحقق أهدافها إلا إذا صُمّمت لتلبية احتياجات وتوقعات المستخدمين بشكل مباشر وملموس</w:t>
      </w:r>
      <w:r w:rsidR="009F350A">
        <w:rPr>
          <w:rFonts w:ascii="Sakkal Majalla" w:hAnsi="Sakkal Majalla" w:hint="cs"/>
          <w:sz w:val="28"/>
          <w:rtl/>
          <w:lang w:val="en-GB"/>
        </w:rPr>
        <w:t>.</w:t>
      </w:r>
    </w:p>
    <w:p w14:paraId="3D74BC55" w14:textId="77777777" w:rsidR="00FD7469" w:rsidRPr="00FD7469" w:rsidRDefault="00FD7469" w:rsidP="00FD7469">
      <w:pPr>
        <w:bidi/>
        <w:jc w:val="left"/>
        <w:rPr>
          <w:rFonts w:ascii="Sakkal Majalla" w:hAnsi="Sakkal Majalla"/>
          <w:sz w:val="28"/>
          <w:rtl/>
          <w:lang w:val="en-GB"/>
        </w:rPr>
      </w:pPr>
    </w:p>
    <w:p w14:paraId="4269E3EB" w14:textId="24B589E3" w:rsidR="00FD7469" w:rsidRPr="00FD7469" w:rsidRDefault="00FD7469" w:rsidP="00FD7469">
      <w:pPr>
        <w:bidi/>
        <w:jc w:val="left"/>
        <w:rPr>
          <w:rFonts w:ascii="Sakkal Majalla" w:hAnsi="Sakkal Majalla"/>
          <w:sz w:val="28"/>
          <w:rtl/>
          <w:lang w:val="en-GB"/>
        </w:rPr>
      </w:pPr>
      <w:r w:rsidRPr="00FD7469">
        <w:rPr>
          <w:rFonts w:ascii="Sakkal Majalla" w:hAnsi="Sakkal Majalla"/>
          <w:sz w:val="28"/>
          <w:rtl/>
          <w:lang w:val="en-GB"/>
        </w:rPr>
        <w:t xml:space="preserve">كما </w:t>
      </w:r>
      <w:r w:rsidR="00190D08" w:rsidRPr="00190D08">
        <w:rPr>
          <w:rFonts w:ascii="Sakkal Majalla" w:hAnsi="Sakkal Majalla"/>
          <w:sz w:val="28"/>
          <w:rtl/>
          <w:lang w:val="en-GB"/>
        </w:rPr>
        <w:t xml:space="preserve">أشارت نتائج التحليل إلى أن الرضا هو العامل الأكثر ارتباطًا بالاستمرار في الاستخدام. هذا يتماشى مع نموذج </w:t>
      </w:r>
      <w:proofErr w:type="spellStart"/>
      <w:r w:rsidR="00190D08" w:rsidRPr="00190D08">
        <w:rPr>
          <w:rFonts w:ascii="Sakkal Majalla" w:hAnsi="Sakkal Majalla"/>
          <w:sz w:val="28"/>
          <w:lang w:val="en-GB"/>
        </w:rPr>
        <w:t>Bhattacherjee</w:t>
      </w:r>
      <w:proofErr w:type="spellEnd"/>
      <w:r w:rsidR="00190D08" w:rsidRPr="00190D08">
        <w:rPr>
          <w:rFonts w:ascii="Sakkal Majalla" w:hAnsi="Sakkal Majalla"/>
          <w:sz w:val="28"/>
          <w:rtl/>
          <w:lang w:val="en-GB"/>
        </w:rPr>
        <w:t xml:space="preserve"> (2001) الذي أكد أن الرضا بعد التبني الأولي يعد المحدد الرئيس لسلوك المستخدمين. وبذلك، توضح هذه الدراسة أن أي استثمار في تطوير الخصائص التقنية لا يحقق أثره إلا إذا انعكس على مستوى رضا المستخدمين.</w:t>
      </w:r>
      <w:r w:rsidRPr="00FD7469">
        <w:rPr>
          <w:rFonts w:ascii="Sakkal Majalla" w:hAnsi="Sakkal Majalla"/>
          <w:sz w:val="28"/>
          <w:lang w:val="en-GB"/>
        </w:rPr>
        <w:t>.</w:t>
      </w:r>
    </w:p>
    <w:p w14:paraId="73597C72" w14:textId="77777777" w:rsidR="00FD7469" w:rsidRPr="00FD7469" w:rsidRDefault="00FD7469" w:rsidP="00FD7469">
      <w:pPr>
        <w:bidi/>
        <w:jc w:val="left"/>
        <w:rPr>
          <w:rFonts w:ascii="Sakkal Majalla" w:hAnsi="Sakkal Majalla"/>
          <w:sz w:val="28"/>
          <w:rtl/>
          <w:lang w:val="en-GB"/>
        </w:rPr>
      </w:pPr>
    </w:p>
    <w:p w14:paraId="0DCB6C84" w14:textId="399FE01D" w:rsidR="00FD7469" w:rsidRDefault="002E420A" w:rsidP="00FD7469">
      <w:pPr>
        <w:bidi/>
        <w:jc w:val="left"/>
        <w:rPr>
          <w:rFonts w:ascii="Sakkal Majalla" w:hAnsi="Sakkal Majalla"/>
          <w:sz w:val="28"/>
          <w:rtl/>
          <w:lang w:val="en-GB"/>
        </w:rPr>
      </w:pPr>
      <w:r w:rsidRPr="002E420A">
        <w:rPr>
          <w:rFonts w:ascii="Sakkal Majalla" w:hAnsi="Sakkal Majalla"/>
          <w:sz w:val="28"/>
          <w:rtl/>
          <w:lang w:val="en-GB"/>
        </w:rPr>
        <w:t>ساهم البحث في تطوير إطار تكاملي يجمع بين الأبعاد التقنية (مثل المنفعة وسهولة الاستخدام) والأبعاد السلوكية (مثل الرضا والثقة)، مع اختبار هذا الإطار على عينة من 4</w:t>
      </w:r>
      <w:r>
        <w:rPr>
          <w:rFonts w:ascii="Sakkal Majalla" w:hAnsi="Sakkal Majalla" w:hint="cs"/>
          <w:sz w:val="28"/>
          <w:rtl/>
          <w:lang w:val="en-GB"/>
        </w:rPr>
        <w:t>3</w:t>
      </w:r>
      <w:r w:rsidRPr="002E420A">
        <w:rPr>
          <w:rFonts w:ascii="Sakkal Majalla" w:hAnsi="Sakkal Majalla"/>
          <w:sz w:val="28"/>
          <w:rtl/>
          <w:lang w:val="en-GB"/>
        </w:rPr>
        <w:t xml:space="preserve"> مشاركًا في السوق السعودي. هذا الإطار يقدم أساسًا يمكن أن يستفيد منه رواد الأعمال والمطورون وصانعو القرار في تصميم منصات أكثر كفاءة، مع إبراز دور المستخدم كمحور رئيسي في الابتكار.</w:t>
      </w:r>
    </w:p>
    <w:p w14:paraId="61F59DD8" w14:textId="77777777" w:rsidR="002E420A" w:rsidRPr="00FD7469" w:rsidRDefault="002E420A" w:rsidP="002E420A">
      <w:pPr>
        <w:bidi/>
        <w:jc w:val="left"/>
        <w:rPr>
          <w:rFonts w:ascii="Sakkal Majalla" w:hAnsi="Sakkal Majalla"/>
          <w:sz w:val="28"/>
          <w:rtl/>
          <w:lang w:val="en-GB"/>
        </w:rPr>
      </w:pPr>
    </w:p>
    <w:p w14:paraId="76F96765" w14:textId="475C0F93" w:rsidR="003C1B68" w:rsidRPr="009F350A" w:rsidRDefault="009F350A" w:rsidP="009F350A">
      <w:pPr>
        <w:bidi/>
        <w:spacing w:line="360" w:lineRule="auto"/>
        <w:jc w:val="left"/>
        <w:rPr>
          <w:rFonts w:ascii="Sakkal Majalla" w:hAnsi="Sakkal Majalla"/>
          <w:rtl/>
          <w:lang w:val="en-GB"/>
        </w:rPr>
      </w:pPr>
      <w:r w:rsidRPr="009F350A">
        <w:rPr>
          <w:rFonts w:ascii="Sakkal Majalla" w:hAnsi="Sakkal Majalla"/>
          <w:sz w:val="28"/>
          <w:rtl/>
          <w:lang w:val="en-GB"/>
        </w:rPr>
        <w:t>وأخيرًا، تشكل هذه النتائج أساسًا لأبحاث مستقبلية يمكن أن تتوسع في دراسة العلاقة بين الذكاء الاصطناعي وريادة الأعمال، خصوصًا في مجالات مثل الصحة والتعليم والخدمات اللوجستية، بما يفتح آفاقًا جديدة لإعادة تعريف التفاعل بين الإنسان والتقنية</w:t>
      </w:r>
      <w:r w:rsidRPr="009F350A">
        <w:rPr>
          <w:rFonts w:ascii="Sakkal Majalla" w:hAnsi="Sakkal Majalla"/>
          <w:sz w:val="28"/>
          <w:lang w:val="en-GB"/>
        </w:rPr>
        <w:t>.</w:t>
      </w:r>
    </w:p>
    <w:p w14:paraId="22B1592B" w14:textId="77777777" w:rsidR="003C1B68" w:rsidRPr="00C64A29" w:rsidRDefault="003C1B68" w:rsidP="007054F5">
      <w:pPr>
        <w:spacing w:line="360" w:lineRule="auto"/>
        <w:rPr>
          <w:rFonts w:ascii="Sakkal Majalla" w:hAnsi="Sakkal Majalla"/>
          <w:rtl/>
        </w:rPr>
      </w:pPr>
    </w:p>
    <w:p w14:paraId="08B68DCF" w14:textId="77777777" w:rsidR="003C1B68" w:rsidRPr="00C64A29" w:rsidRDefault="003C1B68" w:rsidP="007054F5">
      <w:pPr>
        <w:spacing w:line="360" w:lineRule="auto"/>
        <w:rPr>
          <w:rFonts w:ascii="Sakkal Majalla" w:hAnsi="Sakkal Majalla"/>
          <w:rtl/>
        </w:rPr>
      </w:pPr>
    </w:p>
    <w:p w14:paraId="5E6AE0BD" w14:textId="77777777" w:rsidR="003C1B68" w:rsidRPr="00C64A29" w:rsidRDefault="003C1B68" w:rsidP="007054F5">
      <w:pPr>
        <w:spacing w:line="360" w:lineRule="auto"/>
        <w:rPr>
          <w:rFonts w:ascii="Sakkal Majalla" w:hAnsi="Sakkal Majalla"/>
          <w:rtl/>
        </w:rPr>
      </w:pPr>
    </w:p>
    <w:p w14:paraId="453CA8BF" w14:textId="77777777" w:rsidR="003C1B68" w:rsidRDefault="003C1B68" w:rsidP="007054F5">
      <w:pPr>
        <w:spacing w:line="360" w:lineRule="auto"/>
        <w:rPr>
          <w:rFonts w:ascii="Sakkal Majalla" w:hAnsi="Sakkal Majalla"/>
        </w:rPr>
      </w:pPr>
    </w:p>
    <w:p w14:paraId="685CE692" w14:textId="77777777" w:rsidR="003033C7" w:rsidRDefault="003033C7" w:rsidP="007054F5">
      <w:pPr>
        <w:spacing w:line="360" w:lineRule="auto"/>
        <w:rPr>
          <w:rFonts w:ascii="Sakkal Majalla" w:hAnsi="Sakkal Majalla"/>
        </w:rPr>
      </w:pPr>
    </w:p>
    <w:p w14:paraId="43A47DAE" w14:textId="77777777" w:rsidR="003033C7" w:rsidRPr="00FD7469" w:rsidRDefault="003033C7" w:rsidP="007054F5">
      <w:pPr>
        <w:spacing w:line="360" w:lineRule="auto"/>
        <w:rPr>
          <w:rFonts w:ascii="Sakkal Majalla" w:hAnsi="Sakkal Majalla"/>
          <w:lang w:val="en-GB"/>
        </w:rPr>
      </w:pPr>
    </w:p>
    <w:p w14:paraId="0EECC11B" w14:textId="77777777" w:rsidR="003033C7" w:rsidRPr="00C64A29" w:rsidRDefault="003033C7" w:rsidP="007054F5">
      <w:pPr>
        <w:spacing w:line="360" w:lineRule="auto"/>
        <w:rPr>
          <w:rFonts w:ascii="Sakkal Majalla" w:hAnsi="Sakkal Majalla"/>
          <w:rtl/>
        </w:rPr>
      </w:pPr>
    </w:p>
    <w:p w14:paraId="43228B6B" w14:textId="77777777" w:rsidR="003C1B68" w:rsidRPr="00C64A29" w:rsidRDefault="003C1B68" w:rsidP="007054F5">
      <w:pPr>
        <w:spacing w:line="360" w:lineRule="auto"/>
        <w:rPr>
          <w:rFonts w:ascii="Sakkal Majalla" w:hAnsi="Sakkal Majalla"/>
          <w:rtl/>
        </w:rPr>
      </w:pPr>
    </w:p>
    <w:p w14:paraId="50EE9E5D" w14:textId="33A7ABEC" w:rsidR="00FD164C" w:rsidRPr="00C64A29" w:rsidRDefault="003C1B68" w:rsidP="007054F5">
      <w:pPr>
        <w:pStyle w:val="Heading1"/>
        <w:bidi/>
        <w:spacing w:line="360" w:lineRule="auto"/>
        <w:jc w:val="center"/>
        <w:rPr>
          <w:rFonts w:ascii="Sakkal Majalla" w:hAnsi="Sakkal Majalla"/>
          <w:rtl/>
        </w:rPr>
      </w:pPr>
      <w:bookmarkStart w:id="88" w:name="_Toc206275797"/>
      <w:r w:rsidRPr="00C64A29">
        <w:rPr>
          <w:rFonts w:ascii="Sakkal Majalla" w:hAnsi="Sakkal Majalla"/>
          <w:rtl/>
        </w:rPr>
        <w:t>المراجع</w:t>
      </w:r>
      <w:bookmarkEnd w:id="88"/>
    </w:p>
    <w:p w14:paraId="7060AB5F" w14:textId="77777777" w:rsidR="00223862" w:rsidRPr="007E0037" w:rsidRDefault="003C1B68" w:rsidP="00223862">
      <w:pPr>
        <w:pStyle w:val="ListParagraph"/>
        <w:numPr>
          <w:ilvl w:val="0"/>
          <w:numId w:val="79"/>
        </w:numPr>
        <w:jc w:val="left"/>
        <w:rPr>
          <w:rFonts w:ascii="Sakkal Majalla" w:eastAsiaTheme="majorEastAsia" w:hAnsi="Sakkal Majalla"/>
          <w:sz w:val="28"/>
        </w:rPr>
      </w:pPr>
      <w:r w:rsidRPr="00223862">
        <w:rPr>
          <w:rFonts w:ascii="Sakkal Majalla" w:eastAsiaTheme="majorEastAsia" w:hAnsi="Sakkal Majalla"/>
          <w:bCs/>
          <w:sz w:val="36"/>
          <w:szCs w:val="36"/>
          <w:lang w:val="en-GB"/>
        </w:rPr>
        <w:br w:type="page"/>
      </w:r>
      <w:proofErr w:type="spellStart"/>
      <w:r w:rsidR="00223862" w:rsidRPr="007E0037">
        <w:rPr>
          <w:rFonts w:ascii="Sakkal Majalla" w:hAnsi="Sakkal Majalla"/>
          <w:sz w:val="28"/>
        </w:rPr>
        <w:lastRenderedPageBreak/>
        <w:t>Riandi</w:t>
      </w:r>
      <w:proofErr w:type="spellEnd"/>
      <w:r w:rsidR="00223862" w:rsidRPr="007E0037">
        <w:rPr>
          <w:rFonts w:ascii="Sakkal Majalla" w:hAnsi="Sakkal Majalla"/>
          <w:sz w:val="28"/>
        </w:rPr>
        <w:t xml:space="preserve">, M. H., </w:t>
      </w:r>
      <w:proofErr w:type="spellStart"/>
      <w:r w:rsidR="00223862" w:rsidRPr="007E0037">
        <w:rPr>
          <w:rFonts w:ascii="Sakkal Majalla" w:hAnsi="Sakkal Majalla"/>
          <w:sz w:val="28"/>
        </w:rPr>
        <w:t>Respati</w:t>
      </w:r>
      <w:proofErr w:type="spellEnd"/>
      <w:r w:rsidR="00223862" w:rsidRPr="007E0037">
        <w:rPr>
          <w:rFonts w:ascii="Sakkal Majalla" w:hAnsi="Sakkal Majalla"/>
          <w:sz w:val="28"/>
        </w:rPr>
        <w:t>, H., &amp; Hidayatullah, S.</w:t>
      </w:r>
      <w:r w:rsidR="00223862" w:rsidRPr="007E0037">
        <w:rPr>
          <w:rFonts w:ascii="Sakkal Majalla" w:eastAsiaTheme="majorEastAsia" w:hAnsi="Sakkal Majalla"/>
          <w:sz w:val="28"/>
        </w:rPr>
        <w:t xml:space="preserve"> (2021). Conceptual Model of User Satisfaction as Mediator of E-Learning Services and System Quality on Students’ Individual Performance. </w:t>
      </w:r>
      <w:r w:rsidR="00223862" w:rsidRPr="007E0037">
        <w:rPr>
          <w:rFonts w:ascii="Sakkal Majalla" w:hAnsi="Sakkal Majalla"/>
          <w:sz w:val="28"/>
        </w:rPr>
        <w:t>International Journal of Research in Engineering, Science and Management, 4</w:t>
      </w:r>
      <w:r w:rsidR="00223862" w:rsidRPr="007E0037">
        <w:rPr>
          <w:rFonts w:ascii="Sakkal Majalla" w:eastAsiaTheme="majorEastAsia" w:hAnsi="Sakkal Majalla"/>
          <w:sz w:val="28"/>
        </w:rPr>
        <w:t>(1), 63–69.</w:t>
      </w:r>
    </w:p>
    <w:p w14:paraId="479B4456" w14:textId="77777777" w:rsidR="00223862" w:rsidRPr="00223862" w:rsidRDefault="00223862" w:rsidP="00223862">
      <w:pPr>
        <w:pStyle w:val="ListParagraph"/>
        <w:numPr>
          <w:ilvl w:val="0"/>
          <w:numId w:val="79"/>
        </w:numPr>
        <w:jc w:val="left"/>
        <w:rPr>
          <w:rFonts w:ascii="Sakkal Majalla" w:eastAsiaTheme="majorEastAsia" w:hAnsi="Sakkal Majalla"/>
          <w:sz w:val="28"/>
        </w:rPr>
      </w:pPr>
      <w:r w:rsidRPr="00223862">
        <w:rPr>
          <w:rFonts w:ascii="Sakkal Majalla" w:eastAsiaTheme="majorEastAsia" w:hAnsi="Sakkal Majalla"/>
          <w:sz w:val="28"/>
        </w:rPr>
        <w:t>Zhang, J., Zhao, Y., &amp; Tan, W. (2022). Chinese Consumers' E-Learning Satisfaction and Continuance Purchase Intention. Frontiers in Psychology, 13, 849627.</w:t>
      </w:r>
    </w:p>
    <w:p w14:paraId="2A997594" w14:textId="77777777" w:rsidR="00223862" w:rsidRPr="00223862" w:rsidRDefault="00223862" w:rsidP="00223862">
      <w:pPr>
        <w:pStyle w:val="ListParagraph"/>
        <w:numPr>
          <w:ilvl w:val="0"/>
          <w:numId w:val="79"/>
        </w:numPr>
        <w:jc w:val="left"/>
        <w:rPr>
          <w:rFonts w:ascii="Sakkal Majalla" w:eastAsiaTheme="majorEastAsia" w:hAnsi="Sakkal Majalla"/>
          <w:sz w:val="28"/>
        </w:rPr>
      </w:pPr>
      <w:proofErr w:type="spellStart"/>
      <w:r w:rsidRPr="00223862">
        <w:rPr>
          <w:rFonts w:ascii="Sakkal Majalla" w:eastAsiaTheme="majorEastAsia" w:hAnsi="Sakkal Majalla"/>
          <w:sz w:val="28"/>
        </w:rPr>
        <w:t>Novira</w:t>
      </w:r>
      <w:proofErr w:type="spellEnd"/>
      <w:r w:rsidRPr="00223862">
        <w:rPr>
          <w:rFonts w:ascii="Sakkal Majalla" w:eastAsiaTheme="majorEastAsia" w:hAnsi="Sakkal Majalla"/>
          <w:sz w:val="28"/>
        </w:rPr>
        <w:t xml:space="preserve">, D., Kurniawan, R., &amp; </w:t>
      </w:r>
      <w:proofErr w:type="spellStart"/>
      <w:r w:rsidRPr="00223862">
        <w:rPr>
          <w:rFonts w:ascii="Sakkal Majalla" w:eastAsiaTheme="majorEastAsia" w:hAnsi="Sakkal Majalla"/>
          <w:sz w:val="28"/>
        </w:rPr>
        <w:t>Wijayanti</w:t>
      </w:r>
      <w:proofErr w:type="spellEnd"/>
      <w:r w:rsidRPr="00223862">
        <w:rPr>
          <w:rFonts w:ascii="Sakkal Majalla" w:eastAsiaTheme="majorEastAsia" w:hAnsi="Sakkal Majalla"/>
          <w:sz w:val="28"/>
        </w:rPr>
        <w:t>, A. (2024). Influence of Perceived Ease of Use and Perceived Usefulness towards Continuance Intention with Customer Satisfaction as Intervening Variable: A Study of Startup Companies Using E-Wallet. Journal of Business Management and Economic Development, 6(2), 45–57.</w:t>
      </w:r>
    </w:p>
    <w:p w14:paraId="5C407C8A" w14:textId="77777777" w:rsidR="00223862" w:rsidRPr="00223862" w:rsidRDefault="00223862" w:rsidP="00223862">
      <w:pPr>
        <w:pStyle w:val="ListParagraph"/>
        <w:numPr>
          <w:ilvl w:val="0"/>
          <w:numId w:val="79"/>
        </w:numPr>
        <w:jc w:val="left"/>
        <w:rPr>
          <w:rFonts w:ascii="Sakkal Majalla" w:eastAsiaTheme="majorEastAsia" w:hAnsi="Sakkal Majalla"/>
          <w:sz w:val="28"/>
        </w:rPr>
      </w:pPr>
      <w:proofErr w:type="spellStart"/>
      <w:r w:rsidRPr="00223862">
        <w:rPr>
          <w:rFonts w:ascii="Sakkal Majalla" w:eastAsiaTheme="majorEastAsia" w:hAnsi="Sakkal Majalla"/>
          <w:sz w:val="28"/>
        </w:rPr>
        <w:t>Hafidhuddin</w:t>
      </w:r>
      <w:proofErr w:type="spellEnd"/>
      <w:r w:rsidRPr="00223862">
        <w:rPr>
          <w:rFonts w:ascii="Sakkal Majalla" w:eastAsiaTheme="majorEastAsia" w:hAnsi="Sakkal Majalla"/>
          <w:sz w:val="28"/>
        </w:rPr>
        <w:t xml:space="preserve">, M. A., &amp; Azizah, N. (2025). The Influence of Perceived Usefulness, Perceived Ease of Use, and Service Quality on Continuance Intention with Satisfaction as an Intervening Variable: Study of </w:t>
      </w:r>
      <w:proofErr w:type="spellStart"/>
      <w:r w:rsidRPr="00223862">
        <w:rPr>
          <w:rFonts w:ascii="Sakkal Majalla" w:eastAsiaTheme="majorEastAsia" w:hAnsi="Sakkal Majalla"/>
          <w:sz w:val="28"/>
        </w:rPr>
        <w:t>InDrive</w:t>
      </w:r>
      <w:proofErr w:type="spellEnd"/>
      <w:r w:rsidRPr="00223862">
        <w:rPr>
          <w:rFonts w:ascii="Sakkal Majalla" w:eastAsiaTheme="majorEastAsia" w:hAnsi="Sakkal Majalla"/>
          <w:sz w:val="28"/>
        </w:rPr>
        <w:t xml:space="preserve"> Application Users in Surabaya. International Journal of Economics and Commerce, 2(2), 34–48.</w:t>
      </w:r>
    </w:p>
    <w:p w14:paraId="30F6A8CE" w14:textId="77777777" w:rsidR="00223862" w:rsidRPr="00223862" w:rsidRDefault="00223862" w:rsidP="00223862">
      <w:pPr>
        <w:pStyle w:val="ListParagraph"/>
        <w:numPr>
          <w:ilvl w:val="0"/>
          <w:numId w:val="79"/>
        </w:numPr>
        <w:jc w:val="left"/>
        <w:rPr>
          <w:rFonts w:ascii="Sakkal Majalla" w:eastAsiaTheme="majorEastAsia" w:hAnsi="Sakkal Majalla"/>
          <w:sz w:val="28"/>
        </w:rPr>
      </w:pPr>
      <w:r w:rsidRPr="00223862">
        <w:rPr>
          <w:rFonts w:ascii="Sakkal Majalla" w:eastAsiaTheme="majorEastAsia" w:hAnsi="Sakkal Majalla"/>
          <w:sz w:val="28"/>
        </w:rPr>
        <w:t>Huang, F., &amp; Liu, S. (2024). If I Enjoy, I Continue: The Mediating Effects of Perceived Usefulness and Perceived Enjoyment in Continuance of Asynchronous Online English Learning. Education Sciences, 14(8), 880.</w:t>
      </w:r>
    </w:p>
    <w:p w14:paraId="01B6A52E" w14:textId="77777777" w:rsidR="00223862" w:rsidRPr="00223862" w:rsidRDefault="00223862" w:rsidP="00223862">
      <w:pPr>
        <w:pStyle w:val="ListParagraph"/>
        <w:numPr>
          <w:ilvl w:val="0"/>
          <w:numId w:val="79"/>
        </w:numPr>
        <w:jc w:val="left"/>
        <w:rPr>
          <w:rFonts w:ascii="Sakkal Majalla" w:eastAsiaTheme="majorEastAsia" w:hAnsi="Sakkal Majalla"/>
          <w:sz w:val="28"/>
        </w:rPr>
      </w:pPr>
      <w:r w:rsidRPr="00223862">
        <w:rPr>
          <w:rFonts w:ascii="Sakkal Majalla" w:eastAsiaTheme="majorEastAsia" w:hAnsi="Sakkal Majalla"/>
          <w:sz w:val="28"/>
        </w:rPr>
        <w:t>Liu, S., &amp; Huang, F. (2023). Examining Teachers' Influence on MOOCs Learners’ Continuance Learning Intention: Serial Mediation by Perceived Usefulness and Satisfaction. Journal of Pedagogical Research, 7(4), 237–250.</w:t>
      </w:r>
    </w:p>
    <w:p w14:paraId="56EB8DFB" w14:textId="77777777" w:rsidR="00223862" w:rsidRPr="00223862" w:rsidRDefault="00223862" w:rsidP="00223862">
      <w:pPr>
        <w:pStyle w:val="ListParagraph"/>
        <w:numPr>
          <w:ilvl w:val="0"/>
          <w:numId w:val="79"/>
        </w:numPr>
        <w:jc w:val="left"/>
        <w:rPr>
          <w:rFonts w:ascii="Sakkal Majalla" w:eastAsiaTheme="majorEastAsia" w:hAnsi="Sakkal Majalla"/>
          <w:sz w:val="28"/>
        </w:rPr>
      </w:pPr>
      <w:proofErr w:type="spellStart"/>
      <w:r w:rsidRPr="00223862">
        <w:rPr>
          <w:rFonts w:ascii="Sakkal Majalla" w:eastAsiaTheme="majorEastAsia" w:hAnsi="Sakkal Majalla"/>
          <w:sz w:val="28"/>
        </w:rPr>
        <w:t>Seridaran</w:t>
      </w:r>
      <w:proofErr w:type="spellEnd"/>
      <w:r w:rsidRPr="00223862">
        <w:rPr>
          <w:rFonts w:ascii="Sakkal Majalla" w:eastAsiaTheme="majorEastAsia" w:hAnsi="Sakkal Majalla"/>
          <w:sz w:val="28"/>
        </w:rPr>
        <w:t xml:space="preserve">, S., Sithamparam, A. G., </w:t>
      </w:r>
      <w:proofErr w:type="spellStart"/>
      <w:r w:rsidRPr="00223862">
        <w:rPr>
          <w:rFonts w:ascii="Sakkal Majalla" w:eastAsiaTheme="majorEastAsia" w:hAnsi="Sakkal Majalla"/>
          <w:sz w:val="28"/>
        </w:rPr>
        <w:t>Falahat</w:t>
      </w:r>
      <w:proofErr w:type="spellEnd"/>
      <w:r w:rsidRPr="00223862">
        <w:rPr>
          <w:rFonts w:ascii="Sakkal Majalla" w:eastAsiaTheme="majorEastAsia" w:hAnsi="Sakkal Majalla"/>
          <w:sz w:val="28"/>
        </w:rPr>
        <w:t xml:space="preserve">, M., &amp; </w:t>
      </w:r>
      <w:proofErr w:type="spellStart"/>
      <w:r w:rsidRPr="00223862">
        <w:rPr>
          <w:rFonts w:ascii="Sakkal Majalla" w:eastAsiaTheme="majorEastAsia" w:hAnsi="Sakkal Majalla"/>
          <w:sz w:val="28"/>
        </w:rPr>
        <w:t>Ekmekcioğlu</w:t>
      </w:r>
      <w:proofErr w:type="spellEnd"/>
      <w:r w:rsidRPr="00223862">
        <w:rPr>
          <w:rFonts w:ascii="Sakkal Majalla" w:eastAsiaTheme="majorEastAsia" w:hAnsi="Sakkal Majalla"/>
          <w:sz w:val="28"/>
        </w:rPr>
        <w:t>, Ö. (2024). Determinants of Continuance Usage Intentions: The Mediating Role of Satisfaction and Trust in Branded Mobile Applications among Malaysians. Cogent Business &amp; Management, 11(1), 2402082.</w:t>
      </w:r>
    </w:p>
    <w:p w14:paraId="25B2BFD6" w14:textId="77777777" w:rsidR="00223862" w:rsidRPr="007E0037" w:rsidRDefault="00223862" w:rsidP="00223862">
      <w:pPr>
        <w:pStyle w:val="ListParagraph"/>
        <w:numPr>
          <w:ilvl w:val="0"/>
          <w:numId w:val="79"/>
        </w:numPr>
        <w:jc w:val="left"/>
        <w:rPr>
          <w:rFonts w:ascii="Sakkal Majalla" w:eastAsiaTheme="majorEastAsia" w:hAnsi="Sakkal Majalla"/>
          <w:sz w:val="28"/>
        </w:rPr>
      </w:pPr>
      <w:r w:rsidRPr="00223862">
        <w:rPr>
          <w:rFonts w:ascii="Sakkal Majalla" w:eastAsiaTheme="majorEastAsia" w:hAnsi="Sakkal Majalla"/>
          <w:sz w:val="28"/>
        </w:rPr>
        <w:t xml:space="preserve">Alshammari, S. H., &amp; Babu, E. (2025). The Mediating Role of Satisfaction in the Relationship between Perceived Usefulness, Perceived Ease of Use and Students’ </w:t>
      </w:r>
      <w:proofErr w:type="spellStart"/>
      <w:r w:rsidRPr="00223862">
        <w:rPr>
          <w:rFonts w:ascii="Sakkal Majalla" w:eastAsiaTheme="majorEastAsia" w:hAnsi="Sakkal Majalla"/>
          <w:sz w:val="28"/>
        </w:rPr>
        <w:t>Behavioural</w:t>
      </w:r>
      <w:proofErr w:type="spellEnd"/>
      <w:r w:rsidRPr="00223862">
        <w:rPr>
          <w:rFonts w:ascii="Sakkal Majalla" w:eastAsiaTheme="majorEastAsia" w:hAnsi="Sakkal Majalla"/>
          <w:sz w:val="28"/>
        </w:rPr>
        <w:t xml:space="preserve"> Intention to Use ChatGPT. Scientific Reports, 15(7169), 1–12.</w:t>
      </w:r>
    </w:p>
    <w:p w14:paraId="546D9591" w14:textId="77777777" w:rsidR="007E0037" w:rsidRPr="007E0037" w:rsidRDefault="007E0037" w:rsidP="007E0037">
      <w:pPr>
        <w:pStyle w:val="ListParagraph"/>
        <w:numPr>
          <w:ilvl w:val="0"/>
          <w:numId w:val="79"/>
        </w:numPr>
        <w:jc w:val="left"/>
        <w:rPr>
          <w:rFonts w:ascii="Sakkal Majalla" w:eastAsiaTheme="majorEastAsia" w:hAnsi="Sakkal Majalla"/>
          <w:sz w:val="28"/>
        </w:rPr>
      </w:pPr>
      <w:r w:rsidRPr="007E0037">
        <w:rPr>
          <w:rFonts w:ascii="Sakkal Majalla" w:eastAsiaTheme="majorEastAsia" w:hAnsi="Sakkal Majalla"/>
          <w:sz w:val="28"/>
        </w:rPr>
        <w:t xml:space="preserve">Mengjie Shi, Liyuan Deng, </w:t>
      </w:r>
      <w:proofErr w:type="spellStart"/>
      <w:r w:rsidRPr="007E0037">
        <w:rPr>
          <w:rFonts w:ascii="Sakkal Majalla" w:eastAsiaTheme="majorEastAsia" w:hAnsi="Sakkal Majalla"/>
          <w:sz w:val="28"/>
        </w:rPr>
        <w:t>Mingshan</w:t>
      </w:r>
      <w:proofErr w:type="spellEnd"/>
      <w:r w:rsidRPr="007E0037">
        <w:rPr>
          <w:rFonts w:ascii="Sakkal Majalla" w:eastAsiaTheme="majorEastAsia" w:hAnsi="Sakkal Majalla"/>
          <w:sz w:val="28"/>
        </w:rPr>
        <w:t xml:space="preserve"> Zhang, &amp; </w:t>
      </w:r>
      <w:proofErr w:type="spellStart"/>
      <w:r w:rsidRPr="007E0037">
        <w:rPr>
          <w:rFonts w:ascii="Sakkal Majalla" w:eastAsiaTheme="majorEastAsia" w:hAnsi="Sakkal Majalla"/>
          <w:sz w:val="28"/>
        </w:rPr>
        <w:t>Yanghuan</w:t>
      </w:r>
      <w:proofErr w:type="spellEnd"/>
      <w:r w:rsidRPr="007E0037">
        <w:rPr>
          <w:rFonts w:ascii="Sakkal Majalla" w:eastAsiaTheme="majorEastAsia" w:hAnsi="Sakkal Majalla"/>
          <w:sz w:val="28"/>
        </w:rPr>
        <w:t xml:space="preserve"> Long. (2025). How telepresence and perceived enjoyment mediate the relationship between interaction quality and continuance intention: Evidence from China Zisha</w:t>
      </w:r>
      <w:r w:rsidRPr="007E0037">
        <w:rPr>
          <w:rFonts w:ascii="Sakkal Majalla" w:eastAsiaTheme="majorEastAsia" w:hAnsi="Sakkal Majalla"/>
          <w:sz w:val="28"/>
        </w:rPr>
        <w:noBreakHyphen/>
        <w:t xml:space="preserve">ware Digital Museum. </w:t>
      </w:r>
      <w:proofErr w:type="spellStart"/>
      <w:r w:rsidRPr="007E0037">
        <w:rPr>
          <w:rFonts w:ascii="Sakkal Majalla" w:eastAsiaTheme="majorEastAsia" w:hAnsi="Sakkal Majalla"/>
          <w:sz w:val="28"/>
        </w:rPr>
        <w:t>PLoS</w:t>
      </w:r>
      <w:proofErr w:type="spellEnd"/>
      <w:r w:rsidRPr="007E0037">
        <w:rPr>
          <w:rFonts w:ascii="Sakkal Majalla" w:eastAsiaTheme="majorEastAsia" w:hAnsi="Sakkal Majalla"/>
          <w:sz w:val="28"/>
        </w:rPr>
        <w:t xml:space="preserve"> ONE</w:t>
      </w:r>
    </w:p>
    <w:p w14:paraId="3137E352" w14:textId="77777777" w:rsidR="007E0037" w:rsidRDefault="007E0037" w:rsidP="007E0037">
      <w:pPr>
        <w:pStyle w:val="ListParagraph"/>
        <w:numPr>
          <w:ilvl w:val="0"/>
          <w:numId w:val="79"/>
        </w:numPr>
        <w:spacing w:before="100" w:beforeAutospacing="1" w:after="100" w:afterAutospacing="1" w:line="240" w:lineRule="auto"/>
        <w:jc w:val="left"/>
        <w:rPr>
          <w:rFonts w:ascii="Sakkal Majalla" w:eastAsiaTheme="majorEastAsia" w:hAnsi="Sakkal Majalla"/>
          <w:sz w:val="28"/>
        </w:rPr>
      </w:pPr>
      <w:r w:rsidRPr="007E0037">
        <w:rPr>
          <w:rFonts w:ascii="Sakkal Majalla" w:eastAsiaTheme="majorEastAsia" w:hAnsi="Sakkal Majalla"/>
          <w:sz w:val="28"/>
        </w:rPr>
        <w:t>Q. Li et al. (2025). Service satisfaction and continuance intention in music streaming services. Frontiers in Psychology.</w:t>
      </w:r>
    </w:p>
    <w:p w14:paraId="6BCB21AF" w14:textId="77777777" w:rsidR="007E0037" w:rsidRDefault="007E0037" w:rsidP="007E0037">
      <w:pPr>
        <w:pStyle w:val="ListParagraph"/>
        <w:numPr>
          <w:ilvl w:val="0"/>
          <w:numId w:val="79"/>
        </w:numPr>
        <w:spacing w:before="100" w:beforeAutospacing="1" w:after="100" w:afterAutospacing="1" w:line="240" w:lineRule="auto"/>
        <w:jc w:val="left"/>
        <w:rPr>
          <w:rFonts w:ascii="Sakkal Majalla" w:eastAsiaTheme="majorEastAsia" w:hAnsi="Sakkal Majalla"/>
          <w:sz w:val="28"/>
        </w:rPr>
      </w:pPr>
      <w:r w:rsidRPr="007E0037">
        <w:rPr>
          <w:rFonts w:ascii="Sakkal Majalla" w:eastAsiaTheme="majorEastAsia" w:hAnsi="Sakkal Majalla"/>
          <w:sz w:val="28"/>
        </w:rPr>
        <w:t>Y. Liu et al. (2025). The mediating effect of user satisfaction on perceived usefulness and subscription payment intention.</w:t>
      </w:r>
    </w:p>
    <w:p w14:paraId="2EA90302" w14:textId="77777777" w:rsidR="007E0037" w:rsidRPr="007E0037" w:rsidRDefault="007E0037" w:rsidP="007E0037">
      <w:pPr>
        <w:pStyle w:val="ListParagraph"/>
        <w:numPr>
          <w:ilvl w:val="0"/>
          <w:numId w:val="79"/>
        </w:numPr>
        <w:spacing w:before="100" w:beforeAutospacing="1" w:after="100" w:afterAutospacing="1" w:line="240" w:lineRule="auto"/>
        <w:jc w:val="left"/>
        <w:rPr>
          <w:rFonts w:ascii="Sakkal Majalla" w:eastAsiaTheme="majorEastAsia" w:hAnsi="Sakkal Majalla"/>
          <w:sz w:val="28"/>
        </w:rPr>
      </w:pPr>
      <w:r w:rsidRPr="007E0037">
        <w:rPr>
          <w:rFonts w:ascii="Sakkal Majalla" w:eastAsiaTheme="majorEastAsia" w:hAnsi="Sakkal Majalla"/>
          <w:sz w:val="28"/>
        </w:rPr>
        <w:lastRenderedPageBreak/>
        <w:t xml:space="preserve">K. </w:t>
      </w:r>
      <w:proofErr w:type="spellStart"/>
      <w:r w:rsidRPr="007E0037">
        <w:rPr>
          <w:rFonts w:ascii="Sakkal Majalla" w:eastAsiaTheme="majorEastAsia" w:hAnsi="Sakkal Majalla"/>
          <w:sz w:val="28"/>
        </w:rPr>
        <w:t>Sae</w:t>
      </w:r>
      <w:r w:rsidRPr="007E0037">
        <w:rPr>
          <w:rFonts w:ascii="Sakkal Majalla" w:eastAsiaTheme="majorEastAsia" w:hAnsi="Sakkal Majalla"/>
          <w:sz w:val="28"/>
        </w:rPr>
        <w:noBreakHyphen/>
        <w:t>tae</w:t>
      </w:r>
      <w:proofErr w:type="spellEnd"/>
      <w:r w:rsidRPr="007E0037">
        <w:rPr>
          <w:rFonts w:ascii="Sakkal Majalla" w:eastAsiaTheme="majorEastAsia" w:hAnsi="Sakkal Majalla"/>
          <w:sz w:val="28"/>
        </w:rPr>
        <w:t>. (2024). The impact of user addiction on continuance intention: Applying ECT in media consumption habit formation. Frontiers in Communication.</w:t>
      </w:r>
    </w:p>
    <w:p w14:paraId="33B5A7C5" w14:textId="6D36BF2B" w:rsidR="00BD156A" w:rsidRPr="00BD156A" w:rsidRDefault="00BD156A" w:rsidP="00BD156A">
      <w:pPr>
        <w:pStyle w:val="NormalWeb"/>
        <w:numPr>
          <w:ilvl w:val="0"/>
          <w:numId w:val="79"/>
        </w:numPr>
        <w:rPr>
          <w:rFonts w:ascii="Sakkal Majalla" w:eastAsiaTheme="majorEastAsia" w:hAnsi="Sakkal Majalla" w:cs="Sakkal Majalla"/>
          <w:sz w:val="28"/>
          <w:szCs w:val="28"/>
        </w:rPr>
      </w:pPr>
      <w:r w:rsidRPr="00BD156A">
        <w:rPr>
          <w:rFonts w:ascii="Sakkal Majalla" w:eastAsiaTheme="majorEastAsia" w:hAnsi="Sakkal Majalla" w:cs="Sakkal Majalla"/>
          <w:sz w:val="28"/>
          <w:szCs w:val="28"/>
        </w:rPr>
        <w:t xml:space="preserve">Al-Mamary, Y. H. (2025). The transformative power of artificial intelligence in entrepreneurship: Exploring AI’s capabilities for the success of entrepreneurial ventures. </w:t>
      </w:r>
      <w:r w:rsidRPr="00BD156A">
        <w:rPr>
          <w:rFonts w:ascii="Sakkal Majalla" w:eastAsiaTheme="majorEastAsia" w:hAnsi="Sakkal Majalla" w:cs="Sakkal Majalla"/>
          <w:i/>
          <w:iCs/>
          <w:sz w:val="28"/>
          <w:szCs w:val="28"/>
        </w:rPr>
        <w:t>Future Business Journal, 11</w:t>
      </w:r>
      <w:r w:rsidRPr="00BD156A">
        <w:rPr>
          <w:rFonts w:ascii="Sakkal Majalla" w:eastAsiaTheme="majorEastAsia" w:hAnsi="Sakkal Majalla" w:cs="Sakkal Majalla"/>
          <w:sz w:val="28"/>
          <w:szCs w:val="28"/>
        </w:rPr>
        <w:t>, 104. https://doi.org/10.1186/s43093-025-00533-7</w:t>
      </w:r>
    </w:p>
    <w:p w14:paraId="78B59F12" w14:textId="77777777" w:rsidR="00BD156A" w:rsidRPr="00BD156A" w:rsidRDefault="00BD156A" w:rsidP="00BD156A">
      <w:pPr>
        <w:pStyle w:val="NormalWeb"/>
        <w:numPr>
          <w:ilvl w:val="0"/>
          <w:numId w:val="79"/>
        </w:numPr>
        <w:rPr>
          <w:rFonts w:ascii="Sakkal Majalla" w:eastAsiaTheme="majorEastAsia" w:hAnsi="Sakkal Majalla" w:cs="Sakkal Majalla"/>
          <w:sz w:val="28"/>
          <w:szCs w:val="28"/>
        </w:rPr>
      </w:pPr>
      <w:proofErr w:type="spellStart"/>
      <w:r w:rsidRPr="00BD156A">
        <w:rPr>
          <w:rFonts w:ascii="Sakkal Majalla" w:eastAsiaTheme="majorEastAsia" w:hAnsi="Sakkal Majalla" w:cs="Sakkal Majalla"/>
          <w:sz w:val="28"/>
          <w:szCs w:val="28"/>
        </w:rPr>
        <w:t>Ferrati</w:t>
      </w:r>
      <w:proofErr w:type="spellEnd"/>
      <w:r w:rsidRPr="00BD156A">
        <w:rPr>
          <w:rFonts w:ascii="Sakkal Majalla" w:eastAsiaTheme="majorEastAsia" w:hAnsi="Sakkal Majalla" w:cs="Sakkal Majalla"/>
          <w:sz w:val="28"/>
          <w:szCs w:val="28"/>
        </w:rPr>
        <w:t xml:space="preserve">, F. (2024). Generative AI in entrepreneurship research. </w:t>
      </w:r>
      <w:r w:rsidRPr="00BD156A">
        <w:rPr>
          <w:rFonts w:ascii="Sakkal Majalla" w:eastAsiaTheme="majorEastAsia" w:hAnsi="Sakkal Majalla" w:cs="Sakkal Majalla"/>
          <w:i/>
          <w:iCs/>
          <w:sz w:val="28"/>
          <w:szCs w:val="28"/>
        </w:rPr>
        <w:t>Foundations and Trends in Entrepreneurship, 20</w:t>
      </w:r>
      <w:r w:rsidRPr="00BD156A">
        <w:rPr>
          <w:rFonts w:ascii="Sakkal Majalla" w:eastAsiaTheme="majorEastAsia" w:hAnsi="Sakkal Majalla" w:cs="Sakkal Majalla"/>
          <w:sz w:val="28"/>
          <w:szCs w:val="28"/>
        </w:rPr>
        <w:t>(1), 1–46. https://doi.org/10.1561/0300000121</w:t>
      </w:r>
    </w:p>
    <w:p w14:paraId="0E63E943" w14:textId="2BE3245E" w:rsidR="007E0037" w:rsidRPr="007E0037" w:rsidRDefault="007E0037" w:rsidP="007E0037">
      <w:pPr>
        <w:pStyle w:val="ListParagraph"/>
        <w:numPr>
          <w:ilvl w:val="0"/>
          <w:numId w:val="79"/>
        </w:numPr>
        <w:spacing w:before="100" w:beforeAutospacing="1" w:after="100" w:afterAutospacing="1" w:line="240" w:lineRule="auto"/>
        <w:jc w:val="left"/>
        <w:rPr>
          <w:rFonts w:ascii="Sakkal Majalla" w:eastAsiaTheme="majorEastAsia" w:hAnsi="Sakkal Majalla"/>
          <w:sz w:val="28"/>
        </w:rPr>
      </w:pPr>
      <w:r w:rsidRPr="007E0037">
        <w:rPr>
          <w:rFonts w:ascii="Sakkal Majalla" w:eastAsiaTheme="majorEastAsia" w:hAnsi="Sakkal Majalla"/>
          <w:sz w:val="28"/>
          <w:rtl/>
        </w:rPr>
        <w:t>الفقي، أ. (2024). دراسة ميدانية للعوامل المؤثرة في نية الاستخدام المستمر لتطبيقات الهاتف المحمول</w:t>
      </w:r>
      <w:r w:rsidRPr="007E0037">
        <w:rPr>
          <w:rFonts w:ascii="Sakkal Majalla" w:eastAsiaTheme="majorEastAsia" w:hAnsi="Sakkal Majalla"/>
          <w:sz w:val="28"/>
        </w:rPr>
        <w:t xml:space="preserve">. </w:t>
      </w:r>
      <w:r w:rsidRPr="00BD156A">
        <w:rPr>
          <w:rFonts w:ascii="Sakkal Majalla" w:eastAsiaTheme="majorEastAsia" w:hAnsi="Sakkal Majalla"/>
          <w:sz w:val="28"/>
          <w:rtl/>
        </w:rPr>
        <w:t>المجلة المصرية لبحوث العلوم الاجتماعية، 8</w:t>
      </w:r>
      <w:r w:rsidRPr="007E0037">
        <w:rPr>
          <w:rFonts w:ascii="Sakkal Majalla" w:eastAsiaTheme="majorEastAsia" w:hAnsi="Sakkal Majalla"/>
          <w:sz w:val="28"/>
        </w:rPr>
        <w:t>(1)</w:t>
      </w:r>
      <w:r w:rsidRPr="007E0037">
        <w:rPr>
          <w:rFonts w:ascii="Sakkal Majalla" w:eastAsiaTheme="majorEastAsia" w:hAnsi="Sakkal Majalla"/>
          <w:sz w:val="28"/>
          <w:rtl/>
        </w:rPr>
        <w:t>، 55</w:t>
      </w:r>
      <w:r w:rsidRPr="007E0037">
        <w:rPr>
          <w:rFonts w:ascii="Sakkal Majalla" w:eastAsiaTheme="majorEastAsia" w:hAnsi="Sakkal Majalla"/>
          <w:sz w:val="28"/>
        </w:rPr>
        <w:t>–78.</w:t>
      </w:r>
      <w:r w:rsidRPr="007E0037">
        <w:rPr>
          <w:rFonts w:ascii="Sakkal Majalla" w:eastAsiaTheme="majorEastAsia" w:hAnsi="Sakkal Majalla"/>
          <w:sz w:val="28"/>
        </w:rPr>
        <w:br/>
      </w:r>
      <w:hyperlink r:id="rId8" w:history="1">
        <w:r w:rsidRPr="00BD156A">
          <w:t>https://jso.journals.ekb.eg/article_396385_2c7eb1ba2ebd118d71cc5db254389e1a.pdf</w:t>
        </w:r>
      </w:hyperlink>
    </w:p>
    <w:p w14:paraId="6C86429A" w14:textId="05628C03" w:rsidR="007E0037" w:rsidRPr="007E0037" w:rsidRDefault="007E0037" w:rsidP="007E0037">
      <w:pPr>
        <w:pStyle w:val="ListParagraph"/>
        <w:numPr>
          <w:ilvl w:val="0"/>
          <w:numId w:val="79"/>
        </w:numPr>
        <w:spacing w:before="100" w:beforeAutospacing="1" w:after="100" w:afterAutospacing="1" w:line="240" w:lineRule="auto"/>
        <w:jc w:val="left"/>
        <w:rPr>
          <w:rFonts w:ascii="Sakkal Majalla" w:eastAsiaTheme="majorEastAsia" w:hAnsi="Sakkal Majalla"/>
          <w:sz w:val="28"/>
        </w:rPr>
      </w:pPr>
      <w:r w:rsidRPr="00BD156A">
        <w:rPr>
          <w:rFonts w:ascii="Sakkal Majalla" w:eastAsiaTheme="majorEastAsia" w:hAnsi="Sakkal Majalla"/>
          <w:sz w:val="28"/>
          <w:rtl/>
        </w:rPr>
        <w:t>ناصر، م. م. (2025). تأثير سهولة الاستخدام ورضا المستخدم على تطبيقات الحكومة الإلكترونية: دراسة تطبيق "نسك" لحجاج أوزبكستان</w:t>
      </w:r>
      <w:r w:rsidRPr="007E0037">
        <w:rPr>
          <w:rFonts w:ascii="Sakkal Majalla" w:eastAsiaTheme="majorEastAsia" w:hAnsi="Sakkal Majalla"/>
          <w:sz w:val="28"/>
        </w:rPr>
        <w:t xml:space="preserve">. </w:t>
      </w:r>
      <w:r w:rsidRPr="00BD156A">
        <w:rPr>
          <w:rFonts w:ascii="Sakkal Majalla" w:eastAsiaTheme="majorEastAsia" w:hAnsi="Sakkal Majalla"/>
          <w:sz w:val="28"/>
          <w:rtl/>
        </w:rPr>
        <w:t>المجلة العربية للعلوم الإنسانية والاجتماعية، 7</w:t>
      </w:r>
      <w:r w:rsidRPr="007E0037">
        <w:rPr>
          <w:rFonts w:ascii="Sakkal Majalla" w:eastAsiaTheme="majorEastAsia" w:hAnsi="Sakkal Majalla"/>
          <w:sz w:val="28"/>
        </w:rPr>
        <w:t>(2)</w:t>
      </w:r>
      <w:r w:rsidRPr="00BD156A">
        <w:rPr>
          <w:rFonts w:ascii="Sakkal Majalla" w:eastAsiaTheme="majorEastAsia" w:hAnsi="Sakkal Majalla"/>
          <w:sz w:val="28"/>
          <w:rtl/>
        </w:rPr>
        <w:t>، 102</w:t>
      </w:r>
      <w:r w:rsidRPr="007E0037">
        <w:rPr>
          <w:rFonts w:ascii="Sakkal Majalla" w:eastAsiaTheme="majorEastAsia" w:hAnsi="Sakkal Majalla"/>
          <w:sz w:val="28"/>
        </w:rPr>
        <w:t>–121.</w:t>
      </w:r>
      <w:r w:rsidRPr="007E0037">
        <w:rPr>
          <w:rFonts w:ascii="Sakkal Majalla" w:eastAsiaTheme="majorEastAsia" w:hAnsi="Sakkal Majalla"/>
          <w:sz w:val="28"/>
        </w:rPr>
        <w:br/>
      </w:r>
      <w:hyperlink r:id="rId9" w:history="1">
        <w:r w:rsidRPr="00BD156A">
          <w:t>https://www.jalhss.com/index.php/jalhss/article/view/1381</w:t>
        </w:r>
      </w:hyperlink>
    </w:p>
    <w:p w14:paraId="26A054D8" w14:textId="53BF49FD" w:rsidR="003033C7" w:rsidRPr="007E0037" w:rsidRDefault="003033C7" w:rsidP="007E0037">
      <w:pPr>
        <w:pStyle w:val="ListParagraph"/>
        <w:numPr>
          <w:ilvl w:val="0"/>
          <w:numId w:val="79"/>
        </w:numPr>
        <w:spacing w:before="100" w:beforeAutospacing="1" w:after="100" w:afterAutospacing="1" w:line="240" w:lineRule="auto"/>
        <w:jc w:val="left"/>
        <w:rPr>
          <w:rFonts w:ascii="Sakkal Majalla" w:eastAsiaTheme="majorEastAsia" w:hAnsi="Sakkal Majalla"/>
          <w:sz w:val="28"/>
        </w:rPr>
      </w:pPr>
      <w:r w:rsidRPr="007E0037">
        <w:rPr>
          <w:rFonts w:ascii="Sakkal Majalla" w:eastAsiaTheme="majorEastAsia" w:hAnsi="Sakkal Majalla"/>
          <w:sz w:val="36"/>
          <w:szCs w:val="36"/>
          <w:lang w:val="en-GB"/>
        </w:rPr>
        <w:br w:type="page"/>
      </w:r>
    </w:p>
    <w:p w14:paraId="6D6933E1" w14:textId="77777777" w:rsidR="003C1B68" w:rsidRPr="00C64A29" w:rsidRDefault="003C1B68" w:rsidP="003033C7">
      <w:pPr>
        <w:spacing w:line="360" w:lineRule="auto"/>
        <w:jc w:val="both"/>
        <w:rPr>
          <w:rFonts w:ascii="Sakkal Majalla" w:eastAsiaTheme="majorEastAsia" w:hAnsi="Sakkal Majalla"/>
          <w:bCs/>
          <w:sz w:val="36"/>
          <w:szCs w:val="36"/>
          <w:lang w:val="en-GB"/>
        </w:rPr>
      </w:pPr>
    </w:p>
    <w:p w14:paraId="71CAF6AB" w14:textId="77777777" w:rsidR="003C30E2" w:rsidRPr="003C30E2" w:rsidRDefault="003C30E2" w:rsidP="007054F5">
      <w:pPr>
        <w:spacing w:line="360" w:lineRule="auto"/>
        <w:rPr>
          <w:rFonts w:ascii="Sakkal Majalla" w:hAnsi="Sakkal Majalla"/>
          <w:rtl/>
          <w:lang w:val="en-GB"/>
        </w:rPr>
      </w:pPr>
    </w:p>
    <w:p w14:paraId="1265E899" w14:textId="77777777" w:rsidR="003C30E2" w:rsidRPr="00C64A29" w:rsidRDefault="003C30E2" w:rsidP="007054F5">
      <w:pPr>
        <w:spacing w:line="360" w:lineRule="auto"/>
        <w:rPr>
          <w:rFonts w:ascii="Sakkal Majalla" w:hAnsi="Sakkal Majalla"/>
          <w:rtl/>
        </w:rPr>
      </w:pPr>
    </w:p>
    <w:p w14:paraId="6A98ED67" w14:textId="77777777" w:rsidR="003C30E2" w:rsidRPr="00C64A29" w:rsidRDefault="003C30E2" w:rsidP="007054F5">
      <w:pPr>
        <w:spacing w:line="360" w:lineRule="auto"/>
        <w:rPr>
          <w:rFonts w:ascii="Sakkal Majalla" w:hAnsi="Sakkal Majalla"/>
          <w:rtl/>
        </w:rPr>
      </w:pPr>
    </w:p>
    <w:p w14:paraId="07D86EA0" w14:textId="77777777" w:rsidR="003C30E2" w:rsidRPr="00C64A29" w:rsidRDefault="003C30E2" w:rsidP="007054F5">
      <w:pPr>
        <w:spacing w:line="360" w:lineRule="auto"/>
        <w:rPr>
          <w:rFonts w:ascii="Sakkal Majalla" w:hAnsi="Sakkal Majalla"/>
          <w:rtl/>
        </w:rPr>
      </w:pPr>
    </w:p>
    <w:p w14:paraId="15189A50" w14:textId="77777777" w:rsidR="003C30E2" w:rsidRPr="00C64A29" w:rsidRDefault="003C30E2" w:rsidP="007054F5">
      <w:pPr>
        <w:spacing w:line="360" w:lineRule="auto"/>
        <w:rPr>
          <w:rFonts w:ascii="Sakkal Majalla" w:hAnsi="Sakkal Majalla"/>
          <w:rtl/>
        </w:rPr>
      </w:pPr>
    </w:p>
    <w:p w14:paraId="3D9F638A" w14:textId="77777777" w:rsidR="003C30E2" w:rsidRPr="00FA0E11" w:rsidRDefault="003C30E2" w:rsidP="007054F5">
      <w:pPr>
        <w:spacing w:line="360" w:lineRule="auto"/>
        <w:rPr>
          <w:rFonts w:ascii="Sakkal Majalla" w:hAnsi="Sakkal Majalla"/>
          <w:lang w:val="en-GB"/>
        </w:rPr>
      </w:pPr>
    </w:p>
    <w:p w14:paraId="26BA8412" w14:textId="77777777" w:rsidR="003C30E2" w:rsidRPr="00C64A29" w:rsidRDefault="003C30E2" w:rsidP="007054F5">
      <w:pPr>
        <w:spacing w:line="360" w:lineRule="auto"/>
        <w:rPr>
          <w:rFonts w:ascii="Sakkal Majalla" w:hAnsi="Sakkal Majalla"/>
          <w:rtl/>
        </w:rPr>
      </w:pPr>
    </w:p>
    <w:p w14:paraId="28A99FC9" w14:textId="28F597D2" w:rsidR="00A00D9E" w:rsidRDefault="003C30E2" w:rsidP="00A00D9E">
      <w:pPr>
        <w:pStyle w:val="Heading1"/>
        <w:bidi/>
        <w:spacing w:line="360" w:lineRule="auto"/>
        <w:jc w:val="center"/>
        <w:rPr>
          <w:rFonts w:ascii="Sakkal Majalla" w:hAnsi="Sakkal Majalla"/>
          <w:rtl/>
        </w:rPr>
      </w:pPr>
      <w:bookmarkStart w:id="89" w:name="_Toc206275798"/>
      <w:r w:rsidRPr="00C64A29">
        <w:rPr>
          <w:rFonts w:ascii="Sakkal Majalla" w:hAnsi="Sakkal Majalla"/>
          <w:rtl/>
        </w:rPr>
        <w:t>الم</w:t>
      </w:r>
      <w:r>
        <w:rPr>
          <w:rFonts w:ascii="Sakkal Majalla" w:hAnsi="Sakkal Majalla" w:hint="cs"/>
          <w:rtl/>
        </w:rPr>
        <w:t>لاحق</w:t>
      </w:r>
      <w:bookmarkEnd w:id="89"/>
    </w:p>
    <w:p w14:paraId="70CE1765" w14:textId="77777777" w:rsidR="00A00D9E" w:rsidRDefault="00A00D9E">
      <w:pPr>
        <w:jc w:val="left"/>
        <w:rPr>
          <w:rFonts w:ascii="Sakkal Majalla" w:eastAsiaTheme="majorEastAsia" w:hAnsi="Sakkal Majalla"/>
          <w:bCs/>
          <w:sz w:val="36"/>
          <w:szCs w:val="36"/>
          <w:rtl/>
        </w:rPr>
      </w:pPr>
      <w:r>
        <w:rPr>
          <w:rFonts w:ascii="Sakkal Majalla" w:hAnsi="Sakkal Majalla"/>
          <w:rtl/>
        </w:rPr>
        <w:br w:type="page"/>
      </w:r>
    </w:p>
    <w:p w14:paraId="39B32740" w14:textId="2741ED93" w:rsidR="00A00D9E" w:rsidRPr="00190D08" w:rsidRDefault="00B4604C" w:rsidP="00190D08">
      <w:pPr>
        <w:rPr>
          <w:b/>
          <w:bCs/>
          <w:sz w:val="32"/>
          <w:szCs w:val="32"/>
          <w:rtl/>
          <w:lang w:val="en-GB"/>
        </w:rPr>
      </w:pPr>
      <w:bookmarkStart w:id="90" w:name="_Toc206275799"/>
      <w:r w:rsidRPr="00190D08">
        <w:rPr>
          <w:rFonts w:hint="cs"/>
          <w:b/>
          <w:bCs/>
          <w:sz w:val="32"/>
          <w:szCs w:val="32"/>
          <w:rtl/>
          <w:lang w:val="en-GB"/>
        </w:rPr>
        <w:lastRenderedPageBreak/>
        <w:t xml:space="preserve">نتائج </w:t>
      </w:r>
      <w:proofErr w:type="gramStart"/>
      <w:r w:rsidRPr="00190D08">
        <w:rPr>
          <w:rFonts w:hint="cs"/>
          <w:b/>
          <w:bCs/>
          <w:sz w:val="32"/>
          <w:szCs w:val="32"/>
          <w:rtl/>
          <w:lang w:val="en-GB"/>
        </w:rPr>
        <w:t>الاستبيان</w:t>
      </w:r>
      <w:bookmarkEnd w:id="90"/>
      <w:proofErr w:type="gramEnd"/>
    </w:p>
    <w:p w14:paraId="717D20E3" w14:textId="1B9C3E30" w:rsidR="00B4604C" w:rsidRDefault="00B4604C" w:rsidP="00B4604C">
      <w:pPr>
        <w:bidi/>
        <w:jc w:val="left"/>
        <w:rPr>
          <w:rtl/>
          <w:lang w:val="en-GB"/>
        </w:rPr>
      </w:pPr>
      <w:r>
        <w:rPr>
          <w:noProof/>
          <w:lang w:val="en-GB"/>
        </w:rPr>
        <w:drawing>
          <wp:inline distT="0" distB="0" distL="0" distR="0" wp14:anchorId="0691FABF" wp14:editId="39A3C449">
            <wp:extent cx="5391150" cy="6524625"/>
            <wp:effectExtent l="0" t="0" r="0" b="9525"/>
            <wp:docPr id="83513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1150" cy="6524625"/>
                    </a:xfrm>
                    <a:prstGeom prst="rect">
                      <a:avLst/>
                    </a:prstGeom>
                    <a:noFill/>
                    <a:ln>
                      <a:noFill/>
                    </a:ln>
                  </pic:spPr>
                </pic:pic>
              </a:graphicData>
            </a:graphic>
          </wp:inline>
        </w:drawing>
      </w:r>
    </w:p>
    <w:p w14:paraId="0350CB78" w14:textId="4D9A5B7D" w:rsidR="00B4604C" w:rsidRDefault="00B4604C">
      <w:pPr>
        <w:jc w:val="left"/>
        <w:rPr>
          <w:rtl/>
          <w:lang w:val="en-GB"/>
        </w:rPr>
      </w:pPr>
      <w:r>
        <w:rPr>
          <w:rtl/>
          <w:lang w:val="en-GB"/>
        </w:rPr>
        <w:br w:type="page"/>
      </w:r>
    </w:p>
    <w:p w14:paraId="35B49A49" w14:textId="77777777" w:rsidR="00B4604C" w:rsidRDefault="00B4604C" w:rsidP="00B4604C">
      <w:pPr>
        <w:bidi/>
        <w:jc w:val="left"/>
        <w:rPr>
          <w:rtl/>
          <w:lang w:val="en-GB"/>
        </w:rPr>
      </w:pPr>
    </w:p>
    <w:p w14:paraId="628A37F6" w14:textId="669C5793" w:rsidR="00B4604C" w:rsidRDefault="00B4604C" w:rsidP="00B4604C">
      <w:pPr>
        <w:bidi/>
        <w:jc w:val="left"/>
        <w:rPr>
          <w:rtl/>
          <w:lang w:val="en-GB"/>
        </w:rPr>
      </w:pPr>
      <w:r>
        <w:rPr>
          <w:noProof/>
          <w:lang w:val="en-GB"/>
        </w:rPr>
        <w:drawing>
          <wp:inline distT="0" distB="0" distL="0" distR="0" wp14:anchorId="16D89E69" wp14:editId="14486DAA">
            <wp:extent cx="5391150" cy="3838575"/>
            <wp:effectExtent l="0" t="0" r="0" b="9525"/>
            <wp:docPr id="1086359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91150" cy="3838575"/>
                    </a:xfrm>
                    <a:prstGeom prst="rect">
                      <a:avLst/>
                    </a:prstGeom>
                    <a:noFill/>
                    <a:ln>
                      <a:noFill/>
                    </a:ln>
                  </pic:spPr>
                </pic:pic>
              </a:graphicData>
            </a:graphic>
          </wp:inline>
        </w:drawing>
      </w:r>
    </w:p>
    <w:p w14:paraId="51DB50FE" w14:textId="264E4F94" w:rsidR="00B4604C" w:rsidRDefault="00B4604C" w:rsidP="00B4604C">
      <w:pPr>
        <w:bidi/>
        <w:jc w:val="left"/>
        <w:rPr>
          <w:rtl/>
          <w:lang w:val="en-GB"/>
        </w:rPr>
      </w:pPr>
      <w:r>
        <w:rPr>
          <w:rFonts w:hint="cs"/>
          <w:noProof/>
          <w:lang w:val="en-GB"/>
        </w:rPr>
        <w:drawing>
          <wp:inline distT="0" distB="0" distL="0" distR="0" wp14:anchorId="1C55C216" wp14:editId="5CCBDF75">
            <wp:extent cx="5391150" cy="3981450"/>
            <wp:effectExtent l="0" t="0" r="0" b="0"/>
            <wp:docPr id="1445278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91150" cy="3981450"/>
                    </a:xfrm>
                    <a:prstGeom prst="rect">
                      <a:avLst/>
                    </a:prstGeom>
                    <a:noFill/>
                    <a:ln>
                      <a:noFill/>
                    </a:ln>
                  </pic:spPr>
                </pic:pic>
              </a:graphicData>
            </a:graphic>
          </wp:inline>
        </w:drawing>
      </w:r>
    </w:p>
    <w:p w14:paraId="254FAFBE" w14:textId="77777777" w:rsidR="00B4604C" w:rsidRDefault="00B4604C">
      <w:pPr>
        <w:jc w:val="left"/>
        <w:rPr>
          <w:rtl/>
          <w:lang w:val="en-GB"/>
        </w:rPr>
      </w:pPr>
      <w:r>
        <w:rPr>
          <w:rtl/>
          <w:lang w:val="en-GB"/>
        </w:rPr>
        <w:br w:type="page"/>
      </w:r>
    </w:p>
    <w:p w14:paraId="38BA8F1E" w14:textId="77777777" w:rsidR="00B4604C" w:rsidRDefault="00B4604C" w:rsidP="00B4604C">
      <w:pPr>
        <w:bidi/>
        <w:jc w:val="left"/>
        <w:rPr>
          <w:noProof/>
          <w:lang w:val="en-GB"/>
        </w:rPr>
      </w:pPr>
    </w:p>
    <w:p w14:paraId="50FA0666" w14:textId="7661FEAF" w:rsidR="00B4604C" w:rsidRDefault="00B4604C">
      <w:pPr>
        <w:jc w:val="left"/>
        <w:rPr>
          <w:noProof/>
          <w:lang w:val="en-GB"/>
        </w:rPr>
      </w:pPr>
      <w:r>
        <w:rPr>
          <w:rFonts w:hint="cs"/>
          <w:noProof/>
          <w:lang w:val="en-GB"/>
        </w:rPr>
        <w:drawing>
          <wp:anchor distT="0" distB="0" distL="114300" distR="114300" simplePos="0" relativeHeight="251659264" behindDoc="1" locked="0" layoutInCell="1" allowOverlap="1" wp14:anchorId="422F8CC9" wp14:editId="3592D396">
            <wp:simplePos x="0" y="0"/>
            <wp:positionH relativeFrom="column">
              <wp:posOffset>-66161</wp:posOffset>
            </wp:positionH>
            <wp:positionV relativeFrom="paragraph">
              <wp:posOffset>1804640</wp:posOffset>
            </wp:positionV>
            <wp:extent cx="5391150" cy="3933825"/>
            <wp:effectExtent l="190500" t="285750" r="190500" b="276225"/>
            <wp:wrapTight wrapText="bothSides">
              <wp:wrapPolygon edited="0">
                <wp:start x="-189" y="-76"/>
                <wp:lineTo x="-133" y="6752"/>
                <wp:lineTo x="-186" y="10124"/>
                <wp:lineTo x="-106" y="20314"/>
                <wp:lineTo x="2061" y="21583"/>
                <wp:lineTo x="2137" y="21573"/>
                <wp:lineTo x="13955" y="21578"/>
                <wp:lineTo x="14031" y="21567"/>
                <wp:lineTo x="20630" y="21577"/>
                <wp:lineTo x="20714" y="21671"/>
                <wp:lineTo x="21701" y="21530"/>
                <wp:lineTo x="21649" y="18804"/>
                <wp:lineTo x="21701" y="15431"/>
                <wp:lineTo x="21653" y="8708"/>
                <wp:lineTo x="21705" y="5335"/>
                <wp:lineTo x="21681" y="1974"/>
                <wp:lineTo x="21438" y="-1252"/>
                <wp:lineTo x="12471" y="-85"/>
                <wp:lineTo x="12346" y="-1749"/>
                <wp:lineTo x="418" y="-162"/>
                <wp:lineTo x="-189" y="-76"/>
              </wp:wrapPolygon>
            </wp:wrapTight>
            <wp:docPr id="1074572816" name="Picture 5"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572816" name="Picture 5" descr="A screenshot of a graph&#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91150" cy="3933825"/>
                    </a:xfrm>
                    <a:prstGeom prst="rect">
                      <a:avLst/>
                    </a:prstGeom>
                    <a:noFill/>
                    <a:ln>
                      <a:noFill/>
                    </a:ln>
                  </pic:spPr>
                </pic:pic>
              </a:graphicData>
            </a:graphic>
          </wp:anchor>
        </w:drawing>
      </w:r>
      <w:r>
        <w:rPr>
          <w:noProof/>
          <w:lang w:val="en-GB"/>
        </w:rPr>
        <w:br w:type="page"/>
      </w:r>
    </w:p>
    <w:p w14:paraId="16A3AECA" w14:textId="310312CA" w:rsidR="00B4604C" w:rsidRDefault="00B4604C">
      <w:pPr>
        <w:jc w:val="left"/>
        <w:rPr>
          <w:rtl/>
          <w:lang w:val="en-GB"/>
        </w:rPr>
      </w:pPr>
      <w:r>
        <w:rPr>
          <w:rFonts w:hint="cs"/>
          <w:noProof/>
          <w:lang w:val="en-GB"/>
        </w:rPr>
        <w:lastRenderedPageBreak/>
        <w:drawing>
          <wp:anchor distT="0" distB="0" distL="114300" distR="114300" simplePos="0" relativeHeight="251661312" behindDoc="1" locked="0" layoutInCell="1" allowOverlap="1" wp14:anchorId="70549F46" wp14:editId="589A6147">
            <wp:simplePos x="0" y="0"/>
            <wp:positionH relativeFrom="column">
              <wp:posOffset>222646</wp:posOffset>
            </wp:positionH>
            <wp:positionV relativeFrom="paragraph">
              <wp:posOffset>1070661</wp:posOffset>
            </wp:positionV>
            <wp:extent cx="5400675" cy="5610225"/>
            <wp:effectExtent l="0" t="0" r="9525" b="9525"/>
            <wp:wrapTight wrapText="bothSides">
              <wp:wrapPolygon edited="0">
                <wp:start x="0" y="0"/>
                <wp:lineTo x="0" y="21563"/>
                <wp:lineTo x="21562" y="21563"/>
                <wp:lineTo x="21562" y="0"/>
                <wp:lineTo x="0" y="0"/>
              </wp:wrapPolygon>
            </wp:wrapTight>
            <wp:docPr id="2027599420" name="Picture 6"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599420" name="Picture 6" descr="A screenshot of a graph&#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0675" cy="5610225"/>
                    </a:xfrm>
                    <a:prstGeom prst="rect">
                      <a:avLst/>
                    </a:prstGeom>
                    <a:noFill/>
                    <a:ln>
                      <a:noFill/>
                    </a:ln>
                  </pic:spPr>
                </pic:pic>
              </a:graphicData>
            </a:graphic>
          </wp:anchor>
        </w:drawing>
      </w:r>
      <w:r>
        <w:rPr>
          <w:rtl/>
          <w:lang w:val="en-GB"/>
        </w:rPr>
        <w:br w:type="page"/>
      </w:r>
    </w:p>
    <w:p w14:paraId="1880F546" w14:textId="5A85F31A" w:rsidR="00B4604C" w:rsidRDefault="00B4604C" w:rsidP="00B4604C">
      <w:pPr>
        <w:bidi/>
        <w:jc w:val="left"/>
        <w:rPr>
          <w:rtl/>
          <w:lang w:val="en-GB"/>
        </w:rPr>
      </w:pPr>
      <w:r>
        <w:rPr>
          <w:rFonts w:hint="cs"/>
          <w:noProof/>
          <w:lang w:val="en-GB"/>
        </w:rPr>
        <w:lastRenderedPageBreak/>
        <w:drawing>
          <wp:inline distT="0" distB="0" distL="0" distR="0" wp14:anchorId="5FCC0C80" wp14:editId="26384ACD">
            <wp:extent cx="5401945" cy="3013075"/>
            <wp:effectExtent l="0" t="0" r="8255" b="0"/>
            <wp:docPr id="1592056698" name="Picture 7"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56698" name="Picture 7" descr="A screenshot of a graph&#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1945" cy="3013075"/>
                    </a:xfrm>
                    <a:prstGeom prst="rect">
                      <a:avLst/>
                    </a:prstGeom>
                    <a:noFill/>
                    <a:ln>
                      <a:noFill/>
                    </a:ln>
                  </pic:spPr>
                </pic:pic>
              </a:graphicData>
            </a:graphic>
          </wp:inline>
        </w:drawing>
      </w:r>
      <w:r>
        <w:rPr>
          <w:rFonts w:hint="cs"/>
          <w:noProof/>
          <w:lang w:val="en-GB"/>
        </w:rPr>
        <w:drawing>
          <wp:inline distT="0" distB="0" distL="0" distR="0" wp14:anchorId="02C56B71" wp14:editId="508C0212">
            <wp:extent cx="5391150" cy="4260215"/>
            <wp:effectExtent l="0" t="0" r="0" b="6985"/>
            <wp:docPr id="2228919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91150" cy="4260215"/>
                    </a:xfrm>
                    <a:prstGeom prst="rect">
                      <a:avLst/>
                    </a:prstGeom>
                    <a:noFill/>
                    <a:ln>
                      <a:noFill/>
                    </a:ln>
                  </pic:spPr>
                </pic:pic>
              </a:graphicData>
            </a:graphic>
          </wp:inline>
        </w:drawing>
      </w:r>
    </w:p>
    <w:p w14:paraId="18E93F3C" w14:textId="4C3034FA" w:rsidR="00B4604C" w:rsidRDefault="00B4604C">
      <w:pPr>
        <w:jc w:val="left"/>
        <w:rPr>
          <w:rtl/>
          <w:lang w:val="en-GB"/>
        </w:rPr>
      </w:pPr>
      <w:r>
        <w:rPr>
          <w:rtl/>
          <w:lang w:val="en-GB"/>
        </w:rPr>
        <w:br w:type="page"/>
      </w:r>
    </w:p>
    <w:p w14:paraId="706D346F" w14:textId="13128889" w:rsidR="00B4604C" w:rsidRDefault="00B4604C" w:rsidP="00B4604C">
      <w:pPr>
        <w:bidi/>
        <w:jc w:val="left"/>
        <w:rPr>
          <w:rtl/>
          <w:lang w:val="en-GB"/>
        </w:rPr>
      </w:pPr>
      <w:r>
        <w:rPr>
          <w:rFonts w:hint="cs"/>
          <w:noProof/>
          <w:lang w:val="en-GB"/>
        </w:rPr>
        <w:lastRenderedPageBreak/>
        <w:drawing>
          <wp:inline distT="0" distB="0" distL="0" distR="0" wp14:anchorId="3EE6A08C" wp14:editId="08CD8C4C">
            <wp:extent cx="5365115" cy="8874125"/>
            <wp:effectExtent l="0" t="0" r="6985" b="3175"/>
            <wp:docPr id="17439996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65115" cy="8874125"/>
                    </a:xfrm>
                    <a:prstGeom prst="rect">
                      <a:avLst/>
                    </a:prstGeom>
                    <a:noFill/>
                    <a:ln>
                      <a:noFill/>
                    </a:ln>
                  </pic:spPr>
                </pic:pic>
              </a:graphicData>
            </a:graphic>
          </wp:inline>
        </w:drawing>
      </w:r>
    </w:p>
    <w:p w14:paraId="490CBD78" w14:textId="77777777" w:rsidR="00B4604C" w:rsidRDefault="00B4604C">
      <w:pPr>
        <w:jc w:val="left"/>
        <w:rPr>
          <w:rtl/>
          <w:lang w:val="en-GB"/>
        </w:rPr>
      </w:pPr>
      <w:r>
        <w:rPr>
          <w:rtl/>
          <w:lang w:val="en-GB"/>
        </w:rPr>
        <w:lastRenderedPageBreak/>
        <w:br w:type="page"/>
      </w:r>
    </w:p>
    <w:p w14:paraId="3E02F8E0" w14:textId="77777777" w:rsidR="00B4604C" w:rsidRPr="00B4604C" w:rsidRDefault="00B4604C" w:rsidP="00B4604C">
      <w:pPr>
        <w:bidi/>
        <w:jc w:val="left"/>
        <w:rPr>
          <w:rFonts w:hint="cs"/>
          <w:rtl/>
          <w:lang w:val="en-GB"/>
        </w:rPr>
      </w:pPr>
    </w:p>
    <w:sectPr w:rsidR="00B4604C" w:rsidRPr="00B4604C" w:rsidSect="00B36F84">
      <w:footerReference w:type="default" r:id="rId18"/>
      <w:headerReference w:type="first" r:id="rId19"/>
      <w:footerReference w:type="first" r:id="rId20"/>
      <w:pgSz w:w="11910" w:h="16840" w:code="9"/>
      <w:pgMar w:top="1418" w:right="1985" w:bottom="1418" w:left="1418" w:header="301" w:footer="998"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13875" w14:textId="77777777" w:rsidR="00D243BB" w:rsidRDefault="00D243BB" w:rsidP="0074396E">
      <w:pPr>
        <w:spacing w:after="0" w:line="240" w:lineRule="auto"/>
      </w:pPr>
      <w:r>
        <w:separator/>
      </w:r>
    </w:p>
  </w:endnote>
  <w:endnote w:type="continuationSeparator" w:id="0">
    <w:p w14:paraId="49B6EA9B" w14:textId="77777777" w:rsidR="00D243BB" w:rsidRDefault="00D243BB" w:rsidP="00743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Dahab Arabic ITF Light">
    <w:panose1 w:val="00000000000000000000"/>
    <w:charset w:val="00"/>
    <w:family w:val="modern"/>
    <w:notTrueType/>
    <w:pitch w:val="variable"/>
    <w:sig w:usb0="00002007" w:usb1="00000001" w:usb2="00000008" w:usb3="00000000" w:csb0="000000D3" w:csb1="00000000"/>
  </w:font>
  <w:font w:name="Dahab Arabic ITF">
    <w:panose1 w:val="00000000000000000000"/>
    <w:charset w:val="00"/>
    <w:family w:val="modern"/>
    <w:notTrueType/>
    <w:pitch w:val="variable"/>
    <w:sig w:usb0="00002007" w:usb1="00000001"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205956"/>
      <w:docPartObj>
        <w:docPartGallery w:val="Page Numbers (Bottom of Page)"/>
        <w:docPartUnique/>
      </w:docPartObj>
    </w:sdtPr>
    <w:sdtContent>
      <w:p w14:paraId="45E0DC20" w14:textId="131DF27C" w:rsidR="0074396E" w:rsidRDefault="0074396E">
        <w:pPr>
          <w:pStyle w:val="Footer"/>
          <w:jc w:val="center"/>
        </w:pPr>
        <w:r>
          <w:fldChar w:fldCharType="begin"/>
        </w:r>
        <w:r>
          <w:instrText>PAGE   \* MERGEFORMAT</w:instrText>
        </w:r>
        <w:r>
          <w:fldChar w:fldCharType="separate"/>
        </w:r>
        <w:r>
          <w:rPr>
            <w:lang w:val="en-GB"/>
          </w:rPr>
          <w:t>2</w:t>
        </w:r>
        <w:r>
          <w:fldChar w:fldCharType="end"/>
        </w:r>
      </w:p>
    </w:sdtContent>
  </w:sdt>
  <w:p w14:paraId="3219841C" w14:textId="77777777" w:rsidR="0074396E" w:rsidRDefault="007439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BFF80" w14:textId="5DA63873" w:rsidR="0074396E" w:rsidRPr="0074396E" w:rsidRDefault="0074396E" w:rsidP="0074396E">
    <w:pPr>
      <w:pStyle w:val="Footer"/>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F504F" w14:textId="77777777" w:rsidR="00D243BB" w:rsidRDefault="00D243BB" w:rsidP="0074396E">
      <w:pPr>
        <w:spacing w:after="0" w:line="240" w:lineRule="auto"/>
      </w:pPr>
      <w:r>
        <w:separator/>
      </w:r>
    </w:p>
  </w:footnote>
  <w:footnote w:type="continuationSeparator" w:id="0">
    <w:p w14:paraId="6D9960DA" w14:textId="77777777" w:rsidR="00D243BB" w:rsidRDefault="00D243BB" w:rsidP="007439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CA517" w14:textId="77777777" w:rsidR="0074396E" w:rsidRPr="00FB6D02" w:rsidRDefault="0074396E" w:rsidP="00AB07A0">
    <w:pPr>
      <w:bidi/>
      <w:ind w:hanging="1132"/>
      <w:jc w:val="left"/>
      <w:rPr>
        <w:rFonts w:ascii="Sakkal Majalla" w:hAnsi="Sakkal Majalla"/>
        <w:b/>
        <w:bCs/>
        <w:sz w:val="28"/>
      </w:rPr>
    </w:pPr>
    <w:r w:rsidRPr="00FB6D02">
      <w:rPr>
        <w:rFonts w:ascii="Sakkal Majalla" w:hAnsi="Sakkal Majalla"/>
        <w:noProof/>
        <w:sz w:val="28"/>
      </w:rPr>
      <w:drawing>
        <wp:anchor distT="0" distB="0" distL="114300" distR="114300" simplePos="0" relativeHeight="251660288" behindDoc="1" locked="0" layoutInCell="1" allowOverlap="1" wp14:anchorId="6A160124" wp14:editId="77BADBA4">
          <wp:simplePos x="0" y="0"/>
          <wp:positionH relativeFrom="column">
            <wp:posOffset>-686435</wp:posOffset>
          </wp:positionH>
          <wp:positionV relativeFrom="paragraph">
            <wp:posOffset>-419735</wp:posOffset>
          </wp:positionV>
          <wp:extent cx="1666240" cy="1542415"/>
          <wp:effectExtent l="0" t="0" r="0" b="635"/>
          <wp:wrapTight wrapText="bothSides">
            <wp:wrapPolygon edited="0">
              <wp:start x="0" y="0"/>
              <wp:lineTo x="0" y="21342"/>
              <wp:lineTo x="21238" y="21342"/>
              <wp:lineTo x="21238" y="0"/>
              <wp:lineTo x="0" y="0"/>
            </wp:wrapPolygon>
          </wp:wrapTight>
          <wp:docPr id="1897999778"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999778" name="Picture 1" descr="A logo for a university&#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666240" cy="1542415"/>
                  </a:xfrm>
                  <a:prstGeom prst="rect">
                    <a:avLst/>
                  </a:prstGeom>
                </pic:spPr>
              </pic:pic>
            </a:graphicData>
          </a:graphic>
        </wp:anchor>
      </w:drawing>
    </w:r>
    <w:r w:rsidRPr="00FB6D02">
      <w:rPr>
        <w:rFonts w:ascii="Sakkal Majalla" w:hAnsi="Sakkal Majalla"/>
        <w:b/>
        <w:bCs/>
        <w:sz w:val="28"/>
        <w:rtl/>
        <w:lang w:val="en-GB"/>
      </w:rPr>
      <w:t xml:space="preserve">جامعة </w:t>
    </w:r>
    <w:proofErr w:type="spellStart"/>
    <w:r w:rsidRPr="00FB6D02">
      <w:rPr>
        <w:rFonts w:ascii="Sakkal Majalla" w:hAnsi="Sakkal Majalla"/>
        <w:b/>
        <w:bCs/>
        <w:sz w:val="28"/>
        <w:rtl/>
        <w:lang w:val="en-GB"/>
      </w:rPr>
      <w:t>ميدأوشن</w:t>
    </w:r>
    <w:proofErr w:type="spellEnd"/>
    <w:r w:rsidRPr="00FB6D02">
      <w:rPr>
        <w:rFonts w:ascii="Sakkal Majalla" w:hAnsi="Sakkal Majalla"/>
        <w:b/>
        <w:bCs/>
        <w:sz w:val="28"/>
      </w:rPr>
      <w:t xml:space="preserve"> </w:t>
    </w:r>
  </w:p>
  <w:p w14:paraId="38F65F5D" w14:textId="77777777" w:rsidR="0074396E" w:rsidRPr="00FB6D02" w:rsidRDefault="0074396E" w:rsidP="00AB07A0">
    <w:pPr>
      <w:bidi/>
      <w:ind w:hanging="1132"/>
      <w:jc w:val="left"/>
      <w:rPr>
        <w:rFonts w:ascii="Sakkal Majalla" w:hAnsi="Sakkal Majalla"/>
        <w:b/>
        <w:bCs/>
        <w:sz w:val="28"/>
        <w:rtl/>
      </w:rPr>
    </w:pPr>
    <w:r w:rsidRPr="00FB6D02">
      <w:rPr>
        <w:rFonts w:ascii="Sakkal Majalla" w:hAnsi="Sakkal Majalla"/>
        <w:b/>
        <w:bCs/>
        <w:sz w:val="28"/>
        <w:rtl/>
        <w:lang w:val="en-GB"/>
      </w:rPr>
      <w:t>كلية الريادة والابتكار</w:t>
    </w:r>
  </w:p>
  <w:p w14:paraId="51FE4D73" w14:textId="63E8DCEB" w:rsidR="0074396E" w:rsidRPr="0074396E" w:rsidRDefault="0074396E" w:rsidP="00AB07A0">
    <w:pPr>
      <w:bidi/>
      <w:ind w:hanging="1132"/>
      <w:jc w:val="left"/>
      <w:rPr>
        <w:rFonts w:ascii="Sakkal Majalla" w:hAnsi="Sakkal Majalla"/>
        <w:sz w:val="28"/>
        <w:rtl/>
        <w:lang w:val="en-GB"/>
      </w:rPr>
    </w:pPr>
    <w:r w:rsidRPr="00FB6D02">
      <w:rPr>
        <w:rFonts w:ascii="Sakkal Majalla" w:hAnsi="Sakkal Majalla"/>
        <w:b/>
        <w:bCs/>
        <w:sz w:val="28"/>
        <w:rtl/>
        <w:lang w:val="en-GB"/>
      </w:rPr>
      <w:t>ماجستير ريادة الأعمال</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53BF"/>
    <w:multiLevelType w:val="multilevel"/>
    <w:tmpl w:val="1B6C4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A7DBA"/>
    <w:multiLevelType w:val="multilevel"/>
    <w:tmpl w:val="4946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41AF2"/>
    <w:multiLevelType w:val="multilevel"/>
    <w:tmpl w:val="DA50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807AB8"/>
    <w:multiLevelType w:val="multilevel"/>
    <w:tmpl w:val="6602B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E35DFF"/>
    <w:multiLevelType w:val="multilevel"/>
    <w:tmpl w:val="AB5A3670"/>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Sakkal Majalla" w:hAnsi="Sakkal Majalla" w:cs="Sakkal Majalla"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F04887"/>
    <w:multiLevelType w:val="multilevel"/>
    <w:tmpl w:val="39D8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863F56"/>
    <w:multiLevelType w:val="multilevel"/>
    <w:tmpl w:val="3C3E6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2951AB"/>
    <w:multiLevelType w:val="multilevel"/>
    <w:tmpl w:val="C2B08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87DF7"/>
    <w:multiLevelType w:val="multilevel"/>
    <w:tmpl w:val="785CF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E3064E"/>
    <w:multiLevelType w:val="hybridMultilevel"/>
    <w:tmpl w:val="19A88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C72E5F"/>
    <w:multiLevelType w:val="multilevel"/>
    <w:tmpl w:val="7DCA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032216"/>
    <w:multiLevelType w:val="hybridMultilevel"/>
    <w:tmpl w:val="9B044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4C098F"/>
    <w:multiLevelType w:val="multilevel"/>
    <w:tmpl w:val="E764A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B54550"/>
    <w:multiLevelType w:val="multilevel"/>
    <w:tmpl w:val="8E8E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F13316"/>
    <w:multiLevelType w:val="multilevel"/>
    <w:tmpl w:val="2CC6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994B01"/>
    <w:multiLevelType w:val="multilevel"/>
    <w:tmpl w:val="676E6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CE3796"/>
    <w:multiLevelType w:val="multilevel"/>
    <w:tmpl w:val="77821FE4"/>
    <w:lvl w:ilvl="0">
      <w:start w:val="2"/>
      <w:numFmt w:val="decimal"/>
      <w:lvlText w:val="%1"/>
      <w:lvlJc w:val="left"/>
      <w:pPr>
        <w:ind w:left="398" w:hanging="39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7" w15:restartNumberingAfterBreak="0">
    <w:nsid w:val="122430F9"/>
    <w:multiLevelType w:val="multilevel"/>
    <w:tmpl w:val="D9E011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3F54C64"/>
    <w:multiLevelType w:val="multilevel"/>
    <w:tmpl w:val="A5E6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2C3C36"/>
    <w:multiLevelType w:val="multilevel"/>
    <w:tmpl w:val="23442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7AE174F"/>
    <w:multiLevelType w:val="hybridMultilevel"/>
    <w:tmpl w:val="DD883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E06D14"/>
    <w:multiLevelType w:val="multilevel"/>
    <w:tmpl w:val="CE648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B763817"/>
    <w:multiLevelType w:val="hybridMultilevel"/>
    <w:tmpl w:val="07825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4357F9"/>
    <w:multiLevelType w:val="hybridMultilevel"/>
    <w:tmpl w:val="68226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2444533"/>
    <w:multiLevelType w:val="multilevel"/>
    <w:tmpl w:val="06625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72151E"/>
    <w:multiLevelType w:val="multilevel"/>
    <w:tmpl w:val="DB20D43E"/>
    <w:lvl w:ilvl="0">
      <w:start w:val="1"/>
      <w:numFmt w:val="decimal"/>
      <w:lvlText w:val="%1."/>
      <w:lvlJc w:val="left"/>
      <w:pPr>
        <w:ind w:left="360" w:hanging="360"/>
      </w:pPr>
      <w:rPr>
        <w:rFonts w:ascii="Sakkal Majalla" w:hAnsi="Sakkal Majalla" w:cs="Sakkal Majalla" w:hint="default"/>
        <w:sz w:val="28"/>
        <w:szCs w:val="28"/>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27DD752A"/>
    <w:multiLevelType w:val="multilevel"/>
    <w:tmpl w:val="308E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1E43C0"/>
    <w:multiLevelType w:val="multilevel"/>
    <w:tmpl w:val="B3BE36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8E34228"/>
    <w:multiLevelType w:val="multilevel"/>
    <w:tmpl w:val="687E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3A1281"/>
    <w:multiLevelType w:val="hybridMultilevel"/>
    <w:tmpl w:val="46D26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CE4B3A"/>
    <w:multiLevelType w:val="hybridMultilevel"/>
    <w:tmpl w:val="6DF49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C643209"/>
    <w:multiLevelType w:val="multilevel"/>
    <w:tmpl w:val="846E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770BC7"/>
    <w:multiLevelType w:val="multilevel"/>
    <w:tmpl w:val="EE14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3639C0"/>
    <w:multiLevelType w:val="multilevel"/>
    <w:tmpl w:val="7C66D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6F62E1"/>
    <w:multiLevelType w:val="multilevel"/>
    <w:tmpl w:val="03644C94"/>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5D43458"/>
    <w:multiLevelType w:val="multilevel"/>
    <w:tmpl w:val="44EEB21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1617C7"/>
    <w:multiLevelType w:val="multilevel"/>
    <w:tmpl w:val="EB024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77C47AF"/>
    <w:multiLevelType w:val="multilevel"/>
    <w:tmpl w:val="E87EF09C"/>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Sakkal Majalla" w:hAnsi="Sakkal Majalla" w:cs="Sakkal Majalla"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7822BB9"/>
    <w:multiLevelType w:val="multilevel"/>
    <w:tmpl w:val="16CE1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7D827F5"/>
    <w:multiLevelType w:val="multilevel"/>
    <w:tmpl w:val="1DFA5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785EF6"/>
    <w:multiLevelType w:val="multilevel"/>
    <w:tmpl w:val="75941F5C"/>
    <w:lvl w:ilvl="0">
      <w:start w:val="2"/>
      <w:numFmt w:val="decimal"/>
      <w:lvlText w:val="%1"/>
      <w:lvlJc w:val="left"/>
      <w:pPr>
        <w:ind w:left="398" w:hanging="398"/>
      </w:pPr>
      <w:rPr>
        <w:rFonts w:hint="default"/>
      </w:rPr>
    </w:lvl>
    <w:lvl w:ilvl="1">
      <w:start w:val="1"/>
      <w:numFmt w:val="decimal"/>
      <w:lvlText w:val="%1.%2"/>
      <w:lvlJc w:val="left"/>
      <w:pPr>
        <w:ind w:left="758" w:hanging="39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3C9C67FD"/>
    <w:multiLevelType w:val="multilevel"/>
    <w:tmpl w:val="A96A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0A12762"/>
    <w:multiLevelType w:val="multilevel"/>
    <w:tmpl w:val="3C782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1AE6DF7"/>
    <w:multiLevelType w:val="multilevel"/>
    <w:tmpl w:val="F388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921ADC"/>
    <w:multiLevelType w:val="multilevel"/>
    <w:tmpl w:val="DB20D43E"/>
    <w:lvl w:ilvl="0">
      <w:start w:val="1"/>
      <w:numFmt w:val="decimal"/>
      <w:lvlText w:val="%1."/>
      <w:lvlJc w:val="left"/>
      <w:pPr>
        <w:ind w:left="360" w:hanging="360"/>
      </w:pPr>
      <w:rPr>
        <w:rFonts w:ascii="Sakkal Majalla" w:hAnsi="Sakkal Majalla" w:cs="Sakkal Majalla" w:hint="default"/>
        <w:sz w:val="28"/>
        <w:szCs w:val="28"/>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43CA6BE0"/>
    <w:multiLevelType w:val="multilevel"/>
    <w:tmpl w:val="8B1A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1D28AE"/>
    <w:multiLevelType w:val="multilevel"/>
    <w:tmpl w:val="77821FE4"/>
    <w:lvl w:ilvl="0">
      <w:start w:val="2"/>
      <w:numFmt w:val="decimal"/>
      <w:lvlText w:val="%1"/>
      <w:lvlJc w:val="left"/>
      <w:pPr>
        <w:ind w:left="398" w:hanging="39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47" w15:restartNumberingAfterBreak="0">
    <w:nsid w:val="460D255F"/>
    <w:multiLevelType w:val="multilevel"/>
    <w:tmpl w:val="CCFA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A43CED"/>
    <w:multiLevelType w:val="multilevel"/>
    <w:tmpl w:val="0ECC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6C53395"/>
    <w:multiLevelType w:val="hybridMultilevel"/>
    <w:tmpl w:val="9A7AA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795676B"/>
    <w:multiLevelType w:val="multilevel"/>
    <w:tmpl w:val="75941F5C"/>
    <w:lvl w:ilvl="0">
      <w:start w:val="2"/>
      <w:numFmt w:val="decimal"/>
      <w:lvlText w:val="%1"/>
      <w:lvlJc w:val="left"/>
      <w:pPr>
        <w:ind w:left="398" w:hanging="398"/>
      </w:pPr>
      <w:rPr>
        <w:rFonts w:hint="default"/>
      </w:rPr>
    </w:lvl>
    <w:lvl w:ilvl="1">
      <w:start w:val="1"/>
      <w:numFmt w:val="decimal"/>
      <w:lvlText w:val="%1.%2"/>
      <w:lvlJc w:val="left"/>
      <w:pPr>
        <w:ind w:left="758" w:hanging="39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B2D4016"/>
    <w:multiLevelType w:val="multilevel"/>
    <w:tmpl w:val="86DA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C5F2F67"/>
    <w:multiLevelType w:val="multilevel"/>
    <w:tmpl w:val="9DE01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C871828"/>
    <w:multiLevelType w:val="multilevel"/>
    <w:tmpl w:val="F4947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D1A16E5"/>
    <w:multiLevelType w:val="multilevel"/>
    <w:tmpl w:val="29E49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D2C440D"/>
    <w:multiLevelType w:val="multilevel"/>
    <w:tmpl w:val="C7C2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E7D5C72"/>
    <w:multiLevelType w:val="multilevel"/>
    <w:tmpl w:val="AEEE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F0818FC"/>
    <w:multiLevelType w:val="multilevel"/>
    <w:tmpl w:val="45C27D1A"/>
    <w:lvl w:ilvl="0">
      <w:start w:val="5"/>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4FFF3403"/>
    <w:multiLevelType w:val="multilevel"/>
    <w:tmpl w:val="398E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8250D7"/>
    <w:multiLevelType w:val="hybridMultilevel"/>
    <w:tmpl w:val="3558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1D35F53"/>
    <w:multiLevelType w:val="multilevel"/>
    <w:tmpl w:val="6BF40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2E56161"/>
    <w:multiLevelType w:val="multilevel"/>
    <w:tmpl w:val="43B4A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4B152CB"/>
    <w:multiLevelType w:val="multilevel"/>
    <w:tmpl w:val="1570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DD5A77"/>
    <w:multiLevelType w:val="hybridMultilevel"/>
    <w:tmpl w:val="B8B22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154BB6"/>
    <w:multiLevelType w:val="multilevel"/>
    <w:tmpl w:val="B6847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5736F04"/>
    <w:multiLevelType w:val="multilevel"/>
    <w:tmpl w:val="87E85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6317021"/>
    <w:multiLevelType w:val="multilevel"/>
    <w:tmpl w:val="FEDE4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8CB392D"/>
    <w:multiLevelType w:val="multilevel"/>
    <w:tmpl w:val="6AD04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90028C4"/>
    <w:multiLevelType w:val="multilevel"/>
    <w:tmpl w:val="3EE64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ADF5AE9"/>
    <w:multiLevelType w:val="multilevel"/>
    <w:tmpl w:val="A63E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B8D703C"/>
    <w:multiLevelType w:val="multilevel"/>
    <w:tmpl w:val="BBD42A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D3D435A"/>
    <w:multiLevelType w:val="hybridMultilevel"/>
    <w:tmpl w:val="22823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D9731CF"/>
    <w:multiLevelType w:val="multilevel"/>
    <w:tmpl w:val="2802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E4B3844"/>
    <w:multiLevelType w:val="multilevel"/>
    <w:tmpl w:val="CFE887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360" w:hanging="360"/>
      </w:p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5E714F08"/>
    <w:multiLevelType w:val="multilevel"/>
    <w:tmpl w:val="712E9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E8A2F16"/>
    <w:multiLevelType w:val="multilevel"/>
    <w:tmpl w:val="22B250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2912CA9"/>
    <w:multiLevelType w:val="hybridMultilevel"/>
    <w:tmpl w:val="24B80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38524A5"/>
    <w:multiLevelType w:val="hybridMultilevel"/>
    <w:tmpl w:val="EB50E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38A658E"/>
    <w:multiLevelType w:val="multilevel"/>
    <w:tmpl w:val="A96A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46E2023"/>
    <w:multiLevelType w:val="multilevel"/>
    <w:tmpl w:val="3C3E6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4B25C65"/>
    <w:multiLevelType w:val="hybridMultilevel"/>
    <w:tmpl w:val="91308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6047E89"/>
    <w:multiLevelType w:val="hybridMultilevel"/>
    <w:tmpl w:val="C478E6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652118E"/>
    <w:multiLevelType w:val="hybridMultilevel"/>
    <w:tmpl w:val="4A2A9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6C312BB"/>
    <w:multiLevelType w:val="hybridMultilevel"/>
    <w:tmpl w:val="6DDE5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7532E45"/>
    <w:multiLevelType w:val="multilevel"/>
    <w:tmpl w:val="A4D8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7C30071"/>
    <w:multiLevelType w:val="hybridMultilevel"/>
    <w:tmpl w:val="52B8F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8BB1BFA"/>
    <w:multiLevelType w:val="multilevel"/>
    <w:tmpl w:val="0BB4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93B3D98"/>
    <w:multiLevelType w:val="multilevel"/>
    <w:tmpl w:val="22B250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69856F09"/>
    <w:multiLevelType w:val="multilevel"/>
    <w:tmpl w:val="FE10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9C73634"/>
    <w:multiLevelType w:val="hybridMultilevel"/>
    <w:tmpl w:val="48B83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AE06F11"/>
    <w:multiLevelType w:val="multilevel"/>
    <w:tmpl w:val="7DE2D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B91651B"/>
    <w:multiLevelType w:val="multilevel"/>
    <w:tmpl w:val="A96A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EB25F19"/>
    <w:multiLevelType w:val="multilevel"/>
    <w:tmpl w:val="2CA8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F7362F6"/>
    <w:multiLevelType w:val="multilevel"/>
    <w:tmpl w:val="D9AE90BE"/>
    <w:lvl w:ilvl="0">
      <w:start w:val="1"/>
      <w:numFmt w:val="decimal"/>
      <w:lvlText w:val="%1."/>
      <w:lvlJc w:val="left"/>
      <w:pPr>
        <w:tabs>
          <w:tab w:val="num" w:pos="720"/>
        </w:tabs>
        <w:ind w:left="720" w:hanging="360"/>
      </w:pPr>
      <w:rPr>
        <w:rFonts w:ascii="Sakkal Majalla"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03B505F"/>
    <w:multiLevelType w:val="hybridMultilevel"/>
    <w:tmpl w:val="7DD48CF2"/>
    <w:lvl w:ilvl="0" w:tplc="8AD4900C">
      <w:start w:val="1"/>
      <w:numFmt w:val="decimal"/>
      <w:lvlText w:val="%1."/>
      <w:lvlJc w:val="left"/>
      <w:pPr>
        <w:ind w:left="720" w:hanging="36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0AA6D08"/>
    <w:multiLevelType w:val="multilevel"/>
    <w:tmpl w:val="49B4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3C5300E"/>
    <w:multiLevelType w:val="multilevel"/>
    <w:tmpl w:val="68AA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3CA6FCB"/>
    <w:multiLevelType w:val="multilevel"/>
    <w:tmpl w:val="146CC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3FE29EB"/>
    <w:multiLevelType w:val="multilevel"/>
    <w:tmpl w:val="A96A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585383C"/>
    <w:multiLevelType w:val="hybridMultilevel"/>
    <w:tmpl w:val="06929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6241AF2"/>
    <w:multiLevelType w:val="multilevel"/>
    <w:tmpl w:val="DEA4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6CC49A7"/>
    <w:multiLevelType w:val="multilevel"/>
    <w:tmpl w:val="7E8C6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7A841D0"/>
    <w:multiLevelType w:val="hybridMultilevel"/>
    <w:tmpl w:val="EFBEF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8E95733"/>
    <w:multiLevelType w:val="hybridMultilevel"/>
    <w:tmpl w:val="F5E4B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8FD4666"/>
    <w:multiLevelType w:val="multilevel"/>
    <w:tmpl w:val="DB20D43E"/>
    <w:lvl w:ilvl="0">
      <w:start w:val="1"/>
      <w:numFmt w:val="decimal"/>
      <w:lvlText w:val="%1."/>
      <w:lvlJc w:val="left"/>
      <w:pPr>
        <w:ind w:left="360" w:hanging="360"/>
      </w:pPr>
      <w:rPr>
        <w:rFonts w:ascii="Sakkal Majalla" w:hAnsi="Sakkal Majalla" w:cs="Sakkal Majalla" w:hint="default"/>
        <w:sz w:val="28"/>
        <w:szCs w:val="28"/>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5" w15:restartNumberingAfterBreak="0">
    <w:nsid w:val="7B570D47"/>
    <w:multiLevelType w:val="multilevel"/>
    <w:tmpl w:val="A96A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B5C433A"/>
    <w:multiLevelType w:val="multilevel"/>
    <w:tmpl w:val="1924C726"/>
    <w:lvl w:ilvl="0">
      <w:start w:val="2"/>
      <w:numFmt w:val="decimal"/>
      <w:lvlText w:val="%1"/>
      <w:lvlJc w:val="left"/>
      <w:pPr>
        <w:ind w:left="398" w:hanging="39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07" w15:restartNumberingAfterBreak="0">
    <w:nsid w:val="7C0176D5"/>
    <w:multiLevelType w:val="hybridMultilevel"/>
    <w:tmpl w:val="5ADAC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0502506">
    <w:abstractNumId w:val="71"/>
  </w:num>
  <w:num w:numId="2" w16cid:durableId="1573850344">
    <w:abstractNumId w:val="27"/>
  </w:num>
  <w:num w:numId="3" w16cid:durableId="2108649128">
    <w:abstractNumId w:val="4"/>
  </w:num>
  <w:num w:numId="4" w16cid:durableId="2033795099">
    <w:abstractNumId w:val="97"/>
  </w:num>
  <w:num w:numId="5" w16cid:durableId="1549605261">
    <w:abstractNumId w:val="2"/>
  </w:num>
  <w:num w:numId="6" w16cid:durableId="629551916">
    <w:abstractNumId w:val="101"/>
  </w:num>
  <w:num w:numId="7" w16cid:durableId="154228393">
    <w:abstractNumId w:val="66"/>
  </w:num>
  <w:num w:numId="8" w16cid:durableId="957562440">
    <w:abstractNumId w:val="51"/>
  </w:num>
  <w:num w:numId="9" w16cid:durableId="1436247289">
    <w:abstractNumId w:val="5"/>
  </w:num>
  <w:num w:numId="10" w16cid:durableId="1151487833">
    <w:abstractNumId w:val="98"/>
  </w:num>
  <w:num w:numId="11" w16cid:durableId="302318279">
    <w:abstractNumId w:val="48"/>
  </w:num>
  <w:num w:numId="12" w16cid:durableId="2113623459">
    <w:abstractNumId w:val="38"/>
  </w:num>
  <w:num w:numId="13" w16cid:durableId="1484858988">
    <w:abstractNumId w:val="61"/>
  </w:num>
  <w:num w:numId="14" w16cid:durableId="596325251">
    <w:abstractNumId w:val="63"/>
  </w:num>
  <w:num w:numId="15" w16cid:durableId="329791932">
    <w:abstractNumId w:val="11"/>
  </w:num>
  <w:num w:numId="16" w16cid:durableId="1333873567">
    <w:abstractNumId w:val="88"/>
  </w:num>
  <w:num w:numId="17" w16cid:durableId="891305944">
    <w:abstractNumId w:val="36"/>
  </w:num>
  <w:num w:numId="18" w16cid:durableId="1771271139">
    <w:abstractNumId w:val="0"/>
  </w:num>
  <w:num w:numId="19" w16cid:durableId="386536658">
    <w:abstractNumId w:val="42"/>
  </w:num>
  <w:num w:numId="20" w16cid:durableId="1563902952">
    <w:abstractNumId w:val="91"/>
  </w:num>
  <w:num w:numId="21" w16cid:durableId="1719473202">
    <w:abstractNumId w:val="102"/>
  </w:num>
  <w:num w:numId="22" w16cid:durableId="2003269536">
    <w:abstractNumId w:val="20"/>
  </w:num>
  <w:num w:numId="23" w16cid:durableId="1325663963">
    <w:abstractNumId w:val="29"/>
  </w:num>
  <w:num w:numId="24" w16cid:durableId="421950514">
    <w:abstractNumId w:val="89"/>
  </w:num>
  <w:num w:numId="25" w16cid:durableId="795877350">
    <w:abstractNumId w:val="50"/>
  </w:num>
  <w:num w:numId="26" w16cid:durableId="1943611962">
    <w:abstractNumId w:val="40"/>
  </w:num>
  <w:num w:numId="27" w16cid:durableId="1030229522">
    <w:abstractNumId w:val="99"/>
  </w:num>
  <w:num w:numId="28" w16cid:durableId="1612055265">
    <w:abstractNumId w:val="16"/>
  </w:num>
  <w:num w:numId="29" w16cid:durableId="1384405072">
    <w:abstractNumId w:val="35"/>
  </w:num>
  <w:num w:numId="30" w16cid:durableId="516970729">
    <w:abstractNumId w:val="47"/>
  </w:num>
  <w:num w:numId="31" w16cid:durableId="1221672363">
    <w:abstractNumId w:val="105"/>
  </w:num>
  <w:num w:numId="32" w16cid:durableId="1441993399">
    <w:abstractNumId w:val="78"/>
  </w:num>
  <w:num w:numId="33" w16cid:durableId="74859982">
    <w:abstractNumId w:val="41"/>
  </w:num>
  <w:num w:numId="34" w16cid:durableId="1518931439">
    <w:abstractNumId w:val="55"/>
  </w:num>
  <w:num w:numId="35" w16cid:durableId="623343204">
    <w:abstractNumId w:val="93"/>
  </w:num>
  <w:num w:numId="36" w16cid:durableId="588851420">
    <w:abstractNumId w:val="21"/>
  </w:num>
  <w:num w:numId="37" w16cid:durableId="1506017454">
    <w:abstractNumId w:val="46"/>
  </w:num>
  <w:num w:numId="38" w16cid:durableId="473834370">
    <w:abstractNumId w:val="106"/>
  </w:num>
  <w:num w:numId="39" w16cid:durableId="2014380220">
    <w:abstractNumId w:val="15"/>
  </w:num>
  <w:num w:numId="40" w16cid:durableId="1792627839">
    <w:abstractNumId w:val="81"/>
  </w:num>
  <w:num w:numId="41" w16cid:durableId="219904828">
    <w:abstractNumId w:val="19"/>
  </w:num>
  <w:num w:numId="42" w16cid:durableId="1434858633">
    <w:abstractNumId w:val="12"/>
  </w:num>
  <w:num w:numId="43" w16cid:durableId="118496132">
    <w:abstractNumId w:val="32"/>
  </w:num>
  <w:num w:numId="44" w16cid:durableId="1532450792">
    <w:abstractNumId w:val="17"/>
  </w:num>
  <w:num w:numId="45" w16cid:durableId="1262254871">
    <w:abstractNumId w:val="86"/>
  </w:num>
  <w:num w:numId="46" w16cid:durableId="1808401608">
    <w:abstractNumId w:val="100"/>
  </w:num>
  <w:num w:numId="47" w16cid:durableId="169297604">
    <w:abstractNumId w:val="7"/>
  </w:num>
  <w:num w:numId="48" w16cid:durableId="528763865">
    <w:abstractNumId w:val="103"/>
  </w:num>
  <w:num w:numId="49" w16cid:durableId="1670056183">
    <w:abstractNumId w:val="22"/>
  </w:num>
  <w:num w:numId="50" w16cid:durableId="1607343582">
    <w:abstractNumId w:val="9"/>
  </w:num>
  <w:num w:numId="51" w16cid:durableId="1547377156">
    <w:abstractNumId w:val="26"/>
  </w:num>
  <w:num w:numId="52" w16cid:durableId="1681396120">
    <w:abstractNumId w:val="75"/>
  </w:num>
  <w:num w:numId="53" w16cid:durableId="297498214">
    <w:abstractNumId w:val="1"/>
  </w:num>
  <w:num w:numId="54" w16cid:durableId="1210460862">
    <w:abstractNumId w:val="8"/>
  </w:num>
  <w:num w:numId="55" w16cid:durableId="686906777">
    <w:abstractNumId w:val="10"/>
  </w:num>
  <w:num w:numId="56" w16cid:durableId="443497432">
    <w:abstractNumId w:val="39"/>
  </w:num>
  <w:num w:numId="57" w16cid:durableId="677738207">
    <w:abstractNumId w:val="1"/>
  </w:num>
  <w:num w:numId="58" w16cid:durableId="1122268970">
    <w:abstractNumId w:val="73"/>
  </w:num>
  <w:num w:numId="59" w16cid:durableId="371342445">
    <w:abstractNumId w:val="70"/>
  </w:num>
  <w:num w:numId="60" w16cid:durableId="197354258">
    <w:abstractNumId w:val="34"/>
  </w:num>
  <w:num w:numId="61" w16cid:durableId="415901149">
    <w:abstractNumId w:val="13"/>
  </w:num>
  <w:num w:numId="62" w16cid:durableId="2111583920">
    <w:abstractNumId w:val="65"/>
  </w:num>
  <w:num w:numId="63" w16cid:durableId="681055459">
    <w:abstractNumId w:val="43"/>
  </w:num>
  <w:num w:numId="64" w16cid:durableId="1355034965">
    <w:abstractNumId w:val="69"/>
  </w:num>
  <w:num w:numId="65" w16cid:durableId="614292725">
    <w:abstractNumId w:val="45"/>
  </w:num>
  <w:num w:numId="66" w16cid:durableId="916481799">
    <w:abstractNumId w:val="87"/>
  </w:num>
  <w:num w:numId="67" w16cid:durableId="764889048">
    <w:abstractNumId w:val="80"/>
  </w:num>
  <w:num w:numId="68" w16cid:durableId="1150974618">
    <w:abstractNumId w:val="37"/>
  </w:num>
  <w:num w:numId="69" w16cid:durableId="1107654864">
    <w:abstractNumId w:val="95"/>
  </w:num>
  <w:num w:numId="70" w16cid:durableId="1301157062">
    <w:abstractNumId w:val="68"/>
  </w:num>
  <w:num w:numId="71" w16cid:durableId="1140003812">
    <w:abstractNumId w:val="90"/>
  </w:num>
  <w:num w:numId="72" w16cid:durableId="1946107442">
    <w:abstractNumId w:val="33"/>
  </w:num>
  <w:num w:numId="73" w16cid:durableId="1014110114">
    <w:abstractNumId w:val="3"/>
  </w:num>
  <w:num w:numId="74" w16cid:durableId="200090354">
    <w:abstractNumId w:val="74"/>
  </w:num>
  <w:num w:numId="75" w16cid:durableId="960503307">
    <w:abstractNumId w:val="79"/>
  </w:num>
  <w:num w:numId="76" w16cid:durableId="877088231">
    <w:abstractNumId w:val="67"/>
  </w:num>
  <w:num w:numId="77" w16cid:durableId="1559781388">
    <w:abstractNumId w:val="6"/>
  </w:num>
  <w:num w:numId="78" w16cid:durableId="1697080614">
    <w:abstractNumId w:val="57"/>
  </w:num>
  <w:num w:numId="79" w16cid:durableId="498346691">
    <w:abstractNumId w:val="44"/>
  </w:num>
  <w:num w:numId="80" w16cid:durableId="2091736939">
    <w:abstractNumId w:val="54"/>
  </w:num>
  <w:num w:numId="81" w16cid:durableId="990018874">
    <w:abstractNumId w:val="58"/>
  </w:num>
  <w:num w:numId="82" w16cid:durableId="1100031090">
    <w:abstractNumId w:val="31"/>
  </w:num>
  <w:num w:numId="83" w16cid:durableId="927034735">
    <w:abstractNumId w:val="53"/>
  </w:num>
  <w:num w:numId="84" w16cid:durableId="1686245449">
    <w:abstractNumId w:val="77"/>
  </w:num>
  <w:num w:numId="85" w16cid:durableId="774785215">
    <w:abstractNumId w:val="14"/>
  </w:num>
  <w:num w:numId="86" w16cid:durableId="1295869325">
    <w:abstractNumId w:val="56"/>
  </w:num>
  <w:num w:numId="87" w16cid:durableId="1851991078">
    <w:abstractNumId w:val="64"/>
  </w:num>
  <w:num w:numId="88" w16cid:durableId="1665864040">
    <w:abstractNumId w:val="96"/>
  </w:num>
  <w:num w:numId="89" w16cid:durableId="337655230">
    <w:abstractNumId w:val="60"/>
  </w:num>
  <w:num w:numId="90" w16cid:durableId="217329577">
    <w:abstractNumId w:val="18"/>
  </w:num>
  <w:num w:numId="91" w16cid:durableId="648705992">
    <w:abstractNumId w:val="72"/>
  </w:num>
  <w:num w:numId="92" w16cid:durableId="648363688">
    <w:abstractNumId w:val="62"/>
  </w:num>
  <w:num w:numId="93" w16cid:durableId="670720287">
    <w:abstractNumId w:val="84"/>
  </w:num>
  <w:num w:numId="94" w16cid:durableId="1120878565">
    <w:abstractNumId w:val="24"/>
  </w:num>
  <w:num w:numId="95" w16cid:durableId="1334454624">
    <w:abstractNumId w:val="104"/>
  </w:num>
  <w:num w:numId="96" w16cid:durableId="539830361">
    <w:abstractNumId w:val="25"/>
  </w:num>
  <w:num w:numId="97" w16cid:durableId="871235707">
    <w:abstractNumId w:val="92"/>
  </w:num>
  <w:num w:numId="98" w16cid:durableId="326058580">
    <w:abstractNumId w:val="28"/>
  </w:num>
  <w:num w:numId="99" w16cid:durableId="1593199796">
    <w:abstractNumId w:val="52"/>
  </w:num>
  <w:num w:numId="100" w16cid:durableId="554313242">
    <w:abstractNumId w:val="94"/>
  </w:num>
  <w:num w:numId="101" w16cid:durableId="856385844">
    <w:abstractNumId w:val="59"/>
  </w:num>
  <w:num w:numId="102" w16cid:durableId="146359522">
    <w:abstractNumId w:val="83"/>
  </w:num>
  <w:num w:numId="103" w16cid:durableId="765198764">
    <w:abstractNumId w:val="76"/>
  </w:num>
  <w:num w:numId="104" w16cid:durableId="1714191527">
    <w:abstractNumId w:val="82"/>
  </w:num>
  <w:num w:numId="105" w16cid:durableId="976111661">
    <w:abstractNumId w:val="23"/>
  </w:num>
  <w:num w:numId="106" w16cid:durableId="1724674350">
    <w:abstractNumId w:val="49"/>
  </w:num>
  <w:num w:numId="107" w16cid:durableId="1761753190">
    <w:abstractNumId w:val="85"/>
  </w:num>
  <w:num w:numId="108" w16cid:durableId="25183507">
    <w:abstractNumId w:val="30"/>
  </w:num>
  <w:num w:numId="109" w16cid:durableId="1082141674">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CCA"/>
    <w:rsid w:val="0006597B"/>
    <w:rsid w:val="00085674"/>
    <w:rsid w:val="000C1393"/>
    <w:rsid w:val="00125CCA"/>
    <w:rsid w:val="00153C07"/>
    <w:rsid w:val="00190D08"/>
    <w:rsid w:val="001C7B01"/>
    <w:rsid w:val="001F6542"/>
    <w:rsid w:val="00202F5F"/>
    <w:rsid w:val="00213A0E"/>
    <w:rsid w:val="00216697"/>
    <w:rsid w:val="00223862"/>
    <w:rsid w:val="00234421"/>
    <w:rsid w:val="00247800"/>
    <w:rsid w:val="0027388F"/>
    <w:rsid w:val="002A0A69"/>
    <w:rsid w:val="002A34B5"/>
    <w:rsid w:val="002C0764"/>
    <w:rsid w:val="002C1DBC"/>
    <w:rsid w:val="002E2B1D"/>
    <w:rsid w:val="002E420A"/>
    <w:rsid w:val="003033C7"/>
    <w:rsid w:val="00313D99"/>
    <w:rsid w:val="003218B7"/>
    <w:rsid w:val="003218B8"/>
    <w:rsid w:val="00323284"/>
    <w:rsid w:val="0036703B"/>
    <w:rsid w:val="003C1B68"/>
    <w:rsid w:val="003C30E2"/>
    <w:rsid w:val="003E2FE4"/>
    <w:rsid w:val="003F026C"/>
    <w:rsid w:val="003F2032"/>
    <w:rsid w:val="003F302F"/>
    <w:rsid w:val="004450C3"/>
    <w:rsid w:val="00471791"/>
    <w:rsid w:val="004B3304"/>
    <w:rsid w:val="004C4568"/>
    <w:rsid w:val="005125B6"/>
    <w:rsid w:val="00543FDE"/>
    <w:rsid w:val="005455E4"/>
    <w:rsid w:val="00555B6F"/>
    <w:rsid w:val="005F26EF"/>
    <w:rsid w:val="00630EB0"/>
    <w:rsid w:val="00631AA7"/>
    <w:rsid w:val="00644DBA"/>
    <w:rsid w:val="006C5690"/>
    <w:rsid w:val="007054F5"/>
    <w:rsid w:val="0074225E"/>
    <w:rsid w:val="0074396E"/>
    <w:rsid w:val="0075257F"/>
    <w:rsid w:val="0075314B"/>
    <w:rsid w:val="0077361F"/>
    <w:rsid w:val="00794B02"/>
    <w:rsid w:val="007E0037"/>
    <w:rsid w:val="007E2B13"/>
    <w:rsid w:val="00822C93"/>
    <w:rsid w:val="0087067B"/>
    <w:rsid w:val="008A6067"/>
    <w:rsid w:val="008D66A0"/>
    <w:rsid w:val="008F5532"/>
    <w:rsid w:val="00916824"/>
    <w:rsid w:val="00933C59"/>
    <w:rsid w:val="009644BD"/>
    <w:rsid w:val="009833BE"/>
    <w:rsid w:val="009C6E3B"/>
    <w:rsid w:val="009D29F9"/>
    <w:rsid w:val="009F350A"/>
    <w:rsid w:val="00A00D9E"/>
    <w:rsid w:val="00A05F3A"/>
    <w:rsid w:val="00A11DA2"/>
    <w:rsid w:val="00A35F90"/>
    <w:rsid w:val="00A57898"/>
    <w:rsid w:val="00AA71D1"/>
    <w:rsid w:val="00AB07A0"/>
    <w:rsid w:val="00AB1408"/>
    <w:rsid w:val="00AB7C18"/>
    <w:rsid w:val="00B23091"/>
    <w:rsid w:val="00B36F84"/>
    <w:rsid w:val="00B4604C"/>
    <w:rsid w:val="00BB5A2A"/>
    <w:rsid w:val="00BC61A2"/>
    <w:rsid w:val="00BD156A"/>
    <w:rsid w:val="00BF6C46"/>
    <w:rsid w:val="00C54D75"/>
    <w:rsid w:val="00C64A29"/>
    <w:rsid w:val="00C86BE9"/>
    <w:rsid w:val="00CC7200"/>
    <w:rsid w:val="00D243BB"/>
    <w:rsid w:val="00D8391B"/>
    <w:rsid w:val="00DB4443"/>
    <w:rsid w:val="00DC4F3D"/>
    <w:rsid w:val="00E3121A"/>
    <w:rsid w:val="00E4701E"/>
    <w:rsid w:val="00E748CB"/>
    <w:rsid w:val="00E96B12"/>
    <w:rsid w:val="00E9772C"/>
    <w:rsid w:val="00EB649A"/>
    <w:rsid w:val="00F666D0"/>
    <w:rsid w:val="00FA0E11"/>
    <w:rsid w:val="00FD0955"/>
    <w:rsid w:val="00FD164C"/>
    <w:rsid w:val="00FD7469"/>
    <w:rsid w:val="00FE36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F4AE0"/>
  <w15:chartTrackingRefBased/>
  <w15:docId w15:val="{21B4E383-AC03-4F93-B463-1ED844D1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5B6"/>
    <w:pPr>
      <w:jc w:val="right"/>
    </w:pPr>
    <w:rPr>
      <w:rFonts w:cs="Sakkal Majalla"/>
      <w:szCs w:val="28"/>
    </w:rPr>
  </w:style>
  <w:style w:type="paragraph" w:styleId="Heading1">
    <w:name w:val="heading 1"/>
    <w:basedOn w:val="Normal"/>
    <w:next w:val="Normal"/>
    <w:link w:val="Heading1Char"/>
    <w:uiPriority w:val="9"/>
    <w:qFormat/>
    <w:rsid w:val="0074396E"/>
    <w:pPr>
      <w:keepNext/>
      <w:keepLines/>
      <w:spacing w:before="400" w:after="40" w:line="240" w:lineRule="auto"/>
      <w:outlineLvl w:val="0"/>
    </w:pPr>
    <w:rPr>
      <w:rFonts w:asciiTheme="majorHAnsi" w:eastAsiaTheme="majorEastAsia" w:hAnsiTheme="majorHAnsi"/>
      <w:bCs/>
      <w:sz w:val="36"/>
      <w:szCs w:val="36"/>
    </w:rPr>
  </w:style>
  <w:style w:type="paragraph" w:styleId="Heading2">
    <w:name w:val="heading 2"/>
    <w:basedOn w:val="Normal"/>
    <w:next w:val="Normal"/>
    <w:link w:val="Heading2Char"/>
    <w:uiPriority w:val="9"/>
    <w:unhideWhenUsed/>
    <w:qFormat/>
    <w:rsid w:val="00C54D75"/>
    <w:pPr>
      <w:keepNext/>
      <w:keepLines/>
      <w:spacing w:before="40" w:after="0" w:line="240" w:lineRule="auto"/>
      <w:jc w:val="left"/>
      <w:outlineLvl w:val="1"/>
    </w:pPr>
    <w:rPr>
      <w:rFonts w:asciiTheme="majorHAnsi" w:eastAsiaTheme="majorEastAsia" w:hAnsiTheme="majorHAnsi"/>
      <w:bCs/>
      <w:sz w:val="32"/>
      <w:szCs w:val="32"/>
    </w:rPr>
  </w:style>
  <w:style w:type="paragraph" w:styleId="Heading3">
    <w:name w:val="heading 3"/>
    <w:basedOn w:val="Normal"/>
    <w:next w:val="Normal"/>
    <w:link w:val="Heading3Char"/>
    <w:uiPriority w:val="9"/>
    <w:unhideWhenUsed/>
    <w:qFormat/>
    <w:rsid w:val="002A0A69"/>
    <w:pPr>
      <w:keepNext/>
      <w:keepLines/>
      <w:spacing w:before="120" w:after="120" w:line="240" w:lineRule="auto"/>
      <w:jc w:val="left"/>
      <w:outlineLvl w:val="2"/>
    </w:pPr>
    <w:rPr>
      <w:rFonts w:asciiTheme="majorHAnsi" w:eastAsiaTheme="majorEastAsia" w:hAnsiTheme="majorHAnsi"/>
      <w:bCs/>
      <w:sz w:val="28"/>
      <w:szCs w:val="32"/>
    </w:rPr>
  </w:style>
  <w:style w:type="paragraph" w:styleId="Heading4">
    <w:name w:val="heading 4"/>
    <w:basedOn w:val="Normal"/>
    <w:next w:val="Normal"/>
    <w:link w:val="Heading4Char"/>
    <w:uiPriority w:val="9"/>
    <w:unhideWhenUsed/>
    <w:qFormat/>
    <w:rsid w:val="0036703B"/>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36703B"/>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36703B"/>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36703B"/>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36703B"/>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36703B"/>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96E"/>
    <w:rPr>
      <w:rFonts w:asciiTheme="majorHAnsi" w:eastAsiaTheme="majorEastAsia" w:hAnsiTheme="majorHAnsi" w:cs="Sakkal Majalla"/>
      <w:bCs/>
      <w:sz w:val="36"/>
      <w:szCs w:val="36"/>
    </w:rPr>
  </w:style>
  <w:style w:type="character" w:customStyle="1" w:styleId="Heading2Char">
    <w:name w:val="Heading 2 Char"/>
    <w:basedOn w:val="DefaultParagraphFont"/>
    <w:link w:val="Heading2"/>
    <w:uiPriority w:val="9"/>
    <w:rsid w:val="00C54D75"/>
    <w:rPr>
      <w:rFonts w:asciiTheme="majorHAnsi" w:eastAsiaTheme="majorEastAsia" w:hAnsiTheme="majorHAnsi" w:cs="Sakkal Majalla"/>
      <w:bCs/>
      <w:sz w:val="32"/>
      <w:szCs w:val="32"/>
    </w:rPr>
  </w:style>
  <w:style w:type="character" w:customStyle="1" w:styleId="Heading3Char">
    <w:name w:val="Heading 3 Char"/>
    <w:basedOn w:val="DefaultParagraphFont"/>
    <w:link w:val="Heading3"/>
    <w:uiPriority w:val="9"/>
    <w:rsid w:val="002A0A69"/>
    <w:rPr>
      <w:rFonts w:asciiTheme="majorHAnsi" w:eastAsiaTheme="majorEastAsia" w:hAnsiTheme="majorHAnsi" w:cs="Sakkal Majalla"/>
      <w:bCs/>
      <w:sz w:val="28"/>
      <w:szCs w:val="32"/>
    </w:rPr>
  </w:style>
  <w:style w:type="character" w:customStyle="1" w:styleId="Heading4Char">
    <w:name w:val="Heading 4 Char"/>
    <w:basedOn w:val="DefaultParagraphFont"/>
    <w:link w:val="Heading4"/>
    <w:uiPriority w:val="9"/>
    <w:rsid w:val="0036703B"/>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36703B"/>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36703B"/>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36703B"/>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36703B"/>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36703B"/>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36703B"/>
    <w:pPr>
      <w:spacing w:line="240" w:lineRule="auto"/>
    </w:pPr>
    <w:rPr>
      <w:b/>
      <w:bCs/>
      <w:smallCaps/>
      <w:color w:val="1F497D" w:themeColor="text2"/>
    </w:rPr>
  </w:style>
  <w:style w:type="paragraph" w:styleId="Title">
    <w:name w:val="Title"/>
    <w:basedOn w:val="Normal"/>
    <w:next w:val="Normal"/>
    <w:link w:val="TitleChar"/>
    <w:uiPriority w:val="10"/>
    <w:qFormat/>
    <w:rsid w:val="0036703B"/>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36703B"/>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36703B"/>
    <w:pPr>
      <w:numPr>
        <w:ilvl w:val="1"/>
      </w:numPr>
      <w:spacing w:after="240" w:line="240" w:lineRule="auto"/>
    </w:pPr>
    <w:rPr>
      <w:rFonts w:asciiTheme="majorHAnsi" w:eastAsiaTheme="majorEastAsia" w:hAnsiTheme="majorHAnsi" w:cstheme="majorBidi"/>
      <w:color w:val="4F81BD" w:themeColor="accent1"/>
      <w:sz w:val="28"/>
    </w:rPr>
  </w:style>
  <w:style w:type="character" w:customStyle="1" w:styleId="SubtitleChar">
    <w:name w:val="Subtitle Char"/>
    <w:basedOn w:val="DefaultParagraphFont"/>
    <w:link w:val="Subtitle"/>
    <w:uiPriority w:val="11"/>
    <w:rsid w:val="0036703B"/>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36703B"/>
    <w:rPr>
      <w:b/>
      <w:bCs/>
    </w:rPr>
  </w:style>
  <w:style w:type="character" w:styleId="Emphasis">
    <w:name w:val="Emphasis"/>
    <w:basedOn w:val="DefaultParagraphFont"/>
    <w:uiPriority w:val="20"/>
    <w:qFormat/>
    <w:rsid w:val="0036703B"/>
    <w:rPr>
      <w:i/>
      <w:iCs/>
    </w:rPr>
  </w:style>
  <w:style w:type="paragraph" w:styleId="NoSpacing">
    <w:name w:val="No Spacing"/>
    <w:uiPriority w:val="1"/>
    <w:qFormat/>
    <w:rsid w:val="0036703B"/>
    <w:pPr>
      <w:spacing w:after="0" w:line="240" w:lineRule="auto"/>
    </w:pPr>
  </w:style>
  <w:style w:type="paragraph" w:styleId="ListParagraph">
    <w:name w:val="List Paragraph"/>
    <w:basedOn w:val="Normal"/>
    <w:uiPriority w:val="34"/>
    <w:qFormat/>
    <w:rsid w:val="0036703B"/>
    <w:pPr>
      <w:ind w:left="720"/>
      <w:contextualSpacing/>
    </w:pPr>
  </w:style>
  <w:style w:type="paragraph" w:styleId="Quote">
    <w:name w:val="Quote"/>
    <w:basedOn w:val="Normal"/>
    <w:next w:val="Normal"/>
    <w:link w:val="QuoteChar"/>
    <w:uiPriority w:val="29"/>
    <w:qFormat/>
    <w:rsid w:val="0036703B"/>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36703B"/>
    <w:rPr>
      <w:color w:val="1F497D" w:themeColor="text2"/>
      <w:sz w:val="24"/>
      <w:szCs w:val="24"/>
    </w:rPr>
  </w:style>
  <w:style w:type="paragraph" w:styleId="IntenseQuote">
    <w:name w:val="Intense Quote"/>
    <w:basedOn w:val="Normal"/>
    <w:next w:val="Normal"/>
    <w:link w:val="IntenseQuoteChar"/>
    <w:uiPriority w:val="30"/>
    <w:qFormat/>
    <w:rsid w:val="0036703B"/>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36703B"/>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36703B"/>
    <w:rPr>
      <w:i/>
      <w:iCs/>
      <w:color w:val="595959" w:themeColor="text1" w:themeTint="A6"/>
    </w:rPr>
  </w:style>
  <w:style w:type="character" w:styleId="IntenseEmphasis">
    <w:name w:val="Intense Emphasis"/>
    <w:basedOn w:val="DefaultParagraphFont"/>
    <w:uiPriority w:val="21"/>
    <w:qFormat/>
    <w:rsid w:val="0036703B"/>
    <w:rPr>
      <w:b/>
      <w:bCs/>
      <w:i/>
      <w:iCs/>
    </w:rPr>
  </w:style>
  <w:style w:type="character" w:styleId="SubtleReference">
    <w:name w:val="Subtle Reference"/>
    <w:basedOn w:val="DefaultParagraphFont"/>
    <w:uiPriority w:val="31"/>
    <w:qFormat/>
    <w:rsid w:val="0036703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6703B"/>
    <w:rPr>
      <w:b/>
      <w:bCs/>
      <w:smallCaps/>
      <w:color w:val="1F497D" w:themeColor="text2"/>
      <w:u w:val="single"/>
    </w:rPr>
  </w:style>
  <w:style w:type="character" w:styleId="BookTitle">
    <w:name w:val="Book Title"/>
    <w:basedOn w:val="DefaultParagraphFont"/>
    <w:uiPriority w:val="33"/>
    <w:qFormat/>
    <w:rsid w:val="0036703B"/>
    <w:rPr>
      <w:b/>
      <w:bCs/>
      <w:smallCaps/>
      <w:spacing w:val="10"/>
    </w:rPr>
  </w:style>
  <w:style w:type="paragraph" w:styleId="TOCHeading">
    <w:name w:val="TOC Heading"/>
    <w:basedOn w:val="Heading1"/>
    <w:next w:val="Normal"/>
    <w:uiPriority w:val="39"/>
    <w:unhideWhenUsed/>
    <w:qFormat/>
    <w:rsid w:val="0036703B"/>
    <w:pPr>
      <w:outlineLvl w:val="9"/>
    </w:pPr>
  </w:style>
  <w:style w:type="paragraph" w:customStyle="1" w:styleId="H1Skalla">
    <w:name w:val="H1 Skalla"/>
    <w:basedOn w:val="Normal"/>
    <w:next w:val="Normal"/>
    <w:link w:val="H1SkallaChar"/>
    <w:autoRedefine/>
    <w:rsid w:val="00FD164C"/>
    <w:pPr>
      <w:bidi/>
    </w:pPr>
    <w:rPr>
      <w:rFonts w:ascii="Sakkal Majalla" w:hAnsi="Sakkal Majalla"/>
      <w:bCs/>
      <w:sz w:val="28"/>
      <w:szCs w:val="36"/>
      <w:lang w:val="en-GB"/>
    </w:rPr>
  </w:style>
  <w:style w:type="character" w:customStyle="1" w:styleId="H1SkallaChar">
    <w:name w:val="H1 Skalla Char"/>
    <w:basedOn w:val="DefaultParagraphFont"/>
    <w:link w:val="H1Skalla"/>
    <w:rsid w:val="00FD164C"/>
    <w:rPr>
      <w:rFonts w:ascii="Sakkal Majalla" w:hAnsi="Sakkal Majalla" w:cs="Sakkal Majalla"/>
      <w:bCs/>
      <w:sz w:val="28"/>
      <w:szCs w:val="36"/>
      <w:lang w:val="en-GB"/>
    </w:rPr>
  </w:style>
  <w:style w:type="paragraph" w:customStyle="1" w:styleId="H2Skalla">
    <w:name w:val="H2 Skalla"/>
    <w:basedOn w:val="H1Skalla"/>
    <w:link w:val="H2SkallaChar"/>
    <w:rsid w:val="0074396E"/>
    <w:pPr>
      <w:spacing w:line="360" w:lineRule="auto"/>
    </w:pPr>
    <w:rPr>
      <w:szCs w:val="32"/>
    </w:rPr>
  </w:style>
  <w:style w:type="character" w:customStyle="1" w:styleId="H2SkallaChar">
    <w:name w:val="H2 Skalla Char"/>
    <w:basedOn w:val="H1SkallaChar"/>
    <w:link w:val="H2Skalla"/>
    <w:rsid w:val="0074396E"/>
    <w:rPr>
      <w:rFonts w:ascii="Sakkal Majalla" w:hAnsi="Sakkal Majalla" w:cs="Sakkal Majalla"/>
      <w:bCs/>
      <w:sz w:val="28"/>
      <w:szCs w:val="32"/>
      <w:lang w:val="en-GB"/>
    </w:rPr>
  </w:style>
  <w:style w:type="paragraph" w:customStyle="1" w:styleId="PSkalla">
    <w:name w:val="P Skalla"/>
    <w:basedOn w:val="H2Skalla"/>
    <w:link w:val="PSkallaChar"/>
    <w:rsid w:val="0074396E"/>
    <w:rPr>
      <w:bCs w:val="0"/>
      <w:szCs w:val="28"/>
    </w:rPr>
  </w:style>
  <w:style w:type="character" w:customStyle="1" w:styleId="PSkallaChar">
    <w:name w:val="P Skalla Char"/>
    <w:basedOn w:val="H2SkallaChar"/>
    <w:link w:val="PSkalla"/>
    <w:rsid w:val="0074396E"/>
    <w:rPr>
      <w:rFonts w:ascii="Sakkal Majalla" w:hAnsi="Sakkal Majalla" w:cs="Sakkal Majalla"/>
      <w:bCs w:val="0"/>
      <w:sz w:val="28"/>
      <w:szCs w:val="28"/>
      <w:lang w:val="en-GB"/>
    </w:rPr>
  </w:style>
  <w:style w:type="paragraph" w:styleId="Header">
    <w:name w:val="header"/>
    <w:basedOn w:val="Normal"/>
    <w:link w:val="HeaderChar"/>
    <w:uiPriority w:val="99"/>
    <w:unhideWhenUsed/>
    <w:rsid w:val="00743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96E"/>
  </w:style>
  <w:style w:type="paragraph" w:styleId="Footer">
    <w:name w:val="footer"/>
    <w:basedOn w:val="Normal"/>
    <w:link w:val="FooterChar"/>
    <w:uiPriority w:val="99"/>
    <w:unhideWhenUsed/>
    <w:rsid w:val="00743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96E"/>
  </w:style>
  <w:style w:type="paragraph" w:styleId="TOC1">
    <w:name w:val="toc 1"/>
    <w:basedOn w:val="Normal"/>
    <w:next w:val="Normal"/>
    <w:autoRedefine/>
    <w:uiPriority w:val="39"/>
    <w:unhideWhenUsed/>
    <w:rsid w:val="003E2FE4"/>
    <w:pPr>
      <w:tabs>
        <w:tab w:val="right" w:leader="dot" w:pos="8497"/>
      </w:tabs>
      <w:bidi/>
      <w:spacing w:after="100"/>
      <w:jc w:val="left"/>
    </w:pPr>
  </w:style>
  <w:style w:type="character" w:styleId="Hyperlink">
    <w:name w:val="Hyperlink"/>
    <w:basedOn w:val="DefaultParagraphFont"/>
    <w:uiPriority w:val="99"/>
    <w:unhideWhenUsed/>
    <w:rsid w:val="0074396E"/>
    <w:rPr>
      <w:color w:val="0000FF" w:themeColor="hyperlink"/>
      <w:u w:val="single"/>
    </w:rPr>
  </w:style>
  <w:style w:type="paragraph" w:styleId="TOC2">
    <w:name w:val="toc 2"/>
    <w:basedOn w:val="Normal"/>
    <w:next w:val="Normal"/>
    <w:autoRedefine/>
    <w:uiPriority w:val="39"/>
    <w:unhideWhenUsed/>
    <w:rsid w:val="003E2FE4"/>
    <w:pPr>
      <w:tabs>
        <w:tab w:val="left" w:pos="1920"/>
        <w:tab w:val="right" w:leader="dot" w:pos="8497"/>
      </w:tabs>
      <w:bidi/>
      <w:spacing w:after="0" w:line="240" w:lineRule="auto"/>
      <w:jc w:val="left"/>
    </w:pPr>
  </w:style>
  <w:style w:type="paragraph" w:styleId="TOC3">
    <w:name w:val="toc 3"/>
    <w:basedOn w:val="Normal"/>
    <w:next w:val="Normal"/>
    <w:autoRedefine/>
    <w:uiPriority w:val="39"/>
    <w:unhideWhenUsed/>
    <w:rsid w:val="00AB07A0"/>
    <w:pPr>
      <w:spacing w:after="100"/>
      <w:ind w:left="440"/>
      <w:jc w:val="left"/>
    </w:pPr>
    <w:rPr>
      <w:rFonts w:eastAsiaTheme="minorEastAsia" w:cs="Times New Roman"/>
      <w:szCs w:val="22"/>
    </w:rPr>
  </w:style>
  <w:style w:type="paragraph" w:styleId="NormalWeb">
    <w:name w:val="Normal (Web)"/>
    <w:basedOn w:val="Normal"/>
    <w:uiPriority w:val="99"/>
    <w:unhideWhenUsed/>
    <w:rsid w:val="00A57898"/>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1F6542"/>
    <w:rPr>
      <w:color w:val="605E5C"/>
      <w:shd w:val="clear" w:color="auto" w:fill="E1DFDD"/>
    </w:rPr>
  </w:style>
  <w:style w:type="table" w:styleId="TableGrid">
    <w:name w:val="Table Grid"/>
    <w:basedOn w:val="TableNormal"/>
    <w:uiPriority w:val="39"/>
    <w:rsid w:val="00BC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DC4F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relative">
    <w:name w:val="relative"/>
    <w:basedOn w:val="DefaultParagraphFont"/>
    <w:rsid w:val="007E0037"/>
  </w:style>
  <w:style w:type="paragraph" w:styleId="TOC4">
    <w:name w:val="toc 4"/>
    <w:basedOn w:val="Normal"/>
    <w:next w:val="Normal"/>
    <w:autoRedefine/>
    <w:uiPriority w:val="39"/>
    <w:unhideWhenUsed/>
    <w:rsid w:val="00471791"/>
    <w:pPr>
      <w:bidi/>
      <w:spacing w:after="100" w:line="278" w:lineRule="auto"/>
      <w:ind w:left="720"/>
      <w:jc w:val="left"/>
    </w:pPr>
    <w:rPr>
      <w:rFonts w:eastAsiaTheme="minorEastAsia" w:cstheme="minorBidi"/>
      <w:kern w:val="2"/>
      <w:sz w:val="24"/>
      <w:szCs w:val="24"/>
      <w14:ligatures w14:val="standardContextual"/>
    </w:rPr>
  </w:style>
  <w:style w:type="paragraph" w:styleId="TOC5">
    <w:name w:val="toc 5"/>
    <w:basedOn w:val="Normal"/>
    <w:next w:val="Normal"/>
    <w:autoRedefine/>
    <w:uiPriority w:val="39"/>
    <w:unhideWhenUsed/>
    <w:rsid w:val="00471791"/>
    <w:pPr>
      <w:bidi/>
      <w:spacing w:after="100" w:line="278" w:lineRule="auto"/>
      <w:ind w:left="960"/>
      <w:jc w:val="left"/>
    </w:pPr>
    <w:rPr>
      <w:rFonts w:eastAsiaTheme="minorEastAsia" w:cstheme="minorBidi"/>
      <w:kern w:val="2"/>
      <w:sz w:val="24"/>
      <w:szCs w:val="24"/>
      <w14:ligatures w14:val="standardContextual"/>
    </w:rPr>
  </w:style>
  <w:style w:type="paragraph" w:styleId="TOC6">
    <w:name w:val="toc 6"/>
    <w:basedOn w:val="Normal"/>
    <w:next w:val="Normal"/>
    <w:autoRedefine/>
    <w:uiPriority w:val="39"/>
    <w:unhideWhenUsed/>
    <w:rsid w:val="00471791"/>
    <w:pPr>
      <w:bidi/>
      <w:spacing w:after="100" w:line="278" w:lineRule="auto"/>
      <w:ind w:left="1200"/>
      <w:jc w:val="left"/>
    </w:pPr>
    <w:rPr>
      <w:rFonts w:eastAsiaTheme="minorEastAsia" w:cstheme="minorBidi"/>
      <w:kern w:val="2"/>
      <w:sz w:val="24"/>
      <w:szCs w:val="24"/>
      <w14:ligatures w14:val="standardContextual"/>
    </w:rPr>
  </w:style>
  <w:style w:type="paragraph" w:styleId="TOC7">
    <w:name w:val="toc 7"/>
    <w:basedOn w:val="Normal"/>
    <w:next w:val="Normal"/>
    <w:autoRedefine/>
    <w:uiPriority w:val="39"/>
    <w:unhideWhenUsed/>
    <w:rsid w:val="00471791"/>
    <w:pPr>
      <w:bidi/>
      <w:spacing w:after="100" w:line="278" w:lineRule="auto"/>
      <w:ind w:left="1440"/>
      <w:jc w:val="left"/>
    </w:pPr>
    <w:rPr>
      <w:rFonts w:eastAsiaTheme="minorEastAsia" w:cstheme="minorBidi"/>
      <w:kern w:val="2"/>
      <w:sz w:val="24"/>
      <w:szCs w:val="24"/>
      <w14:ligatures w14:val="standardContextual"/>
    </w:rPr>
  </w:style>
  <w:style w:type="paragraph" w:styleId="TOC8">
    <w:name w:val="toc 8"/>
    <w:basedOn w:val="Normal"/>
    <w:next w:val="Normal"/>
    <w:autoRedefine/>
    <w:uiPriority w:val="39"/>
    <w:unhideWhenUsed/>
    <w:rsid w:val="00471791"/>
    <w:pPr>
      <w:bidi/>
      <w:spacing w:after="100" w:line="278" w:lineRule="auto"/>
      <w:ind w:left="1680"/>
      <w:jc w:val="left"/>
    </w:pPr>
    <w:rPr>
      <w:rFonts w:eastAsiaTheme="minorEastAsia" w:cstheme="minorBidi"/>
      <w:kern w:val="2"/>
      <w:sz w:val="24"/>
      <w:szCs w:val="24"/>
      <w14:ligatures w14:val="standardContextual"/>
    </w:rPr>
  </w:style>
  <w:style w:type="paragraph" w:styleId="TOC9">
    <w:name w:val="toc 9"/>
    <w:basedOn w:val="Normal"/>
    <w:next w:val="Normal"/>
    <w:autoRedefine/>
    <w:uiPriority w:val="39"/>
    <w:unhideWhenUsed/>
    <w:rsid w:val="00471791"/>
    <w:pPr>
      <w:bidi/>
      <w:spacing w:after="100" w:line="278" w:lineRule="auto"/>
      <w:ind w:left="1920"/>
      <w:jc w:val="left"/>
    </w:pPr>
    <w:rPr>
      <w:rFonts w:eastAsiaTheme="minorEastAsia" w:cstheme="minorBidi"/>
      <w:kern w:val="2"/>
      <w:sz w:val="24"/>
      <w:szCs w:val="24"/>
      <w14:ligatures w14:val="standardContextual"/>
    </w:rPr>
  </w:style>
  <w:style w:type="table" w:styleId="GridTable4-Accent5">
    <w:name w:val="Grid Table 4 Accent 5"/>
    <w:basedOn w:val="TableNormal"/>
    <w:uiPriority w:val="49"/>
    <w:rsid w:val="00AB7C1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so.journals.ekb.eg/article_396385_2c7eb1ba2ebd118d71cc5db254389e1a.pdf" TargetMode="Externa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jalhss.com/index.php/jalhss/article/view/1381" TargetMode="External"/><Relationship Id="rId14" Type="http://schemas.openxmlformats.org/officeDocument/2006/relationships/image" Target="media/image5.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2">
      <a:majorFont>
        <a:latin typeface="Dahab Arabic ITF"/>
        <a:ea typeface=""/>
        <a:cs typeface="Dahab Arabic ITF"/>
      </a:majorFont>
      <a:minorFont>
        <a:latin typeface="Dahab Arabic ITF Light"/>
        <a:ea typeface=""/>
        <a:cs typeface="Dahab Arabic ITF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15C30-2464-4AFC-8A32-B7315F95F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8366</TotalTime>
  <Pages>74</Pages>
  <Words>11903</Words>
  <Characters>67849</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Department2</dc:creator>
  <cp:keywords/>
  <dc:description/>
  <cp:lastModifiedBy>Project Department2</cp:lastModifiedBy>
  <cp:revision>26</cp:revision>
  <cp:lastPrinted>2025-08-16T19:53:00Z</cp:lastPrinted>
  <dcterms:created xsi:type="dcterms:W3CDTF">2025-08-11T00:23:00Z</dcterms:created>
  <dcterms:modified xsi:type="dcterms:W3CDTF">2025-08-16T19:54:00Z</dcterms:modified>
</cp:coreProperties>
</file>