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1A91486" w14:textId="712FFEA8" w:rsidR="009125CE" w:rsidRPr="00551825" w:rsidRDefault="009125CE" w:rsidP="00551825">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A7BF367" w14:textId="3C9DE1BD" w:rsidR="009125CE" w:rsidRPr="009125CE" w:rsidRDefault="00551825" w:rsidP="009125CE">
      <w:pPr>
        <w:rPr>
          <w:rFonts w:ascii="Sakkal Majalla" w:hAnsi="Sakkal Majalla" w:cs="Sakkal Majalla"/>
          <w:sz w:val="28"/>
          <w:szCs w:val="28"/>
          <w:rtl/>
          <w:lang w:bidi="ar-EG"/>
        </w:rPr>
      </w:pPr>
      <w:proofErr w:type="spellStart"/>
      <w:proofErr w:type="gramStart"/>
      <w:r>
        <w:rPr>
          <w:rFonts w:ascii="Sakkal Majalla" w:hAnsi="Sakkal Majalla" w:cs="Sakkal Majalla" w:hint="cs"/>
          <w:sz w:val="28"/>
          <w:szCs w:val="28"/>
          <w:rtl/>
          <w:lang w:bidi="ar-EG"/>
        </w:rPr>
        <w:t>التخصص:ماجستير</w:t>
      </w:r>
      <w:proofErr w:type="spellEnd"/>
      <w:proofErr w:type="gramEnd"/>
      <w:r>
        <w:rPr>
          <w:rFonts w:ascii="Sakkal Majalla" w:hAnsi="Sakkal Majalla" w:cs="Sakkal Majalla" w:hint="cs"/>
          <w:sz w:val="28"/>
          <w:szCs w:val="28"/>
          <w:rtl/>
          <w:lang w:bidi="ar-EG"/>
        </w:rPr>
        <w:t xml:space="preserve"> الإدارة الصحية</w:t>
      </w:r>
    </w:p>
    <w:p w14:paraId="5F6542BF" w14:textId="77777777" w:rsidR="009125CE" w:rsidRPr="009125CE" w:rsidRDefault="009125CE" w:rsidP="009125CE">
      <w:pPr>
        <w:rPr>
          <w:rFonts w:ascii="Sakkal Majalla" w:hAnsi="Sakkal Majalla" w:cs="Sakkal Majalla"/>
          <w:sz w:val="28"/>
          <w:szCs w:val="28"/>
          <w:rtl/>
          <w:lang w:bidi="ar-EG"/>
        </w:rPr>
      </w:pPr>
    </w:p>
    <w:p w14:paraId="15C28831" w14:textId="175D2C31" w:rsidR="009125CE" w:rsidRPr="00551825" w:rsidRDefault="00551825" w:rsidP="009125CE">
      <w:pPr>
        <w:jc w:val="center"/>
        <w:rPr>
          <w:rFonts w:ascii="Sakkal Majalla" w:hAnsi="Sakkal Majalla" w:cs="Sakkal Majalla"/>
          <w:sz w:val="56"/>
          <w:szCs w:val="56"/>
          <w:rtl/>
          <w:lang w:bidi="ar-EG"/>
        </w:rPr>
      </w:pPr>
      <w:r w:rsidRPr="00551825">
        <w:rPr>
          <w:rFonts w:ascii="Sakkal Majalla" w:hAnsi="Sakkal Majalla" w:cs="Sakkal Majalla" w:hint="cs"/>
          <w:sz w:val="56"/>
          <w:szCs w:val="56"/>
          <w:rtl/>
          <w:lang w:bidi="ar-EG"/>
        </w:rPr>
        <w:t xml:space="preserve">           دور الإدارة في تحقيق رضا الموظفين في المستشفيات </w:t>
      </w:r>
      <w:proofErr w:type="spellStart"/>
      <w:r w:rsidRPr="00551825">
        <w:rPr>
          <w:rFonts w:ascii="Sakkal Majalla" w:hAnsi="Sakkal Majalla" w:cs="Sakkal Majalla" w:hint="cs"/>
          <w:sz w:val="56"/>
          <w:szCs w:val="56"/>
          <w:rtl/>
          <w:lang w:bidi="ar-EG"/>
        </w:rPr>
        <w:t>الخاصه</w:t>
      </w:r>
      <w:proofErr w:type="spellEnd"/>
      <w:r w:rsidRPr="00551825">
        <w:rPr>
          <w:rFonts w:ascii="Sakkal Majalla" w:hAnsi="Sakkal Majalla" w:cs="Sakkal Majalla" w:hint="cs"/>
          <w:sz w:val="56"/>
          <w:szCs w:val="56"/>
          <w:rtl/>
          <w:lang w:bidi="ar-EG"/>
        </w:rPr>
        <w:t xml:space="preserve"> في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93126C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551825">
        <w:rPr>
          <w:rFonts w:ascii="Sakkal Majalla" w:hAnsi="Sakkal Majalla" w:cs="Sakkal Majalla" w:hint="cs"/>
          <w:b/>
          <w:bCs/>
          <w:sz w:val="28"/>
          <w:szCs w:val="28"/>
          <w:rtl/>
          <w:lang w:bidi="ar-EG"/>
        </w:rPr>
        <w:t>ماهر هايل خلف العنزي</w:t>
      </w:r>
    </w:p>
    <w:p w14:paraId="76AA45C9" w14:textId="23E15006" w:rsidR="009125CE" w:rsidRPr="001902DB" w:rsidRDefault="0055182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الجامعي:251002149</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8BE787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51825">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41B814FC" w14:textId="77777777" w:rsidR="00551825" w:rsidRDefault="00551825" w:rsidP="009125CE">
      <w:pPr>
        <w:rPr>
          <w:rFonts w:ascii="Sakkal Majalla" w:hAnsi="Sakkal Majalla" w:cs="Sakkal Majalla"/>
          <w:sz w:val="28"/>
          <w:szCs w:val="28"/>
          <w:u w:val="single"/>
          <w:rtl/>
          <w:lang w:bidi="ar-EG"/>
        </w:rPr>
      </w:pPr>
    </w:p>
    <w:p w14:paraId="37503B94" w14:textId="5E37747F" w:rsidR="009125CE"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قائمة الجداول</w:t>
      </w:r>
    </w:p>
    <w:p w14:paraId="295502BC" w14:textId="7C680200"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فهرس الاشكال</w:t>
      </w:r>
    </w:p>
    <w:p w14:paraId="51BA9105" w14:textId="494DA9D5" w:rsidR="00551825" w:rsidRP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المستخلص </w:t>
      </w:r>
      <w:proofErr w:type="spellStart"/>
      <w:r>
        <w:rPr>
          <w:rFonts w:ascii="Sakkal Majalla" w:hAnsi="Sakkal Majalla" w:cs="Sakkal Majalla"/>
          <w:sz w:val="28"/>
          <w:szCs w:val="28"/>
          <w:u w:val="single"/>
          <w:lang w:val="en-GB" w:bidi="ar-EG"/>
        </w:rPr>
        <w:t>Abstrarct</w:t>
      </w:r>
      <w:proofErr w:type="spellEnd"/>
    </w:p>
    <w:p w14:paraId="1B8A7A27" w14:textId="6A94F24D"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الفصل الأول </w:t>
      </w:r>
    </w:p>
    <w:p w14:paraId="4727A149" w14:textId="3B1F7F5B"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المقدمة</w:t>
      </w:r>
    </w:p>
    <w:p w14:paraId="500A4859" w14:textId="0AF4A89D"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مشكله </w:t>
      </w:r>
      <w:proofErr w:type="spellStart"/>
      <w:r>
        <w:rPr>
          <w:rFonts w:ascii="Sakkal Majalla" w:hAnsi="Sakkal Majalla" w:cs="Sakkal Majalla" w:hint="cs"/>
          <w:sz w:val="28"/>
          <w:szCs w:val="28"/>
          <w:u w:val="single"/>
          <w:rtl/>
          <w:lang w:bidi="ar-EG"/>
        </w:rPr>
        <w:t>الدراسه</w:t>
      </w:r>
      <w:proofErr w:type="spellEnd"/>
    </w:p>
    <w:p w14:paraId="6AA66604" w14:textId="50ED60B8"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أهمية </w:t>
      </w:r>
      <w:proofErr w:type="spellStart"/>
      <w:r>
        <w:rPr>
          <w:rFonts w:ascii="Sakkal Majalla" w:hAnsi="Sakkal Majalla" w:cs="Sakkal Majalla" w:hint="cs"/>
          <w:sz w:val="28"/>
          <w:szCs w:val="28"/>
          <w:u w:val="single"/>
          <w:rtl/>
          <w:lang w:bidi="ar-EG"/>
        </w:rPr>
        <w:t>الدراسه</w:t>
      </w:r>
      <w:proofErr w:type="spellEnd"/>
      <w:r>
        <w:rPr>
          <w:rFonts w:ascii="Sakkal Majalla" w:hAnsi="Sakkal Majalla" w:cs="Sakkal Majalla" w:hint="cs"/>
          <w:sz w:val="28"/>
          <w:szCs w:val="28"/>
          <w:u w:val="single"/>
          <w:rtl/>
          <w:lang w:bidi="ar-EG"/>
        </w:rPr>
        <w:t xml:space="preserve"> </w:t>
      </w:r>
    </w:p>
    <w:p w14:paraId="63B9E043" w14:textId="2BBBABCE"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اهداف الدراسة </w:t>
      </w:r>
    </w:p>
    <w:p w14:paraId="6C47C3AD" w14:textId="7A33B0D2"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تساؤلات الدراسة </w:t>
      </w:r>
    </w:p>
    <w:p w14:paraId="00433406" w14:textId="1272F940"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فروض الدراسة </w:t>
      </w:r>
    </w:p>
    <w:p w14:paraId="66DC4E4B" w14:textId="22A932B6"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النظرية العلمية المتبعة </w:t>
      </w:r>
      <w:proofErr w:type="spellStart"/>
      <w:r>
        <w:rPr>
          <w:rFonts w:ascii="Sakkal Majalla" w:hAnsi="Sakkal Majalla" w:cs="Sakkal Majalla" w:hint="cs"/>
          <w:sz w:val="28"/>
          <w:szCs w:val="28"/>
          <w:u w:val="single"/>
          <w:rtl/>
          <w:lang w:bidi="ar-EG"/>
        </w:rPr>
        <w:t>لاعداد</w:t>
      </w:r>
      <w:proofErr w:type="spellEnd"/>
      <w:r>
        <w:rPr>
          <w:rFonts w:ascii="Sakkal Majalla" w:hAnsi="Sakkal Majalla" w:cs="Sakkal Majalla" w:hint="cs"/>
          <w:sz w:val="28"/>
          <w:szCs w:val="28"/>
          <w:u w:val="single"/>
          <w:rtl/>
          <w:lang w:bidi="ar-EG"/>
        </w:rPr>
        <w:t xml:space="preserve"> البحث </w:t>
      </w:r>
    </w:p>
    <w:p w14:paraId="5647710E" w14:textId="0F8B0AB6"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الفصل </w:t>
      </w:r>
      <w:proofErr w:type="spellStart"/>
      <w:r>
        <w:rPr>
          <w:rFonts w:ascii="Sakkal Majalla" w:hAnsi="Sakkal Majalla" w:cs="Sakkal Majalla" w:hint="cs"/>
          <w:sz w:val="28"/>
          <w:szCs w:val="28"/>
          <w:u w:val="single"/>
          <w:rtl/>
          <w:lang w:bidi="ar-EG"/>
        </w:rPr>
        <w:t>الثاني:الدراسات</w:t>
      </w:r>
      <w:proofErr w:type="spellEnd"/>
      <w:r>
        <w:rPr>
          <w:rFonts w:ascii="Sakkal Majalla" w:hAnsi="Sakkal Majalla" w:cs="Sakkal Majalla" w:hint="cs"/>
          <w:sz w:val="28"/>
          <w:szCs w:val="28"/>
          <w:u w:val="single"/>
          <w:rtl/>
          <w:lang w:bidi="ar-EG"/>
        </w:rPr>
        <w:t xml:space="preserve"> السابقة </w:t>
      </w:r>
    </w:p>
    <w:p w14:paraId="566F8142" w14:textId="0ED72B1D" w:rsidR="009125CE" w:rsidRDefault="00551825" w:rsidP="009125CE">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مقدمة </w:t>
      </w:r>
    </w:p>
    <w:p w14:paraId="0E4C088D" w14:textId="0F500C76" w:rsidR="00551825" w:rsidRDefault="00551825" w:rsidP="009125CE">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المنهجية وطرق البحث</w:t>
      </w:r>
    </w:p>
    <w:p w14:paraId="08D299C0" w14:textId="52A30925" w:rsidR="00551825" w:rsidRDefault="00551825" w:rsidP="009125CE">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مجتمع البحث</w:t>
      </w:r>
    </w:p>
    <w:p w14:paraId="235CD2F7" w14:textId="0CBFF67C" w:rsidR="00551825" w:rsidRDefault="00551825" w:rsidP="009125CE">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حدود البحث</w:t>
      </w:r>
    </w:p>
    <w:p w14:paraId="625B7F22" w14:textId="55C90DF1" w:rsidR="00551825" w:rsidRDefault="00551825" w:rsidP="009125CE">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الفصل الرابع</w:t>
      </w:r>
    </w:p>
    <w:p w14:paraId="4095D4E0" w14:textId="4BD83321" w:rsidR="00551825" w:rsidRDefault="00551825" w:rsidP="009125CE">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مقدمة</w:t>
      </w:r>
    </w:p>
    <w:p w14:paraId="4BA266E5" w14:textId="37CCAEE7" w:rsidR="00551825" w:rsidRDefault="00551825" w:rsidP="009125CE">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تحليل البيانات </w:t>
      </w:r>
    </w:p>
    <w:p w14:paraId="4600345B" w14:textId="49E07956" w:rsidR="00551825" w:rsidRDefault="00551825" w:rsidP="009125CE">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النتائج</w:t>
      </w:r>
    </w:p>
    <w:p w14:paraId="47C958C4" w14:textId="3C3E36DB" w:rsidR="00551825" w:rsidRDefault="00551825" w:rsidP="009125CE">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التوصيات </w:t>
      </w:r>
    </w:p>
    <w:p w14:paraId="45A7CDCA" w14:textId="2265EE9F"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المراجع</w:t>
      </w:r>
    </w:p>
    <w:p w14:paraId="3D334482" w14:textId="15ED6AF8"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المراجع العربية</w:t>
      </w:r>
    </w:p>
    <w:p w14:paraId="765C655B" w14:textId="4B9AE188"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المراجع الأجنبية </w:t>
      </w:r>
    </w:p>
    <w:p w14:paraId="76EA8E58" w14:textId="7D87B4F9"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الملاحق</w:t>
      </w:r>
    </w:p>
    <w:p w14:paraId="013EB7D1" w14:textId="160B0A16"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الاستبانة</w:t>
      </w:r>
    </w:p>
    <w:p w14:paraId="3CA41572" w14:textId="1A71370D" w:rsidR="00551825" w:rsidRDefault="00551825" w:rsidP="00551825">
      <w:pPr>
        <w:pStyle w:val="a5"/>
        <w:numPr>
          <w:ilvl w:val="0"/>
          <w:numId w:val="1"/>
        </w:num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t xml:space="preserve">المستخلص </w:t>
      </w:r>
      <w:proofErr w:type="spellStart"/>
      <w:r w:rsidR="00DC40EE">
        <w:rPr>
          <w:rFonts w:ascii="Sakkal Majalla" w:hAnsi="Sakkal Majalla" w:cs="Sakkal Majalla"/>
          <w:sz w:val="28"/>
          <w:szCs w:val="28"/>
          <w:u w:val="single"/>
          <w:lang w:bidi="ar-EG"/>
        </w:rPr>
        <w:t>Astract</w:t>
      </w:r>
      <w:proofErr w:type="spellEnd"/>
    </w:p>
    <w:p w14:paraId="7CC67BFD" w14:textId="3DEE58B6" w:rsidR="00DC40EE" w:rsidRPr="00551825" w:rsidRDefault="00DC40EE" w:rsidP="00551825">
      <w:pPr>
        <w:pStyle w:val="a5"/>
        <w:numPr>
          <w:ilvl w:val="0"/>
          <w:numId w:val="1"/>
        </w:numPr>
        <w:rPr>
          <w:rFonts w:ascii="Sakkal Majalla" w:hAnsi="Sakkal Majalla" w:cs="Sakkal Majalla"/>
          <w:sz w:val="28"/>
          <w:szCs w:val="28"/>
          <w:u w:val="single"/>
          <w:rtl/>
          <w:lang w:bidi="ar-EG"/>
        </w:rPr>
      </w:pPr>
      <w:r>
        <w:rPr>
          <w:rFonts w:ascii="Sakkal Majalla" w:hAnsi="Sakkal Majalla" w:cs="Sakkal Majalla" w:hint="cs"/>
          <w:sz w:val="28"/>
          <w:szCs w:val="28"/>
          <w:u w:val="single"/>
          <w:rtl/>
        </w:rPr>
        <w:t>الخاتمة</w:t>
      </w: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3A0100C" w:rsidR="009125CE" w:rsidRPr="00DC40EE" w:rsidRDefault="00DC40EE" w:rsidP="009125CE">
      <w:pPr>
        <w:rPr>
          <w:rFonts w:ascii="Sakkal Majalla" w:hAnsi="Sakkal Majalla" w:cs="Sakkal Majalla"/>
          <w:sz w:val="144"/>
          <w:szCs w:val="144"/>
          <w:u w:val="single"/>
          <w:rtl/>
          <w:lang w:bidi="ar-EG"/>
        </w:rPr>
      </w:pPr>
      <w:r>
        <w:rPr>
          <w:rFonts w:ascii="Sakkal Majalla" w:hAnsi="Sakkal Majalla" w:cs="Sakkal Majalla" w:hint="cs"/>
          <w:sz w:val="28"/>
          <w:szCs w:val="28"/>
          <w:u w:val="single"/>
          <w:rtl/>
          <w:lang w:bidi="ar-EG"/>
        </w:rPr>
        <w:t xml:space="preserve">                                     </w:t>
      </w:r>
      <w:r>
        <w:rPr>
          <w:rFonts w:ascii="Sakkal Majalla" w:hAnsi="Sakkal Majalla" w:cs="Sakkal Majalla" w:hint="cs"/>
          <w:sz w:val="144"/>
          <w:szCs w:val="144"/>
          <w:u w:val="single"/>
          <w:rtl/>
          <w:lang w:bidi="ar-EG"/>
        </w:rPr>
        <w:t xml:space="preserve">قائمة الجداول   </w:t>
      </w: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B3D8C3F" w:rsidR="009125CE" w:rsidRDefault="009125CE" w:rsidP="00DC40EE">
      <w:pPr>
        <w:tabs>
          <w:tab w:val="left" w:pos="3768"/>
        </w:tabs>
        <w:rPr>
          <w:rFonts w:ascii="Sakkal Majalla" w:hAnsi="Sakkal Majalla" w:cs="Sakkal Majalla"/>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48AF1C98" w14:textId="77777777" w:rsidR="00DC40EE" w:rsidRDefault="00DC40EE" w:rsidP="00DC40EE">
      <w:pPr>
        <w:rPr>
          <w:rFonts w:ascii="Sakkal Majalla" w:hAnsi="Sakkal Majalla" w:cs="Sakkal Majalla"/>
          <w:sz w:val="28"/>
          <w:szCs w:val="28"/>
          <w:u w:val="single"/>
          <w:rtl/>
          <w:lang w:bidi="ar-EG"/>
        </w:rPr>
      </w:pPr>
      <w:r w:rsidRPr="00DC40EE">
        <w:rPr>
          <w:rFonts w:ascii="Sakkal Majalla" w:hAnsi="Sakkal Majalla" w:cs="Sakkal Majalla"/>
          <w:sz w:val="28"/>
          <w:szCs w:val="28"/>
          <w:u w:val="single"/>
          <w:rtl/>
          <w:lang w:bidi="ar-EG"/>
        </w:rPr>
        <w:t xml:space="preserve">الجدول 1: التوزيع العددي والنسب المئوية لخصائص العينة الديموغرافية  </w:t>
      </w:r>
    </w:p>
    <w:p w14:paraId="52409E46" w14:textId="77777777" w:rsidR="00DC40EE" w:rsidRPr="00DC40EE" w:rsidRDefault="00DC40EE" w:rsidP="00DC40EE">
      <w:pPr>
        <w:rPr>
          <w:rFonts w:ascii="Sakkal Majalla" w:hAnsi="Sakkal Majalla" w:cs="Sakkal Majalla"/>
          <w:sz w:val="28"/>
          <w:szCs w:val="28"/>
          <w:u w:val="single"/>
          <w:rtl/>
          <w:lang w:bidi="ar-EG"/>
        </w:rPr>
      </w:pPr>
    </w:p>
    <w:p w14:paraId="00E8BDB4" w14:textId="77777777" w:rsidR="00DC40EE" w:rsidRDefault="00DC40EE" w:rsidP="00DC40EE">
      <w:pPr>
        <w:rPr>
          <w:rFonts w:ascii="Sakkal Majalla" w:hAnsi="Sakkal Majalla" w:cs="Sakkal Majalla"/>
          <w:sz w:val="28"/>
          <w:szCs w:val="28"/>
          <w:u w:val="single"/>
          <w:rtl/>
          <w:lang w:bidi="ar-EG"/>
        </w:rPr>
      </w:pPr>
      <w:r w:rsidRPr="00DC40EE">
        <w:rPr>
          <w:rFonts w:ascii="Sakkal Majalla" w:hAnsi="Sakkal Majalla" w:cs="Sakkal Majalla"/>
          <w:sz w:val="28"/>
          <w:szCs w:val="28"/>
          <w:u w:val="single"/>
          <w:rtl/>
          <w:lang w:bidi="ar-EG"/>
        </w:rPr>
        <w:t xml:space="preserve">الجدول 2: المتوسطات الحسابية والانحرافات المعيارية لمحور القيادة  </w:t>
      </w:r>
    </w:p>
    <w:p w14:paraId="13CF9DE6" w14:textId="77777777" w:rsidR="00DC40EE" w:rsidRPr="00DC40EE" w:rsidRDefault="00DC40EE" w:rsidP="00DC40EE">
      <w:pPr>
        <w:rPr>
          <w:rFonts w:ascii="Sakkal Majalla" w:hAnsi="Sakkal Majalla" w:cs="Sakkal Majalla"/>
          <w:sz w:val="28"/>
          <w:szCs w:val="28"/>
          <w:u w:val="single"/>
          <w:rtl/>
          <w:lang w:bidi="ar-EG"/>
        </w:rPr>
      </w:pPr>
    </w:p>
    <w:p w14:paraId="7BC244A1" w14:textId="77777777" w:rsidR="00DC40EE" w:rsidRDefault="00DC40EE" w:rsidP="00DC40EE">
      <w:pPr>
        <w:rPr>
          <w:rFonts w:ascii="Sakkal Majalla" w:hAnsi="Sakkal Majalla" w:cs="Sakkal Majalla"/>
          <w:sz w:val="28"/>
          <w:szCs w:val="28"/>
          <w:u w:val="single"/>
          <w:rtl/>
          <w:lang w:bidi="ar-EG"/>
        </w:rPr>
      </w:pPr>
      <w:r w:rsidRPr="00DC40EE">
        <w:rPr>
          <w:rFonts w:ascii="Sakkal Majalla" w:hAnsi="Sakkal Majalla" w:cs="Sakkal Majalla"/>
          <w:sz w:val="28"/>
          <w:szCs w:val="28"/>
          <w:u w:val="single"/>
          <w:rtl/>
          <w:lang w:bidi="ar-EG"/>
        </w:rPr>
        <w:t xml:space="preserve">الجدول 3: المتوسطات الحسابية والانحرافات المعيارية لمحور التحفيز  </w:t>
      </w:r>
    </w:p>
    <w:p w14:paraId="73FC62E3" w14:textId="77777777" w:rsidR="00DC40EE" w:rsidRPr="00DC40EE" w:rsidRDefault="00DC40EE" w:rsidP="00DC40EE">
      <w:pPr>
        <w:rPr>
          <w:rFonts w:ascii="Sakkal Majalla" w:hAnsi="Sakkal Majalla" w:cs="Sakkal Majalla"/>
          <w:sz w:val="28"/>
          <w:szCs w:val="28"/>
          <w:u w:val="single"/>
          <w:rtl/>
          <w:lang w:bidi="ar-EG"/>
        </w:rPr>
      </w:pPr>
    </w:p>
    <w:p w14:paraId="66CFD510" w14:textId="77777777" w:rsidR="00DC40EE" w:rsidRDefault="00DC40EE" w:rsidP="00DC40EE">
      <w:pPr>
        <w:rPr>
          <w:rFonts w:ascii="Sakkal Majalla" w:hAnsi="Sakkal Majalla" w:cs="Sakkal Majalla"/>
          <w:sz w:val="28"/>
          <w:szCs w:val="28"/>
          <w:u w:val="single"/>
          <w:rtl/>
          <w:lang w:bidi="ar-EG"/>
        </w:rPr>
      </w:pPr>
      <w:r w:rsidRPr="00DC40EE">
        <w:rPr>
          <w:rFonts w:ascii="Sakkal Majalla" w:hAnsi="Sakkal Majalla" w:cs="Sakkal Majalla"/>
          <w:sz w:val="28"/>
          <w:szCs w:val="28"/>
          <w:u w:val="single"/>
          <w:rtl/>
          <w:lang w:bidi="ar-EG"/>
        </w:rPr>
        <w:t xml:space="preserve">الجدول 4: تحليل العلاقة بين القيادة ورضا الموظفين  </w:t>
      </w:r>
    </w:p>
    <w:p w14:paraId="751748C0" w14:textId="77777777" w:rsidR="00DC40EE" w:rsidRPr="00DC40EE" w:rsidRDefault="00DC40EE" w:rsidP="00DC40EE">
      <w:pPr>
        <w:rPr>
          <w:rFonts w:ascii="Sakkal Majalla" w:hAnsi="Sakkal Majalla" w:cs="Sakkal Majalla"/>
          <w:sz w:val="28"/>
          <w:szCs w:val="28"/>
          <w:u w:val="single"/>
          <w:rtl/>
          <w:lang w:bidi="ar-EG"/>
        </w:rPr>
      </w:pPr>
    </w:p>
    <w:p w14:paraId="4E2DC6DD" w14:textId="77777777" w:rsidR="00DC40EE" w:rsidRDefault="00DC40EE" w:rsidP="00DC40EE">
      <w:pPr>
        <w:rPr>
          <w:rFonts w:ascii="Sakkal Majalla" w:hAnsi="Sakkal Majalla" w:cs="Sakkal Majalla"/>
          <w:sz w:val="28"/>
          <w:szCs w:val="28"/>
          <w:u w:val="single"/>
          <w:rtl/>
          <w:lang w:bidi="ar-EG"/>
        </w:rPr>
      </w:pPr>
      <w:r w:rsidRPr="00DC40EE">
        <w:rPr>
          <w:rFonts w:ascii="Sakkal Majalla" w:hAnsi="Sakkal Majalla" w:cs="Sakkal Majalla"/>
          <w:sz w:val="28"/>
          <w:szCs w:val="28"/>
          <w:u w:val="single"/>
          <w:rtl/>
          <w:lang w:bidi="ar-EG"/>
        </w:rPr>
        <w:t xml:space="preserve">الجدول 5: تحليل العلاقة بين التحفيز ورضا الموظفين  </w:t>
      </w:r>
    </w:p>
    <w:p w14:paraId="02C0EA30" w14:textId="77777777" w:rsidR="00DC40EE" w:rsidRPr="00DC40EE" w:rsidRDefault="00DC40EE" w:rsidP="00DC40EE">
      <w:pPr>
        <w:rPr>
          <w:rFonts w:ascii="Sakkal Majalla" w:hAnsi="Sakkal Majalla" w:cs="Sakkal Majalla"/>
          <w:sz w:val="28"/>
          <w:szCs w:val="28"/>
          <w:u w:val="single"/>
          <w:rtl/>
          <w:lang w:bidi="ar-EG"/>
        </w:rPr>
      </w:pPr>
    </w:p>
    <w:p w14:paraId="33F1E451" w14:textId="4D32F662" w:rsidR="009125CE" w:rsidRDefault="00DC40EE" w:rsidP="00DC40EE">
      <w:pPr>
        <w:rPr>
          <w:rFonts w:ascii="Sakkal Majalla" w:hAnsi="Sakkal Majalla" w:cs="Sakkal Majalla"/>
          <w:sz w:val="28"/>
          <w:szCs w:val="28"/>
          <w:u w:val="single"/>
          <w:rtl/>
          <w:lang w:bidi="ar-EG"/>
        </w:rPr>
      </w:pPr>
      <w:r w:rsidRPr="00DC40EE">
        <w:rPr>
          <w:rFonts w:ascii="Sakkal Majalla" w:hAnsi="Sakkal Majalla" w:cs="Sakkal Majalla"/>
          <w:sz w:val="28"/>
          <w:szCs w:val="28"/>
          <w:u w:val="single"/>
          <w:rtl/>
          <w:lang w:bidi="ar-EG"/>
        </w:rPr>
        <w:t>الجدول 6: نتائج اختبار الفرضيات الإحصائية</w:t>
      </w: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479BB235" w14:textId="77777777" w:rsidR="00DC40EE" w:rsidRPr="00DC40EE" w:rsidRDefault="00DC40EE" w:rsidP="00DC40EE">
      <w:pPr>
        <w:rPr>
          <w:rFonts w:ascii="Sakkal Majalla" w:hAnsi="Sakkal Majalla" w:cs="Sakkal Majalla"/>
          <w:sz w:val="28"/>
          <w:szCs w:val="28"/>
          <w:u w:val="single"/>
          <w:rtl/>
          <w:lang w:bidi="ar-EG"/>
        </w:rPr>
      </w:pPr>
      <w:r w:rsidRPr="00DC40EE">
        <w:rPr>
          <w:rFonts w:ascii="Sakkal Majalla" w:hAnsi="Sakkal Majalla" w:cs="Sakkal Majalla"/>
          <w:sz w:val="28"/>
          <w:szCs w:val="28"/>
          <w:u w:val="single"/>
          <w:rtl/>
          <w:lang w:bidi="ar-EG"/>
        </w:rPr>
        <w:t xml:space="preserve">شكل 1: نموذج العلاقة بين المتغيرات المستقلة (الإدارية) والتابعة (الرضا الوظيفي)  </w:t>
      </w:r>
    </w:p>
    <w:p w14:paraId="3B107BFD" w14:textId="77777777" w:rsidR="00DC40EE" w:rsidRPr="00DC40EE" w:rsidRDefault="00DC40EE" w:rsidP="00DC40EE">
      <w:pPr>
        <w:rPr>
          <w:rFonts w:ascii="Sakkal Majalla" w:hAnsi="Sakkal Majalla" w:cs="Sakkal Majalla"/>
          <w:sz w:val="28"/>
          <w:szCs w:val="28"/>
          <w:u w:val="single"/>
          <w:rtl/>
          <w:lang w:bidi="ar-EG"/>
        </w:rPr>
      </w:pPr>
      <w:r w:rsidRPr="00DC40EE">
        <w:rPr>
          <w:rFonts w:ascii="Sakkal Majalla" w:hAnsi="Sakkal Majalla" w:cs="Sakkal Majalla"/>
          <w:sz w:val="28"/>
          <w:szCs w:val="28"/>
          <w:u w:val="single"/>
          <w:rtl/>
          <w:lang w:bidi="ar-EG"/>
        </w:rPr>
        <w:t xml:space="preserve">الشكل 2: منحنى توزيع درجات الرضا حسب الجنس  </w:t>
      </w:r>
    </w:p>
    <w:p w14:paraId="5FDF43D4" w14:textId="02715F7F" w:rsidR="00DC40EE" w:rsidRDefault="00DC40EE" w:rsidP="00DC40EE">
      <w:pPr>
        <w:rPr>
          <w:rFonts w:ascii="Sakkal Majalla" w:hAnsi="Sakkal Majalla" w:cs="Sakkal Majalla"/>
          <w:sz w:val="28"/>
          <w:szCs w:val="28"/>
          <w:u w:val="single"/>
          <w:rtl/>
          <w:lang w:bidi="ar-EG"/>
        </w:rPr>
      </w:pPr>
      <w:r w:rsidRPr="00DC40EE">
        <w:rPr>
          <w:rFonts w:ascii="Sakkal Majalla" w:hAnsi="Sakkal Majalla" w:cs="Sakkal Majalla"/>
          <w:sz w:val="28"/>
          <w:szCs w:val="28"/>
          <w:u w:val="single"/>
          <w:rtl/>
          <w:lang w:bidi="ar-EG"/>
        </w:rPr>
        <w:t>الشكل 3: مقارنة رضا الموظفين حسب سنوات الخبرة</w:t>
      </w: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1EB17B33" w:rsidR="00D52480" w:rsidRDefault="00DC40EE" w:rsidP="009125CE">
      <w:p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lastRenderedPageBreak/>
        <w:t xml:space="preserve">المستخلص </w:t>
      </w:r>
      <w:r>
        <w:rPr>
          <w:rFonts w:ascii="Sakkal Majalla" w:hAnsi="Sakkal Majalla" w:cs="Sakkal Majalla"/>
          <w:sz w:val="28"/>
          <w:szCs w:val="28"/>
          <w:u w:val="single"/>
          <w:lang w:bidi="ar-EG"/>
        </w:rPr>
        <w:t>Abstract</w:t>
      </w:r>
    </w:p>
    <w:p w14:paraId="5F446508" w14:textId="77777777" w:rsidR="00DC40EE" w:rsidRDefault="00DC40EE" w:rsidP="009125CE">
      <w:pPr>
        <w:rPr>
          <w:rFonts w:ascii="Sakkal Majalla" w:hAnsi="Sakkal Majalla" w:cs="Sakkal Majalla"/>
          <w:sz w:val="28"/>
          <w:szCs w:val="28"/>
          <w:u w:val="single"/>
          <w:rtl/>
          <w:lang w:bidi="ar-EG"/>
        </w:rPr>
      </w:pPr>
    </w:p>
    <w:p w14:paraId="5635C4D4" w14:textId="77777777" w:rsidR="000E46F4" w:rsidRDefault="000E46F4" w:rsidP="009125CE">
      <w:pPr>
        <w:rPr>
          <w:rFonts w:ascii="Sakkal Majalla" w:hAnsi="Sakkal Majalla" w:cs="Sakkal Majalla"/>
          <w:sz w:val="28"/>
          <w:szCs w:val="28"/>
          <w:u w:val="single"/>
          <w:rtl/>
          <w:lang w:bidi="ar-EG"/>
        </w:rPr>
      </w:pPr>
    </w:p>
    <w:p w14:paraId="3B906164" w14:textId="77777777" w:rsidR="000E46F4" w:rsidRDefault="000E46F4" w:rsidP="009125CE">
      <w:pPr>
        <w:rPr>
          <w:rFonts w:ascii="Sakkal Majalla" w:hAnsi="Sakkal Majalla" w:cs="Sakkal Majalla"/>
          <w:sz w:val="28"/>
          <w:szCs w:val="28"/>
          <w:u w:val="single"/>
          <w:rtl/>
          <w:lang w:bidi="ar-EG"/>
        </w:rPr>
      </w:pPr>
    </w:p>
    <w:p w14:paraId="4E77A69D" w14:textId="77777777" w:rsidR="000E46F4" w:rsidRDefault="000E46F4" w:rsidP="009125CE">
      <w:pPr>
        <w:rPr>
          <w:rFonts w:ascii="Sakkal Majalla" w:hAnsi="Sakkal Majalla" w:cs="Sakkal Majalla"/>
          <w:sz w:val="28"/>
          <w:szCs w:val="28"/>
          <w:u w:val="single"/>
          <w:lang w:bidi="ar-EG"/>
        </w:rPr>
      </w:pPr>
    </w:p>
    <w:p w14:paraId="2BB1D5AA" w14:textId="72177A9E" w:rsidR="00DC40EE" w:rsidRDefault="000E46F4" w:rsidP="009125CE">
      <w:pPr>
        <w:rPr>
          <w:rFonts w:ascii="Sakkal Majalla" w:hAnsi="Sakkal Majalla" w:cs="Sakkal Majalla"/>
          <w:sz w:val="28"/>
          <w:szCs w:val="28"/>
          <w:u w:val="single"/>
        </w:rPr>
      </w:pPr>
      <w:r w:rsidRPr="000E46F4">
        <w:rPr>
          <w:rFonts w:ascii="Sakkal Majalla" w:hAnsi="Sakkal Majalla" w:cs="Sakkal Majalla"/>
          <w:sz w:val="28"/>
          <w:szCs w:val="28"/>
          <w:u w:val="single"/>
          <w:rtl/>
        </w:rPr>
        <w:t>يهدف هذا البحث إلى دراسة دور الإدارة في تحقيق رضا الموظفين في المستشفيات الخاصة، من خلال تحليل العوامل الإدارية مثل القيادة، التحفيز، بيئة العمل، والاتصال التنظيمي. استخدم الباحث المنهج الوصفي التحليلي، من خلال استبانة موجهة إلى عينة مكونة من (150) موظفًا وموظفة من مستشفيات خاصة في المملكة العربية السعودية. أظهرت النتائج وجود علاقة إيجابية ذات دلالة إحصائية بين الممارسات الإدارية ومستوى رضا الموظفين. ويوصي البحث بضرورة تبني سياسات إدارية داعمة، وتفعيل أساليب القيادة التحفيزية، وتعزيز بيئة العمل المحفزة على الأداء، لتحقيق رضا وظيفي مستدام ينعكس إيجابيًا على جودة الرعاية الصحية</w:t>
      </w: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1A93B79D" w:rsidR="009125CE" w:rsidRDefault="000E46F4" w:rsidP="009125CE">
      <w:pPr>
        <w:rPr>
          <w:rFonts w:ascii="Sakkal Majalla" w:hAnsi="Sakkal Majalla" w:cs="Sakkal Majalla"/>
          <w:sz w:val="28"/>
          <w:szCs w:val="28"/>
          <w:u w:val="single"/>
          <w:lang w:val="en-GB"/>
        </w:rPr>
      </w:pPr>
      <w:r>
        <w:rPr>
          <w:rFonts w:ascii="Sakkal Majalla" w:hAnsi="Sakkal Majalla" w:cs="Sakkal Majalla"/>
          <w:sz w:val="28"/>
          <w:szCs w:val="28"/>
          <w:u w:val="single"/>
          <w:lang w:val="en-GB"/>
        </w:rPr>
        <w:t>Abstract</w:t>
      </w:r>
    </w:p>
    <w:p w14:paraId="0BD7D594" w14:textId="77777777" w:rsidR="000E46F4" w:rsidRPr="000E46F4" w:rsidRDefault="000E46F4" w:rsidP="000E46F4">
      <w:pPr>
        <w:rPr>
          <w:rFonts w:ascii="Sakkal Majalla" w:hAnsi="Sakkal Majalla" w:cs="Sakkal Majalla" w:hint="cs"/>
          <w:sz w:val="28"/>
          <w:szCs w:val="28"/>
          <w:u w:val="single"/>
          <w:rtl/>
          <w:lang w:val="en-GB"/>
        </w:rPr>
      </w:pPr>
    </w:p>
    <w:p w14:paraId="72294B15" w14:textId="77777777" w:rsidR="000E46F4" w:rsidRPr="000E46F4" w:rsidRDefault="000E46F4" w:rsidP="000E46F4">
      <w:pPr>
        <w:rPr>
          <w:rFonts w:ascii="Sakkal Majalla" w:hAnsi="Sakkal Majalla" w:cs="Sakkal Majalla"/>
          <w:sz w:val="28"/>
          <w:szCs w:val="28"/>
          <w:u w:val="single"/>
          <w:rtl/>
          <w:lang w:val="en-GB"/>
        </w:rPr>
      </w:pPr>
    </w:p>
    <w:p w14:paraId="4DECA966" w14:textId="353246F0" w:rsidR="000E46F4" w:rsidRPr="000E46F4" w:rsidRDefault="000E46F4" w:rsidP="000E46F4">
      <w:pPr>
        <w:rPr>
          <w:rFonts w:ascii="Sakkal Majalla" w:hAnsi="Sakkal Majalla" w:cs="Sakkal Majalla"/>
          <w:sz w:val="28"/>
          <w:szCs w:val="28"/>
          <w:u w:val="single"/>
          <w:rtl/>
          <w:lang w:val="en-GB"/>
        </w:rPr>
      </w:pPr>
      <w:r w:rsidRPr="000E46F4">
        <w:rPr>
          <w:rFonts w:ascii="Sakkal Majalla" w:hAnsi="Sakkal Majalla" w:cs="Sakkal Majalla"/>
          <w:sz w:val="28"/>
          <w:szCs w:val="28"/>
          <w:u w:val="single"/>
          <w:lang w:val="en-GB"/>
        </w:rPr>
        <w:t xml:space="preserve">This study aims to examine the role of management in achieving employee satisfaction in private hospitals by </w:t>
      </w:r>
      <w:proofErr w:type="spellStart"/>
      <w:r w:rsidRPr="000E46F4">
        <w:rPr>
          <w:rFonts w:ascii="Sakkal Majalla" w:hAnsi="Sakkal Majalla" w:cs="Sakkal Majalla"/>
          <w:sz w:val="28"/>
          <w:szCs w:val="28"/>
          <w:u w:val="single"/>
          <w:lang w:val="en-GB"/>
        </w:rPr>
        <w:t>analyzing</w:t>
      </w:r>
      <w:proofErr w:type="spellEnd"/>
      <w:r w:rsidRPr="000E46F4">
        <w:rPr>
          <w:rFonts w:ascii="Sakkal Majalla" w:hAnsi="Sakkal Majalla" w:cs="Sakkal Majalla"/>
          <w:sz w:val="28"/>
          <w:szCs w:val="28"/>
          <w:u w:val="single"/>
          <w:lang w:val="en-GB"/>
        </w:rPr>
        <w:t xml:space="preserve"> factors such as leadership, motivation, work environment, and organizational communication. A descriptive analytical method was adopted, using a questionnaire distributed to a sample of 150 employees in private hospitals in Saudi Arabia. The results showed a statistically significant positive relationship between administrative practices and employee satisfaction. The study recommends adopting supportive administrative policies, activating motivational leadership styles, and enhancing a stimulating work environment to ensure sustainable job satisfaction, which reflects positively on the quality of healthcare services</w:t>
      </w:r>
      <w:r w:rsidRPr="000E46F4">
        <w:rPr>
          <w:rFonts w:ascii="Sakkal Majalla" w:hAnsi="Sakkal Majalla" w:cs="Sakkal Majalla"/>
          <w:sz w:val="28"/>
          <w:szCs w:val="28"/>
          <w:u w:val="single"/>
          <w:rtl/>
          <w:lang w:val="en-GB"/>
        </w:rPr>
        <w:t>.</w:t>
      </w:r>
    </w:p>
    <w:p w14:paraId="18A28D47" w14:textId="77777777" w:rsidR="009125CE" w:rsidRDefault="009125CE" w:rsidP="009125CE">
      <w:pPr>
        <w:rPr>
          <w:rFonts w:ascii="Sakkal Majalla" w:hAnsi="Sakkal Majalla" w:cs="Sakkal Majalla" w:hint="cs"/>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231E38BB" w14:textId="4811E146" w:rsidR="009125CE" w:rsidRDefault="000E46F4" w:rsidP="009125CE">
      <w:pPr>
        <w:rPr>
          <w:rFonts w:ascii="Sakkal Majalla" w:hAnsi="Sakkal Majalla" w:cs="Sakkal Majalla"/>
          <w:b/>
          <w:bCs/>
          <w:sz w:val="144"/>
          <w:szCs w:val="144"/>
          <w:u w:val="single"/>
          <w:rtl/>
        </w:rPr>
      </w:pPr>
      <w:r>
        <w:rPr>
          <w:rFonts w:ascii="Sakkal Majalla" w:hAnsi="Sakkal Majalla" w:cs="Sakkal Majalla" w:hint="cs"/>
          <w:b/>
          <w:bCs/>
          <w:sz w:val="144"/>
          <w:szCs w:val="144"/>
          <w:u w:val="single"/>
          <w:rtl/>
        </w:rPr>
        <w:t xml:space="preserve">       الفصل الأول</w:t>
      </w:r>
    </w:p>
    <w:p w14:paraId="713EC009" w14:textId="7C90F4C9" w:rsidR="000E46F4" w:rsidRDefault="000E46F4" w:rsidP="009125CE">
      <w:pPr>
        <w:rPr>
          <w:rFonts w:ascii="Sakkal Majalla" w:hAnsi="Sakkal Majalla" w:cs="Sakkal Majalla"/>
          <w:b/>
          <w:bCs/>
          <w:sz w:val="144"/>
          <w:szCs w:val="144"/>
          <w:u w:val="single"/>
          <w:rtl/>
        </w:rPr>
      </w:pPr>
      <w:r>
        <w:rPr>
          <w:rFonts w:ascii="Sakkal Majalla" w:hAnsi="Sakkal Majalla" w:cs="Sakkal Majalla" w:hint="cs"/>
          <w:b/>
          <w:bCs/>
          <w:sz w:val="144"/>
          <w:szCs w:val="144"/>
          <w:u w:val="single"/>
          <w:rtl/>
        </w:rPr>
        <w:t>الاطار العام للدراسة</w:t>
      </w:r>
    </w:p>
    <w:p w14:paraId="78D6B2CE" w14:textId="77777777" w:rsidR="000E46F4" w:rsidRPr="000E46F4" w:rsidRDefault="000E46F4" w:rsidP="009125CE">
      <w:pPr>
        <w:rPr>
          <w:rFonts w:ascii="Sakkal Majalla" w:hAnsi="Sakkal Majalla" w:cs="Sakkal Majalla"/>
          <w:b/>
          <w:bCs/>
          <w:sz w:val="24"/>
          <w:szCs w:val="24"/>
          <w:u w:val="single"/>
          <w:rtl/>
        </w:rPr>
      </w:pPr>
    </w:p>
    <w:p w14:paraId="089827D5" w14:textId="77777777" w:rsidR="000E46F4" w:rsidRDefault="000E46F4" w:rsidP="009125CE">
      <w:pPr>
        <w:rPr>
          <w:rFonts w:ascii="Sakkal Majalla" w:hAnsi="Sakkal Majalla" w:cs="Sakkal Majalla"/>
          <w:b/>
          <w:bCs/>
          <w:sz w:val="48"/>
          <w:szCs w:val="48"/>
          <w:u w:val="single"/>
          <w:rtl/>
        </w:rPr>
      </w:pPr>
    </w:p>
    <w:p w14:paraId="449A84F1" w14:textId="0E9D88B8" w:rsidR="000E46F4" w:rsidRDefault="000E46F4" w:rsidP="009125CE">
      <w:pP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                                               </w:t>
      </w:r>
    </w:p>
    <w:p w14:paraId="346C97FC" w14:textId="77777777" w:rsidR="000E46F4" w:rsidRDefault="000E46F4" w:rsidP="009125CE">
      <w:pPr>
        <w:rPr>
          <w:rFonts w:ascii="Sakkal Majalla" w:hAnsi="Sakkal Majalla" w:cs="Sakkal Majalla"/>
          <w:b/>
          <w:bCs/>
          <w:sz w:val="48"/>
          <w:szCs w:val="48"/>
          <w:u w:val="single"/>
          <w:rtl/>
        </w:rPr>
      </w:pPr>
    </w:p>
    <w:p w14:paraId="7C8A6B25" w14:textId="77777777" w:rsidR="000E46F4" w:rsidRDefault="000E46F4" w:rsidP="009125CE">
      <w:pPr>
        <w:rPr>
          <w:rFonts w:ascii="Sakkal Majalla" w:hAnsi="Sakkal Majalla" w:cs="Sakkal Majalla"/>
          <w:b/>
          <w:bCs/>
          <w:sz w:val="48"/>
          <w:szCs w:val="48"/>
          <w:u w:val="single"/>
          <w:rtl/>
        </w:rPr>
      </w:pPr>
    </w:p>
    <w:p w14:paraId="7D990B7C" w14:textId="39EBD78D" w:rsidR="000E46F4" w:rsidRDefault="000E46F4" w:rsidP="009125CE">
      <w:pPr>
        <w:rPr>
          <w:rFonts w:ascii="Sakkal Majalla" w:hAnsi="Sakkal Majalla" w:cs="Sakkal Majalla"/>
          <w:sz w:val="28"/>
          <w:szCs w:val="28"/>
          <w:u w:val="single"/>
          <w:rtl/>
        </w:rPr>
      </w:pPr>
      <w:r>
        <w:rPr>
          <w:rFonts w:ascii="Sakkal Majalla" w:hAnsi="Sakkal Majalla" w:cs="Sakkal Majalla" w:hint="cs"/>
          <w:b/>
          <w:bCs/>
          <w:sz w:val="48"/>
          <w:szCs w:val="48"/>
          <w:u w:val="single"/>
          <w:rtl/>
        </w:rPr>
        <w:lastRenderedPageBreak/>
        <w:t xml:space="preserve">                                                       المقدمة                         </w:t>
      </w:r>
    </w:p>
    <w:p w14:paraId="2EA6585C" w14:textId="77777777" w:rsidR="009125CE" w:rsidRDefault="009125CE" w:rsidP="009125CE">
      <w:pPr>
        <w:rPr>
          <w:rFonts w:ascii="Sakkal Majalla" w:hAnsi="Sakkal Majalla" w:cs="Sakkal Majalla"/>
          <w:sz w:val="28"/>
          <w:szCs w:val="28"/>
          <w:u w:val="single"/>
          <w:rtl/>
        </w:rPr>
      </w:pPr>
    </w:p>
    <w:p w14:paraId="73A5D8CF" w14:textId="77777777" w:rsidR="000E46F4" w:rsidRPr="000E46F4" w:rsidRDefault="000E46F4" w:rsidP="000E46F4">
      <w:pPr>
        <w:rPr>
          <w:rFonts w:ascii="Sakkal Majalla" w:hAnsi="Sakkal Majalla" w:cs="Sakkal Majalla"/>
          <w:sz w:val="28"/>
          <w:szCs w:val="28"/>
          <w:u w:val="single"/>
          <w:rtl/>
        </w:rPr>
      </w:pPr>
      <w:r w:rsidRPr="000E46F4">
        <w:rPr>
          <w:rFonts w:ascii="Sakkal Majalla" w:hAnsi="Sakkal Majalla" w:cs="Sakkal Majalla"/>
          <w:sz w:val="28"/>
          <w:szCs w:val="28"/>
          <w:u w:val="single"/>
          <w:rtl/>
        </w:rPr>
        <w:t>تُعد الإدارة الصحية أحد الأعمدة الجوهرية في نجاح المؤسسات الطبية، حيث تلعب دوراً محورياً في تنظيم الموارد البشرية والمادية، وتوجيه الجهود نحو تحقيق الأهداف التشغيلية والاستراتيجية للمؤسسة. ومع التطور المتسارع في قطاع الخدمات الصحية، وازدياد المنافسة بين المستشفيات الخاصة، أصبح رضا الموظفين عن بيئة العمل والإدارة عاملاً حاسمًا في الحفاظ على جودة الأداء واستمرارية النجاح.</w:t>
      </w:r>
    </w:p>
    <w:p w14:paraId="3C7B7C34" w14:textId="77777777" w:rsidR="000E46F4" w:rsidRPr="000E46F4" w:rsidRDefault="000E46F4" w:rsidP="000E46F4">
      <w:pPr>
        <w:rPr>
          <w:rFonts w:ascii="Sakkal Majalla" w:hAnsi="Sakkal Majalla" w:cs="Sakkal Majalla"/>
          <w:sz w:val="28"/>
          <w:szCs w:val="28"/>
          <w:u w:val="single"/>
          <w:rtl/>
        </w:rPr>
      </w:pPr>
    </w:p>
    <w:p w14:paraId="6858AC3B" w14:textId="77777777" w:rsidR="000E46F4" w:rsidRPr="000E46F4" w:rsidRDefault="000E46F4" w:rsidP="000E46F4">
      <w:pPr>
        <w:rPr>
          <w:rFonts w:ascii="Sakkal Majalla" w:hAnsi="Sakkal Majalla" w:cs="Sakkal Majalla"/>
          <w:sz w:val="28"/>
          <w:szCs w:val="28"/>
          <w:u w:val="single"/>
          <w:rtl/>
        </w:rPr>
      </w:pPr>
      <w:r w:rsidRPr="000E46F4">
        <w:rPr>
          <w:rFonts w:ascii="Sakkal Majalla" w:hAnsi="Sakkal Majalla" w:cs="Sakkal Majalla"/>
          <w:sz w:val="28"/>
          <w:szCs w:val="28"/>
          <w:u w:val="single"/>
          <w:rtl/>
        </w:rPr>
        <w:t>إن تحقيق الرضا الوظيفي لا يتم إلا من خلال إدارة فعالة تضع احتياجات الموظفين في الحسبان، وتوفر لهم بيئة عمل محفزة وآمنة، وتشجع على الإبداع والمشاركة الفاعلة في اتخاذ القرار. كما أن الإدارات التي تتبنى أنماطًا قيادية داعمة، وتوفر برامج تحفيزية عادلة، تسهم في تحسين العلاقات التنظيمية وتقوية الولاء المؤسسي.</w:t>
      </w:r>
    </w:p>
    <w:p w14:paraId="2CD44F5E" w14:textId="77777777" w:rsidR="000E46F4" w:rsidRPr="000E46F4" w:rsidRDefault="000E46F4" w:rsidP="000E46F4">
      <w:pPr>
        <w:rPr>
          <w:rFonts w:ascii="Sakkal Majalla" w:hAnsi="Sakkal Majalla" w:cs="Sakkal Majalla"/>
          <w:sz w:val="28"/>
          <w:szCs w:val="28"/>
          <w:u w:val="single"/>
          <w:rtl/>
        </w:rPr>
      </w:pPr>
    </w:p>
    <w:p w14:paraId="67F58D42" w14:textId="77777777" w:rsidR="000E46F4" w:rsidRPr="000E46F4" w:rsidRDefault="000E46F4" w:rsidP="000E46F4">
      <w:pPr>
        <w:rPr>
          <w:rFonts w:ascii="Sakkal Majalla" w:hAnsi="Sakkal Majalla" w:cs="Sakkal Majalla"/>
          <w:sz w:val="28"/>
          <w:szCs w:val="28"/>
          <w:u w:val="single"/>
          <w:rtl/>
        </w:rPr>
      </w:pPr>
      <w:r w:rsidRPr="000E46F4">
        <w:rPr>
          <w:rFonts w:ascii="Sakkal Majalla" w:hAnsi="Sakkal Majalla" w:cs="Sakkal Majalla"/>
          <w:sz w:val="28"/>
          <w:szCs w:val="28"/>
          <w:u w:val="single"/>
          <w:rtl/>
        </w:rPr>
        <w:t>من هنا جاءت أهمية هذا البحث، الذي يسعى إلى دراسة العلاقة بين الإدارة ورضا الموظفين في المستشفيات الخاصة، وتحليل أهم العوامل التي تسهم في تعزيز هذه العلاقة، وتقديم توصيات عملية قابلة للتطبيق تسهم في تحسين بيئة العمل وجودة الخدمات الصحية</w:t>
      </w:r>
    </w:p>
    <w:p w14:paraId="5238FB16" w14:textId="77777777" w:rsidR="000E46F4" w:rsidRPr="000E46F4" w:rsidRDefault="000E46F4" w:rsidP="000E46F4">
      <w:pPr>
        <w:rPr>
          <w:rFonts w:ascii="Sakkal Majalla" w:hAnsi="Sakkal Majalla" w:cs="Sakkal Majalla"/>
          <w:sz w:val="28"/>
          <w:szCs w:val="28"/>
          <w:u w:val="single"/>
          <w:rtl/>
        </w:rPr>
      </w:pPr>
    </w:p>
    <w:p w14:paraId="6F055A39" w14:textId="77777777" w:rsidR="000E46F4" w:rsidRPr="000E46F4" w:rsidRDefault="000E46F4" w:rsidP="000E46F4">
      <w:pPr>
        <w:rPr>
          <w:rFonts w:ascii="Sakkal Majalla" w:hAnsi="Sakkal Majalla" w:cs="Sakkal Majalla"/>
          <w:sz w:val="28"/>
          <w:szCs w:val="28"/>
          <w:u w:val="single"/>
          <w:rtl/>
        </w:rPr>
      </w:pPr>
    </w:p>
    <w:p w14:paraId="3B6337BD" w14:textId="4D5E4BC3" w:rsidR="000E46F4" w:rsidRPr="000E46F4" w:rsidRDefault="000E46F4" w:rsidP="000E46F4">
      <w:pPr>
        <w:rPr>
          <w:rFonts w:ascii="Sakkal Majalla" w:hAnsi="Sakkal Majalla" w:cs="Sakkal Majalla"/>
          <w:sz w:val="28"/>
          <w:szCs w:val="28"/>
          <w:u w:val="single"/>
          <w:rtl/>
        </w:rPr>
      </w:pPr>
    </w:p>
    <w:p w14:paraId="685E3163" w14:textId="77777777" w:rsidR="000E46F4" w:rsidRPr="000E46F4" w:rsidRDefault="000E46F4" w:rsidP="000E46F4">
      <w:pPr>
        <w:rPr>
          <w:rFonts w:ascii="Sakkal Majalla" w:hAnsi="Sakkal Majalla" w:cs="Sakkal Majalla"/>
          <w:sz w:val="28"/>
          <w:szCs w:val="28"/>
          <w:u w:val="single"/>
          <w:rtl/>
        </w:rPr>
      </w:pPr>
    </w:p>
    <w:p w14:paraId="7888764F" w14:textId="77777777" w:rsidR="000E46F4" w:rsidRPr="000E46F4" w:rsidRDefault="000E46F4" w:rsidP="000E46F4">
      <w:pPr>
        <w:rPr>
          <w:rFonts w:ascii="Sakkal Majalla" w:hAnsi="Sakkal Majalla" w:cs="Sakkal Majalla"/>
          <w:sz w:val="28"/>
          <w:szCs w:val="28"/>
          <w:u w:val="single"/>
          <w:rtl/>
        </w:rPr>
      </w:pPr>
    </w:p>
    <w:p w14:paraId="01734FA6" w14:textId="00C7D778" w:rsidR="000E46F4" w:rsidRPr="000E46F4" w:rsidRDefault="000E46F4" w:rsidP="000E46F4">
      <w:pPr>
        <w:rPr>
          <w:rFonts w:ascii="Sakkal Majalla" w:hAnsi="Sakkal Majalla" w:cs="Sakkal Majalla"/>
          <w:sz w:val="28"/>
          <w:szCs w:val="28"/>
          <w:u w:val="single"/>
          <w:rtl/>
        </w:rPr>
      </w:pPr>
      <w:r w:rsidRPr="000E46F4">
        <w:rPr>
          <w:rFonts w:ascii="Sakkal Majalla" w:hAnsi="Sakkal Majalla" w:cs="Sakkal Majalla"/>
          <w:sz w:val="28"/>
          <w:szCs w:val="28"/>
          <w:u w:val="single"/>
          <w:rtl/>
        </w:rPr>
        <w:t xml:space="preserve"> </w:t>
      </w:r>
    </w:p>
    <w:p w14:paraId="3FC3577D" w14:textId="77777777" w:rsidR="000E46F4" w:rsidRPr="000E46F4" w:rsidRDefault="000E46F4" w:rsidP="000E46F4">
      <w:pPr>
        <w:rPr>
          <w:rFonts w:ascii="Sakkal Majalla" w:hAnsi="Sakkal Majalla" w:cs="Sakkal Majalla"/>
          <w:sz w:val="28"/>
          <w:szCs w:val="28"/>
          <w:u w:val="single"/>
          <w:rtl/>
        </w:rPr>
      </w:pPr>
    </w:p>
    <w:p w14:paraId="62838BD3" w14:textId="77777777" w:rsidR="000E46F4" w:rsidRPr="000E46F4" w:rsidRDefault="000E46F4" w:rsidP="000E46F4">
      <w:pPr>
        <w:rPr>
          <w:rFonts w:ascii="Sakkal Majalla" w:hAnsi="Sakkal Majalla" w:cs="Sakkal Majalla"/>
          <w:sz w:val="28"/>
          <w:szCs w:val="28"/>
          <w:u w:val="single"/>
          <w:rtl/>
        </w:rPr>
      </w:pPr>
    </w:p>
    <w:p w14:paraId="6B981217" w14:textId="77777777" w:rsidR="000E46F4" w:rsidRPr="000E46F4" w:rsidRDefault="000E46F4" w:rsidP="000E46F4">
      <w:pPr>
        <w:rPr>
          <w:rFonts w:ascii="Sakkal Majalla" w:hAnsi="Sakkal Majalla" w:cs="Sakkal Majalla"/>
          <w:sz w:val="28"/>
          <w:szCs w:val="28"/>
          <w:u w:val="single"/>
          <w:rtl/>
        </w:rPr>
      </w:pPr>
    </w:p>
    <w:p w14:paraId="43FAE089" w14:textId="3756A772" w:rsidR="000E46F4" w:rsidRPr="000E46F4" w:rsidRDefault="000E46F4" w:rsidP="000E46F4">
      <w:pPr>
        <w:rPr>
          <w:rFonts w:ascii="Sakkal Majalla" w:hAnsi="Sakkal Majalla" w:cs="Sakkal Majalla"/>
          <w:sz w:val="28"/>
          <w:szCs w:val="28"/>
          <w:u w:val="single"/>
          <w:rtl/>
        </w:rPr>
      </w:pPr>
    </w:p>
    <w:p w14:paraId="0A84BC11" w14:textId="77777777" w:rsidR="000E46F4" w:rsidRPr="000E46F4" w:rsidRDefault="000E46F4" w:rsidP="000E46F4">
      <w:pPr>
        <w:rPr>
          <w:rFonts w:ascii="Sakkal Majalla" w:hAnsi="Sakkal Majalla" w:cs="Sakkal Majalla"/>
          <w:sz w:val="28"/>
          <w:szCs w:val="28"/>
          <w:u w:val="single"/>
          <w:rtl/>
        </w:rPr>
      </w:pPr>
    </w:p>
    <w:p w14:paraId="614C8510" w14:textId="3156FD7A" w:rsidR="009125CE" w:rsidRDefault="0094552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مشكلة الدراسة:</w:t>
      </w:r>
    </w:p>
    <w:p w14:paraId="4B3C6FD2" w14:textId="77777777" w:rsidR="00945527" w:rsidRDefault="00945527" w:rsidP="009125CE">
      <w:pPr>
        <w:rPr>
          <w:rFonts w:ascii="Sakkal Majalla" w:hAnsi="Sakkal Majalla" w:cs="Sakkal Majalla"/>
          <w:sz w:val="28"/>
          <w:szCs w:val="28"/>
          <w:u w:val="single"/>
          <w:rtl/>
        </w:rPr>
      </w:pPr>
    </w:p>
    <w:p w14:paraId="046E747A"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تُعد مشكلة الرضا الوظيفي من التحديات الإدارية التي تؤثر بشكل مباشر على كفاءة الأداء المؤسسي في القطاع الصحي. حيث تشير العديد من المؤشرات إلى أن بعض المستشفيات الخاصة تعاني من معدلات دوران وظيفي مرتفعة، وشكاوى متكررة من العاملين تتعلق بضغط العمل، وغياب العدالة، ونقص الحوافز.</w:t>
      </w:r>
    </w:p>
    <w:p w14:paraId="1C772438" w14:textId="77777777" w:rsidR="00945527" w:rsidRPr="00945527" w:rsidRDefault="00945527" w:rsidP="00945527">
      <w:pPr>
        <w:rPr>
          <w:rFonts w:ascii="Sakkal Majalla" w:hAnsi="Sakkal Majalla" w:cs="Sakkal Majalla"/>
          <w:sz w:val="28"/>
          <w:szCs w:val="28"/>
          <w:u w:val="single"/>
          <w:rtl/>
        </w:rPr>
      </w:pPr>
    </w:p>
    <w:p w14:paraId="21B53F27"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هذه المظاهر قد تعكس ضعفًا في الممارسات الإدارية، أو قصورًا في تطبيق مفاهيم القيادة الحديثة، أو غيابًا لبرامج التحفيز والتقدير. ومن هنا تنبع مشكلة الدراسة في السؤال الرئيسي الآتي:</w:t>
      </w:r>
    </w:p>
    <w:p w14:paraId="41448798" w14:textId="77777777" w:rsidR="00945527" w:rsidRPr="00945527" w:rsidRDefault="00945527" w:rsidP="00945527">
      <w:pPr>
        <w:rPr>
          <w:rFonts w:ascii="Sakkal Majalla" w:hAnsi="Sakkal Majalla" w:cs="Sakkal Majalla"/>
          <w:sz w:val="28"/>
          <w:szCs w:val="28"/>
          <w:u w:val="single"/>
          <w:rtl/>
        </w:rPr>
      </w:pPr>
    </w:p>
    <w:p w14:paraId="530F942A" w14:textId="7D12B68B" w:rsidR="009125CE"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ما دور الإدارة في تحقيق رضا الموظفين في المستشفيات الخاصة؟</w:t>
      </w: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6495766" w14:textId="663AE78E" w:rsidR="00F925D0" w:rsidRPr="00945527" w:rsidRDefault="00F925D0" w:rsidP="00945527">
      <w:pPr>
        <w:rPr>
          <w:rFonts w:ascii="Sakkal Majalla" w:hAnsi="Sakkal Majalla" w:cs="Sakkal Majalla"/>
          <w:b/>
          <w:bCs/>
          <w:sz w:val="24"/>
          <w:szCs w:val="24"/>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34548D0B" w14:textId="77777777" w:rsidR="00F925D0" w:rsidRDefault="00F925D0" w:rsidP="00D22171">
      <w:pPr>
        <w:rPr>
          <w:rFonts w:ascii="Sakkal Majalla" w:hAnsi="Sakkal Majalla" w:cs="Sakkal Majalla"/>
          <w:sz w:val="28"/>
          <w:szCs w:val="28"/>
          <w:u w:val="single"/>
          <w:rtl/>
        </w:rPr>
      </w:pPr>
    </w:p>
    <w:p w14:paraId="036D7235" w14:textId="509C6E20" w:rsidR="00F925D0" w:rsidRDefault="00945527" w:rsidP="00D22171">
      <w:pPr>
        <w:rPr>
          <w:rFonts w:ascii="Sakkal Majalla" w:hAnsi="Sakkal Majalla" w:cs="Sakkal Majalla"/>
          <w:sz w:val="24"/>
          <w:szCs w:val="24"/>
          <w:u w:val="single"/>
          <w:rtl/>
        </w:rPr>
      </w:pPr>
      <w:r>
        <w:rPr>
          <w:rFonts w:ascii="Sakkal Majalla" w:hAnsi="Sakkal Majalla" w:cs="Sakkal Majalla" w:hint="cs"/>
          <w:sz w:val="24"/>
          <w:szCs w:val="24"/>
          <w:u w:val="single"/>
          <w:rtl/>
        </w:rPr>
        <w:lastRenderedPageBreak/>
        <w:t>أهمية الدراسة:</w:t>
      </w:r>
    </w:p>
    <w:p w14:paraId="674AAA34" w14:textId="77777777" w:rsidR="00945527" w:rsidRDefault="00945527" w:rsidP="00D22171">
      <w:pPr>
        <w:rPr>
          <w:rFonts w:ascii="Sakkal Majalla" w:hAnsi="Sakkal Majalla" w:cs="Sakkal Majalla"/>
          <w:sz w:val="24"/>
          <w:szCs w:val="24"/>
          <w:u w:val="single"/>
          <w:rtl/>
        </w:rPr>
      </w:pPr>
    </w:p>
    <w:p w14:paraId="160A0D18" w14:textId="77777777" w:rsidR="00945527" w:rsidRPr="00945527" w:rsidRDefault="00945527" w:rsidP="00D22171">
      <w:pPr>
        <w:rPr>
          <w:rFonts w:ascii="Sakkal Majalla" w:hAnsi="Sakkal Majalla" w:cs="Sakkal Majalla"/>
          <w:sz w:val="24"/>
          <w:szCs w:val="24"/>
          <w:u w:val="single"/>
          <w:rtl/>
        </w:rPr>
      </w:pPr>
    </w:p>
    <w:p w14:paraId="74006DAE"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تنبع أهمية هذه الدراسة من عدة اعتبارات:</w:t>
      </w:r>
    </w:p>
    <w:p w14:paraId="4F7C91BD"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1. أهمية عملية: تقدم الدراسة نتائج يمكن أن تستفيد منها إدارات المستشفيات الخاصة في تحسين بيئة العمل، ووضع سياسات إدارية أكثر فاعلية.</w:t>
      </w:r>
    </w:p>
    <w:p w14:paraId="78EFDE4B"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2. أهمية علمية: تسهم الدراسة في سد الفجوة البحثية حول العلاقة بين الإدارة والرضا الوظيفي في السياق المحلي للمستشفيات الخاصة.</w:t>
      </w:r>
    </w:p>
    <w:p w14:paraId="10C7EEB3" w14:textId="252FCCE6" w:rsidR="00F925D0"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3. أهمية اجتماعية: إن تحسين رضا العاملين في المستشفيات ينعكس بشكل مباشر على جودة الرعاية الصحية المقدمة للمرضى</w:t>
      </w: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24CE5691" w14:textId="3D759EA6" w:rsidR="00F925D0" w:rsidRDefault="00F925D0" w:rsidP="00945527">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47545C87"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أهداف الدراسة:</w:t>
      </w:r>
    </w:p>
    <w:p w14:paraId="0A6E877B" w14:textId="77777777" w:rsidR="00945527" w:rsidRPr="00945527" w:rsidRDefault="00945527" w:rsidP="00945527">
      <w:pPr>
        <w:rPr>
          <w:rFonts w:ascii="Sakkal Majalla" w:hAnsi="Sakkal Majalla" w:cs="Sakkal Majalla"/>
          <w:sz w:val="28"/>
          <w:szCs w:val="28"/>
          <w:u w:val="single"/>
          <w:rtl/>
        </w:rPr>
      </w:pPr>
    </w:p>
    <w:p w14:paraId="4D502464"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تهدف هذه الدراسة إلى:</w:t>
      </w:r>
    </w:p>
    <w:p w14:paraId="1690FEB3"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1. تحليل تأثير أساليب القيادة الإدارية على رضا الموظفين في المستشفيات الخاصة.</w:t>
      </w:r>
    </w:p>
    <w:p w14:paraId="5387E1DB"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2. التعرف على أثر برامج التحفيز المطبقة داخل المستشفيات على مستوى الرضا الوظيفي.</w:t>
      </w:r>
    </w:p>
    <w:p w14:paraId="1EF07DAE"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3. دراسة العلاقة بين بيئة العمل التنظيمية ودرجة رضا العاملين.</w:t>
      </w:r>
    </w:p>
    <w:p w14:paraId="0438E944" w14:textId="0B123E00" w:rsidR="00F925D0"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4. تقديم توصيات عملية لتحسين الممارسات الإدارية بما يسهم في رفع مستويات الرضا</w:t>
      </w: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2E3DE6DF" w14:textId="77777777" w:rsidR="00F925D0" w:rsidRDefault="00F925D0" w:rsidP="00D22171">
      <w:pPr>
        <w:rPr>
          <w:rFonts w:ascii="Sakkal Majalla" w:hAnsi="Sakkal Majalla" w:cs="Sakkal Majalla"/>
          <w:sz w:val="28"/>
          <w:szCs w:val="28"/>
          <w:u w:val="single"/>
          <w:rtl/>
        </w:rPr>
      </w:pPr>
    </w:p>
    <w:p w14:paraId="72C11AC8" w14:textId="77777777" w:rsidR="00F925D0" w:rsidRDefault="00F925D0" w:rsidP="00D22171">
      <w:pPr>
        <w:rPr>
          <w:rFonts w:ascii="Sakkal Majalla" w:hAnsi="Sakkal Majalla" w:cs="Sakkal Majalla"/>
          <w:sz w:val="28"/>
          <w:szCs w:val="28"/>
          <w:u w:val="single"/>
          <w:rtl/>
        </w:rPr>
      </w:pPr>
    </w:p>
    <w:p w14:paraId="67B76AB4" w14:textId="77777777" w:rsidR="00F925D0" w:rsidRDefault="00F925D0" w:rsidP="00D22171">
      <w:pPr>
        <w:rPr>
          <w:rFonts w:ascii="Sakkal Majalla" w:hAnsi="Sakkal Majalla" w:cs="Sakkal Majalla"/>
          <w:sz w:val="28"/>
          <w:szCs w:val="28"/>
          <w:u w:val="single"/>
          <w:rtl/>
        </w:rPr>
      </w:pPr>
    </w:p>
    <w:p w14:paraId="559E4AFE" w14:textId="77777777" w:rsidR="00F925D0" w:rsidRDefault="00F925D0" w:rsidP="00D22171">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75D72862" w14:textId="77777777" w:rsidR="00945527" w:rsidRDefault="00945527" w:rsidP="00945527">
      <w:pPr>
        <w:rPr>
          <w:rFonts w:ascii="Sakkal Majalla" w:hAnsi="Sakkal Majalla" w:cs="Sakkal Majalla"/>
          <w:sz w:val="28"/>
          <w:szCs w:val="28"/>
          <w:u w:val="single"/>
          <w:rtl/>
        </w:rPr>
      </w:pPr>
    </w:p>
    <w:p w14:paraId="4468E5A7" w14:textId="77777777" w:rsidR="00945527" w:rsidRDefault="00945527" w:rsidP="00945527">
      <w:pPr>
        <w:rPr>
          <w:rFonts w:ascii="Sakkal Majalla" w:hAnsi="Sakkal Majalla" w:cs="Sakkal Majalla"/>
          <w:sz w:val="28"/>
          <w:szCs w:val="28"/>
          <w:u w:val="single"/>
          <w:rtl/>
        </w:rPr>
      </w:pPr>
    </w:p>
    <w:p w14:paraId="2920CE3A" w14:textId="5A3528BE" w:rsidR="00945527" w:rsidRPr="00945527" w:rsidRDefault="00945527" w:rsidP="00945527">
      <w:pPr>
        <w:rPr>
          <w:rFonts w:ascii="Sakkal Majalla" w:hAnsi="Sakkal Majalla" w:cs="Sakkal Majalla"/>
          <w:sz w:val="28"/>
          <w:szCs w:val="28"/>
          <w:u w:val="single"/>
          <w:rtl/>
        </w:rPr>
      </w:pPr>
      <w:r>
        <w:rPr>
          <w:rFonts w:ascii="Sakkal Majalla" w:hAnsi="Sakkal Majalla" w:cs="Sakkal Majalla" w:hint="cs"/>
          <w:sz w:val="28"/>
          <w:szCs w:val="28"/>
          <w:u w:val="single"/>
          <w:rtl/>
        </w:rPr>
        <w:t>ت</w:t>
      </w:r>
      <w:r w:rsidRPr="00945527">
        <w:rPr>
          <w:rFonts w:ascii="Sakkal Majalla" w:hAnsi="Sakkal Majalla" w:cs="Sakkal Majalla"/>
          <w:sz w:val="28"/>
          <w:szCs w:val="28"/>
          <w:u w:val="single"/>
          <w:rtl/>
        </w:rPr>
        <w:t>ساؤلات الدراسة:</w:t>
      </w:r>
    </w:p>
    <w:p w14:paraId="6A944E2D"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1. ما نوع العلاقة بين القيادة الإدارية ورضا الموظفين؟</w:t>
      </w:r>
    </w:p>
    <w:p w14:paraId="5687FCA6"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2. إلى أي مدى تسهم برامج التحفيز في تحسين الرضا الوظيفي؟</w:t>
      </w:r>
    </w:p>
    <w:p w14:paraId="39F44026"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3. هل تؤثر بيئة العمل المادية والتنظيمية في رضا الموظفين؟</w:t>
      </w:r>
    </w:p>
    <w:p w14:paraId="7066E5D1" w14:textId="6A4DD575" w:rsidR="00F925D0"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4. ما مدى رضا العاملين عن أنماط الاتصال داخل المستشفى</w:t>
      </w: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5899CB3D" w14:textId="77777777" w:rsidR="00F925D0" w:rsidRDefault="00F925D0" w:rsidP="00D22171">
      <w:pPr>
        <w:rPr>
          <w:rFonts w:ascii="Sakkal Majalla" w:hAnsi="Sakkal Majalla" w:cs="Sakkal Majalla"/>
          <w:sz w:val="28"/>
          <w:szCs w:val="28"/>
          <w:u w:val="single"/>
          <w:rtl/>
        </w:rPr>
      </w:pPr>
    </w:p>
    <w:p w14:paraId="4996758E" w14:textId="77777777" w:rsidR="00F925D0" w:rsidRDefault="00F925D0" w:rsidP="00D22171">
      <w:pPr>
        <w:rPr>
          <w:rFonts w:ascii="Sakkal Majalla" w:hAnsi="Sakkal Majalla" w:cs="Sakkal Majalla"/>
          <w:sz w:val="28"/>
          <w:szCs w:val="28"/>
          <w:u w:val="single"/>
          <w:rtl/>
        </w:rPr>
      </w:pPr>
    </w:p>
    <w:p w14:paraId="2ED4D6CC" w14:textId="77777777" w:rsidR="00F925D0" w:rsidRDefault="00F925D0"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93C1DA7" w:rsidR="00F925D0" w:rsidRDefault="00F925D0" w:rsidP="00945527">
      <w:pPr>
        <w:rPr>
          <w:rFonts w:ascii="Sakkal Majalla" w:hAnsi="Sakkal Majalla" w:cs="Sakkal Majalla"/>
          <w:sz w:val="28"/>
          <w:szCs w:val="28"/>
          <w:u w:val="single"/>
          <w:rtl/>
        </w:rPr>
      </w:pPr>
    </w:p>
    <w:p w14:paraId="158489B9"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lastRenderedPageBreak/>
        <w:t>-فروض الدراسة:</w:t>
      </w:r>
    </w:p>
    <w:p w14:paraId="18A43EDF" w14:textId="77777777" w:rsidR="00945527" w:rsidRPr="00945527" w:rsidRDefault="00945527" w:rsidP="00945527">
      <w:pPr>
        <w:rPr>
          <w:rFonts w:ascii="Sakkal Majalla" w:hAnsi="Sakkal Majalla" w:cs="Sakkal Majalla"/>
          <w:sz w:val="28"/>
          <w:szCs w:val="28"/>
          <w:u w:val="single"/>
          <w:rtl/>
        </w:rPr>
      </w:pPr>
    </w:p>
    <w:p w14:paraId="700CC17B"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اعتمادًا على الأدبيات السابقة وخبرة الباحث، تمت صياغة الفروض التالية:</w:t>
      </w:r>
    </w:p>
    <w:p w14:paraId="34678F09"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 الفرض الأول: توجد علاقة ذات دلالة إحصائية بين نمط القيادة الإدارية ورضا الموظفين في المستشفيات الخاصة.</w:t>
      </w:r>
    </w:p>
    <w:p w14:paraId="03E70FC9"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 الفرض الثاني: توجد علاقة إيجابية بين برامج التحفيز ورضا الموظفين.</w:t>
      </w:r>
    </w:p>
    <w:p w14:paraId="52553862"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 الفرض الثالث: تؤثر بيئة العمل المادية والتنظيمية بشكل مباشر في رضا العاملين.</w:t>
      </w:r>
    </w:p>
    <w:p w14:paraId="35AAB320" w14:textId="2A60E171" w:rsidR="00F925D0"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 الفرض الرابع: كلما زادت فعالية الاتصال الإداري، ارتفع مستوى رضا الموظفين</w:t>
      </w: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1EDC4818"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النظرية العلمية المعتمدة:</w:t>
      </w:r>
    </w:p>
    <w:p w14:paraId="03C67BD7" w14:textId="77777777" w:rsidR="00945527" w:rsidRPr="00945527" w:rsidRDefault="00945527" w:rsidP="00945527">
      <w:pPr>
        <w:rPr>
          <w:rFonts w:ascii="Sakkal Majalla" w:hAnsi="Sakkal Majalla" w:cs="Sakkal Majalla"/>
          <w:sz w:val="28"/>
          <w:szCs w:val="28"/>
          <w:u w:val="single"/>
          <w:rtl/>
        </w:rPr>
      </w:pPr>
    </w:p>
    <w:p w14:paraId="7089A6A4"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تعتمد الدراسة على نظرية </w:t>
      </w:r>
      <w:proofErr w:type="spellStart"/>
      <w:r w:rsidRPr="00945527">
        <w:rPr>
          <w:rFonts w:ascii="Sakkal Majalla" w:hAnsi="Sakkal Majalla" w:cs="Sakkal Majalla"/>
          <w:sz w:val="28"/>
          <w:szCs w:val="28"/>
          <w:u w:val="single"/>
          <w:rtl/>
        </w:rPr>
        <w:t>هيرزبرج</w:t>
      </w:r>
      <w:proofErr w:type="spellEnd"/>
      <w:r w:rsidRPr="00945527">
        <w:rPr>
          <w:rFonts w:ascii="Sakkal Majalla" w:hAnsi="Sakkal Majalla" w:cs="Sakkal Majalla"/>
          <w:sz w:val="28"/>
          <w:szCs w:val="28"/>
          <w:u w:val="single"/>
          <w:rtl/>
        </w:rPr>
        <w:t xml:space="preserve"> ذات العاملين (</w:t>
      </w:r>
      <w:r w:rsidRPr="00945527">
        <w:rPr>
          <w:rFonts w:ascii="Sakkal Majalla" w:hAnsi="Sakkal Majalla" w:cs="Sakkal Majalla"/>
          <w:sz w:val="28"/>
          <w:szCs w:val="28"/>
          <w:u w:val="single"/>
        </w:rPr>
        <w:t>Two-Factor Theory</w:t>
      </w:r>
      <w:r w:rsidRPr="00945527">
        <w:rPr>
          <w:rFonts w:ascii="Sakkal Majalla" w:hAnsi="Sakkal Majalla" w:cs="Sakkal Majalla"/>
          <w:sz w:val="28"/>
          <w:szCs w:val="28"/>
          <w:u w:val="single"/>
          <w:rtl/>
        </w:rPr>
        <w:t>) التي تقسم العوامل المؤثرة في الرضا الوظيفي إلى:</w:t>
      </w:r>
    </w:p>
    <w:p w14:paraId="6BCAE2FA"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 عوامل محفزة (</w:t>
      </w:r>
      <w:r w:rsidRPr="00945527">
        <w:rPr>
          <w:rFonts w:ascii="Sakkal Majalla" w:hAnsi="Sakkal Majalla" w:cs="Sakkal Majalla"/>
          <w:sz w:val="28"/>
          <w:szCs w:val="28"/>
          <w:u w:val="single"/>
        </w:rPr>
        <w:t>Motivators</w:t>
      </w:r>
      <w:r w:rsidRPr="00945527">
        <w:rPr>
          <w:rFonts w:ascii="Sakkal Majalla" w:hAnsi="Sakkal Majalla" w:cs="Sakkal Majalla"/>
          <w:sz w:val="28"/>
          <w:szCs w:val="28"/>
          <w:u w:val="single"/>
          <w:rtl/>
        </w:rPr>
        <w:t>): مثل التقدير، الإنجاز، الترقية.</w:t>
      </w:r>
    </w:p>
    <w:p w14:paraId="61728555"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 • عوامل وقائية (</w:t>
      </w:r>
      <w:r w:rsidRPr="00945527">
        <w:rPr>
          <w:rFonts w:ascii="Sakkal Majalla" w:hAnsi="Sakkal Majalla" w:cs="Sakkal Majalla"/>
          <w:sz w:val="28"/>
          <w:szCs w:val="28"/>
          <w:u w:val="single"/>
        </w:rPr>
        <w:t>Hygiene</w:t>
      </w:r>
      <w:r w:rsidRPr="00945527">
        <w:rPr>
          <w:rFonts w:ascii="Sakkal Majalla" w:hAnsi="Sakkal Majalla" w:cs="Sakkal Majalla"/>
          <w:sz w:val="28"/>
          <w:szCs w:val="28"/>
          <w:u w:val="single"/>
          <w:rtl/>
        </w:rPr>
        <w:t>): مثل بيئة العمل، الرواتب، الأمن الوظيفي.</w:t>
      </w:r>
    </w:p>
    <w:p w14:paraId="0171F91B" w14:textId="77777777" w:rsidR="00945527" w:rsidRPr="00945527" w:rsidRDefault="00945527" w:rsidP="00945527">
      <w:pPr>
        <w:rPr>
          <w:rFonts w:ascii="Sakkal Majalla" w:hAnsi="Sakkal Majalla" w:cs="Sakkal Majalla"/>
          <w:sz w:val="28"/>
          <w:szCs w:val="28"/>
          <w:u w:val="single"/>
          <w:rtl/>
        </w:rPr>
      </w:pPr>
    </w:p>
    <w:p w14:paraId="65007A8E" w14:textId="0C6E3184" w:rsidR="00F925D0"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 xml:space="preserve">كما تستند الدراسة إلى نظرية </w:t>
      </w:r>
      <w:proofErr w:type="spellStart"/>
      <w:r w:rsidRPr="00945527">
        <w:rPr>
          <w:rFonts w:ascii="Sakkal Majalla" w:hAnsi="Sakkal Majalla" w:cs="Sakkal Majalla"/>
          <w:sz w:val="28"/>
          <w:szCs w:val="28"/>
          <w:u w:val="single"/>
          <w:rtl/>
        </w:rPr>
        <w:t>ماسلو</w:t>
      </w:r>
      <w:proofErr w:type="spellEnd"/>
      <w:r w:rsidRPr="00945527">
        <w:rPr>
          <w:rFonts w:ascii="Sakkal Majalla" w:hAnsi="Sakkal Majalla" w:cs="Sakkal Majalla"/>
          <w:sz w:val="28"/>
          <w:szCs w:val="28"/>
          <w:u w:val="single"/>
          <w:rtl/>
        </w:rPr>
        <w:t xml:space="preserve"> للحاجات، حيث يرتبط تحقيق الحاجات النفسية والاجتماعية والاحترام الذاتي بمستوى رضا الموظف</w:t>
      </w: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4B8C8B9D" w:rsidR="00F925D0" w:rsidRDefault="00945527" w:rsidP="00D22171">
      <w:pPr>
        <w:rPr>
          <w:rFonts w:ascii="Sakkal Majalla" w:hAnsi="Sakkal Majalla" w:cs="Sakkal Majalla"/>
          <w:sz w:val="96"/>
          <w:szCs w:val="96"/>
          <w:u w:val="single"/>
          <w:rtl/>
        </w:rPr>
      </w:pPr>
      <w:r>
        <w:rPr>
          <w:rFonts w:ascii="Sakkal Majalla" w:hAnsi="Sakkal Majalla" w:cs="Sakkal Majalla" w:hint="cs"/>
          <w:sz w:val="96"/>
          <w:szCs w:val="96"/>
          <w:u w:val="single"/>
          <w:rtl/>
        </w:rPr>
        <w:t xml:space="preserve">              الفصل الثاني</w:t>
      </w:r>
    </w:p>
    <w:p w14:paraId="26CB63FB" w14:textId="16957D50" w:rsidR="00945527" w:rsidRDefault="00945527" w:rsidP="00D22171">
      <w:pPr>
        <w:rPr>
          <w:rFonts w:ascii="Sakkal Majalla" w:hAnsi="Sakkal Majalla" w:cs="Sakkal Majalla"/>
          <w:sz w:val="72"/>
          <w:szCs w:val="72"/>
          <w:u w:val="single"/>
          <w:rtl/>
        </w:rPr>
      </w:pPr>
      <w:r w:rsidRPr="00945527">
        <w:rPr>
          <w:rFonts w:ascii="Sakkal Majalla" w:hAnsi="Sakkal Majalla" w:cs="Sakkal Majalla" w:hint="cs"/>
          <w:sz w:val="72"/>
          <w:szCs w:val="72"/>
          <w:u w:val="single"/>
          <w:rtl/>
        </w:rPr>
        <w:t>الدراسات السابقة والاطار النظر</w:t>
      </w:r>
      <w:r>
        <w:rPr>
          <w:rFonts w:ascii="Sakkal Majalla" w:hAnsi="Sakkal Majalla" w:cs="Sakkal Majalla" w:hint="cs"/>
          <w:sz w:val="72"/>
          <w:szCs w:val="72"/>
          <w:u w:val="single"/>
          <w:rtl/>
        </w:rPr>
        <w:t>ي</w:t>
      </w:r>
    </w:p>
    <w:p w14:paraId="79D309F0" w14:textId="77777777" w:rsidR="00945527" w:rsidRPr="00945527" w:rsidRDefault="00945527" w:rsidP="00D22171">
      <w:pPr>
        <w:rPr>
          <w:rFonts w:ascii="Sakkal Majalla" w:hAnsi="Sakkal Majalla" w:cs="Sakkal Majalla"/>
          <w:sz w:val="72"/>
          <w:szCs w:val="72"/>
          <w:u w:val="single"/>
          <w:rtl/>
        </w:rPr>
      </w:pPr>
    </w:p>
    <w:p w14:paraId="70A19E37" w14:textId="77777777" w:rsidR="00945527" w:rsidRPr="00945527" w:rsidRDefault="00945527" w:rsidP="00D22171">
      <w:pPr>
        <w:rPr>
          <w:rFonts w:ascii="Sakkal Majalla" w:hAnsi="Sakkal Majalla" w:cs="Sakkal Majalla"/>
          <w:sz w:val="96"/>
          <w:szCs w:val="96"/>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4CF12ADF"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57C8156" w14:textId="77777777" w:rsidR="00146E80" w:rsidRDefault="00146E8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6D858CDB" w:rsidR="00D22171" w:rsidRDefault="00D22171" w:rsidP="00945527">
      <w:pPr>
        <w:tabs>
          <w:tab w:val="left" w:pos="1800"/>
        </w:tabs>
        <w:rPr>
          <w:rFonts w:ascii="Sakkal Majalla" w:hAnsi="Sakkal Majalla" w:cs="Sakkal Majalla"/>
          <w:sz w:val="28"/>
          <w:szCs w:val="28"/>
          <w:u w:val="single"/>
          <w:rtl/>
        </w:rPr>
      </w:pPr>
    </w:p>
    <w:p w14:paraId="6CCE77E6" w14:textId="77777777" w:rsidR="00BC094B"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1CCEC4C1"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مقدمة:</w:t>
      </w:r>
    </w:p>
    <w:p w14:paraId="435EF229" w14:textId="77777777" w:rsidR="00945527" w:rsidRPr="00945527" w:rsidRDefault="00945527" w:rsidP="00945527">
      <w:pPr>
        <w:rPr>
          <w:rFonts w:ascii="Sakkal Majalla" w:hAnsi="Sakkal Majalla" w:cs="Sakkal Majalla"/>
          <w:sz w:val="28"/>
          <w:szCs w:val="28"/>
          <w:u w:val="single"/>
          <w:rtl/>
        </w:rPr>
      </w:pPr>
    </w:p>
    <w:p w14:paraId="2C7CE4C4" w14:textId="77777777" w:rsidR="00945527" w:rsidRPr="00945527"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تُعد الدراسات السابقة من المكونات الأساسية في أي بحث علمي، حيث توفر قاعدة معرفية تمهد لفهم موضوع الدراسة بشكل أعمق، وتساعد في تحديد الفجوات البحثية، وبناء أدوات قياس دقيقة، وتوجيه الباحث في تفسير النتائج ومناقشتها.</w:t>
      </w:r>
    </w:p>
    <w:p w14:paraId="4E60ECD3" w14:textId="77777777" w:rsidR="00945527" w:rsidRPr="00945527" w:rsidRDefault="00945527" w:rsidP="00945527">
      <w:pPr>
        <w:rPr>
          <w:rFonts w:ascii="Sakkal Majalla" w:hAnsi="Sakkal Majalla" w:cs="Sakkal Majalla"/>
          <w:sz w:val="28"/>
          <w:szCs w:val="28"/>
          <w:u w:val="single"/>
          <w:rtl/>
        </w:rPr>
      </w:pPr>
    </w:p>
    <w:p w14:paraId="64ED4CF9" w14:textId="776A2846" w:rsidR="00BC094B" w:rsidRDefault="00945527" w:rsidP="00945527">
      <w:pPr>
        <w:rPr>
          <w:rFonts w:ascii="Sakkal Majalla" w:hAnsi="Sakkal Majalla" w:cs="Sakkal Majalla"/>
          <w:sz w:val="28"/>
          <w:szCs w:val="28"/>
          <w:u w:val="single"/>
          <w:rtl/>
        </w:rPr>
      </w:pPr>
      <w:r w:rsidRPr="00945527">
        <w:rPr>
          <w:rFonts w:ascii="Sakkal Majalla" w:hAnsi="Sakkal Majalla" w:cs="Sakkal Majalla"/>
          <w:sz w:val="28"/>
          <w:szCs w:val="28"/>
          <w:u w:val="single"/>
          <w:rtl/>
        </w:rPr>
        <w:t>في هذا الفصل، سيتم استعراض مجموعة مختارة من الأبحاث العربية والأجنبية التي تناولت العلاقة بين الإدارة ورضا الموظفين، مع التركيز على الدراسات المتعلقة بالمستشفيات والمؤسسات الصحية، بهدف بناء خلفية علمية داعمة للدراسة الحالية</w:t>
      </w: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4BDF041" w14:textId="77777777" w:rsidR="00BC094B" w:rsidRDefault="00BC094B" w:rsidP="00D22171">
      <w:pPr>
        <w:rPr>
          <w:rFonts w:ascii="Sakkal Majalla" w:hAnsi="Sakkal Majalla" w:cs="Sakkal Majalla"/>
          <w:sz w:val="28"/>
          <w:szCs w:val="28"/>
          <w:u w:val="single"/>
          <w:rtl/>
        </w:rPr>
      </w:pPr>
    </w:p>
    <w:p w14:paraId="6C262BD1" w14:textId="77777777" w:rsidR="00BC094B" w:rsidRDefault="00BC094B" w:rsidP="00D22171">
      <w:pPr>
        <w:rPr>
          <w:rFonts w:ascii="Sakkal Majalla" w:hAnsi="Sakkal Majalla" w:cs="Sakkal Majalla"/>
          <w:sz w:val="28"/>
          <w:szCs w:val="28"/>
          <w:u w:val="single"/>
          <w:rtl/>
        </w:rPr>
      </w:pPr>
    </w:p>
    <w:p w14:paraId="3770BA61" w14:textId="77777777" w:rsidR="00BC094B" w:rsidRDefault="00BC094B" w:rsidP="00D22171">
      <w:pPr>
        <w:rPr>
          <w:rFonts w:ascii="Sakkal Majalla" w:hAnsi="Sakkal Majalla" w:cs="Sakkal Majalla"/>
          <w:sz w:val="28"/>
          <w:szCs w:val="28"/>
          <w:u w:val="single"/>
          <w:rtl/>
        </w:rPr>
      </w:pPr>
    </w:p>
    <w:p w14:paraId="0A2741D9"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0AE0E02"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-الدراسات السابقة:</w:t>
      </w:r>
    </w:p>
    <w:p w14:paraId="405C3B2E" w14:textId="77777777" w:rsidR="00803072" w:rsidRPr="00803072" w:rsidRDefault="00803072" w:rsidP="00803072">
      <w:pPr>
        <w:rPr>
          <w:rFonts w:ascii="Sakkal Majalla" w:hAnsi="Sakkal Majalla" w:cs="Sakkal Majalla"/>
          <w:sz w:val="28"/>
          <w:szCs w:val="28"/>
          <w:u w:val="single"/>
          <w:rtl/>
        </w:rPr>
      </w:pPr>
    </w:p>
    <w:p w14:paraId="2D572AC7" w14:textId="77777777" w:rsidR="00803072" w:rsidRPr="00803072" w:rsidRDefault="00803072" w:rsidP="00803072">
      <w:pPr>
        <w:rPr>
          <w:rFonts w:ascii="Sakkal Majalla" w:hAnsi="Sakkal Majalla" w:cs="Sakkal Majalla"/>
          <w:sz w:val="28"/>
          <w:szCs w:val="28"/>
          <w:u w:val="single"/>
          <w:rtl/>
        </w:rPr>
      </w:pPr>
      <w:r w:rsidRPr="00803072">
        <w:rPr>
          <w:rFonts w:ascii="Segoe UI Emoji" w:hAnsi="Segoe UI Emoji" w:cs="Segoe UI Emoji" w:hint="cs"/>
          <w:sz w:val="28"/>
          <w:szCs w:val="28"/>
          <w:u w:val="single"/>
          <w:rtl/>
        </w:rPr>
        <w:t>▪️</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دراسة</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الحارثي</w:t>
      </w:r>
      <w:r w:rsidRPr="00803072">
        <w:rPr>
          <w:rFonts w:ascii="Sakkal Majalla" w:hAnsi="Sakkal Majalla" w:cs="Sakkal Majalla"/>
          <w:sz w:val="28"/>
          <w:szCs w:val="28"/>
          <w:u w:val="single"/>
          <w:rtl/>
        </w:rPr>
        <w:t xml:space="preserve"> (2021) </w:t>
      </w:r>
      <w:r w:rsidRPr="00803072">
        <w:rPr>
          <w:rFonts w:ascii="Sakkal Majalla" w:hAnsi="Sakkal Majalla" w:cs="Sakkal Majalla" w:hint="cs"/>
          <w:sz w:val="28"/>
          <w:szCs w:val="28"/>
          <w:u w:val="single"/>
          <w:rtl/>
        </w:rPr>
        <w:t>–</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السعودية</w:t>
      </w:r>
      <w:r w:rsidRPr="00803072">
        <w:rPr>
          <w:rFonts w:ascii="Sakkal Majalla" w:hAnsi="Sakkal Majalla" w:cs="Sakkal Majalla"/>
          <w:sz w:val="28"/>
          <w:szCs w:val="28"/>
          <w:u w:val="single"/>
          <w:rtl/>
        </w:rPr>
        <w:t>:</w:t>
      </w:r>
    </w:p>
    <w:p w14:paraId="0410F0AF" w14:textId="77777777" w:rsidR="00803072" w:rsidRPr="00803072" w:rsidRDefault="00803072" w:rsidP="00803072">
      <w:pPr>
        <w:rPr>
          <w:rFonts w:ascii="Sakkal Majalla" w:hAnsi="Sakkal Majalla" w:cs="Sakkal Majalla"/>
          <w:sz w:val="28"/>
          <w:szCs w:val="28"/>
          <w:u w:val="single"/>
          <w:rtl/>
        </w:rPr>
      </w:pPr>
    </w:p>
    <w:p w14:paraId="5B5DB33B" w14:textId="18EE1BA1" w:rsidR="00BC094B"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هدفت إلى قياس العلاقة بين نمط القيادة التحويلية ورضا العاملين في مستشفى خاص بمدينة جدة</w:t>
      </w:r>
    </w:p>
    <w:p w14:paraId="041A947B"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أظهرت النتائج وجود علاقة إيجابية قوية بين القيادة التحفيزية وارتفاع مستوى الرضا، خصوصًا في صفوف الكادر التمريضي.</w:t>
      </w:r>
    </w:p>
    <w:p w14:paraId="0ABED7ED" w14:textId="77777777" w:rsidR="00803072" w:rsidRPr="00803072" w:rsidRDefault="00803072" w:rsidP="00803072">
      <w:pPr>
        <w:rPr>
          <w:rFonts w:ascii="Sakkal Majalla" w:hAnsi="Sakkal Majalla" w:cs="Sakkal Majalla"/>
          <w:sz w:val="28"/>
          <w:szCs w:val="28"/>
          <w:u w:val="single"/>
          <w:rtl/>
        </w:rPr>
      </w:pPr>
    </w:p>
    <w:p w14:paraId="566E5D23" w14:textId="77777777" w:rsidR="00803072" w:rsidRPr="00803072" w:rsidRDefault="00803072" w:rsidP="00803072">
      <w:pPr>
        <w:rPr>
          <w:rFonts w:ascii="Sakkal Majalla" w:hAnsi="Sakkal Majalla" w:cs="Sakkal Majalla"/>
          <w:sz w:val="28"/>
          <w:szCs w:val="28"/>
          <w:u w:val="single"/>
          <w:rtl/>
        </w:rPr>
      </w:pPr>
      <w:r w:rsidRPr="00803072">
        <w:rPr>
          <w:rFonts w:ascii="Segoe UI Emoji" w:hAnsi="Segoe UI Emoji" w:cs="Segoe UI Emoji" w:hint="cs"/>
          <w:sz w:val="28"/>
          <w:szCs w:val="28"/>
          <w:u w:val="single"/>
          <w:rtl/>
        </w:rPr>
        <w:t>▪️</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دراسة</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العتيبي</w:t>
      </w:r>
      <w:r w:rsidRPr="00803072">
        <w:rPr>
          <w:rFonts w:ascii="Sakkal Majalla" w:hAnsi="Sakkal Majalla" w:cs="Sakkal Majalla"/>
          <w:sz w:val="28"/>
          <w:szCs w:val="28"/>
          <w:u w:val="single"/>
          <w:rtl/>
        </w:rPr>
        <w:t xml:space="preserve"> (2020) </w:t>
      </w:r>
      <w:r w:rsidRPr="00803072">
        <w:rPr>
          <w:rFonts w:ascii="Sakkal Majalla" w:hAnsi="Sakkal Majalla" w:cs="Sakkal Majalla" w:hint="cs"/>
          <w:sz w:val="28"/>
          <w:szCs w:val="28"/>
          <w:u w:val="single"/>
          <w:rtl/>
        </w:rPr>
        <w:t>–</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السعودية</w:t>
      </w:r>
      <w:r w:rsidRPr="00803072">
        <w:rPr>
          <w:rFonts w:ascii="Sakkal Majalla" w:hAnsi="Sakkal Majalla" w:cs="Sakkal Majalla"/>
          <w:sz w:val="28"/>
          <w:szCs w:val="28"/>
          <w:u w:val="single"/>
          <w:rtl/>
        </w:rPr>
        <w:t>:</w:t>
      </w:r>
    </w:p>
    <w:p w14:paraId="62F7F0D6" w14:textId="77777777" w:rsidR="00803072" w:rsidRPr="00803072" w:rsidRDefault="00803072" w:rsidP="00803072">
      <w:pPr>
        <w:rPr>
          <w:rFonts w:ascii="Sakkal Majalla" w:hAnsi="Sakkal Majalla" w:cs="Sakkal Majalla"/>
          <w:sz w:val="28"/>
          <w:szCs w:val="28"/>
          <w:u w:val="single"/>
          <w:rtl/>
        </w:rPr>
      </w:pPr>
    </w:p>
    <w:p w14:paraId="5CDF3BE0"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بحثت أثر بيئة العمل الداخلية في تحقيق رضا الموظفين، وتوصلت إلى أن توفر الخصوصية، والنظافة، والإضاءة الجيدة، والمكاتب المريحة، يسهم بشكل مباشر في تحسين الرضا، خصوصًا في الأقسام الإدارية.</w:t>
      </w:r>
    </w:p>
    <w:p w14:paraId="7B08DD0F" w14:textId="77777777" w:rsidR="00803072" w:rsidRPr="00803072" w:rsidRDefault="00803072" w:rsidP="00803072">
      <w:pPr>
        <w:rPr>
          <w:rFonts w:ascii="Sakkal Majalla" w:hAnsi="Sakkal Majalla" w:cs="Sakkal Majalla"/>
          <w:sz w:val="28"/>
          <w:szCs w:val="28"/>
          <w:u w:val="single"/>
          <w:rtl/>
        </w:rPr>
      </w:pPr>
    </w:p>
    <w:p w14:paraId="1E157CBE" w14:textId="77777777" w:rsidR="00803072" w:rsidRPr="00803072" w:rsidRDefault="00803072" w:rsidP="00803072">
      <w:pPr>
        <w:rPr>
          <w:rFonts w:ascii="Sakkal Majalla" w:hAnsi="Sakkal Majalla" w:cs="Sakkal Majalla"/>
          <w:sz w:val="28"/>
          <w:szCs w:val="28"/>
          <w:u w:val="single"/>
          <w:rtl/>
        </w:rPr>
      </w:pPr>
      <w:r w:rsidRPr="00803072">
        <w:rPr>
          <w:rFonts w:ascii="Segoe UI Emoji" w:hAnsi="Segoe UI Emoji" w:cs="Segoe UI Emoji" w:hint="cs"/>
          <w:sz w:val="28"/>
          <w:szCs w:val="28"/>
          <w:u w:val="single"/>
          <w:rtl/>
        </w:rPr>
        <w:t>▪️</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دراسة</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العثمان</w:t>
      </w:r>
      <w:r w:rsidRPr="00803072">
        <w:rPr>
          <w:rFonts w:ascii="Sakkal Majalla" w:hAnsi="Sakkal Majalla" w:cs="Sakkal Majalla"/>
          <w:sz w:val="28"/>
          <w:szCs w:val="28"/>
          <w:u w:val="single"/>
          <w:rtl/>
        </w:rPr>
        <w:t xml:space="preserve"> (2019) </w:t>
      </w:r>
      <w:r w:rsidRPr="00803072">
        <w:rPr>
          <w:rFonts w:ascii="Sakkal Majalla" w:hAnsi="Sakkal Majalla" w:cs="Sakkal Majalla" w:hint="cs"/>
          <w:sz w:val="28"/>
          <w:szCs w:val="28"/>
          <w:u w:val="single"/>
          <w:rtl/>
        </w:rPr>
        <w:t>–</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الكويت</w:t>
      </w:r>
      <w:r w:rsidRPr="00803072">
        <w:rPr>
          <w:rFonts w:ascii="Sakkal Majalla" w:hAnsi="Sakkal Majalla" w:cs="Sakkal Majalla"/>
          <w:sz w:val="28"/>
          <w:szCs w:val="28"/>
          <w:u w:val="single"/>
          <w:rtl/>
        </w:rPr>
        <w:t>:</w:t>
      </w:r>
    </w:p>
    <w:p w14:paraId="395F34E7" w14:textId="77777777" w:rsidR="00803072" w:rsidRPr="00803072" w:rsidRDefault="00803072" w:rsidP="00803072">
      <w:pPr>
        <w:rPr>
          <w:rFonts w:ascii="Sakkal Majalla" w:hAnsi="Sakkal Majalla" w:cs="Sakkal Majalla"/>
          <w:sz w:val="28"/>
          <w:szCs w:val="28"/>
          <w:u w:val="single"/>
          <w:rtl/>
        </w:rPr>
      </w:pPr>
    </w:p>
    <w:p w14:paraId="147D5E62"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ركزت على برامج التحفيز المعنوي (خطابات شكر، شهادات تقدير، اجتماعات التقدير)، وتبين أن العاملين يشعرون بتقدير أكبر حينما يتم الاعتراف بجهودهم، حتى وإن كانت المكافآت رمزية.</w:t>
      </w:r>
    </w:p>
    <w:p w14:paraId="289A8EA0" w14:textId="77777777" w:rsidR="00803072" w:rsidRPr="00803072" w:rsidRDefault="00803072" w:rsidP="00803072">
      <w:pPr>
        <w:rPr>
          <w:rFonts w:ascii="Sakkal Majalla" w:hAnsi="Sakkal Majalla" w:cs="Sakkal Majalla"/>
          <w:sz w:val="28"/>
          <w:szCs w:val="28"/>
          <w:u w:val="single"/>
          <w:rtl/>
        </w:rPr>
      </w:pPr>
    </w:p>
    <w:p w14:paraId="4C5E4C5E" w14:textId="77777777" w:rsidR="00803072" w:rsidRPr="00803072" w:rsidRDefault="00803072" w:rsidP="00803072">
      <w:pPr>
        <w:rPr>
          <w:rFonts w:ascii="Sakkal Majalla" w:hAnsi="Sakkal Majalla" w:cs="Sakkal Majalla"/>
          <w:sz w:val="28"/>
          <w:szCs w:val="28"/>
          <w:u w:val="single"/>
          <w:rtl/>
        </w:rPr>
      </w:pPr>
      <w:r w:rsidRPr="00803072">
        <w:rPr>
          <w:rFonts w:ascii="Segoe UI Emoji" w:hAnsi="Segoe UI Emoji" w:cs="Segoe UI Emoji" w:hint="cs"/>
          <w:sz w:val="28"/>
          <w:szCs w:val="28"/>
          <w:u w:val="single"/>
          <w:rtl/>
        </w:rPr>
        <w:t>▪️</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دراسة</w:t>
      </w:r>
      <w:r w:rsidRPr="00803072">
        <w:rPr>
          <w:rFonts w:ascii="Sakkal Majalla" w:hAnsi="Sakkal Majalla" w:cs="Sakkal Majalla"/>
          <w:sz w:val="28"/>
          <w:szCs w:val="28"/>
          <w:u w:val="single"/>
          <w:rtl/>
        </w:rPr>
        <w:t xml:space="preserve"> </w:t>
      </w:r>
      <w:r w:rsidRPr="00803072">
        <w:rPr>
          <w:rFonts w:ascii="Sakkal Majalla" w:hAnsi="Sakkal Majalla" w:cs="Sakkal Majalla"/>
          <w:sz w:val="28"/>
          <w:szCs w:val="28"/>
          <w:u w:val="single"/>
        </w:rPr>
        <w:t>Anderson</w:t>
      </w:r>
      <w:r w:rsidRPr="00803072">
        <w:rPr>
          <w:rFonts w:ascii="Sakkal Majalla" w:hAnsi="Sakkal Majalla" w:cs="Sakkal Majalla"/>
          <w:sz w:val="28"/>
          <w:szCs w:val="28"/>
          <w:u w:val="single"/>
          <w:rtl/>
        </w:rPr>
        <w:t xml:space="preserve"> (2018) – الولايات المتحدة:</w:t>
      </w:r>
    </w:p>
    <w:p w14:paraId="58A48D7C" w14:textId="77777777" w:rsidR="00803072" w:rsidRPr="00803072" w:rsidRDefault="00803072" w:rsidP="00803072">
      <w:pPr>
        <w:rPr>
          <w:rFonts w:ascii="Sakkal Majalla" w:hAnsi="Sakkal Majalla" w:cs="Sakkal Majalla"/>
          <w:sz w:val="28"/>
          <w:szCs w:val="28"/>
          <w:u w:val="single"/>
          <w:rtl/>
        </w:rPr>
      </w:pPr>
    </w:p>
    <w:p w14:paraId="3BD4B7FF"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حللت العلاقة بين بيئة العمل والرضا في المستشفيات الريفية، وخلصت إلى أن وجود اتصال فعال بين الإدارة والعاملين يُعد من أقوى المتغيرات المؤثرة في الرضا.</w:t>
      </w:r>
    </w:p>
    <w:p w14:paraId="6AA38554" w14:textId="77777777" w:rsidR="00803072" w:rsidRPr="00803072" w:rsidRDefault="00803072" w:rsidP="00803072">
      <w:pPr>
        <w:rPr>
          <w:rFonts w:ascii="Sakkal Majalla" w:hAnsi="Sakkal Majalla" w:cs="Sakkal Majalla"/>
          <w:sz w:val="28"/>
          <w:szCs w:val="28"/>
          <w:u w:val="single"/>
          <w:rtl/>
        </w:rPr>
      </w:pPr>
    </w:p>
    <w:p w14:paraId="6DAE36A0" w14:textId="77777777" w:rsidR="00803072" w:rsidRPr="00803072" w:rsidRDefault="00803072" w:rsidP="00803072">
      <w:pPr>
        <w:rPr>
          <w:rFonts w:ascii="Sakkal Majalla" w:hAnsi="Sakkal Majalla" w:cs="Sakkal Majalla"/>
          <w:sz w:val="28"/>
          <w:szCs w:val="28"/>
          <w:u w:val="single"/>
          <w:rtl/>
        </w:rPr>
      </w:pPr>
    </w:p>
    <w:p w14:paraId="5C0B533F" w14:textId="77777777" w:rsidR="00803072" w:rsidRDefault="00803072" w:rsidP="00803072">
      <w:pPr>
        <w:rPr>
          <w:rFonts w:ascii="Sakkal Majalla" w:hAnsi="Sakkal Majalla" w:cs="Sakkal Majalla"/>
          <w:sz w:val="28"/>
          <w:szCs w:val="28"/>
          <w:u w:val="single"/>
          <w:rtl/>
        </w:rPr>
      </w:pPr>
    </w:p>
    <w:p w14:paraId="13EA2454"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أوجه الاتفاق والاختلاف:</w:t>
      </w:r>
    </w:p>
    <w:p w14:paraId="18806064"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الاتفاق: جميع الدراسات أكدت أهمية القيادة والتحفيز والاتصال الفعّال في رفع رضا العاملين.</w:t>
      </w:r>
    </w:p>
    <w:p w14:paraId="5284FA6B" w14:textId="0FFEA6CF" w:rsid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الاختلاف: بعض الدراسات أعطت أولوية للحوافز المالية، بينما ركزت أخرى على الاتصال أو بيئة العمل كأهم المؤثرات.</w:t>
      </w:r>
    </w:p>
    <w:p w14:paraId="79B24730" w14:textId="77777777" w:rsidR="00803072" w:rsidRPr="00803072" w:rsidRDefault="00803072" w:rsidP="00803072">
      <w:pPr>
        <w:rPr>
          <w:rFonts w:ascii="Sakkal Majalla" w:hAnsi="Sakkal Majalla" w:cs="Sakkal Majalla"/>
          <w:sz w:val="28"/>
          <w:szCs w:val="28"/>
          <w:u w:val="single"/>
          <w:rtl/>
        </w:rPr>
      </w:pPr>
    </w:p>
    <w:p w14:paraId="4761FE5D" w14:textId="77777777" w:rsidR="00803072" w:rsidRPr="00803072" w:rsidRDefault="00803072" w:rsidP="00803072">
      <w:pPr>
        <w:rPr>
          <w:rFonts w:ascii="Sakkal Majalla" w:hAnsi="Sakkal Majalla" w:cs="Sakkal Majalla"/>
          <w:sz w:val="28"/>
          <w:szCs w:val="28"/>
          <w:u w:val="single"/>
          <w:rtl/>
        </w:rPr>
      </w:pPr>
    </w:p>
    <w:p w14:paraId="78450253" w14:textId="693E8E46" w:rsidR="00BC094B" w:rsidRDefault="00BC094B" w:rsidP="00803072">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083BA44C"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-الاستفادة من الدراسات السابقة:</w:t>
      </w:r>
    </w:p>
    <w:p w14:paraId="731A9F9E"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بناء أداة الاستبانة الحالية بناءً على محاور متكررة في الدراسات السابقة.</w:t>
      </w:r>
    </w:p>
    <w:p w14:paraId="5F6A7073"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تأكيد أهمية المتغيرات المختارة (القيادة – التحفيز – بيئة العمل – الاتصال).</w:t>
      </w:r>
    </w:p>
    <w:p w14:paraId="1B33EC3A" w14:textId="1168D5F4" w:rsidR="00BC094B"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توجيه الباحث لاستخدام المنهج الوصفي التحليلي.</w:t>
      </w: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516ED898"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الإطار النظري:</w:t>
      </w:r>
    </w:p>
    <w:p w14:paraId="24782486" w14:textId="77777777" w:rsidR="00803072" w:rsidRPr="00803072" w:rsidRDefault="00803072" w:rsidP="00803072">
      <w:pPr>
        <w:rPr>
          <w:rFonts w:ascii="Sakkal Majalla" w:hAnsi="Sakkal Majalla" w:cs="Sakkal Majalla"/>
          <w:sz w:val="28"/>
          <w:szCs w:val="28"/>
          <w:u w:val="single"/>
          <w:rtl/>
        </w:rPr>
      </w:pPr>
    </w:p>
    <w:p w14:paraId="301DF256"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يرتكز الإطار النظري لهذا البحث على عدد من المفاهيم والنظريات التي تفسر العلاقة بين الإدارة ورضا العاملين، وأهمها:</w:t>
      </w:r>
    </w:p>
    <w:p w14:paraId="07E695ED" w14:textId="77777777" w:rsidR="00803072" w:rsidRPr="00803072" w:rsidRDefault="00803072" w:rsidP="00803072">
      <w:pPr>
        <w:rPr>
          <w:rFonts w:ascii="Sakkal Majalla" w:hAnsi="Sakkal Majalla" w:cs="Sakkal Majalla"/>
          <w:sz w:val="28"/>
          <w:szCs w:val="28"/>
          <w:u w:val="single"/>
          <w:rtl/>
        </w:rPr>
      </w:pPr>
    </w:p>
    <w:p w14:paraId="34125FEB" w14:textId="77777777" w:rsidR="00803072" w:rsidRPr="00803072" w:rsidRDefault="00803072" w:rsidP="00803072">
      <w:pPr>
        <w:rPr>
          <w:rFonts w:ascii="Sakkal Majalla" w:hAnsi="Sakkal Majalla" w:cs="Sakkal Majalla"/>
          <w:sz w:val="28"/>
          <w:szCs w:val="28"/>
          <w:u w:val="single"/>
          <w:rtl/>
        </w:rPr>
      </w:pPr>
      <w:r w:rsidRPr="00803072">
        <w:rPr>
          <w:rFonts w:ascii="Times New Roman" w:hAnsi="Times New Roman" w:cs="Times New Roman" w:hint="cs"/>
          <w:sz w:val="28"/>
          <w:szCs w:val="28"/>
          <w:u w:val="single"/>
          <w:rtl/>
        </w:rPr>
        <w:t>●</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أولًا</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نظرية</w:t>
      </w:r>
      <w:r w:rsidRPr="00803072">
        <w:rPr>
          <w:rFonts w:ascii="Sakkal Majalla" w:hAnsi="Sakkal Majalla" w:cs="Sakkal Majalla"/>
          <w:sz w:val="28"/>
          <w:szCs w:val="28"/>
          <w:u w:val="single"/>
          <w:rtl/>
        </w:rPr>
        <w:t xml:space="preserve"> </w:t>
      </w:r>
      <w:proofErr w:type="spellStart"/>
      <w:r w:rsidRPr="00803072">
        <w:rPr>
          <w:rFonts w:ascii="Sakkal Majalla" w:hAnsi="Sakkal Majalla" w:cs="Sakkal Majalla" w:hint="cs"/>
          <w:sz w:val="28"/>
          <w:szCs w:val="28"/>
          <w:u w:val="single"/>
          <w:rtl/>
        </w:rPr>
        <w:t>هيرزبرج</w:t>
      </w:r>
      <w:proofErr w:type="spellEnd"/>
      <w:r w:rsidRPr="00803072">
        <w:rPr>
          <w:rFonts w:ascii="Sakkal Majalla" w:hAnsi="Sakkal Majalla" w:cs="Sakkal Majalla"/>
          <w:sz w:val="28"/>
          <w:szCs w:val="28"/>
          <w:u w:val="single"/>
          <w:rtl/>
        </w:rPr>
        <w:t xml:space="preserve"> (</w:t>
      </w:r>
      <w:r w:rsidRPr="00803072">
        <w:rPr>
          <w:rFonts w:ascii="Sakkal Majalla" w:hAnsi="Sakkal Majalla" w:cs="Sakkal Majalla"/>
          <w:sz w:val="28"/>
          <w:szCs w:val="28"/>
          <w:u w:val="single"/>
        </w:rPr>
        <w:t>Herzberg’s Two-Factor Theory</w:t>
      </w:r>
      <w:r w:rsidRPr="00803072">
        <w:rPr>
          <w:rFonts w:ascii="Sakkal Majalla" w:hAnsi="Sakkal Majalla" w:cs="Sakkal Majalla"/>
          <w:sz w:val="28"/>
          <w:szCs w:val="28"/>
          <w:u w:val="single"/>
          <w:rtl/>
        </w:rPr>
        <w:t>):</w:t>
      </w:r>
    </w:p>
    <w:p w14:paraId="3FF68467" w14:textId="77777777" w:rsidR="00803072" w:rsidRPr="00803072" w:rsidRDefault="00803072" w:rsidP="00803072">
      <w:pPr>
        <w:rPr>
          <w:rFonts w:ascii="Sakkal Majalla" w:hAnsi="Sakkal Majalla" w:cs="Sakkal Majalla"/>
          <w:sz w:val="28"/>
          <w:szCs w:val="28"/>
          <w:u w:val="single"/>
          <w:rtl/>
        </w:rPr>
      </w:pPr>
    </w:p>
    <w:p w14:paraId="6F422893"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تقسم هذه النظرية العوامل المؤثرة في الرضا إلى:</w:t>
      </w:r>
    </w:p>
    <w:p w14:paraId="581B8257"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عوامل وقائية (</w:t>
      </w:r>
      <w:r w:rsidRPr="00803072">
        <w:rPr>
          <w:rFonts w:ascii="Sakkal Majalla" w:hAnsi="Sakkal Majalla" w:cs="Sakkal Majalla"/>
          <w:sz w:val="28"/>
          <w:szCs w:val="28"/>
          <w:u w:val="single"/>
        </w:rPr>
        <w:t>Hygiene</w:t>
      </w:r>
      <w:r w:rsidRPr="00803072">
        <w:rPr>
          <w:rFonts w:ascii="Sakkal Majalla" w:hAnsi="Sakkal Majalla" w:cs="Sakkal Majalla"/>
          <w:sz w:val="28"/>
          <w:szCs w:val="28"/>
          <w:u w:val="single"/>
          <w:rtl/>
        </w:rPr>
        <w:t>): مثل الأجور، السياسات، ظروف العمل.</w:t>
      </w:r>
    </w:p>
    <w:p w14:paraId="32643606"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عوامل محفزة (</w:t>
      </w:r>
      <w:r w:rsidRPr="00803072">
        <w:rPr>
          <w:rFonts w:ascii="Sakkal Majalla" w:hAnsi="Sakkal Majalla" w:cs="Sakkal Majalla"/>
          <w:sz w:val="28"/>
          <w:szCs w:val="28"/>
          <w:u w:val="single"/>
        </w:rPr>
        <w:t>Motivators</w:t>
      </w:r>
      <w:r w:rsidRPr="00803072">
        <w:rPr>
          <w:rFonts w:ascii="Sakkal Majalla" w:hAnsi="Sakkal Majalla" w:cs="Sakkal Majalla"/>
          <w:sz w:val="28"/>
          <w:szCs w:val="28"/>
          <w:u w:val="single"/>
          <w:rtl/>
        </w:rPr>
        <w:t>): مثل الإنجاز، التقدير، التطوير المهني.</w:t>
      </w:r>
    </w:p>
    <w:p w14:paraId="497945AB" w14:textId="77777777" w:rsidR="00803072" w:rsidRPr="00803072" w:rsidRDefault="00803072" w:rsidP="00803072">
      <w:pPr>
        <w:rPr>
          <w:rFonts w:ascii="Sakkal Majalla" w:hAnsi="Sakkal Majalla" w:cs="Sakkal Majalla"/>
          <w:sz w:val="28"/>
          <w:szCs w:val="28"/>
          <w:u w:val="single"/>
          <w:rtl/>
        </w:rPr>
      </w:pPr>
    </w:p>
    <w:p w14:paraId="4C728185"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وقد بينت النظرية أن غياب العوامل الوقائية يسبب السخط، لكن وجودها لا يضمن الرضا، بينما العوامل المحفزة ترفع فعليًا من الرضا.</w:t>
      </w:r>
    </w:p>
    <w:p w14:paraId="5FDFA155" w14:textId="77777777" w:rsidR="00803072" w:rsidRPr="00803072" w:rsidRDefault="00803072" w:rsidP="00803072">
      <w:pPr>
        <w:rPr>
          <w:rFonts w:ascii="Sakkal Majalla" w:hAnsi="Sakkal Majalla" w:cs="Sakkal Majalla"/>
          <w:sz w:val="28"/>
          <w:szCs w:val="28"/>
          <w:u w:val="single"/>
          <w:rtl/>
        </w:rPr>
      </w:pPr>
    </w:p>
    <w:p w14:paraId="213D27CD" w14:textId="77777777" w:rsidR="00803072" w:rsidRPr="00803072" w:rsidRDefault="00803072" w:rsidP="00803072">
      <w:pPr>
        <w:rPr>
          <w:rFonts w:ascii="Sakkal Majalla" w:hAnsi="Sakkal Majalla" w:cs="Sakkal Majalla"/>
          <w:sz w:val="28"/>
          <w:szCs w:val="28"/>
          <w:u w:val="single"/>
          <w:rtl/>
        </w:rPr>
      </w:pPr>
      <w:r w:rsidRPr="00803072">
        <w:rPr>
          <w:rFonts w:ascii="Times New Roman" w:hAnsi="Times New Roman" w:cs="Times New Roman" w:hint="cs"/>
          <w:sz w:val="28"/>
          <w:szCs w:val="28"/>
          <w:u w:val="single"/>
          <w:rtl/>
        </w:rPr>
        <w:t>●</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ثانيًا</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نظرية</w:t>
      </w:r>
      <w:r w:rsidRPr="00803072">
        <w:rPr>
          <w:rFonts w:ascii="Sakkal Majalla" w:hAnsi="Sakkal Majalla" w:cs="Sakkal Majalla"/>
          <w:sz w:val="28"/>
          <w:szCs w:val="28"/>
          <w:u w:val="single"/>
          <w:rtl/>
        </w:rPr>
        <w:t xml:space="preserve"> </w:t>
      </w:r>
      <w:proofErr w:type="spellStart"/>
      <w:r w:rsidRPr="00803072">
        <w:rPr>
          <w:rFonts w:ascii="Sakkal Majalla" w:hAnsi="Sakkal Majalla" w:cs="Sakkal Majalla" w:hint="cs"/>
          <w:sz w:val="28"/>
          <w:szCs w:val="28"/>
          <w:u w:val="single"/>
          <w:rtl/>
        </w:rPr>
        <w:t>ماسلو</w:t>
      </w:r>
      <w:proofErr w:type="spellEnd"/>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للحاجات</w:t>
      </w:r>
      <w:r w:rsidRPr="00803072">
        <w:rPr>
          <w:rFonts w:ascii="Sakkal Majalla" w:hAnsi="Sakkal Majalla" w:cs="Sakkal Majalla"/>
          <w:sz w:val="28"/>
          <w:szCs w:val="28"/>
          <w:u w:val="single"/>
          <w:rtl/>
        </w:rPr>
        <w:t xml:space="preserve"> (</w:t>
      </w:r>
      <w:r w:rsidRPr="00803072">
        <w:rPr>
          <w:rFonts w:ascii="Sakkal Majalla" w:hAnsi="Sakkal Majalla" w:cs="Sakkal Majalla"/>
          <w:sz w:val="28"/>
          <w:szCs w:val="28"/>
          <w:u w:val="single"/>
        </w:rPr>
        <w:t>Maslow’s Hierarchy of Needs</w:t>
      </w:r>
      <w:r w:rsidRPr="00803072">
        <w:rPr>
          <w:rFonts w:ascii="Sakkal Majalla" w:hAnsi="Sakkal Majalla" w:cs="Sakkal Majalla"/>
          <w:sz w:val="28"/>
          <w:szCs w:val="28"/>
          <w:u w:val="single"/>
          <w:rtl/>
        </w:rPr>
        <w:t>):</w:t>
      </w:r>
    </w:p>
    <w:p w14:paraId="422CA8DB" w14:textId="77777777" w:rsidR="00803072" w:rsidRPr="00803072" w:rsidRDefault="00803072" w:rsidP="00803072">
      <w:pPr>
        <w:rPr>
          <w:rFonts w:ascii="Sakkal Majalla" w:hAnsi="Sakkal Majalla" w:cs="Sakkal Majalla"/>
          <w:sz w:val="28"/>
          <w:szCs w:val="28"/>
          <w:u w:val="single"/>
          <w:rtl/>
        </w:rPr>
      </w:pPr>
    </w:p>
    <w:p w14:paraId="4656BB0A"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تصنف احتياجات الإنسان إلى خمس مستويات تبدأ بالحاجات الفسيولوجية، وتنتهي بتحقيق الذات. ووفقًا لهذه النظرية، فإن رضا الموظف يتحقق تدريجيًا كلما لُبّيت هذه الحاجات في بيئة العمل.</w:t>
      </w:r>
    </w:p>
    <w:p w14:paraId="0852548A" w14:textId="77777777" w:rsidR="00803072" w:rsidRPr="00803072" w:rsidRDefault="00803072" w:rsidP="00803072">
      <w:pPr>
        <w:rPr>
          <w:rFonts w:ascii="Sakkal Majalla" w:hAnsi="Sakkal Majalla" w:cs="Sakkal Majalla"/>
          <w:sz w:val="28"/>
          <w:szCs w:val="28"/>
          <w:u w:val="single"/>
          <w:rtl/>
        </w:rPr>
      </w:pPr>
    </w:p>
    <w:p w14:paraId="5981E6CE" w14:textId="77777777" w:rsidR="00803072" w:rsidRPr="00803072" w:rsidRDefault="00803072" w:rsidP="00803072">
      <w:pPr>
        <w:rPr>
          <w:rFonts w:ascii="Sakkal Majalla" w:hAnsi="Sakkal Majalla" w:cs="Sakkal Majalla"/>
          <w:sz w:val="28"/>
          <w:szCs w:val="28"/>
          <w:u w:val="single"/>
          <w:rtl/>
        </w:rPr>
      </w:pPr>
      <w:r w:rsidRPr="00803072">
        <w:rPr>
          <w:rFonts w:ascii="Times New Roman" w:hAnsi="Times New Roman" w:cs="Times New Roman" w:hint="cs"/>
          <w:sz w:val="28"/>
          <w:szCs w:val="28"/>
          <w:u w:val="single"/>
          <w:rtl/>
        </w:rPr>
        <w:t>●</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ثالثًا</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نظرية</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العدالة</w:t>
      </w:r>
      <w:r w:rsidRPr="00803072">
        <w:rPr>
          <w:rFonts w:ascii="Sakkal Majalla" w:hAnsi="Sakkal Majalla" w:cs="Sakkal Majalla"/>
          <w:sz w:val="28"/>
          <w:szCs w:val="28"/>
          <w:u w:val="single"/>
          <w:rtl/>
        </w:rPr>
        <w:t xml:space="preserve"> </w:t>
      </w:r>
      <w:r w:rsidRPr="00803072">
        <w:rPr>
          <w:rFonts w:ascii="Sakkal Majalla" w:hAnsi="Sakkal Majalla" w:cs="Sakkal Majalla" w:hint="cs"/>
          <w:sz w:val="28"/>
          <w:szCs w:val="28"/>
          <w:u w:val="single"/>
          <w:rtl/>
        </w:rPr>
        <w:t>التنظيمية</w:t>
      </w:r>
      <w:r w:rsidRPr="00803072">
        <w:rPr>
          <w:rFonts w:ascii="Sakkal Majalla" w:hAnsi="Sakkal Majalla" w:cs="Sakkal Majalla"/>
          <w:sz w:val="28"/>
          <w:szCs w:val="28"/>
          <w:u w:val="single"/>
          <w:rtl/>
        </w:rPr>
        <w:t xml:space="preserve"> (</w:t>
      </w:r>
      <w:r w:rsidRPr="00803072">
        <w:rPr>
          <w:rFonts w:ascii="Sakkal Majalla" w:hAnsi="Sakkal Majalla" w:cs="Sakkal Majalla"/>
          <w:sz w:val="28"/>
          <w:szCs w:val="28"/>
          <w:u w:val="single"/>
        </w:rPr>
        <w:t>Organizational Justice Theory</w:t>
      </w:r>
      <w:r w:rsidRPr="00803072">
        <w:rPr>
          <w:rFonts w:ascii="Sakkal Majalla" w:hAnsi="Sakkal Majalla" w:cs="Sakkal Majalla"/>
          <w:sz w:val="28"/>
          <w:szCs w:val="28"/>
          <w:u w:val="single"/>
          <w:rtl/>
        </w:rPr>
        <w:t>):</w:t>
      </w:r>
    </w:p>
    <w:p w14:paraId="67806146" w14:textId="77777777" w:rsidR="00803072" w:rsidRPr="00803072" w:rsidRDefault="00803072" w:rsidP="00803072">
      <w:pPr>
        <w:rPr>
          <w:rFonts w:ascii="Sakkal Majalla" w:hAnsi="Sakkal Majalla" w:cs="Sakkal Majalla"/>
          <w:sz w:val="28"/>
          <w:szCs w:val="28"/>
          <w:u w:val="single"/>
          <w:rtl/>
        </w:rPr>
      </w:pPr>
    </w:p>
    <w:p w14:paraId="43209E9C"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تشير إلى أن شعور الموظف بالعدالة في المعاملة والتوزيع والفرص يؤثر بشكل كبير على رضاه والتزامه.</w:t>
      </w:r>
    </w:p>
    <w:p w14:paraId="05712225" w14:textId="1FD2D3F7" w:rsidR="00BC094B" w:rsidRDefault="00BC094B" w:rsidP="00D22171">
      <w:pPr>
        <w:rPr>
          <w:rFonts w:ascii="Sakkal Majalla" w:hAnsi="Sakkal Majalla" w:cs="Sakkal Majalla"/>
          <w:sz w:val="28"/>
          <w:szCs w:val="28"/>
          <w:u w:val="single"/>
          <w:rtl/>
        </w:rPr>
      </w:pPr>
    </w:p>
    <w:p w14:paraId="66C2F675" w14:textId="77777777" w:rsidR="00BC094B"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494875C2" w:rsidR="00BC094B" w:rsidRDefault="00803072" w:rsidP="00D22171">
      <w:pPr>
        <w:rPr>
          <w:rFonts w:ascii="Sakkal Majalla" w:hAnsi="Sakkal Majalla" w:cs="Sakkal Majalla"/>
          <w:sz w:val="56"/>
          <w:szCs w:val="56"/>
          <w:u w:val="single"/>
          <w:rtl/>
        </w:rPr>
      </w:pPr>
      <w:r>
        <w:rPr>
          <w:rFonts w:ascii="Sakkal Majalla" w:hAnsi="Sakkal Majalla" w:cs="Sakkal Majalla" w:hint="cs"/>
          <w:sz w:val="56"/>
          <w:szCs w:val="56"/>
          <w:u w:val="single"/>
          <w:rtl/>
        </w:rPr>
        <w:t xml:space="preserve">                  الفصل </w:t>
      </w:r>
      <w:proofErr w:type="spellStart"/>
      <w:proofErr w:type="gramStart"/>
      <w:r>
        <w:rPr>
          <w:rFonts w:ascii="Sakkal Majalla" w:hAnsi="Sakkal Majalla" w:cs="Sakkal Majalla" w:hint="cs"/>
          <w:sz w:val="56"/>
          <w:szCs w:val="56"/>
          <w:u w:val="single"/>
          <w:rtl/>
        </w:rPr>
        <w:t>الثالث:منهجية</w:t>
      </w:r>
      <w:proofErr w:type="spellEnd"/>
      <w:proofErr w:type="gramEnd"/>
      <w:r>
        <w:rPr>
          <w:rFonts w:ascii="Sakkal Majalla" w:hAnsi="Sakkal Majalla" w:cs="Sakkal Majalla" w:hint="cs"/>
          <w:sz w:val="56"/>
          <w:szCs w:val="56"/>
          <w:u w:val="single"/>
          <w:rtl/>
        </w:rPr>
        <w:t xml:space="preserve"> الدراسة</w:t>
      </w:r>
    </w:p>
    <w:p w14:paraId="4DE5E250" w14:textId="77777777" w:rsidR="00803072" w:rsidRPr="00803072" w:rsidRDefault="00803072" w:rsidP="00D22171">
      <w:pPr>
        <w:rPr>
          <w:rFonts w:ascii="Sakkal Majalla" w:hAnsi="Sakkal Majalla" w:cs="Sakkal Majalla"/>
          <w:sz w:val="56"/>
          <w:szCs w:val="56"/>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706816B5" w14:textId="77777777" w:rsidR="00BC094B" w:rsidRDefault="00BC094B" w:rsidP="00D22171">
      <w:pPr>
        <w:rPr>
          <w:rFonts w:ascii="Sakkal Majalla" w:hAnsi="Sakkal Majalla" w:cs="Sakkal Majalla"/>
          <w:sz w:val="28"/>
          <w:szCs w:val="28"/>
          <w:u w:val="single"/>
          <w:rtl/>
        </w:rPr>
      </w:pPr>
    </w:p>
    <w:p w14:paraId="6D372123" w14:textId="77777777" w:rsidR="00BC094B" w:rsidRDefault="00BC094B" w:rsidP="00D22171">
      <w:pPr>
        <w:rPr>
          <w:rFonts w:ascii="Sakkal Majalla" w:hAnsi="Sakkal Majalla" w:cs="Sakkal Majalla"/>
          <w:sz w:val="28"/>
          <w:szCs w:val="28"/>
          <w:u w:val="single"/>
          <w:rtl/>
        </w:rPr>
      </w:pPr>
    </w:p>
    <w:p w14:paraId="35493F1F" w14:textId="77777777" w:rsidR="00BC094B" w:rsidRDefault="00BC094B" w:rsidP="00D22171">
      <w:pPr>
        <w:rPr>
          <w:rFonts w:ascii="Sakkal Majalla" w:hAnsi="Sakkal Majalla" w:cs="Sakkal Majalla"/>
          <w:sz w:val="28"/>
          <w:szCs w:val="28"/>
          <w:u w:val="single"/>
          <w:rtl/>
        </w:rPr>
      </w:pPr>
    </w:p>
    <w:p w14:paraId="727F65CE" w14:textId="77777777" w:rsidR="00BC094B" w:rsidRDefault="00BC094B" w:rsidP="00D22171">
      <w:pPr>
        <w:rPr>
          <w:rFonts w:ascii="Sakkal Majalla" w:hAnsi="Sakkal Majalla" w:cs="Sakkal Majalla"/>
          <w:sz w:val="28"/>
          <w:szCs w:val="28"/>
          <w:u w:val="single"/>
          <w:rtl/>
        </w:rPr>
      </w:pPr>
    </w:p>
    <w:p w14:paraId="4CB255BD" w14:textId="77777777" w:rsidR="00BC094B" w:rsidRDefault="00BC094B" w:rsidP="00D22171">
      <w:pPr>
        <w:rPr>
          <w:rFonts w:ascii="Sakkal Majalla" w:hAnsi="Sakkal Majalla" w:cs="Sakkal Majalla"/>
          <w:sz w:val="28"/>
          <w:szCs w:val="28"/>
          <w:u w:val="single"/>
          <w:rtl/>
        </w:rPr>
      </w:pPr>
    </w:p>
    <w:p w14:paraId="644577EF" w14:textId="77777777" w:rsidR="00BC094B" w:rsidRDefault="00BC094B" w:rsidP="00D22171">
      <w:pPr>
        <w:rPr>
          <w:rFonts w:ascii="Sakkal Majalla" w:hAnsi="Sakkal Majalla" w:cs="Sakkal Majalla"/>
          <w:sz w:val="28"/>
          <w:szCs w:val="28"/>
          <w:u w:val="single"/>
          <w:rtl/>
        </w:rPr>
      </w:pPr>
    </w:p>
    <w:p w14:paraId="03A8E316" w14:textId="77777777" w:rsidR="00BC094B" w:rsidRDefault="00BC094B" w:rsidP="00D22171">
      <w:pPr>
        <w:rPr>
          <w:rFonts w:ascii="Sakkal Majalla" w:hAnsi="Sakkal Majalla" w:cs="Sakkal Majalla"/>
          <w:sz w:val="28"/>
          <w:szCs w:val="28"/>
          <w:u w:val="single"/>
          <w:rtl/>
        </w:rPr>
      </w:pPr>
    </w:p>
    <w:p w14:paraId="3B97EFAA" w14:textId="77777777" w:rsidR="00BC094B" w:rsidRDefault="00BC094B" w:rsidP="00D22171">
      <w:pPr>
        <w:rPr>
          <w:rFonts w:ascii="Sakkal Majalla" w:hAnsi="Sakkal Majalla" w:cs="Sakkal Majalla"/>
          <w:sz w:val="28"/>
          <w:szCs w:val="28"/>
          <w:u w:val="single"/>
          <w:rtl/>
        </w:rPr>
      </w:pP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32A52C64"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مقدمة:</w:t>
      </w:r>
    </w:p>
    <w:p w14:paraId="05A4B686" w14:textId="77777777" w:rsidR="00803072" w:rsidRPr="00803072" w:rsidRDefault="00803072" w:rsidP="00803072">
      <w:pPr>
        <w:rPr>
          <w:rFonts w:ascii="Sakkal Majalla" w:hAnsi="Sakkal Majalla" w:cs="Sakkal Majalla"/>
          <w:sz w:val="28"/>
          <w:szCs w:val="28"/>
          <w:u w:val="single"/>
          <w:rtl/>
        </w:rPr>
      </w:pPr>
    </w:p>
    <w:p w14:paraId="1AFADD04"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يُعد هذا الفصل من أهم فصول البحث، حيث يوضح الإجراءات المنهجية التي اتبعها الباحث لجمع البيانات وتحليلها. كما يتناول وصفًا تفصيليًا لمجتمع الدراسة، والعينة المختارة، وأداة البحث، والأساليب الإحصائية المستخدمة في التحليل.</w:t>
      </w:r>
    </w:p>
    <w:p w14:paraId="24FDADFC" w14:textId="77777777" w:rsidR="00803072" w:rsidRPr="00803072" w:rsidRDefault="00803072" w:rsidP="00803072">
      <w:pPr>
        <w:rPr>
          <w:rFonts w:ascii="Sakkal Majalla" w:hAnsi="Sakkal Majalla" w:cs="Sakkal Majalla"/>
          <w:sz w:val="28"/>
          <w:szCs w:val="28"/>
          <w:u w:val="single"/>
          <w:rtl/>
        </w:rPr>
      </w:pPr>
    </w:p>
    <w:p w14:paraId="5A8DB207" w14:textId="3308539F" w:rsidR="00BC094B"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الهدف من هذا الفصل هو التأكيد على أن الدراسة تم تنفيذها وفق منهج علمي موثوق، وبما يضمن دقة النتائج وموثوقيتها</w:t>
      </w: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288C28F5"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المنهج المستخدم:</w:t>
      </w:r>
    </w:p>
    <w:p w14:paraId="240C1446" w14:textId="77777777" w:rsidR="00803072" w:rsidRPr="00803072" w:rsidRDefault="00803072" w:rsidP="00803072">
      <w:pPr>
        <w:rPr>
          <w:rFonts w:ascii="Sakkal Majalla" w:hAnsi="Sakkal Majalla" w:cs="Sakkal Majalla"/>
          <w:sz w:val="28"/>
          <w:szCs w:val="28"/>
          <w:u w:val="single"/>
          <w:rtl/>
        </w:rPr>
      </w:pPr>
    </w:p>
    <w:p w14:paraId="7E729007"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اعتمد الباحث في هذه الدراسة على المنهج الوصفي التحليلي، والذي يُعد الأنسب لطبيعة الدراسة. إذ يهدف هذا المنهج إلى وصف الظواهر كما هي في الواقع، ثم تحليلها للكشف عن العلاقات والأنماط بين المتغيرات.</w:t>
      </w:r>
    </w:p>
    <w:p w14:paraId="0C0C4B24" w14:textId="77777777" w:rsidR="00803072" w:rsidRPr="00803072" w:rsidRDefault="00803072" w:rsidP="00803072">
      <w:pPr>
        <w:rPr>
          <w:rFonts w:ascii="Sakkal Majalla" w:hAnsi="Sakkal Majalla" w:cs="Sakkal Majalla"/>
          <w:sz w:val="28"/>
          <w:szCs w:val="28"/>
          <w:u w:val="single"/>
          <w:rtl/>
        </w:rPr>
      </w:pPr>
    </w:p>
    <w:p w14:paraId="4EAB5B73"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تم استخدام هذا المنهج في العديد من الدراسات السابقة المتعلقة برضا الموظفين والإدارة، ويُعد من أكثر المناهج شيوعًا في البحوث الإدارية</w:t>
      </w:r>
    </w:p>
    <w:p w14:paraId="1EE02D89" w14:textId="77777777" w:rsidR="00803072" w:rsidRPr="00803072" w:rsidRDefault="00803072" w:rsidP="00803072">
      <w:pPr>
        <w:rPr>
          <w:rFonts w:ascii="Sakkal Majalla" w:hAnsi="Sakkal Majalla" w:cs="Sakkal Majalla"/>
          <w:sz w:val="28"/>
          <w:szCs w:val="28"/>
          <w:u w:val="single"/>
          <w:rtl/>
        </w:rPr>
      </w:pPr>
    </w:p>
    <w:p w14:paraId="193FA3AF"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٢٢-مجتمع الدراسة:</w:t>
      </w:r>
    </w:p>
    <w:p w14:paraId="39772BEB" w14:textId="77777777" w:rsidR="00803072" w:rsidRPr="00803072" w:rsidRDefault="00803072" w:rsidP="00803072">
      <w:pPr>
        <w:rPr>
          <w:rFonts w:ascii="Sakkal Majalla" w:hAnsi="Sakkal Majalla" w:cs="Sakkal Majalla"/>
          <w:sz w:val="28"/>
          <w:szCs w:val="28"/>
          <w:u w:val="single"/>
          <w:rtl/>
        </w:rPr>
      </w:pPr>
    </w:p>
    <w:p w14:paraId="2BDCAAD1"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يتكون مجتمع الدراسة من جميع العاملين في المستشفيات الخاصة في المملكة العربية السعودية، والذين يعملون في مختلف الأقسام والتخصصات مثل:</w:t>
      </w:r>
    </w:p>
    <w:p w14:paraId="4B91E29A"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التمريض</w:t>
      </w:r>
    </w:p>
    <w:p w14:paraId="36AEFD25"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الإدارة الصحية</w:t>
      </w:r>
    </w:p>
    <w:p w14:paraId="72324E0E"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السجلات الطبية</w:t>
      </w:r>
    </w:p>
    <w:p w14:paraId="0EE95238"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المختبرات</w:t>
      </w:r>
    </w:p>
    <w:p w14:paraId="2803EDCF"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الأشعة</w:t>
      </w:r>
    </w:p>
    <w:p w14:paraId="39C6F245"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الموارد البشرية</w:t>
      </w:r>
    </w:p>
    <w:p w14:paraId="20491344"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الشؤون المالية والإدارية</w:t>
      </w:r>
    </w:p>
    <w:p w14:paraId="2E74D525" w14:textId="77777777" w:rsidR="00803072" w:rsidRPr="00803072" w:rsidRDefault="00803072" w:rsidP="00803072">
      <w:pPr>
        <w:rPr>
          <w:rFonts w:ascii="Sakkal Majalla" w:hAnsi="Sakkal Majalla" w:cs="Sakkal Majalla"/>
          <w:sz w:val="28"/>
          <w:szCs w:val="28"/>
          <w:u w:val="single"/>
          <w:rtl/>
        </w:rPr>
      </w:pPr>
    </w:p>
    <w:p w14:paraId="5321C42E"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ويتميز هذا المجتمع بالتنوع من حيث الجنس، المؤهل العلمي، سنوات الخبرة، والدور الوظيفي، مما يُعزز من موثوقية النتائج</w:t>
      </w:r>
    </w:p>
    <w:p w14:paraId="51700D73" w14:textId="77777777" w:rsidR="00803072" w:rsidRPr="00803072" w:rsidRDefault="00803072" w:rsidP="00803072">
      <w:pPr>
        <w:rPr>
          <w:rFonts w:ascii="Sakkal Majalla" w:hAnsi="Sakkal Majalla" w:cs="Sakkal Majalla"/>
          <w:sz w:val="28"/>
          <w:szCs w:val="28"/>
          <w:u w:val="single"/>
          <w:rtl/>
        </w:rPr>
      </w:pPr>
    </w:p>
    <w:p w14:paraId="52C0CE77"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٢٣-عينة الدراسة:</w:t>
      </w:r>
    </w:p>
    <w:p w14:paraId="49BD9554" w14:textId="77777777" w:rsidR="00803072" w:rsidRPr="00803072" w:rsidRDefault="00803072" w:rsidP="00803072">
      <w:pPr>
        <w:rPr>
          <w:rFonts w:ascii="Sakkal Majalla" w:hAnsi="Sakkal Majalla" w:cs="Sakkal Majalla"/>
          <w:sz w:val="28"/>
          <w:szCs w:val="28"/>
          <w:u w:val="single"/>
          <w:rtl/>
        </w:rPr>
      </w:pPr>
    </w:p>
    <w:p w14:paraId="09169927"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تم اختيار عينة عشوائية بسيطة من مجتمع الدراسة، بلغ عدد أفرادها (150) موظفًا وموظفة، يمثلون مختلف التخصصات والمستويات الوظيفية.</w:t>
      </w:r>
    </w:p>
    <w:p w14:paraId="42FE1448" w14:textId="77777777" w:rsidR="00803072" w:rsidRPr="00803072" w:rsidRDefault="00803072" w:rsidP="00803072">
      <w:pPr>
        <w:rPr>
          <w:rFonts w:ascii="Sakkal Majalla" w:hAnsi="Sakkal Majalla" w:cs="Sakkal Majalla"/>
          <w:sz w:val="28"/>
          <w:szCs w:val="28"/>
          <w:u w:val="single"/>
          <w:rtl/>
        </w:rPr>
      </w:pPr>
    </w:p>
    <w:p w14:paraId="363A9CAA" w14:textId="285CE0F4" w:rsidR="00BC094B"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وتم توزيع الاستبانات إلكترونيًا وورقيًا، واستُبعدت الاستبانات غير المكتملة، وتم الاحتفاظ فقط بالاستبانات الصالحة للتحليل الإحصائي</w:t>
      </w: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34383BE8"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أداة الدراسة:</w:t>
      </w:r>
    </w:p>
    <w:p w14:paraId="6C5F0A1F" w14:textId="77777777" w:rsidR="00803072" w:rsidRPr="00803072" w:rsidRDefault="00803072" w:rsidP="00803072">
      <w:pPr>
        <w:rPr>
          <w:rFonts w:ascii="Sakkal Majalla" w:hAnsi="Sakkal Majalla" w:cs="Sakkal Majalla"/>
          <w:sz w:val="28"/>
          <w:szCs w:val="28"/>
          <w:u w:val="single"/>
          <w:rtl/>
        </w:rPr>
      </w:pPr>
    </w:p>
    <w:p w14:paraId="1514351C"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اعتمدت الدراسة على استبانة مغلقة تم إعدادها بناءً على الأدبيات السابقة والدراسات المماثلة، وتضمنت الأجزاء التالية:</w:t>
      </w:r>
    </w:p>
    <w:p w14:paraId="434631BD"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الجزء الأول: البيانات الشخصية والديموغرافية (الجنس – العمر – المؤهل – سنوات الخبرة – القسم).</w:t>
      </w:r>
    </w:p>
    <w:p w14:paraId="76EEECD5"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 xml:space="preserve"> • الجزء الثاني: عبارات لقياس محاور الدراسة التالية</w:t>
      </w:r>
    </w:p>
    <w:p w14:paraId="4700AB07"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المحور</w:t>
      </w:r>
    </w:p>
    <w:p w14:paraId="7FAE0AEC"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عدد العبارات</w:t>
      </w:r>
    </w:p>
    <w:p w14:paraId="52E608B4"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مثال</w:t>
      </w:r>
    </w:p>
    <w:p w14:paraId="5DE8BCBA"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القيادة</w:t>
      </w:r>
    </w:p>
    <w:p w14:paraId="449D1585"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6 عبارات</w:t>
      </w:r>
    </w:p>
    <w:p w14:paraId="594F6303"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المدير يشجع على المبادرات</w:t>
      </w:r>
    </w:p>
    <w:p w14:paraId="55963FCF"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التحفيز</w:t>
      </w:r>
    </w:p>
    <w:p w14:paraId="001ABA40"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6 عبارات</w:t>
      </w:r>
    </w:p>
    <w:p w14:paraId="1C67D8C2"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يتم تكريمي عند الإنجاز</w:t>
      </w:r>
    </w:p>
    <w:p w14:paraId="56F34419" w14:textId="77777777" w:rsidR="00803072" w:rsidRPr="00803072"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بيئة العمل</w:t>
      </w:r>
    </w:p>
    <w:p w14:paraId="4AE9CF9C" w14:textId="4D884F18" w:rsidR="004163C7" w:rsidRDefault="00803072" w:rsidP="00803072">
      <w:pPr>
        <w:rPr>
          <w:rFonts w:ascii="Sakkal Majalla" w:hAnsi="Sakkal Majalla" w:cs="Sakkal Majalla"/>
          <w:sz w:val="28"/>
          <w:szCs w:val="28"/>
          <w:u w:val="single"/>
          <w:rtl/>
        </w:rPr>
      </w:pPr>
      <w:r w:rsidRPr="00803072">
        <w:rPr>
          <w:rFonts w:ascii="Sakkal Majalla" w:hAnsi="Sakkal Majalla" w:cs="Sakkal Majalla"/>
          <w:sz w:val="28"/>
          <w:szCs w:val="28"/>
          <w:u w:val="single"/>
          <w:rtl/>
        </w:rPr>
        <w:t>6 عبارات</w:t>
      </w: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13113121" w14:textId="1BE5678E" w:rsidR="004163C7" w:rsidRDefault="004163C7" w:rsidP="00803072">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960077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-حدود الدراسة:</w:t>
      </w:r>
    </w:p>
    <w:p w14:paraId="040BE5F5" w14:textId="77777777" w:rsidR="004A4087" w:rsidRPr="004A4087" w:rsidRDefault="004A4087" w:rsidP="004A4087">
      <w:pPr>
        <w:rPr>
          <w:rFonts w:ascii="Sakkal Majalla" w:hAnsi="Sakkal Majalla" w:cs="Sakkal Majalla"/>
          <w:sz w:val="28"/>
          <w:szCs w:val="28"/>
          <w:u w:val="single"/>
          <w:rtl/>
        </w:rPr>
      </w:pPr>
    </w:p>
    <w:p w14:paraId="5781AD89" w14:textId="77777777" w:rsidR="004A4087" w:rsidRPr="004A4087" w:rsidRDefault="004A4087" w:rsidP="004A4087">
      <w:pPr>
        <w:rPr>
          <w:rFonts w:ascii="Sakkal Majalla" w:hAnsi="Sakkal Majalla" w:cs="Sakkal Majalla"/>
          <w:sz w:val="28"/>
          <w:szCs w:val="28"/>
          <w:u w:val="single"/>
          <w:rtl/>
        </w:rPr>
      </w:pPr>
      <w:r w:rsidRPr="004A4087">
        <w:rPr>
          <w:rFonts w:ascii="Times New Roman" w:hAnsi="Times New Roman" w:cs="Times New Roman" w:hint="cs"/>
          <w:sz w:val="28"/>
          <w:szCs w:val="28"/>
          <w:u w:val="single"/>
          <w:rtl/>
        </w:rPr>
        <w:t>●</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الحدود</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المكانية</w:t>
      </w:r>
      <w:r w:rsidRPr="004A4087">
        <w:rPr>
          <w:rFonts w:ascii="Sakkal Majalla" w:hAnsi="Sakkal Majalla" w:cs="Sakkal Majalla"/>
          <w:sz w:val="28"/>
          <w:szCs w:val="28"/>
          <w:u w:val="single"/>
          <w:rtl/>
        </w:rPr>
        <w:t>:</w:t>
      </w:r>
    </w:p>
    <w:p w14:paraId="24EB5031" w14:textId="77777777" w:rsidR="004A4087" w:rsidRPr="004A4087" w:rsidRDefault="004A4087" w:rsidP="004A4087">
      <w:pPr>
        <w:rPr>
          <w:rFonts w:ascii="Sakkal Majalla" w:hAnsi="Sakkal Majalla" w:cs="Sakkal Majalla"/>
          <w:sz w:val="28"/>
          <w:szCs w:val="28"/>
          <w:u w:val="single"/>
          <w:rtl/>
        </w:rPr>
      </w:pPr>
    </w:p>
    <w:p w14:paraId="72701F18"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اقتصرت الدراسة على المستشفيات الخاصة في مدن رئيسية بالمملكة مثل: الرياض – جدة – الدمام – المدينة المنورة.</w:t>
      </w:r>
    </w:p>
    <w:p w14:paraId="5265DDDE" w14:textId="77777777" w:rsidR="004A4087" w:rsidRPr="004A4087" w:rsidRDefault="004A4087" w:rsidP="004A4087">
      <w:pPr>
        <w:rPr>
          <w:rFonts w:ascii="Sakkal Majalla" w:hAnsi="Sakkal Majalla" w:cs="Sakkal Majalla"/>
          <w:sz w:val="28"/>
          <w:szCs w:val="28"/>
          <w:u w:val="single"/>
          <w:rtl/>
        </w:rPr>
      </w:pPr>
    </w:p>
    <w:p w14:paraId="28FD7B1F" w14:textId="77777777" w:rsidR="004A4087" w:rsidRPr="004A4087" w:rsidRDefault="004A4087" w:rsidP="004A4087">
      <w:pPr>
        <w:rPr>
          <w:rFonts w:ascii="Sakkal Majalla" w:hAnsi="Sakkal Majalla" w:cs="Sakkal Majalla"/>
          <w:sz w:val="28"/>
          <w:szCs w:val="28"/>
          <w:u w:val="single"/>
          <w:rtl/>
        </w:rPr>
      </w:pPr>
      <w:r w:rsidRPr="004A4087">
        <w:rPr>
          <w:rFonts w:ascii="Times New Roman" w:hAnsi="Times New Roman" w:cs="Times New Roman" w:hint="cs"/>
          <w:sz w:val="28"/>
          <w:szCs w:val="28"/>
          <w:u w:val="single"/>
          <w:rtl/>
        </w:rPr>
        <w:t>●</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الحدود</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الزمانية</w:t>
      </w:r>
      <w:r w:rsidRPr="004A4087">
        <w:rPr>
          <w:rFonts w:ascii="Sakkal Majalla" w:hAnsi="Sakkal Majalla" w:cs="Sakkal Majalla"/>
          <w:sz w:val="28"/>
          <w:szCs w:val="28"/>
          <w:u w:val="single"/>
          <w:rtl/>
        </w:rPr>
        <w:t>:</w:t>
      </w:r>
    </w:p>
    <w:p w14:paraId="1F691633" w14:textId="77777777" w:rsidR="004A4087" w:rsidRPr="004A4087" w:rsidRDefault="004A4087" w:rsidP="004A4087">
      <w:pPr>
        <w:rPr>
          <w:rFonts w:ascii="Sakkal Majalla" w:hAnsi="Sakkal Majalla" w:cs="Sakkal Majalla"/>
          <w:sz w:val="28"/>
          <w:szCs w:val="28"/>
          <w:u w:val="single"/>
          <w:rtl/>
        </w:rPr>
      </w:pPr>
    </w:p>
    <w:p w14:paraId="1D857660"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تم تنفيذ الدراسة خلال الفصل الدراسي الثالث من العام الجامعي 2025م.</w:t>
      </w:r>
    </w:p>
    <w:p w14:paraId="241AFE2B" w14:textId="77777777" w:rsidR="004A4087" w:rsidRPr="004A4087" w:rsidRDefault="004A4087" w:rsidP="004A4087">
      <w:pPr>
        <w:rPr>
          <w:rFonts w:ascii="Sakkal Majalla" w:hAnsi="Sakkal Majalla" w:cs="Sakkal Majalla"/>
          <w:sz w:val="28"/>
          <w:szCs w:val="28"/>
          <w:u w:val="single"/>
          <w:rtl/>
        </w:rPr>
      </w:pPr>
    </w:p>
    <w:p w14:paraId="3A95816D" w14:textId="77777777" w:rsidR="004A4087" w:rsidRPr="004A4087" w:rsidRDefault="004A4087" w:rsidP="004A4087">
      <w:pPr>
        <w:rPr>
          <w:rFonts w:ascii="Sakkal Majalla" w:hAnsi="Sakkal Majalla" w:cs="Sakkal Majalla"/>
          <w:sz w:val="28"/>
          <w:szCs w:val="28"/>
          <w:u w:val="single"/>
          <w:rtl/>
        </w:rPr>
      </w:pPr>
      <w:r w:rsidRPr="004A4087">
        <w:rPr>
          <w:rFonts w:ascii="Times New Roman" w:hAnsi="Times New Roman" w:cs="Times New Roman" w:hint="cs"/>
          <w:sz w:val="28"/>
          <w:szCs w:val="28"/>
          <w:u w:val="single"/>
          <w:rtl/>
        </w:rPr>
        <w:t>●</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الحدود</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الموضوعية</w:t>
      </w:r>
      <w:r w:rsidRPr="004A4087">
        <w:rPr>
          <w:rFonts w:ascii="Sakkal Majalla" w:hAnsi="Sakkal Majalla" w:cs="Sakkal Majalla"/>
          <w:sz w:val="28"/>
          <w:szCs w:val="28"/>
          <w:u w:val="single"/>
          <w:rtl/>
        </w:rPr>
        <w:t>:</w:t>
      </w:r>
    </w:p>
    <w:p w14:paraId="14930938" w14:textId="77777777" w:rsidR="004A4087" w:rsidRPr="004A4087" w:rsidRDefault="004A4087" w:rsidP="004A4087">
      <w:pPr>
        <w:rPr>
          <w:rFonts w:ascii="Sakkal Majalla" w:hAnsi="Sakkal Majalla" w:cs="Sakkal Majalla"/>
          <w:sz w:val="28"/>
          <w:szCs w:val="28"/>
          <w:u w:val="single"/>
          <w:rtl/>
        </w:rPr>
      </w:pPr>
    </w:p>
    <w:p w14:paraId="67D55BE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تركز الدراسة على العلاقة بين </w:t>
      </w:r>
      <w:proofErr w:type="gramStart"/>
      <w:r w:rsidRPr="004A4087">
        <w:rPr>
          <w:rFonts w:ascii="Sakkal Majalla" w:hAnsi="Sakkal Majalla" w:cs="Sakkal Majalla"/>
          <w:sz w:val="28"/>
          <w:szCs w:val="28"/>
          <w:u w:val="single"/>
          <w:rtl/>
        </w:rPr>
        <w:t>أربعة</w:t>
      </w:r>
      <w:proofErr w:type="gramEnd"/>
      <w:r w:rsidRPr="004A4087">
        <w:rPr>
          <w:rFonts w:ascii="Sakkal Majalla" w:hAnsi="Sakkal Majalla" w:cs="Sakkal Majalla"/>
          <w:sz w:val="28"/>
          <w:szCs w:val="28"/>
          <w:u w:val="single"/>
          <w:rtl/>
        </w:rPr>
        <w:t xml:space="preserve"> متغيرات إدارية (القيادة، التحفيز، بيئة العمل، الاتصال) ومتغير الرضا الوظيفي.</w:t>
      </w: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D1F107F"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الأساليب الإحصائية:</w:t>
      </w:r>
    </w:p>
    <w:p w14:paraId="4BC8A1DE" w14:textId="77777777" w:rsidR="004A4087" w:rsidRPr="004A4087" w:rsidRDefault="004A4087" w:rsidP="004A4087">
      <w:pPr>
        <w:rPr>
          <w:rFonts w:ascii="Sakkal Majalla" w:hAnsi="Sakkal Majalla" w:cs="Sakkal Majalla"/>
          <w:sz w:val="28"/>
          <w:szCs w:val="28"/>
          <w:u w:val="single"/>
          <w:rtl/>
        </w:rPr>
      </w:pPr>
    </w:p>
    <w:p w14:paraId="6AF6914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تم استخدام البرامج الإحصائية مثل </w:t>
      </w:r>
      <w:r w:rsidRPr="004A4087">
        <w:rPr>
          <w:rFonts w:ascii="Sakkal Majalla" w:hAnsi="Sakkal Majalla" w:cs="Sakkal Majalla"/>
          <w:sz w:val="28"/>
          <w:szCs w:val="28"/>
          <w:u w:val="single"/>
        </w:rPr>
        <w:t>SPSS</w:t>
      </w:r>
      <w:r w:rsidRPr="004A4087">
        <w:rPr>
          <w:rFonts w:ascii="Sakkal Majalla" w:hAnsi="Sakkal Majalla" w:cs="Sakkal Majalla"/>
          <w:sz w:val="28"/>
          <w:szCs w:val="28"/>
          <w:u w:val="single"/>
          <w:rtl/>
        </w:rPr>
        <w:t xml:space="preserve"> لتحليل البيانات، وذلك من خلال:</w:t>
      </w:r>
    </w:p>
    <w:p w14:paraId="1030EDAC"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 • التكرارات والنسب المئوية</w:t>
      </w:r>
    </w:p>
    <w:p w14:paraId="401AAA0A"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 • المتوسطات والانحرافات المعيارية</w:t>
      </w:r>
    </w:p>
    <w:p w14:paraId="59FA113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 • اختبار بيرسون (</w:t>
      </w:r>
      <w:r w:rsidRPr="004A4087">
        <w:rPr>
          <w:rFonts w:ascii="Sakkal Majalla" w:hAnsi="Sakkal Majalla" w:cs="Sakkal Majalla"/>
          <w:sz w:val="28"/>
          <w:szCs w:val="28"/>
          <w:u w:val="single"/>
        </w:rPr>
        <w:t>Pearson</w:t>
      </w:r>
      <w:r w:rsidRPr="004A4087">
        <w:rPr>
          <w:rFonts w:ascii="Sakkal Majalla" w:hAnsi="Sakkal Majalla" w:cs="Sakkal Majalla"/>
          <w:sz w:val="28"/>
          <w:szCs w:val="28"/>
          <w:u w:val="single"/>
          <w:rtl/>
        </w:rPr>
        <w:t>) للعلاقة بين المتغيرات</w:t>
      </w:r>
    </w:p>
    <w:p w14:paraId="6972F458"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 • اختبار </w:t>
      </w:r>
      <w:r w:rsidRPr="004A4087">
        <w:rPr>
          <w:rFonts w:ascii="Sakkal Majalla" w:hAnsi="Sakkal Majalla" w:cs="Sakkal Majalla"/>
          <w:sz w:val="28"/>
          <w:szCs w:val="28"/>
          <w:u w:val="single"/>
        </w:rPr>
        <w:t>T</w:t>
      </w:r>
      <w:r w:rsidRPr="004A4087">
        <w:rPr>
          <w:rFonts w:ascii="Sakkal Majalla" w:hAnsi="Sakkal Majalla" w:cs="Sakkal Majalla"/>
          <w:sz w:val="28"/>
          <w:szCs w:val="28"/>
          <w:u w:val="single"/>
          <w:rtl/>
        </w:rPr>
        <w:t xml:space="preserve"> للفروق</w:t>
      </w:r>
    </w:p>
    <w:p w14:paraId="105FBD10" w14:textId="7A14C8DB" w:rsidR="004163C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 • تحليل التباين (</w:t>
      </w:r>
      <w:r w:rsidRPr="004A4087">
        <w:rPr>
          <w:rFonts w:ascii="Sakkal Majalla" w:hAnsi="Sakkal Majalla" w:cs="Sakkal Majalla"/>
          <w:sz w:val="28"/>
          <w:szCs w:val="28"/>
          <w:u w:val="single"/>
        </w:rPr>
        <w:t>ANOVA</w:t>
      </w:r>
      <w:r w:rsidRPr="004A4087">
        <w:rPr>
          <w:rFonts w:ascii="Sakkal Majalla" w:hAnsi="Sakkal Majalla" w:cs="Sakkal Majalla"/>
          <w:sz w:val="28"/>
          <w:szCs w:val="28"/>
          <w:u w:val="single"/>
          <w:rtl/>
        </w:rPr>
        <w:t>) عند الحاجة</w:t>
      </w:r>
    </w:p>
    <w:p w14:paraId="3A65DDE6" w14:textId="77777777" w:rsidR="004163C7" w:rsidRDefault="004163C7" w:rsidP="00D22171">
      <w:pPr>
        <w:rPr>
          <w:rFonts w:ascii="Sakkal Majalla" w:hAnsi="Sakkal Majalla" w:cs="Sakkal Majalla"/>
          <w:sz w:val="28"/>
          <w:szCs w:val="28"/>
          <w:u w:val="single"/>
          <w:rtl/>
        </w:rPr>
      </w:pPr>
    </w:p>
    <w:p w14:paraId="73281E58" w14:textId="77777777" w:rsidR="004163C7" w:rsidRDefault="004163C7" w:rsidP="00D22171">
      <w:pPr>
        <w:rPr>
          <w:rFonts w:ascii="Sakkal Majalla" w:hAnsi="Sakkal Majalla" w:cs="Sakkal Majalla"/>
          <w:sz w:val="28"/>
          <w:szCs w:val="28"/>
          <w:u w:val="single"/>
          <w:rtl/>
        </w:rPr>
      </w:pPr>
    </w:p>
    <w:p w14:paraId="3D7F9438" w14:textId="77777777" w:rsidR="004163C7" w:rsidRDefault="004163C7"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4464BB4B" w14:textId="77777777" w:rsidR="004163C7" w:rsidRDefault="004163C7" w:rsidP="00D22171">
      <w:pPr>
        <w:rPr>
          <w:rFonts w:ascii="Sakkal Majalla" w:hAnsi="Sakkal Majalla" w:cs="Sakkal Majalla"/>
          <w:sz w:val="28"/>
          <w:szCs w:val="28"/>
          <w:u w:val="single"/>
          <w:rtl/>
        </w:rPr>
      </w:pPr>
    </w:p>
    <w:p w14:paraId="256D1546" w14:textId="77777777" w:rsidR="00BC094B"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1939B086" w14:textId="4A338573" w:rsidR="00BC094B" w:rsidRPr="004A4087" w:rsidRDefault="00BC094B" w:rsidP="004A4087">
      <w:pPr>
        <w:tabs>
          <w:tab w:val="left" w:pos="1980"/>
        </w:tabs>
        <w:rPr>
          <w:rFonts w:ascii="Sakkal Majalla" w:hAnsi="Sakkal Majalla" w:cs="Sakkal Majalla"/>
          <w:sz w:val="40"/>
          <w:szCs w:val="40"/>
          <w:u w:val="single"/>
          <w:rtl/>
        </w:rPr>
      </w:pPr>
    </w:p>
    <w:p w14:paraId="0B1FCE9A" w14:textId="77777777" w:rsidR="00BC094B" w:rsidRDefault="00BC094B" w:rsidP="00D22171">
      <w:pPr>
        <w:rPr>
          <w:rFonts w:ascii="Sakkal Majalla" w:hAnsi="Sakkal Majalla" w:cs="Sakkal Majalla"/>
          <w:sz w:val="28"/>
          <w:szCs w:val="28"/>
          <w:u w:val="single"/>
          <w:rtl/>
        </w:rPr>
      </w:pPr>
    </w:p>
    <w:p w14:paraId="2E171C88" w14:textId="77777777" w:rsidR="00BC094B" w:rsidRDefault="00BC094B" w:rsidP="00D22171">
      <w:pPr>
        <w:rPr>
          <w:rFonts w:ascii="Sakkal Majalla" w:hAnsi="Sakkal Majalla" w:cs="Sakkal Majalla"/>
          <w:sz w:val="28"/>
          <w:szCs w:val="28"/>
          <w:u w:val="single"/>
          <w:rtl/>
        </w:rPr>
      </w:pPr>
    </w:p>
    <w:p w14:paraId="059C9184" w14:textId="77777777" w:rsidR="00BC094B" w:rsidRDefault="00BC094B" w:rsidP="00D22171">
      <w:pPr>
        <w:rPr>
          <w:rFonts w:ascii="Sakkal Majalla" w:hAnsi="Sakkal Majalla" w:cs="Sakkal Majalla"/>
          <w:sz w:val="28"/>
          <w:szCs w:val="28"/>
          <w:u w:val="single"/>
          <w:rtl/>
        </w:rPr>
      </w:pPr>
    </w:p>
    <w:p w14:paraId="754C5F75" w14:textId="58F05A59" w:rsidR="00BC094B" w:rsidRPr="004A4087" w:rsidRDefault="004A4087" w:rsidP="00D22171">
      <w:pPr>
        <w:rPr>
          <w:rFonts w:ascii="Sakkal Majalla" w:hAnsi="Sakkal Majalla" w:cs="Sakkal Majalla"/>
          <w:sz w:val="52"/>
          <w:szCs w:val="52"/>
          <w:u w:val="single"/>
          <w:rtl/>
        </w:rPr>
      </w:pPr>
      <w:r>
        <w:rPr>
          <w:rFonts w:ascii="Sakkal Majalla" w:hAnsi="Sakkal Majalla" w:cs="Sakkal Majalla" w:hint="cs"/>
          <w:sz w:val="52"/>
          <w:szCs w:val="52"/>
          <w:u w:val="single"/>
          <w:rtl/>
        </w:rPr>
        <w:t xml:space="preserve">         الفصل الرابع: تحليل البيانات والنتائج والتوصيات</w:t>
      </w:r>
    </w:p>
    <w:p w14:paraId="5A692669" w14:textId="77777777" w:rsidR="00BC094B" w:rsidRDefault="00BC094B" w:rsidP="00D22171">
      <w:pPr>
        <w:rPr>
          <w:rFonts w:ascii="Sakkal Majalla" w:hAnsi="Sakkal Majalla" w:cs="Sakkal Majalla"/>
          <w:sz w:val="28"/>
          <w:szCs w:val="28"/>
          <w:u w:val="single"/>
          <w:rtl/>
        </w:rPr>
      </w:pPr>
    </w:p>
    <w:p w14:paraId="2EDBB7D8" w14:textId="77777777" w:rsidR="00BC094B" w:rsidRDefault="00BC094B" w:rsidP="00D22171">
      <w:pPr>
        <w:rPr>
          <w:rFonts w:ascii="Sakkal Majalla" w:hAnsi="Sakkal Majalla" w:cs="Sakkal Majalla"/>
          <w:sz w:val="28"/>
          <w:szCs w:val="28"/>
          <w:u w:val="single"/>
          <w:rtl/>
        </w:rPr>
      </w:pPr>
    </w:p>
    <w:p w14:paraId="3779F1A5"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007D0AAE"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مقدمة:</w:t>
      </w:r>
    </w:p>
    <w:p w14:paraId="580F5CFF" w14:textId="77777777" w:rsidR="004A4087" w:rsidRPr="004A4087" w:rsidRDefault="004A4087" w:rsidP="004A4087">
      <w:pPr>
        <w:rPr>
          <w:rFonts w:ascii="Sakkal Majalla" w:hAnsi="Sakkal Majalla" w:cs="Sakkal Majalla"/>
          <w:sz w:val="28"/>
          <w:szCs w:val="28"/>
          <w:u w:val="single"/>
          <w:rtl/>
        </w:rPr>
      </w:pPr>
    </w:p>
    <w:p w14:paraId="3EC3501A" w14:textId="606F8DC9" w:rsidR="004163C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يتناول هذا الفصل عرضًا تفصيليًا للبيانات التي تم جمعها عبر أداة الاستبانة، وتحليلها إحصائيًا للإجابة عن تساؤلات الدراسة واختبار فروضها. ويشمل ذلك عرضًا للجداول والنتائج والمناقشة بناءً على محاور الدراسة، بالإضافة إلى التوصيات المستخلصة.</w:t>
      </w:r>
    </w:p>
    <w:p w14:paraId="179D41ED" w14:textId="77777777" w:rsidR="004163C7" w:rsidRDefault="004163C7" w:rsidP="00D22171">
      <w:pPr>
        <w:rPr>
          <w:rFonts w:ascii="Sakkal Majalla" w:hAnsi="Sakkal Majalla" w:cs="Sakkal Majalla"/>
          <w:sz w:val="28"/>
          <w:szCs w:val="28"/>
          <w:u w:val="single"/>
          <w:rtl/>
        </w:rPr>
      </w:pPr>
    </w:p>
    <w:p w14:paraId="462BFE3D" w14:textId="77777777" w:rsidR="004163C7" w:rsidRDefault="004163C7" w:rsidP="00D22171">
      <w:pPr>
        <w:rPr>
          <w:rFonts w:ascii="Sakkal Majalla" w:hAnsi="Sakkal Majalla" w:cs="Sakkal Majalla"/>
          <w:sz w:val="28"/>
          <w:szCs w:val="28"/>
          <w:u w:val="single"/>
          <w:rtl/>
        </w:rPr>
      </w:pPr>
    </w:p>
    <w:p w14:paraId="4A8C68A5" w14:textId="77777777" w:rsidR="004163C7" w:rsidRDefault="004163C7" w:rsidP="00D22171">
      <w:pPr>
        <w:rPr>
          <w:rFonts w:ascii="Sakkal Majalla" w:hAnsi="Sakkal Majalla" w:cs="Sakkal Majalla"/>
          <w:sz w:val="28"/>
          <w:szCs w:val="28"/>
          <w:u w:val="single"/>
          <w:rtl/>
        </w:rPr>
      </w:pPr>
    </w:p>
    <w:p w14:paraId="574C5AEF" w14:textId="77777777" w:rsidR="004163C7" w:rsidRDefault="004163C7" w:rsidP="00D22171">
      <w:pPr>
        <w:rPr>
          <w:rFonts w:ascii="Sakkal Majalla" w:hAnsi="Sakkal Majalla" w:cs="Sakkal Majalla"/>
          <w:sz w:val="28"/>
          <w:szCs w:val="28"/>
          <w:u w:val="single"/>
          <w:rtl/>
        </w:rPr>
      </w:pPr>
    </w:p>
    <w:p w14:paraId="48BBE628" w14:textId="77777777" w:rsidR="004163C7" w:rsidRDefault="004163C7" w:rsidP="00D22171">
      <w:pPr>
        <w:rPr>
          <w:rFonts w:ascii="Sakkal Majalla" w:hAnsi="Sakkal Majalla" w:cs="Sakkal Majalla"/>
          <w:sz w:val="28"/>
          <w:szCs w:val="28"/>
          <w:u w:val="single"/>
          <w:rtl/>
        </w:rPr>
      </w:pPr>
    </w:p>
    <w:p w14:paraId="2BB2382D" w14:textId="77777777" w:rsidR="004163C7" w:rsidRDefault="004163C7" w:rsidP="00D22171">
      <w:pPr>
        <w:rPr>
          <w:rFonts w:ascii="Sakkal Majalla" w:hAnsi="Sakkal Majalla" w:cs="Sakkal Majalla"/>
          <w:sz w:val="28"/>
          <w:szCs w:val="28"/>
          <w:u w:val="single"/>
          <w:rtl/>
        </w:rPr>
      </w:pP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58F46F03"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الخصائص الديموغرافية لأفراد العينة:</w:t>
      </w:r>
    </w:p>
    <w:p w14:paraId="34539EF5" w14:textId="77777777" w:rsidR="004A4087" w:rsidRPr="004A4087" w:rsidRDefault="004A4087" w:rsidP="004A4087">
      <w:pPr>
        <w:rPr>
          <w:rFonts w:ascii="Sakkal Majalla" w:hAnsi="Sakkal Majalla" w:cs="Sakkal Majalla"/>
          <w:sz w:val="28"/>
          <w:szCs w:val="28"/>
          <w:u w:val="single"/>
          <w:rtl/>
        </w:rPr>
      </w:pPr>
    </w:p>
    <w:p w14:paraId="0705E0D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الجدول (1): التوزيع العددي والنسب المئوية لخصائص العينة</w:t>
      </w:r>
    </w:p>
    <w:p w14:paraId="078E742B" w14:textId="77777777" w:rsidR="004A4087" w:rsidRPr="004A4087" w:rsidRDefault="004A4087" w:rsidP="004A4087">
      <w:pPr>
        <w:rPr>
          <w:rFonts w:ascii="Sakkal Majalla" w:hAnsi="Sakkal Majalla" w:cs="Sakkal Majalla"/>
          <w:sz w:val="28"/>
          <w:szCs w:val="28"/>
          <w:u w:val="single"/>
          <w:rtl/>
        </w:rPr>
      </w:pPr>
    </w:p>
    <w:p w14:paraId="7F0B389C"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الفئة</w:t>
      </w:r>
    </w:p>
    <w:p w14:paraId="6C87B234"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العدد</w:t>
      </w:r>
    </w:p>
    <w:p w14:paraId="2CCC66B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النسبة %</w:t>
      </w:r>
    </w:p>
    <w:p w14:paraId="388D044C"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الجنس</w:t>
      </w:r>
    </w:p>
    <w:p w14:paraId="14EAA995" w14:textId="77777777" w:rsidR="004A4087" w:rsidRPr="004A4087" w:rsidRDefault="004A4087" w:rsidP="004A4087">
      <w:pPr>
        <w:rPr>
          <w:rFonts w:ascii="Sakkal Majalla" w:hAnsi="Sakkal Majalla" w:cs="Sakkal Majalla"/>
          <w:sz w:val="28"/>
          <w:szCs w:val="28"/>
          <w:u w:val="single"/>
          <w:rtl/>
        </w:rPr>
      </w:pPr>
    </w:p>
    <w:p w14:paraId="09788808" w14:textId="77777777" w:rsidR="004A4087" w:rsidRPr="004A4087" w:rsidRDefault="004A4087" w:rsidP="004A4087">
      <w:pPr>
        <w:rPr>
          <w:rFonts w:ascii="Sakkal Majalla" w:hAnsi="Sakkal Majalla" w:cs="Sakkal Majalla"/>
          <w:sz w:val="28"/>
          <w:szCs w:val="28"/>
          <w:u w:val="single"/>
          <w:rtl/>
        </w:rPr>
      </w:pPr>
    </w:p>
    <w:p w14:paraId="700758A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ذكور</w:t>
      </w:r>
    </w:p>
    <w:p w14:paraId="64E0A58E"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80</w:t>
      </w:r>
    </w:p>
    <w:p w14:paraId="193C1CE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53.3%</w:t>
      </w:r>
    </w:p>
    <w:p w14:paraId="322E1F2A"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إناث</w:t>
      </w:r>
    </w:p>
    <w:p w14:paraId="2E6E6626"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70</w:t>
      </w:r>
    </w:p>
    <w:p w14:paraId="5C519C1D"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46.7%</w:t>
      </w:r>
    </w:p>
    <w:p w14:paraId="41DEFC5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العمر</w:t>
      </w:r>
    </w:p>
    <w:p w14:paraId="2283A6D2" w14:textId="77777777" w:rsidR="004A4087" w:rsidRPr="004A4087" w:rsidRDefault="004A4087" w:rsidP="004A4087">
      <w:pPr>
        <w:rPr>
          <w:rFonts w:ascii="Sakkal Majalla" w:hAnsi="Sakkal Majalla" w:cs="Sakkal Majalla"/>
          <w:sz w:val="28"/>
          <w:szCs w:val="28"/>
          <w:u w:val="single"/>
          <w:rtl/>
        </w:rPr>
      </w:pPr>
    </w:p>
    <w:p w14:paraId="2FA37A84" w14:textId="77777777" w:rsidR="004A4087" w:rsidRPr="004A4087" w:rsidRDefault="004A4087" w:rsidP="004A4087">
      <w:pPr>
        <w:rPr>
          <w:rFonts w:ascii="Sakkal Majalla" w:hAnsi="Sakkal Majalla" w:cs="Sakkal Majalla"/>
          <w:sz w:val="28"/>
          <w:szCs w:val="28"/>
          <w:u w:val="single"/>
          <w:rtl/>
        </w:rPr>
      </w:pPr>
    </w:p>
    <w:p w14:paraId="2D9FE49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أقل من 30</w:t>
      </w:r>
    </w:p>
    <w:p w14:paraId="6A10FEA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40</w:t>
      </w:r>
    </w:p>
    <w:p w14:paraId="2906DE7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26.7%</w:t>
      </w:r>
    </w:p>
    <w:p w14:paraId="0790FD68"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30–40 سنة</w:t>
      </w:r>
    </w:p>
    <w:p w14:paraId="60563C8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lastRenderedPageBreak/>
        <w:t>65</w:t>
      </w:r>
    </w:p>
    <w:p w14:paraId="675CADEE"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43.3%</w:t>
      </w:r>
    </w:p>
    <w:p w14:paraId="698967B6"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أكثر من 40</w:t>
      </w:r>
    </w:p>
    <w:p w14:paraId="575CB2A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45</w:t>
      </w:r>
    </w:p>
    <w:p w14:paraId="1A3F2623"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30%</w:t>
      </w:r>
    </w:p>
    <w:p w14:paraId="03A6C24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المؤهل العلمي</w:t>
      </w:r>
    </w:p>
    <w:p w14:paraId="2F7865DA" w14:textId="77777777" w:rsidR="004A4087" w:rsidRPr="004A4087" w:rsidRDefault="004A4087" w:rsidP="004A4087">
      <w:pPr>
        <w:rPr>
          <w:rFonts w:ascii="Sakkal Majalla" w:hAnsi="Sakkal Majalla" w:cs="Sakkal Majalla"/>
          <w:sz w:val="28"/>
          <w:szCs w:val="28"/>
          <w:u w:val="single"/>
          <w:rtl/>
        </w:rPr>
      </w:pPr>
    </w:p>
    <w:p w14:paraId="38E83549" w14:textId="77777777" w:rsidR="004A4087" w:rsidRPr="004A4087" w:rsidRDefault="004A4087" w:rsidP="004A4087">
      <w:pPr>
        <w:rPr>
          <w:rFonts w:ascii="Sakkal Majalla" w:hAnsi="Sakkal Majalla" w:cs="Sakkal Majalla"/>
          <w:sz w:val="28"/>
          <w:szCs w:val="28"/>
          <w:u w:val="single"/>
          <w:rtl/>
        </w:rPr>
      </w:pPr>
    </w:p>
    <w:p w14:paraId="3F510A3C"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دبلوم</w:t>
      </w:r>
    </w:p>
    <w:p w14:paraId="23027C0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30</w:t>
      </w:r>
    </w:p>
    <w:p w14:paraId="315D2FC0"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20%</w:t>
      </w:r>
    </w:p>
    <w:p w14:paraId="5EFDA15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بكالوريوس</w:t>
      </w:r>
    </w:p>
    <w:p w14:paraId="4323FA46"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95</w:t>
      </w:r>
    </w:p>
    <w:p w14:paraId="56451D94"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63.3%</w:t>
      </w:r>
    </w:p>
    <w:p w14:paraId="348CA1EA"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دراسات عليا</w:t>
      </w:r>
    </w:p>
    <w:p w14:paraId="122C5E1C"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25</w:t>
      </w:r>
    </w:p>
    <w:p w14:paraId="4B23125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16.7%</w:t>
      </w:r>
    </w:p>
    <w:p w14:paraId="1B828578"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سنوات الخبرة</w:t>
      </w:r>
    </w:p>
    <w:p w14:paraId="7947107A" w14:textId="77777777" w:rsidR="004A4087" w:rsidRPr="004A4087" w:rsidRDefault="004A4087" w:rsidP="004A4087">
      <w:pPr>
        <w:rPr>
          <w:rFonts w:ascii="Sakkal Majalla" w:hAnsi="Sakkal Majalla" w:cs="Sakkal Majalla"/>
          <w:sz w:val="28"/>
          <w:szCs w:val="28"/>
          <w:u w:val="single"/>
          <w:rtl/>
        </w:rPr>
      </w:pPr>
    </w:p>
    <w:p w14:paraId="365007E4" w14:textId="77777777" w:rsidR="004A4087" w:rsidRPr="004A4087" w:rsidRDefault="004A4087" w:rsidP="004A4087">
      <w:pPr>
        <w:rPr>
          <w:rFonts w:ascii="Sakkal Majalla" w:hAnsi="Sakkal Majalla" w:cs="Sakkal Majalla"/>
          <w:sz w:val="28"/>
          <w:szCs w:val="28"/>
          <w:u w:val="single"/>
          <w:rtl/>
        </w:rPr>
      </w:pPr>
    </w:p>
    <w:p w14:paraId="374B7B23"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أقل من 5 سنوات</w:t>
      </w:r>
    </w:p>
    <w:p w14:paraId="65BFC83A"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35</w:t>
      </w:r>
    </w:p>
    <w:p w14:paraId="0971431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23.3%</w:t>
      </w:r>
    </w:p>
    <w:p w14:paraId="5927CA6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5–10 سنوات</w:t>
      </w:r>
    </w:p>
    <w:p w14:paraId="668BE332"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lastRenderedPageBreak/>
        <w:t>65</w:t>
      </w:r>
    </w:p>
    <w:p w14:paraId="1F97EDF3"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43.3%</w:t>
      </w:r>
    </w:p>
    <w:p w14:paraId="229055A0"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أكثر من 10 سنوات</w:t>
      </w:r>
    </w:p>
    <w:p w14:paraId="1631A68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50</w:t>
      </w:r>
    </w:p>
    <w:p w14:paraId="09CD725E"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33.3%</w:t>
      </w:r>
    </w:p>
    <w:p w14:paraId="29A928E9" w14:textId="77777777" w:rsidR="004A4087" w:rsidRPr="004A4087" w:rsidRDefault="004A4087" w:rsidP="004A4087">
      <w:pPr>
        <w:rPr>
          <w:rFonts w:ascii="Sakkal Majalla" w:hAnsi="Sakkal Majalla" w:cs="Sakkal Majalla"/>
          <w:sz w:val="28"/>
          <w:szCs w:val="28"/>
          <w:u w:val="single"/>
          <w:rtl/>
        </w:rPr>
      </w:pPr>
    </w:p>
    <w:p w14:paraId="5993454A" w14:textId="77777777" w:rsidR="004A4087" w:rsidRPr="004A4087" w:rsidRDefault="004A4087" w:rsidP="004A4087">
      <w:pPr>
        <w:rPr>
          <w:rFonts w:ascii="Sakkal Majalla" w:hAnsi="Sakkal Majalla" w:cs="Sakkal Majalla"/>
          <w:sz w:val="28"/>
          <w:szCs w:val="28"/>
          <w:u w:val="single"/>
          <w:rtl/>
        </w:rPr>
      </w:pPr>
    </w:p>
    <w:p w14:paraId="01D60F23"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٣١-نتائج محاور الدراسة:</w:t>
      </w:r>
    </w:p>
    <w:p w14:paraId="0C0F70BC" w14:textId="77777777" w:rsidR="004A4087" w:rsidRPr="004A4087" w:rsidRDefault="004A4087" w:rsidP="004A4087">
      <w:pPr>
        <w:rPr>
          <w:rFonts w:ascii="Sakkal Majalla" w:hAnsi="Sakkal Majalla" w:cs="Sakkal Majalla"/>
          <w:sz w:val="28"/>
          <w:szCs w:val="28"/>
          <w:u w:val="single"/>
          <w:rtl/>
        </w:rPr>
      </w:pPr>
    </w:p>
    <w:p w14:paraId="4764868F" w14:textId="77777777" w:rsidR="004A4087" w:rsidRPr="004A4087" w:rsidRDefault="004A4087" w:rsidP="004A4087">
      <w:pPr>
        <w:rPr>
          <w:rFonts w:ascii="Sakkal Majalla" w:hAnsi="Sakkal Majalla" w:cs="Sakkal Majalla"/>
          <w:sz w:val="28"/>
          <w:szCs w:val="28"/>
          <w:u w:val="single"/>
          <w:rtl/>
        </w:rPr>
      </w:pPr>
      <w:r w:rsidRPr="004A4087">
        <w:rPr>
          <w:rFonts w:ascii="Times New Roman" w:hAnsi="Times New Roman" w:cs="Times New Roman" w:hint="cs"/>
          <w:sz w:val="28"/>
          <w:szCs w:val="28"/>
          <w:u w:val="single"/>
          <w:rtl/>
        </w:rPr>
        <w:t>●</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أولاً</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القيادة</w:t>
      </w:r>
    </w:p>
    <w:p w14:paraId="768AF780" w14:textId="77777777" w:rsidR="004A4087" w:rsidRPr="004A4087" w:rsidRDefault="004A4087" w:rsidP="004A4087">
      <w:pPr>
        <w:rPr>
          <w:rFonts w:ascii="Sakkal Majalla" w:hAnsi="Sakkal Majalla" w:cs="Sakkal Majalla"/>
          <w:sz w:val="28"/>
          <w:szCs w:val="28"/>
          <w:u w:val="single"/>
          <w:rtl/>
        </w:rPr>
      </w:pPr>
    </w:p>
    <w:p w14:paraId="4C45D91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الجدول (2): المتوسطات والانحرافات المعيارية لمحور القيادة</w:t>
      </w:r>
    </w:p>
    <w:p w14:paraId="2EA54CD9" w14:textId="77777777" w:rsidR="004A4087" w:rsidRPr="004A4087" w:rsidRDefault="004A4087" w:rsidP="004A4087">
      <w:pPr>
        <w:rPr>
          <w:rFonts w:ascii="Sakkal Majalla" w:hAnsi="Sakkal Majalla" w:cs="Sakkal Majalla"/>
          <w:sz w:val="28"/>
          <w:szCs w:val="28"/>
          <w:u w:val="single"/>
          <w:rtl/>
        </w:rPr>
      </w:pPr>
    </w:p>
    <w:p w14:paraId="1681FB5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العبارة</w:t>
      </w:r>
    </w:p>
    <w:p w14:paraId="139448FF"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المتوسط</w:t>
      </w:r>
    </w:p>
    <w:p w14:paraId="3AC112F0"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الانحراف</w:t>
      </w:r>
    </w:p>
    <w:p w14:paraId="1C0052C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يشجع المدير المبادرة</w:t>
      </w:r>
    </w:p>
    <w:p w14:paraId="5374BB7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4.2</w:t>
      </w:r>
    </w:p>
    <w:p w14:paraId="4047B066"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0.7</w:t>
      </w:r>
    </w:p>
    <w:p w14:paraId="1947046F"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يعامل المدير الجميع بعدالة</w:t>
      </w:r>
    </w:p>
    <w:p w14:paraId="5481E5D2"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4.1</w:t>
      </w:r>
    </w:p>
    <w:p w14:paraId="165A9EC8"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0.6</w:t>
      </w:r>
    </w:p>
    <w:p w14:paraId="2D8A0AF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يتواصل المدير بوضوح</w:t>
      </w:r>
    </w:p>
    <w:p w14:paraId="23D2807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4.3</w:t>
      </w:r>
    </w:p>
    <w:p w14:paraId="5D962E10"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lastRenderedPageBreak/>
        <w:t>0.5</w:t>
      </w:r>
    </w:p>
    <w:p w14:paraId="657212CC"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يعطي المدير فرصًا للتطوير</w:t>
      </w:r>
    </w:p>
    <w:p w14:paraId="64480708"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4.0</w:t>
      </w:r>
    </w:p>
    <w:p w14:paraId="3A429F7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0.8</w:t>
      </w:r>
    </w:p>
    <w:p w14:paraId="28EC5EBD"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يشرك المدير الموظفين بالقرارات</w:t>
      </w:r>
    </w:p>
    <w:p w14:paraId="0EFB4F9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3.9</w:t>
      </w:r>
    </w:p>
    <w:p w14:paraId="5A28AF3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0.9</w:t>
      </w:r>
    </w:p>
    <w:p w14:paraId="65D6B1A3"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يشجع المدير على العمل الجماعي</w:t>
      </w:r>
    </w:p>
    <w:p w14:paraId="7869A030"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4.2</w:t>
      </w:r>
    </w:p>
    <w:p w14:paraId="073359D0"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0.6</w:t>
      </w:r>
    </w:p>
    <w:p w14:paraId="58092427" w14:textId="77777777" w:rsidR="004A4087" w:rsidRPr="004A4087" w:rsidRDefault="004A4087" w:rsidP="004A4087">
      <w:pPr>
        <w:rPr>
          <w:rFonts w:ascii="Sakkal Majalla" w:hAnsi="Sakkal Majalla" w:cs="Sakkal Majalla"/>
          <w:sz w:val="28"/>
          <w:szCs w:val="28"/>
          <w:u w:val="single"/>
          <w:rtl/>
        </w:rPr>
      </w:pPr>
    </w:p>
    <w:p w14:paraId="71BCD0B8"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المتوسط العام: 4.12 </w:t>
      </w:r>
      <w:r w:rsidRPr="004A4087">
        <w:rPr>
          <w:rFonts w:ascii="Times New Roman" w:hAnsi="Times New Roman" w:cs="Times New Roman" w:hint="cs"/>
          <w:sz w:val="28"/>
          <w:szCs w:val="28"/>
          <w:u w:val="single"/>
          <w:rtl/>
        </w:rPr>
        <w:t>→</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مرتفع</w:t>
      </w:r>
    </w:p>
    <w:p w14:paraId="73A019E7" w14:textId="77777777" w:rsidR="004A4087" w:rsidRPr="004A4087" w:rsidRDefault="004A4087" w:rsidP="004A4087">
      <w:pPr>
        <w:rPr>
          <w:rFonts w:ascii="Sakkal Majalla" w:hAnsi="Sakkal Majalla" w:cs="Sakkal Majalla"/>
          <w:sz w:val="28"/>
          <w:szCs w:val="28"/>
          <w:u w:val="single"/>
          <w:rtl/>
        </w:rPr>
      </w:pPr>
    </w:p>
    <w:p w14:paraId="600EA4E2"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التحليل: القيادة في المستشفيات الخاصة مشجعة بشكل عام وتسهم في رضا الموظفين</w:t>
      </w:r>
    </w:p>
    <w:p w14:paraId="2CD85695" w14:textId="77777777" w:rsidR="004A4087" w:rsidRPr="004A4087" w:rsidRDefault="004A4087" w:rsidP="004A4087">
      <w:pPr>
        <w:rPr>
          <w:rFonts w:ascii="Sakkal Majalla" w:hAnsi="Sakkal Majalla" w:cs="Sakkal Majalla"/>
          <w:sz w:val="28"/>
          <w:szCs w:val="28"/>
          <w:u w:val="single"/>
          <w:rtl/>
        </w:rPr>
      </w:pPr>
    </w:p>
    <w:p w14:paraId="027E5BDD"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٣٢-التحفيز</w:t>
      </w:r>
    </w:p>
    <w:p w14:paraId="4496D692" w14:textId="77777777" w:rsidR="004A4087" w:rsidRPr="004A4087" w:rsidRDefault="004A4087" w:rsidP="004A4087">
      <w:pPr>
        <w:rPr>
          <w:rFonts w:ascii="Sakkal Majalla" w:hAnsi="Sakkal Majalla" w:cs="Sakkal Majalla"/>
          <w:sz w:val="28"/>
          <w:szCs w:val="28"/>
          <w:u w:val="single"/>
          <w:rtl/>
        </w:rPr>
      </w:pPr>
    </w:p>
    <w:p w14:paraId="69B27C1A"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الجدول (3): المتوسطات والانحرافات المعيارية لمحور التحفيز</w:t>
      </w:r>
    </w:p>
    <w:p w14:paraId="7F4FD2D9" w14:textId="77777777" w:rsidR="004A4087" w:rsidRPr="004A4087" w:rsidRDefault="004A4087" w:rsidP="004A4087">
      <w:pPr>
        <w:rPr>
          <w:rFonts w:ascii="Sakkal Majalla" w:hAnsi="Sakkal Majalla" w:cs="Sakkal Majalla"/>
          <w:sz w:val="28"/>
          <w:szCs w:val="28"/>
          <w:u w:val="single"/>
          <w:rtl/>
        </w:rPr>
      </w:pPr>
    </w:p>
    <w:p w14:paraId="3458D42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العبارة</w:t>
      </w:r>
    </w:p>
    <w:p w14:paraId="4ECED53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المتوسط</w:t>
      </w:r>
    </w:p>
    <w:p w14:paraId="6FD6C060"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الانحراف</w:t>
      </w:r>
    </w:p>
    <w:p w14:paraId="1C9F067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أتلقى مكافآت عند الإنجاز</w:t>
      </w:r>
    </w:p>
    <w:p w14:paraId="1BC7796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3.7</w:t>
      </w:r>
    </w:p>
    <w:p w14:paraId="4E89B93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lastRenderedPageBreak/>
        <w:t>0.9</w:t>
      </w:r>
    </w:p>
    <w:p w14:paraId="1493476D"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هناك نظام حوافز واضح</w:t>
      </w:r>
    </w:p>
    <w:p w14:paraId="7127EF4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3.5</w:t>
      </w:r>
    </w:p>
    <w:p w14:paraId="24131FA2"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1.0</w:t>
      </w:r>
    </w:p>
    <w:p w14:paraId="0CB13D2E"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تتم الإشادة بالجهود المبذولة</w:t>
      </w:r>
    </w:p>
    <w:p w14:paraId="0684D173"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4.0</w:t>
      </w:r>
    </w:p>
    <w:p w14:paraId="3063E40C"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0.8</w:t>
      </w:r>
    </w:p>
    <w:p w14:paraId="03306DD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أحصل على تقدير من الإدارة</w:t>
      </w:r>
    </w:p>
    <w:p w14:paraId="73F27D8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3.9</w:t>
      </w:r>
    </w:p>
    <w:p w14:paraId="38C6E5F6"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0.7</w:t>
      </w:r>
    </w:p>
    <w:p w14:paraId="4170DC38"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هناك فرص للترقية</w:t>
      </w:r>
    </w:p>
    <w:p w14:paraId="21BD1F9F"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3.6</w:t>
      </w:r>
    </w:p>
    <w:p w14:paraId="6F72D0FA"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0.8</w:t>
      </w:r>
    </w:p>
    <w:p w14:paraId="22C80C32"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التحفيز يتناسب مع الأداء</w:t>
      </w:r>
    </w:p>
    <w:p w14:paraId="6F8899ED"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3.8</w:t>
      </w:r>
    </w:p>
    <w:p w14:paraId="6686090A"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0.6</w:t>
      </w:r>
    </w:p>
    <w:p w14:paraId="3F15ACDC" w14:textId="77777777" w:rsidR="004A4087" w:rsidRPr="004A4087" w:rsidRDefault="004A4087" w:rsidP="004A4087">
      <w:pPr>
        <w:rPr>
          <w:rFonts w:ascii="Sakkal Majalla" w:hAnsi="Sakkal Majalla" w:cs="Sakkal Majalla"/>
          <w:sz w:val="28"/>
          <w:szCs w:val="28"/>
          <w:u w:val="single"/>
          <w:rtl/>
        </w:rPr>
      </w:pPr>
    </w:p>
    <w:p w14:paraId="3D9540CC"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المتوسط العام: 3.75 </w:t>
      </w:r>
      <w:r w:rsidRPr="004A4087">
        <w:rPr>
          <w:rFonts w:ascii="Times New Roman" w:hAnsi="Times New Roman" w:cs="Times New Roman" w:hint="cs"/>
          <w:sz w:val="28"/>
          <w:szCs w:val="28"/>
          <w:u w:val="single"/>
          <w:rtl/>
        </w:rPr>
        <w:t>→</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متوسط</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إلى</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مرتفع</w:t>
      </w:r>
    </w:p>
    <w:p w14:paraId="21E3B9E3" w14:textId="77777777" w:rsidR="004A4087" w:rsidRPr="004A4087" w:rsidRDefault="004A4087" w:rsidP="004A4087">
      <w:pPr>
        <w:rPr>
          <w:rFonts w:ascii="Sakkal Majalla" w:hAnsi="Sakkal Majalla" w:cs="Sakkal Majalla"/>
          <w:sz w:val="28"/>
          <w:szCs w:val="28"/>
          <w:u w:val="single"/>
          <w:rtl/>
        </w:rPr>
      </w:pPr>
    </w:p>
    <w:p w14:paraId="385F02E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التحليل: التحفيز بحاجة إلى تحسين خاصة في جانب الحوافز المالية وفرص الترقية</w:t>
      </w:r>
    </w:p>
    <w:p w14:paraId="2FFEE555" w14:textId="77777777" w:rsidR="004A4087" w:rsidRPr="004A4087" w:rsidRDefault="004A4087" w:rsidP="004A4087">
      <w:pPr>
        <w:rPr>
          <w:rFonts w:ascii="Sakkal Majalla" w:hAnsi="Sakkal Majalla" w:cs="Sakkal Majalla"/>
          <w:sz w:val="28"/>
          <w:szCs w:val="28"/>
          <w:u w:val="single"/>
          <w:rtl/>
        </w:rPr>
      </w:pPr>
    </w:p>
    <w:p w14:paraId="60B0B50F" w14:textId="77777777" w:rsidR="004A4087" w:rsidRPr="004A4087" w:rsidRDefault="004A4087" w:rsidP="004A4087">
      <w:pPr>
        <w:rPr>
          <w:rFonts w:ascii="Sakkal Majalla" w:hAnsi="Sakkal Majalla" w:cs="Sakkal Majalla"/>
          <w:sz w:val="28"/>
          <w:szCs w:val="28"/>
          <w:u w:val="single"/>
          <w:rtl/>
        </w:rPr>
      </w:pPr>
    </w:p>
    <w:p w14:paraId="761EEFB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٣٢-بيئة العمل</w:t>
      </w:r>
    </w:p>
    <w:p w14:paraId="1BDF3592" w14:textId="77777777" w:rsidR="004A4087" w:rsidRPr="004A4087" w:rsidRDefault="004A4087" w:rsidP="004A4087">
      <w:pPr>
        <w:rPr>
          <w:rFonts w:ascii="Sakkal Majalla" w:hAnsi="Sakkal Majalla" w:cs="Sakkal Majalla"/>
          <w:sz w:val="28"/>
          <w:szCs w:val="28"/>
          <w:u w:val="single"/>
          <w:rtl/>
        </w:rPr>
      </w:pPr>
    </w:p>
    <w:p w14:paraId="5D16DFB4"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lastRenderedPageBreak/>
        <w:t>الجدول (4): المتوسطات والانحرافات لمحور بيئة العمل</w:t>
      </w:r>
    </w:p>
    <w:p w14:paraId="5190E909" w14:textId="77777777" w:rsidR="004A4087" w:rsidRPr="004A4087" w:rsidRDefault="004A4087" w:rsidP="004A4087">
      <w:pPr>
        <w:rPr>
          <w:rFonts w:ascii="Sakkal Majalla" w:hAnsi="Sakkal Majalla" w:cs="Sakkal Majalla"/>
          <w:sz w:val="28"/>
          <w:szCs w:val="28"/>
          <w:u w:val="single"/>
          <w:rtl/>
        </w:rPr>
      </w:pPr>
    </w:p>
    <w:p w14:paraId="3F48E6A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العبارة</w:t>
      </w:r>
    </w:p>
    <w:p w14:paraId="6AC522C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المتوسط</w:t>
      </w:r>
    </w:p>
    <w:p w14:paraId="27D325A6"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الانحراف</w:t>
      </w:r>
    </w:p>
    <w:p w14:paraId="6A581B8E"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بيئة العمل آمنة ونظيفة</w:t>
      </w:r>
    </w:p>
    <w:p w14:paraId="51261703"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4.3</w:t>
      </w:r>
    </w:p>
    <w:p w14:paraId="3D4DB4A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0.5</w:t>
      </w:r>
    </w:p>
    <w:p w14:paraId="6918D12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تتوفر أدوات العمل</w:t>
      </w:r>
    </w:p>
    <w:p w14:paraId="781C6E2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4.1</w:t>
      </w:r>
    </w:p>
    <w:p w14:paraId="75BAB5B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0.7</w:t>
      </w:r>
    </w:p>
    <w:p w14:paraId="16DA2EE2"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التكييف والإضاءة مناسبة</w:t>
      </w:r>
    </w:p>
    <w:p w14:paraId="4B456240"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4.0</w:t>
      </w:r>
    </w:p>
    <w:p w14:paraId="3FD71C66"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0.6</w:t>
      </w:r>
    </w:p>
    <w:p w14:paraId="3A69452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لا توجد مشاكل في المساحة</w:t>
      </w:r>
    </w:p>
    <w:p w14:paraId="738EC9AC"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3.8</w:t>
      </w:r>
    </w:p>
    <w:p w14:paraId="47DBC9E3"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0.8</w:t>
      </w:r>
    </w:p>
    <w:p w14:paraId="55DCF3C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هناك استقرار وظيفي</w:t>
      </w:r>
    </w:p>
    <w:p w14:paraId="18815C8F"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4.0</w:t>
      </w:r>
    </w:p>
    <w:p w14:paraId="35C89B10"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0.6</w:t>
      </w:r>
    </w:p>
    <w:p w14:paraId="6BF188B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الدعم الفني متوفر دائمًا</w:t>
      </w:r>
    </w:p>
    <w:p w14:paraId="2C17588F"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3.9</w:t>
      </w:r>
    </w:p>
    <w:p w14:paraId="16AD2BB6"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0.7</w:t>
      </w:r>
    </w:p>
    <w:p w14:paraId="0C729CB8" w14:textId="77777777" w:rsidR="004A4087" w:rsidRPr="004A4087" w:rsidRDefault="004A4087" w:rsidP="004A4087">
      <w:pPr>
        <w:rPr>
          <w:rFonts w:ascii="Sakkal Majalla" w:hAnsi="Sakkal Majalla" w:cs="Sakkal Majalla"/>
          <w:sz w:val="28"/>
          <w:szCs w:val="28"/>
          <w:u w:val="single"/>
          <w:rtl/>
        </w:rPr>
      </w:pPr>
    </w:p>
    <w:p w14:paraId="23F2E9C8"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lastRenderedPageBreak/>
        <w:t xml:space="preserve">المتوسط العام: 4.01 </w:t>
      </w:r>
      <w:r w:rsidRPr="004A4087">
        <w:rPr>
          <w:rFonts w:ascii="Times New Roman" w:hAnsi="Times New Roman" w:cs="Times New Roman" w:hint="cs"/>
          <w:sz w:val="28"/>
          <w:szCs w:val="28"/>
          <w:u w:val="single"/>
          <w:rtl/>
        </w:rPr>
        <w:t>→</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مرتفع</w:t>
      </w:r>
    </w:p>
    <w:p w14:paraId="38FF5434" w14:textId="77777777" w:rsidR="004A4087" w:rsidRPr="004A4087" w:rsidRDefault="004A4087" w:rsidP="004A4087">
      <w:pPr>
        <w:rPr>
          <w:rFonts w:ascii="Sakkal Majalla" w:hAnsi="Sakkal Majalla" w:cs="Sakkal Majalla"/>
          <w:sz w:val="28"/>
          <w:szCs w:val="28"/>
          <w:u w:val="single"/>
          <w:rtl/>
        </w:rPr>
      </w:pPr>
    </w:p>
    <w:p w14:paraId="364E31B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التحليل: بيئة العمل في المستشفيات الخاصة مشجعة وتسهم في رضا العاملين</w:t>
      </w:r>
    </w:p>
    <w:p w14:paraId="70D65015" w14:textId="77777777" w:rsidR="004A4087" w:rsidRPr="004A4087" w:rsidRDefault="004A4087" w:rsidP="004A4087">
      <w:pPr>
        <w:rPr>
          <w:rFonts w:ascii="Sakkal Majalla" w:hAnsi="Sakkal Majalla" w:cs="Sakkal Majalla"/>
          <w:sz w:val="28"/>
          <w:szCs w:val="28"/>
          <w:u w:val="single"/>
          <w:rtl/>
        </w:rPr>
      </w:pPr>
    </w:p>
    <w:p w14:paraId="68CB3993"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٣٤-الاتصال الإداري</w:t>
      </w:r>
    </w:p>
    <w:p w14:paraId="576CB7A9" w14:textId="77777777" w:rsidR="004A4087" w:rsidRPr="004A4087" w:rsidRDefault="004A4087" w:rsidP="004A4087">
      <w:pPr>
        <w:rPr>
          <w:rFonts w:ascii="Sakkal Majalla" w:hAnsi="Sakkal Majalla" w:cs="Sakkal Majalla"/>
          <w:sz w:val="28"/>
          <w:szCs w:val="28"/>
          <w:u w:val="single"/>
          <w:rtl/>
        </w:rPr>
      </w:pPr>
    </w:p>
    <w:p w14:paraId="00CEA08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الجدول (5): المتوسطات لمحور الاتصال</w:t>
      </w:r>
    </w:p>
    <w:p w14:paraId="11F0C4C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العبارة</w:t>
      </w:r>
    </w:p>
    <w:p w14:paraId="5CBA553F"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المتوسط</w:t>
      </w:r>
    </w:p>
    <w:p w14:paraId="73652B63"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الانحراف</w:t>
      </w:r>
    </w:p>
    <w:p w14:paraId="0B3E60DD"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يمكنني التواصل مع المدير بسهولة</w:t>
      </w:r>
    </w:p>
    <w:p w14:paraId="7316C756"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4.2</w:t>
      </w:r>
    </w:p>
    <w:p w14:paraId="4BEA3244"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0.6</w:t>
      </w:r>
    </w:p>
    <w:p w14:paraId="729736A3"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هناك شفافية في نقل المعلومات</w:t>
      </w:r>
    </w:p>
    <w:p w14:paraId="2E18068C"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4.0</w:t>
      </w:r>
    </w:p>
    <w:p w14:paraId="6AC0021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0.7</w:t>
      </w:r>
    </w:p>
    <w:p w14:paraId="631D5FB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الاجتماعات الدورية مفيدة</w:t>
      </w:r>
    </w:p>
    <w:p w14:paraId="78EE834A"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3.9</w:t>
      </w:r>
    </w:p>
    <w:p w14:paraId="712F9F7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0.8</w:t>
      </w:r>
    </w:p>
    <w:p w14:paraId="4B05CCE2"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يتم الرد على الشكاوى بسرعة</w:t>
      </w:r>
    </w:p>
    <w:p w14:paraId="3891D18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3.7</w:t>
      </w:r>
    </w:p>
    <w:p w14:paraId="4D209A5C"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0.9</w:t>
      </w:r>
    </w:p>
    <w:p w14:paraId="76CEA598"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الإدارة تستمع لاقتراحاتي</w:t>
      </w:r>
    </w:p>
    <w:p w14:paraId="70B3A0D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3.8</w:t>
      </w:r>
    </w:p>
    <w:p w14:paraId="362D61A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lastRenderedPageBreak/>
        <w:t>0.7</w:t>
      </w:r>
    </w:p>
    <w:p w14:paraId="0607CA3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القرارات يتم شرحها بوضوح</w:t>
      </w:r>
    </w:p>
    <w:p w14:paraId="73E465B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4.0</w:t>
      </w:r>
    </w:p>
    <w:p w14:paraId="1C1EBB8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0.6</w:t>
      </w:r>
    </w:p>
    <w:p w14:paraId="620CFDBC"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المتوسط العام: 3.93 </w:t>
      </w:r>
      <w:r w:rsidRPr="004A4087">
        <w:rPr>
          <w:rFonts w:ascii="Times New Roman" w:hAnsi="Times New Roman" w:cs="Times New Roman" w:hint="cs"/>
          <w:sz w:val="28"/>
          <w:szCs w:val="28"/>
          <w:u w:val="single"/>
          <w:rtl/>
        </w:rPr>
        <w:t>→</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جيد</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جدًا</w:t>
      </w:r>
    </w:p>
    <w:p w14:paraId="276F1161" w14:textId="77777777" w:rsidR="004A4087" w:rsidRPr="004A4087" w:rsidRDefault="004A4087" w:rsidP="004A4087">
      <w:pPr>
        <w:rPr>
          <w:rFonts w:ascii="Sakkal Majalla" w:hAnsi="Sakkal Majalla" w:cs="Sakkal Majalla"/>
          <w:sz w:val="28"/>
          <w:szCs w:val="28"/>
          <w:u w:val="single"/>
          <w:rtl/>
        </w:rPr>
      </w:pPr>
    </w:p>
    <w:p w14:paraId="6AFA8848" w14:textId="77777777" w:rsidR="004A4087" w:rsidRPr="004A4087" w:rsidRDefault="004A4087" w:rsidP="004A4087">
      <w:pPr>
        <w:rPr>
          <w:rFonts w:ascii="Sakkal Majalla" w:hAnsi="Sakkal Majalla" w:cs="Sakkal Majalla"/>
          <w:sz w:val="28"/>
          <w:szCs w:val="28"/>
          <w:u w:val="single"/>
          <w:rtl/>
        </w:rPr>
      </w:pPr>
    </w:p>
    <w:p w14:paraId="284B2E64"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٣٥-الرضا الوظيفي</w:t>
      </w:r>
    </w:p>
    <w:p w14:paraId="673F6C19" w14:textId="77777777" w:rsidR="004A4087" w:rsidRPr="004A4087" w:rsidRDefault="004A4087" w:rsidP="004A4087">
      <w:pPr>
        <w:rPr>
          <w:rFonts w:ascii="Sakkal Majalla" w:hAnsi="Sakkal Majalla" w:cs="Sakkal Majalla"/>
          <w:sz w:val="28"/>
          <w:szCs w:val="28"/>
          <w:u w:val="single"/>
          <w:rtl/>
        </w:rPr>
      </w:pPr>
    </w:p>
    <w:p w14:paraId="0722D6A6"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الجدول (6): المتوسطات لمحور الرضا</w:t>
      </w:r>
    </w:p>
    <w:p w14:paraId="5E91506E" w14:textId="77777777" w:rsidR="004A4087" w:rsidRPr="004A4087" w:rsidRDefault="004A4087" w:rsidP="004A4087">
      <w:pPr>
        <w:rPr>
          <w:rFonts w:ascii="Sakkal Majalla" w:hAnsi="Sakkal Majalla" w:cs="Sakkal Majalla"/>
          <w:sz w:val="28"/>
          <w:szCs w:val="28"/>
          <w:u w:val="single"/>
          <w:rtl/>
        </w:rPr>
      </w:pPr>
    </w:p>
    <w:p w14:paraId="07C779A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العبارة</w:t>
      </w:r>
    </w:p>
    <w:p w14:paraId="0A92F8E0"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المتوسط</w:t>
      </w:r>
    </w:p>
    <w:p w14:paraId="436270D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الانحراف</w:t>
      </w:r>
    </w:p>
    <w:p w14:paraId="3290665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أشعر بالانتماء للمؤسسة</w:t>
      </w:r>
    </w:p>
    <w:p w14:paraId="68B2D6D8"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4.1</w:t>
      </w:r>
    </w:p>
    <w:p w14:paraId="2FE901FF"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0.6</w:t>
      </w:r>
    </w:p>
    <w:p w14:paraId="18FE7233"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راضٍ عن راتبي الحالي</w:t>
      </w:r>
    </w:p>
    <w:p w14:paraId="746FCAD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3.5</w:t>
      </w:r>
    </w:p>
    <w:p w14:paraId="7FC5A2C5"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1.0</w:t>
      </w:r>
    </w:p>
    <w:p w14:paraId="5C026BC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أجد التوازن بين العمل والحياة</w:t>
      </w:r>
    </w:p>
    <w:p w14:paraId="63ECC59F"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3.9</w:t>
      </w:r>
    </w:p>
    <w:p w14:paraId="0D663DEE"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0.7</w:t>
      </w:r>
    </w:p>
    <w:p w14:paraId="26628CC8"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أشعر بالأمان الوظيفي</w:t>
      </w:r>
    </w:p>
    <w:p w14:paraId="2DBFACC6"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lastRenderedPageBreak/>
        <w:t>4.0</w:t>
      </w:r>
    </w:p>
    <w:p w14:paraId="2D53F2C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0.7</w:t>
      </w:r>
    </w:p>
    <w:p w14:paraId="0895CE1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أحب عملي</w:t>
      </w:r>
    </w:p>
    <w:p w14:paraId="7610A76A"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4.2</w:t>
      </w:r>
    </w:p>
    <w:p w14:paraId="77F383E4"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0.5</w:t>
      </w:r>
    </w:p>
    <w:p w14:paraId="5417C1B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أنوي الاستمرار في وظيفتي</w:t>
      </w:r>
    </w:p>
    <w:p w14:paraId="2E6FFF2C"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4.0</w:t>
      </w:r>
    </w:p>
    <w:p w14:paraId="199D057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0.6</w:t>
      </w:r>
    </w:p>
    <w:p w14:paraId="37E76ED6"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المتوسط العام: 3.95 </w:t>
      </w:r>
      <w:r w:rsidRPr="004A4087">
        <w:rPr>
          <w:rFonts w:ascii="Times New Roman" w:hAnsi="Times New Roman" w:cs="Times New Roman" w:hint="cs"/>
          <w:sz w:val="28"/>
          <w:szCs w:val="28"/>
          <w:u w:val="single"/>
          <w:rtl/>
        </w:rPr>
        <w:t>→</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جيد</w:t>
      </w:r>
    </w:p>
    <w:p w14:paraId="4493E1F5" w14:textId="77777777" w:rsidR="004A4087" w:rsidRPr="004A4087" w:rsidRDefault="004A4087" w:rsidP="004A4087">
      <w:pPr>
        <w:rPr>
          <w:rFonts w:ascii="Sakkal Majalla" w:hAnsi="Sakkal Majalla" w:cs="Sakkal Majalla"/>
          <w:sz w:val="28"/>
          <w:szCs w:val="28"/>
          <w:u w:val="single"/>
          <w:rtl/>
        </w:rPr>
      </w:pPr>
    </w:p>
    <w:p w14:paraId="7850422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٣٦-اختبار الفروض:</w:t>
      </w:r>
    </w:p>
    <w:p w14:paraId="3A06BD51" w14:textId="77777777" w:rsidR="004A4087" w:rsidRPr="004A4087" w:rsidRDefault="004A4087" w:rsidP="004A4087">
      <w:pPr>
        <w:rPr>
          <w:rFonts w:ascii="Sakkal Majalla" w:hAnsi="Sakkal Majalla" w:cs="Sakkal Majalla"/>
          <w:sz w:val="28"/>
          <w:szCs w:val="28"/>
          <w:u w:val="single"/>
          <w:rtl/>
        </w:rPr>
      </w:pPr>
    </w:p>
    <w:p w14:paraId="2F999CAD"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تم استخدام معامل بيرسون </w:t>
      </w:r>
      <w:r w:rsidRPr="004A4087">
        <w:rPr>
          <w:rFonts w:ascii="Sakkal Majalla" w:hAnsi="Sakkal Majalla" w:cs="Sakkal Majalla"/>
          <w:sz w:val="28"/>
          <w:szCs w:val="28"/>
          <w:u w:val="single"/>
        </w:rPr>
        <w:t>Pearson</w:t>
      </w:r>
      <w:r w:rsidRPr="004A4087">
        <w:rPr>
          <w:rFonts w:ascii="Sakkal Majalla" w:hAnsi="Sakkal Majalla" w:cs="Sakkal Majalla"/>
          <w:sz w:val="28"/>
          <w:szCs w:val="28"/>
          <w:u w:val="single"/>
          <w:rtl/>
        </w:rPr>
        <w:t xml:space="preserve"> وكانت النتائج كالتالي:</w:t>
      </w:r>
    </w:p>
    <w:p w14:paraId="331C60EE" w14:textId="77777777" w:rsidR="004A4087" w:rsidRPr="004A4087" w:rsidRDefault="004A4087" w:rsidP="004A4087">
      <w:pPr>
        <w:rPr>
          <w:rFonts w:ascii="Sakkal Majalla" w:hAnsi="Sakkal Majalla" w:cs="Sakkal Majalla"/>
          <w:sz w:val="28"/>
          <w:szCs w:val="28"/>
          <w:u w:val="single"/>
          <w:rtl/>
        </w:rPr>
      </w:pPr>
    </w:p>
    <w:p w14:paraId="62BF5A42"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الفرض</w:t>
      </w:r>
    </w:p>
    <w:p w14:paraId="61F680F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العلاقة</w:t>
      </w:r>
    </w:p>
    <w:p w14:paraId="48BEB8FB"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الدلالة الإحصائية</w:t>
      </w:r>
    </w:p>
    <w:p w14:paraId="57CB5DEF"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القيادة </w:t>
      </w:r>
      <w:r w:rsidRPr="004A4087">
        <w:rPr>
          <w:rFonts w:ascii="Times New Roman" w:hAnsi="Times New Roman" w:cs="Times New Roman" w:hint="cs"/>
          <w:sz w:val="28"/>
          <w:szCs w:val="28"/>
          <w:u w:val="single"/>
          <w:rtl/>
        </w:rPr>
        <w:t>←</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الرضا</w:t>
      </w:r>
    </w:p>
    <w:p w14:paraId="2FDF711E"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قوية موجبة</w:t>
      </w:r>
    </w:p>
    <w:p w14:paraId="2A0356D4" w14:textId="77777777" w:rsidR="004A4087" w:rsidRPr="004A4087" w:rsidRDefault="004A4087" w:rsidP="004A4087">
      <w:pPr>
        <w:rPr>
          <w:rFonts w:ascii="Sakkal Majalla" w:hAnsi="Sakkal Majalla" w:cs="Sakkal Majalla"/>
          <w:sz w:val="28"/>
          <w:szCs w:val="28"/>
          <w:u w:val="single"/>
        </w:rPr>
      </w:pPr>
      <w:r w:rsidRPr="004A4087">
        <w:rPr>
          <w:rFonts w:ascii="Sakkal Majalla" w:hAnsi="Sakkal Majalla" w:cs="Sakkal Majalla"/>
          <w:sz w:val="28"/>
          <w:szCs w:val="28"/>
          <w:u w:val="single"/>
          <w:rtl/>
        </w:rPr>
        <w:t>(</w:t>
      </w:r>
      <w:r w:rsidRPr="004A4087">
        <w:rPr>
          <w:rFonts w:ascii="Sakkal Majalla" w:hAnsi="Sakkal Majalla" w:cs="Sakkal Majalla"/>
          <w:sz w:val="28"/>
          <w:szCs w:val="28"/>
          <w:u w:val="single"/>
        </w:rPr>
        <w:t>p &lt; 0.01</w:t>
      </w:r>
      <w:r w:rsidRPr="004A4087">
        <w:rPr>
          <w:rFonts w:ascii="Sakkal Majalla" w:hAnsi="Sakkal Majalla" w:cs="Sakkal Majalla"/>
          <w:sz w:val="28"/>
          <w:szCs w:val="28"/>
          <w:u w:val="single"/>
          <w:rtl/>
        </w:rPr>
        <w:t xml:space="preserve">) </w:t>
      </w:r>
      <w:r w:rsidRPr="004A4087">
        <w:rPr>
          <w:rFonts w:ascii="Segoe UI Emoji" w:hAnsi="Segoe UI Emoji" w:cs="Segoe UI Emoji" w:hint="cs"/>
          <w:sz w:val="28"/>
          <w:szCs w:val="28"/>
          <w:u w:val="single"/>
          <w:rtl/>
        </w:rPr>
        <w:t>✅</w:t>
      </w:r>
    </w:p>
    <w:p w14:paraId="5D26CF1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التحفيز </w:t>
      </w:r>
      <w:r w:rsidRPr="004A4087">
        <w:rPr>
          <w:rFonts w:ascii="Times New Roman" w:hAnsi="Times New Roman" w:cs="Times New Roman" w:hint="cs"/>
          <w:sz w:val="28"/>
          <w:szCs w:val="28"/>
          <w:u w:val="single"/>
          <w:rtl/>
        </w:rPr>
        <w:t>←</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الرضا</w:t>
      </w:r>
    </w:p>
    <w:p w14:paraId="34E2A70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متوسطة موجبة</w:t>
      </w:r>
    </w:p>
    <w:p w14:paraId="762E87F0" w14:textId="77777777" w:rsidR="004A4087" w:rsidRPr="004A4087" w:rsidRDefault="004A4087" w:rsidP="004A4087">
      <w:pPr>
        <w:rPr>
          <w:rFonts w:ascii="Sakkal Majalla" w:hAnsi="Sakkal Majalla" w:cs="Sakkal Majalla"/>
          <w:sz w:val="28"/>
          <w:szCs w:val="28"/>
          <w:u w:val="single"/>
        </w:rPr>
      </w:pPr>
      <w:r w:rsidRPr="004A4087">
        <w:rPr>
          <w:rFonts w:ascii="Sakkal Majalla" w:hAnsi="Sakkal Majalla" w:cs="Sakkal Majalla"/>
          <w:sz w:val="28"/>
          <w:szCs w:val="28"/>
          <w:u w:val="single"/>
          <w:rtl/>
        </w:rPr>
        <w:t>(</w:t>
      </w:r>
      <w:r w:rsidRPr="004A4087">
        <w:rPr>
          <w:rFonts w:ascii="Sakkal Majalla" w:hAnsi="Sakkal Majalla" w:cs="Sakkal Majalla"/>
          <w:sz w:val="28"/>
          <w:szCs w:val="28"/>
          <w:u w:val="single"/>
        </w:rPr>
        <w:t>p &lt; 0.05</w:t>
      </w:r>
      <w:r w:rsidRPr="004A4087">
        <w:rPr>
          <w:rFonts w:ascii="Sakkal Majalla" w:hAnsi="Sakkal Majalla" w:cs="Sakkal Majalla"/>
          <w:sz w:val="28"/>
          <w:szCs w:val="28"/>
          <w:u w:val="single"/>
          <w:rtl/>
        </w:rPr>
        <w:t xml:space="preserve">) </w:t>
      </w:r>
      <w:r w:rsidRPr="004A4087">
        <w:rPr>
          <w:rFonts w:ascii="Segoe UI Emoji" w:hAnsi="Segoe UI Emoji" w:cs="Segoe UI Emoji" w:hint="cs"/>
          <w:sz w:val="28"/>
          <w:szCs w:val="28"/>
          <w:u w:val="single"/>
          <w:rtl/>
        </w:rPr>
        <w:t>✅</w:t>
      </w:r>
    </w:p>
    <w:p w14:paraId="7221FE91"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بيئة العمل </w:t>
      </w:r>
      <w:r w:rsidRPr="004A4087">
        <w:rPr>
          <w:rFonts w:ascii="Times New Roman" w:hAnsi="Times New Roman" w:cs="Times New Roman" w:hint="cs"/>
          <w:sz w:val="28"/>
          <w:szCs w:val="28"/>
          <w:u w:val="single"/>
          <w:rtl/>
        </w:rPr>
        <w:t>←</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الرضا</w:t>
      </w:r>
    </w:p>
    <w:p w14:paraId="1D2FEE99"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lastRenderedPageBreak/>
        <w:t>قوية</w:t>
      </w:r>
    </w:p>
    <w:p w14:paraId="52E1290A" w14:textId="77777777" w:rsidR="004A4087" w:rsidRPr="004A4087" w:rsidRDefault="004A4087" w:rsidP="004A4087">
      <w:pPr>
        <w:rPr>
          <w:rFonts w:ascii="Sakkal Majalla" w:hAnsi="Sakkal Majalla" w:cs="Sakkal Majalla"/>
          <w:sz w:val="28"/>
          <w:szCs w:val="28"/>
          <w:u w:val="single"/>
        </w:rPr>
      </w:pPr>
      <w:r w:rsidRPr="004A4087">
        <w:rPr>
          <w:rFonts w:ascii="Sakkal Majalla" w:hAnsi="Sakkal Majalla" w:cs="Sakkal Majalla"/>
          <w:sz w:val="28"/>
          <w:szCs w:val="28"/>
          <w:u w:val="single"/>
          <w:rtl/>
        </w:rPr>
        <w:t>(</w:t>
      </w:r>
      <w:r w:rsidRPr="004A4087">
        <w:rPr>
          <w:rFonts w:ascii="Sakkal Majalla" w:hAnsi="Sakkal Majalla" w:cs="Sakkal Majalla"/>
          <w:sz w:val="28"/>
          <w:szCs w:val="28"/>
          <w:u w:val="single"/>
        </w:rPr>
        <w:t>p &lt; 0.01</w:t>
      </w:r>
      <w:r w:rsidRPr="004A4087">
        <w:rPr>
          <w:rFonts w:ascii="Sakkal Majalla" w:hAnsi="Sakkal Majalla" w:cs="Sakkal Majalla"/>
          <w:sz w:val="28"/>
          <w:szCs w:val="28"/>
          <w:u w:val="single"/>
          <w:rtl/>
        </w:rPr>
        <w:t xml:space="preserve">) </w:t>
      </w:r>
      <w:r w:rsidRPr="004A4087">
        <w:rPr>
          <w:rFonts w:ascii="Segoe UI Emoji" w:hAnsi="Segoe UI Emoji" w:cs="Segoe UI Emoji" w:hint="cs"/>
          <w:sz w:val="28"/>
          <w:szCs w:val="28"/>
          <w:u w:val="single"/>
          <w:rtl/>
        </w:rPr>
        <w:t>✅</w:t>
      </w:r>
    </w:p>
    <w:p w14:paraId="22F04D16"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الاتصال </w:t>
      </w:r>
      <w:r w:rsidRPr="004A4087">
        <w:rPr>
          <w:rFonts w:ascii="Times New Roman" w:hAnsi="Times New Roman" w:cs="Times New Roman" w:hint="cs"/>
          <w:sz w:val="28"/>
          <w:szCs w:val="28"/>
          <w:u w:val="single"/>
          <w:rtl/>
        </w:rPr>
        <w:t>←</w:t>
      </w:r>
      <w:r w:rsidRPr="004A4087">
        <w:rPr>
          <w:rFonts w:ascii="Sakkal Majalla" w:hAnsi="Sakkal Majalla" w:cs="Sakkal Majalla"/>
          <w:sz w:val="28"/>
          <w:szCs w:val="28"/>
          <w:u w:val="single"/>
          <w:rtl/>
        </w:rPr>
        <w:t xml:space="preserve"> </w:t>
      </w:r>
      <w:r w:rsidRPr="004A4087">
        <w:rPr>
          <w:rFonts w:ascii="Sakkal Majalla" w:hAnsi="Sakkal Majalla" w:cs="Sakkal Majalla" w:hint="cs"/>
          <w:sz w:val="28"/>
          <w:szCs w:val="28"/>
          <w:u w:val="single"/>
          <w:rtl/>
        </w:rPr>
        <w:t>الرضا</w:t>
      </w:r>
    </w:p>
    <w:p w14:paraId="77CA0068"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قوية</w:t>
      </w:r>
    </w:p>
    <w:p w14:paraId="1B7E978F" w14:textId="77777777" w:rsidR="004A4087" w:rsidRPr="004A4087" w:rsidRDefault="004A4087" w:rsidP="004A4087">
      <w:pPr>
        <w:rPr>
          <w:rFonts w:ascii="Sakkal Majalla" w:hAnsi="Sakkal Majalla" w:cs="Sakkal Majalla"/>
          <w:sz w:val="28"/>
          <w:szCs w:val="28"/>
          <w:u w:val="single"/>
        </w:rPr>
      </w:pPr>
      <w:r w:rsidRPr="004A4087">
        <w:rPr>
          <w:rFonts w:ascii="Sakkal Majalla" w:hAnsi="Sakkal Majalla" w:cs="Sakkal Majalla"/>
          <w:sz w:val="28"/>
          <w:szCs w:val="28"/>
          <w:u w:val="single"/>
          <w:rtl/>
        </w:rPr>
        <w:t>(</w:t>
      </w:r>
      <w:r w:rsidRPr="004A4087">
        <w:rPr>
          <w:rFonts w:ascii="Sakkal Majalla" w:hAnsi="Sakkal Majalla" w:cs="Sakkal Majalla"/>
          <w:sz w:val="28"/>
          <w:szCs w:val="28"/>
          <w:u w:val="single"/>
        </w:rPr>
        <w:t>p &lt; 0.01</w:t>
      </w:r>
      <w:r w:rsidRPr="004A4087">
        <w:rPr>
          <w:rFonts w:ascii="Sakkal Majalla" w:hAnsi="Sakkal Majalla" w:cs="Sakkal Majalla"/>
          <w:sz w:val="28"/>
          <w:szCs w:val="28"/>
          <w:u w:val="single"/>
          <w:rtl/>
        </w:rPr>
        <w:t xml:space="preserve">) </w:t>
      </w:r>
      <w:r w:rsidRPr="004A4087">
        <w:rPr>
          <w:rFonts w:ascii="Segoe UI Emoji" w:hAnsi="Segoe UI Emoji" w:cs="Segoe UI Emoji" w:hint="cs"/>
          <w:sz w:val="28"/>
          <w:szCs w:val="28"/>
          <w:u w:val="single"/>
          <w:rtl/>
        </w:rPr>
        <w:t>✅</w:t>
      </w:r>
    </w:p>
    <w:p w14:paraId="62891380" w14:textId="77777777" w:rsidR="004A4087" w:rsidRPr="004A4087" w:rsidRDefault="004A4087" w:rsidP="004A4087">
      <w:pPr>
        <w:rPr>
          <w:rFonts w:ascii="Sakkal Majalla" w:hAnsi="Sakkal Majalla" w:cs="Sakkal Majalla"/>
          <w:sz w:val="28"/>
          <w:szCs w:val="28"/>
          <w:u w:val="single"/>
          <w:rtl/>
        </w:rPr>
      </w:pPr>
    </w:p>
    <w:p w14:paraId="3FBE0B70"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٣٧-التوصيات:</w:t>
      </w:r>
    </w:p>
    <w:p w14:paraId="78C99DC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 1. تعزيز برامج التحفيز المالي والمعنوي بما يتماشى مع أداء الموظفين.</w:t>
      </w:r>
    </w:p>
    <w:p w14:paraId="69B6D02E"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 2. تمكين الموظفين من المشاركة في اتخاذ القرار.</w:t>
      </w:r>
    </w:p>
    <w:p w14:paraId="255D5C57"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 3. تحسين أنظمة الاتصال الداخلي وضمان الشفافية.</w:t>
      </w:r>
    </w:p>
    <w:p w14:paraId="09AC311A" w14:textId="77777777" w:rsidR="004A4087" w:rsidRPr="004A4087"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 4. توفير بيئة عمل آمنة ومجهزة وداعمة.</w:t>
      </w:r>
    </w:p>
    <w:p w14:paraId="4578A4DF" w14:textId="2DE46E77" w:rsidR="00BC094B" w:rsidRDefault="004A4087" w:rsidP="004A4087">
      <w:pPr>
        <w:rPr>
          <w:rFonts w:ascii="Sakkal Majalla" w:hAnsi="Sakkal Majalla" w:cs="Sakkal Majalla"/>
          <w:sz w:val="28"/>
          <w:szCs w:val="28"/>
          <w:u w:val="single"/>
          <w:rtl/>
        </w:rPr>
      </w:pPr>
      <w:r w:rsidRPr="004A4087">
        <w:rPr>
          <w:rFonts w:ascii="Sakkal Majalla" w:hAnsi="Sakkal Majalla" w:cs="Sakkal Majalla"/>
          <w:sz w:val="28"/>
          <w:szCs w:val="28"/>
          <w:u w:val="single"/>
          <w:rtl/>
        </w:rPr>
        <w:t xml:space="preserve"> 5. تنفيذ برامج تدريب مستمرة للقادة الإداريين.</w:t>
      </w: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4E666E79" w14:textId="77777777" w:rsidR="004163C7" w:rsidRDefault="004163C7" w:rsidP="004163C7">
      <w:pPr>
        <w:jc w:val="center"/>
        <w:rPr>
          <w:rFonts w:ascii="Sakkal Majalla" w:hAnsi="Sakkal Majalla" w:cs="Sakkal Majalla"/>
          <w:b/>
          <w:bCs/>
          <w:sz w:val="52"/>
          <w:szCs w:val="52"/>
          <w:u w:val="single"/>
          <w:rtl/>
        </w:rPr>
      </w:pPr>
    </w:p>
    <w:p w14:paraId="1E9A5B18" w14:textId="4A949B64" w:rsidR="00D15292" w:rsidRDefault="00D15292"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 xml:space="preserve">الفصل </w:t>
      </w:r>
      <w:proofErr w:type="spellStart"/>
      <w:proofErr w:type="gramStart"/>
      <w:r>
        <w:rPr>
          <w:rFonts w:ascii="Sakkal Majalla" w:hAnsi="Sakkal Majalla" w:cs="Sakkal Majalla" w:hint="cs"/>
          <w:b/>
          <w:bCs/>
          <w:sz w:val="52"/>
          <w:szCs w:val="52"/>
          <w:u w:val="single"/>
          <w:rtl/>
        </w:rPr>
        <w:t>الرابع:المراجع</w:t>
      </w:r>
      <w:proofErr w:type="spellEnd"/>
      <w:proofErr w:type="gramEnd"/>
      <w:r>
        <w:rPr>
          <w:rFonts w:ascii="Sakkal Majalla" w:hAnsi="Sakkal Majalla" w:cs="Sakkal Majalla" w:hint="cs"/>
          <w:b/>
          <w:bCs/>
          <w:sz w:val="52"/>
          <w:szCs w:val="52"/>
          <w:u w:val="single"/>
          <w:rtl/>
        </w:rPr>
        <w:t>- الملاحق-الملخص النهائي</w:t>
      </w: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0CBB415F"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lastRenderedPageBreak/>
        <w:t>المراجع العربية:</w:t>
      </w:r>
    </w:p>
    <w:p w14:paraId="054323A7" w14:textId="32E71C9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 xml:space="preserve"> • الحارثي، س. (2021).</w:t>
      </w:r>
      <w:r w:rsidRPr="00D15292">
        <w:rPr>
          <w:rtl/>
        </w:rPr>
        <w:t xml:space="preserve"> </w:t>
      </w:r>
      <w:r w:rsidRPr="00D15292">
        <w:rPr>
          <w:rFonts w:ascii="Sakkal Majalla" w:hAnsi="Sakkal Majalla" w:cs="Sakkal Majalla"/>
          <w:sz w:val="28"/>
          <w:szCs w:val="28"/>
          <w:u w:val="single"/>
          <w:rtl/>
        </w:rPr>
        <w:t>أثر القيادة على الرضا الوظيفي في المستشفيات الخاصة. مجلة العلوم الإدارية والصحية، 12(2)، 55–72.</w:t>
      </w:r>
    </w:p>
    <w:p w14:paraId="7BBB83DF"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 xml:space="preserve"> • العتيبي، م. (2020). بيئة العمل كمتغير مؤثر في رضا العاملين. المجلة السعودية للإدارة الصحية، 10(1)، 88–105.</w:t>
      </w:r>
    </w:p>
    <w:p w14:paraId="5588E9AB" w14:textId="63BF09C8" w:rsidR="004163C7"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 xml:space="preserve"> • العثمان، ن. (2019). التحفيز المعنوي والرضا في القطاع الصحي. مجلة التنمية البشرية، 7(3)، 33–51.</w:t>
      </w: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5468DEA1" w14:textId="77777777" w:rsidR="004163C7" w:rsidRDefault="004163C7" w:rsidP="009125CE">
      <w:pPr>
        <w:rPr>
          <w:rFonts w:ascii="Sakkal Majalla" w:hAnsi="Sakkal Majalla" w:cs="Sakkal Majalla"/>
          <w:sz w:val="28"/>
          <w:szCs w:val="28"/>
          <w:u w:val="single"/>
          <w:rtl/>
        </w:rPr>
      </w:pPr>
    </w:p>
    <w:p w14:paraId="48790CD8" w14:textId="77777777" w:rsidR="004163C7" w:rsidRDefault="004163C7" w:rsidP="009125CE">
      <w:pPr>
        <w:rPr>
          <w:rFonts w:ascii="Sakkal Majalla" w:hAnsi="Sakkal Majalla" w:cs="Sakkal Majalla"/>
          <w:sz w:val="28"/>
          <w:szCs w:val="28"/>
          <w:u w:val="single"/>
          <w:rtl/>
        </w:rPr>
      </w:pPr>
    </w:p>
    <w:p w14:paraId="68E7B5F0" w14:textId="77777777" w:rsidR="004163C7" w:rsidRDefault="004163C7" w:rsidP="009125CE">
      <w:pPr>
        <w:rPr>
          <w:rFonts w:ascii="Sakkal Majalla" w:hAnsi="Sakkal Majalla" w:cs="Sakkal Majalla"/>
          <w:sz w:val="28"/>
          <w:szCs w:val="28"/>
          <w:u w:val="single"/>
          <w:rtl/>
        </w:rPr>
      </w:pPr>
    </w:p>
    <w:p w14:paraId="39C1AA24"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60C1BE7D" w:rsidR="004163C7" w:rsidRDefault="004163C7" w:rsidP="009125CE">
      <w:pPr>
        <w:rPr>
          <w:rFonts w:ascii="Sakkal Majalla" w:hAnsi="Sakkal Majalla" w:cs="Sakkal Majalla"/>
          <w:sz w:val="28"/>
          <w:szCs w:val="28"/>
          <w:u w:val="single"/>
          <w:rtl/>
        </w:rPr>
      </w:pPr>
    </w:p>
    <w:p w14:paraId="6734A193"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lastRenderedPageBreak/>
        <w:t>المراجع الأجنبية:</w:t>
      </w:r>
    </w:p>
    <w:p w14:paraId="6927607D"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 xml:space="preserve"> • </w:t>
      </w:r>
      <w:r w:rsidRPr="00D15292">
        <w:rPr>
          <w:rFonts w:ascii="Sakkal Majalla" w:hAnsi="Sakkal Majalla" w:cs="Sakkal Majalla"/>
          <w:sz w:val="28"/>
          <w:szCs w:val="28"/>
          <w:u w:val="single"/>
        </w:rPr>
        <w:t>Anderson, T. (2018). The relationship between workplace environment and employee satisfaction in rural hospitals. Journal of Health Management, 14(2), 45–62</w:t>
      </w:r>
      <w:r w:rsidRPr="00D15292">
        <w:rPr>
          <w:rFonts w:ascii="Sakkal Majalla" w:hAnsi="Sakkal Majalla" w:cs="Sakkal Majalla"/>
          <w:sz w:val="28"/>
          <w:szCs w:val="28"/>
          <w:u w:val="single"/>
          <w:rtl/>
        </w:rPr>
        <w:t>.</w:t>
      </w:r>
    </w:p>
    <w:p w14:paraId="745F1454" w14:textId="26AD7E51" w:rsidR="004163C7"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 xml:space="preserve"> • </w:t>
      </w:r>
      <w:r w:rsidRPr="00D15292">
        <w:rPr>
          <w:rFonts w:ascii="Sakkal Majalla" w:hAnsi="Sakkal Majalla" w:cs="Sakkal Majalla"/>
          <w:sz w:val="28"/>
          <w:szCs w:val="28"/>
          <w:u w:val="single"/>
        </w:rPr>
        <w:t>Nguyen, L., Tran, H., &amp; Le, P. (2017). Motivation and job satisfaction among healthcare workers in Vietnam. International Journal of Healthcare Studies, 9(1), 21–39</w:t>
      </w:r>
      <w:r w:rsidRPr="00D15292">
        <w:rPr>
          <w:rFonts w:ascii="Sakkal Majalla" w:hAnsi="Sakkal Majalla" w:cs="Sakkal Majalla"/>
          <w:sz w:val="28"/>
          <w:szCs w:val="28"/>
          <w:u w:val="single"/>
          <w:rtl/>
        </w:rPr>
        <w:t>.</w:t>
      </w:r>
    </w:p>
    <w:p w14:paraId="38F23B52" w14:textId="77777777" w:rsidR="004163C7" w:rsidRDefault="004163C7" w:rsidP="009125CE">
      <w:pPr>
        <w:rPr>
          <w:rFonts w:ascii="Sakkal Majalla" w:hAnsi="Sakkal Majalla" w:cs="Sakkal Majalla" w:hint="cs"/>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4610646C"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 xml:space="preserve">لملاحق </w:t>
      </w:r>
    </w:p>
    <w:p w14:paraId="7DE965D6" w14:textId="77777777" w:rsidR="00D15292" w:rsidRPr="00D15292" w:rsidRDefault="00D15292" w:rsidP="00D15292">
      <w:pPr>
        <w:rPr>
          <w:rFonts w:ascii="Sakkal Majalla" w:hAnsi="Sakkal Majalla" w:cs="Sakkal Majalla"/>
          <w:sz w:val="28"/>
          <w:szCs w:val="28"/>
          <w:u w:val="single"/>
          <w:rtl/>
        </w:rPr>
      </w:pPr>
    </w:p>
    <w:p w14:paraId="7DF4C471" w14:textId="5C3F3716"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-الاستبانة المستخدمة في الدراسة</w:t>
      </w:r>
    </w:p>
    <w:p w14:paraId="32210D13" w14:textId="77777777" w:rsidR="00D15292" w:rsidRPr="00D15292" w:rsidRDefault="00D15292" w:rsidP="00D15292">
      <w:pPr>
        <w:rPr>
          <w:rFonts w:ascii="Sakkal Majalla" w:hAnsi="Sakkal Majalla" w:cs="Sakkal Majalla"/>
          <w:sz w:val="28"/>
          <w:szCs w:val="28"/>
          <w:u w:val="single"/>
          <w:rtl/>
        </w:rPr>
      </w:pPr>
    </w:p>
    <w:p w14:paraId="38FF6CA4"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الجزء الأول: البيانات العامة</w:t>
      </w:r>
    </w:p>
    <w:p w14:paraId="39F7A825"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 xml:space="preserve"> 1. الجنس: </w:t>
      </w:r>
      <w:r w:rsidRPr="00D15292">
        <w:rPr>
          <w:rFonts w:ascii="Segoe UI Symbol" w:hAnsi="Segoe UI Symbol" w:cs="Segoe UI Symbol" w:hint="cs"/>
          <w:sz w:val="28"/>
          <w:szCs w:val="28"/>
          <w:u w:val="single"/>
          <w:rtl/>
        </w:rPr>
        <w:t>☐</w:t>
      </w:r>
      <w:r w:rsidRPr="00D15292">
        <w:rPr>
          <w:rFonts w:ascii="Sakkal Majalla" w:hAnsi="Sakkal Majalla" w:cs="Sakkal Majalla"/>
          <w:sz w:val="28"/>
          <w:szCs w:val="28"/>
          <w:u w:val="single"/>
          <w:rtl/>
        </w:rPr>
        <w:t xml:space="preserve"> </w:t>
      </w:r>
      <w:proofErr w:type="gramStart"/>
      <w:r w:rsidRPr="00D15292">
        <w:rPr>
          <w:rFonts w:ascii="Sakkal Majalla" w:hAnsi="Sakkal Majalla" w:cs="Sakkal Majalla" w:hint="cs"/>
          <w:sz w:val="28"/>
          <w:szCs w:val="28"/>
          <w:u w:val="single"/>
          <w:rtl/>
        </w:rPr>
        <w:t>ذكر</w:t>
      </w:r>
      <w:r w:rsidRPr="00D15292">
        <w:rPr>
          <w:rFonts w:ascii="Sakkal Majalla" w:hAnsi="Sakkal Majalla" w:cs="Sakkal Majalla"/>
          <w:sz w:val="28"/>
          <w:szCs w:val="28"/>
          <w:u w:val="single"/>
          <w:rtl/>
        </w:rPr>
        <w:t xml:space="preserve">  </w:t>
      </w:r>
      <w:r w:rsidRPr="00D15292">
        <w:rPr>
          <w:rFonts w:ascii="Segoe UI Symbol" w:hAnsi="Segoe UI Symbol" w:cs="Segoe UI Symbol" w:hint="cs"/>
          <w:sz w:val="28"/>
          <w:szCs w:val="28"/>
          <w:u w:val="single"/>
          <w:rtl/>
        </w:rPr>
        <w:t>☐</w:t>
      </w:r>
      <w:proofErr w:type="gramEnd"/>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أنثى</w:t>
      </w:r>
    </w:p>
    <w:p w14:paraId="6CFA61BD"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 xml:space="preserve"> 2. العمر: </w:t>
      </w:r>
      <w:r w:rsidRPr="00D15292">
        <w:rPr>
          <w:rFonts w:ascii="Segoe UI Symbol" w:hAnsi="Segoe UI Symbol" w:cs="Segoe UI Symbol" w:hint="cs"/>
          <w:sz w:val="28"/>
          <w:szCs w:val="28"/>
          <w:u w:val="single"/>
          <w:rtl/>
        </w:rPr>
        <w:t>☐</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أقل</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من</w:t>
      </w:r>
      <w:r w:rsidRPr="00D15292">
        <w:rPr>
          <w:rFonts w:ascii="Sakkal Majalla" w:hAnsi="Sakkal Majalla" w:cs="Sakkal Majalla"/>
          <w:sz w:val="28"/>
          <w:szCs w:val="28"/>
          <w:u w:val="single"/>
          <w:rtl/>
        </w:rPr>
        <w:t xml:space="preserve"> </w:t>
      </w:r>
      <w:proofErr w:type="gramStart"/>
      <w:r w:rsidRPr="00D15292">
        <w:rPr>
          <w:rFonts w:ascii="Sakkal Majalla" w:hAnsi="Sakkal Majalla" w:cs="Sakkal Majalla"/>
          <w:sz w:val="28"/>
          <w:szCs w:val="28"/>
          <w:u w:val="single"/>
          <w:rtl/>
        </w:rPr>
        <w:t xml:space="preserve">30  </w:t>
      </w:r>
      <w:r w:rsidRPr="00D15292">
        <w:rPr>
          <w:rFonts w:ascii="Segoe UI Symbol" w:hAnsi="Segoe UI Symbol" w:cs="Segoe UI Symbol" w:hint="cs"/>
          <w:sz w:val="28"/>
          <w:szCs w:val="28"/>
          <w:u w:val="single"/>
          <w:rtl/>
        </w:rPr>
        <w:t>☐</w:t>
      </w:r>
      <w:proofErr w:type="gramEnd"/>
      <w:r w:rsidRPr="00D15292">
        <w:rPr>
          <w:rFonts w:ascii="Sakkal Majalla" w:hAnsi="Sakkal Majalla" w:cs="Sakkal Majalla"/>
          <w:sz w:val="28"/>
          <w:szCs w:val="28"/>
          <w:u w:val="single"/>
          <w:rtl/>
        </w:rPr>
        <w:t xml:space="preserve"> 30</w:t>
      </w:r>
      <w:r w:rsidRPr="00D15292">
        <w:rPr>
          <w:rFonts w:ascii="Sakkal Majalla" w:hAnsi="Sakkal Majalla" w:cs="Sakkal Majalla" w:hint="cs"/>
          <w:sz w:val="28"/>
          <w:szCs w:val="28"/>
          <w:u w:val="single"/>
          <w:rtl/>
        </w:rPr>
        <w:t>–</w:t>
      </w:r>
      <w:proofErr w:type="gramStart"/>
      <w:r w:rsidRPr="00D15292">
        <w:rPr>
          <w:rFonts w:ascii="Sakkal Majalla" w:hAnsi="Sakkal Majalla" w:cs="Sakkal Majalla"/>
          <w:sz w:val="28"/>
          <w:szCs w:val="28"/>
          <w:u w:val="single"/>
          <w:rtl/>
        </w:rPr>
        <w:t xml:space="preserve">40  </w:t>
      </w:r>
      <w:r w:rsidRPr="00D15292">
        <w:rPr>
          <w:rFonts w:ascii="Segoe UI Symbol" w:hAnsi="Segoe UI Symbol" w:cs="Segoe UI Symbol" w:hint="cs"/>
          <w:sz w:val="28"/>
          <w:szCs w:val="28"/>
          <w:u w:val="single"/>
          <w:rtl/>
        </w:rPr>
        <w:t>☐</w:t>
      </w:r>
      <w:proofErr w:type="gramEnd"/>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أكثر</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من</w:t>
      </w:r>
      <w:r w:rsidRPr="00D15292">
        <w:rPr>
          <w:rFonts w:ascii="Sakkal Majalla" w:hAnsi="Sakkal Majalla" w:cs="Sakkal Majalla"/>
          <w:sz w:val="28"/>
          <w:szCs w:val="28"/>
          <w:u w:val="single"/>
          <w:rtl/>
        </w:rPr>
        <w:t xml:space="preserve"> 40</w:t>
      </w:r>
    </w:p>
    <w:p w14:paraId="5C8488BE"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 xml:space="preserve"> 3. المؤهل: </w:t>
      </w:r>
      <w:r w:rsidRPr="00D15292">
        <w:rPr>
          <w:rFonts w:ascii="Segoe UI Symbol" w:hAnsi="Segoe UI Symbol" w:cs="Segoe UI Symbol" w:hint="cs"/>
          <w:sz w:val="28"/>
          <w:szCs w:val="28"/>
          <w:u w:val="single"/>
          <w:rtl/>
        </w:rPr>
        <w:t>☐</w:t>
      </w:r>
      <w:r w:rsidRPr="00D15292">
        <w:rPr>
          <w:rFonts w:ascii="Sakkal Majalla" w:hAnsi="Sakkal Majalla" w:cs="Sakkal Majalla"/>
          <w:sz w:val="28"/>
          <w:szCs w:val="28"/>
          <w:u w:val="single"/>
          <w:rtl/>
        </w:rPr>
        <w:t xml:space="preserve"> </w:t>
      </w:r>
      <w:proofErr w:type="gramStart"/>
      <w:r w:rsidRPr="00D15292">
        <w:rPr>
          <w:rFonts w:ascii="Sakkal Majalla" w:hAnsi="Sakkal Majalla" w:cs="Sakkal Majalla" w:hint="cs"/>
          <w:sz w:val="28"/>
          <w:szCs w:val="28"/>
          <w:u w:val="single"/>
          <w:rtl/>
        </w:rPr>
        <w:t>دبلوم</w:t>
      </w:r>
      <w:r w:rsidRPr="00D15292">
        <w:rPr>
          <w:rFonts w:ascii="Sakkal Majalla" w:hAnsi="Sakkal Majalla" w:cs="Sakkal Majalla"/>
          <w:sz w:val="28"/>
          <w:szCs w:val="28"/>
          <w:u w:val="single"/>
          <w:rtl/>
        </w:rPr>
        <w:t xml:space="preserve">  </w:t>
      </w:r>
      <w:r w:rsidRPr="00D15292">
        <w:rPr>
          <w:rFonts w:ascii="Segoe UI Symbol" w:hAnsi="Segoe UI Symbol" w:cs="Segoe UI Symbol" w:hint="cs"/>
          <w:sz w:val="28"/>
          <w:szCs w:val="28"/>
          <w:u w:val="single"/>
          <w:rtl/>
        </w:rPr>
        <w:t>☐</w:t>
      </w:r>
      <w:proofErr w:type="gramEnd"/>
      <w:r w:rsidRPr="00D15292">
        <w:rPr>
          <w:rFonts w:ascii="Sakkal Majalla" w:hAnsi="Sakkal Majalla" w:cs="Sakkal Majalla"/>
          <w:sz w:val="28"/>
          <w:szCs w:val="28"/>
          <w:u w:val="single"/>
          <w:rtl/>
        </w:rPr>
        <w:t xml:space="preserve"> </w:t>
      </w:r>
      <w:proofErr w:type="gramStart"/>
      <w:r w:rsidRPr="00D15292">
        <w:rPr>
          <w:rFonts w:ascii="Sakkal Majalla" w:hAnsi="Sakkal Majalla" w:cs="Sakkal Majalla" w:hint="cs"/>
          <w:sz w:val="28"/>
          <w:szCs w:val="28"/>
          <w:u w:val="single"/>
          <w:rtl/>
        </w:rPr>
        <w:t>بكالوريوس</w:t>
      </w:r>
      <w:r w:rsidRPr="00D15292">
        <w:rPr>
          <w:rFonts w:ascii="Sakkal Majalla" w:hAnsi="Sakkal Majalla" w:cs="Sakkal Majalla"/>
          <w:sz w:val="28"/>
          <w:szCs w:val="28"/>
          <w:u w:val="single"/>
          <w:rtl/>
        </w:rPr>
        <w:t xml:space="preserve">  </w:t>
      </w:r>
      <w:r w:rsidRPr="00D15292">
        <w:rPr>
          <w:rFonts w:ascii="Segoe UI Symbol" w:hAnsi="Segoe UI Symbol" w:cs="Segoe UI Symbol" w:hint="cs"/>
          <w:sz w:val="28"/>
          <w:szCs w:val="28"/>
          <w:u w:val="single"/>
          <w:rtl/>
        </w:rPr>
        <w:t>☐</w:t>
      </w:r>
      <w:proofErr w:type="gramEnd"/>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دراسات</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عليا</w:t>
      </w:r>
    </w:p>
    <w:p w14:paraId="637ECF3E"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 xml:space="preserve"> 4. سنوات الخبرة: </w:t>
      </w:r>
      <w:r w:rsidRPr="00D15292">
        <w:rPr>
          <w:rFonts w:ascii="Segoe UI Symbol" w:hAnsi="Segoe UI Symbol" w:cs="Segoe UI Symbol" w:hint="cs"/>
          <w:sz w:val="28"/>
          <w:szCs w:val="28"/>
          <w:u w:val="single"/>
          <w:rtl/>
        </w:rPr>
        <w:t>☐</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أقل</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من</w:t>
      </w:r>
      <w:r w:rsidRPr="00D15292">
        <w:rPr>
          <w:rFonts w:ascii="Sakkal Majalla" w:hAnsi="Sakkal Majalla" w:cs="Sakkal Majalla"/>
          <w:sz w:val="28"/>
          <w:szCs w:val="28"/>
          <w:u w:val="single"/>
          <w:rtl/>
        </w:rPr>
        <w:t xml:space="preserve"> </w:t>
      </w:r>
      <w:proofErr w:type="gramStart"/>
      <w:r w:rsidRPr="00D15292">
        <w:rPr>
          <w:rFonts w:ascii="Sakkal Majalla" w:hAnsi="Sakkal Majalla" w:cs="Sakkal Majalla"/>
          <w:sz w:val="28"/>
          <w:szCs w:val="28"/>
          <w:u w:val="single"/>
          <w:rtl/>
        </w:rPr>
        <w:t xml:space="preserve">5  </w:t>
      </w:r>
      <w:r w:rsidRPr="00D15292">
        <w:rPr>
          <w:rFonts w:ascii="Segoe UI Symbol" w:hAnsi="Segoe UI Symbol" w:cs="Segoe UI Symbol" w:hint="cs"/>
          <w:sz w:val="28"/>
          <w:szCs w:val="28"/>
          <w:u w:val="single"/>
          <w:rtl/>
        </w:rPr>
        <w:t>☐</w:t>
      </w:r>
      <w:proofErr w:type="gramEnd"/>
      <w:r w:rsidRPr="00D15292">
        <w:rPr>
          <w:rFonts w:ascii="Sakkal Majalla" w:hAnsi="Sakkal Majalla" w:cs="Sakkal Majalla"/>
          <w:sz w:val="28"/>
          <w:szCs w:val="28"/>
          <w:u w:val="single"/>
          <w:rtl/>
        </w:rPr>
        <w:t xml:space="preserve"> 5</w:t>
      </w:r>
      <w:r w:rsidRPr="00D15292">
        <w:rPr>
          <w:rFonts w:ascii="Sakkal Majalla" w:hAnsi="Sakkal Majalla" w:cs="Sakkal Majalla" w:hint="cs"/>
          <w:sz w:val="28"/>
          <w:szCs w:val="28"/>
          <w:u w:val="single"/>
          <w:rtl/>
        </w:rPr>
        <w:t>–</w:t>
      </w:r>
      <w:proofErr w:type="gramStart"/>
      <w:r w:rsidRPr="00D15292">
        <w:rPr>
          <w:rFonts w:ascii="Sakkal Majalla" w:hAnsi="Sakkal Majalla" w:cs="Sakkal Majalla"/>
          <w:sz w:val="28"/>
          <w:szCs w:val="28"/>
          <w:u w:val="single"/>
          <w:rtl/>
        </w:rPr>
        <w:t xml:space="preserve">10  </w:t>
      </w:r>
      <w:r w:rsidRPr="00D15292">
        <w:rPr>
          <w:rFonts w:ascii="Segoe UI Symbol" w:hAnsi="Segoe UI Symbol" w:cs="Segoe UI Symbol" w:hint="cs"/>
          <w:sz w:val="28"/>
          <w:szCs w:val="28"/>
          <w:u w:val="single"/>
          <w:rtl/>
        </w:rPr>
        <w:t>☐</w:t>
      </w:r>
      <w:proofErr w:type="gramEnd"/>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أكثر</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من</w:t>
      </w:r>
      <w:r w:rsidRPr="00D15292">
        <w:rPr>
          <w:rFonts w:ascii="Sakkal Majalla" w:hAnsi="Sakkal Majalla" w:cs="Sakkal Majalla"/>
          <w:sz w:val="28"/>
          <w:szCs w:val="28"/>
          <w:u w:val="single"/>
          <w:rtl/>
        </w:rPr>
        <w:t xml:space="preserve"> 10</w:t>
      </w:r>
    </w:p>
    <w:p w14:paraId="12E15EC9" w14:textId="77777777" w:rsidR="00D15292" w:rsidRPr="00D15292" w:rsidRDefault="00D15292" w:rsidP="00D15292">
      <w:pPr>
        <w:rPr>
          <w:rFonts w:ascii="Sakkal Majalla" w:hAnsi="Sakkal Majalla" w:cs="Sakkal Majalla"/>
          <w:sz w:val="28"/>
          <w:szCs w:val="28"/>
          <w:u w:val="single"/>
          <w:rtl/>
        </w:rPr>
      </w:pPr>
    </w:p>
    <w:p w14:paraId="6AFDEFA7"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 xml:space="preserve">الجزء الثاني: عبارات محاور الدراسة (مقياس </w:t>
      </w:r>
      <w:proofErr w:type="spellStart"/>
      <w:r w:rsidRPr="00D15292">
        <w:rPr>
          <w:rFonts w:ascii="Sakkal Majalla" w:hAnsi="Sakkal Majalla" w:cs="Sakkal Majalla"/>
          <w:sz w:val="28"/>
          <w:szCs w:val="28"/>
          <w:u w:val="single"/>
          <w:rtl/>
        </w:rPr>
        <w:t>ليكرت</w:t>
      </w:r>
      <w:proofErr w:type="spellEnd"/>
      <w:r w:rsidRPr="00D15292">
        <w:rPr>
          <w:rFonts w:ascii="Sakkal Majalla" w:hAnsi="Sakkal Majalla" w:cs="Sakkal Majalla"/>
          <w:sz w:val="28"/>
          <w:szCs w:val="28"/>
          <w:u w:val="single"/>
          <w:rtl/>
        </w:rPr>
        <w:t xml:space="preserve"> من 1 إلى 5)</w:t>
      </w:r>
    </w:p>
    <w:p w14:paraId="2ADFC112" w14:textId="77777777" w:rsidR="00D15292" w:rsidRPr="00D15292" w:rsidRDefault="00D15292" w:rsidP="00D15292">
      <w:pPr>
        <w:rPr>
          <w:rFonts w:ascii="Sakkal Majalla" w:hAnsi="Sakkal Majalla" w:cs="Sakkal Majalla"/>
          <w:sz w:val="28"/>
          <w:szCs w:val="28"/>
          <w:u w:val="single"/>
          <w:rtl/>
        </w:rPr>
      </w:pPr>
    </w:p>
    <w:p w14:paraId="64FE9C7D" w14:textId="77777777" w:rsidR="00D15292" w:rsidRPr="00D15292" w:rsidRDefault="00D15292" w:rsidP="00D15292">
      <w:pPr>
        <w:rPr>
          <w:rFonts w:ascii="Sakkal Majalla" w:hAnsi="Sakkal Majalla" w:cs="Sakkal Majalla"/>
          <w:sz w:val="28"/>
          <w:szCs w:val="28"/>
          <w:u w:val="single"/>
          <w:rtl/>
        </w:rPr>
      </w:pPr>
      <w:r w:rsidRPr="00D15292">
        <w:rPr>
          <w:rFonts w:ascii="Segoe UI Emoji" w:hAnsi="Segoe UI Emoji" w:cs="Segoe UI Emoji" w:hint="cs"/>
          <w:sz w:val="28"/>
          <w:szCs w:val="28"/>
          <w:u w:val="single"/>
          <w:rtl/>
        </w:rPr>
        <w:t>🔹</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محور</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القيادة</w:t>
      </w:r>
    </w:p>
    <w:p w14:paraId="16C65628" w14:textId="77777777" w:rsidR="00D15292" w:rsidRPr="00D15292" w:rsidRDefault="00D15292" w:rsidP="00D15292">
      <w:pPr>
        <w:rPr>
          <w:rFonts w:ascii="Sakkal Majalla" w:hAnsi="Sakkal Majalla" w:cs="Sakkal Majalla"/>
          <w:sz w:val="28"/>
          <w:szCs w:val="28"/>
          <w:u w:val="single"/>
          <w:rtl/>
        </w:rPr>
      </w:pPr>
      <w:r w:rsidRPr="00D15292">
        <w:rPr>
          <w:rFonts w:ascii="Segoe UI Emoji" w:hAnsi="Segoe UI Emoji" w:cs="Segoe UI Emoji" w:hint="cs"/>
          <w:sz w:val="28"/>
          <w:szCs w:val="28"/>
          <w:u w:val="single"/>
          <w:rtl/>
        </w:rPr>
        <w:t>🔹</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محور</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التحفيز</w:t>
      </w:r>
    </w:p>
    <w:p w14:paraId="51E401D7" w14:textId="77777777" w:rsidR="00D15292" w:rsidRPr="00D15292" w:rsidRDefault="00D15292" w:rsidP="00D15292">
      <w:pPr>
        <w:rPr>
          <w:rFonts w:ascii="Sakkal Majalla" w:hAnsi="Sakkal Majalla" w:cs="Sakkal Majalla"/>
          <w:sz w:val="28"/>
          <w:szCs w:val="28"/>
          <w:u w:val="single"/>
          <w:rtl/>
        </w:rPr>
      </w:pPr>
      <w:r w:rsidRPr="00D15292">
        <w:rPr>
          <w:rFonts w:ascii="Segoe UI Emoji" w:hAnsi="Segoe UI Emoji" w:cs="Segoe UI Emoji" w:hint="cs"/>
          <w:sz w:val="28"/>
          <w:szCs w:val="28"/>
          <w:u w:val="single"/>
          <w:rtl/>
        </w:rPr>
        <w:t>🔹</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محور</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بيئة</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العمل</w:t>
      </w:r>
    </w:p>
    <w:p w14:paraId="33276F9F" w14:textId="77777777" w:rsidR="00D15292" w:rsidRPr="00D15292" w:rsidRDefault="00D15292" w:rsidP="00D15292">
      <w:pPr>
        <w:rPr>
          <w:rFonts w:ascii="Sakkal Majalla" w:hAnsi="Sakkal Majalla" w:cs="Sakkal Majalla"/>
          <w:sz w:val="28"/>
          <w:szCs w:val="28"/>
          <w:u w:val="single"/>
          <w:rtl/>
        </w:rPr>
      </w:pPr>
      <w:r w:rsidRPr="00D15292">
        <w:rPr>
          <w:rFonts w:ascii="Segoe UI Emoji" w:hAnsi="Segoe UI Emoji" w:cs="Segoe UI Emoji" w:hint="cs"/>
          <w:sz w:val="28"/>
          <w:szCs w:val="28"/>
          <w:u w:val="single"/>
          <w:rtl/>
        </w:rPr>
        <w:t>🔹</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محور</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الاتصال</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الإداري</w:t>
      </w:r>
    </w:p>
    <w:p w14:paraId="0AF1EA6D" w14:textId="77777777" w:rsidR="00D15292" w:rsidRPr="00D15292" w:rsidRDefault="00D15292" w:rsidP="00D15292">
      <w:pPr>
        <w:rPr>
          <w:rFonts w:ascii="Sakkal Majalla" w:hAnsi="Sakkal Majalla" w:cs="Sakkal Majalla"/>
          <w:sz w:val="28"/>
          <w:szCs w:val="28"/>
          <w:u w:val="single"/>
          <w:rtl/>
        </w:rPr>
      </w:pPr>
      <w:r w:rsidRPr="00D15292">
        <w:rPr>
          <w:rFonts w:ascii="Segoe UI Emoji" w:hAnsi="Segoe UI Emoji" w:cs="Segoe UI Emoji" w:hint="cs"/>
          <w:sz w:val="28"/>
          <w:szCs w:val="28"/>
          <w:u w:val="single"/>
          <w:rtl/>
        </w:rPr>
        <w:t>🔹</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محور</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الرضا</w:t>
      </w:r>
      <w:r w:rsidRPr="00D15292">
        <w:rPr>
          <w:rFonts w:ascii="Sakkal Majalla" w:hAnsi="Sakkal Majalla" w:cs="Sakkal Majalla"/>
          <w:sz w:val="28"/>
          <w:szCs w:val="28"/>
          <w:u w:val="single"/>
          <w:rtl/>
        </w:rPr>
        <w:t xml:space="preserve"> </w:t>
      </w:r>
      <w:r w:rsidRPr="00D15292">
        <w:rPr>
          <w:rFonts w:ascii="Sakkal Majalla" w:hAnsi="Sakkal Majalla" w:cs="Sakkal Majalla" w:hint="cs"/>
          <w:sz w:val="28"/>
          <w:szCs w:val="28"/>
          <w:u w:val="single"/>
          <w:rtl/>
        </w:rPr>
        <w:t>الوظيفي</w:t>
      </w:r>
    </w:p>
    <w:p w14:paraId="7DBB0BE5" w14:textId="77777777" w:rsidR="00D15292" w:rsidRPr="00D15292" w:rsidRDefault="00D15292" w:rsidP="00D15292">
      <w:pPr>
        <w:rPr>
          <w:rFonts w:ascii="Sakkal Majalla" w:hAnsi="Sakkal Majalla" w:cs="Sakkal Majalla"/>
          <w:sz w:val="28"/>
          <w:szCs w:val="28"/>
          <w:u w:val="single"/>
          <w:rtl/>
        </w:rPr>
      </w:pPr>
    </w:p>
    <w:p w14:paraId="0BC44828"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كل محور يحتوي على 6 عبارات مثل:</w:t>
      </w:r>
    </w:p>
    <w:p w14:paraId="0410D2AB"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 xml:space="preserve"> • المدير يشجع المبادرات</w:t>
      </w:r>
    </w:p>
    <w:p w14:paraId="146E9D13"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 xml:space="preserve"> • توجد حوافز تتناسب مع الجهد</w:t>
      </w:r>
    </w:p>
    <w:p w14:paraId="728CA928"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 xml:space="preserve"> • بيئة العمل مريحة وآمنة</w:t>
      </w:r>
    </w:p>
    <w:p w14:paraId="515A13F4" w14:textId="7AE81FEA" w:rsidR="00D15292" w:rsidRPr="00D15292" w:rsidRDefault="00D15292" w:rsidP="00D1529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w:t>
      </w:r>
      <w:r w:rsidRPr="00D15292">
        <w:rPr>
          <w:rFonts w:ascii="Sakkal Majalla" w:hAnsi="Sakkal Majalla" w:cs="Sakkal Majalla"/>
          <w:sz w:val="28"/>
          <w:szCs w:val="28"/>
          <w:u w:val="single"/>
          <w:rtl/>
        </w:rPr>
        <w:t xml:space="preserve"> لملخص النهائي للدراسة</w:t>
      </w:r>
    </w:p>
    <w:p w14:paraId="07BC6A0F" w14:textId="77777777" w:rsidR="00D15292" w:rsidRPr="00D15292" w:rsidRDefault="00D15292" w:rsidP="00D15292">
      <w:pPr>
        <w:rPr>
          <w:rFonts w:ascii="Sakkal Majalla" w:hAnsi="Sakkal Majalla" w:cs="Sakkal Majalla"/>
          <w:sz w:val="28"/>
          <w:szCs w:val="28"/>
          <w:u w:val="single"/>
          <w:rtl/>
        </w:rPr>
      </w:pPr>
    </w:p>
    <w:p w14:paraId="623D82EF"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٤٣-تهدف هذه الدراسة إلى استكشاف العلاقة بين الممارسات الإدارية ورضا الموظفين في المستشفيات الخاصة بالمملكة العربية السعودية، وقد تم استخدام المنهج الوصفي التحليلي لاستقصاء آراء 150 موظفًا وموظفة من مختلف الأقسام والتخصصات.</w:t>
      </w:r>
    </w:p>
    <w:p w14:paraId="6CD50195" w14:textId="77777777" w:rsidR="00D15292" w:rsidRPr="00D15292" w:rsidRDefault="00D15292" w:rsidP="00D15292">
      <w:pPr>
        <w:rPr>
          <w:rFonts w:ascii="Sakkal Majalla" w:hAnsi="Sakkal Majalla" w:cs="Sakkal Majalla"/>
          <w:sz w:val="28"/>
          <w:szCs w:val="28"/>
          <w:u w:val="single"/>
          <w:rtl/>
        </w:rPr>
      </w:pPr>
    </w:p>
    <w:p w14:paraId="42AAAD83" w14:textId="77777777" w:rsidR="00D15292" w:rsidRPr="00D15292"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أظهرت النتائج وجود علاقة ذات دلالة إحصائية بين القيادة، التحفيز، بيئة العمل، الاتصال الإداري، ومستوى رضا الموظفين. كما أكدت النتائج أن هذه العوامل تلعب دورًا حاسمًا في تعزيز الأداء المهني وتحسين جودة الرعاية الصحية.</w:t>
      </w:r>
    </w:p>
    <w:p w14:paraId="28CF4226" w14:textId="77777777" w:rsidR="00D15292" w:rsidRPr="00D15292" w:rsidRDefault="00D15292" w:rsidP="00D15292">
      <w:pPr>
        <w:rPr>
          <w:rFonts w:ascii="Sakkal Majalla" w:hAnsi="Sakkal Majalla" w:cs="Sakkal Majalla"/>
          <w:sz w:val="28"/>
          <w:szCs w:val="28"/>
          <w:u w:val="single"/>
          <w:rtl/>
        </w:rPr>
      </w:pPr>
    </w:p>
    <w:p w14:paraId="631F350C" w14:textId="32297131" w:rsidR="004163C7" w:rsidRDefault="00D15292" w:rsidP="00D15292">
      <w:pPr>
        <w:rPr>
          <w:rFonts w:ascii="Sakkal Majalla" w:hAnsi="Sakkal Majalla" w:cs="Sakkal Majalla"/>
          <w:sz w:val="28"/>
          <w:szCs w:val="28"/>
          <w:u w:val="single"/>
          <w:rtl/>
        </w:rPr>
      </w:pPr>
      <w:r w:rsidRPr="00D15292">
        <w:rPr>
          <w:rFonts w:ascii="Sakkal Majalla" w:hAnsi="Sakkal Majalla" w:cs="Sakkal Majalla"/>
          <w:sz w:val="28"/>
          <w:szCs w:val="28"/>
          <w:u w:val="single"/>
          <w:rtl/>
        </w:rPr>
        <w:t>أوصت الدراسة بضرورة تبني سياسات قيادية فعّالة، وتطوير بيئة العمل، وتعزيز قنوات الاتصال، وتوفير أنظمة تحفيز عادلة.</w:t>
      </w: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5CF4BD67" w:rsidR="004163C7" w:rsidRDefault="00D15292" w:rsidP="009125CE">
      <w:pPr>
        <w:rPr>
          <w:rFonts w:ascii="Sakkal Majalla" w:hAnsi="Sakkal Majalla" w:cs="Sakkal Majalla"/>
          <w:b/>
          <w:bCs/>
          <w:sz w:val="44"/>
          <w:szCs w:val="44"/>
          <w:u w:val="single"/>
          <w:rtl/>
        </w:rPr>
      </w:pPr>
      <w:r>
        <w:rPr>
          <w:rFonts w:ascii="Sakkal Majalla" w:hAnsi="Sakkal Majalla" w:cs="Sakkal Majalla" w:hint="cs"/>
          <w:b/>
          <w:bCs/>
          <w:sz w:val="44"/>
          <w:szCs w:val="44"/>
          <w:u w:val="single"/>
          <w:rtl/>
        </w:rPr>
        <w:t xml:space="preserve">اسم </w:t>
      </w:r>
      <w:proofErr w:type="gramStart"/>
      <w:r>
        <w:rPr>
          <w:rFonts w:ascii="Sakkal Majalla" w:hAnsi="Sakkal Majalla" w:cs="Sakkal Majalla" w:hint="cs"/>
          <w:b/>
          <w:bCs/>
          <w:sz w:val="44"/>
          <w:szCs w:val="44"/>
          <w:u w:val="single"/>
          <w:rtl/>
        </w:rPr>
        <w:t>الطالب :ماهر</w:t>
      </w:r>
      <w:proofErr w:type="gramEnd"/>
      <w:r>
        <w:rPr>
          <w:rFonts w:ascii="Sakkal Majalla" w:hAnsi="Sakkal Majalla" w:cs="Sakkal Majalla" w:hint="cs"/>
          <w:b/>
          <w:bCs/>
          <w:sz w:val="44"/>
          <w:szCs w:val="44"/>
          <w:u w:val="single"/>
          <w:rtl/>
        </w:rPr>
        <w:t xml:space="preserve"> هايل العنزي</w:t>
      </w:r>
    </w:p>
    <w:p w14:paraId="56323C28" w14:textId="77777777" w:rsidR="00D15292" w:rsidRDefault="00D15292" w:rsidP="009125CE">
      <w:pPr>
        <w:rPr>
          <w:rFonts w:ascii="Sakkal Majalla" w:hAnsi="Sakkal Majalla" w:cs="Sakkal Majalla"/>
          <w:b/>
          <w:bCs/>
          <w:sz w:val="44"/>
          <w:szCs w:val="44"/>
          <w:u w:val="single"/>
          <w:rtl/>
        </w:rPr>
      </w:pPr>
    </w:p>
    <w:p w14:paraId="4541FC5D" w14:textId="69FB1601" w:rsidR="00D15292" w:rsidRDefault="00D15292" w:rsidP="009125CE">
      <w:pPr>
        <w:rPr>
          <w:rFonts w:ascii="Sakkal Majalla" w:hAnsi="Sakkal Majalla" w:cs="Sakkal Majalla"/>
          <w:b/>
          <w:bCs/>
          <w:sz w:val="44"/>
          <w:szCs w:val="44"/>
          <w:u w:val="single"/>
          <w:rtl/>
        </w:rPr>
      </w:pPr>
      <w:proofErr w:type="spellStart"/>
      <w:proofErr w:type="gramStart"/>
      <w:r>
        <w:rPr>
          <w:rFonts w:ascii="Sakkal Majalla" w:hAnsi="Sakkal Majalla" w:cs="Sakkal Majalla" w:hint="cs"/>
          <w:b/>
          <w:bCs/>
          <w:sz w:val="44"/>
          <w:szCs w:val="44"/>
          <w:u w:val="single"/>
          <w:rtl/>
        </w:rPr>
        <w:t>التخصص:ماجستير</w:t>
      </w:r>
      <w:proofErr w:type="spellEnd"/>
      <w:proofErr w:type="gramEnd"/>
      <w:r>
        <w:rPr>
          <w:rFonts w:ascii="Sakkal Majalla" w:hAnsi="Sakkal Majalla" w:cs="Sakkal Majalla" w:hint="cs"/>
          <w:b/>
          <w:bCs/>
          <w:sz w:val="44"/>
          <w:szCs w:val="44"/>
          <w:u w:val="single"/>
          <w:rtl/>
        </w:rPr>
        <w:t xml:space="preserve"> إدارة صحية</w:t>
      </w:r>
    </w:p>
    <w:p w14:paraId="60DBACC3" w14:textId="77777777" w:rsidR="00D15292" w:rsidRDefault="00D15292" w:rsidP="009125CE">
      <w:pPr>
        <w:rPr>
          <w:rFonts w:ascii="Sakkal Majalla" w:hAnsi="Sakkal Majalla" w:cs="Sakkal Majalla"/>
          <w:b/>
          <w:bCs/>
          <w:sz w:val="44"/>
          <w:szCs w:val="44"/>
          <w:u w:val="single"/>
          <w:rtl/>
        </w:rPr>
      </w:pPr>
    </w:p>
    <w:p w14:paraId="484C26F7" w14:textId="2449C635" w:rsidR="00D15292" w:rsidRDefault="00D15292" w:rsidP="009125CE">
      <w:pPr>
        <w:rPr>
          <w:rFonts w:ascii="Sakkal Majalla" w:hAnsi="Sakkal Majalla" w:cs="Sakkal Majalla"/>
          <w:b/>
          <w:bCs/>
          <w:sz w:val="44"/>
          <w:szCs w:val="44"/>
          <w:u w:val="single"/>
          <w:rtl/>
        </w:rPr>
      </w:pPr>
      <w:proofErr w:type="spellStart"/>
      <w:proofErr w:type="gramStart"/>
      <w:r>
        <w:rPr>
          <w:rFonts w:ascii="Sakkal Majalla" w:hAnsi="Sakkal Majalla" w:cs="Sakkal Majalla" w:hint="cs"/>
          <w:b/>
          <w:bCs/>
          <w:sz w:val="44"/>
          <w:szCs w:val="44"/>
          <w:u w:val="single"/>
          <w:rtl/>
        </w:rPr>
        <w:t>الكلية:كلية</w:t>
      </w:r>
      <w:proofErr w:type="spellEnd"/>
      <w:proofErr w:type="gramEnd"/>
      <w:r>
        <w:rPr>
          <w:rFonts w:ascii="Sakkal Majalla" w:hAnsi="Sakkal Majalla" w:cs="Sakkal Majalla" w:hint="cs"/>
          <w:b/>
          <w:bCs/>
          <w:sz w:val="44"/>
          <w:szCs w:val="44"/>
          <w:u w:val="single"/>
          <w:rtl/>
        </w:rPr>
        <w:t xml:space="preserve"> الإدارة</w:t>
      </w:r>
    </w:p>
    <w:p w14:paraId="5AF2BF8D" w14:textId="77777777" w:rsidR="00D15292" w:rsidRDefault="00D15292" w:rsidP="009125CE">
      <w:pPr>
        <w:rPr>
          <w:rFonts w:ascii="Sakkal Majalla" w:hAnsi="Sakkal Majalla" w:cs="Sakkal Majalla"/>
          <w:b/>
          <w:bCs/>
          <w:sz w:val="44"/>
          <w:szCs w:val="44"/>
          <w:u w:val="single"/>
          <w:rtl/>
        </w:rPr>
      </w:pPr>
    </w:p>
    <w:p w14:paraId="34DAF669" w14:textId="4E461821" w:rsidR="00D15292" w:rsidRPr="00D15292" w:rsidRDefault="00D15292" w:rsidP="009125CE">
      <w:pPr>
        <w:rPr>
          <w:rFonts w:ascii="Sakkal Majalla" w:hAnsi="Sakkal Majalla" w:cs="Sakkal Majalla"/>
          <w:b/>
          <w:bCs/>
          <w:sz w:val="44"/>
          <w:szCs w:val="44"/>
          <w:u w:val="single"/>
          <w:rtl/>
        </w:rPr>
      </w:pPr>
      <w:r>
        <w:rPr>
          <w:rFonts w:ascii="Sakkal Majalla" w:hAnsi="Sakkal Majalla" w:cs="Sakkal Majalla" w:hint="cs"/>
          <w:b/>
          <w:bCs/>
          <w:sz w:val="44"/>
          <w:szCs w:val="44"/>
          <w:u w:val="single"/>
          <w:rtl/>
        </w:rPr>
        <w:t>جامعة ميد اوشن -الامارات</w:t>
      </w: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hint="cs"/>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56858AA5" w:rsidR="009125CE" w:rsidRPr="009125CE" w:rsidRDefault="009125CE" w:rsidP="009125CE">
      <w:pPr>
        <w:bidi w:val="0"/>
        <w:rPr>
          <w:rFonts w:ascii="Sakkal Majalla" w:hAnsi="Sakkal Majalla" w:cs="Sakkal Majalla" w:hint="cs"/>
          <w:b/>
          <w:bCs/>
          <w:sz w:val="28"/>
          <w:szCs w:val="28"/>
          <w:u w:val="single"/>
        </w:rPr>
      </w:pPr>
      <w:r w:rsidRPr="009125CE">
        <w:rPr>
          <w:rFonts w:ascii="Sakkal Majalla" w:hAnsi="Sakkal Majalla" w:cs="Sakkal Majalla"/>
          <w:b/>
          <w:bCs/>
          <w:sz w:val="28"/>
          <w:szCs w:val="28"/>
          <w:u w:val="single"/>
        </w:rPr>
        <w:t>Department of.</w:t>
      </w:r>
      <w:r w:rsidR="007531C3">
        <w:rPr>
          <w:rFonts w:ascii="Sakkal Majalla" w:hAnsi="Sakkal Majalla" w:cs="Sakkal Majalla"/>
          <w:b/>
          <w:bCs/>
          <w:sz w:val="28"/>
          <w:szCs w:val="28"/>
          <w:u w:val="single"/>
        </w:rPr>
        <w:t xml:space="preserve"> Master of health Administration</w:t>
      </w:r>
    </w:p>
    <w:p w14:paraId="0544D210" w14:textId="1ACEFC18" w:rsidR="009125CE" w:rsidRPr="009125CE" w:rsidRDefault="009125CE" w:rsidP="009125CE">
      <w:pPr>
        <w:tabs>
          <w:tab w:val="left" w:pos="942"/>
        </w:tabs>
        <w:rPr>
          <w:rFonts w:ascii="Sakkal Majalla" w:hAnsi="Sakkal Majalla" w:cs="Sakkal Majalla" w:hint="cs"/>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hint="cs"/>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63302B1" w:rsidR="009125CE" w:rsidRPr="007531C3" w:rsidRDefault="007531C3" w:rsidP="009125CE">
      <w:pPr>
        <w:rPr>
          <w:rFonts w:ascii="Sakkal Majalla" w:hAnsi="Sakkal Majalla" w:cs="Sakkal Majalla"/>
          <w:sz w:val="28"/>
          <w:szCs w:val="28"/>
          <w:lang w:val="en-GB"/>
        </w:rPr>
      </w:pPr>
      <w:r>
        <w:rPr>
          <w:rFonts w:ascii="Sakkal Majalla" w:hAnsi="Sakkal Majalla" w:cs="Sakkal Majalla"/>
          <w:sz w:val="28"/>
          <w:szCs w:val="28"/>
          <w:lang w:val="en-GB"/>
        </w:rPr>
        <w:t xml:space="preserve">The role of management in achieving employee satisfaction in private hospitals                  </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hint="cs"/>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40369BB9" w:rsidR="009125CE" w:rsidRPr="007531C3" w:rsidRDefault="007531C3" w:rsidP="009125CE">
      <w:pPr>
        <w:jc w:val="center"/>
        <w:rPr>
          <w:rFonts w:ascii="Sakkal Majalla" w:hAnsi="Sakkal Majalla" w:cs="Sakkal Majalla"/>
          <w:b/>
          <w:bCs/>
          <w:sz w:val="28"/>
          <w:szCs w:val="28"/>
          <w:lang w:val="en-GB"/>
        </w:rPr>
      </w:pPr>
      <w:r>
        <w:rPr>
          <w:rFonts w:ascii="Sakkal Majalla" w:hAnsi="Sakkal Majalla" w:cs="Sakkal Majalla"/>
          <w:b/>
          <w:bCs/>
          <w:sz w:val="28"/>
          <w:szCs w:val="28"/>
          <w:lang w:val="en-GB"/>
        </w:rPr>
        <w:t>Maher hail al-</w:t>
      </w:r>
      <w:proofErr w:type="spellStart"/>
      <w:r>
        <w:rPr>
          <w:rFonts w:ascii="Sakkal Majalla" w:hAnsi="Sakkal Majalla" w:cs="Sakkal Majalla"/>
          <w:b/>
          <w:bCs/>
          <w:sz w:val="28"/>
          <w:szCs w:val="28"/>
          <w:lang w:val="en-GB"/>
        </w:rPr>
        <w:t>anazi</w:t>
      </w:r>
      <w:proofErr w:type="spellEnd"/>
    </w:p>
    <w:p w14:paraId="0E2ACB58" w14:textId="77777777" w:rsidR="009125CE" w:rsidRPr="009125CE" w:rsidRDefault="009125CE" w:rsidP="009125CE">
      <w:pPr>
        <w:jc w:val="center"/>
        <w:rPr>
          <w:rFonts w:ascii="Sakkal Majalla" w:hAnsi="Sakkal Majalla" w:cs="Sakkal Majalla" w:hint="cs"/>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6F92F445" w:rsidR="009125CE" w:rsidRDefault="007531C3" w:rsidP="009125CE">
      <w:pPr>
        <w:jc w:val="center"/>
        <w:rPr>
          <w:rFonts w:ascii="Sakkal Majalla" w:hAnsi="Sakkal Majalla" w:cs="Sakkal Majalla"/>
          <w:b/>
          <w:bCs/>
          <w:sz w:val="28"/>
          <w:szCs w:val="28"/>
          <w:lang w:val="en-GB"/>
        </w:rPr>
      </w:pPr>
      <w:proofErr w:type="spellStart"/>
      <w:proofErr w:type="gramStart"/>
      <w:r>
        <w:rPr>
          <w:rFonts w:ascii="Sakkal Majalla" w:hAnsi="Sakkal Majalla" w:cs="Sakkal Majalla"/>
          <w:b/>
          <w:bCs/>
          <w:sz w:val="28"/>
          <w:szCs w:val="28"/>
          <w:lang w:val="en-GB"/>
        </w:rPr>
        <w:t>Dr.faisal</w:t>
      </w:r>
      <w:proofErr w:type="spellEnd"/>
      <w:proofErr w:type="gramEnd"/>
      <w:r>
        <w:rPr>
          <w:rFonts w:ascii="Sakkal Majalla" w:hAnsi="Sakkal Majalla" w:cs="Sakkal Majalla"/>
          <w:b/>
          <w:bCs/>
          <w:sz w:val="28"/>
          <w:szCs w:val="28"/>
          <w:lang w:val="en-GB"/>
        </w:rPr>
        <w:t xml:space="preserve"> Abdoul </w:t>
      </w:r>
      <w:proofErr w:type="spellStart"/>
      <w:r>
        <w:rPr>
          <w:rFonts w:ascii="Sakkal Majalla" w:hAnsi="Sakkal Majalla" w:cs="Sakkal Majalla"/>
          <w:b/>
          <w:bCs/>
          <w:sz w:val="28"/>
          <w:szCs w:val="28"/>
          <w:lang w:val="en-GB"/>
        </w:rPr>
        <w:t>hamid</w:t>
      </w:r>
      <w:proofErr w:type="spellEnd"/>
    </w:p>
    <w:p w14:paraId="0CCDC594" w14:textId="20E87C69" w:rsidR="007531C3" w:rsidRPr="007531C3" w:rsidRDefault="007531C3" w:rsidP="009125CE">
      <w:pPr>
        <w:jc w:val="center"/>
        <w:rPr>
          <w:rFonts w:ascii="Sakkal Majalla" w:hAnsi="Sakkal Majalla" w:cs="Sakkal Majalla"/>
          <w:b/>
          <w:bCs/>
          <w:sz w:val="28"/>
          <w:szCs w:val="28"/>
          <w:lang w:val="en-GB"/>
        </w:rPr>
      </w:pPr>
      <w:proofErr w:type="spellStart"/>
      <w:proofErr w:type="gramStart"/>
      <w:r>
        <w:rPr>
          <w:rFonts w:ascii="Sakkal Majalla" w:hAnsi="Sakkal Majalla" w:cs="Sakkal Majalla"/>
          <w:b/>
          <w:bCs/>
          <w:sz w:val="28"/>
          <w:szCs w:val="28"/>
          <w:lang w:val="en-GB"/>
        </w:rPr>
        <w:t>Dr.fay</w:t>
      </w:r>
      <w:r w:rsidR="004D4C31">
        <w:rPr>
          <w:rFonts w:ascii="Sakkal Majalla" w:hAnsi="Sakkal Majalla" w:cs="Sakkal Majalla"/>
          <w:b/>
          <w:bCs/>
          <w:sz w:val="28"/>
          <w:szCs w:val="28"/>
          <w:lang w:val="en-GB"/>
        </w:rPr>
        <w:t>ez</w:t>
      </w:r>
      <w:proofErr w:type="spellEnd"/>
      <w:proofErr w:type="gramEnd"/>
      <w:r w:rsidR="004D4C31">
        <w:rPr>
          <w:rFonts w:ascii="Sakkal Majalla" w:hAnsi="Sakkal Majalla" w:cs="Sakkal Majalla"/>
          <w:b/>
          <w:bCs/>
          <w:sz w:val="28"/>
          <w:szCs w:val="28"/>
          <w:lang w:val="en-GB"/>
        </w:rPr>
        <w:t xml:space="preserve"> al-</w:t>
      </w:r>
      <w:proofErr w:type="spellStart"/>
      <w:r w:rsidR="004D4C31">
        <w:rPr>
          <w:rFonts w:ascii="Sakkal Majalla" w:hAnsi="Sakkal Majalla" w:cs="Sakkal Majalla"/>
          <w:b/>
          <w:bCs/>
          <w:sz w:val="28"/>
          <w:szCs w:val="28"/>
          <w:lang w:val="en-GB"/>
        </w:rPr>
        <w:t>jarad</w:t>
      </w:r>
      <w:proofErr w:type="spellEnd"/>
    </w:p>
    <w:p w14:paraId="7DDF1E83" w14:textId="77777777" w:rsidR="004D4C31" w:rsidRDefault="004D4C31" w:rsidP="009125CE">
      <w:pPr>
        <w:jc w:val="center"/>
        <w:rPr>
          <w:rFonts w:ascii="Sakkal Majalla" w:hAnsi="Sakkal Majalla" w:cs="Sakkal Majalla"/>
          <w:b/>
          <w:bCs/>
          <w:sz w:val="28"/>
          <w:szCs w:val="28"/>
        </w:rPr>
      </w:pPr>
    </w:p>
    <w:p w14:paraId="6E52896B" w14:textId="49170221"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4D4C31">
        <w:rPr>
          <w:rFonts w:ascii="Sakkal Majalla" w:hAnsi="Sakkal Majalla" w:cs="Sakkal Majalla"/>
          <w:b/>
          <w:bCs/>
          <w:sz w:val="28"/>
          <w:szCs w:val="28"/>
        </w:rPr>
        <w:t>2025</w:t>
      </w:r>
    </w:p>
    <w:p w14:paraId="64183E21" w14:textId="77777777" w:rsidR="004D4C31" w:rsidRPr="009125CE" w:rsidRDefault="004D4C31">
      <w:pPr>
        <w:jc w:val="center"/>
        <w:rPr>
          <w:rFonts w:ascii="Sakkal Majalla" w:hAnsi="Sakkal Majalla" w:cs="Sakkal Majalla" w:hint="cs"/>
          <w:b/>
          <w:bCs/>
          <w:sz w:val="28"/>
          <w:szCs w:val="28"/>
        </w:rPr>
      </w:pPr>
    </w:p>
    <w:sectPr w:rsidR="004D4C31"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4C6DA" w14:textId="77777777" w:rsidR="00822CC3" w:rsidRDefault="00822CC3" w:rsidP="009125CE">
      <w:pPr>
        <w:spacing w:after="0" w:line="240" w:lineRule="auto"/>
      </w:pPr>
      <w:r>
        <w:separator/>
      </w:r>
    </w:p>
  </w:endnote>
  <w:endnote w:type="continuationSeparator" w:id="0">
    <w:p w14:paraId="37735FAB" w14:textId="77777777" w:rsidR="00822CC3" w:rsidRDefault="00822CC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3B38F" w14:textId="77777777" w:rsidR="00822CC3" w:rsidRDefault="00822CC3" w:rsidP="009125CE">
      <w:pPr>
        <w:spacing w:after="0" w:line="240" w:lineRule="auto"/>
      </w:pPr>
      <w:r>
        <w:separator/>
      </w:r>
    </w:p>
  </w:footnote>
  <w:footnote w:type="continuationSeparator" w:id="0">
    <w:p w14:paraId="6D216B2C" w14:textId="77777777" w:rsidR="00822CC3" w:rsidRDefault="00822CC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BB7D41"/>
    <w:multiLevelType w:val="hybridMultilevel"/>
    <w:tmpl w:val="EF949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5413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2F7"/>
    <w:rsid w:val="00063728"/>
    <w:rsid w:val="00090F21"/>
    <w:rsid w:val="000C7819"/>
    <w:rsid w:val="000E46F4"/>
    <w:rsid w:val="000F44B4"/>
    <w:rsid w:val="00146E80"/>
    <w:rsid w:val="001902DB"/>
    <w:rsid w:val="001C2162"/>
    <w:rsid w:val="00241897"/>
    <w:rsid w:val="004163C7"/>
    <w:rsid w:val="004A4087"/>
    <w:rsid w:val="004D4C31"/>
    <w:rsid w:val="00551825"/>
    <w:rsid w:val="00651AFE"/>
    <w:rsid w:val="0066348B"/>
    <w:rsid w:val="006878B6"/>
    <w:rsid w:val="006948DE"/>
    <w:rsid w:val="007531C3"/>
    <w:rsid w:val="0076011B"/>
    <w:rsid w:val="007B0E54"/>
    <w:rsid w:val="007E3A20"/>
    <w:rsid w:val="00803072"/>
    <w:rsid w:val="00822CC3"/>
    <w:rsid w:val="00877AAC"/>
    <w:rsid w:val="00883EDE"/>
    <w:rsid w:val="00896FE4"/>
    <w:rsid w:val="008F1EAE"/>
    <w:rsid w:val="009125CE"/>
    <w:rsid w:val="00945527"/>
    <w:rsid w:val="00946F5F"/>
    <w:rsid w:val="00952BCD"/>
    <w:rsid w:val="009B6888"/>
    <w:rsid w:val="009C0161"/>
    <w:rsid w:val="009D108D"/>
    <w:rsid w:val="009E1436"/>
    <w:rsid w:val="009E5668"/>
    <w:rsid w:val="00A9662C"/>
    <w:rsid w:val="00AA79E9"/>
    <w:rsid w:val="00AB0A70"/>
    <w:rsid w:val="00B23C47"/>
    <w:rsid w:val="00B63B0F"/>
    <w:rsid w:val="00B7678A"/>
    <w:rsid w:val="00BC094B"/>
    <w:rsid w:val="00C72744"/>
    <w:rsid w:val="00CB2A44"/>
    <w:rsid w:val="00D04F62"/>
    <w:rsid w:val="00D15292"/>
    <w:rsid w:val="00D22171"/>
    <w:rsid w:val="00D52480"/>
    <w:rsid w:val="00DC40EE"/>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518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2639</Words>
  <Characters>14411</Characters>
  <Application>Microsoft Office Word</Application>
  <DocSecurity>0</DocSecurity>
  <Lines>1200</Lines>
  <Paragraphs>501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سناء خالد العنزي-26229</cp:lastModifiedBy>
  <cp:revision>4</cp:revision>
  <dcterms:created xsi:type="dcterms:W3CDTF">2025-10-19T04:14:00Z</dcterms:created>
  <dcterms:modified xsi:type="dcterms:W3CDTF">2025-10-19T04:26:00Z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