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19D6749" w14:textId="06FF4483"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ميدأوشن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4B501415" w:rsidR="009125CE" w:rsidRPr="009125CE" w:rsidRDefault="009125CE" w:rsidP="005D580A">
      <w:pPr>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قسم / تخصص</w:t>
      </w:r>
      <w:r w:rsidR="005D580A">
        <w:rPr>
          <w:rFonts w:ascii="Sakkal Majalla" w:hAnsi="Sakkal Majalla" w:cs="Sakkal Majalla" w:hint="cs"/>
          <w:b/>
          <w:bCs/>
          <w:sz w:val="28"/>
          <w:szCs w:val="28"/>
          <w:rtl/>
          <w:lang w:bidi="ar-EG"/>
        </w:rPr>
        <w:t xml:space="preserve"> ماجستير إدارة المخاطر</w:t>
      </w:r>
    </w:p>
    <w:p w14:paraId="11A91486" w14:textId="77777777" w:rsidR="009125CE" w:rsidRPr="009125CE" w:rsidRDefault="009125CE">
      <w:pPr>
        <w:rPr>
          <w:rFonts w:ascii="Sakkal Majalla" w:hAnsi="Sakkal Majalla" w:cs="Sakkal Majalla"/>
          <w:sz w:val="28"/>
          <w:szCs w:val="28"/>
          <w:rtl/>
          <w:lang w:bidi="ar-EG"/>
        </w:rPr>
      </w:pPr>
    </w:p>
    <w:p w14:paraId="5F6542BF" w14:textId="26DA96E0" w:rsidR="009125CE" w:rsidRPr="009125CE" w:rsidRDefault="009125CE" w:rsidP="009125CE">
      <w:pPr>
        <w:rPr>
          <w:rFonts w:ascii="Sakkal Majalla" w:hAnsi="Sakkal Majalla" w:cs="Sakkal Majalla"/>
          <w:sz w:val="28"/>
          <w:szCs w:val="28"/>
          <w:rtl/>
          <w:lang w:bidi="ar-EG"/>
        </w:rPr>
      </w:pPr>
    </w:p>
    <w:p w14:paraId="1AA4343F" w14:textId="0C447865" w:rsidR="009125CE" w:rsidRPr="009125CE" w:rsidRDefault="00FF3B96" w:rsidP="009125CE">
      <w:pPr>
        <w:jc w:val="center"/>
        <w:rPr>
          <w:rFonts w:ascii="Sakkal Majalla" w:hAnsi="Sakkal Majalla" w:cs="Sakkal Majalla"/>
          <w:sz w:val="28"/>
          <w:szCs w:val="28"/>
          <w:rtl/>
        </w:rPr>
      </w:pPr>
      <w:r>
        <w:rPr>
          <w:rFonts w:hint="cs"/>
          <w:b/>
          <w:bCs/>
          <w:sz w:val="72"/>
          <w:szCs w:val="72"/>
          <w:rtl/>
        </w:rPr>
        <w:t>مخاطر</w:t>
      </w:r>
      <w:r w:rsidRPr="006424DF">
        <w:rPr>
          <w:b/>
          <w:bCs/>
          <w:sz w:val="72"/>
          <w:szCs w:val="72"/>
          <w:rtl/>
        </w:rPr>
        <w:t xml:space="preserve"> التغير المناخي </w:t>
      </w:r>
      <w:r>
        <w:rPr>
          <w:rFonts w:hint="cs"/>
          <w:b/>
          <w:bCs/>
          <w:sz w:val="72"/>
          <w:szCs w:val="72"/>
          <w:rtl/>
        </w:rPr>
        <w:t>وآثاره الاقتصادية والصحية</w:t>
      </w:r>
    </w:p>
    <w:p w14:paraId="254A1A2A" w14:textId="77777777" w:rsidR="00DA69F1" w:rsidRPr="000D5433" w:rsidRDefault="00DA69F1" w:rsidP="00DA69F1">
      <w:pPr>
        <w:jc w:val="center"/>
        <w:rPr>
          <w:b/>
          <w:bCs/>
          <w:sz w:val="72"/>
          <w:szCs w:val="72"/>
          <w:rtl/>
        </w:rPr>
      </w:pPr>
      <w:r w:rsidRPr="000D5433">
        <w:rPr>
          <w:b/>
          <w:bCs/>
          <w:sz w:val="72"/>
          <w:szCs w:val="72"/>
        </w:rPr>
        <w:t>Climate change risks and their economic and health impacts</w:t>
      </w:r>
    </w:p>
    <w:p w14:paraId="3024630C" w14:textId="77777777" w:rsidR="009125CE" w:rsidRPr="009125CE" w:rsidRDefault="009125CE" w:rsidP="009125CE">
      <w:pPr>
        <w:jc w:val="center"/>
        <w:rPr>
          <w:rFonts w:ascii="Sakkal Majalla" w:hAnsi="Sakkal Majalla" w:cs="Sakkal Majalla"/>
          <w:sz w:val="28"/>
          <w:szCs w:val="28"/>
          <w:rtl/>
        </w:rPr>
      </w:pPr>
    </w:p>
    <w:p w14:paraId="232F19A4" w14:textId="77777777" w:rsidR="009125CE" w:rsidRPr="009125CE" w:rsidRDefault="009125CE" w:rsidP="009125CE">
      <w:pPr>
        <w:jc w:val="center"/>
        <w:rPr>
          <w:rFonts w:ascii="Sakkal Majalla" w:hAnsi="Sakkal Majalla" w:cs="Sakkal Majalla"/>
          <w:sz w:val="28"/>
          <w:szCs w:val="28"/>
          <w:rtl/>
          <w:lang w:bidi="ar-EG"/>
        </w:rPr>
      </w:pPr>
    </w:p>
    <w:p w14:paraId="0EB57E30" w14:textId="77777777" w:rsidR="009125CE" w:rsidRPr="001902DB" w:rsidRDefault="009125CE" w:rsidP="009125CE">
      <w:pPr>
        <w:jc w:val="center"/>
        <w:rPr>
          <w:rFonts w:ascii="Sakkal Majalla" w:hAnsi="Sakkal Majalla" w:cs="Sakkal Majalla"/>
          <w:b/>
          <w:bCs/>
          <w:sz w:val="28"/>
          <w:szCs w:val="28"/>
          <w:rtl/>
          <w:lang w:bidi="ar-EG"/>
        </w:rPr>
      </w:pPr>
    </w:p>
    <w:p w14:paraId="751A7E65" w14:textId="042CA0BF" w:rsidR="009125CE" w:rsidRPr="00DA69F1" w:rsidRDefault="009125CE" w:rsidP="009125CE">
      <w:pPr>
        <w:jc w:val="center"/>
        <w:rPr>
          <w:rFonts w:asciiTheme="majorBidi" w:hAnsiTheme="majorBidi" w:cstheme="majorBidi"/>
          <w:b/>
          <w:bCs/>
          <w:sz w:val="32"/>
          <w:szCs w:val="32"/>
          <w:rtl/>
          <w:lang w:bidi="ar-EG"/>
        </w:rPr>
      </w:pPr>
      <w:r w:rsidRPr="00DA69F1">
        <w:rPr>
          <w:rFonts w:asciiTheme="majorBidi" w:hAnsiTheme="majorBidi" w:cstheme="majorBidi"/>
          <w:b/>
          <w:bCs/>
          <w:sz w:val="32"/>
          <w:szCs w:val="32"/>
          <w:rtl/>
          <w:lang w:bidi="ar-EG"/>
        </w:rPr>
        <w:t>إعداد الطالب/</w:t>
      </w:r>
      <w:r w:rsidR="000D7A28" w:rsidRPr="00DA69F1">
        <w:rPr>
          <w:rFonts w:asciiTheme="majorBidi" w:hAnsiTheme="majorBidi" w:cstheme="majorBidi"/>
          <w:b/>
          <w:bCs/>
          <w:sz w:val="32"/>
          <w:szCs w:val="32"/>
          <w:rtl/>
          <w:lang w:bidi="ar-EG"/>
        </w:rPr>
        <w:t xml:space="preserve"> سامي صالح الهاجري</w:t>
      </w:r>
    </w:p>
    <w:p w14:paraId="76AA45C9" w14:textId="77777777" w:rsidR="009125CE" w:rsidRPr="001902DB" w:rsidRDefault="009125CE" w:rsidP="009125CE">
      <w:pPr>
        <w:jc w:val="center"/>
        <w:rPr>
          <w:rFonts w:ascii="Sakkal Majalla" w:hAnsi="Sakkal Majalla" w:cs="Sakkal Majalla"/>
          <w:b/>
          <w:bCs/>
          <w:sz w:val="28"/>
          <w:szCs w:val="28"/>
          <w:rtl/>
          <w:lang w:bidi="ar-EG"/>
        </w:rPr>
      </w:pPr>
    </w:p>
    <w:p w14:paraId="3D3CBDF8" w14:textId="77777777" w:rsidR="009125CE" w:rsidRPr="001902DB" w:rsidRDefault="009125CE" w:rsidP="009125CE">
      <w:pPr>
        <w:jc w:val="center"/>
        <w:rPr>
          <w:rFonts w:ascii="Sakkal Majalla" w:hAnsi="Sakkal Majalla" w:cs="Sakkal Majalla"/>
          <w:b/>
          <w:bCs/>
          <w:sz w:val="28"/>
          <w:szCs w:val="28"/>
          <w:rtl/>
          <w:lang w:bidi="ar-EG"/>
        </w:rPr>
      </w:pPr>
    </w:p>
    <w:p w14:paraId="5F4EE2DE" w14:textId="788A1F29" w:rsidR="009125CE" w:rsidRPr="00401459" w:rsidRDefault="009125CE" w:rsidP="009125CE">
      <w:pPr>
        <w:jc w:val="center"/>
        <w:rPr>
          <w:rFonts w:asciiTheme="majorBidi" w:hAnsiTheme="majorBidi" w:cstheme="majorBidi"/>
          <w:b/>
          <w:bCs/>
          <w:sz w:val="32"/>
          <w:szCs w:val="32"/>
          <w:rtl/>
          <w:lang w:bidi="ar-EG"/>
        </w:rPr>
      </w:pPr>
      <w:r w:rsidRPr="00401459">
        <w:rPr>
          <w:rFonts w:asciiTheme="majorBidi" w:hAnsiTheme="majorBidi" w:cstheme="majorBidi"/>
          <w:b/>
          <w:bCs/>
          <w:sz w:val="32"/>
          <w:szCs w:val="32"/>
          <w:rtl/>
          <w:lang w:bidi="ar-EG"/>
        </w:rPr>
        <w:t>إشراف/</w:t>
      </w:r>
      <w:r w:rsidR="00401459" w:rsidRPr="00401459">
        <w:rPr>
          <w:rFonts w:asciiTheme="majorBidi" w:hAnsiTheme="majorBidi" w:cstheme="majorBidi" w:hint="cs"/>
          <w:b/>
          <w:bCs/>
          <w:sz w:val="32"/>
          <w:szCs w:val="32"/>
          <w:rtl/>
          <w:lang w:bidi="ar-EG"/>
        </w:rPr>
        <w:t xml:space="preserve"> د. أسماء ابوعنزة</w:t>
      </w:r>
    </w:p>
    <w:p w14:paraId="2EFA31CD" w14:textId="77777777" w:rsidR="009125CE" w:rsidRPr="00401459" w:rsidRDefault="009125CE" w:rsidP="009125CE">
      <w:pPr>
        <w:jc w:val="center"/>
        <w:rPr>
          <w:rFonts w:asciiTheme="majorBidi" w:hAnsiTheme="majorBidi" w:cstheme="majorBidi"/>
          <w:b/>
          <w:bCs/>
          <w:sz w:val="32"/>
          <w:szCs w:val="32"/>
          <w:rtl/>
          <w:lang w:bidi="ar-EG"/>
        </w:rPr>
      </w:pPr>
    </w:p>
    <w:p w14:paraId="4998BAD6" w14:textId="03447F15" w:rsidR="00DA69F1" w:rsidRPr="001902DB" w:rsidRDefault="009125CE" w:rsidP="00DA69F1">
      <w:pPr>
        <w:jc w:val="center"/>
        <w:rPr>
          <w:rFonts w:ascii="Sakkal Majalla" w:hAnsi="Sakkal Majalla" w:cs="Sakkal Majalla"/>
          <w:b/>
          <w:bCs/>
          <w:sz w:val="28"/>
          <w:szCs w:val="28"/>
          <w:rtl/>
          <w:lang w:bidi="ar-EG"/>
        </w:rPr>
      </w:pPr>
      <w:r w:rsidRPr="00401459">
        <w:rPr>
          <w:rFonts w:asciiTheme="majorBidi" w:hAnsiTheme="majorBidi" w:cstheme="majorBidi"/>
          <w:b/>
          <w:bCs/>
          <w:sz w:val="32"/>
          <w:szCs w:val="32"/>
          <w:rtl/>
          <w:lang w:bidi="ar-EG"/>
        </w:rPr>
        <w:t>العام الدراسي:</w:t>
      </w:r>
      <w:r w:rsidR="00DA69F1" w:rsidRPr="00401459">
        <w:rPr>
          <w:rFonts w:asciiTheme="majorBidi" w:hAnsiTheme="majorBidi" w:cstheme="majorBidi"/>
          <w:b/>
          <w:bCs/>
          <w:sz w:val="32"/>
          <w:szCs w:val="32"/>
          <w:rtl/>
          <w:lang w:bidi="ar-EG"/>
        </w:rPr>
        <w:t xml:space="preserve"> 202</w:t>
      </w:r>
      <w:r w:rsidR="00DA69F1" w:rsidRPr="00401459">
        <w:rPr>
          <w:rFonts w:asciiTheme="majorBidi" w:hAnsiTheme="majorBidi" w:cstheme="majorBidi" w:hint="cs"/>
          <w:b/>
          <w:bCs/>
          <w:sz w:val="32"/>
          <w:szCs w:val="32"/>
          <w:rtl/>
          <w:lang w:bidi="ar-EG"/>
        </w:rPr>
        <w:t>4</w:t>
      </w:r>
    </w:p>
    <w:p w14:paraId="14480418" w14:textId="4D714009" w:rsidR="009125CE" w:rsidRPr="001902DB" w:rsidRDefault="009125CE" w:rsidP="00DA69F1">
      <w:pPr>
        <w:rPr>
          <w:rFonts w:ascii="Sakkal Majalla" w:hAnsi="Sakkal Majalla" w:cs="Sakkal Majalla"/>
          <w:b/>
          <w:bCs/>
          <w:sz w:val="28"/>
          <w:szCs w:val="28"/>
          <w:rtl/>
          <w:lang w:bidi="ar-EG"/>
        </w:rPr>
      </w:pPr>
    </w:p>
    <w:p w14:paraId="5DBA947E" w14:textId="77777777" w:rsidR="009125CE" w:rsidRPr="001902DB" w:rsidRDefault="009125CE" w:rsidP="009125CE">
      <w:pPr>
        <w:jc w:val="center"/>
        <w:rPr>
          <w:rFonts w:ascii="Sakkal Majalla" w:hAnsi="Sakkal Majalla" w:cs="Sakkal Majalla"/>
          <w:b/>
          <w:bCs/>
          <w:sz w:val="28"/>
          <w:szCs w:val="28"/>
          <w:rtl/>
        </w:rPr>
      </w:pPr>
    </w:p>
    <w:p w14:paraId="71099ADB" w14:textId="77777777" w:rsidR="009125CE" w:rsidRPr="001902DB" w:rsidRDefault="009125CE" w:rsidP="009125CE">
      <w:pPr>
        <w:jc w:val="center"/>
        <w:rPr>
          <w:rFonts w:ascii="Sakkal Majalla" w:hAnsi="Sakkal Majalla" w:cs="Sakkal Majalla"/>
          <w:b/>
          <w:bCs/>
          <w:sz w:val="28"/>
          <w:szCs w:val="28"/>
          <w:rtl/>
          <w:lang w:bidi="ar-EG"/>
        </w:rPr>
      </w:pPr>
    </w:p>
    <w:p w14:paraId="1B5FE282" w14:textId="77777777" w:rsidR="00C61890" w:rsidRDefault="00C61890" w:rsidP="00C61890">
      <w:pPr>
        <w:rPr>
          <w:sz w:val="28"/>
          <w:szCs w:val="28"/>
          <w:rtl/>
        </w:rPr>
      </w:pPr>
    </w:p>
    <w:p w14:paraId="48815CEF" w14:textId="77777777" w:rsidR="00C61890" w:rsidRDefault="00C61890" w:rsidP="00C61890">
      <w:pPr>
        <w:rPr>
          <w:sz w:val="28"/>
          <w:szCs w:val="28"/>
          <w:rtl/>
        </w:rPr>
      </w:pPr>
    </w:p>
    <w:p w14:paraId="25D71025" w14:textId="77777777" w:rsidR="00C61890" w:rsidRDefault="00C61890" w:rsidP="00C61890">
      <w:pPr>
        <w:rPr>
          <w:sz w:val="28"/>
          <w:szCs w:val="28"/>
          <w:rtl/>
        </w:rPr>
      </w:pPr>
    </w:p>
    <w:p w14:paraId="469334AE" w14:textId="77777777" w:rsidR="00C61890" w:rsidRDefault="00C61890" w:rsidP="00C61890">
      <w:pPr>
        <w:rPr>
          <w:sz w:val="28"/>
          <w:szCs w:val="28"/>
          <w:rtl/>
        </w:rPr>
      </w:pPr>
    </w:p>
    <w:p w14:paraId="1858DDDE" w14:textId="77777777" w:rsidR="00C61890" w:rsidRDefault="00C61890" w:rsidP="00C61890">
      <w:pPr>
        <w:rPr>
          <w:sz w:val="28"/>
          <w:szCs w:val="28"/>
          <w:rtl/>
        </w:rPr>
      </w:pPr>
    </w:p>
    <w:p w14:paraId="24443B48" w14:textId="77777777" w:rsidR="00C61890" w:rsidRDefault="00C61890" w:rsidP="00C61890">
      <w:pPr>
        <w:rPr>
          <w:sz w:val="28"/>
          <w:szCs w:val="28"/>
          <w:rtl/>
        </w:rPr>
      </w:pPr>
    </w:p>
    <w:p w14:paraId="68A30462" w14:textId="77777777" w:rsidR="00C61890" w:rsidRDefault="00C61890" w:rsidP="00C61890">
      <w:pPr>
        <w:rPr>
          <w:sz w:val="28"/>
          <w:szCs w:val="28"/>
          <w:rtl/>
        </w:rPr>
      </w:pPr>
    </w:p>
    <w:p w14:paraId="50EC0B87" w14:textId="77777777" w:rsidR="00C61890" w:rsidRDefault="00C61890" w:rsidP="00C61890">
      <w:pPr>
        <w:rPr>
          <w:sz w:val="28"/>
          <w:szCs w:val="28"/>
          <w:rtl/>
        </w:rPr>
      </w:pPr>
    </w:p>
    <w:p w14:paraId="0A83116A" w14:textId="77777777" w:rsidR="00C61890" w:rsidRDefault="00C61890" w:rsidP="00C61890">
      <w:pPr>
        <w:rPr>
          <w:sz w:val="28"/>
          <w:szCs w:val="28"/>
          <w:rtl/>
        </w:rPr>
      </w:pPr>
    </w:p>
    <w:p w14:paraId="613FBB0A" w14:textId="4E0325A3" w:rsidR="00C61890" w:rsidRPr="006424DF" w:rsidRDefault="00FF3B96" w:rsidP="00C61890">
      <w:pPr>
        <w:jc w:val="center"/>
        <w:rPr>
          <w:b/>
          <w:bCs/>
          <w:sz w:val="72"/>
          <w:szCs w:val="72"/>
        </w:rPr>
      </w:pPr>
      <w:r>
        <w:rPr>
          <w:rFonts w:hint="cs"/>
          <w:b/>
          <w:bCs/>
          <w:sz w:val="72"/>
          <w:szCs w:val="72"/>
          <w:rtl/>
        </w:rPr>
        <w:t>مخاطر</w:t>
      </w:r>
      <w:r w:rsidRPr="006424DF">
        <w:rPr>
          <w:b/>
          <w:bCs/>
          <w:sz w:val="72"/>
          <w:szCs w:val="72"/>
          <w:rtl/>
        </w:rPr>
        <w:t xml:space="preserve"> التغير المناخي </w:t>
      </w:r>
      <w:r>
        <w:rPr>
          <w:rFonts w:hint="cs"/>
          <w:b/>
          <w:bCs/>
          <w:sz w:val="72"/>
          <w:szCs w:val="72"/>
          <w:rtl/>
        </w:rPr>
        <w:t>وآثاره الاقتصادية والصحية</w:t>
      </w:r>
    </w:p>
    <w:p w14:paraId="64F75CED" w14:textId="77777777" w:rsidR="00C61890" w:rsidRDefault="00C61890" w:rsidP="00C61890">
      <w:pPr>
        <w:rPr>
          <w:sz w:val="28"/>
          <w:szCs w:val="28"/>
          <w:rtl/>
        </w:rPr>
      </w:pPr>
    </w:p>
    <w:p w14:paraId="00B4D854" w14:textId="77777777" w:rsidR="00C61890" w:rsidRDefault="00C61890" w:rsidP="00C61890">
      <w:pPr>
        <w:rPr>
          <w:sz w:val="28"/>
          <w:szCs w:val="28"/>
          <w:rtl/>
        </w:rPr>
      </w:pPr>
    </w:p>
    <w:p w14:paraId="34DBB508" w14:textId="77777777" w:rsidR="00C61890" w:rsidRDefault="00C61890" w:rsidP="00C61890">
      <w:pPr>
        <w:rPr>
          <w:sz w:val="28"/>
          <w:szCs w:val="28"/>
          <w:rtl/>
        </w:rPr>
      </w:pPr>
    </w:p>
    <w:p w14:paraId="6BBCB551" w14:textId="77777777" w:rsidR="00C61890" w:rsidRDefault="00C61890" w:rsidP="00C61890">
      <w:pPr>
        <w:rPr>
          <w:sz w:val="28"/>
          <w:szCs w:val="28"/>
          <w:rtl/>
        </w:rPr>
      </w:pPr>
    </w:p>
    <w:p w14:paraId="4184DFB8" w14:textId="77777777" w:rsidR="00C61890" w:rsidRDefault="00C61890" w:rsidP="00C61890">
      <w:pPr>
        <w:rPr>
          <w:sz w:val="28"/>
          <w:szCs w:val="28"/>
          <w:rtl/>
        </w:rPr>
      </w:pPr>
    </w:p>
    <w:p w14:paraId="21877EAC" w14:textId="77777777" w:rsidR="00C61890" w:rsidRDefault="00C61890" w:rsidP="00C61890">
      <w:pPr>
        <w:rPr>
          <w:sz w:val="28"/>
          <w:szCs w:val="28"/>
          <w:rtl/>
        </w:rPr>
      </w:pPr>
    </w:p>
    <w:p w14:paraId="66134461" w14:textId="77777777" w:rsidR="00C61890" w:rsidRDefault="00C61890" w:rsidP="00C61890">
      <w:pPr>
        <w:rPr>
          <w:sz w:val="28"/>
          <w:szCs w:val="28"/>
          <w:rtl/>
        </w:rPr>
      </w:pPr>
    </w:p>
    <w:p w14:paraId="0C332A6A" w14:textId="77777777" w:rsidR="00C61890" w:rsidRDefault="00C61890" w:rsidP="00C61890">
      <w:pPr>
        <w:rPr>
          <w:sz w:val="28"/>
          <w:szCs w:val="28"/>
          <w:rtl/>
        </w:rPr>
      </w:pPr>
    </w:p>
    <w:p w14:paraId="4599234E" w14:textId="11340439" w:rsidR="00C61890" w:rsidRDefault="00C61890" w:rsidP="00C61890">
      <w:pPr>
        <w:rPr>
          <w:sz w:val="28"/>
          <w:szCs w:val="28"/>
          <w:rtl/>
        </w:rPr>
      </w:pPr>
    </w:p>
    <w:p w14:paraId="1392BF60" w14:textId="77777777" w:rsidR="00DA69F1" w:rsidRDefault="00DA69F1" w:rsidP="00C61890">
      <w:pPr>
        <w:rPr>
          <w:sz w:val="28"/>
          <w:szCs w:val="28"/>
          <w:rtl/>
        </w:rPr>
      </w:pPr>
    </w:p>
    <w:p w14:paraId="1EEC3F3B" w14:textId="77777777" w:rsidR="00C61890" w:rsidRDefault="00C61890" w:rsidP="00C61890">
      <w:pPr>
        <w:rPr>
          <w:sz w:val="28"/>
          <w:szCs w:val="28"/>
          <w:rtl/>
        </w:rPr>
      </w:pPr>
    </w:p>
    <w:p w14:paraId="57E5C445" w14:textId="77777777" w:rsidR="00C61890" w:rsidRDefault="00C61890" w:rsidP="00C61890">
      <w:pPr>
        <w:rPr>
          <w:sz w:val="28"/>
          <w:szCs w:val="28"/>
          <w:rtl/>
        </w:rPr>
      </w:pPr>
    </w:p>
    <w:p w14:paraId="24A760F0" w14:textId="77777777" w:rsidR="00C61890" w:rsidRPr="00BA142E" w:rsidRDefault="00C61890" w:rsidP="00C61890">
      <w:pPr>
        <w:jc w:val="center"/>
        <w:rPr>
          <w:b/>
          <w:bCs/>
          <w:sz w:val="36"/>
          <w:szCs w:val="36"/>
        </w:rPr>
      </w:pPr>
      <w:r w:rsidRPr="00BA142E">
        <w:rPr>
          <w:b/>
          <w:bCs/>
          <w:sz w:val="36"/>
          <w:szCs w:val="36"/>
          <w:rtl/>
        </w:rPr>
        <w:lastRenderedPageBreak/>
        <w:t>فهرس المحتويات</w:t>
      </w:r>
    </w:p>
    <w:p w14:paraId="443E90CF" w14:textId="77777777" w:rsidR="00C61890" w:rsidRPr="00E642AB" w:rsidRDefault="00C61890" w:rsidP="00C61890">
      <w:pPr>
        <w:rPr>
          <w:b/>
          <w:bCs/>
          <w:sz w:val="28"/>
          <w:szCs w:val="28"/>
        </w:rPr>
      </w:pPr>
      <w:r w:rsidRPr="006424DF">
        <w:rPr>
          <w:sz w:val="28"/>
          <w:szCs w:val="28"/>
          <w:rtl/>
        </w:rPr>
        <w:t>المقدمة</w:t>
      </w:r>
      <w:r>
        <w:rPr>
          <w:rFonts w:hint="cs"/>
          <w:sz w:val="28"/>
          <w:szCs w:val="28"/>
          <w:rtl/>
        </w:rPr>
        <w:t xml:space="preserve">: </w:t>
      </w:r>
      <w:r w:rsidRPr="00E642AB">
        <w:rPr>
          <w:b/>
          <w:bCs/>
          <w:sz w:val="28"/>
          <w:szCs w:val="28"/>
          <w:rtl/>
        </w:rPr>
        <w:t>لمحة عامة عن التغير المناخي وتأثيراته العالمية</w:t>
      </w:r>
    </w:p>
    <w:p w14:paraId="2F4622D4" w14:textId="77777777" w:rsidR="00C61890" w:rsidRPr="00E31AF4" w:rsidRDefault="00C61890" w:rsidP="00C61890">
      <w:pPr>
        <w:pStyle w:val="a6"/>
        <w:numPr>
          <w:ilvl w:val="0"/>
          <w:numId w:val="19"/>
        </w:numPr>
        <w:bidi/>
        <w:spacing w:after="160" w:line="259" w:lineRule="auto"/>
        <w:rPr>
          <w:sz w:val="28"/>
          <w:szCs w:val="28"/>
        </w:rPr>
      </w:pPr>
      <w:r w:rsidRPr="00E31AF4">
        <w:rPr>
          <w:rFonts w:hint="cs"/>
          <w:sz w:val="28"/>
          <w:szCs w:val="28"/>
          <w:rtl/>
        </w:rPr>
        <w:t>ماهو التغير المناخي</w:t>
      </w:r>
    </w:p>
    <w:p w14:paraId="30B2D963" w14:textId="77777777" w:rsidR="00C61890" w:rsidRPr="00E31AF4" w:rsidRDefault="00C61890" w:rsidP="00C61890">
      <w:pPr>
        <w:pStyle w:val="a6"/>
        <w:numPr>
          <w:ilvl w:val="0"/>
          <w:numId w:val="19"/>
        </w:numPr>
        <w:bidi/>
        <w:spacing w:after="160" w:line="259" w:lineRule="auto"/>
        <w:rPr>
          <w:sz w:val="28"/>
          <w:szCs w:val="28"/>
        </w:rPr>
      </w:pPr>
      <w:r w:rsidRPr="00E31AF4">
        <w:rPr>
          <w:rFonts w:hint="cs"/>
          <w:sz w:val="28"/>
          <w:szCs w:val="28"/>
          <w:rtl/>
        </w:rPr>
        <w:t>أسباب التغير المناخي</w:t>
      </w:r>
    </w:p>
    <w:p w14:paraId="584A718C" w14:textId="70600D9B" w:rsidR="00C61890" w:rsidRDefault="00C61890" w:rsidP="00C61890">
      <w:pPr>
        <w:pStyle w:val="a6"/>
        <w:numPr>
          <w:ilvl w:val="0"/>
          <w:numId w:val="19"/>
        </w:numPr>
        <w:bidi/>
        <w:spacing w:after="160" w:line="259" w:lineRule="auto"/>
        <w:rPr>
          <w:sz w:val="28"/>
          <w:szCs w:val="28"/>
        </w:rPr>
      </w:pPr>
      <w:r w:rsidRPr="00E31AF4">
        <w:rPr>
          <w:rFonts w:hint="cs"/>
          <w:sz w:val="28"/>
          <w:szCs w:val="28"/>
          <w:rtl/>
        </w:rPr>
        <w:t>تأثيرات التغير المناخي العالمية</w:t>
      </w:r>
    </w:p>
    <w:p w14:paraId="2FF6DF48" w14:textId="0954B4BB" w:rsidR="00FB3E15" w:rsidRDefault="00FB3E15" w:rsidP="00FB3E15">
      <w:pPr>
        <w:pStyle w:val="a6"/>
        <w:numPr>
          <w:ilvl w:val="0"/>
          <w:numId w:val="19"/>
        </w:numPr>
        <w:bidi/>
        <w:spacing w:after="160" w:line="259" w:lineRule="auto"/>
        <w:rPr>
          <w:sz w:val="28"/>
          <w:szCs w:val="28"/>
        </w:rPr>
      </w:pPr>
      <w:r>
        <w:rPr>
          <w:rFonts w:hint="cs"/>
          <w:sz w:val="28"/>
          <w:szCs w:val="28"/>
          <w:rtl/>
        </w:rPr>
        <w:t>الآثار الأقتصادية بالتغير المناخي</w:t>
      </w:r>
    </w:p>
    <w:p w14:paraId="11A6322B" w14:textId="1BF17C39" w:rsidR="00FB3E15" w:rsidRDefault="00FB3E15" w:rsidP="00FB3E15">
      <w:pPr>
        <w:pStyle w:val="a6"/>
        <w:numPr>
          <w:ilvl w:val="0"/>
          <w:numId w:val="19"/>
        </w:numPr>
        <w:bidi/>
        <w:spacing w:after="160" w:line="259" w:lineRule="auto"/>
        <w:rPr>
          <w:sz w:val="28"/>
          <w:szCs w:val="28"/>
        </w:rPr>
      </w:pPr>
      <w:r>
        <w:rPr>
          <w:rFonts w:hint="cs"/>
          <w:sz w:val="28"/>
          <w:szCs w:val="28"/>
          <w:rtl/>
        </w:rPr>
        <w:t>الآثار الصحية لتغير المناخ</w:t>
      </w:r>
    </w:p>
    <w:p w14:paraId="1A37666F" w14:textId="7E0BE8C6" w:rsidR="00FB3E15" w:rsidRDefault="00FB3E15" w:rsidP="00FB3E15">
      <w:pPr>
        <w:pStyle w:val="a6"/>
        <w:numPr>
          <w:ilvl w:val="0"/>
          <w:numId w:val="19"/>
        </w:numPr>
        <w:bidi/>
        <w:spacing w:after="160" w:line="259" w:lineRule="auto"/>
        <w:rPr>
          <w:sz w:val="28"/>
          <w:szCs w:val="28"/>
        </w:rPr>
      </w:pPr>
      <w:r>
        <w:rPr>
          <w:rFonts w:hint="cs"/>
          <w:sz w:val="28"/>
          <w:szCs w:val="28"/>
          <w:rtl/>
        </w:rPr>
        <w:t>انتشار الامراض بسبب التغير المناخي</w:t>
      </w:r>
    </w:p>
    <w:p w14:paraId="29EDFF26" w14:textId="211A811D" w:rsidR="00FB3E15" w:rsidRDefault="00FB3E15" w:rsidP="00FB3E15">
      <w:pPr>
        <w:pStyle w:val="a6"/>
        <w:numPr>
          <w:ilvl w:val="0"/>
          <w:numId w:val="19"/>
        </w:numPr>
        <w:bidi/>
        <w:spacing w:after="160" w:line="259" w:lineRule="auto"/>
        <w:rPr>
          <w:sz w:val="28"/>
          <w:szCs w:val="28"/>
        </w:rPr>
      </w:pPr>
      <w:r>
        <w:rPr>
          <w:rFonts w:hint="cs"/>
          <w:sz w:val="28"/>
          <w:szCs w:val="28"/>
          <w:rtl/>
        </w:rPr>
        <w:t>أهداف الدراسة</w:t>
      </w:r>
    </w:p>
    <w:p w14:paraId="10D7F933" w14:textId="6B60D987" w:rsidR="00FB3E15" w:rsidRDefault="00FB3E15" w:rsidP="00FB3E15">
      <w:pPr>
        <w:pStyle w:val="a6"/>
        <w:numPr>
          <w:ilvl w:val="0"/>
          <w:numId w:val="19"/>
        </w:numPr>
        <w:bidi/>
        <w:spacing w:after="160" w:line="259" w:lineRule="auto"/>
        <w:rPr>
          <w:sz w:val="28"/>
          <w:szCs w:val="28"/>
        </w:rPr>
      </w:pPr>
      <w:r>
        <w:rPr>
          <w:rFonts w:hint="cs"/>
          <w:sz w:val="28"/>
          <w:szCs w:val="28"/>
          <w:rtl/>
        </w:rPr>
        <w:t>أساس هذه الدراسة</w:t>
      </w:r>
    </w:p>
    <w:p w14:paraId="7D85F604" w14:textId="2C451B03" w:rsidR="00FB3E15" w:rsidRDefault="00FB3E15" w:rsidP="00FB3E15">
      <w:pPr>
        <w:pStyle w:val="a6"/>
        <w:numPr>
          <w:ilvl w:val="0"/>
          <w:numId w:val="19"/>
        </w:numPr>
        <w:bidi/>
        <w:spacing w:after="160" w:line="259" w:lineRule="auto"/>
        <w:rPr>
          <w:sz w:val="28"/>
          <w:szCs w:val="28"/>
        </w:rPr>
      </w:pPr>
      <w:r>
        <w:rPr>
          <w:rFonts w:hint="cs"/>
          <w:sz w:val="28"/>
          <w:szCs w:val="28"/>
          <w:rtl/>
        </w:rPr>
        <w:t>جوانب القصور بالدراسات السابقة</w:t>
      </w:r>
    </w:p>
    <w:p w14:paraId="722A182E" w14:textId="1241D3FC" w:rsidR="00FB3E15" w:rsidRDefault="00FB3E15" w:rsidP="00FB3E15">
      <w:pPr>
        <w:pStyle w:val="a6"/>
        <w:numPr>
          <w:ilvl w:val="0"/>
          <w:numId w:val="19"/>
        </w:numPr>
        <w:bidi/>
        <w:spacing w:after="160" w:line="259" w:lineRule="auto"/>
        <w:rPr>
          <w:sz w:val="28"/>
          <w:szCs w:val="28"/>
        </w:rPr>
      </w:pPr>
      <w:r>
        <w:rPr>
          <w:rFonts w:hint="cs"/>
          <w:sz w:val="28"/>
          <w:szCs w:val="28"/>
          <w:rtl/>
        </w:rPr>
        <w:t>النتائج التي توصلنا اليها بهذه الدراسة</w:t>
      </w:r>
    </w:p>
    <w:p w14:paraId="026E1FE6" w14:textId="4ED71DE0" w:rsidR="00FB3E15" w:rsidRDefault="00843FCF" w:rsidP="00FB3E15">
      <w:pPr>
        <w:pStyle w:val="a6"/>
        <w:numPr>
          <w:ilvl w:val="0"/>
          <w:numId w:val="19"/>
        </w:numPr>
        <w:bidi/>
        <w:spacing w:after="160" w:line="259" w:lineRule="auto"/>
        <w:rPr>
          <w:sz w:val="28"/>
          <w:szCs w:val="28"/>
        </w:rPr>
      </w:pPr>
      <w:r>
        <w:rPr>
          <w:rFonts w:hint="cs"/>
          <w:sz w:val="28"/>
          <w:szCs w:val="28"/>
          <w:rtl/>
        </w:rPr>
        <w:t>الجوانب المستجدة بهذه الدراسة</w:t>
      </w:r>
    </w:p>
    <w:p w14:paraId="6ED8F3B0" w14:textId="7A3690EC" w:rsidR="00FF3B96" w:rsidRPr="00D613B6" w:rsidRDefault="00FF3B96" w:rsidP="00D613B6">
      <w:pPr>
        <w:rPr>
          <w:b/>
          <w:bCs/>
          <w:sz w:val="44"/>
          <w:szCs w:val="44"/>
          <w:rtl/>
        </w:rPr>
      </w:pPr>
      <w:r w:rsidRPr="00BA142E">
        <w:rPr>
          <w:rFonts w:hint="cs"/>
          <w:b/>
          <w:bCs/>
          <w:sz w:val="32"/>
          <w:szCs w:val="32"/>
          <w:rtl/>
        </w:rPr>
        <w:t>فصل (</w:t>
      </w:r>
      <w:r>
        <w:rPr>
          <w:rFonts w:hint="cs"/>
          <w:b/>
          <w:bCs/>
          <w:sz w:val="32"/>
          <w:szCs w:val="32"/>
          <w:rtl/>
        </w:rPr>
        <w:t>1)</w:t>
      </w:r>
      <w:r w:rsidRPr="00BA142E">
        <w:rPr>
          <w:rFonts w:hint="cs"/>
          <w:b/>
          <w:bCs/>
          <w:sz w:val="32"/>
          <w:szCs w:val="32"/>
          <w:rtl/>
        </w:rPr>
        <w:t xml:space="preserve"> </w:t>
      </w:r>
      <w:r w:rsidRPr="00B64320">
        <w:rPr>
          <w:b/>
          <w:bCs/>
          <w:sz w:val="44"/>
          <w:szCs w:val="44"/>
          <w:rtl/>
        </w:rPr>
        <w:t>الآثار الاقتصادية للتغير المناخي</w:t>
      </w:r>
    </w:p>
    <w:p w14:paraId="51733588" w14:textId="63EE1204" w:rsidR="00FF3B96" w:rsidRDefault="00843FCF" w:rsidP="00BD3AD9">
      <w:pPr>
        <w:pStyle w:val="a6"/>
        <w:numPr>
          <w:ilvl w:val="0"/>
          <w:numId w:val="57"/>
        </w:numPr>
        <w:bidi/>
        <w:rPr>
          <w:sz w:val="28"/>
          <w:szCs w:val="28"/>
        </w:rPr>
      </w:pPr>
      <w:r>
        <w:rPr>
          <w:rFonts w:hint="cs"/>
          <w:sz w:val="28"/>
          <w:szCs w:val="28"/>
          <w:rtl/>
        </w:rPr>
        <w:t>مقدمة</w:t>
      </w:r>
    </w:p>
    <w:p w14:paraId="3F3605D6" w14:textId="0AC003DE" w:rsidR="00843FCF" w:rsidRDefault="00843FCF" w:rsidP="00BD3AD9">
      <w:pPr>
        <w:pStyle w:val="a6"/>
        <w:numPr>
          <w:ilvl w:val="0"/>
          <w:numId w:val="57"/>
        </w:numPr>
        <w:bidi/>
        <w:rPr>
          <w:sz w:val="28"/>
          <w:szCs w:val="28"/>
        </w:rPr>
      </w:pPr>
      <w:r>
        <w:rPr>
          <w:rFonts w:hint="cs"/>
          <w:sz w:val="28"/>
          <w:szCs w:val="28"/>
          <w:rtl/>
        </w:rPr>
        <w:t>التأثيرات المباشرة وغير المباشرة للتغير المناخي</w:t>
      </w:r>
    </w:p>
    <w:p w14:paraId="03611C77" w14:textId="041D645B" w:rsidR="00843FCF" w:rsidRDefault="00843FCF" w:rsidP="00BD3AD9">
      <w:pPr>
        <w:pStyle w:val="a6"/>
        <w:numPr>
          <w:ilvl w:val="0"/>
          <w:numId w:val="57"/>
        </w:numPr>
        <w:bidi/>
        <w:rPr>
          <w:sz w:val="28"/>
          <w:szCs w:val="28"/>
        </w:rPr>
      </w:pPr>
      <w:r>
        <w:rPr>
          <w:rFonts w:hint="cs"/>
          <w:sz w:val="28"/>
          <w:szCs w:val="28"/>
          <w:rtl/>
        </w:rPr>
        <w:t>القطاعات الاقتصادية المتأثرة بالتغير المناخي</w:t>
      </w:r>
    </w:p>
    <w:p w14:paraId="769FB924" w14:textId="3ACF8172" w:rsidR="00843FCF" w:rsidRDefault="00843FCF" w:rsidP="00BD3AD9">
      <w:pPr>
        <w:pStyle w:val="a6"/>
        <w:numPr>
          <w:ilvl w:val="0"/>
          <w:numId w:val="57"/>
        </w:numPr>
        <w:bidi/>
        <w:rPr>
          <w:sz w:val="28"/>
          <w:szCs w:val="28"/>
        </w:rPr>
      </w:pPr>
      <w:r>
        <w:rPr>
          <w:rFonts w:hint="cs"/>
          <w:sz w:val="28"/>
          <w:szCs w:val="28"/>
          <w:rtl/>
        </w:rPr>
        <w:t>التكاليف الاقتصادية للتكيف مع التغير المناخي</w:t>
      </w:r>
    </w:p>
    <w:p w14:paraId="696DF7FD" w14:textId="4B5C6E95" w:rsidR="00843FCF" w:rsidRDefault="00843FCF" w:rsidP="00BD3AD9">
      <w:pPr>
        <w:pStyle w:val="a6"/>
        <w:numPr>
          <w:ilvl w:val="0"/>
          <w:numId w:val="57"/>
        </w:numPr>
        <w:bidi/>
        <w:rPr>
          <w:sz w:val="28"/>
          <w:szCs w:val="28"/>
        </w:rPr>
      </w:pPr>
      <w:r>
        <w:rPr>
          <w:rFonts w:hint="cs"/>
          <w:sz w:val="28"/>
          <w:szCs w:val="28"/>
          <w:rtl/>
        </w:rPr>
        <w:t>الفوائد الاقتصادية لمواجهة التغير المناخي</w:t>
      </w:r>
    </w:p>
    <w:p w14:paraId="340B2325" w14:textId="4DF55955" w:rsidR="00843FCF" w:rsidRDefault="00843FCF" w:rsidP="00BD3AD9">
      <w:pPr>
        <w:pStyle w:val="a6"/>
        <w:numPr>
          <w:ilvl w:val="0"/>
          <w:numId w:val="57"/>
        </w:numPr>
        <w:bidi/>
        <w:rPr>
          <w:sz w:val="28"/>
          <w:szCs w:val="28"/>
        </w:rPr>
      </w:pPr>
      <w:r>
        <w:rPr>
          <w:rFonts w:hint="cs"/>
          <w:sz w:val="28"/>
          <w:szCs w:val="28"/>
          <w:rtl/>
        </w:rPr>
        <w:t>التوصيات والسياسات اللازمة</w:t>
      </w:r>
    </w:p>
    <w:p w14:paraId="5870E56C" w14:textId="4E0F2899" w:rsidR="00843FCF" w:rsidRDefault="00843FCF" w:rsidP="00BD3AD9">
      <w:pPr>
        <w:pStyle w:val="a6"/>
        <w:numPr>
          <w:ilvl w:val="0"/>
          <w:numId w:val="57"/>
        </w:numPr>
        <w:bidi/>
        <w:rPr>
          <w:sz w:val="28"/>
          <w:szCs w:val="28"/>
        </w:rPr>
      </w:pPr>
      <w:r>
        <w:rPr>
          <w:rFonts w:hint="cs"/>
          <w:sz w:val="28"/>
          <w:szCs w:val="28"/>
          <w:rtl/>
        </w:rPr>
        <w:t>راي مقدم الدراسة</w:t>
      </w:r>
    </w:p>
    <w:p w14:paraId="3695653A" w14:textId="77777777" w:rsidR="007B5F3C" w:rsidRPr="007B5F3C" w:rsidRDefault="007B5F3C" w:rsidP="007B5F3C">
      <w:pPr>
        <w:jc w:val="both"/>
        <w:rPr>
          <w:sz w:val="28"/>
          <w:szCs w:val="28"/>
        </w:rPr>
      </w:pPr>
    </w:p>
    <w:p w14:paraId="3AF2E5BF" w14:textId="24ECD326" w:rsidR="00C61890" w:rsidRPr="00BA142E" w:rsidRDefault="00FF3B96" w:rsidP="007B5F3C">
      <w:pPr>
        <w:jc w:val="both"/>
        <w:rPr>
          <w:b/>
          <w:bCs/>
          <w:sz w:val="32"/>
          <w:szCs w:val="32"/>
          <w:rtl/>
        </w:rPr>
      </w:pPr>
      <w:r>
        <w:rPr>
          <w:rFonts w:hint="cs"/>
          <w:b/>
          <w:bCs/>
          <w:sz w:val="32"/>
          <w:szCs w:val="32"/>
          <w:rtl/>
        </w:rPr>
        <w:t xml:space="preserve">فصل (2) </w:t>
      </w:r>
      <w:r w:rsidR="00C61890" w:rsidRPr="00BA142E">
        <w:rPr>
          <w:b/>
          <w:bCs/>
          <w:sz w:val="32"/>
          <w:szCs w:val="32"/>
          <w:rtl/>
        </w:rPr>
        <w:t>التحقيق في تأثير التغير المناخي على توزيع وسلوك نواقل الحشرات وتداعياتها على الصحة العامة</w:t>
      </w:r>
    </w:p>
    <w:p w14:paraId="13649AB8" w14:textId="77777777" w:rsidR="00C61890" w:rsidRPr="00E31AF4" w:rsidRDefault="00C61890" w:rsidP="00C61890">
      <w:pPr>
        <w:pStyle w:val="a6"/>
        <w:numPr>
          <w:ilvl w:val="0"/>
          <w:numId w:val="20"/>
        </w:numPr>
        <w:bidi/>
        <w:spacing w:after="160" w:line="259" w:lineRule="auto"/>
        <w:rPr>
          <w:sz w:val="28"/>
          <w:szCs w:val="28"/>
        </w:rPr>
      </w:pPr>
      <w:r w:rsidRPr="00E31AF4">
        <w:rPr>
          <w:rFonts w:hint="cs"/>
          <w:sz w:val="28"/>
          <w:szCs w:val="28"/>
          <w:rtl/>
        </w:rPr>
        <w:t>مقدمة</w:t>
      </w:r>
    </w:p>
    <w:p w14:paraId="15903F84" w14:textId="63CD8C9A" w:rsidR="00C61890" w:rsidRPr="00E31AF4" w:rsidRDefault="007C6FC5" w:rsidP="00C61890">
      <w:pPr>
        <w:pStyle w:val="a6"/>
        <w:numPr>
          <w:ilvl w:val="0"/>
          <w:numId w:val="20"/>
        </w:numPr>
        <w:bidi/>
        <w:spacing w:after="160" w:line="259" w:lineRule="auto"/>
        <w:rPr>
          <w:sz w:val="28"/>
          <w:szCs w:val="28"/>
        </w:rPr>
      </w:pPr>
      <w:r>
        <w:rPr>
          <w:rFonts w:hint="cs"/>
          <w:sz w:val="28"/>
          <w:szCs w:val="28"/>
          <w:rtl/>
        </w:rPr>
        <w:t>تأ</w:t>
      </w:r>
      <w:r w:rsidR="00C61890" w:rsidRPr="00E31AF4">
        <w:rPr>
          <w:rFonts w:hint="cs"/>
          <w:sz w:val="28"/>
          <w:szCs w:val="28"/>
          <w:rtl/>
        </w:rPr>
        <w:t>ثير التغير المناخي على توزيع وسلوك نواقل الحشرات</w:t>
      </w:r>
    </w:p>
    <w:p w14:paraId="59E1670B" w14:textId="77777777" w:rsidR="00C61890" w:rsidRPr="00E31AF4" w:rsidRDefault="00C61890" w:rsidP="00C61890">
      <w:pPr>
        <w:pStyle w:val="a6"/>
        <w:numPr>
          <w:ilvl w:val="1"/>
          <w:numId w:val="1"/>
        </w:numPr>
        <w:bidi/>
        <w:spacing w:after="160" w:line="259" w:lineRule="auto"/>
        <w:rPr>
          <w:sz w:val="28"/>
          <w:szCs w:val="28"/>
        </w:rPr>
      </w:pPr>
      <w:r>
        <w:rPr>
          <w:rFonts w:hint="cs"/>
          <w:sz w:val="28"/>
          <w:szCs w:val="28"/>
          <w:rtl/>
        </w:rPr>
        <w:t xml:space="preserve">تغيرات </w:t>
      </w:r>
      <w:r w:rsidRPr="00E31AF4">
        <w:rPr>
          <w:sz w:val="28"/>
          <w:szCs w:val="28"/>
          <w:rtl/>
        </w:rPr>
        <w:t>درجة الحرارة</w:t>
      </w:r>
    </w:p>
    <w:p w14:paraId="373B04C3" w14:textId="77777777" w:rsidR="00C61890" w:rsidRPr="006424DF" w:rsidRDefault="00C61890" w:rsidP="00C61890">
      <w:pPr>
        <w:numPr>
          <w:ilvl w:val="1"/>
          <w:numId w:val="1"/>
        </w:numPr>
        <w:rPr>
          <w:sz w:val="28"/>
          <w:szCs w:val="28"/>
        </w:rPr>
      </w:pPr>
      <w:r>
        <w:rPr>
          <w:rFonts w:hint="cs"/>
          <w:sz w:val="28"/>
          <w:szCs w:val="28"/>
          <w:rtl/>
        </w:rPr>
        <w:t xml:space="preserve">تغير </w:t>
      </w:r>
      <w:r w:rsidRPr="006424DF">
        <w:rPr>
          <w:sz w:val="28"/>
          <w:szCs w:val="28"/>
          <w:rtl/>
        </w:rPr>
        <w:t>أنماط الهطول</w:t>
      </w:r>
    </w:p>
    <w:p w14:paraId="6E3278AA" w14:textId="77777777" w:rsidR="00C61890" w:rsidRDefault="00C61890" w:rsidP="00C61890">
      <w:pPr>
        <w:numPr>
          <w:ilvl w:val="1"/>
          <w:numId w:val="1"/>
        </w:numPr>
        <w:rPr>
          <w:sz w:val="28"/>
          <w:szCs w:val="28"/>
        </w:rPr>
      </w:pPr>
      <w:r w:rsidRPr="006424DF">
        <w:rPr>
          <w:sz w:val="28"/>
          <w:szCs w:val="28"/>
          <w:rtl/>
        </w:rPr>
        <w:t>الأحداث المناخية القاسية</w:t>
      </w:r>
    </w:p>
    <w:p w14:paraId="214C0B12" w14:textId="77777777" w:rsidR="00C61890" w:rsidRPr="00E31AF4" w:rsidRDefault="00C61890" w:rsidP="00C61890">
      <w:pPr>
        <w:pStyle w:val="a6"/>
        <w:numPr>
          <w:ilvl w:val="0"/>
          <w:numId w:val="22"/>
        </w:numPr>
        <w:bidi/>
        <w:spacing w:after="160" w:line="259" w:lineRule="auto"/>
        <w:rPr>
          <w:sz w:val="28"/>
          <w:szCs w:val="28"/>
        </w:rPr>
      </w:pPr>
      <w:r w:rsidRPr="00E31AF4">
        <w:rPr>
          <w:rFonts w:hint="cs"/>
          <w:sz w:val="28"/>
          <w:szCs w:val="28"/>
          <w:rtl/>
        </w:rPr>
        <w:t>تداعيات على الصحة العامة</w:t>
      </w:r>
    </w:p>
    <w:p w14:paraId="7D516802" w14:textId="77777777" w:rsidR="00C61890" w:rsidRDefault="00C61890" w:rsidP="00C61890">
      <w:pPr>
        <w:pStyle w:val="a6"/>
        <w:numPr>
          <w:ilvl w:val="0"/>
          <w:numId w:val="21"/>
        </w:numPr>
        <w:bidi/>
        <w:spacing w:after="160" w:line="259" w:lineRule="auto"/>
        <w:ind w:left="1415"/>
        <w:rPr>
          <w:sz w:val="28"/>
          <w:szCs w:val="28"/>
        </w:rPr>
      </w:pPr>
      <w:r w:rsidRPr="00E31AF4">
        <w:rPr>
          <w:rFonts w:hint="cs"/>
          <w:sz w:val="28"/>
          <w:szCs w:val="28"/>
          <w:rtl/>
        </w:rPr>
        <w:t xml:space="preserve"> </w:t>
      </w:r>
      <w:r>
        <w:rPr>
          <w:rFonts w:hint="cs"/>
          <w:sz w:val="28"/>
          <w:szCs w:val="28"/>
          <w:rtl/>
        </w:rPr>
        <w:t>الملاريا</w:t>
      </w:r>
    </w:p>
    <w:p w14:paraId="371016F4" w14:textId="77777777" w:rsidR="00C61890" w:rsidRDefault="00C61890" w:rsidP="00C61890">
      <w:pPr>
        <w:pStyle w:val="a6"/>
        <w:numPr>
          <w:ilvl w:val="0"/>
          <w:numId w:val="21"/>
        </w:numPr>
        <w:bidi/>
        <w:spacing w:after="160" w:line="259" w:lineRule="auto"/>
        <w:ind w:left="1415"/>
        <w:rPr>
          <w:sz w:val="28"/>
          <w:szCs w:val="28"/>
        </w:rPr>
      </w:pPr>
      <w:r>
        <w:rPr>
          <w:rFonts w:hint="cs"/>
          <w:sz w:val="28"/>
          <w:szCs w:val="28"/>
          <w:rtl/>
        </w:rPr>
        <w:t>حمى الضنك</w:t>
      </w:r>
    </w:p>
    <w:p w14:paraId="7F4D5CCA" w14:textId="0CA1F6BE" w:rsidR="00C61890" w:rsidRDefault="00C61890" w:rsidP="00C61890">
      <w:pPr>
        <w:pStyle w:val="a6"/>
        <w:numPr>
          <w:ilvl w:val="0"/>
          <w:numId w:val="21"/>
        </w:numPr>
        <w:bidi/>
        <w:spacing w:after="160" w:line="259" w:lineRule="auto"/>
        <w:ind w:left="1415"/>
        <w:rPr>
          <w:sz w:val="28"/>
          <w:szCs w:val="28"/>
        </w:rPr>
      </w:pPr>
      <w:r>
        <w:rPr>
          <w:rFonts w:hint="cs"/>
          <w:sz w:val="28"/>
          <w:szCs w:val="28"/>
          <w:rtl/>
        </w:rPr>
        <w:t>مرض اللايم</w:t>
      </w:r>
    </w:p>
    <w:p w14:paraId="3C8395E4" w14:textId="226EDF56" w:rsidR="007B5F3C" w:rsidRPr="007B5F3C" w:rsidRDefault="007B5F3C" w:rsidP="007B5F3C">
      <w:pPr>
        <w:pStyle w:val="a6"/>
        <w:numPr>
          <w:ilvl w:val="0"/>
          <w:numId w:val="22"/>
        </w:numPr>
        <w:bidi/>
        <w:rPr>
          <w:sz w:val="28"/>
          <w:szCs w:val="28"/>
        </w:rPr>
      </w:pPr>
      <w:r>
        <w:rPr>
          <w:rFonts w:hint="cs"/>
          <w:sz w:val="28"/>
          <w:szCs w:val="28"/>
          <w:rtl/>
        </w:rPr>
        <w:t>رأي مقدم الدراسة</w:t>
      </w:r>
    </w:p>
    <w:p w14:paraId="55ED9C87" w14:textId="77777777" w:rsidR="00C61890" w:rsidRDefault="00C61890" w:rsidP="00C61890">
      <w:pPr>
        <w:pStyle w:val="a6"/>
        <w:numPr>
          <w:ilvl w:val="0"/>
          <w:numId w:val="22"/>
        </w:numPr>
        <w:bidi/>
        <w:spacing w:after="160" w:line="259" w:lineRule="auto"/>
        <w:rPr>
          <w:sz w:val="28"/>
          <w:szCs w:val="28"/>
        </w:rPr>
      </w:pPr>
      <w:r>
        <w:rPr>
          <w:rFonts w:hint="cs"/>
          <w:sz w:val="28"/>
          <w:szCs w:val="28"/>
          <w:rtl/>
        </w:rPr>
        <w:t>المصادر</w:t>
      </w:r>
    </w:p>
    <w:p w14:paraId="179ADDA8" w14:textId="051FF13E" w:rsidR="00C61890" w:rsidRPr="00BA142E" w:rsidRDefault="00FF3B96" w:rsidP="007B5F3C">
      <w:pPr>
        <w:rPr>
          <w:b/>
          <w:bCs/>
          <w:sz w:val="32"/>
          <w:szCs w:val="32"/>
        </w:rPr>
      </w:pPr>
      <w:r>
        <w:rPr>
          <w:rFonts w:hint="cs"/>
          <w:b/>
          <w:bCs/>
          <w:sz w:val="32"/>
          <w:szCs w:val="32"/>
          <w:rtl/>
        </w:rPr>
        <w:lastRenderedPageBreak/>
        <w:t>فصل (</w:t>
      </w:r>
      <w:r w:rsidR="007B5F3C">
        <w:rPr>
          <w:rFonts w:hint="cs"/>
          <w:b/>
          <w:bCs/>
          <w:sz w:val="32"/>
          <w:szCs w:val="32"/>
          <w:rtl/>
        </w:rPr>
        <w:t>3</w:t>
      </w:r>
      <w:r>
        <w:rPr>
          <w:rFonts w:hint="cs"/>
          <w:b/>
          <w:bCs/>
          <w:sz w:val="32"/>
          <w:szCs w:val="32"/>
          <w:rtl/>
        </w:rPr>
        <w:t xml:space="preserve">) </w:t>
      </w:r>
      <w:r w:rsidR="00C61890" w:rsidRPr="00BA142E">
        <w:rPr>
          <w:rFonts w:hint="cs"/>
          <w:b/>
          <w:bCs/>
          <w:sz w:val="32"/>
          <w:szCs w:val="32"/>
          <w:rtl/>
        </w:rPr>
        <w:t>بعض الدراسات المنشورة في هذا المجال</w:t>
      </w:r>
    </w:p>
    <w:p w14:paraId="2B363E1D" w14:textId="77777777" w:rsidR="00C61890" w:rsidRDefault="00C61890" w:rsidP="00C61890">
      <w:pPr>
        <w:pStyle w:val="a6"/>
        <w:numPr>
          <w:ilvl w:val="1"/>
          <w:numId w:val="23"/>
        </w:numPr>
        <w:bidi/>
        <w:spacing w:after="160" w:line="259" w:lineRule="auto"/>
        <w:ind w:left="706"/>
        <w:rPr>
          <w:sz w:val="28"/>
          <w:szCs w:val="28"/>
        </w:rPr>
      </w:pPr>
      <w:r>
        <w:rPr>
          <w:rFonts w:hint="cs"/>
          <w:sz w:val="28"/>
          <w:szCs w:val="28"/>
          <w:rtl/>
        </w:rPr>
        <w:t>دراسة تخص حمى الضنك</w:t>
      </w:r>
    </w:p>
    <w:p w14:paraId="5AF9AE55" w14:textId="77777777" w:rsidR="00C61890" w:rsidRDefault="00C61890" w:rsidP="00C61890">
      <w:pPr>
        <w:pStyle w:val="a6"/>
        <w:numPr>
          <w:ilvl w:val="1"/>
          <w:numId w:val="23"/>
        </w:numPr>
        <w:bidi/>
        <w:spacing w:after="160" w:line="259" w:lineRule="auto"/>
        <w:ind w:left="706"/>
        <w:rPr>
          <w:sz w:val="28"/>
          <w:szCs w:val="28"/>
        </w:rPr>
      </w:pPr>
      <w:r>
        <w:rPr>
          <w:rFonts w:hint="cs"/>
          <w:sz w:val="28"/>
          <w:szCs w:val="28"/>
          <w:rtl/>
        </w:rPr>
        <w:t xml:space="preserve">دراسة تخص مرض لايم </w:t>
      </w:r>
    </w:p>
    <w:p w14:paraId="37A1DDE1" w14:textId="77777777" w:rsidR="00C61890" w:rsidRDefault="00C61890" w:rsidP="00C61890">
      <w:pPr>
        <w:numPr>
          <w:ilvl w:val="1"/>
          <w:numId w:val="23"/>
        </w:numPr>
        <w:ind w:left="706"/>
        <w:rPr>
          <w:sz w:val="28"/>
          <w:szCs w:val="28"/>
        </w:rPr>
      </w:pPr>
      <w:r>
        <w:rPr>
          <w:rFonts w:hint="cs"/>
          <w:sz w:val="28"/>
          <w:szCs w:val="28"/>
          <w:rtl/>
        </w:rPr>
        <w:t>دراسة تخص مرض الملاريا</w:t>
      </w:r>
    </w:p>
    <w:p w14:paraId="57C9C2E6" w14:textId="77777777" w:rsidR="00C61890" w:rsidRDefault="00C61890" w:rsidP="00C61890">
      <w:pPr>
        <w:numPr>
          <w:ilvl w:val="1"/>
          <w:numId w:val="23"/>
        </w:numPr>
        <w:ind w:left="706"/>
        <w:rPr>
          <w:sz w:val="28"/>
          <w:szCs w:val="28"/>
        </w:rPr>
      </w:pPr>
      <w:r>
        <w:rPr>
          <w:rFonts w:hint="cs"/>
          <w:sz w:val="28"/>
          <w:szCs w:val="28"/>
          <w:rtl/>
        </w:rPr>
        <w:t>دراسة تخص مرض زيكا</w:t>
      </w:r>
    </w:p>
    <w:p w14:paraId="7246DA4D" w14:textId="77777777" w:rsidR="00C61890" w:rsidRDefault="00C61890" w:rsidP="00C61890">
      <w:pPr>
        <w:numPr>
          <w:ilvl w:val="1"/>
          <w:numId w:val="23"/>
        </w:numPr>
        <w:ind w:left="706"/>
        <w:rPr>
          <w:sz w:val="28"/>
          <w:szCs w:val="28"/>
        </w:rPr>
      </w:pPr>
      <w:r>
        <w:rPr>
          <w:rFonts w:hint="cs"/>
          <w:sz w:val="28"/>
          <w:szCs w:val="28"/>
          <w:rtl/>
        </w:rPr>
        <w:t>دراسة تخص مرض اللشمانيا</w:t>
      </w:r>
    </w:p>
    <w:p w14:paraId="2331B9A1" w14:textId="2066092C" w:rsidR="00C61890" w:rsidRPr="007B5F3C" w:rsidRDefault="00C61890" w:rsidP="007B5F3C">
      <w:pPr>
        <w:rPr>
          <w:b/>
          <w:bCs/>
          <w:sz w:val="32"/>
          <w:szCs w:val="32"/>
          <w:rtl/>
        </w:rPr>
      </w:pPr>
      <w:r w:rsidRPr="00BA142E">
        <w:rPr>
          <w:rFonts w:hint="cs"/>
          <w:b/>
          <w:bCs/>
          <w:sz w:val="32"/>
          <w:szCs w:val="32"/>
          <w:rtl/>
        </w:rPr>
        <w:t>فصل</w:t>
      </w:r>
      <w:r w:rsidR="00FF3B96" w:rsidRPr="007B5F3C">
        <w:rPr>
          <w:rFonts w:hint="cs"/>
          <w:b/>
          <w:bCs/>
          <w:sz w:val="32"/>
          <w:szCs w:val="32"/>
          <w:rtl/>
        </w:rPr>
        <w:t xml:space="preserve"> (</w:t>
      </w:r>
      <w:r w:rsidR="007B5F3C" w:rsidRPr="007B5F3C">
        <w:rPr>
          <w:rFonts w:hint="cs"/>
          <w:b/>
          <w:bCs/>
          <w:sz w:val="32"/>
          <w:szCs w:val="32"/>
          <w:rtl/>
        </w:rPr>
        <w:t>4</w:t>
      </w:r>
      <w:r w:rsidR="00FF3B96" w:rsidRPr="007B5F3C">
        <w:rPr>
          <w:rFonts w:hint="cs"/>
          <w:b/>
          <w:bCs/>
          <w:sz w:val="32"/>
          <w:szCs w:val="32"/>
          <w:rtl/>
        </w:rPr>
        <w:t xml:space="preserve">) </w:t>
      </w:r>
      <w:r w:rsidRPr="00BA142E">
        <w:rPr>
          <w:b/>
          <w:bCs/>
          <w:sz w:val="32"/>
          <w:szCs w:val="32"/>
          <w:rtl/>
        </w:rPr>
        <w:t>استراتيجيات</w:t>
      </w:r>
      <w:r w:rsidRPr="007B5F3C">
        <w:rPr>
          <w:b/>
          <w:bCs/>
          <w:sz w:val="32"/>
          <w:szCs w:val="32"/>
          <w:rtl/>
        </w:rPr>
        <w:t xml:space="preserve"> </w:t>
      </w:r>
      <w:r w:rsidRPr="00BA142E">
        <w:rPr>
          <w:b/>
          <w:bCs/>
          <w:sz w:val="32"/>
          <w:szCs w:val="32"/>
          <w:rtl/>
        </w:rPr>
        <w:t>التخفيف والتكيف</w:t>
      </w:r>
    </w:p>
    <w:p w14:paraId="45AB207E" w14:textId="77777777" w:rsidR="00C61890" w:rsidRDefault="00C61890" w:rsidP="00C61890">
      <w:pPr>
        <w:pStyle w:val="a6"/>
        <w:numPr>
          <w:ilvl w:val="0"/>
          <w:numId w:val="24"/>
        </w:numPr>
        <w:bidi/>
        <w:spacing w:after="160" w:line="259" w:lineRule="auto"/>
        <w:rPr>
          <w:sz w:val="28"/>
          <w:szCs w:val="28"/>
        </w:rPr>
      </w:pPr>
      <w:r>
        <w:rPr>
          <w:rFonts w:hint="cs"/>
          <w:sz w:val="28"/>
          <w:szCs w:val="28"/>
          <w:rtl/>
        </w:rPr>
        <w:t>مقدمة</w:t>
      </w:r>
    </w:p>
    <w:p w14:paraId="510A54CB" w14:textId="77777777" w:rsidR="00C61890" w:rsidRDefault="00C61890" w:rsidP="00C61890">
      <w:pPr>
        <w:pStyle w:val="a6"/>
        <w:numPr>
          <w:ilvl w:val="0"/>
          <w:numId w:val="24"/>
        </w:numPr>
        <w:bidi/>
        <w:spacing w:after="160" w:line="259" w:lineRule="auto"/>
        <w:rPr>
          <w:sz w:val="28"/>
          <w:szCs w:val="28"/>
        </w:rPr>
      </w:pPr>
      <w:r>
        <w:rPr>
          <w:rFonts w:hint="cs"/>
          <w:sz w:val="28"/>
          <w:szCs w:val="28"/>
          <w:rtl/>
        </w:rPr>
        <w:t>استراتيجيات التخفيف</w:t>
      </w:r>
    </w:p>
    <w:p w14:paraId="1463D37B" w14:textId="77777777" w:rsidR="00C61890" w:rsidRDefault="00C61890" w:rsidP="00C61890">
      <w:pPr>
        <w:pStyle w:val="a6"/>
        <w:numPr>
          <w:ilvl w:val="0"/>
          <w:numId w:val="25"/>
        </w:numPr>
        <w:bidi/>
        <w:spacing w:after="160" w:line="259" w:lineRule="auto"/>
        <w:ind w:left="1132"/>
        <w:rPr>
          <w:sz w:val="28"/>
          <w:szCs w:val="28"/>
        </w:rPr>
      </w:pPr>
      <w:r>
        <w:rPr>
          <w:rFonts w:hint="cs"/>
          <w:sz w:val="28"/>
          <w:szCs w:val="28"/>
          <w:rtl/>
        </w:rPr>
        <w:t>تقليل انبعاثات الغازات الدفينة</w:t>
      </w:r>
    </w:p>
    <w:p w14:paraId="54B4C018" w14:textId="77777777" w:rsidR="00C61890" w:rsidRDefault="00C61890" w:rsidP="00C61890">
      <w:pPr>
        <w:pStyle w:val="a6"/>
        <w:numPr>
          <w:ilvl w:val="0"/>
          <w:numId w:val="25"/>
        </w:numPr>
        <w:bidi/>
        <w:spacing w:after="160" w:line="259" w:lineRule="auto"/>
        <w:ind w:left="1132"/>
        <w:rPr>
          <w:sz w:val="28"/>
          <w:szCs w:val="28"/>
        </w:rPr>
      </w:pPr>
      <w:r>
        <w:rPr>
          <w:rFonts w:hint="cs"/>
          <w:sz w:val="28"/>
          <w:szCs w:val="28"/>
          <w:rtl/>
        </w:rPr>
        <w:t>حماية الغابات واستعادة النظم البيئية</w:t>
      </w:r>
    </w:p>
    <w:p w14:paraId="353A2B37" w14:textId="77777777" w:rsidR="00C61890" w:rsidRDefault="00C61890" w:rsidP="00C61890">
      <w:pPr>
        <w:pStyle w:val="a6"/>
        <w:numPr>
          <w:ilvl w:val="0"/>
          <w:numId w:val="25"/>
        </w:numPr>
        <w:bidi/>
        <w:spacing w:after="160" w:line="259" w:lineRule="auto"/>
        <w:ind w:left="1132"/>
        <w:rPr>
          <w:sz w:val="28"/>
          <w:szCs w:val="28"/>
        </w:rPr>
      </w:pPr>
      <w:r>
        <w:rPr>
          <w:rFonts w:hint="cs"/>
          <w:sz w:val="28"/>
          <w:szCs w:val="28"/>
          <w:rtl/>
        </w:rPr>
        <w:t>الزراعة المستديمة</w:t>
      </w:r>
    </w:p>
    <w:p w14:paraId="1398B64C" w14:textId="77777777" w:rsidR="00C61890" w:rsidRDefault="00C61890" w:rsidP="00C61890">
      <w:pPr>
        <w:pStyle w:val="a6"/>
        <w:numPr>
          <w:ilvl w:val="0"/>
          <w:numId w:val="26"/>
        </w:numPr>
        <w:bidi/>
        <w:spacing w:after="160" w:line="259" w:lineRule="auto"/>
        <w:rPr>
          <w:sz w:val="28"/>
          <w:szCs w:val="28"/>
        </w:rPr>
      </w:pPr>
      <w:r>
        <w:rPr>
          <w:rFonts w:hint="cs"/>
          <w:sz w:val="28"/>
          <w:szCs w:val="28"/>
          <w:rtl/>
        </w:rPr>
        <w:t>استراتيجيات التكيف</w:t>
      </w:r>
    </w:p>
    <w:p w14:paraId="649648DD" w14:textId="77777777" w:rsidR="00C61890" w:rsidRDefault="00C61890" w:rsidP="00C61890">
      <w:pPr>
        <w:pStyle w:val="a6"/>
        <w:numPr>
          <w:ilvl w:val="0"/>
          <w:numId w:val="27"/>
        </w:numPr>
        <w:bidi/>
        <w:spacing w:after="160" w:line="259" w:lineRule="auto"/>
        <w:ind w:left="1132"/>
        <w:rPr>
          <w:sz w:val="28"/>
          <w:szCs w:val="28"/>
        </w:rPr>
      </w:pPr>
      <w:r>
        <w:rPr>
          <w:rFonts w:hint="cs"/>
          <w:sz w:val="28"/>
          <w:szCs w:val="28"/>
          <w:rtl/>
        </w:rPr>
        <w:t>تعزيز نظم الرصد والمراقبة</w:t>
      </w:r>
    </w:p>
    <w:p w14:paraId="74763C85" w14:textId="77777777" w:rsidR="00C61890" w:rsidRDefault="00C61890" w:rsidP="00C61890">
      <w:pPr>
        <w:pStyle w:val="a6"/>
        <w:numPr>
          <w:ilvl w:val="0"/>
          <w:numId w:val="27"/>
        </w:numPr>
        <w:bidi/>
        <w:spacing w:after="160" w:line="259" w:lineRule="auto"/>
        <w:ind w:left="1132"/>
        <w:rPr>
          <w:sz w:val="28"/>
          <w:szCs w:val="28"/>
        </w:rPr>
      </w:pPr>
      <w:r>
        <w:rPr>
          <w:rFonts w:hint="cs"/>
          <w:sz w:val="28"/>
          <w:szCs w:val="28"/>
          <w:rtl/>
        </w:rPr>
        <w:t>إدارة البيئات الحضرية والزراعية</w:t>
      </w:r>
    </w:p>
    <w:p w14:paraId="76FCAC48" w14:textId="77777777" w:rsidR="00C61890" w:rsidRDefault="00C61890" w:rsidP="00C61890">
      <w:pPr>
        <w:pStyle w:val="a6"/>
        <w:numPr>
          <w:ilvl w:val="0"/>
          <w:numId w:val="27"/>
        </w:numPr>
        <w:bidi/>
        <w:spacing w:after="160" w:line="259" w:lineRule="auto"/>
        <w:ind w:left="1132"/>
        <w:rPr>
          <w:sz w:val="28"/>
          <w:szCs w:val="28"/>
        </w:rPr>
      </w:pPr>
      <w:r>
        <w:rPr>
          <w:rFonts w:hint="cs"/>
          <w:sz w:val="28"/>
          <w:szCs w:val="28"/>
          <w:rtl/>
        </w:rPr>
        <w:t>التوعية والتثقيف</w:t>
      </w:r>
    </w:p>
    <w:p w14:paraId="566A2AA2" w14:textId="77777777" w:rsidR="00C61890" w:rsidRDefault="00C61890" w:rsidP="00C61890">
      <w:pPr>
        <w:pStyle w:val="a6"/>
        <w:numPr>
          <w:ilvl w:val="0"/>
          <w:numId w:val="27"/>
        </w:numPr>
        <w:bidi/>
        <w:spacing w:after="160" w:line="259" w:lineRule="auto"/>
        <w:ind w:left="1132"/>
        <w:rPr>
          <w:sz w:val="28"/>
          <w:szCs w:val="28"/>
        </w:rPr>
      </w:pPr>
      <w:r>
        <w:rPr>
          <w:rFonts w:hint="cs"/>
          <w:sz w:val="28"/>
          <w:szCs w:val="28"/>
          <w:rtl/>
        </w:rPr>
        <w:t>التخطيط الصحي والأستراتيجي</w:t>
      </w:r>
    </w:p>
    <w:p w14:paraId="41F27905" w14:textId="77777777" w:rsidR="00C61890" w:rsidRDefault="00C61890" w:rsidP="00C61890">
      <w:pPr>
        <w:pStyle w:val="a6"/>
        <w:numPr>
          <w:ilvl w:val="0"/>
          <w:numId w:val="27"/>
        </w:numPr>
        <w:bidi/>
        <w:spacing w:after="160" w:line="259" w:lineRule="auto"/>
        <w:ind w:left="1132"/>
        <w:rPr>
          <w:sz w:val="28"/>
          <w:szCs w:val="28"/>
        </w:rPr>
      </w:pPr>
      <w:r>
        <w:rPr>
          <w:rFonts w:hint="cs"/>
          <w:sz w:val="28"/>
          <w:szCs w:val="28"/>
          <w:rtl/>
        </w:rPr>
        <w:t>الإدارة المتكاملة للآفات</w:t>
      </w:r>
    </w:p>
    <w:p w14:paraId="0E198B70" w14:textId="77777777" w:rsidR="00C61890" w:rsidRDefault="00C61890" w:rsidP="00C61890">
      <w:pPr>
        <w:pStyle w:val="a6"/>
        <w:numPr>
          <w:ilvl w:val="0"/>
          <w:numId w:val="26"/>
        </w:numPr>
        <w:bidi/>
        <w:spacing w:after="160" w:line="259" w:lineRule="auto"/>
        <w:rPr>
          <w:sz w:val="28"/>
          <w:szCs w:val="28"/>
        </w:rPr>
      </w:pPr>
      <w:r>
        <w:rPr>
          <w:rFonts w:hint="cs"/>
          <w:sz w:val="28"/>
          <w:szCs w:val="28"/>
          <w:rtl/>
        </w:rPr>
        <w:t>أمثلة عملية</w:t>
      </w:r>
    </w:p>
    <w:p w14:paraId="0506FA45" w14:textId="77777777" w:rsidR="00C61890" w:rsidRDefault="00C61890" w:rsidP="00C61890">
      <w:pPr>
        <w:pStyle w:val="a6"/>
        <w:numPr>
          <w:ilvl w:val="0"/>
          <w:numId w:val="26"/>
        </w:numPr>
        <w:bidi/>
        <w:spacing w:after="160" w:line="259" w:lineRule="auto"/>
        <w:rPr>
          <w:sz w:val="28"/>
          <w:szCs w:val="28"/>
        </w:rPr>
      </w:pPr>
      <w:r>
        <w:rPr>
          <w:rFonts w:hint="cs"/>
          <w:sz w:val="28"/>
          <w:szCs w:val="28"/>
          <w:rtl/>
        </w:rPr>
        <w:t>المصادر</w:t>
      </w:r>
    </w:p>
    <w:p w14:paraId="77BBCD7A" w14:textId="5F2A01F6" w:rsidR="00C61890" w:rsidRPr="007C6FC5" w:rsidRDefault="00C61890" w:rsidP="007C6FC5">
      <w:pPr>
        <w:rPr>
          <w:b/>
          <w:bCs/>
          <w:sz w:val="32"/>
          <w:szCs w:val="32"/>
          <w:rtl/>
        </w:rPr>
      </w:pPr>
      <w:r w:rsidRPr="007C6FC5">
        <w:rPr>
          <w:rFonts w:hint="cs"/>
          <w:b/>
          <w:bCs/>
          <w:sz w:val="32"/>
          <w:szCs w:val="32"/>
          <w:rtl/>
        </w:rPr>
        <w:t>فصل (</w:t>
      </w:r>
      <w:r w:rsidR="007C6FC5">
        <w:rPr>
          <w:rFonts w:hint="cs"/>
          <w:b/>
          <w:bCs/>
          <w:sz w:val="32"/>
          <w:szCs w:val="32"/>
          <w:rtl/>
        </w:rPr>
        <w:t>5</w:t>
      </w:r>
      <w:r w:rsidRPr="007C6FC5">
        <w:rPr>
          <w:rFonts w:hint="cs"/>
          <w:b/>
          <w:bCs/>
          <w:sz w:val="32"/>
          <w:szCs w:val="32"/>
          <w:rtl/>
        </w:rPr>
        <w:t xml:space="preserve">) </w:t>
      </w:r>
      <w:r w:rsidRPr="00BA142E">
        <w:rPr>
          <w:b/>
          <w:bCs/>
          <w:sz w:val="32"/>
          <w:szCs w:val="32"/>
          <w:rtl/>
        </w:rPr>
        <w:t>توصيات لصناع السياسات وممارسي الصحة العامة</w:t>
      </w:r>
    </w:p>
    <w:p w14:paraId="7AC6CC29" w14:textId="77777777" w:rsidR="00C61890" w:rsidRDefault="00C61890" w:rsidP="00C61890">
      <w:pPr>
        <w:pStyle w:val="a6"/>
        <w:numPr>
          <w:ilvl w:val="0"/>
          <w:numId w:val="28"/>
        </w:numPr>
        <w:bidi/>
        <w:spacing w:after="160" w:line="259" w:lineRule="auto"/>
        <w:rPr>
          <w:sz w:val="28"/>
          <w:szCs w:val="28"/>
        </w:rPr>
      </w:pPr>
      <w:r>
        <w:rPr>
          <w:rFonts w:hint="cs"/>
          <w:sz w:val="28"/>
          <w:szCs w:val="28"/>
          <w:rtl/>
        </w:rPr>
        <w:t>المقدمة</w:t>
      </w:r>
    </w:p>
    <w:p w14:paraId="37933110" w14:textId="77777777" w:rsidR="00C61890" w:rsidRDefault="00C61890" w:rsidP="00C61890">
      <w:pPr>
        <w:pStyle w:val="a6"/>
        <w:numPr>
          <w:ilvl w:val="0"/>
          <w:numId w:val="28"/>
        </w:numPr>
        <w:bidi/>
        <w:spacing w:after="160" w:line="259" w:lineRule="auto"/>
        <w:rPr>
          <w:sz w:val="28"/>
          <w:szCs w:val="28"/>
        </w:rPr>
      </w:pPr>
      <w:r>
        <w:rPr>
          <w:rFonts w:hint="cs"/>
          <w:sz w:val="28"/>
          <w:szCs w:val="28"/>
          <w:rtl/>
        </w:rPr>
        <w:t>توصيات لصناع السياسات</w:t>
      </w:r>
    </w:p>
    <w:p w14:paraId="24CE0982" w14:textId="77777777" w:rsidR="00C61890" w:rsidRDefault="00C61890" w:rsidP="00C61890">
      <w:pPr>
        <w:pStyle w:val="a6"/>
        <w:numPr>
          <w:ilvl w:val="0"/>
          <w:numId w:val="29"/>
        </w:numPr>
        <w:bidi/>
        <w:spacing w:after="160" w:line="259" w:lineRule="auto"/>
        <w:rPr>
          <w:sz w:val="28"/>
          <w:szCs w:val="28"/>
        </w:rPr>
      </w:pPr>
      <w:r>
        <w:rPr>
          <w:rFonts w:hint="cs"/>
          <w:sz w:val="28"/>
          <w:szCs w:val="28"/>
          <w:rtl/>
        </w:rPr>
        <w:t>ادماج الصحة العامة في سياسات المناخ</w:t>
      </w:r>
    </w:p>
    <w:p w14:paraId="0F4F79C6" w14:textId="77777777" w:rsidR="00C61890" w:rsidRDefault="00C61890" w:rsidP="00C61890">
      <w:pPr>
        <w:pStyle w:val="a6"/>
        <w:numPr>
          <w:ilvl w:val="0"/>
          <w:numId w:val="29"/>
        </w:numPr>
        <w:bidi/>
        <w:spacing w:after="160" w:line="259" w:lineRule="auto"/>
        <w:rPr>
          <w:sz w:val="28"/>
          <w:szCs w:val="28"/>
        </w:rPr>
      </w:pPr>
      <w:r>
        <w:rPr>
          <w:rFonts w:hint="cs"/>
          <w:sz w:val="28"/>
          <w:szCs w:val="28"/>
          <w:rtl/>
        </w:rPr>
        <w:t>الأستثمار في نظم الرصد والتقييم</w:t>
      </w:r>
    </w:p>
    <w:p w14:paraId="76FF6796" w14:textId="77777777" w:rsidR="00C61890" w:rsidRDefault="00C61890" w:rsidP="00C61890">
      <w:pPr>
        <w:pStyle w:val="a6"/>
        <w:numPr>
          <w:ilvl w:val="0"/>
          <w:numId w:val="29"/>
        </w:numPr>
        <w:bidi/>
        <w:spacing w:after="160" w:line="259" w:lineRule="auto"/>
        <w:rPr>
          <w:sz w:val="28"/>
          <w:szCs w:val="28"/>
        </w:rPr>
      </w:pPr>
      <w:r>
        <w:rPr>
          <w:rFonts w:hint="cs"/>
          <w:sz w:val="28"/>
          <w:szCs w:val="28"/>
          <w:rtl/>
        </w:rPr>
        <w:t>تعزيز البنية التحتية الصحية</w:t>
      </w:r>
    </w:p>
    <w:p w14:paraId="3F35CA59" w14:textId="77777777" w:rsidR="00C61890" w:rsidRDefault="00C61890" w:rsidP="00C61890">
      <w:pPr>
        <w:pStyle w:val="a6"/>
        <w:numPr>
          <w:ilvl w:val="0"/>
          <w:numId w:val="29"/>
        </w:numPr>
        <w:bidi/>
        <w:spacing w:after="160" w:line="259" w:lineRule="auto"/>
        <w:rPr>
          <w:sz w:val="28"/>
          <w:szCs w:val="28"/>
        </w:rPr>
      </w:pPr>
      <w:r>
        <w:rPr>
          <w:rFonts w:hint="cs"/>
          <w:sz w:val="28"/>
          <w:szCs w:val="28"/>
          <w:rtl/>
        </w:rPr>
        <w:t>تشجيع الممارسات الزراعية المستدامة</w:t>
      </w:r>
    </w:p>
    <w:p w14:paraId="0DA07EB1" w14:textId="77777777" w:rsidR="00C61890" w:rsidRDefault="00C61890" w:rsidP="00C61890">
      <w:pPr>
        <w:pStyle w:val="a6"/>
        <w:numPr>
          <w:ilvl w:val="0"/>
          <w:numId w:val="29"/>
        </w:numPr>
        <w:bidi/>
        <w:spacing w:after="160" w:line="259" w:lineRule="auto"/>
        <w:rPr>
          <w:sz w:val="28"/>
          <w:szCs w:val="28"/>
        </w:rPr>
      </w:pPr>
      <w:r>
        <w:rPr>
          <w:rFonts w:hint="cs"/>
          <w:sz w:val="28"/>
          <w:szCs w:val="28"/>
          <w:rtl/>
        </w:rPr>
        <w:t>تعزيز التوعية المجتمعية</w:t>
      </w:r>
    </w:p>
    <w:p w14:paraId="61291547" w14:textId="77777777" w:rsidR="00C61890" w:rsidRDefault="00C61890" w:rsidP="00C61890">
      <w:pPr>
        <w:pStyle w:val="a6"/>
        <w:numPr>
          <w:ilvl w:val="0"/>
          <w:numId w:val="30"/>
        </w:numPr>
        <w:bidi/>
        <w:spacing w:after="160" w:line="259" w:lineRule="auto"/>
        <w:rPr>
          <w:sz w:val="28"/>
          <w:szCs w:val="28"/>
        </w:rPr>
      </w:pPr>
      <w:r>
        <w:rPr>
          <w:rFonts w:hint="cs"/>
          <w:sz w:val="28"/>
          <w:szCs w:val="28"/>
          <w:rtl/>
        </w:rPr>
        <w:t>توصيات لممارسي الصحة العامة</w:t>
      </w:r>
    </w:p>
    <w:p w14:paraId="002241DA" w14:textId="77777777" w:rsidR="00C61890" w:rsidRDefault="00C61890" w:rsidP="00C61890">
      <w:pPr>
        <w:pStyle w:val="a6"/>
        <w:numPr>
          <w:ilvl w:val="0"/>
          <w:numId w:val="31"/>
        </w:numPr>
        <w:bidi/>
        <w:spacing w:after="160" w:line="259" w:lineRule="auto"/>
        <w:ind w:left="1132"/>
        <w:rPr>
          <w:sz w:val="28"/>
          <w:szCs w:val="28"/>
        </w:rPr>
      </w:pPr>
      <w:r>
        <w:rPr>
          <w:rFonts w:hint="cs"/>
          <w:sz w:val="28"/>
          <w:szCs w:val="28"/>
          <w:rtl/>
        </w:rPr>
        <w:t>تعزيز القدرات العلمية والتدريبية</w:t>
      </w:r>
    </w:p>
    <w:p w14:paraId="3D4501BE" w14:textId="77777777" w:rsidR="00C61890" w:rsidRDefault="00C61890" w:rsidP="00C61890">
      <w:pPr>
        <w:pStyle w:val="a6"/>
        <w:numPr>
          <w:ilvl w:val="0"/>
          <w:numId w:val="31"/>
        </w:numPr>
        <w:bidi/>
        <w:spacing w:after="160" w:line="259" w:lineRule="auto"/>
        <w:ind w:left="1132"/>
        <w:rPr>
          <w:sz w:val="28"/>
          <w:szCs w:val="28"/>
        </w:rPr>
      </w:pPr>
      <w:r>
        <w:rPr>
          <w:rFonts w:hint="cs"/>
          <w:sz w:val="28"/>
          <w:szCs w:val="28"/>
          <w:rtl/>
        </w:rPr>
        <w:t>تطوير استراتيجيات الأستجابة السريعة</w:t>
      </w:r>
    </w:p>
    <w:p w14:paraId="1B609CAF" w14:textId="77777777" w:rsidR="00C61890" w:rsidRDefault="00C61890" w:rsidP="00C61890">
      <w:pPr>
        <w:pStyle w:val="a6"/>
        <w:numPr>
          <w:ilvl w:val="0"/>
          <w:numId w:val="31"/>
        </w:numPr>
        <w:bidi/>
        <w:spacing w:after="160" w:line="259" w:lineRule="auto"/>
        <w:ind w:left="1132"/>
        <w:rPr>
          <w:sz w:val="28"/>
          <w:szCs w:val="28"/>
        </w:rPr>
      </w:pPr>
      <w:r>
        <w:rPr>
          <w:rFonts w:hint="cs"/>
          <w:sz w:val="28"/>
          <w:szCs w:val="28"/>
          <w:rtl/>
        </w:rPr>
        <w:t>تعزيز المشاركة المجتمعية</w:t>
      </w:r>
    </w:p>
    <w:p w14:paraId="6467B273" w14:textId="77777777" w:rsidR="00C61890" w:rsidRDefault="00C61890" w:rsidP="00C61890">
      <w:pPr>
        <w:pStyle w:val="a6"/>
        <w:numPr>
          <w:ilvl w:val="0"/>
          <w:numId w:val="31"/>
        </w:numPr>
        <w:bidi/>
        <w:spacing w:after="160" w:line="259" w:lineRule="auto"/>
        <w:ind w:left="1132"/>
        <w:rPr>
          <w:sz w:val="28"/>
          <w:szCs w:val="28"/>
        </w:rPr>
      </w:pPr>
      <w:r>
        <w:rPr>
          <w:rFonts w:hint="cs"/>
          <w:sz w:val="28"/>
          <w:szCs w:val="28"/>
          <w:rtl/>
        </w:rPr>
        <w:t>تعزيز الوقاية والتطعيم</w:t>
      </w:r>
    </w:p>
    <w:p w14:paraId="7935CD8D" w14:textId="77777777" w:rsidR="00C61890" w:rsidRDefault="00C61890" w:rsidP="00C61890">
      <w:pPr>
        <w:pStyle w:val="a6"/>
        <w:numPr>
          <w:ilvl w:val="0"/>
          <w:numId w:val="31"/>
        </w:numPr>
        <w:bidi/>
        <w:spacing w:after="160" w:line="259" w:lineRule="auto"/>
        <w:ind w:left="1132"/>
        <w:rPr>
          <w:sz w:val="28"/>
          <w:szCs w:val="28"/>
        </w:rPr>
      </w:pPr>
      <w:r>
        <w:rPr>
          <w:rFonts w:hint="cs"/>
          <w:sz w:val="28"/>
          <w:szCs w:val="28"/>
          <w:rtl/>
        </w:rPr>
        <w:t>التعاون الدولي والأقليمي</w:t>
      </w:r>
    </w:p>
    <w:p w14:paraId="201B8A05" w14:textId="77777777" w:rsidR="00C61890" w:rsidRPr="00A5664E" w:rsidRDefault="00C61890" w:rsidP="00C61890">
      <w:pPr>
        <w:pStyle w:val="a6"/>
        <w:numPr>
          <w:ilvl w:val="0"/>
          <w:numId w:val="30"/>
        </w:numPr>
        <w:bidi/>
        <w:spacing w:after="160" w:line="259" w:lineRule="auto"/>
        <w:rPr>
          <w:sz w:val="28"/>
          <w:szCs w:val="28"/>
          <w:rtl/>
        </w:rPr>
      </w:pPr>
      <w:r>
        <w:rPr>
          <w:rFonts w:hint="cs"/>
          <w:sz w:val="28"/>
          <w:szCs w:val="28"/>
          <w:rtl/>
        </w:rPr>
        <w:t>المصادر</w:t>
      </w:r>
    </w:p>
    <w:p w14:paraId="020DA8CC" w14:textId="77777777" w:rsidR="00C61890" w:rsidRDefault="00C61890" w:rsidP="00C61890">
      <w:pPr>
        <w:rPr>
          <w:sz w:val="28"/>
          <w:szCs w:val="28"/>
        </w:rPr>
      </w:pPr>
    </w:p>
    <w:p w14:paraId="2CCD900B" w14:textId="34D07BF7" w:rsidR="00C61890" w:rsidRDefault="00C61890" w:rsidP="00C61890">
      <w:pPr>
        <w:rPr>
          <w:sz w:val="28"/>
          <w:szCs w:val="28"/>
          <w:rtl/>
        </w:rPr>
      </w:pPr>
    </w:p>
    <w:p w14:paraId="651BC678" w14:textId="25F6DDD9" w:rsidR="00C61890" w:rsidRDefault="00C61890" w:rsidP="00C61890">
      <w:pPr>
        <w:jc w:val="center"/>
        <w:rPr>
          <w:b/>
          <w:bCs/>
          <w:sz w:val="28"/>
          <w:szCs w:val="28"/>
          <w:rtl/>
        </w:rPr>
      </w:pPr>
      <w:r w:rsidRPr="00A5664E">
        <w:rPr>
          <w:rFonts w:hint="cs"/>
          <w:b/>
          <w:bCs/>
          <w:sz w:val="28"/>
          <w:szCs w:val="28"/>
          <w:rtl/>
        </w:rPr>
        <w:t>المقدمة</w:t>
      </w:r>
    </w:p>
    <w:p w14:paraId="5A0B5288" w14:textId="77777777" w:rsidR="00FF3B96" w:rsidRPr="00A5664E" w:rsidRDefault="00FF3B96" w:rsidP="00FF3B96">
      <w:pPr>
        <w:jc w:val="center"/>
        <w:rPr>
          <w:b/>
          <w:bCs/>
          <w:sz w:val="28"/>
          <w:szCs w:val="28"/>
          <w:rtl/>
        </w:rPr>
      </w:pPr>
    </w:p>
    <w:p w14:paraId="7F69FFEC" w14:textId="77777777" w:rsidR="00FF3B96" w:rsidRPr="00F06974" w:rsidRDefault="00FF3B96" w:rsidP="00FF3B96">
      <w:pPr>
        <w:jc w:val="center"/>
        <w:rPr>
          <w:b/>
          <w:bCs/>
          <w:sz w:val="44"/>
          <w:szCs w:val="44"/>
        </w:rPr>
      </w:pPr>
      <w:r w:rsidRPr="00F06974">
        <w:rPr>
          <w:b/>
          <w:bCs/>
          <w:sz w:val="44"/>
          <w:szCs w:val="44"/>
          <w:rtl/>
        </w:rPr>
        <w:t>لمحة عامة عن التغير المناخي وتأثيراته العالمية</w:t>
      </w:r>
    </w:p>
    <w:p w14:paraId="208BFCBE" w14:textId="77777777" w:rsidR="00FF3B96" w:rsidRPr="00E642AB" w:rsidRDefault="00FF3B96" w:rsidP="00FF3B96">
      <w:pPr>
        <w:shd w:val="clear" w:color="auto" w:fill="FFC000"/>
        <w:rPr>
          <w:b/>
          <w:bCs/>
          <w:sz w:val="28"/>
          <w:szCs w:val="28"/>
        </w:rPr>
      </w:pPr>
      <w:r w:rsidRPr="00E642AB">
        <w:rPr>
          <w:b/>
          <w:bCs/>
          <w:sz w:val="28"/>
          <w:szCs w:val="28"/>
          <w:rtl/>
        </w:rPr>
        <w:t>ما هو التغير المناخي؟</w:t>
      </w:r>
      <w:r>
        <w:rPr>
          <w:rFonts w:hint="cs"/>
          <w:b/>
          <w:bCs/>
          <w:sz w:val="28"/>
          <w:szCs w:val="28"/>
          <w:rtl/>
        </w:rPr>
        <w:t xml:space="preserve"> </w:t>
      </w:r>
    </w:p>
    <w:p w14:paraId="356BD02D" w14:textId="77777777" w:rsidR="00FF3B96" w:rsidRPr="00E642AB" w:rsidRDefault="00FF3B96" w:rsidP="00FF3B96">
      <w:pPr>
        <w:rPr>
          <w:sz w:val="28"/>
          <w:szCs w:val="28"/>
        </w:rPr>
      </w:pPr>
      <w:r w:rsidRPr="00E642AB">
        <w:rPr>
          <w:sz w:val="28"/>
          <w:szCs w:val="28"/>
          <w:rtl/>
        </w:rPr>
        <w:t>التغير المناخي يشير إلى التغيرات الطويلة الأمد في درجات الحرارة وأنماط الطقس على الأرض. رغم أن هذه التغيرات يمكن أن تكون طبيعية، مثل تلك الناتجة عن التغيرات في النشاط الشمسي أو الانفجارات البركانية، فإن الاستخدام البشري للوقود الأحفوري وإزالة الغابات وغيرها من الأنشطة الصناعية منذ الثورة الصناعية قد ساهمت بشكل كبير في زيادة مستويات غازات الدفيئة في الغلاف الجوي، مما أدى إلى زيادة في درجات الحرارة العالمية</w:t>
      </w:r>
      <w:r w:rsidRPr="00E642AB">
        <w:rPr>
          <w:sz w:val="28"/>
          <w:szCs w:val="28"/>
        </w:rPr>
        <w:t>.</w:t>
      </w:r>
    </w:p>
    <w:p w14:paraId="041E2F4F" w14:textId="77777777" w:rsidR="00FF3B96" w:rsidRPr="00E642AB" w:rsidRDefault="00FF3B96" w:rsidP="00FF3B96">
      <w:pPr>
        <w:shd w:val="clear" w:color="auto" w:fill="FFC000"/>
        <w:rPr>
          <w:b/>
          <w:bCs/>
          <w:sz w:val="28"/>
          <w:szCs w:val="28"/>
        </w:rPr>
      </w:pPr>
      <w:r w:rsidRPr="00E642AB">
        <w:rPr>
          <w:b/>
          <w:bCs/>
          <w:sz w:val="28"/>
          <w:szCs w:val="28"/>
          <w:rtl/>
        </w:rPr>
        <w:t>أسباب التغير المناخي</w:t>
      </w:r>
    </w:p>
    <w:p w14:paraId="15099ED4" w14:textId="77777777" w:rsidR="00FF3B96" w:rsidRPr="00E642AB" w:rsidRDefault="00FF3B96" w:rsidP="00FF3B96">
      <w:pPr>
        <w:numPr>
          <w:ilvl w:val="0"/>
          <w:numId w:val="2"/>
        </w:numPr>
        <w:rPr>
          <w:sz w:val="28"/>
          <w:szCs w:val="28"/>
        </w:rPr>
      </w:pPr>
      <w:r w:rsidRPr="00E642AB">
        <w:rPr>
          <w:b/>
          <w:bCs/>
          <w:sz w:val="28"/>
          <w:szCs w:val="28"/>
          <w:rtl/>
        </w:rPr>
        <w:t>غازات الدفيئة</w:t>
      </w:r>
      <w:r w:rsidRPr="00E642AB">
        <w:rPr>
          <w:sz w:val="28"/>
          <w:szCs w:val="28"/>
        </w:rPr>
        <w:t xml:space="preserve">: </w:t>
      </w:r>
      <w:r>
        <w:rPr>
          <w:rFonts w:hint="cs"/>
          <w:sz w:val="28"/>
          <w:szCs w:val="28"/>
          <w:rtl/>
        </w:rPr>
        <w:t xml:space="preserve"> </w:t>
      </w:r>
      <w:r w:rsidRPr="00E642AB">
        <w:rPr>
          <w:sz w:val="28"/>
          <w:szCs w:val="28"/>
          <w:rtl/>
        </w:rPr>
        <w:t>مثل ثاني أكسيد الكربون</w:t>
      </w:r>
      <w:r w:rsidRPr="00E642AB">
        <w:rPr>
          <w:sz w:val="28"/>
          <w:szCs w:val="28"/>
        </w:rPr>
        <w:t xml:space="preserve"> (CO2) </w:t>
      </w:r>
      <w:r w:rsidRPr="00E642AB">
        <w:rPr>
          <w:sz w:val="28"/>
          <w:szCs w:val="28"/>
          <w:rtl/>
        </w:rPr>
        <w:t>والميثان</w:t>
      </w:r>
      <w:r w:rsidRPr="00E642AB">
        <w:rPr>
          <w:sz w:val="28"/>
          <w:szCs w:val="28"/>
        </w:rPr>
        <w:t xml:space="preserve"> (CH4) </w:t>
      </w:r>
      <w:r w:rsidRPr="00E642AB">
        <w:rPr>
          <w:sz w:val="28"/>
          <w:szCs w:val="28"/>
          <w:rtl/>
        </w:rPr>
        <w:t>وأكسيد النيتروس</w:t>
      </w:r>
      <w:r w:rsidRPr="00E642AB">
        <w:rPr>
          <w:sz w:val="28"/>
          <w:szCs w:val="28"/>
        </w:rPr>
        <w:t xml:space="preserve"> (N2O)</w:t>
      </w:r>
      <w:r w:rsidRPr="00E642AB">
        <w:rPr>
          <w:sz w:val="28"/>
          <w:szCs w:val="28"/>
          <w:rtl/>
        </w:rPr>
        <w:t>، التي تحبس الحرارة في الغلاف الجوي</w:t>
      </w:r>
      <w:r w:rsidRPr="00E642AB">
        <w:rPr>
          <w:sz w:val="28"/>
          <w:szCs w:val="28"/>
        </w:rPr>
        <w:t>.</w:t>
      </w:r>
    </w:p>
    <w:p w14:paraId="2D1ED62D" w14:textId="77777777" w:rsidR="00FF3B96" w:rsidRPr="00E642AB" w:rsidRDefault="00FF3B96" w:rsidP="00FF3B96">
      <w:pPr>
        <w:numPr>
          <w:ilvl w:val="0"/>
          <w:numId w:val="2"/>
        </w:numPr>
        <w:rPr>
          <w:sz w:val="28"/>
          <w:szCs w:val="28"/>
        </w:rPr>
      </w:pPr>
      <w:r w:rsidRPr="00E642AB">
        <w:rPr>
          <w:b/>
          <w:bCs/>
          <w:sz w:val="28"/>
          <w:szCs w:val="28"/>
          <w:rtl/>
        </w:rPr>
        <w:t>إزالة الغابات</w:t>
      </w:r>
      <w:r w:rsidRPr="00E642AB">
        <w:rPr>
          <w:sz w:val="28"/>
          <w:szCs w:val="28"/>
        </w:rPr>
        <w:t xml:space="preserve">: </w:t>
      </w:r>
      <w:r w:rsidRPr="00E642AB">
        <w:rPr>
          <w:sz w:val="28"/>
          <w:szCs w:val="28"/>
          <w:rtl/>
        </w:rPr>
        <w:t>تقلل من قدرة الأرض على امتصاص</w:t>
      </w:r>
      <w:r w:rsidRPr="00E642AB">
        <w:rPr>
          <w:sz w:val="28"/>
          <w:szCs w:val="28"/>
        </w:rPr>
        <w:t xml:space="preserve"> CO2.</w:t>
      </w:r>
    </w:p>
    <w:p w14:paraId="130B47CE" w14:textId="77777777" w:rsidR="00FF3B96" w:rsidRPr="00E642AB" w:rsidRDefault="00FF3B96" w:rsidP="00FF3B96">
      <w:pPr>
        <w:numPr>
          <w:ilvl w:val="0"/>
          <w:numId w:val="2"/>
        </w:numPr>
        <w:rPr>
          <w:sz w:val="28"/>
          <w:szCs w:val="28"/>
        </w:rPr>
      </w:pPr>
      <w:r w:rsidRPr="00E642AB">
        <w:rPr>
          <w:b/>
          <w:bCs/>
          <w:sz w:val="28"/>
          <w:szCs w:val="28"/>
          <w:rtl/>
        </w:rPr>
        <w:t>النشاط الصناعي والزراعي</w:t>
      </w:r>
      <w:r w:rsidRPr="00E642AB">
        <w:rPr>
          <w:sz w:val="28"/>
          <w:szCs w:val="28"/>
        </w:rPr>
        <w:t xml:space="preserve">: </w:t>
      </w:r>
      <w:r w:rsidRPr="00E642AB">
        <w:rPr>
          <w:sz w:val="28"/>
          <w:szCs w:val="28"/>
          <w:rtl/>
        </w:rPr>
        <w:t>يزيد من انبعاثات غازات الدفيئة</w:t>
      </w:r>
      <w:r w:rsidRPr="00E642AB">
        <w:rPr>
          <w:sz w:val="28"/>
          <w:szCs w:val="28"/>
        </w:rPr>
        <w:t>.</w:t>
      </w:r>
    </w:p>
    <w:p w14:paraId="32CE59F1" w14:textId="77777777" w:rsidR="00FF3B96" w:rsidRPr="00E642AB" w:rsidRDefault="00FF3B96" w:rsidP="00FF3B96">
      <w:pPr>
        <w:numPr>
          <w:ilvl w:val="0"/>
          <w:numId w:val="2"/>
        </w:numPr>
        <w:rPr>
          <w:sz w:val="28"/>
          <w:szCs w:val="28"/>
        </w:rPr>
      </w:pPr>
      <w:r w:rsidRPr="00E642AB">
        <w:rPr>
          <w:b/>
          <w:bCs/>
          <w:sz w:val="28"/>
          <w:szCs w:val="28"/>
          <w:rtl/>
        </w:rPr>
        <w:t>التحضر</w:t>
      </w:r>
      <w:r w:rsidRPr="00E642AB">
        <w:rPr>
          <w:sz w:val="28"/>
          <w:szCs w:val="28"/>
        </w:rPr>
        <w:t xml:space="preserve">: </w:t>
      </w:r>
      <w:r w:rsidRPr="00E642AB">
        <w:rPr>
          <w:sz w:val="28"/>
          <w:szCs w:val="28"/>
          <w:rtl/>
        </w:rPr>
        <w:t>يؤدي إلى تغييرات في استخدام الأراضي وزيادة في استهلاك الطاقة</w:t>
      </w:r>
      <w:r w:rsidRPr="00E642AB">
        <w:rPr>
          <w:sz w:val="28"/>
          <w:szCs w:val="28"/>
        </w:rPr>
        <w:t>.</w:t>
      </w:r>
    </w:p>
    <w:p w14:paraId="315D3D8E" w14:textId="77777777" w:rsidR="00FF3B96" w:rsidRPr="00E642AB" w:rsidRDefault="00FF3B96" w:rsidP="00FF3B96">
      <w:pPr>
        <w:shd w:val="clear" w:color="auto" w:fill="FFC000"/>
        <w:rPr>
          <w:b/>
          <w:bCs/>
          <w:sz w:val="28"/>
          <w:szCs w:val="28"/>
        </w:rPr>
      </w:pPr>
      <w:r w:rsidRPr="00E642AB">
        <w:rPr>
          <w:b/>
          <w:bCs/>
          <w:sz w:val="28"/>
          <w:szCs w:val="28"/>
          <w:rtl/>
        </w:rPr>
        <w:t>تأثيرات التغير المناخي العالمية</w:t>
      </w:r>
    </w:p>
    <w:p w14:paraId="610F439B" w14:textId="77777777" w:rsidR="00FF3B96" w:rsidRPr="00E642AB" w:rsidRDefault="00FF3B96" w:rsidP="00FF3B96">
      <w:pPr>
        <w:rPr>
          <w:b/>
          <w:bCs/>
          <w:sz w:val="28"/>
          <w:szCs w:val="28"/>
        </w:rPr>
      </w:pPr>
      <w:r w:rsidRPr="00E642AB">
        <w:rPr>
          <w:b/>
          <w:bCs/>
          <w:sz w:val="28"/>
          <w:szCs w:val="28"/>
          <w:rtl/>
        </w:rPr>
        <w:t>ارتفاع درجات الحرارة</w:t>
      </w:r>
    </w:p>
    <w:p w14:paraId="21A1750A" w14:textId="77777777" w:rsidR="00FF3B96" w:rsidRPr="00E642AB" w:rsidRDefault="00FF3B96" w:rsidP="00FF3B96">
      <w:pPr>
        <w:rPr>
          <w:sz w:val="28"/>
          <w:szCs w:val="28"/>
        </w:rPr>
      </w:pPr>
      <w:r w:rsidRPr="00E642AB">
        <w:rPr>
          <w:sz w:val="28"/>
          <w:szCs w:val="28"/>
          <w:rtl/>
        </w:rPr>
        <w:t>منذ أواخر القرن التاسع عشر، ارتفع متوسط درجة الحرارة العالمية بمقدار حوالي 1.2 درجة مئوية. يؤثر هذا الارتفاع على جميع نواحي الحياة، من الطقس إلى المحيطات إلى النظم البيئية</w:t>
      </w:r>
      <w:r w:rsidRPr="00E642AB">
        <w:rPr>
          <w:sz w:val="28"/>
          <w:szCs w:val="28"/>
        </w:rPr>
        <w:t>.</w:t>
      </w:r>
    </w:p>
    <w:p w14:paraId="4A13D168" w14:textId="77777777" w:rsidR="00FF3B96" w:rsidRPr="00E642AB" w:rsidRDefault="00FF3B96" w:rsidP="00FF3B96">
      <w:pPr>
        <w:rPr>
          <w:sz w:val="28"/>
          <w:szCs w:val="28"/>
        </w:rPr>
      </w:pPr>
      <w:r w:rsidRPr="00E642AB">
        <w:rPr>
          <w:b/>
          <w:bCs/>
          <w:sz w:val="28"/>
          <w:szCs w:val="28"/>
          <w:rtl/>
        </w:rPr>
        <w:t>ذوبان الجليد</w:t>
      </w:r>
    </w:p>
    <w:p w14:paraId="75555546" w14:textId="77777777" w:rsidR="00FF3B96" w:rsidRPr="00E642AB" w:rsidRDefault="00FF3B96" w:rsidP="00FF3B96">
      <w:pPr>
        <w:rPr>
          <w:sz w:val="28"/>
          <w:szCs w:val="28"/>
        </w:rPr>
      </w:pPr>
      <w:r w:rsidRPr="00E642AB">
        <w:rPr>
          <w:sz w:val="28"/>
          <w:szCs w:val="28"/>
          <w:rtl/>
        </w:rPr>
        <w:t>تؤدي درجات الحرارة المرتفعة إلى ذوبان الجليد في القطبين الشمالي والجنوبي والجبال الجليدية. هذا الذوبان يساهم في ارتفاع مستوى سطح البحر، مما يهدد المدن الساحلية</w:t>
      </w:r>
      <w:r w:rsidRPr="00E642AB">
        <w:rPr>
          <w:sz w:val="28"/>
          <w:szCs w:val="28"/>
        </w:rPr>
        <w:t>.</w:t>
      </w:r>
    </w:p>
    <w:p w14:paraId="65B55E1B" w14:textId="77777777" w:rsidR="00FF3B96" w:rsidRPr="00E642AB" w:rsidRDefault="00FF3B96" w:rsidP="00FF3B96">
      <w:pPr>
        <w:rPr>
          <w:b/>
          <w:bCs/>
          <w:sz w:val="28"/>
          <w:szCs w:val="28"/>
        </w:rPr>
      </w:pPr>
      <w:r w:rsidRPr="00E642AB">
        <w:rPr>
          <w:b/>
          <w:bCs/>
          <w:sz w:val="28"/>
          <w:szCs w:val="28"/>
          <w:rtl/>
        </w:rPr>
        <w:t>ارتفاع مستوى سطح البحر</w:t>
      </w:r>
    </w:p>
    <w:p w14:paraId="79E81F6D" w14:textId="77777777" w:rsidR="00FF3B96" w:rsidRPr="00E642AB" w:rsidRDefault="00FF3B96" w:rsidP="00FF3B96">
      <w:pPr>
        <w:rPr>
          <w:sz w:val="28"/>
          <w:szCs w:val="28"/>
        </w:rPr>
      </w:pPr>
      <w:r w:rsidRPr="00E642AB">
        <w:rPr>
          <w:sz w:val="28"/>
          <w:szCs w:val="28"/>
          <w:rtl/>
        </w:rPr>
        <w:t>ارتفع مستوى سطح البحر بحوالي 20 سم في القرن الماضي، ومن المتوقع أن يرتفع بمعدل أسرع في العقود القادمة، مما يهدد المناطق الساحلية المنخفضة والجزر</w:t>
      </w:r>
      <w:r w:rsidRPr="00E642AB">
        <w:rPr>
          <w:sz w:val="28"/>
          <w:szCs w:val="28"/>
        </w:rPr>
        <w:t>.</w:t>
      </w:r>
    </w:p>
    <w:p w14:paraId="590A8ED5" w14:textId="77777777" w:rsidR="00FF3B96" w:rsidRPr="00E642AB" w:rsidRDefault="00FF3B96" w:rsidP="00FF3B96">
      <w:pPr>
        <w:rPr>
          <w:sz w:val="28"/>
          <w:szCs w:val="28"/>
        </w:rPr>
      </w:pPr>
      <w:r w:rsidRPr="00E642AB">
        <w:rPr>
          <w:b/>
          <w:bCs/>
          <w:sz w:val="28"/>
          <w:szCs w:val="28"/>
          <w:rtl/>
        </w:rPr>
        <w:t>تغير أنماط الهطول</w:t>
      </w:r>
    </w:p>
    <w:p w14:paraId="05167380" w14:textId="77777777" w:rsidR="00FF3B96" w:rsidRPr="00E642AB" w:rsidRDefault="00FF3B96" w:rsidP="00FF3B96">
      <w:pPr>
        <w:rPr>
          <w:sz w:val="28"/>
          <w:szCs w:val="28"/>
        </w:rPr>
      </w:pPr>
      <w:r w:rsidRPr="00E642AB">
        <w:rPr>
          <w:sz w:val="28"/>
          <w:szCs w:val="28"/>
          <w:rtl/>
        </w:rPr>
        <w:lastRenderedPageBreak/>
        <w:t>يؤدي التغير المناخي إلى تغير في أنماط الهطول، مما يزيد من وتيرة وشدة الفيضانات في بعض المناطق والجفاف في مناطق أخرى</w:t>
      </w:r>
      <w:r w:rsidRPr="00E642AB">
        <w:rPr>
          <w:sz w:val="28"/>
          <w:szCs w:val="28"/>
        </w:rPr>
        <w:t>.</w:t>
      </w:r>
    </w:p>
    <w:p w14:paraId="49599B1D" w14:textId="77777777" w:rsidR="00FF3B96" w:rsidRDefault="00FF3B96" w:rsidP="00FF3B96">
      <w:pPr>
        <w:rPr>
          <w:b/>
          <w:bCs/>
          <w:sz w:val="28"/>
          <w:szCs w:val="28"/>
          <w:rtl/>
        </w:rPr>
      </w:pPr>
    </w:p>
    <w:p w14:paraId="0DA0886C" w14:textId="77777777" w:rsidR="00FF3B96" w:rsidRPr="00E642AB" w:rsidRDefault="00FF3B96" w:rsidP="00FF3B96">
      <w:pPr>
        <w:rPr>
          <w:b/>
          <w:bCs/>
          <w:sz w:val="28"/>
          <w:szCs w:val="28"/>
        </w:rPr>
      </w:pPr>
      <w:r w:rsidRPr="00E642AB">
        <w:rPr>
          <w:b/>
          <w:bCs/>
          <w:sz w:val="28"/>
          <w:szCs w:val="28"/>
          <w:rtl/>
        </w:rPr>
        <w:t>التأثير على النظم البيئية</w:t>
      </w:r>
    </w:p>
    <w:p w14:paraId="629E4563" w14:textId="77777777" w:rsidR="00FF3B96" w:rsidRPr="00E642AB" w:rsidRDefault="00FF3B96" w:rsidP="00FF3B96">
      <w:pPr>
        <w:rPr>
          <w:sz w:val="28"/>
          <w:szCs w:val="28"/>
        </w:rPr>
      </w:pPr>
      <w:r w:rsidRPr="00E642AB">
        <w:rPr>
          <w:sz w:val="28"/>
          <w:szCs w:val="28"/>
          <w:rtl/>
        </w:rPr>
        <w:t>تتأثر النظم البيئية بشكل كبير بالتغير المناخي، مما يؤدي إلى فقدان التنوع البيولوجي. العديد من الأنواع الحيوانية والنباتية تواجه خطر الانقراض بسبب فقدان موائلها الطبيعية</w:t>
      </w:r>
      <w:r w:rsidRPr="00E642AB">
        <w:rPr>
          <w:sz w:val="28"/>
          <w:szCs w:val="28"/>
        </w:rPr>
        <w:t>.</w:t>
      </w:r>
    </w:p>
    <w:p w14:paraId="6CD8E2F8" w14:textId="77777777" w:rsidR="00FF3B96" w:rsidRPr="00E642AB" w:rsidRDefault="00FF3B96" w:rsidP="00FF3B96">
      <w:pPr>
        <w:rPr>
          <w:b/>
          <w:bCs/>
          <w:sz w:val="28"/>
          <w:szCs w:val="28"/>
        </w:rPr>
      </w:pPr>
      <w:r w:rsidRPr="00E642AB">
        <w:rPr>
          <w:b/>
          <w:bCs/>
          <w:sz w:val="28"/>
          <w:szCs w:val="28"/>
          <w:rtl/>
        </w:rPr>
        <w:t>الكوارث الطبيعية</w:t>
      </w:r>
    </w:p>
    <w:p w14:paraId="57883589" w14:textId="77777777" w:rsidR="00FF3B96" w:rsidRDefault="00FF3B96" w:rsidP="00FF3B96">
      <w:pPr>
        <w:jc w:val="both"/>
        <w:rPr>
          <w:sz w:val="28"/>
          <w:szCs w:val="28"/>
          <w:rtl/>
        </w:rPr>
      </w:pPr>
      <w:r w:rsidRPr="00E642AB">
        <w:rPr>
          <w:sz w:val="28"/>
          <w:szCs w:val="28"/>
          <w:rtl/>
        </w:rPr>
        <w:t>زيادة تكرار وشدة الكوارث الطبيعية مثل الأعاصير، والعواصف، وحرائق الغابات نتيجة التغيرات المناخية</w:t>
      </w:r>
      <w:r>
        <w:rPr>
          <w:rFonts w:hint="cs"/>
          <w:sz w:val="28"/>
          <w:szCs w:val="28"/>
          <w:rtl/>
        </w:rPr>
        <w:t>.</w:t>
      </w:r>
    </w:p>
    <w:p w14:paraId="1F7AA2E9" w14:textId="77777777" w:rsidR="00FF3B96" w:rsidRPr="006D0550" w:rsidRDefault="00FF3B96" w:rsidP="00FF3B96">
      <w:pPr>
        <w:shd w:val="clear" w:color="auto" w:fill="FFC000"/>
        <w:jc w:val="both"/>
        <w:rPr>
          <w:b/>
          <w:bCs/>
          <w:sz w:val="28"/>
          <w:szCs w:val="28"/>
        </w:rPr>
      </w:pPr>
      <w:r w:rsidRPr="006D0550">
        <w:rPr>
          <w:b/>
          <w:bCs/>
          <w:sz w:val="28"/>
          <w:szCs w:val="28"/>
          <w:rtl/>
        </w:rPr>
        <w:t>الآثار الاقتصادية للتغير المناخي</w:t>
      </w:r>
    </w:p>
    <w:p w14:paraId="3EC88BD4" w14:textId="77777777" w:rsidR="00FF3B96" w:rsidRPr="006D0550" w:rsidRDefault="00FF3B96" w:rsidP="00FF3B96">
      <w:pPr>
        <w:pStyle w:val="a6"/>
        <w:numPr>
          <w:ilvl w:val="1"/>
          <w:numId w:val="21"/>
        </w:numPr>
        <w:bidi/>
        <w:jc w:val="both"/>
        <w:rPr>
          <w:b/>
          <w:bCs/>
          <w:sz w:val="28"/>
          <w:szCs w:val="28"/>
        </w:rPr>
      </w:pPr>
      <w:r w:rsidRPr="006D0550">
        <w:rPr>
          <w:b/>
          <w:bCs/>
          <w:sz w:val="28"/>
          <w:szCs w:val="28"/>
        </w:rPr>
        <w:t xml:space="preserve"> </w:t>
      </w:r>
      <w:r w:rsidRPr="006D0550">
        <w:rPr>
          <w:b/>
          <w:bCs/>
          <w:sz w:val="28"/>
          <w:szCs w:val="28"/>
          <w:rtl/>
        </w:rPr>
        <w:t>تأثيرات على الزراعة والأمن الغذائي</w:t>
      </w:r>
    </w:p>
    <w:p w14:paraId="2EA90CEC" w14:textId="77777777" w:rsidR="00FF3B96" w:rsidRPr="006D0550" w:rsidRDefault="00FF3B96" w:rsidP="00FF3B96">
      <w:pPr>
        <w:jc w:val="both"/>
        <w:rPr>
          <w:sz w:val="28"/>
          <w:szCs w:val="28"/>
        </w:rPr>
      </w:pPr>
      <w:r w:rsidRPr="006D0550">
        <w:rPr>
          <w:sz w:val="28"/>
          <w:szCs w:val="28"/>
          <w:rtl/>
        </w:rPr>
        <w:t>تغير المناخ يؤدي إلى تغير أنماط الطقس، مما يؤثر سلبًا على الزراعة وإنتاج الغذاء. فارتفاع درجات الحرارة وتغير معدلات هطول الأمطار يؤثران على المحاصيل الزراعية ويزيدان من مخاطر الفيضانات والجفاف. هذه التغيرات قد تؤدي إلى انخفاض الإنتاجية الزراعية، مما يؤدي إلى زيادة الأسعار وتقليل توفر الغذاء، خاصة في المناطق الفقيرة</w:t>
      </w:r>
      <w:r w:rsidRPr="006D0550">
        <w:rPr>
          <w:sz w:val="28"/>
          <w:szCs w:val="28"/>
        </w:rPr>
        <w:t>.</w:t>
      </w:r>
    </w:p>
    <w:p w14:paraId="26618976" w14:textId="77777777" w:rsidR="00FF3B96" w:rsidRPr="006D0550" w:rsidRDefault="00FF3B96" w:rsidP="00FF3B96">
      <w:pPr>
        <w:jc w:val="both"/>
        <w:rPr>
          <w:b/>
          <w:bCs/>
          <w:sz w:val="28"/>
          <w:szCs w:val="28"/>
        </w:rPr>
      </w:pPr>
      <w:r w:rsidRPr="006D0550">
        <w:rPr>
          <w:b/>
          <w:bCs/>
          <w:sz w:val="28"/>
          <w:szCs w:val="28"/>
          <w:rtl/>
        </w:rPr>
        <w:t>مصادر</w:t>
      </w:r>
      <w:r w:rsidRPr="006D0550">
        <w:rPr>
          <w:b/>
          <w:bCs/>
          <w:sz w:val="28"/>
          <w:szCs w:val="28"/>
        </w:rPr>
        <w:t>:</w:t>
      </w:r>
    </w:p>
    <w:p w14:paraId="06E33189" w14:textId="77777777" w:rsidR="00FF3B96" w:rsidRPr="006D0550" w:rsidRDefault="00FF3B96" w:rsidP="00BD3AD9">
      <w:pPr>
        <w:numPr>
          <w:ilvl w:val="0"/>
          <w:numId w:val="42"/>
        </w:numPr>
        <w:jc w:val="both"/>
        <w:rPr>
          <w:sz w:val="28"/>
          <w:szCs w:val="28"/>
        </w:rPr>
      </w:pPr>
      <w:r w:rsidRPr="006D0550">
        <w:rPr>
          <w:sz w:val="28"/>
          <w:szCs w:val="28"/>
        </w:rPr>
        <w:t xml:space="preserve">FAO (2021). Climate change and food security: risks and responses. Food and Agriculture Organization of the United Nations. </w:t>
      </w:r>
      <w:hyperlink r:id="rId8" w:tgtFrame="_new" w:history="1">
        <w:r w:rsidRPr="006D0550">
          <w:rPr>
            <w:rStyle w:val="Hyperlink"/>
            <w:color w:val="2E74B5" w:themeColor="accent5" w:themeShade="BF"/>
            <w:sz w:val="28"/>
            <w:szCs w:val="28"/>
          </w:rPr>
          <w:t>FAO</w:t>
        </w:r>
      </w:hyperlink>
    </w:p>
    <w:p w14:paraId="54F01B0D" w14:textId="77777777" w:rsidR="00FF3B96" w:rsidRPr="006D0550" w:rsidRDefault="00FF3B96" w:rsidP="00FF3B96">
      <w:pPr>
        <w:pStyle w:val="a6"/>
        <w:numPr>
          <w:ilvl w:val="1"/>
          <w:numId w:val="21"/>
        </w:numPr>
        <w:bidi/>
        <w:jc w:val="both"/>
        <w:rPr>
          <w:b/>
          <w:bCs/>
          <w:sz w:val="28"/>
          <w:szCs w:val="28"/>
        </w:rPr>
      </w:pPr>
      <w:r w:rsidRPr="006D0550">
        <w:rPr>
          <w:b/>
          <w:bCs/>
          <w:sz w:val="28"/>
          <w:szCs w:val="28"/>
          <w:rtl/>
        </w:rPr>
        <w:t>البنية التحتية والاقتصاد</w:t>
      </w:r>
    </w:p>
    <w:p w14:paraId="1A4AAA1A" w14:textId="77777777" w:rsidR="00FF3B96" w:rsidRPr="006D0550" w:rsidRDefault="00FF3B96" w:rsidP="00FF3B96">
      <w:pPr>
        <w:jc w:val="both"/>
        <w:rPr>
          <w:sz w:val="28"/>
          <w:szCs w:val="28"/>
        </w:rPr>
      </w:pPr>
      <w:r w:rsidRPr="006D0550">
        <w:rPr>
          <w:sz w:val="28"/>
          <w:szCs w:val="28"/>
          <w:rtl/>
        </w:rPr>
        <w:t>الأحداث المناخية المتطرفة، مثل الأعاصير والفيضانات، قد تؤدي إلى تدمير البنية التحتية الأساسية مثل الطرق والجسور والمباني. هذا الدمار يتطلب تكاليف إعادة بناء كبيرة تؤثر على الميزانيات الحكومية. إضافة إلى ذلك، قد تؤدي هذه الأحداث إلى تعطيل الأعمال التجارية والأنشطة الاقتصادية، مما يسبب خسائر مالية كبيرة</w:t>
      </w:r>
      <w:r w:rsidRPr="006D0550">
        <w:rPr>
          <w:sz w:val="28"/>
          <w:szCs w:val="28"/>
        </w:rPr>
        <w:t>.</w:t>
      </w:r>
    </w:p>
    <w:p w14:paraId="3D6C5BE5" w14:textId="77777777" w:rsidR="00FF3B96" w:rsidRPr="006D0550" w:rsidRDefault="00FF3B96" w:rsidP="00FF3B96">
      <w:pPr>
        <w:jc w:val="both"/>
        <w:rPr>
          <w:b/>
          <w:bCs/>
          <w:sz w:val="28"/>
          <w:szCs w:val="28"/>
        </w:rPr>
      </w:pPr>
      <w:r w:rsidRPr="006D0550">
        <w:rPr>
          <w:b/>
          <w:bCs/>
          <w:sz w:val="28"/>
          <w:szCs w:val="28"/>
          <w:rtl/>
        </w:rPr>
        <w:t>مصادر</w:t>
      </w:r>
      <w:r w:rsidRPr="006D0550">
        <w:rPr>
          <w:b/>
          <w:bCs/>
          <w:sz w:val="28"/>
          <w:szCs w:val="28"/>
        </w:rPr>
        <w:t>:</w:t>
      </w:r>
    </w:p>
    <w:p w14:paraId="010E3FBB" w14:textId="77777777" w:rsidR="00FF3B96" w:rsidRPr="006D0550" w:rsidRDefault="00FF3B96" w:rsidP="00BD3AD9">
      <w:pPr>
        <w:numPr>
          <w:ilvl w:val="0"/>
          <w:numId w:val="43"/>
        </w:numPr>
        <w:jc w:val="both"/>
        <w:rPr>
          <w:sz w:val="28"/>
          <w:szCs w:val="28"/>
        </w:rPr>
      </w:pPr>
      <w:r w:rsidRPr="006D0550">
        <w:rPr>
          <w:sz w:val="28"/>
          <w:szCs w:val="28"/>
        </w:rPr>
        <w:t>IPCC (2022). Climate Change 2022: Impacts, Adaptation, and Vulnerability. Intergovernmental Panel on Climate Change. IPCC</w:t>
      </w:r>
    </w:p>
    <w:p w14:paraId="1AAF8CC0" w14:textId="77777777" w:rsidR="00FF3B96" w:rsidRPr="006D0550" w:rsidRDefault="00FF3B96" w:rsidP="00FF3B96">
      <w:pPr>
        <w:pStyle w:val="a6"/>
        <w:numPr>
          <w:ilvl w:val="1"/>
          <w:numId w:val="21"/>
        </w:numPr>
        <w:bidi/>
        <w:jc w:val="both"/>
        <w:rPr>
          <w:b/>
          <w:bCs/>
          <w:sz w:val="28"/>
          <w:szCs w:val="28"/>
        </w:rPr>
      </w:pPr>
      <w:r>
        <w:rPr>
          <w:rFonts w:hint="cs"/>
          <w:b/>
          <w:bCs/>
          <w:sz w:val="28"/>
          <w:szCs w:val="28"/>
          <w:rtl/>
        </w:rPr>
        <w:t>ال</w:t>
      </w:r>
      <w:r w:rsidRPr="006D0550">
        <w:rPr>
          <w:b/>
          <w:bCs/>
          <w:sz w:val="28"/>
          <w:szCs w:val="28"/>
          <w:rtl/>
        </w:rPr>
        <w:t>تأثيرات على سوق العمل والتأمين</w:t>
      </w:r>
    </w:p>
    <w:p w14:paraId="5BB774D8" w14:textId="77777777" w:rsidR="00FF3B96" w:rsidRPr="006D0550" w:rsidRDefault="00FF3B96" w:rsidP="00FF3B96">
      <w:pPr>
        <w:jc w:val="both"/>
        <w:rPr>
          <w:sz w:val="28"/>
          <w:szCs w:val="28"/>
        </w:rPr>
      </w:pPr>
      <w:r w:rsidRPr="006D0550">
        <w:rPr>
          <w:sz w:val="28"/>
          <w:szCs w:val="28"/>
          <w:rtl/>
        </w:rPr>
        <w:t>يمكن أن يؤدي تغير المناخ إلى فقدان الوظائف في قطاعات معينة، مثل الزراعة والسياحة البيئية، نتيجة للتغيرات المناخية غير المتوقعة. في الوقت نفسه، تزداد تكاليف التأمين بسبب زيادة تواتر الكوارث الطبيعية، مما يؤدي إلى ارتفاع أقساط التأمين وانخفاض القدرة على التأمين</w:t>
      </w:r>
      <w:r w:rsidRPr="006D0550">
        <w:rPr>
          <w:sz w:val="28"/>
          <w:szCs w:val="28"/>
        </w:rPr>
        <w:t>.</w:t>
      </w:r>
    </w:p>
    <w:p w14:paraId="280A78AB" w14:textId="77777777" w:rsidR="00FF3B96" w:rsidRPr="006D0550" w:rsidRDefault="00FF3B96" w:rsidP="00FF3B96">
      <w:pPr>
        <w:jc w:val="both"/>
        <w:rPr>
          <w:b/>
          <w:bCs/>
          <w:sz w:val="28"/>
          <w:szCs w:val="28"/>
        </w:rPr>
      </w:pPr>
      <w:r>
        <w:rPr>
          <w:rFonts w:hint="cs"/>
          <w:b/>
          <w:bCs/>
          <w:sz w:val="28"/>
          <w:szCs w:val="28"/>
          <w:rtl/>
        </w:rPr>
        <w:t>ال</w:t>
      </w:r>
      <w:r w:rsidRPr="006D0550">
        <w:rPr>
          <w:b/>
          <w:bCs/>
          <w:sz w:val="28"/>
          <w:szCs w:val="28"/>
          <w:rtl/>
        </w:rPr>
        <w:t>مصادر</w:t>
      </w:r>
      <w:r w:rsidRPr="006D0550">
        <w:rPr>
          <w:b/>
          <w:bCs/>
          <w:sz w:val="28"/>
          <w:szCs w:val="28"/>
        </w:rPr>
        <w:t>:</w:t>
      </w:r>
    </w:p>
    <w:p w14:paraId="34C41362" w14:textId="77777777" w:rsidR="00FF3B96" w:rsidRPr="006D0550" w:rsidRDefault="00FF3B96" w:rsidP="00BD3AD9">
      <w:pPr>
        <w:numPr>
          <w:ilvl w:val="0"/>
          <w:numId w:val="44"/>
        </w:numPr>
        <w:jc w:val="both"/>
        <w:rPr>
          <w:sz w:val="28"/>
          <w:szCs w:val="28"/>
        </w:rPr>
      </w:pPr>
      <w:r w:rsidRPr="006D0550">
        <w:rPr>
          <w:sz w:val="28"/>
          <w:szCs w:val="28"/>
        </w:rPr>
        <w:lastRenderedPageBreak/>
        <w:t>OECD (2021). Economic consequences of climate change. Organisation for Economic Co-operation and Development. OECD</w:t>
      </w:r>
    </w:p>
    <w:p w14:paraId="61287995" w14:textId="77777777" w:rsidR="00FF3B96" w:rsidRDefault="00FF3B96" w:rsidP="00FF3B96">
      <w:pPr>
        <w:jc w:val="both"/>
        <w:rPr>
          <w:b/>
          <w:bCs/>
          <w:sz w:val="28"/>
          <w:szCs w:val="28"/>
          <w:rtl/>
        </w:rPr>
      </w:pPr>
    </w:p>
    <w:p w14:paraId="68CD20F1" w14:textId="77777777" w:rsidR="00FF3B96" w:rsidRDefault="00FF3B96" w:rsidP="00FF3B96">
      <w:pPr>
        <w:jc w:val="both"/>
        <w:rPr>
          <w:b/>
          <w:bCs/>
          <w:sz w:val="28"/>
          <w:szCs w:val="28"/>
          <w:rtl/>
        </w:rPr>
      </w:pPr>
    </w:p>
    <w:p w14:paraId="2075B942" w14:textId="77777777" w:rsidR="00FF3B96" w:rsidRPr="006D0550" w:rsidRDefault="00FF3B96" w:rsidP="00FF3B96">
      <w:pPr>
        <w:shd w:val="clear" w:color="auto" w:fill="FFC000"/>
        <w:jc w:val="both"/>
        <w:rPr>
          <w:b/>
          <w:bCs/>
          <w:sz w:val="28"/>
          <w:szCs w:val="28"/>
        </w:rPr>
      </w:pPr>
      <w:r w:rsidRPr="006D0550">
        <w:rPr>
          <w:b/>
          <w:bCs/>
          <w:sz w:val="28"/>
          <w:szCs w:val="28"/>
          <w:rtl/>
        </w:rPr>
        <w:t>الآثار الصحية لتغير المناخ</w:t>
      </w:r>
    </w:p>
    <w:p w14:paraId="5F50EE8B" w14:textId="77777777" w:rsidR="00FF3B96" w:rsidRPr="006D0550" w:rsidRDefault="00FF3B96" w:rsidP="00BD3AD9">
      <w:pPr>
        <w:pStyle w:val="a6"/>
        <w:numPr>
          <w:ilvl w:val="0"/>
          <w:numId w:val="51"/>
        </w:numPr>
        <w:bidi/>
        <w:jc w:val="both"/>
        <w:rPr>
          <w:b/>
          <w:bCs/>
          <w:sz w:val="28"/>
          <w:szCs w:val="28"/>
        </w:rPr>
      </w:pPr>
      <w:r w:rsidRPr="006D0550">
        <w:rPr>
          <w:b/>
          <w:bCs/>
          <w:sz w:val="28"/>
          <w:szCs w:val="28"/>
        </w:rPr>
        <w:t xml:space="preserve"> </w:t>
      </w:r>
      <w:r w:rsidRPr="006D0550">
        <w:rPr>
          <w:b/>
          <w:bCs/>
          <w:sz w:val="28"/>
          <w:szCs w:val="28"/>
          <w:rtl/>
        </w:rPr>
        <w:t>الأمراض المرتبطة بالحرارة</w:t>
      </w:r>
    </w:p>
    <w:p w14:paraId="3EDC34F8" w14:textId="77777777" w:rsidR="00FF3B96" w:rsidRPr="006D0550" w:rsidRDefault="00FF3B96" w:rsidP="00FF3B96">
      <w:pPr>
        <w:jc w:val="both"/>
        <w:rPr>
          <w:sz w:val="28"/>
          <w:szCs w:val="28"/>
        </w:rPr>
      </w:pPr>
      <w:r w:rsidRPr="006D0550">
        <w:rPr>
          <w:sz w:val="28"/>
          <w:szCs w:val="28"/>
          <w:rtl/>
        </w:rPr>
        <w:t>تؤدي درجات الحرارة المرتفعة إلى زيادة مخاطر الإصابة بالأمراض المرتبطة بالحرارة مثل الإجهاد الحراري وضربات الشمس. هذه المخاطر تكون أكبر بين الفئات الضعيفة مثل كبار السن والأطفال والعاملين في الهواء الطلق</w:t>
      </w:r>
      <w:r w:rsidRPr="006D0550">
        <w:rPr>
          <w:sz w:val="28"/>
          <w:szCs w:val="28"/>
        </w:rPr>
        <w:t>.</w:t>
      </w:r>
    </w:p>
    <w:p w14:paraId="20E8EC35" w14:textId="77777777" w:rsidR="00FF3B96" w:rsidRPr="006D0550" w:rsidRDefault="00FF3B96" w:rsidP="00FF3B96">
      <w:pPr>
        <w:jc w:val="both"/>
        <w:rPr>
          <w:b/>
          <w:bCs/>
          <w:sz w:val="28"/>
          <w:szCs w:val="28"/>
        </w:rPr>
      </w:pPr>
      <w:r w:rsidRPr="006D0550">
        <w:rPr>
          <w:b/>
          <w:bCs/>
          <w:sz w:val="28"/>
          <w:szCs w:val="28"/>
          <w:rtl/>
        </w:rPr>
        <w:t>مصادر</w:t>
      </w:r>
      <w:r w:rsidRPr="006D0550">
        <w:rPr>
          <w:b/>
          <w:bCs/>
          <w:sz w:val="28"/>
          <w:szCs w:val="28"/>
        </w:rPr>
        <w:t>:</w:t>
      </w:r>
    </w:p>
    <w:p w14:paraId="22BA6620" w14:textId="77777777" w:rsidR="00FF3B96" w:rsidRPr="006D0550" w:rsidRDefault="00FF3B96" w:rsidP="00BD3AD9">
      <w:pPr>
        <w:numPr>
          <w:ilvl w:val="0"/>
          <w:numId w:val="45"/>
        </w:numPr>
        <w:jc w:val="both"/>
        <w:rPr>
          <w:sz w:val="28"/>
          <w:szCs w:val="28"/>
        </w:rPr>
      </w:pPr>
      <w:r w:rsidRPr="006D0550">
        <w:rPr>
          <w:sz w:val="28"/>
          <w:szCs w:val="28"/>
        </w:rPr>
        <w:t xml:space="preserve">WHO (2021). Climate change and health. World Health Organization. </w:t>
      </w:r>
      <w:hyperlink r:id="rId9" w:tgtFrame="_new" w:history="1">
        <w:r w:rsidRPr="006D0550">
          <w:rPr>
            <w:rStyle w:val="Hyperlink"/>
            <w:color w:val="2E74B5" w:themeColor="accent5" w:themeShade="BF"/>
            <w:sz w:val="28"/>
            <w:szCs w:val="28"/>
          </w:rPr>
          <w:t>WHO</w:t>
        </w:r>
      </w:hyperlink>
    </w:p>
    <w:p w14:paraId="63ECAE4B" w14:textId="77777777" w:rsidR="00FF3B96" w:rsidRPr="006D0550" w:rsidRDefault="00FF3B96" w:rsidP="00BD3AD9">
      <w:pPr>
        <w:pStyle w:val="a6"/>
        <w:numPr>
          <w:ilvl w:val="0"/>
          <w:numId w:val="51"/>
        </w:numPr>
        <w:bidi/>
        <w:jc w:val="both"/>
        <w:rPr>
          <w:b/>
          <w:bCs/>
          <w:sz w:val="28"/>
          <w:szCs w:val="28"/>
        </w:rPr>
      </w:pPr>
      <w:r w:rsidRPr="006D0550">
        <w:rPr>
          <w:b/>
          <w:bCs/>
          <w:sz w:val="28"/>
          <w:szCs w:val="28"/>
          <w:rtl/>
        </w:rPr>
        <w:t>أمراض الجهاز التنفسي</w:t>
      </w:r>
    </w:p>
    <w:p w14:paraId="09E756D4" w14:textId="77777777" w:rsidR="00FF3B96" w:rsidRPr="006D0550" w:rsidRDefault="00FF3B96" w:rsidP="00FF3B96">
      <w:pPr>
        <w:jc w:val="both"/>
        <w:rPr>
          <w:sz w:val="28"/>
          <w:szCs w:val="28"/>
        </w:rPr>
      </w:pPr>
      <w:r w:rsidRPr="006D0550">
        <w:rPr>
          <w:sz w:val="28"/>
          <w:szCs w:val="28"/>
          <w:rtl/>
        </w:rPr>
        <w:t>الزيادة في تلوث الهواء بسبب تغير المناخ والحرائق البرية تزيد من حالات الإصابة بأمراض الجهاز التنفسي مثل الربو وأمراض الرئة المزمنة</w:t>
      </w:r>
      <w:r w:rsidRPr="006D0550">
        <w:rPr>
          <w:sz w:val="28"/>
          <w:szCs w:val="28"/>
        </w:rPr>
        <w:t>.</w:t>
      </w:r>
    </w:p>
    <w:p w14:paraId="0AFAC5DB" w14:textId="77777777" w:rsidR="00FF3B96" w:rsidRPr="006D0550" w:rsidRDefault="00FF3B96" w:rsidP="00FF3B96">
      <w:pPr>
        <w:jc w:val="both"/>
        <w:rPr>
          <w:b/>
          <w:bCs/>
          <w:sz w:val="28"/>
          <w:szCs w:val="28"/>
        </w:rPr>
      </w:pPr>
      <w:r w:rsidRPr="006D0550">
        <w:rPr>
          <w:b/>
          <w:bCs/>
          <w:sz w:val="28"/>
          <w:szCs w:val="28"/>
          <w:rtl/>
        </w:rPr>
        <w:t>مصادر</w:t>
      </w:r>
      <w:r w:rsidRPr="006D0550">
        <w:rPr>
          <w:b/>
          <w:bCs/>
          <w:sz w:val="28"/>
          <w:szCs w:val="28"/>
        </w:rPr>
        <w:t>:</w:t>
      </w:r>
    </w:p>
    <w:p w14:paraId="518516EF" w14:textId="77777777" w:rsidR="00FF3B96" w:rsidRPr="006D0550" w:rsidRDefault="00FF3B96" w:rsidP="00BD3AD9">
      <w:pPr>
        <w:numPr>
          <w:ilvl w:val="0"/>
          <w:numId w:val="46"/>
        </w:numPr>
        <w:jc w:val="both"/>
        <w:rPr>
          <w:sz w:val="28"/>
          <w:szCs w:val="28"/>
        </w:rPr>
      </w:pPr>
      <w:r w:rsidRPr="006D0550">
        <w:rPr>
          <w:sz w:val="28"/>
          <w:szCs w:val="28"/>
        </w:rPr>
        <w:t xml:space="preserve">EPA (2020). Climate Change and the Health of Populations with Respiratory Disease. Environmental Protection Agency. </w:t>
      </w:r>
      <w:hyperlink r:id="rId10" w:tgtFrame="_new" w:history="1">
        <w:r w:rsidRPr="006D0550">
          <w:rPr>
            <w:rStyle w:val="Hyperlink"/>
            <w:color w:val="2E74B5" w:themeColor="accent5" w:themeShade="BF"/>
            <w:sz w:val="28"/>
            <w:szCs w:val="28"/>
          </w:rPr>
          <w:t>EPA</w:t>
        </w:r>
      </w:hyperlink>
    </w:p>
    <w:p w14:paraId="79CDA763" w14:textId="77777777" w:rsidR="00FF3B96" w:rsidRPr="006D0550" w:rsidRDefault="00FF3B96" w:rsidP="00BD3AD9">
      <w:pPr>
        <w:pStyle w:val="a6"/>
        <w:numPr>
          <w:ilvl w:val="0"/>
          <w:numId w:val="51"/>
        </w:numPr>
        <w:bidi/>
        <w:jc w:val="both"/>
        <w:rPr>
          <w:b/>
          <w:bCs/>
          <w:sz w:val="28"/>
          <w:szCs w:val="28"/>
        </w:rPr>
      </w:pPr>
      <w:r w:rsidRPr="006D0550">
        <w:rPr>
          <w:b/>
          <w:bCs/>
          <w:sz w:val="28"/>
          <w:szCs w:val="28"/>
          <w:rtl/>
        </w:rPr>
        <w:t>سوء التغذية وانعدام الأمن الغذائي</w:t>
      </w:r>
    </w:p>
    <w:p w14:paraId="619B75A0" w14:textId="77777777" w:rsidR="00FF3B96" w:rsidRPr="006D0550" w:rsidRDefault="00FF3B96" w:rsidP="00FF3B96">
      <w:pPr>
        <w:jc w:val="both"/>
        <w:rPr>
          <w:sz w:val="28"/>
          <w:szCs w:val="28"/>
        </w:rPr>
      </w:pPr>
      <w:r w:rsidRPr="006D0550">
        <w:rPr>
          <w:sz w:val="28"/>
          <w:szCs w:val="28"/>
          <w:rtl/>
        </w:rPr>
        <w:t>تأثر الإنتاج الغذائي بفعل تغير المناخ يؤدي إلى زيادة سوء التغذية، خاصة في الدول النامية. نقص التغذية يؤثر على جهاز المناعة، مما يزيد من خطر الإصابة بالأمراض المعدية وغير المعدية</w:t>
      </w:r>
      <w:r w:rsidRPr="006D0550">
        <w:rPr>
          <w:sz w:val="28"/>
          <w:szCs w:val="28"/>
        </w:rPr>
        <w:t>.</w:t>
      </w:r>
    </w:p>
    <w:p w14:paraId="23FC7449" w14:textId="77777777" w:rsidR="00FF3B96" w:rsidRPr="006D0550" w:rsidRDefault="00FF3B96" w:rsidP="00FF3B96">
      <w:pPr>
        <w:jc w:val="both"/>
        <w:rPr>
          <w:b/>
          <w:bCs/>
          <w:sz w:val="28"/>
          <w:szCs w:val="28"/>
          <w:rtl/>
        </w:rPr>
      </w:pPr>
      <w:r>
        <w:rPr>
          <w:rFonts w:hint="cs"/>
          <w:b/>
          <w:bCs/>
          <w:sz w:val="28"/>
          <w:szCs w:val="28"/>
          <w:rtl/>
        </w:rPr>
        <w:t>ال</w:t>
      </w:r>
      <w:r w:rsidRPr="006D0550">
        <w:rPr>
          <w:b/>
          <w:bCs/>
          <w:sz w:val="28"/>
          <w:szCs w:val="28"/>
          <w:rtl/>
        </w:rPr>
        <w:t>مصادر</w:t>
      </w:r>
      <w:r w:rsidRPr="006D0550">
        <w:rPr>
          <w:b/>
          <w:bCs/>
          <w:sz w:val="28"/>
          <w:szCs w:val="28"/>
        </w:rPr>
        <w:t>:</w:t>
      </w:r>
    </w:p>
    <w:p w14:paraId="2705E359" w14:textId="77777777" w:rsidR="00FF3B96" w:rsidRPr="006D0550" w:rsidRDefault="00FF3B96" w:rsidP="00BD3AD9">
      <w:pPr>
        <w:numPr>
          <w:ilvl w:val="0"/>
          <w:numId w:val="47"/>
        </w:numPr>
        <w:jc w:val="both"/>
        <w:rPr>
          <w:sz w:val="28"/>
          <w:szCs w:val="28"/>
        </w:rPr>
      </w:pPr>
      <w:r w:rsidRPr="006D0550">
        <w:rPr>
          <w:sz w:val="28"/>
          <w:szCs w:val="28"/>
        </w:rPr>
        <w:t>UNICEF (2021). The impact of climate change on children. United Nations Children’s Fund. UNICEF</w:t>
      </w:r>
    </w:p>
    <w:p w14:paraId="27EF841B" w14:textId="77777777" w:rsidR="00FF3B96" w:rsidRPr="006D0550" w:rsidRDefault="00FF3B96" w:rsidP="00FF3B96">
      <w:pPr>
        <w:shd w:val="clear" w:color="auto" w:fill="FFC000"/>
        <w:jc w:val="both"/>
        <w:rPr>
          <w:b/>
          <w:bCs/>
          <w:sz w:val="28"/>
          <w:szCs w:val="28"/>
        </w:rPr>
      </w:pPr>
      <w:r w:rsidRPr="006D0550">
        <w:rPr>
          <w:b/>
          <w:bCs/>
          <w:sz w:val="28"/>
          <w:szCs w:val="28"/>
          <w:rtl/>
        </w:rPr>
        <w:t>انتشار الأمراض بسبب تغير المناخ</w:t>
      </w:r>
    </w:p>
    <w:p w14:paraId="2AABD12F" w14:textId="77777777" w:rsidR="00FF3B96" w:rsidRPr="006D0550" w:rsidRDefault="00FF3B96" w:rsidP="00BD3AD9">
      <w:pPr>
        <w:pStyle w:val="a6"/>
        <w:numPr>
          <w:ilvl w:val="0"/>
          <w:numId w:val="52"/>
        </w:numPr>
        <w:bidi/>
        <w:jc w:val="both"/>
        <w:rPr>
          <w:b/>
          <w:bCs/>
          <w:sz w:val="28"/>
          <w:szCs w:val="28"/>
        </w:rPr>
      </w:pPr>
      <w:r w:rsidRPr="006D0550">
        <w:rPr>
          <w:b/>
          <w:bCs/>
          <w:sz w:val="28"/>
          <w:szCs w:val="28"/>
        </w:rPr>
        <w:t xml:space="preserve"> </w:t>
      </w:r>
      <w:r w:rsidRPr="006D0550">
        <w:rPr>
          <w:b/>
          <w:bCs/>
          <w:sz w:val="28"/>
          <w:szCs w:val="28"/>
          <w:rtl/>
        </w:rPr>
        <w:t>الأمراض المنقولة بالنواقل</w:t>
      </w:r>
    </w:p>
    <w:p w14:paraId="1C84B598" w14:textId="77777777" w:rsidR="00FF3B96" w:rsidRPr="006D0550" w:rsidRDefault="00FF3B96" w:rsidP="00FF3B96">
      <w:pPr>
        <w:jc w:val="both"/>
        <w:rPr>
          <w:sz w:val="28"/>
          <w:szCs w:val="28"/>
        </w:rPr>
      </w:pPr>
      <w:r w:rsidRPr="006D0550">
        <w:rPr>
          <w:sz w:val="28"/>
          <w:szCs w:val="28"/>
          <w:rtl/>
        </w:rPr>
        <w:t>تغير المناخ يؤدي إلى توسيع نطاق انتشار الحشرات الناقلة للأمراض مثل البعوض، مما يزيد من انتشار أمراض مثل الملاريا وحمى الضنك. تغير أنماط هطول الأمطار وارتفاع درجات الحرارة يساهم في توفير بيئات ملائمة لتكاثر هذه الحشرات</w:t>
      </w:r>
      <w:r w:rsidRPr="006D0550">
        <w:rPr>
          <w:sz w:val="28"/>
          <w:szCs w:val="28"/>
        </w:rPr>
        <w:t>.</w:t>
      </w:r>
    </w:p>
    <w:p w14:paraId="2A374091" w14:textId="77777777" w:rsidR="00FF3B96" w:rsidRPr="006D0550" w:rsidRDefault="00FF3B96" w:rsidP="00FF3B96">
      <w:pPr>
        <w:jc w:val="both"/>
        <w:rPr>
          <w:b/>
          <w:bCs/>
          <w:sz w:val="28"/>
          <w:szCs w:val="28"/>
        </w:rPr>
      </w:pPr>
      <w:r>
        <w:rPr>
          <w:rFonts w:hint="cs"/>
          <w:b/>
          <w:bCs/>
          <w:sz w:val="28"/>
          <w:szCs w:val="28"/>
          <w:rtl/>
        </w:rPr>
        <w:t>ال</w:t>
      </w:r>
      <w:r w:rsidRPr="006D0550">
        <w:rPr>
          <w:b/>
          <w:bCs/>
          <w:sz w:val="28"/>
          <w:szCs w:val="28"/>
          <w:rtl/>
        </w:rPr>
        <w:t>مصادر</w:t>
      </w:r>
      <w:r w:rsidRPr="006D0550">
        <w:rPr>
          <w:b/>
          <w:bCs/>
          <w:sz w:val="28"/>
          <w:szCs w:val="28"/>
        </w:rPr>
        <w:t>:</w:t>
      </w:r>
    </w:p>
    <w:p w14:paraId="24B4C4EF" w14:textId="77777777" w:rsidR="00FF3B96" w:rsidRPr="006D0550" w:rsidRDefault="00FF3B96" w:rsidP="00BD3AD9">
      <w:pPr>
        <w:numPr>
          <w:ilvl w:val="0"/>
          <w:numId w:val="48"/>
        </w:numPr>
        <w:jc w:val="both"/>
        <w:rPr>
          <w:sz w:val="28"/>
          <w:szCs w:val="28"/>
        </w:rPr>
      </w:pPr>
      <w:r w:rsidRPr="006D0550">
        <w:rPr>
          <w:sz w:val="28"/>
          <w:szCs w:val="28"/>
        </w:rPr>
        <w:t xml:space="preserve">CDC (2022). Impact of Climate Change on Vector-Borne Diseases. Centers for Disease Control and Prevention. </w:t>
      </w:r>
      <w:hyperlink r:id="rId11" w:tgtFrame="_new" w:history="1">
        <w:r w:rsidRPr="006D0550">
          <w:rPr>
            <w:rStyle w:val="Hyperlink"/>
            <w:sz w:val="28"/>
            <w:szCs w:val="28"/>
          </w:rPr>
          <w:t>CDC</w:t>
        </w:r>
      </w:hyperlink>
    </w:p>
    <w:p w14:paraId="45F3B886" w14:textId="77777777" w:rsidR="00FF3B96" w:rsidRPr="006D0550" w:rsidRDefault="00FF3B96" w:rsidP="00BD3AD9">
      <w:pPr>
        <w:pStyle w:val="a6"/>
        <w:numPr>
          <w:ilvl w:val="0"/>
          <w:numId w:val="52"/>
        </w:numPr>
        <w:bidi/>
        <w:jc w:val="both"/>
        <w:rPr>
          <w:b/>
          <w:bCs/>
          <w:sz w:val="28"/>
          <w:szCs w:val="28"/>
        </w:rPr>
      </w:pPr>
      <w:r w:rsidRPr="006D0550">
        <w:rPr>
          <w:b/>
          <w:bCs/>
          <w:sz w:val="28"/>
          <w:szCs w:val="28"/>
          <w:rtl/>
        </w:rPr>
        <w:lastRenderedPageBreak/>
        <w:t>الأمراض المنقولة عبر المياه</w:t>
      </w:r>
    </w:p>
    <w:p w14:paraId="31FAD342" w14:textId="77777777" w:rsidR="00FF3B96" w:rsidRPr="006D0550" w:rsidRDefault="00FF3B96" w:rsidP="00FF3B96">
      <w:pPr>
        <w:jc w:val="both"/>
        <w:rPr>
          <w:sz w:val="28"/>
          <w:szCs w:val="28"/>
        </w:rPr>
      </w:pPr>
      <w:r w:rsidRPr="006D0550">
        <w:rPr>
          <w:sz w:val="28"/>
          <w:szCs w:val="28"/>
          <w:rtl/>
        </w:rPr>
        <w:t>تؤدي الفيضانات والأمطار الغزيرة إلى تلوث مصادر المياه، مما يزيد من انتشار الأمراض المنقولة عبر المياه مثل الكوليرا والتيفوئيد. تعتبر المناطق الفقيرة التي تعاني من ضعف في البنية التحتية للمياه والصرف الصحي الأكثر عرضة لهذه الأمراض</w:t>
      </w:r>
      <w:r w:rsidRPr="006D0550">
        <w:rPr>
          <w:sz w:val="28"/>
          <w:szCs w:val="28"/>
        </w:rPr>
        <w:t>.</w:t>
      </w:r>
    </w:p>
    <w:p w14:paraId="7E875800" w14:textId="77777777" w:rsidR="00FF3B96" w:rsidRPr="006D0550" w:rsidRDefault="00FF3B96" w:rsidP="00FF3B96">
      <w:pPr>
        <w:jc w:val="both"/>
        <w:rPr>
          <w:b/>
          <w:bCs/>
          <w:sz w:val="28"/>
          <w:szCs w:val="28"/>
        </w:rPr>
      </w:pPr>
      <w:r w:rsidRPr="006D0550">
        <w:rPr>
          <w:b/>
          <w:bCs/>
          <w:sz w:val="28"/>
          <w:szCs w:val="28"/>
          <w:rtl/>
        </w:rPr>
        <w:t>مصادر</w:t>
      </w:r>
      <w:r w:rsidRPr="006D0550">
        <w:rPr>
          <w:b/>
          <w:bCs/>
          <w:sz w:val="28"/>
          <w:szCs w:val="28"/>
        </w:rPr>
        <w:t>:</w:t>
      </w:r>
    </w:p>
    <w:p w14:paraId="2947EDB7" w14:textId="05077C99" w:rsidR="00FF3B96" w:rsidRDefault="00FF3B96" w:rsidP="00BD3AD9">
      <w:pPr>
        <w:numPr>
          <w:ilvl w:val="0"/>
          <w:numId w:val="49"/>
        </w:numPr>
        <w:jc w:val="both"/>
        <w:rPr>
          <w:sz w:val="28"/>
          <w:szCs w:val="28"/>
        </w:rPr>
      </w:pPr>
      <w:r w:rsidRPr="006D0550">
        <w:rPr>
          <w:sz w:val="28"/>
          <w:szCs w:val="28"/>
        </w:rPr>
        <w:t xml:space="preserve">WHO (2021). Waterborne diseases. World Health Organization. </w:t>
      </w:r>
      <w:hyperlink r:id="rId12" w:anchor="tab=tab_1" w:tgtFrame="_new" w:history="1">
        <w:r w:rsidRPr="006D0550">
          <w:rPr>
            <w:rStyle w:val="Hyperlink"/>
            <w:sz w:val="28"/>
            <w:szCs w:val="28"/>
          </w:rPr>
          <w:t>WHO</w:t>
        </w:r>
      </w:hyperlink>
    </w:p>
    <w:p w14:paraId="0B43BAEC" w14:textId="58E23567" w:rsidR="00DA69F1" w:rsidRDefault="00DA69F1" w:rsidP="00DA69F1">
      <w:pPr>
        <w:jc w:val="both"/>
        <w:rPr>
          <w:sz w:val="28"/>
          <w:szCs w:val="28"/>
          <w:rtl/>
        </w:rPr>
      </w:pPr>
    </w:p>
    <w:p w14:paraId="79278A07" w14:textId="2276F013" w:rsidR="00DA69F1" w:rsidRDefault="00DA69F1" w:rsidP="00DA69F1">
      <w:pPr>
        <w:jc w:val="both"/>
        <w:rPr>
          <w:sz w:val="28"/>
          <w:szCs w:val="28"/>
          <w:rtl/>
        </w:rPr>
      </w:pPr>
    </w:p>
    <w:p w14:paraId="47E4D2DB" w14:textId="22884C1F" w:rsidR="00DA69F1" w:rsidRDefault="00DA69F1" w:rsidP="00DA69F1">
      <w:pPr>
        <w:jc w:val="both"/>
        <w:rPr>
          <w:sz w:val="28"/>
          <w:szCs w:val="28"/>
          <w:rtl/>
        </w:rPr>
      </w:pPr>
    </w:p>
    <w:p w14:paraId="61DD128F" w14:textId="484006EB" w:rsidR="00DA69F1" w:rsidRDefault="00DA69F1" w:rsidP="00DA69F1">
      <w:pPr>
        <w:jc w:val="both"/>
        <w:rPr>
          <w:sz w:val="28"/>
          <w:szCs w:val="28"/>
          <w:rtl/>
        </w:rPr>
      </w:pPr>
    </w:p>
    <w:p w14:paraId="5B56335F" w14:textId="4DC60476" w:rsidR="00DA69F1" w:rsidRDefault="00DA69F1" w:rsidP="00DA69F1">
      <w:pPr>
        <w:jc w:val="both"/>
        <w:rPr>
          <w:sz w:val="28"/>
          <w:szCs w:val="28"/>
          <w:rtl/>
        </w:rPr>
      </w:pPr>
    </w:p>
    <w:p w14:paraId="40A5F73D" w14:textId="13B9F7F8" w:rsidR="00DA69F1" w:rsidRDefault="00DA69F1" w:rsidP="00DA69F1">
      <w:pPr>
        <w:jc w:val="both"/>
        <w:rPr>
          <w:sz w:val="28"/>
          <w:szCs w:val="28"/>
          <w:rtl/>
        </w:rPr>
      </w:pPr>
    </w:p>
    <w:p w14:paraId="606AA8AD" w14:textId="25B5C361" w:rsidR="00DA69F1" w:rsidRDefault="00DA69F1" w:rsidP="00DA69F1">
      <w:pPr>
        <w:jc w:val="both"/>
        <w:rPr>
          <w:sz w:val="28"/>
          <w:szCs w:val="28"/>
          <w:rtl/>
        </w:rPr>
      </w:pPr>
    </w:p>
    <w:p w14:paraId="4915228D" w14:textId="4E389089" w:rsidR="00DA69F1" w:rsidRDefault="00DA69F1" w:rsidP="00DA69F1">
      <w:pPr>
        <w:jc w:val="both"/>
        <w:rPr>
          <w:sz w:val="28"/>
          <w:szCs w:val="28"/>
          <w:rtl/>
        </w:rPr>
      </w:pPr>
    </w:p>
    <w:p w14:paraId="6B0DA9BD" w14:textId="1A306FEE" w:rsidR="00DA69F1" w:rsidRDefault="00DA69F1" w:rsidP="00DA69F1">
      <w:pPr>
        <w:jc w:val="both"/>
        <w:rPr>
          <w:sz w:val="28"/>
          <w:szCs w:val="28"/>
          <w:rtl/>
        </w:rPr>
      </w:pPr>
    </w:p>
    <w:p w14:paraId="4F42C970" w14:textId="0BF167FB" w:rsidR="00DA69F1" w:rsidRDefault="00DA69F1" w:rsidP="00DA69F1">
      <w:pPr>
        <w:jc w:val="both"/>
        <w:rPr>
          <w:sz w:val="28"/>
          <w:szCs w:val="28"/>
          <w:rtl/>
        </w:rPr>
      </w:pPr>
    </w:p>
    <w:p w14:paraId="472EB1C5" w14:textId="0A001A94" w:rsidR="00DA69F1" w:rsidRDefault="00DA69F1" w:rsidP="00DA69F1">
      <w:pPr>
        <w:jc w:val="both"/>
        <w:rPr>
          <w:sz w:val="28"/>
          <w:szCs w:val="28"/>
          <w:rtl/>
        </w:rPr>
      </w:pPr>
    </w:p>
    <w:p w14:paraId="41084BC0" w14:textId="592C16F8" w:rsidR="00DA69F1" w:rsidRDefault="00DA69F1" w:rsidP="00DA69F1">
      <w:pPr>
        <w:jc w:val="both"/>
        <w:rPr>
          <w:sz w:val="28"/>
          <w:szCs w:val="28"/>
          <w:rtl/>
        </w:rPr>
      </w:pPr>
    </w:p>
    <w:p w14:paraId="0B79FB91" w14:textId="6CC9ACFB" w:rsidR="00DA69F1" w:rsidRDefault="00DA69F1" w:rsidP="00DA69F1">
      <w:pPr>
        <w:jc w:val="both"/>
        <w:rPr>
          <w:sz w:val="28"/>
          <w:szCs w:val="28"/>
          <w:rtl/>
        </w:rPr>
      </w:pPr>
    </w:p>
    <w:p w14:paraId="0FFE12CC" w14:textId="70C99905" w:rsidR="00DA69F1" w:rsidRDefault="00DA69F1" w:rsidP="00DA69F1">
      <w:pPr>
        <w:jc w:val="both"/>
        <w:rPr>
          <w:sz w:val="28"/>
          <w:szCs w:val="28"/>
          <w:rtl/>
        </w:rPr>
      </w:pPr>
    </w:p>
    <w:p w14:paraId="010038DA" w14:textId="36495D20" w:rsidR="00DA69F1" w:rsidRDefault="00DA69F1" w:rsidP="00DA69F1">
      <w:pPr>
        <w:jc w:val="both"/>
        <w:rPr>
          <w:sz w:val="28"/>
          <w:szCs w:val="28"/>
          <w:rtl/>
        </w:rPr>
      </w:pPr>
    </w:p>
    <w:p w14:paraId="37865657" w14:textId="01B12102" w:rsidR="00DA69F1" w:rsidRDefault="00DA69F1" w:rsidP="00DA69F1">
      <w:pPr>
        <w:jc w:val="both"/>
        <w:rPr>
          <w:sz w:val="28"/>
          <w:szCs w:val="28"/>
          <w:rtl/>
        </w:rPr>
      </w:pPr>
    </w:p>
    <w:p w14:paraId="034BF783" w14:textId="3DC6217D" w:rsidR="00DA69F1" w:rsidRDefault="00DA69F1" w:rsidP="00DA69F1">
      <w:pPr>
        <w:jc w:val="both"/>
        <w:rPr>
          <w:sz w:val="28"/>
          <w:szCs w:val="28"/>
          <w:rtl/>
        </w:rPr>
      </w:pPr>
    </w:p>
    <w:p w14:paraId="74FF8A01" w14:textId="03B46798" w:rsidR="00DA69F1" w:rsidRDefault="00DA69F1" w:rsidP="00DA69F1">
      <w:pPr>
        <w:jc w:val="both"/>
        <w:rPr>
          <w:sz w:val="28"/>
          <w:szCs w:val="28"/>
          <w:rtl/>
        </w:rPr>
      </w:pPr>
    </w:p>
    <w:p w14:paraId="3AF6E0AD" w14:textId="7C8ACCD6" w:rsidR="00DA69F1" w:rsidRDefault="00DA69F1" w:rsidP="00DA69F1">
      <w:pPr>
        <w:jc w:val="both"/>
        <w:rPr>
          <w:sz w:val="28"/>
          <w:szCs w:val="28"/>
          <w:rtl/>
        </w:rPr>
      </w:pPr>
    </w:p>
    <w:p w14:paraId="73E13150" w14:textId="67F9D452" w:rsidR="00DA69F1" w:rsidRDefault="00DA69F1" w:rsidP="00DA69F1">
      <w:pPr>
        <w:jc w:val="both"/>
        <w:rPr>
          <w:sz w:val="28"/>
          <w:szCs w:val="28"/>
          <w:rtl/>
        </w:rPr>
      </w:pPr>
    </w:p>
    <w:p w14:paraId="76533962" w14:textId="06916E9B" w:rsidR="00DA69F1" w:rsidRDefault="00DA69F1" w:rsidP="00DA69F1">
      <w:pPr>
        <w:jc w:val="both"/>
        <w:rPr>
          <w:sz w:val="28"/>
          <w:szCs w:val="28"/>
          <w:rtl/>
        </w:rPr>
      </w:pPr>
    </w:p>
    <w:p w14:paraId="144CE8F5" w14:textId="77777777" w:rsidR="00DA69F1" w:rsidRPr="006D0550" w:rsidRDefault="00DA69F1" w:rsidP="00DA69F1">
      <w:pPr>
        <w:jc w:val="both"/>
        <w:rPr>
          <w:sz w:val="28"/>
          <w:szCs w:val="28"/>
        </w:rPr>
      </w:pPr>
    </w:p>
    <w:p w14:paraId="477746BE" w14:textId="77777777" w:rsidR="00FF3B96" w:rsidRPr="006D0550" w:rsidRDefault="00FF3B96" w:rsidP="00FF3B96">
      <w:pPr>
        <w:shd w:val="clear" w:color="auto" w:fill="FFC000"/>
        <w:jc w:val="both"/>
        <w:rPr>
          <w:b/>
          <w:bCs/>
          <w:sz w:val="28"/>
          <w:szCs w:val="28"/>
        </w:rPr>
      </w:pPr>
      <w:r>
        <w:rPr>
          <w:rFonts w:hint="cs"/>
          <w:b/>
          <w:bCs/>
          <w:sz w:val="28"/>
          <w:szCs w:val="28"/>
          <w:rtl/>
        </w:rPr>
        <w:lastRenderedPageBreak/>
        <w:t>اهداف الدراسة</w:t>
      </w:r>
    </w:p>
    <w:p w14:paraId="45E1C8E1" w14:textId="77777777" w:rsidR="00FF3B96" w:rsidRDefault="00FF3B96" w:rsidP="00FF3B96">
      <w:pPr>
        <w:jc w:val="both"/>
        <w:rPr>
          <w:sz w:val="28"/>
          <w:szCs w:val="28"/>
          <w:rtl/>
        </w:rPr>
      </w:pPr>
      <w:r w:rsidRPr="006D0550">
        <w:rPr>
          <w:sz w:val="28"/>
          <w:szCs w:val="28"/>
          <w:rtl/>
        </w:rPr>
        <w:t>تغير المناخ يمثل تحديًا عالميًا يتطلب استجابة فورية على جميع المستويات. التأثيرات الاقتصادية والصحية وانتشار الأمراض المرتبطة بتغير المناخ تشير إلى الحاجة الملحة لتطوير سياسات واستراتيجيات للحد من انبعاثات الغازات الدفيئة وتعزيز القدرة على التكيف مع التغيرات المستقبلية. يجب على الحكومات والمنظمات الدولية التعاون لضمان حماية البشرية من الآثار السلبية لهذه الظاهرة</w:t>
      </w:r>
      <w:r>
        <w:rPr>
          <w:rFonts w:hint="cs"/>
          <w:sz w:val="28"/>
          <w:szCs w:val="28"/>
          <w:rtl/>
        </w:rPr>
        <w:t>، عليه فقد تمت هذه الدراسة لتوضيح النقاط التالية:</w:t>
      </w:r>
    </w:p>
    <w:p w14:paraId="01E44220" w14:textId="77777777" w:rsidR="00FF3B96" w:rsidRPr="00734853" w:rsidRDefault="00FF3B96" w:rsidP="00BD3AD9">
      <w:pPr>
        <w:pStyle w:val="a6"/>
        <w:numPr>
          <w:ilvl w:val="0"/>
          <w:numId w:val="53"/>
        </w:numPr>
        <w:bidi/>
        <w:jc w:val="both"/>
        <w:rPr>
          <w:sz w:val="28"/>
          <w:szCs w:val="28"/>
        </w:rPr>
      </w:pPr>
      <w:r w:rsidRPr="00734853">
        <w:rPr>
          <w:sz w:val="28"/>
          <w:szCs w:val="28"/>
        </w:rPr>
        <w:t xml:space="preserve">  </w:t>
      </w:r>
      <w:r w:rsidRPr="00734853">
        <w:rPr>
          <w:b/>
          <w:bCs/>
          <w:sz w:val="28"/>
          <w:szCs w:val="28"/>
          <w:rtl/>
        </w:rPr>
        <w:t>فهم تأثيرات تغير المناخ على المجتمع</w:t>
      </w:r>
      <w:r w:rsidRPr="00734853">
        <w:rPr>
          <w:b/>
          <w:bCs/>
          <w:sz w:val="28"/>
          <w:szCs w:val="28"/>
        </w:rPr>
        <w:t>:</w:t>
      </w:r>
      <w:r w:rsidRPr="00734853">
        <w:rPr>
          <w:sz w:val="28"/>
          <w:szCs w:val="28"/>
        </w:rPr>
        <w:t xml:space="preserve"> </w:t>
      </w:r>
      <w:r w:rsidRPr="00734853">
        <w:rPr>
          <w:sz w:val="28"/>
          <w:szCs w:val="28"/>
          <w:rtl/>
        </w:rPr>
        <w:t>تهدف الدراسة إلى تحليل وفهم كيف يؤثر تغير المناخ على الحياة اليومية للمجتمعات في مختلف النواحي الاقتصادية والصحية. هذا يتضمن دراسة التغيرات في الأنماط المناخية وتأثيراتها على الزراعة، الاقتصاد، والصحة العامة</w:t>
      </w:r>
      <w:r w:rsidRPr="00734853">
        <w:rPr>
          <w:sz w:val="28"/>
          <w:szCs w:val="28"/>
        </w:rPr>
        <w:t>.</w:t>
      </w:r>
    </w:p>
    <w:p w14:paraId="2CC965B2" w14:textId="77777777" w:rsidR="00FF3B96" w:rsidRPr="00734853" w:rsidRDefault="00FF3B96" w:rsidP="00BD3AD9">
      <w:pPr>
        <w:pStyle w:val="a6"/>
        <w:numPr>
          <w:ilvl w:val="0"/>
          <w:numId w:val="53"/>
        </w:numPr>
        <w:bidi/>
        <w:jc w:val="both"/>
        <w:rPr>
          <w:sz w:val="28"/>
          <w:szCs w:val="28"/>
        </w:rPr>
      </w:pPr>
      <w:r w:rsidRPr="00734853">
        <w:rPr>
          <w:sz w:val="28"/>
          <w:szCs w:val="28"/>
        </w:rPr>
        <w:t xml:space="preserve">  </w:t>
      </w:r>
      <w:r w:rsidRPr="00734853">
        <w:rPr>
          <w:b/>
          <w:bCs/>
          <w:sz w:val="28"/>
          <w:szCs w:val="28"/>
          <w:rtl/>
        </w:rPr>
        <w:t>تقييم المخاطر المرتبطة بالتغير المناخي</w:t>
      </w:r>
      <w:r w:rsidRPr="00734853">
        <w:rPr>
          <w:b/>
          <w:bCs/>
          <w:sz w:val="28"/>
          <w:szCs w:val="28"/>
        </w:rPr>
        <w:t>:</w:t>
      </w:r>
      <w:r w:rsidRPr="00734853">
        <w:rPr>
          <w:sz w:val="28"/>
          <w:szCs w:val="28"/>
        </w:rPr>
        <w:t xml:space="preserve"> </w:t>
      </w:r>
      <w:r w:rsidRPr="00734853">
        <w:rPr>
          <w:sz w:val="28"/>
          <w:szCs w:val="28"/>
          <w:rtl/>
        </w:rPr>
        <w:t>تسعى الدراسة إلى تحديد وتقييم المخاطر المحددة المرتبطة بتغير المناخ، مثل تزايد الكوارث الطبيعية (فيضانات، جفاف، أعاصير) وتأثيرها على البنية التحتية، والأمن الغذائي، وسوق العمل</w:t>
      </w:r>
      <w:r w:rsidRPr="00734853">
        <w:rPr>
          <w:sz w:val="28"/>
          <w:szCs w:val="28"/>
        </w:rPr>
        <w:t>.</w:t>
      </w:r>
    </w:p>
    <w:p w14:paraId="454F2D9D" w14:textId="77777777" w:rsidR="00FF3B96" w:rsidRPr="00734853" w:rsidRDefault="00FF3B96" w:rsidP="00BD3AD9">
      <w:pPr>
        <w:pStyle w:val="a6"/>
        <w:numPr>
          <w:ilvl w:val="0"/>
          <w:numId w:val="53"/>
        </w:numPr>
        <w:bidi/>
        <w:jc w:val="both"/>
        <w:rPr>
          <w:sz w:val="28"/>
          <w:szCs w:val="28"/>
        </w:rPr>
      </w:pPr>
      <w:r w:rsidRPr="00734853">
        <w:rPr>
          <w:sz w:val="28"/>
          <w:szCs w:val="28"/>
        </w:rPr>
        <w:t xml:space="preserve">  </w:t>
      </w:r>
      <w:r w:rsidRPr="00734853">
        <w:rPr>
          <w:b/>
          <w:bCs/>
          <w:sz w:val="28"/>
          <w:szCs w:val="28"/>
          <w:rtl/>
        </w:rPr>
        <w:t>تحليل تأثيرات تغير المناخ على الصحة العامة</w:t>
      </w:r>
      <w:r w:rsidRPr="00734853">
        <w:rPr>
          <w:b/>
          <w:bCs/>
          <w:sz w:val="28"/>
          <w:szCs w:val="28"/>
        </w:rPr>
        <w:t>:</w:t>
      </w:r>
      <w:r w:rsidRPr="00734853">
        <w:rPr>
          <w:sz w:val="28"/>
          <w:szCs w:val="28"/>
        </w:rPr>
        <w:t xml:space="preserve"> </w:t>
      </w:r>
      <w:r w:rsidRPr="00734853">
        <w:rPr>
          <w:sz w:val="28"/>
          <w:szCs w:val="28"/>
          <w:rtl/>
        </w:rPr>
        <w:t>أحد الأهداف الرئيسية هو استكشاف كيف يساهم تغير المناخ في زيادة انتشار الأمراض، سواء تلك التي تنتقل عبر النواقل مثل البعوض، أو الأمراض المرتبطة بالحرارة والتلوث الجوي، وكيف تتأثر صحة الأفراد والمجتمعات بالتغيرات المناخية</w:t>
      </w:r>
      <w:r w:rsidRPr="00734853">
        <w:rPr>
          <w:sz w:val="28"/>
          <w:szCs w:val="28"/>
        </w:rPr>
        <w:t>.</w:t>
      </w:r>
    </w:p>
    <w:p w14:paraId="0995C99D" w14:textId="77777777" w:rsidR="00FF3B96" w:rsidRPr="00734853" w:rsidRDefault="00FF3B96" w:rsidP="00BD3AD9">
      <w:pPr>
        <w:pStyle w:val="a6"/>
        <w:numPr>
          <w:ilvl w:val="0"/>
          <w:numId w:val="53"/>
        </w:numPr>
        <w:bidi/>
        <w:jc w:val="both"/>
        <w:rPr>
          <w:sz w:val="28"/>
          <w:szCs w:val="28"/>
        </w:rPr>
      </w:pPr>
      <w:r w:rsidRPr="00734853">
        <w:rPr>
          <w:sz w:val="28"/>
          <w:szCs w:val="28"/>
        </w:rPr>
        <w:t xml:space="preserve">  </w:t>
      </w:r>
      <w:r w:rsidRPr="00734853">
        <w:rPr>
          <w:b/>
          <w:bCs/>
          <w:sz w:val="28"/>
          <w:szCs w:val="28"/>
          <w:rtl/>
        </w:rPr>
        <w:t>تقديم توصيات للتخفيف والتكيف</w:t>
      </w:r>
      <w:r w:rsidRPr="00734853">
        <w:rPr>
          <w:b/>
          <w:bCs/>
          <w:sz w:val="28"/>
          <w:szCs w:val="28"/>
        </w:rPr>
        <w:t>:</w:t>
      </w:r>
      <w:r w:rsidRPr="00734853">
        <w:rPr>
          <w:sz w:val="28"/>
          <w:szCs w:val="28"/>
        </w:rPr>
        <w:t xml:space="preserve"> </w:t>
      </w:r>
      <w:r w:rsidRPr="00734853">
        <w:rPr>
          <w:sz w:val="28"/>
          <w:szCs w:val="28"/>
          <w:rtl/>
        </w:rPr>
        <w:t>بناءً على النتائج، تهدف الدراسة إلى تقديم توصيات للحد من الآثار السلبية لتغير المناخ. يشمل ذلك استراتيجيات التخفيف من الانبعاثات الكربونية، وزيادة القدرة على التكيف مع التغيرات المناخية المستقبلية، وتطوير السياسات التي تحمي الاقتصادات والمجتمعات من المخاطر الصحية المرتبطة بتغير المناخ</w:t>
      </w:r>
      <w:r w:rsidRPr="00734853">
        <w:rPr>
          <w:sz w:val="28"/>
          <w:szCs w:val="28"/>
        </w:rPr>
        <w:t>.</w:t>
      </w:r>
    </w:p>
    <w:p w14:paraId="52643CE3" w14:textId="77777777" w:rsidR="00FF3B96" w:rsidRPr="00734853" w:rsidRDefault="00FF3B96" w:rsidP="00BD3AD9">
      <w:pPr>
        <w:pStyle w:val="a6"/>
        <w:numPr>
          <w:ilvl w:val="0"/>
          <w:numId w:val="53"/>
        </w:numPr>
        <w:bidi/>
        <w:jc w:val="both"/>
        <w:rPr>
          <w:sz w:val="28"/>
          <w:szCs w:val="28"/>
        </w:rPr>
      </w:pPr>
      <w:r w:rsidRPr="00734853">
        <w:rPr>
          <w:sz w:val="28"/>
          <w:szCs w:val="28"/>
        </w:rPr>
        <w:t xml:space="preserve">  </w:t>
      </w:r>
      <w:r w:rsidRPr="00734853">
        <w:rPr>
          <w:b/>
          <w:bCs/>
          <w:sz w:val="28"/>
          <w:szCs w:val="28"/>
          <w:rtl/>
        </w:rPr>
        <w:t>تعزيز الوعي والتعاون الدولي</w:t>
      </w:r>
      <w:r w:rsidRPr="00734853">
        <w:rPr>
          <w:b/>
          <w:bCs/>
          <w:sz w:val="28"/>
          <w:szCs w:val="28"/>
        </w:rPr>
        <w:t>:</w:t>
      </w:r>
      <w:r w:rsidRPr="00734853">
        <w:rPr>
          <w:sz w:val="28"/>
          <w:szCs w:val="28"/>
        </w:rPr>
        <w:t xml:space="preserve"> </w:t>
      </w:r>
      <w:r w:rsidRPr="00734853">
        <w:rPr>
          <w:sz w:val="28"/>
          <w:szCs w:val="28"/>
          <w:rtl/>
        </w:rPr>
        <w:t>الدراسة تهدف أيضًا إلى رفع مستوى الوعي حول أهمية مواجهة تغير المناخ، وتشجيع التعاون الدولي بين الحكومات والمنظمات العالمية لتنسيق الجهود من أجل حماية البيئة وصحة الإنسان والاقتصاد</w:t>
      </w:r>
      <w:r w:rsidRPr="00734853">
        <w:rPr>
          <w:sz w:val="28"/>
          <w:szCs w:val="28"/>
        </w:rPr>
        <w:t>.</w:t>
      </w:r>
    </w:p>
    <w:p w14:paraId="6A80BAC9" w14:textId="77777777" w:rsidR="00FF3B96" w:rsidRPr="00734853" w:rsidRDefault="00FF3B96" w:rsidP="00FF3B96">
      <w:pPr>
        <w:jc w:val="both"/>
        <w:rPr>
          <w:sz w:val="28"/>
          <w:szCs w:val="28"/>
        </w:rPr>
      </w:pPr>
    </w:p>
    <w:p w14:paraId="678AA78E" w14:textId="77777777" w:rsidR="00FF3B96" w:rsidRPr="006D0550" w:rsidRDefault="007878EE" w:rsidP="00FF3B96">
      <w:pPr>
        <w:jc w:val="both"/>
        <w:rPr>
          <w:sz w:val="28"/>
          <w:szCs w:val="28"/>
        </w:rPr>
      </w:pPr>
      <w:r>
        <w:rPr>
          <w:sz w:val="28"/>
          <w:szCs w:val="28"/>
        </w:rPr>
        <w:pict w14:anchorId="27D4B734">
          <v:rect id="_x0000_i1025" style="width:0;height:1.5pt" o:hralign="center" o:hrstd="t" o:hr="t" fillcolor="#a0a0a0" stroked="f"/>
        </w:pict>
      </w:r>
    </w:p>
    <w:p w14:paraId="4D4ADA10" w14:textId="77777777" w:rsidR="00FF3B96" w:rsidRPr="006D0550" w:rsidRDefault="00FF3B96" w:rsidP="00FF3B96">
      <w:pPr>
        <w:jc w:val="both"/>
        <w:rPr>
          <w:b/>
          <w:bCs/>
          <w:sz w:val="28"/>
          <w:szCs w:val="28"/>
        </w:rPr>
      </w:pPr>
      <w:r w:rsidRPr="006D0550">
        <w:rPr>
          <w:b/>
          <w:bCs/>
          <w:sz w:val="28"/>
          <w:szCs w:val="28"/>
          <w:rtl/>
        </w:rPr>
        <w:t>المصادر</w:t>
      </w:r>
      <w:r w:rsidRPr="006D0550">
        <w:rPr>
          <w:b/>
          <w:bCs/>
          <w:sz w:val="28"/>
          <w:szCs w:val="28"/>
        </w:rPr>
        <w:t>:</w:t>
      </w:r>
    </w:p>
    <w:p w14:paraId="4B9C6BBB" w14:textId="77777777" w:rsidR="00FF3B96" w:rsidRPr="006D0550" w:rsidRDefault="00FF3B96" w:rsidP="00BD3AD9">
      <w:pPr>
        <w:numPr>
          <w:ilvl w:val="0"/>
          <w:numId w:val="50"/>
        </w:numPr>
        <w:jc w:val="both"/>
        <w:rPr>
          <w:sz w:val="28"/>
          <w:szCs w:val="28"/>
        </w:rPr>
      </w:pPr>
      <w:r w:rsidRPr="006D0550">
        <w:rPr>
          <w:sz w:val="28"/>
          <w:szCs w:val="28"/>
        </w:rPr>
        <w:t xml:space="preserve">FAO (2021). Climate change and food security: risks and responses. </w:t>
      </w:r>
      <w:hyperlink r:id="rId13" w:tgtFrame="_new" w:history="1">
        <w:r w:rsidRPr="006D0550">
          <w:rPr>
            <w:rStyle w:val="Hyperlink"/>
            <w:sz w:val="28"/>
            <w:szCs w:val="28"/>
          </w:rPr>
          <w:t>FAO</w:t>
        </w:r>
      </w:hyperlink>
    </w:p>
    <w:p w14:paraId="4ADDCF8E" w14:textId="77777777" w:rsidR="00FF3B96" w:rsidRPr="006D0550" w:rsidRDefault="00FF3B96" w:rsidP="00BD3AD9">
      <w:pPr>
        <w:numPr>
          <w:ilvl w:val="0"/>
          <w:numId w:val="50"/>
        </w:numPr>
        <w:jc w:val="both"/>
        <w:rPr>
          <w:sz w:val="28"/>
          <w:szCs w:val="28"/>
        </w:rPr>
      </w:pPr>
      <w:r w:rsidRPr="006D0550">
        <w:rPr>
          <w:sz w:val="28"/>
          <w:szCs w:val="28"/>
        </w:rPr>
        <w:t>IPCC (2022). Climate Change 2022: Impacts, Adaptation, and Vulnerability. IPCC</w:t>
      </w:r>
    </w:p>
    <w:p w14:paraId="3A7066A2" w14:textId="77777777" w:rsidR="00FF3B96" w:rsidRPr="006D0550" w:rsidRDefault="00FF3B96" w:rsidP="00BD3AD9">
      <w:pPr>
        <w:numPr>
          <w:ilvl w:val="0"/>
          <w:numId w:val="50"/>
        </w:numPr>
        <w:jc w:val="both"/>
        <w:rPr>
          <w:sz w:val="28"/>
          <w:szCs w:val="28"/>
        </w:rPr>
      </w:pPr>
      <w:r w:rsidRPr="006D0550">
        <w:rPr>
          <w:sz w:val="28"/>
          <w:szCs w:val="28"/>
        </w:rPr>
        <w:t>OECD (2021). Economic consequences of climate change. OECD</w:t>
      </w:r>
    </w:p>
    <w:p w14:paraId="051E2BD9" w14:textId="77777777" w:rsidR="00FF3B96" w:rsidRPr="006D0550" w:rsidRDefault="00FF3B96" w:rsidP="00BD3AD9">
      <w:pPr>
        <w:numPr>
          <w:ilvl w:val="0"/>
          <w:numId w:val="50"/>
        </w:numPr>
        <w:jc w:val="both"/>
        <w:rPr>
          <w:sz w:val="28"/>
          <w:szCs w:val="28"/>
        </w:rPr>
      </w:pPr>
      <w:r w:rsidRPr="006D0550">
        <w:rPr>
          <w:sz w:val="28"/>
          <w:szCs w:val="28"/>
        </w:rPr>
        <w:t xml:space="preserve">WHO (2021). Climate change and health. </w:t>
      </w:r>
      <w:hyperlink r:id="rId14" w:tgtFrame="_new" w:history="1">
        <w:r w:rsidRPr="006D0550">
          <w:rPr>
            <w:rStyle w:val="Hyperlink"/>
            <w:sz w:val="28"/>
            <w:szCs w:val="28"/>
          </w:rPr>
          <w:t>WHO</w:t>
        </w:r>
      </w:hyperlink>
    </w:p>
    <w:p w14:paraId="7184D2E2" w14:textId="77777777" w:rsidR="00FF3B96" w:rsidRPr="006D0550" w:rsidRDefault="00FF3B96" w:rsidP="00BD3AD9">
      <w:pPr>
        <w:numPr>
          <w:ilvl w:val="0"/>
          <w:numId w:val="50"/>
        </w:numPr>
        <w:jc w:val="both"/>
        <w:rPr>
          <w:sz w:val="28"/>
          <w:szCs w:val="28"/>
        </w:rPr>
      </w:pPr>
      <w:r w:rsidRPr="006D0550">
        <w:rPr>
          <w:sz w:val="28"/>
          <w:szCs w:val="28"/>
        </w:rPr>
        <w:t xml:space="preserve">EPA (2020). Climate Change and the Health of Populations with Respiratory Disease. </w:t>
      </w:r>
      <w:hyperlink r:id="rId15" w:tgtFrame="_new" w:history="1">
        <w:r w:rsidRPr="006D0550">
          <w:rPr>
            <w:rStyle w:val="Hyperlink"/>
            <w:sz w:val="28"/>
            <w:szCs w:val="28"/>
          </w:rPr>
          <w:t>EPA</w:t>
        </w:r>
      </w:hyperlink>
    </w:p>
    <w:p w14:paraId="0F9B2B01" w14:textId="77777777" w:rsidR="00FF3B96" w:rsidRPr="006D0550" w:rsidRDefault="00FF3B96" w:rsidP="00BD3AD9">
      <w:pPr>
        <w:numPr>
          <w:ilvl w:val="0"/>
          <w:numId w:val="50"/>
        </w:numPr>
        <w:jc w:val="both"/>
        <w:rPr>
          <w:sz w:val="28"/>
          <w:szCs w:val="28"/>
        </w:rPr>
      </w:pPr>
      <w:r w:rsidRPr="006D0550">
        <w:rPr>
          <w:sz w:val="28"/>
          <w:szCs w:val="28"/>
        </w:rPr>
        <w:t>UNICEF (2021). The impact of climate change on children. UNICEF</w:t>
      </w:r>
    </w:p>
    <w:p w14:paraId="4ECD856D" w14:textId="77777777" w:rsidR="00FF3B96" w:rsidRPr="006D0550" w:rsidRDefault="00FF3B96" w:rsidP="00BD3AD9">
      <w:pPr>
        <w:numPr>
          <w:ilvl w:val="0"/>
          <w:numId w:val="50"/>
        </w:numPr>
        <w:jc w:val="both"/>
        <w:rPr>
          <w:sz w:val="28"/>
          <w:szCs w:val="28"/>
        </w:rPr>
      </w:pPr>
      <w:r w:rsidRPr="006D0550">
        <w:rPr>
          <w:sz w:val="28"/>
          <w:szCs w:val="28"/>
        </w:rPr>
        <w:t xml:space="preserve">CDC (2022). Impact of Climate Change on Vector-Borne Diseases. </w:t>
      </w:r>
      <w:hyperlink r:id="rId16" w:tgtFrame="_new" w:history="1">
        <w:r w:rsidRPr="006D0550">
          <w:rPr>
            <w:rStyle w:val="Hyperlink"/>
            <w:sz w:val="28"/>
            <w:szCs w:val="28"/>
          </w:rPr>
          <w:t>CDC</w:t>
        </w:r>
      </w:hyperlink>
    </w:p>
    <w:p w14:paraId="3D848C0D" w14:textId="77777777" w:rsidR="00FF3B96" w:rsidRPr="006D0550" w:rsidRDefault="00FF3B96" w:rsidP="00BD3AD9">
      <w:pPr>
        <w:numPr>
          <w:ilvl w:val="0"/>
          <w:numId w:val="50"/>
        </w:numPr>
        <w:jc w:val="both"/>
        <w:rPr>
          <w:sz w:val="28"/>
          <w:szCs w:val="28"/>
        </w:rPr>
      </w:pPr>
      <w:r w:rsidRPr="006D0550">
        <w:rPr>
          <w:sz w:val="28"/>
          <w:szCs w:val="28"/>
        </w:rPr>
        <w:lastRenderedPageBreak/>
        <w:t xml:space="preserve">WHO (2021). Waterborne diseases. </w:t>
      </w:r>
      <w:hyperlink r:id="rId17" w:anchor="tab=tab_1" w:tgtFrame="_new" w:history="1">
        <w:r w:rsidRPr="006D0550">
          <w:rPr>
            <w:rStyle w:val="Hyperlink"/>
            <w:sz w:val="28"/>
            <w:szCs w:val="28"/>
          </w:rPr>
          <w:t>WHO</w:t>
        </w:r>
      </w:hyperlink>
    </w:p>
    <w:p w14:paraId="20FDA651" w14:textId="77777777" w:rsidR="00FF3B96" w:rsidRDefault="00FF3B96" w:rsidP="00FF3B96">
      <w:pPr>
        <w:rPr>
          <w:sz w:val="28"/>
          <w:szCs w:val="28"/>
          <w:rtl/>
        </w:rPr>
      </w:pPr>
    </w:p>
    <w:p w14:paraId="3DE231DD" w14:textId="77777777" w:rsidR="00FF3B96" w:rsidRPr="00ED6C4F" w:rsidRDefault="00FF3B96" w:rsidP="00FF3B96">
      <w:pPr>
        <w:shd w:val="clear" w:color="auto" w:fill="FFC000"/>
        <w:rPr>
          <w:b/>
          <w:bCs/>
          <w:sz w:val="28"/>
          <w:szCs w:val="28"/>
        </w:rPr>
      </w:pPr>
      <w:r>
        <w:rPr>
          <w:rFonts w:hint="cs"/>
          <w:b/>
          <w:bCs/>
          <w:sz w:val="28"/>
          <w:szCs w:val="28"/>
          <w:rtl/>
        </w:rPr>
        <w:t>أساس هذه الدراسة</w:t>
      </w:r>
    </w:p>
    <w:p w14:paraId="299FCD38" w14:textId="77777777" w:rsidR="00FF3B96" w:rsidRDefault="00FF3B96" w:rsidP="00FF3B96">
      <w:pPr>
        <w:rPr>
          <w:sz w:val="28"/>
          <w:szCs w:val="28"/>
        </w:rPr>
      </w:pPr>
      <w:r w:rsidRPr="00ED6C4F">
        <w:rPr>
          <w:sz w:val="28"/>
          <w:szCs w:val="28"/>
          <w:rtl/>
        </w:rPr>
        <w:t>تغير المناخ هو ظاهرة عالمية تتزايد حدة تأثيراتها بشكل ملحوظ على مدار العقود الأخيرة، مما يثير القلق بشأن تداعياتها الواسعة على البيئات الاقتصادية والصحية والاجتماعية. ورغم التقدم الكبير في فهم تغير المناخ وآثاره، إلا أن هناك جوانب عديدة ما زالت تعاني من القصور أو تحتاج إلى مزيد من الدراسة والتوضيح</w:t>
      </w:r>
      <w:r>
        <w:rPr>
          <w:rFonts w:hint="cs"/>
          <w:sz w:val="28"/>
          <w:szCs w:val="28"/>
          <w:rtl/>
        </w:rPr>
        <w:t>.</w:t>
      </w:r>
    </w:p>
    <w:p w14:paraId="7290A054" w14:textId="77777777" w:rsidR="00FF3B96" w:rsidRPr="00ED6C4F" w:rsidRDefault="00FF3B96" w:rsidP="00FF3B96">
      <w:pPr>
        <w:shd w:val="clear" w:color="auto" w:fill="FFC000"/>
        <w:rPr>
          <w:b/>
          <w:bCs/>
          <w:sz w:val="28"/>
          <w:szCs w:val="28"/>
          <w:rtl/>
        </w:rPr>
      </w:pPr>
      <w:r w:rsidRPr="00ED6C4F">
        <w:rPr>
          <w:rFonts w:hint="cs"/>
          <w:b/>
          <w:bCs/>
          <w:sz w:val="28"/>
          <w:szCs w:val="28"/>
          <w:rtl/>
        </w:rPr>
        <w:t xml:space="preserve">جوانب القصور بالدراسات السابقة </w:t>
      </w:r>
    </w:p>
    <w:p w14:paraId="31639F31" w14:textId="77777777" w:rsidR="00FF3B96" w:rsidRPr="00ED6C4F" w:rsidRDefault="00FF3B96" w:rsidP="00BD3AD9">
      <w:pPr>
        <w:numPr>
          <w:ilvl w:val="0"/>
          <w:numId w:val="54"/>
        </w:numPr>
        <w:jc w:val="both"/>
        <w:rPr>
          <w:sz w:val="28"/>
          <w:szCs w:val="28"/>
        </w:rPr>
      </w:pPr>
      <w:r w:rsidRPr="00ED6C4F">
        <w:rPr>
          <w:b/>
          <w:bCs/>
          <w:sz w:val="28"/>
          <w:szCs w:val="28"/>
          <w:rtl/>
        </w:rPr>
        <w:t>نقص في الدراسات المتكاملة</w:t>
      </w:r>
      <w:r w:rsidRPr="00ED6C4F">
        <w:rPr>
          <w:b/>
          <w:bCs/>
          <w:sz w:val="28"/>
          <w:szCs w:val="28"/>
        </w:rPr>
        <w:t>:</w:t>
      </w:r>
      <w:r w:rsidRPr="00ED6C4F">
        <w:rPr>
          <w:sz w:val="28"/>
          <w:szCs w:val="28"/>
        </w:rPr>
        <w:t xml:space="preserve"> </w:t>
      </w:r>
      <w:r w:rsidRPr="00ED6C4F">
        <w:rPr>
          <w:sz w:val="28"/>
          <w:szCs w:val="28"/>
          <w:rtl/>
        </w:rPr>
        <w:t>غالبية الأبحاث السابقة ركزت بشكل منفصل على تأثيرات تغير المناخ على جوانب معينة، مثل الزراعة أو الصحة، دون تقديم رؤية شاملة توضح الترابط بين التأثيرات الاقتصادية والصحية وانتشار الأمراض. هذا القصور يتطلب إجراء دراسة متكاملة تربط بين هذه الجوانب لتقديم صورة أوضح عن مجمل التأثيرات</w:t>
      </w:r>
      <w:r>
        <w:rPr>
          <w:rFonts w:hint="cs"/>
          <w:sz w:val="28"/>
          <w:szCs w:val="28"/>
          <w:rtl/>
        </w:rPr>
        <w:t>.</w:t>
      </w:r>
    </w:p>
    <w:p w14:paraId="55DEEB33" w14:textId="77777777" w:rsidR="00FF3B96" w:rsidRPr="00ED6C4F" w:rsidRDefault="00FF3B96" w:rsidP="00BD3AD9">
      <w:pPr>
        <w:numPr>
          <w:ilvl w:val="0"/>
          <w:numId w:val="54"/>
        </w:numPr>
        <w:jc w:val="both"/>
        <w:rPr>
          <w:sz w:val="28"/>
          <w:szCs w:val="28"/>
        </w:rPr>
      </w:pPr>
      <w:r w:rsidRPr="00ED6C4F">
        <w:rPr>
          <w:b/>
          <w:bCs/>
          <w:sz w:val="28"/>
          <w:szCs w:val="28"/>
          <w:rtl/>
        </w:rPr>
        <w:t>التركيز على مناطق جغرافية محددة</w:t>
      </w:r>
      <w:r w:rsidRPr="00ED6C4F">
        <w:rPr>
          <w:b/>
          <w:bCs/>
          <w:sz w:val="28"/>
          <w:szCs w:val="28"/>
        </w:rPr>
        <w:t>:</w:t>
      </w:r>
      <w:r w:rsidRPr="00ED6C4F">
        <w:rPr>
          <w:sz w:val="28"/>
          <w:szCs w:val="28"/>
        </w:rPr>
        <w:t xml:space="preserve"> </w:t>
      </w:r>
      <w:r w:rsidRPr="00ED6C4F">
        <w:rPr>
          <w:sz w:val="28"/>
          <w:szCs w:val="28"/>
          <w:rtl/>
        </w:rPr>
        <w:t>العديد من الدراسات السابقة ركزت على تأثيرات تغير المناخ في مناطق جغرافية محددة، مثل الدول المتقدمة، بينما تُهمل التأثيرات على الدول النامية والمناطق الأكثر هشاشة. هذا أدى إلى قصور في فهم كيفية تأثير تغير المناخ على المجتمعات الأكثر عرضة للمخاطر، مثل الدول النامية والفقيرة</w:t>
      </w:r>
      <w:r>
        <w:rPr>
          <w:rFonts w:hint="cs"/>
          <w:sz w:val="28"/>
          <w:szCs w:val="28"/>
          <w:rtl/>
        </w:rPr>
        <w:t>.</w:t>
      </w:r>
    </w:p>
    <w:p w14:paraId="63F1D98B" w14:textId="77777777" w:rsidR="00FF3B96" w:rsidRPr="00ED6C4F" w:rsidRDefault="00FF3B96" w:rsidP="00BD3AD9">
      <w:pPr>
        <w:numPr>
          <w:ilvl w:val="0"/>
          <w:numId w:val="54"/>
        </w:numPr>
        <w:jc w:val="both"/>
        <w:rPr>
          <w:sz w:val="28"/>
          <w:szCs w:val="28"/>
        </w:rPr>
      </w:pPr>
      <w:r w:rsidRPr="00ED6C4F">
        <w:rPr>
          <w:b/>
          <w:bCs/>
          <w:sz w:val="28"/>
          <w:szCs w:val="28"/>
          <w:rtl/>
        </w:rPr>
        <w:t>قلة التركيز على الآثار الصحية طويلة الأمد</w:t>
      </w:r>
      <w:r w:rsidRPr="00ED6C4F">
        <w:rPr>
          <w:b/>
          <w:bCs/>
          <w:sz w:val="28"/>
          <w:szCs w:val="28"/>
        </w:rPr>
        <w:t>:</w:t>
      </w:r>
      <w:r w:rsidRPr="00ED6C4F">
        <w:rPr>
          <w:sz w:val="28"/>
          <w:szCs w:val="28"/>
        </w:rPr>
        <w:t xml:space="preserve"> </w:t>
      </w:r>
      <w:r w:rsidRPr="00ED6C4F">
        <w:rPr>
          <w:sz w:val="28"/>
          <w:szCs w:val="28"/>
          <w:rtl/>
        </w:rPr>
        <w:t>معظم الأبحاث ركزت على الآثار الصحية قصيرة الأمد لتغير المناخ مثل الأمراض المنقولة بالنواقل، بينما لم تحظَ الآثار الصحية طويلة الأمد، مثل الأمراض المزمنة الناتجة عن التعرض المطول لمسببات التلوث البيئي، بالاهتمام الكافي</w:t>
      </w:r>
      <w:r w:rsidRPr="00ED6C4F">
        <w:rPr>
          <w:sz w:val="28"/>
          <w:szCs w:val="28"/>
        </w:rPr>
        <w:t>.</w:t>
      </w:r>
    </w:p>
    <w:p w14:paraId="5033976A" w14:textId="77777777" w:rsidR="00FF3B96" w:rsidRPr="00ED6C4F" w:rsidRDefault="00FF3B96" w:rsidP="00BD3AD9">
      <w:pPr>
        <w:numPr>
          <w:ilvl w:val="0"/>
          <w:numId w:val="54"/>
        </w:numPr>
        <w:jc w:val="both"/>
        <w:rPr>
          <w:sz w:val="28"/>
          <w:szCs w:val="28"/>
        </w:rPr>
      </w:pPr>
      <w:r w:rsidRPr="00ED6C4F">
        <w:rPr>
          <w:b/>
          <w:bCs/>
          <w:sz w:val="28"/>
          <w:szCs w:val="28"/>
          <w:rtl/>
        </w:rPr>
        <w:t>غياب التوصيات التطبيقية</w:t>
      </w:r>
      <w:r w:rsidRPr="00ED6C4F">
        <w:rPr>
          <w:b/>
          <w:bCs/>
          <w:sz w:val="28"/>
          <w:szCs w:val="28"/>
        </w:rPr>
        <w:t>:</w:t>
      </w:r>
      <w:r w:rsidRPr="00ED6C4F">
        <w:rPr>
          <w:sz w:val="28"/>
          <w:szCs w:val="28"/>
        </w:rPr>
        <w:t xml:space="preserve"> </w:t>
      </w:r>
      <w:r w:rsidRPr="00ED6C4F">
        <w:rPr>
          <w:sz w:val="28"/>
          <w:szCs w:val="28"/>
          <w:rtl/>
        </w:rPr>
        <w:t>على الرغم من توفر بعض الأبحاث، إلا أن هناك نقصًا في التوصيات العملية التي يمكن أن تستفيد منها الحكومات وصناع القرار في مواجهة التحديات الناجمة عن تغير المناخ. الكثير من الأبحاث تركز على تحديد المشكلات دون تقديم حلول واضحة أو استراتيجيات للتكيف</w:t>
      </w:r>
      <w:r>
        <w:rPr>
          <w:rFonts w:hint="cs"/>
          <w:sz w:val="28"/>
          <w:szCs w:val="28"/>
          <w:rtl/>
        </w:rPr>
        <w:t>.</w:t>
      </w:r>
    </w:p>
    <w:p w14:paraId="6644A941" w14:textId="77777777" w:rsidR="00FF3B96" w:rsidRPr="00ED6C4F" w:rsidRDefault="00FF3B96" w:rsidP="00FF3B96">
      <w:pPr>
        <w:shd w:val="clear" w:color="auto" w:fill="FFC000"/>
        <w:jc w:val="both"/>
        <w:rPr>
          <w:b/>
          <w:bCs/>
          <w:sz w:val="28"/>
          <w:szCs w:val="28"/>
        </w:rPr>
      </w:pPr>
      <w:r>
        <w:rPr>
          <w:rFonts w:hint="cs"/>
          <w:b/>
          <w:bCs/>
          <w:sz w:val="28"/>
          <w:szCs w:val="28"/>
          <w:rtl/>
        </w:rPr>
        <w:t xml:space="preserve">نتائج الباحثون </w:t>
      </w:r>
    </w:p>
    <w:p w14:paraId="731E0418" w14:textId="77777777" w:rsidR="00FF3B96" w:rsidRPr="00ED6C4F" w:rsidRDefault="00FF3B96" w:rsidP="00FF3B96">
      <w:pPr>
        <w:jc w:val="both"/>
        <w:rPr>
          <w:sz w:val="28"/>
          <w:szCs w:val="28"/>
        </w:rPr>
      </w:pPr>
      <w:r w:rsidRPr="00ED6C4F">
        <w:rPr>
          <w:sz w:val="28"/>
          <w:szCs w:val="28"/>
          <w:rtl/>
        </w:rPr>
        <w:t>الباحثون السابقون قد توصلوا إلى العديد من النتائج الهامة، مثل</w:t>
      </w:r>
      <w:r w:rsidRPr="00ED6C4F">
        <w:rPr>
          <w:sz w:val="28"/>
          <w:szCs w:val="28"/>
        </w:rPr>
        <w:t>:</w:t>
      </w:r>
    </w:p>
    <w:p w14:paraId="618FF29F" w14:textId="77777777" w:rsidR="00FF3B96" w:rsidRPr="00ED6C4F" w:rsidRDefault="00FF3B96" w:rsidP="00BD3AD9">
      <w:pPr>
        <w:numPr>
          <w:ilvl w:val="0"/>
          <w:numId w:val="55"/>
        </w:numPr>
        <w:jc w:val="both"/>
        <w:rPr>
          <w:sz w:val="28"/>
          <w:szCs w:val="28"/>
        </w:rPr>
      </w:pPr>
      <w:r w:rsidRPr="00ED6C4F">
        <w:rPr>
          <w:b/>
          <w:bCs/>
          <w:sz w:val="28"/>
          <w:szCs w:val="28"/>
          <w:rtl/>
        </w:rPr>
        <w:t>التأثير السلبي لتغير المناخ على الإنتاج الزراعي</w:t>
      </w:r>
      <w:r w:rsidRPr="00ED6C4F">
        <w:rPr>
          <w:b/>
          <w:bCs/>
          <w:sz w:val="28"/>
          <w:szCs w:val="28"/>
        </w:rPr>
        <w:t>:</w:t>
      </w:r>
      <w:r w:rsidRPr="00ED6C4F">
        <w:rPr>
          <w:sz w:val="28"/>
          <w:szCs w:val="28"/>
        </w:rPr>
        <w:t xml:space="preserve"> </w:t>
      </w:r>
      <w:r w:rsidRPr="00ED6C4F">
        <w:rPr>
          <w:sz w:val="28"/>
          <w:szCs w:val="28"/>
          <w:rtl/>
        </w:rPr>
        <w:t>حيث أظهرت الدراسات تراجع إنتاج المحاصيل الأساسية في العديد من المناطق الزراعية، ما يهدد الأمن الغذائي العالمي</w:t>
      </w:r>
      <w:r>
        <w:rPr>
          <w:rFonts w:hint="cs"/>
          <w:sz w:val="28"/>
          <w:szCs w:val="28"/>
          <w:rtl/>
        </w:rPr>
        <w:t>.</w:t>
      </w:r>
    </w:p>
    <w:p w14:paraId="6A5B98CC" w14:textId="77777777" w:rsidR="00FF3B96" w:rsidRPr="00ED6C4F" w:rsidRDefault="00FF3B96" w:rsidP="00BD3AD9">
      <w:pPr>
        <w:numPr>
          <w:ilvl w:val="0"/>
          <w:numId w:val="55"/>
        </w:numPr>
        <w:jc w:val="both"/>
        <w:rPr>
          <w:sz w:val="28"/>
          <w:szCs w:val="28"/>
        </w:rPr>
      </w:pPr>
      <w:r w:rsidRPr="00ED6C4F">
        <w:rPr>
          <w:b/>
          <w:bCs/>
          <w:sz w:val="28"/>
          <w:szCs w:val="28"/>
          <w:rtl/>
        </w:rPr>
        <w:t>زيادة انتشار الأمراض المنقولة بالنواقل</w:t>
      </w:r>
      <w:r w:rsidRPr="00ED6C4F">
        <w:rPr>
          <w:b/>
          <w:bCs/>
          <w:sz w:val="28"/>
          <w:szCs w:val="28"/>
        </w:rPr>
        <w:t>:</w:t>
      </w:r>
      <w:r w:rsidRPr="00ED6C4F">
        <w:rPr>
          <w:sz w:val="28"/>
          <w:szCs w:val="28"/>
        </w:rPr>
        <w:t xml:space="preserve"> </w:t>
      </w:r>
      <w:r w:rsidRPr="00ED6C4F">
        <w:rPr>
          <w:sz w:val="28"/>
          <w:szCs w:val="28"/>
          <w:rtl/>
        </w:rPr>
        <w:t>العديد من الأبحاث أكدت على الارتباط المباشر بين ارتفاع درجات الحرارة وزيادة انتشار أمراض مثل الملاريا وحمى الضنك</w:t>
      </w:r>
      <w:r>
        <w:rPr>
          <w:rFonts w:hint="cs"/>
          <w:sz w:val="28"/>
          <w:szCs w:val="28"/>
          <w:rtl/>
        </w:rPr>
        <w:t>.</w:t>
      </w:r>
    </w:p>
    <w:p w14:paraId="5701BE8C" w14:textId="77777777" w:rsidR="00FF3B96" w:rsidRDefault="00FF3B96" w:rsidP="00BD3AD9">
      <w:pPr>
        <w:numPr>
          <w:ilvl w:val="0"/>
          <w:numId w:val="55"/>
        </w:numPr>
        <w:jc w:val="both"/>
        <w:rPr>
          <w:sz w:val="28"/>
          <w:szCs w:val="28"/>
        </w:rPr>
      </w:pPr>
      <w:r w:rsidRPr="00ED6C4F">
        <w:rPr>
          <w:b/>
          <w:bCs/>
          <w:sz w:val="28"/>
          <w:szCs w:val="28"/>
          <w:rtl/>
        </w:rPr>
        <w:t>التأثيرات الصحية الناجمة عن تلوث الهواء</w:t>
      </w:r>
      <w:r w:rsidRPr="00ED6C4F">
        <w:rPr>
          <w:b/>
          <w:bCs/>
          <w:sz w:val="28"/>
          <w:szCs w:val="28"/>
        </w:rPr>
        <w:t>:</w:t>
      </w:r>
      <w:r w:rsidRPr="00ED6C4F">
        <w:rPr>
          <w:sz w:val="28"/>
          <w:szCs w:val="28"/>
        </w:rPr>
        <w:t xml:space="preserve"> </w:t>
      </w:r>
      <w:r w:rsidRPr="00ED6C4F">
        <w:rPr>
          <w:sz w:val="28"/>
          <w:szCs w:val="28"/>
          <w:rtl/>
        </w:rPr>
        <w:t>تزايد تركيز الملوثات في الجو نتيجة الأنشطة البشرية وحرائق الغابات، مما يؤدي إلى ارتفاع معدلات الإصابة بأمراض الجهاز التنفسي والقلب</w:t>
      </w:r>
      <w:r>
        <w:rPr>
          <w:rFonts w:hint="cs"/>
          <w:sz w:val="28"/>
          <w:szCs w:val="28"/>
          <w:rtl/>
        </w:rPr>
        <w:t>.</w:t>
      </w:r>
    </w:p>
    <w:p w14:paraId="78F7E509" w14:textId="77777777" w:rsidR="00FF3B96" w:rsidRPr="00ED6C4F" w:rsidRDefault="00FF3B96" w:rsidP="00FF3B96">
      <w:pPr>
        <w:jc w:val="both"/>
        <w:rPr>
          <w:sz w:val="28"/>
          <w:szCs w:val="28"/>
        </w:rPr>
      </w:pPr>
    </w:p>
    <w:p w14:paraId="591A84DA" w14:textId="77777777" w:rsidR="00FF3B96" w:rsidRPr="00ED6C4F" w:rsidRDefault="00FF3B96" w:rsidP="00FF3B96">
      <w:pPr>
        <w:shd w:val="clear" w:color="auto" w:fill="FFC000"/>
        <w:jc w:val="both"/>
        <w:rPr>
          <w:b/>
          <w:bCs/>
          <w:sz w:val="28"/>
          <w:szCs w:val="28"/>
        </w:rPr>
      </w:pPr>
      <w:r>
        <w:rPr>
          <w:rFonts w:hint="cs"/>
          <w:b/>
          <w:bCs/>
          <w:sz w:val="28"/>
          <w:szCs w:val="28"/>
          <w:rtl/>
        </w:rPr>
        <w:lastRenderedPageBreak/>
        <w:t xml:space="preserve">الجوانب المستجدة بهذه الدراسة </w:t>
      </w:r>
    </w:p>
    <w:p w14:paraId="69677F53" w14:textId="77777777" w:rsidR="00FF3B96" w:rsidRPr="00ED6C4F" w:rsidRDefault="00FF3B96" w:rsidP="00BD3AD9">
      <w:pPr>
        <w:numPr>
          <w:ilvl w:val="0"/>
          <w:numId w:val="56"/>
        </w:numPr>
        <w:jc w:val="both"/>
        <w:rPr>
          <w:sz w:val="28"/>
          <w:szCs w:val="28"/>
        </w:rPr>
      </w:pPr>
      <w:r w:rsidRPr="00ED6C4F">
        <w:rPr>
          <w:b/>
          <w:bCs/>
          <w:sz w:val="28"/>
          <w:szCs w:val="28"/>
          <w:rtl/>
        </w:rPr>
        <w:t>تحليل شامل للتأثيرات المترابطة</w:t>
      </w:r>
      <w:r w:rsidRPr="00ED6C4F">
        <w:rPr>
          <w:b/>
          <w:bCs/>
          <w:sz w:val="28"/>
          <w:szCs w:val="28"/>
        </w:rPr>
        <w:t>:</w:t>
      </w:r>
      <w:r w:rsidRPr="00ED6C4F">
        <w:rPr>
          <w:sz w:val="28"/>
          <w:szCs w:val="28"/>
        </w:rPr>
        <w:t xml:space="preserve"> </w:t>
      </w:r>
      <w:r w:rsidRPr="00ED6C4F">
        <w:rPr>
          <w:sz w:val="28"/>
          <w:szCs w:val="28"/>
          <w:rtl/>
        </w:rPr>
        <w:t>الدراسة ستسعى إلى تقديم تحليل شامل يربط بين التأثيرات الاقتصادية والصحية وانتشار الأمراض، مما سيساعد في تقديم فهم أعمق لكيفية تأثير تغير المناخ على المجتمعات المختلفة</w:t>
      </w:r>
      <w:r w:rsidRPr="00ED6C4F">
        <w:rPr>
          <w:sz w:val="28"/>
          <w:szCs w:val="28"/>
        </w:rPr>
        <w:t>.</w:t>
      </w:r>
    </w:p>
    <w:p w14:paraId="428C9514" w14:textId="77777777" w:rsidR="00FF3B96" w:rsidRPr="00ED6C4F" w:rsidRDefault="00FF3B96" w:rsidP="00BD3AD9">
      <w:pPr>
        <w:numPr>
          <w:ilvl w:val="0"/>
          <w:numId w:val="56"/>
        </w:numPr>
        <w:jc w:val="both"/>
        <w:rPr>
          <w:sz w:val="28"/>
          <w:szCs w:val="28"/>
        </w:rPr>
      </w:pPr>
      <w:r w:rsidRPr="00ED6C4F">
        <w:rPr>
          <w:b/>
          <w:bCs/>
          <w:sz w:val="28"/>
          <w:szCs w:val="28"/>
          <w:rtl/>
        </w:rPr>
        <w:t>تسليط الضوء على المناطق الأكثر هشاشة</w:t>
      </w:r>
      <w:r w:rsidRPr="00ED6C4F">
        <w:rPr>
          <w:b/>
          <w:bCs/>
          <w:sz w:val="28"/>
          <w:szCs w:val="28"/>
        </w:rPr>
        <w:t>:</w:t>
      </w:r>
      <w:r w:rsidRPr="00ED6C4F">
        <w:rPr>
          <w:sz w:val="28"/>
          <w:szCs w:val="28"/>
        </w:rPr>
        <w:t xml:space="preserve"> </w:t>
      </w:r>
      <w:r w:rsidRPr="00ED6C4F">
        <w:rPr>
          <w:sz w:val="28"/>
          <w:szCs w:val="28"/>
          <w:rtl/>
        </w:rPr>
        <w:t>الدراسة ستقدم بيانات وأدلة حول تأثير تغير المناخ على المناطق الأكثر ضعفًا، مثل الدول النامية، مما سيساهم في توجيه الجهود الدولية نحو هذه المناطق بشكل أكبر</w:t>
      </w:r>
      <w:r w:rsidRPr="00ED6C4F">
        <w:rPr>
          <w:sz w:val="28"/>
          <w:szCs w:val="28"/>
        </w:rPr>
        <w:t>.</w:t>
      </w:r>
    </w:p>
    <w:p w14:paraId="263FF8C2" w14:textId="77777777" w:rsidR="00FF3B96" w:rsidRDefault="00FF3B96" w:rsidP="00BD3AD9">
      <w:pPr>
        <w:numPr>
          <w:ilvl w:val="0"/>
          <w:numId w:val="56"/>
        </w:numPr>
        <w:jc w:val="both"/>
        <w:rPr>
          <w:sz w:val="28"/>
          <w:szCs w:val="28"/>
        </w:rPr>
      </w:pPr>
      <w:r w:rsidRPr="00ED6C4F">
        <w:rPr>
          <w:b/>
          <w:bCs/>
          <w:sz w:val="28"/>
          <w:szCs w:val="28"/>
          <w:rtl/>
        </w:rPr>
        <w:t>تقديم توصيات عملية</w:t>
      </w:r>
      <w:r w:rsidRPr="00ED6C4F">
        <w:rPr>
          <w:b/>
          <w:bCs/>
          <w:sz w:val="28"/>
          <w:szCs w:val="28"/>
        </w:rPr>
        <w:t>:</w:t>
      </w:r>
      <w:r w:rsidRPr="00ED6C4F">
        <w:rPr>
          <w:sz w:val="28"/>
          <w:szCs w:val="28"/>
        </w:rPr>
        <w:t xml:space="preserve"> </w:t>
      </w:r>
      <w:r w:rsidRPr="00ED6C4F">
        <w:rPr>
          <w:sz w:val="28"/>
          <w:szCs w:val="28"/>
          <w:rtl/>
        </w:rPr>
        <w:t>ستعمل الدراسة على تطوير استراتيجيات وتوصيات عملية يمكن تطبيقها من قبل صناع القرار والحكومات للتخفيف من تأثيرات تغير المناخ وتعزيز القدرة على التكيف معها</w:t>
      </w:r>
      <w:r w:rsidRPr="00ED6C4F">
        <w:rPr>
          <w:sz w:val="28"/>
          <w:szCs w:val="28"/>
        </w:rPr>
        <w:t>.</w:t>
      </w:r>
    </w:p>
    <w:p w14:paraId="7F36F1CE" w14:textId="77777777" w:rsidR="00FF3B96" w:rsidRPr="003A3805" w:rsidRDefault="00FF3B96" w:rsidP="00BD3AD9">
      <w:pPr>
        <w:pStyle w:val="a6"/>
        <w:numPr>
          <w:ilvl w:val="0"/>
          <w:numId w:val="56"/>
        </w:numPr>
        <w:bidi/>
        <w:jc w:val="both"/>
        <w:rPr>
          <w:b/>
          <w:bCs/>
          <w:sz w:val="28"/>
          <w:szCs w:val="28"/>
        </w:rPr>
      </w:pPr>
      <w:r>
        <w:rPr>
          <w:rFonts w:hint="cs"/>
          <w:b/>
          <w:bCs/>
          <w:sz w:val="28"/>
          <w:szCs w:val="28"/>
          <w:rtl/>
        </w:rPr>
        <w:t xml:space="preserve">الفئة المستهدفة: </w:t>
      </w:r>
      <w:r w:rsidRPr="003A3805">
        <w:rPr>
          <w:sz w:val="28"/>
          <w:szCs w:val="28"/>
          <w:rtl/>
        </w:rPr>
        <w:t>مجتمع الدراسة المستهدف في هذه البحث هو الدول النامية، التي تعاني من ضعف في البنية التحتية، قلة الموارد الاقتصادية، وتدني مستوى الرعاية الصحية، مما يجعلها الأكثر عرضة لتأثيرات تغير المناخ. عينة الدراسة ستركز على المجتمعات الريفية والزراعية في هذه الدول، حيث يعتمد السكان بشكل كبير على الزراعة كمصدر رئيسي للدخل والغذاء، ويتعرضون لمخاطر صحية كبيرة نتيجة نقص الخدمات الصحية وانتشار الأمراض</w:t>
      </w:r>
      <w:r w:rsidRPr="003A3805">
        <w:rPr>
          <w:sz w:val="28"/>
          <w:szCs w:val="28"/>
        </w:rPr>
        <w:t>.</w:t>
      </w:r>
    </w:p>
    <w:p w14:paraId="79E7690A" w14:textId="77777777" w:rsidR="00FF3B96" w:rsidRPr="003A3805" w:rsidRDefault="00FF3B96" w:rsidP="00FF3B96">
      <w:pPr>
        <w:pStyle w:val="a6"/>
        <w:bidi/>
        <w:jc w:val="both"/>
        <w:rPr>
          <w:sz w:val="28"/>
          <w:szCs w:val="28"/>
        </w:rPr>
      </w:pPr>
      <w:r w:rsidRPr="003A3805">
        <w:rPr>
          <w:sz w:val="28"/>
          <w:szCs w:val="28"/>
          <w:rtl/>
        </w:rPr>
        <w:t>من خلال هذه الدراسة، سيتم تحديد نقاط الضعف في هذه المجتمعات وتقديم حلول تطبيقية تسهم في تعزيز القدرة على مواجهة تحديات تغير المناخ، وتحسين الوضع الاقتصادي والصحي للسكان</w:t>
      </w:r>
      <w:r w:rsidRPr="003A3805">
        <w:rPr>
          <w:sz w:val="28"/>
          <w:szCs w:val="28"/>
        </w:rPr>
        <w:t>.</w:t>
      </w:r>
    </w:p>
    <w:p w14:paraId="3DB5928E" w14:textId="77777777" w:rsidR="00FF3B96" w:rsidRPr="00ED6C4F" w:rsidRDefault="00FF3B96" w:rsidP="00FF3B96">
      <w:pPr>
        <w:ind w:left="720"/>
        <w:jc w:val="both"/>
        <w:rPr>
          <w:sz w:val="28"/>
          <w:szCs w:val="28"/>
        </w:rPr>
      </w:pPr>
    </w:p>
    <w:p w14:paraId="79C4170B" w14:textId="77777777" w:rsidR="00FF3B96" w:rsidRDefault="00FF3B96" w:rsidP="00FF3B96">
      <w:pPr>
        <w:jc w:val="both"/>
        <w:rPr>
          <w:sz w:val="28"/>
          <w:szCs w:val="28"/>
          <w:rtl/>
        </w:rPr>
      </w:pPr>
    </w:p>
    <w:p w14:paraId="72B4E972" w14:textId="77777777" w:rsidR="00FF3B96" w:rsidRDefault="00FF3B96" w:rsidP="00FF3B96">
      <w:pPr>
        <w:jc w:val="both"/>
        <w:rPr>
          <w:sz w:val="28"/>
          <w:szCs w:val="28"/>
          <w:rtl/>
        </w:rPr>
      </w:pPr>
    </w:p>
    <w:p w14:paraId="216C9C59" w14:textId="77777777" w:rsidR="00FF3B96" w:rsidRDefault="00FF3B96" w:rsidP="00FF3B96">
      <w:pPr>
        <w:jc w:val="both"/>
        <w:rPr>
          <w:sz w:val="28"/>
          <w:szCs w:val="28"/>
          <w:rtl/>
        </w:rPr>
      </w:pPr>
    </w:p>
    <w:p w14:paraId="5EB6C564" w14:textId="77777777" w:rsidR="00FF3B96" w:rsidRDefault="00FF3B96" w:rsidP="00FF3B96">
      <w:pPr>
        <w:jc w:val="both"/>
        <w:rPr>
          <w:sz w:val="28"/>
          <w:szCs w:val="28"/>
          <w:rtl/>
        </w:rPr>
      </w:pPr>
    </w:p>
    <w:p w14:paraId="24BF7CF9" w14:textId="77777777" w:rsidR="00FF3B96" w:rsidRDefault="00FF3B96" w:rsidP="00FF3B96">
      <w:pPr>
        <w:jc w:val="both"/>
        <w:rPr>
          <w:sz w:val="28"/>
          <w:szCs w:val="28"/>
          <w:rtl/>
        </w:rPr>
      </w:pPr>
    </w:p>
    <w:p w14:paraId="612A28A8" w14:textId="77777777" w:rsidR="00FF3B96" w:rsidRDefault="00FF3B96" w:rsidP="00FF3B96">
      <w:pPr>
        <w:jc w:val="both"/>
        <w:rPr>
          <w:sz w:val="28"/>
          <w:szCs w:val="28"/>
          <w:rtl/>
        </w:rPr>
      </w:pPr>
    </w:p>
    <w:p w14:paraId="148B5EA7" w14:textId="098B6894" w:rsidR="00C61890" w:rsidRDefault="00C61890" w:rsidP="00C61890">
      <w:pPr>
        <w:rPr>
          <w:sz w:val="28"/>
          <w:szCs w:val="28"/>
          <w:rtl/>
        </w:rPr>
      </w:pPr>
    </w:p>
    <w:p w14:paraId="4437A9FE" w14:textId="16751F36" w:rsidR="00DA69F1" w:rsidRDefault="00DA69F1" w:rsidP="00C61890">
      <w:pPr>
        <w:rPr>
          <w:sz w:val="28"/>
          <w:szCs w:val="28"/>
          <w:rtl/>
        </w:rPr>
      </w:pPr>
    </w:p>
    <w:p w14:paraId="263B18A9" w14:textId="118F4BF8" w:rsidR="00DA69F1" w:rsidRDefault="00DA69F1" w:rsidP="00C61890">
      <w:pPr>
        <w:rPr>
          <w:sz w:val="28"/>
          <w:szCs w:val="28"/>
          <w:rtl/>
        </w:rPr>
      </w:pPr>
    </w:p>
    <w:p w14:paraId="41622FAD" w14:textId="135C6036" w:rsidR="00DA69F1" w:rsidRDefault="00DA69F1" w:rsidP="00C61890">
      <w:pPr>
        <w:rPr>
          <w:sz w:val="28"/>
          <w:szCs w:val="28"/>
          <w:rtl/>
        </w:rPr>
      </w:pPr>
    </w:p>
    <w:p w14:paraId="59E3AFF6" w14:textId="77777777" w:rsidR="00DA69F1" w:rsidRDefault="00DA69F1" w:rsidP="00C61890">
      <w:pPr>
        <w:rPr>
          <w:sz w:val="28"/>
          <w:szCs w:val="28"/>
          <w:rtl/>
        </w:rPr>
      </w:pPr>
    </w:p>
    <w:p w14:paraId="041FAC30" w14:textId="62B40271" w:rsidR="00C61890" w:rsidRDefault="00C61890" w:rsidP="00C61890">
      <w:pPr>
        <w:rPr>
          <w:sz w:val="28"/>
          <w:szCs w:val="28"/>
          <w:rtl/>
        </w:rPr>
      </w:pPr>
    </w:p>
    <w:p w14:paraId="5AC50407" w14:textId="77777777" w:rsidR="00C61890" w:rsidRPr="00A5664E" w:rsidRDefault="00C61890" w:rsidP="00C61890">
      <w:pPr>
        <w:rPr>
          <w:sz w:val="28"/>
          <w:szCs w:val="28"/>
        </w:rPr>
      </w:pPr>
    </w:p>
    <w:p w14:paraId="4770B426" w14:textId="35E22EB3" w:rsidR="00C61890" w:rsidRDefault="00C61890" w:rsidP="00C61890">
      <w:pPr>
        <w:jc w:val="center"/>
        <w:rPr>
          <w:sz w:val="28"/>
          <w:szCs w:val="28"/>
          <w:rtl/>
        </w:rPr>
      </w:pPr>
      <w:r>
        <w:rPr>
          <w:rFonts w:hint="cs"/>
          <w:sz w:val="28"/>
          <w:szCs w:val="28"/>
          <w:rtl/>
        </w:rPr>
        <w:lastRenderedPageBreak/>
        <w:t>فصل 1</w:t>
      </w:r>
    </w:p>
    <w:p w14:paraId="45F9C783" w14:textId="77777777" w:rsidR="00B64320" w:rsidRPr="00B64320" w:rsidRDefault="00B64320" w:rsidP="00B64320">
      <w:pPr>
        <w:jc w:val="center"/>
        <w:rPr>
          <w:b/>
          <w:bCs/>
          <w:sz w:val="44"/>
          <w:szCs w:val="44"/>
        </w:rPr>
      </w:pPr>
      <w:r w:rsidRPr="00B64320">
        <w:rPr>
          <w:b/>
          <w:bCs/>
          <w:sz w:val="44"/>
          <w:szCs w:val="44"/>
          <w:rtl/>
        </w:rPr>
        <w:t>الآثار الاقتصادية للتغير المناخي</w:t>
      </w:r>
    </w:p>
    <w:p w14:paraId="1DF783A4" w14:textId="77777777" w:rsidR="00B64320" w:rsidRPr="00805FEC" w:rsidRDefault="00B64320" w:rsidP="00B64320">
      <w:pPr>
        <w:shd w:val="clear" w:color="auto" w:fill="FFC000"/>
        <w:rPr>
          <w:b/>
          <w:bCs/>
          <w:sz w:val="28"/>
          <w:szCs w:val="28"/>
        </w:rPr>
      </w:pPr>
      <w:r w:rsidRPr="00805FEC">
        <w:rPr>
          <w:b/>
          <w:bCs/>
          <w:sz w:val="28"/>
          <w:szCs w:val="28"/>
          <w:rtl/>
        </w:rPr>
        <w:t>مقدمة</w:t>
      </w:r>
    </w:p>
    <w:p w14:paraId="0D5E1CA8" w14:textId="77777777" w:rsidR="00B64320" w:rsidRPr="00B64320" w:rsidRDefault="00B64320" w:rsidP="00D613B6">
      <w:pPr>
        <w:jc w:val="both"/>
        <w:rPr>
          <w:sz w:val="28"/>
          <w:szCs w:val="28"/>
        </w:rPr>
      </w:pPr>
      <w:r w:rsidRPr="00B64320">
        <w:rPr>
          <w:sz w:val="28"/>
          <w:szCs w:val="28"/>
          <w:rtl/>
        </w:rPr>
        <w:t>التغير المناخي هو قضية عالمية تؤثر على العديد من القطاعات الاقتصادية والاجتماعية. تتزايد الأدلة على أن التأثيرات السلبية للتغير المناخي على الاقتصاد العالمي ستكون كبيرة إن لم يتم التعامل معها بجدية. تتنوع هذه التأثيرات وفقًا لطبيعة الاقتصاد المحلي والقطاع الاقتصادي الذي يعتمد عليه. في هذه الدراسة، سنلقي نظرة على أهم الآثار الاقتصادية المحتملة للتغير المناخي على المستويات المختلفة</w:t>
      </w:r>
      <w:r w:rsidRPr="00B64320">
        <w:rPr>
          <w:sz w:val="28"/>
          <w:szCs w:val="28"/>
        </w:rPr>
        <w:t>.</w:t>
      </w:r>
    </w:p>
    <w:p w14:paraId="6E7E1C64" w14:textId="5402A362" w:rsidR="00B64320" w:rsidRPr="00B64320" w:rsidRDefault="00FC5E90" w:rsidP="00FC5E90">
      <w:pPr>
        <w:shd w:val="clear" w:color="auto" w:fill="FFC000" w:themeFill="accent4"/>
        <w:rPr>
          <w:b/>
          <w:bCs/>
          <w:sz w:val="28"/>
          <w:szCs w:val="28"/>
        </w:rPr>
      </w:pPr>
      <w:r>
        <w:rPr>
          <w:rFonts w:hint="cs"/>
          <w:b/>
          <w:bCs/>
          <w:sz w:val="28"/>
          <w:szCs w:val="28"/>
          <w:rtl/>
        </w:rPr>
        <w:t xml:space="preserve">1 - </w:t>
      </w:r>
      <w:r w:rsidR="00B64320" w:rsidRPr="00B64320">
        <w:rPr>
          <w:b/>
          <w:bCs/>
          <w:sz w:val="28"/>
          <w:szCs w:val="28"/>
        </w:rPr>
        <w:t xml:space="preserve"> </w:t>
      </w:r>
      <w:r w:rsidR="00B64320" w:rsidRPr="00B64320">
        <w:rPr>
          <w:b/>
          <w:bCs/>
          <w:sz w:val="28"/>
          <w:szCs w:val="28"/>
          <w:rtl/>
        </w:rPr>
        <w:t>التأثيرات المباشرة وغير المباشرة للتغير المناخي</w:t>
      </w:r>
    </w:p>
    <w:p w14:paraId="77140D7A" w14:textId="77777777" w:rsidR="00B64320" w:rsidRPr="00B64320" w:rsidRDefault="00B64320" w:rsidP="00D613B6">
      <w:pPr>
        <w:jc w:val="both"/>
        <w:rPr>
          <w:b/>
          <w:bCs/>
          <w:sz w:val="28"/>
          <w:szCs w:val="28"/>
        </w:rPr>
      </w:pPr>
      <w:r w:rsidRPr="00B64320">
        <w:rPr>
          <w:b/>
          <w:bCs/>
          <w:sz w:val="28"/>
          <w:szCs w:val="28"/>
        </w:rPr>
        <w:t xml:space="preserve">1.1 </w:t>
      </w:r>
      <w:r w:rsidRPr="00B64320">
        <w:rPr>
          <w:b/>
          <w:bCs/>
          <w:sz w:val="28"/>
          <w:szCs w:val="28"/>
          <w:rtl/>
        </w:rPr>
        <w:t>التأثيرات المباشرة</w:t>
      </w:r>
    </w:p>
    <w:p w14:paraId="575609EA" w14:textId="77777777" w:rsidR="00B64320" w:rsidRPr="00B64320" w:rsidRDefault="00B64320" w:rsidP="00D613B6">
      <w:pPr>
        <w:jc w:val="both"/>
        <w:rPr>
          <w:sz w:val="28"/>
          <w:szCs w:val="28"/>
        </w:rPr>
      </w:pPr>
      <w:r w:rsidRPr="00B64320">
        <w:rPr>
          <w:sz w:val="28"/>
          <w:szCs w:val="28"/>
          <w:rtl/>
        </w:rPr>
        <w:t>تتضمن التأثيرات المباشرة تلك الناجمة مباشرة عن الظواهر الطبيعية المرتبطة بالتغير المناخي مثل</w:t>
      </w:r>
      <w:r w:rsidRPr="00B64320">
        <w:rPr>
          <w:sz w:val="28"/>
          <w:szCs w:val="28"/>
        </w:rPr>
        <w:t>:</w:t>
      </w:r>
    </w:p>
    <w:p w14:paraId="1AC734F2" w14:textId="77777777" w:rsidR="00B64320" w:rsidRPr="00B64320" w:rsidRDefault="00B64320" w:rsidP="00BD3AD9">
      <w:pPr>
        <w:numPr>
          <w:ilvl w:val="0"/>
          <w:numId w:val="32"/>
        </w:numPr>
        <w:jc w:val="both"/>
        <w:rPr>
          <w:sz w:val="28"/>
          <w:szCs w:val="28"/>
        </w:rPr>
      </w:pPr>
      <w:r w:rsidRPr="00B64320">
        <w:rPr>
          <w:b/>
          <w:bCs/>
          <w:sz w:val="28"/>
          <w:szCs w:val="28"/>
          <w:rtl/>
        </w:rPr>
        <w:t>الفيضانات</w:t>
      </w:r>
      <w:r w:rsidRPr="00B64320">
        <w:rPr>
          <w:sz w:val="28"/>
          <w:szCs w:val="28"/>
        </w:rPr>
        <w:t xml:space="preserve">: </w:t>
      </w:r>
      <w:r w:rsidRPr="00B64320">
        <w:rPr>
          <w:sz w:val="28"/>
          <w:szCs w:val="28"/>
          <w:rtl/>
        </w:rPr>
        <w:t>تدمير البنية التحتية والمنازل والأراضي الزراعية، مما يؤدي إلى خسائر اقتصادية فادحة</w:t>
      </w:r>
      <w:r w:rsidRPr="00B64320">
        <w:rPr>
          <w:sz w:val="28"/>
          <w:szCs w:val="28"/>
        </w:rPr>
        <w:t>.</w:t>
      </w:r>
    </w:p>
    <w:p w14:paraId="6746E0B5" w14:textId="77777777" w:rsidR="00B64320" w:rsidRPr="00B64320" w:rsidRDefault="00B64320" w:rsidP="00BD3AD9">
      <w:pPr>
        <w:numPr>
          <w:ilvl w:val="0"/>
          <w:numId w:val="32"/>
        </w:numPr>
        <w:jc w:val="both"/>
        <w:rPr>
          <w:sz w:val="28"/>
          <w:szCs w:val="28"/>
        </w:rPr>
      </w:pPr>
      <w:r w:rsidRPr="00B64320">
        <w:rPr>
          <w:b/>
          <w:bCs/>
          <w:sz w:val="28"/>
          <w:szCs w:val="28"/>
          <w:rtl/>
        </w:rPr>
        <w:t>الجفاف</w:t>
      </w:r>
      <w:r w:rsidRPr="00B64320">
        <w:rPr>
          <w:sz w:val="28"/>
          <w:szCs w:val="28"/>
        </w:rPr>
        <w:t xml:space="preserve">: </w:t>
      </w:r>
      <w:r w:rsidRPr="00B64320">
        <w:rPr>
          <w:sz w:val="28"/>
          <w:szCs w:val="28"/>
          <w:rtl/>
        </w:rPr>
        <w:t>انخفاض إنتاجية المحاصيل الزراعية، مما يؤثر على الأمن الغذائي وأسعار السلع الأساسية</w:t>
      </w:r>
      <w:r w:rsidRPr="00B64320">
        <w:rPr>
          <w:sz w:val="28"/>
          <w:szCs w:val="28"/>
        </w:rPr>
        <w:t>.</w:t>
      </w:r>
    </w:p>
    <w:p w14:paraId="252773D2" w14:textId="77777777" w:rsidR="00B64320" w:rsidRPr="00B64320" w:rsidRDefault="00B64320" w:rsidP="00BD3AD9">
      <w:pPr>
        <w:numPr>
          <w:ilvl w:val="0"/>
          <w:numId w:val="32"/>
        </w:numPr>
        <w:jc w:val="both"/>
        <w:rPr>
          <w:sz w:val="28"/>
          <w:szCs w:val="28"/>
        </w:rPr>
      </w:pPr>
      <w:r w:rsidRPr="00B64320">
        <w:rPr>
          <w:b/>
          <w:bCs/>
          <w:sz w:val="28"/>
          <w:szCs w:val="28"/>
          <w:rtl/>
        </w:rPr>
        <w:t>العواصف وارتفاع مستوى سطح البحر</w:t>
      </w:r>
      <w:r w:rsidRPr="00B64320">
        <w:rPr>
          <w:sz w:val="28"/>
          <w:szCs w:val="28"/>
        </w:rPr>
        <w:t xml:space="preserve">: </w:t>
      </w:r>
      <w:r w:rsidRPr="00B64320">
        <w:rPr>
          <w:sz w:val="28"/>
          <w:szCs w:val="28"/>
          <w:rtl/>
        </w:rPr>
        <w:t>التأثير على المدن الساحلية، بما في ذلك تكاليف إعادة البناء وخسارة الممتلكات</w:t>
      </w:r>
      <w:r w:rsidRPr="00B64320">
        <w:rPr>
          <w:sz w:val="28"/>
          <w:szCs w:val="28"/>
        </w:rPr>
        <w:t>.</w:t>
      </w:r>
    </w:p>
    <w:p w14:paraId="759300A0" w14:textId="77777777" w:rsidR="00B64320" w:rsidRPr="00B64320" w:rsidRDefault="00B64320" w:rsidP="00D613B6">
      <w:pPr>
        <w:jc w:val="both"/>
        <w:rPr>
          <w:b/>
          <w:bCs/>
          <w:sz w:val="28"/>
          <w:szCs w:val="28"/>
        </w:rPr>
      </w:pPr>
      <w:r w:rsidRPr="00B64320">
        <w:rPr>
          <w:b/>
          <w:bCs/>
          <w:sz w:val="28"/>
          <w:szCs w:val="28"/>
        </w:rPr>
        <w:t xml:space="preserve">1.2 </w:t>
      </w:r>
      <w:r w:rsidRPr="00B64320">
        <w:rPr>
          <w:b/>
          <w:bCs/>
          <w:sz w:val="28"/>
          <w:szCs w:val="28"/>
          <w:rtl/>
        </w:rPr>
        <w:t>التأثيرات غير المباشرة</w:t>
      </w:r>
    </w:p>
    <w:p w14:paraId="238BE2F4" w14:textId="77777777" w:rsidR="00B64320" w:rsidRPr="00B64320" w:rsidRDefault="00B64320" w:rsidP="00D613B6">
      <w:pPr>
        <w:jc w:val="both"/>
        <w:rPr>
          <w:sz w:val="28"/>
          <w:szCs w:val="28"/>
        </w:rPr>
      </w:pPr>
      <w:r w:rsidRPr="00B64320">
        <w:rPr>
          <w:sz w:val="28"/>
          <w:szCs w:val="28"/>
          <w:rtl/>
        </w:rPr>
        <w:t>هذه التأثيرات تكون غير مباشرة ولكنها طويلة الأمد</w:t>
      </w:r>
      <w:r w:rsidRPr="00B64320">
        <w:rPr>
          <w:sz w:val="28"/>
          <w:szCs w:val="28"/>
        </w:rPr>
        <w:t>:</w:t>
      </w:r>
    </w:p>
    <w:p w14:paraId="488E629D" w14:textId="77777777" w:rsidR="00B64320" w:rsidRPr="00B64320" w:rsidRDefault="00B64320" w:rsidP="00BD3AD9">
      <w:pPr>
        <w:numPr>
          <w:ilvl w:val="0"/>
          <w:numId w:val="33"/>
        </w:numPr>
        <w:jc w:val="both"/>
        <w:rPr>
          <w:sz w:val="28"/>
          <w:szCs w:val="28"/>
        </w:rPr>
      </w:pPr>
      <w:r w:rsidRPr="00B64320">
        <w:rPr>
          <w:b/>
          <w:bCs/>
          <w:sz w:val="28"/>
          <w:szCs w:val="28"/>
          <w:rtl/>
        </w:rPr>
        <w:t>التغيرات في سلاسل التوريد العالمية</w:t>
      </w:r>
      <w:r w:rsidRPr="00B64320">
        <w:rPr>
          <w:sz w:val="28"/>
          <w:szCs w:val="28"/>
        </w:rPr>
        <w:t xml:space="preserve">: </w:t>
      </w:r>
      <w:r w:rsidRPr="00B64320">
        <w:rPr>
          <w:sz w:val="28"/>
          <w:szCs w:val="28"/>
          <w:rtl/>
        </w:rPr>
        <w:t>نتيجة للتأثيرات المناخية على مختلف مناطق العالم، يمكن أن تتعطل سلاسل التوريد والتجارة الدولية، مما يزيد من تكاليف الإنتاج</w:t>
      </w:r>
      <w:r w:rsidRPr="00B64320">
        <w:rPr>
          <w:sz w:val="28"/>
          <w:szCs w:val="28"/>
        </w:rPr>
        <w:t>.</w:t>
      </w:r>
    </w:p>
    <w:p w14:paraId="1969EED0" w14:textId="77777777" w:rsidR="00B64320" w:rsidRPr="00B64320" w:rsidRDefault="00B64320" w:rsidP="00BD3AD9">
      <w:pPr>
        <w:numPr>
          <w:ilvl w:val="0"/>
          <w:numId w:val="33"/>
        </w:numPr>
        <w:jc w:val="both"/>
        <w:rPr>
          <w:sz w:val="28"/>
          <w:szCs w:val="28"/>
        </w:rPr>
      </w:pPr>
      <w:r w:rsidRPr="00B64320">
        <w:rPr>
          <w:b/>
          <w:bCs/>
          <w:sz w:val="28"/>
          <w:szCs w:val="28"/>
          <w:rtl/>
        </w:rPr>
        <w:t>تأثيرات على الصحة العامة</w:t>
      </w:r>
      <w:r w:rsidRPr="00B64320">
        <w:rPr>
          <w:sz w:val="28"/>
          <w:szCs w:val="28"/>
        </w:rPr>
        <w:t xml:space="preserve">: </w:t>
      </w:r>
      <w:r w:rsidRPr="00B64320">
        <w:rPr>
          <w:sz w:val="28"/>
          <w:szCs w:val="28"/>
          <w:rtl/>
        </w:rPr>
        <w:t>زيادة في الأمراض المنقولة مثل الملاريا وحمى الضنك نتيجة لارتفاع درجات الحرارة، مما يزيد من الضغط على الأنظمة الصحية وبالتالي التأثير على الإنتاجية الاقتصادية</w:t>
      </w:r>
      <w:r w:rsidRPr="00B64320">
        <w:rPr>
          <w:sz w:val="28"/>
          <w:szCs w:val="28"/>
        </w:rPr>
        <w:t>.</w:t>
      </w:r>
    </w:p>
    <w:p w14:paraId="0FFB69DF" w14:textId="5F0EC074" w:rsidR="00B64320" w:rsidRPr="00B64320" w:rsidRDefault="00FC5E90" w:rsidP="00FC5E90">
      <w:pPr>
        <w:shd w:val="clear" w:color="auto" w:fill="FFC000" w:themeFill="accent4"/>
        <w:rPr>
          <w:b/>
          <w:bCs/>
          <w:sz w:val="28"/>
          <w:szCs w:val="28"/>
        </w:rPr>
      </w:pPr>
      <w:r>
        <w:rPr>
          <w:rFonts w:hint="cs"/>
          <w:b/>
          <w:bCs/>
          <w:sz w:val="28"/>
          <w:szCs w:val="28"/>
          <w:rtl/>
        </w:rPr>
        <w:t xml:space="preserve">2 - </w:t>
      </w:r>
      <w:r w:rsidR="00B64320" w:rsidRPr="00B64320">
        <w:rPr>
          <w:b/>
          <w:bCs/>
          <w:sz w:val="28"/>
          <w:szCs w:val="28"/>
          <w:rtl/>
        </w:rPr>
        <w:t>القطاعات الاقتصادية المتأثرة بالتغير المناخي</w:t>
      </w:r>
    </w:p>
    <w:p w14:paraId="3B194E5A" w14:textId="77777777" w:rsidR="00B64320" w:rsidRPr="00B64320" w:rsidRDefault="00B64320" w:rsidP="00D613B6">
      <w:pPr>
        <w:jc w:val="both"/>
        <w:rPr>
          <w:b/>
          <w:bCs/>
          <w:sz w:val="28"/>
          <w:szCs w:val="28"/>
        </w:rPr>
      </w:pPr>
      <w:r w:rsidRPr="00B64320">
        <w:rPr>
          <w:b/>
          <w:bCs/>
          <w:sz w:val="28"/>
          <w:szCs w:val="28"/>
        </w:rPr>
        <w:t xml:space="preserve">2.1 </w:t>
      </w:r>
      <w:r w:rsidRPr="00B64320">
        <w:rPr>
          <w:b/>
          <w:bCs/>
          <w:sz w:val="28"/>
          <w:szCs w:val="28"/>
          <w:rtl/>
        </w:rPr>
        <w:t>الزراعة</w:t>
      </w:r>
    </w:p>
    <w:p w14:paraId="54DFB154" w14:textId="77777777" w:rsidR="00B64320" w:rsidRPr="00B64320" w:rsidRDefault="00B64320" w:rsidP="00D613B6">
      <w:pPr>
        <w:jc w:val="both"/>
        <w:rPr>
          <w:sz w:val="28"/>
          <w:szCs w:val="28"/>
        </w:rPr>
      </w:pPr>
      <w:r w:rsidRPr="00B64320">
        <w:rPr>
          <w:sz w:val="28"/>
          <w:szCs w:val="28"/>
          <w:rtl/>
        </w:rPr>
        <w:t>يعتبر قطاع الزراعة من أكثر القطاعات حساسية للتغيرات المناخية. يعتمد الإنتاج الزراعي بشكل كبير على الظروف المناخية مثل هطول الأمطار ودرجات الحرارة. التغيرات الكبيرة في المناخ يمكن أن تؤدي إلى</w:t>
      </w:r>
      <w:r w:rsidRPr="00B64320">
        <w:rPr>
          <w:sz w:val="28"/>
          <w:szCs w:val="28"/>
        </w:rPr>
        <w:t>:</w:t>
      </w:r>
    </w:p>
    <w:p w14:paraId="24A2CD2B" w14:textId="77777777" w:rsidR="00B64320" w:rsidRPr="00B64320" w:rsidRDefault="00B64320" w:rsidP="00BD3AD9">
      <w:pPr>
        <w:numPr>
          <w:ilvl w:val="0"/>
          <w:numId w:val="34"/>
        </w:numPr>
        <w:jc w:val="both"/>
        <w:rPr>
          <w:sz w:val="28"/>
          <w:szCs w:val="28"/>
        </w:rPr>
      </w:pPr>
      <w:r w:rsidRPr="00B64320">
        <w:rPr>
          <w:b/>
          <w:bCs/>
          <w:sz w:val="28"/>
          <w:szCs w:val="28"/>
          <w:rtl/>
        </w:rPr>
        <w:t>انخفاض الإنتاجية</w:t>
      </w:r>
      <w:r w:rsidRPr="00B64320">
        <w:rPr>
          <w:sz w:val="28"/>
          <w:szCs w:val="28"/>
        </w:rPr>
        <w:t xml:space="preserve">: </w:t>
      </w:r>
      <w:r w:rsidRPr="00B64320">
        <w:rPr>
          <w:sz w:val="28"/>
          <w:szCs w:val="28"/>
          <w:rtl/>
        </w:rPr>
        <w:t>المحاصيل مثل القمح والذرة والأرز قد تشهد انخفاضًا كبيرًا في الإنتاج نتيجة للجفاف وارتفاع درجات الحرارة</w:t>
      </w:r>
      <w:r w:rsidRPr="00B64320">
        <w:rPr>
          <w:sz w:val="28"/>
          <w:szCs w:val="28"/>
        </w:rPr>
        <w:t>.</w:t>
      </w:r>
    </w:p>
    <w:p w14:paraId="14A5A272" w14:textId="77777777" w:rsidR="00B64320" w:rsidRPr="00B64320" w:rsidRDefault="00B64320" w:rsidP="00BD3AD9">
      <w:pPr>
        <w:numPr>
          <w:ilvl w:val="0"/>
          <w:numId w:val="34"/>
        </w:numPr>
        <w:jc w:val="both"/>
        <w:rPr>
          <w:sz w:val="28"/>
          <w:szCs w:val="28"/>
        </w:rPr>
      </w:pPr>
      <w:r w:rsidRPr="00B64320">
        <w:rPr>
          <w:b/>
          <w:bCs/>
          <w:sz w:val="28"/>
          <w:szCs w:val="28"/>
          <w:rtl/>
        </w:rPr>
        <w:lastRenderedPageBreak/>
        <w:t>ارتفاع تكاليف الإنتاج</w:t>
      </w:r>
      <w:r w:rsidRPr="00B64320">
        <w:rPr>
          <w:sz w:val="28"/>
          <w:szCs w:val="28"/>
        </w:rPr>
        <w:t xml:space="preserve">: </w:t>
      </w:r>
      <w:r w:rsidRPr="00B64320">
        <w:rPr>
          <w:sz w:val="28"/>
          <w:szCs w:val="28"/>
          <w:rtl/>
        </w:rPr>
        <w:t>الحاجة إلى استخدام الري الصناعي والأسمدة المكلفة نتيجة لتدهور جودة التربة</w:t>
      </w:r>
      <w:r w:rsidRPr="00B64320">
        <w:rPr>
          <w:sz w:val="28"/>
          <w:szCs w:val="28"/>
        </w:rPr>
        <w:t>.</w:t>
      </w:r>
    </w:p>
    <w:p w14:paraId="3155AF41" w14:textId="77777777" w:rsidR="00B64320" w:rsidRPr="00B64320" w:rsidRDefault="00B64320" w:rsidP="00BD3AD9">
      <w:pPr>
        <w:numPr>
          <w:ilvl w:val="0"/>
          <w:numId w:val="34"/>
        </w:numPr>
        <w:jc w:val="both"/>
        <w:rPr>
          <w:sz w:val="28"/>
          <w:szCs w:val="28"/>
        </w:rPr>
      </w:pPr>
      <w:r w:rsidRPr="00B64320">
        <w:rPr>
          <w:b/>
          <w:bCs/>
          <w:sz w:val="28"/>
          <w:szCs w:val="28"/>
          <w:rtl/>
        </w:rPr>
        <w:t>تأثيرات على الأمن الغذائي</w:t>
      </w:r>
      <w:r w:rsidRPr="00B64320">
        <w:rPr>
          <w:sz w:val="28"/>
          <w:szCs w:val="28"/>
        </w:rPr>
        <w:t xml:space="preserve">: </w:t>
      </w:r>
      <w:r w:rsidRPr="00B64320">
        <w:rPr>
          <w:sz w:val="28"/>
          <w:szCs w:val="28"/>
          <w:rtl/>
        </w:rPr>
        <w:t>تقلص في الإنتاج الزراعي يمكن أن يؤدي إلى نقص في الغذاء وارتفاع في الأسعار، مما يزيد من الفقر ويقلل من القوة الشرائية</w:t>
      </w:r>
      <w:r w:rsidRPr="00B64320">
        <w:rPr>
          <w:sz w:val="28"/>
          <w:szCs w:val="28"/>
        </w:rPr>
        <w:t>.</w:t>
      </w:r>
    </w:p>
    <w:p w14:paraId="3F312129" w14:textId="77777777" w:rsidR="00B64320" w:rsidRPr="00B64320" w:rsidRDefault="00B64320" w:rsidP="00D613B6">
      <w:pPr>
        <w:jc w:val="both"/>
        <w:rPr>
          <w:b/>
          <w:bCs/>
          <w:sz w:val="28"/>
          <w:szCs w:val="28"/>
        </w:rPr>
      </w:pPr>
      <w:r w:rsidRPr="00B64320">
        <w:rPr>
          <w:b/>
          <w:bCs/>
          <w:sz w:val="28"/>
          <w:szCs w:val="28"/>
        </w:rPr>
        <w:t xml:space="preserve">2.2 </w:t>
      </w:r>
      <w:r w:rsidRPr="00B64320">
        <w:rPr>
          <w:b/>
          <w:bCs/>
          <w:sz w:val="28"/>
          <w:szCs w:val="28"/>
          <w:rtl/>
        </w:rPr>
        <w:t>الطاقة</w:t>
      </w:r>
    </w:p>
    <w:p w14:paraId="5AD205D9" w14:textId="77777777" w:rsidR="00B64320" w:rsidRPr="00B64320" w:rsidRDefault="00B64320" w:rsidP="00D613B6">
      <w:pPr>
        <w:jc w:val="both"/>
        <w:rPr>
          <w:sz w:val="28"/>
          <w:szCs w:val="28"/>
        </w:rPr>
      </w:pPr>
      <w:r w:rsidRPr="00B64320">
        <w:rPr>
          <w:sz w:val="28"/>
          <w:szCs w:val="28"/>
          <w:rtl/>
        </w:rPr>
        <w:t>الطلب على الطاقة يتأثر بشكل كبير بالتغيرات المناخية</w:t>
      </w:r>
      <w:r w:rsidRPr="00B64320">
        <w:rPr>
          <w:sz w:val="28"/>
          <w:szCs w:val="28"/>
        </w:rPr>
        <w:t>:</w:t>
      </w:r>
    </w:p>
    <w:p w14:paraId="46373B82" w14:textId="77777777" w:rsidR="00B64320" w:rsidRPr="00B64320" w:rsidRDefault="00B64320" w:rsidP="00BD3AD9">
      <w:pPr>
        <w:numPr>
          <w:ilvl w:val="0"/>
          <w:numId w:val="35"/>
        </w:numPr>
        <w:jc w:val="both"/>
        <w:rPr>
          <w:sz w:val="28"/>
          <w:szCs w:val="28"/>
        </w:rPr>
      </w:pPr>
      <w:r w:rsidRPr="00B64320">
        <w:rPr>
          <w:b/>
          <w:bCs/>
          <w:sz w:val="28"/>
          <w:szCs w:val="28"/>
          <w:rtl/>
        </w:rPr>
        <w:t>زيادة الطلب على التبريد</w:t>
      </w:r>
      <w:r w:rsidRPr="00B64320">
        <w:rPr>
          <w:sz w:val="28"/>
          <w:szCs w:val="28"/>
        </w:rPr>
        <w:t xml:space="preserve">: </w:t>
      </w:r>
      <w:r w:rsidRPr="00B64320">
        <w:rPr>
          <w:sz w:val="28"/>
          <w:szCs w:val="28"/>
          <w:rtl/>
        </w:rPr>
        <w:t>في المناطق ذات الحرارة المرتفعة، يزيد الطلب على الطاقة للتبريد خلال أشهر الصيف، مما يزيد الضغط على الشبكات الكهربائية</w:t>
      </w:r>
      <w:r w:rsidRPr="00B64320">
        <w:rPr>
          <w:sz w:val="28"/>
          <w:szCs w:val="28"/>
        </w:rPr>
        <w:t>.</w:t>
      </w:r>
    </w:p>
    <w:p w14:paraId="4FF2D6B9" w14:textId="77777777" w:rsidR="00B64320" w:rsidRPr="00B64320" w:rsidRDefault="00B64320" w:rsidP="00BD3AD9">
      <w:pPr>
        <w:numPr>
          <w:ilvl w:val="0"/>
          <w:numId w:val="35"/>
        </w:numPr>
        <w:jc w:val="both"/>
        <w:rPr>
          <w:sz w:val="28"/>
          <w:szCs w:val="28"/>
        </w:rPr>
      </w:pPr>
      <w:r w:rsidRPr="00B64320">
        <w:rPr>
          <w:b/>
          <w:bCs/>
          <w:sz w:val="28"/>
          <w:szCs w:val="28"/>
          <w:rtl/>
        </w:rPr>
        <w:t>التأثير على إنتاج الطاقة</w:t>
      </w:r>
      <w:r w:rsidRPr="00B64320">
        <w:rPr>
          <w:sz w:val="28"/>
          <w:szCs w:val="28"/>
        </w:rPr>
        <w:t xml:space="preserve">: </w:t>
      </w:r>
      <w:r w:rsidRPr="00B64320">
        <w:rPr>
          <w:sz w:val="28"/>
          <w:szCs w:val="28"/>
          <w:rtl/>
        </w:rPr>
        <w:t>بعض مصادر الطاقة مثل الطاقة الكهرومائية تعتمد على توافر المياه، والجفاف قد يؤثر سلبًا على إنتاجها. أيضًا، قد تتأثر محطات توليد الطاقة الحرارية إذا ارتفعت درجات الحرارة بشكل كبير</w:t>
      </w:r>
      <w:r w:rsidRPr="00B64320">
        <w:rPr>
          <w:sz w:val="28"/>
          <w:szCs w:val="28"/>
        </w:rPr>
        <w:t>.</w:t>
      </w:r>
    </w:p>
    <w:p w14:paraId="322451A6" w14:textId="77777777" w:rsidR="00B64320" w:rsidRPr="00B64320" w:rsidRDefault="00B64320" w:rsidP="00D613B6">
      <w:pPr>
        <w:jc w:val="both"/>
        <w:rPr>
          <w:b/>
          <w:bCs/>
          <w:sz w:val="28"/>
          <w:szCs w:val="28"/>
        </w:rPr>
      </w:pPr>
      <w:r w:rsidRPr="00B64320">
        <w:rPr>
          <w:b/>
          <w:bCs/>
          <w:sz w:val="28"/>
          <w:szCs w:val="28"/>
        </w:rPr>
        <w:t xml:space="preserve">2.3 </w:t>
      </w:r>
      <w:r w:rsidRPr="00B64320">
        <w:rPr>
          <w:b/>
          <w:bCs/>
          <w:sz w:val="28"/>
          <w:szCs w:val="28"/>
          <w:rtl/>
        </w:rPr>
        <w:t>السياحة</w:t>
      </w:r>
    </w:p>
    <w:p w14:paraId="365D09FF" w14:textId="77777777" w:rsidR="00B64320" w:rsidRPr="00B64320" w:rsidRDefault="00B64320" w:rsidP="00D613B6">
      <w:pPr>
        <w:jc w:val="both"/>
        <w:rPr>
          <w:sz w:val="28"/>
          <w:szCs w:val="28"/>
        </w:rPr>
      </w:pPr>
      <w:r w:rsidRPr="00B64320">
        <w:rPr>
          <w:sz w:val="28"/>
          <w:szCs w:val="28"/>
          <w:rtl/>
        </w:rPr>
        <w:t>السياحة هي قطاع آخر شديد التأثر بالتغير المناخي</w:t>
      </w:r>
      <w:r w:rsidRPr="00B64320">
        <w:rPr>
          <w:sz w:val="28"/>
          <w:szCs w:val="28"/>
        </w:rPr>
        <w:t>:</w:t>
      </w:r>
    </w:p>
    <w:p w14:paraId="2A555A6C" w14:textId="77777777" w:rsidR="00B64320" w:rsidRPr="00B64320" w:rsidRDefault="00B64320" w:rsidP="00BD3AD9">
      <w:pPr>
        <w:numPr>
          <w:ilvl w:val="0"/>
          <w:numId w:val="36"/>
        </w:numPr>
        <w:jc w:val="both"/>
        <w:rPr>
          <w:sz w:val="28"/>
          <w:szCs w:val="28"/>
        </w:rPr>
      </w:pPr>
      <w:r w:rsidRPr="00B64320">
        <w:rPr>
          <w:b/>
          <w:bCs/>
          <w:sz w:val="28"/>
          <w:szCs w:val="28"/>
          <w:rtl/>
        </w:rPr>
        <w:t>السياحة الشاطئية</w:t>
      </w:r>
      <w:r w:rsidRPr="00B64320">
        <w:rPr>
          <w:sz w:val="28"/>
          <w:szCs w:val="28"/>
        </w:rPr>
        <w:t xml:space="preserve">: </w:t>
      </w:r>
      <w:r w:rsidRPr="00B64320">
        <w:rPr>
          <w:sz w:val="28"/>
          <w:szCs w:val="28"/>
          <w:rtl/>
        </w:rPr>
        <w:t>ارتفاع مستوى سطح البحر ودرجات الحرارة المرتفعة قد يقللان من جاذبية الوجهات الشاطئية ويزيدان من تكاليف التأمين وإعادة بناء البنية التحتية</w:t>
      </w:r>
      <w:r w:rsidRPr="00B64320">
        <w:rPr>
          <w:sz w:val="28"/>
          <w:szCs w:val="28"/>
        </w:rPr>
        <w:t>.</w:t>
      </w:r>
    </w:p>
    <w:p w14:paraId="277AB275" w14:textId="77777777" w:rsidR="00B64320" w:rsidRPr="00B64320" w:rsidRDefault="00B64320" w:rsidP="00BD3AD9">
      <w:pPr>
        <w:numPr>
          <w:ilvl w:val="0"/>
          <w:numId w:val="36"/>
        </w:numPr>
        <w:jc w:val="both"/>
        <w:rPr>
          <w:sz w:val="28"/>
          <w:szCs w:val="28"/>
        </w:rPr>
      </w:pPr>
      <w:r w:rsidRPr="00B64320">
        <w:rPr>
          <w:b/>
          <w:bCs/>
          <w:sz w:val="28"/>
          <w:szCs w:val="28"/>
          <w:rtl/>
        </w:rPr>
        <w:t>السياحة البيئية</w:t>
      </w:r>
      <w:r w:rsidRPr="00B64320">
        <w:rPr>
          <w:sz w:val="28"/>
          <w:szCs w:val="28"/>
        </w:rPr>
        <w:t xml:space="preserve">: </w:t>
      </w:r>
      <w:r w:rsidRPr="00B64320">
        <w:rPr>
          <w:sz w:val="28"/>
          <w:szCs w:val="28"/>
          <w:rtl/>
        </w:rPr>
        <w:t>تدهور النظم البيئية مثل الشعاب المرجانية والغابات المطيرة يؤثر على الطلب على السياحة في هذه المناطق</w:t>
      </w:r>
      <w:r w:rsidRPr="00B64320">
        <w:rPr>
          <w:sz w:val="28"/>
          <w:szCs w:val="28"/>
        </w:rPr>
        <w:t>.</w:t>
      </w:r>
    </w:p>
    <w:p w14:paraId="291D0873" w14:textId="14F401C9" w:rsidR="00B64320" w:rsidRPr="00B64320" w:rsidRDefault="00FC5E90" w:rsidP="00FC5E90">
      <w:pPr>
        <w:shd w:val="clear" w:color="auto" w:fill="FFC000" w:themeFill="accent4"/>
        <w:rPr>
          <w:b/>
          <w:bCs/>
          <w:sz w:val="28"/>
          <w:szCs w:val="28"/>
        </w:rPr>
      </w:pPr>
      <w:r>
        <w:rPr>
          <w:rFonts w:hint="cs"/>
          <w:b/>
          <w:bCs/>
          <w:sz w:val="28"/>
          <w:szCs w:val="28"/>
          <w:rtl/>
        </w:rPr>
        <w:t xml:space="preserve">3 - </w:t>
      </w:r>
      <w:r w:rsidR="00B64320" w:rsidRPr="00B64320">
        <w:rPr>
          <w:b/>
          <w:bCs/>
          <w:sz w:val="28"/>
          <w:szCs w:val="28"/>
          <w:rtl/>
        </w:rPr>
        <w:t>التكاليف الاقتصادية للتكيف مع التغير المناخي</w:t>
      </w:r>
    </w:p>
    <w:p w14:paraId="59D9E45D" w14:textId="77777777" w:rsidR="00B64320" w:rsidRPr="00B64320" w:rsidRDefault="00B64320" w:rsidP="00D613B6">
      <w:pPr>
        <w:jc w:val="both"/>
        <w:rPr>
          <w:sz w:val="28"/>
          <w:szCs w:val="28"/>
        </w:rPr>
      </w:pPr>
      <w:r w:rsidRPr="00B64320">
        <w:rPr>
          <w:sz w:val="28"/>
          <w:szCs w:val="28"/>
          <w:rtl/>
        </w:rPr>
        <w:t>التكيف مع التغير المناخي يتطلب استثمارات ضخمة في البنية التحتية وتكنولوجيا الحد من الانبعاثات الكربونية</w:t>
      </w:r>
      <w:r w:rsidRPr="00B64320">
        <w:rPr>
          <w:sz w:val="28"/>
          <w:szCs w:val="28"/>
        </w:rPr>
        <w:t>:</w:t>
      </w:r>
    </w:p>
    <w:p w14:paraId="171AB3A8" w14:textId="77777777" w:rsidR="00B64320" w:rsidRPr="00B64320" w:rsidRDefault="00B64320" w:rsidP="00BD3AD9">
      <w:pPr>
        <w:numPr>
          <w:ilvl w:val="0"/>
          <w:numId w:val="37"/>
        </w:numPr>
        <w:jc w:val="both"/>
        <w:rPr>
          <w:sz w:val="28"/>
          <w:szCs w:val="28"/>
        </w:rPr>
      </w:pPr>
      <w:r w:rsidRPr="00B64320">
        <w:rPr>
          <w:b/>
          <w:bCs/>
          <w:sz w:val="28"/>
          <w:szCs w:val="28"/>
          <w:rtl/>
        </w:rPr>
        <w:t>تكاليف البنية التحتية</w:t>
      </w:r>
      <w:r w:rsidRPr="00B64320">
        <w:rPr>
          <w:sz w:val="28"/>
          <w:szCs w:val="28"/>
        </w:rPr>
        <w:t xml:space="preserve">: </w:t>
      </w:r>
      <w:r w:rsidRPr="00B64320">
        <w:rPr>
          <w:sz w:val="28"/>
          <w:szCs w:val="28"/>
          <w:rtl/>
        </w:rPr>
        <w:t>تحديث شبكات الكهرباء والمياه وبناء السدود والحواجز لمواجهة الفيضانات وارتفاع مستوى سطح البحر</w:t>
      </w:r>
      <w:r w:rsidRPr="00B64320">
        <w:rPr>
          <w:sz w:val="28"/>
          <w:szCs w:val="28"/>
        </w:rPr>
        <w:t>.</w:t>
      </w:r>
    </w:p>
    <w:p w14:paraId="766AEEC6" w14:textId="77777777" w:rsidR="00B64320" w:rsidRPr="00B64320" w:rsidRDefault="00B64320" w:rsidP="00BD3AD9">
      <w:pPr>
        <w:numPr>
          <w:ilvl w:val="0"/>
          <w:numId w:val="37"/>
        </w:numPr>
        <w:jc w:val="both"/>
        <w:rPr>
          <w:sz w:val="28"/>
          <w:szCs w:val="28"/>
        </w:rPr>
      </w:pPr>
      <w:r w:rsidRPr="00B64320">
        <w:rPr>
          <w:b/>
          <w:bCs/>
          <w:sz w:val="28"/>
          <w:szCs w:val="28"/>
          <w:rtl/>
        </w:rPr>
        <w:t>التحول نحو الاقتصاد الأخضر</w:t>
      </w:r>
      <w:r w:rsidRPr="00B64320">
        <w:rPr>
          <w:sz w:val="28"/>
          <w:szCs w:val="28"/>
        </w:rPr>
        <w:t xml:space="preserve">: </w:t>
      </w:r>
      <w:r w:rsidRPr="00B64320">
        <w:rPr>
          <w:sz w:val="28"/>
          <w:szCs w:val="28"/>
          <w:rtl/>
        </w:rPr>
        <w:t>الاستثمار في مصادر الطاقة المتجددة مثل الطاقة الشمسية والرياح لتقليل الاعتماد على الوقود الأحفوري</w:t>
      </w:r>
      <w:r w:rsidRPr="00B64320">
        <w:rPr>
          <w:sz w:val="28"/>
          <w:szCs w:val="28"/>
        </w:rPr>
        <w:t>.</w:t>
      </w:r>
    </w:p>
    <w:p w14:paraId="7F570B5A" w14:textId="6469395C" w:rsidR="00B64320" w:rsidRDefault="00B64320" w:rsidP="00BD3AD9">
      <w:pPr>
        <w:numPr>
          <w:ilvl w:val="0"/>
          <w:numId w:val="37"/>
        </w:numPr>
        <w:jc w:val="both"/>
        <w:rPr>
          <w:sz w:val="28"/>
          <w:szCs w:val="28"/>
        </w:rPr>
      </w:pPr>
      <w:r w:rsidRPr="00B64320">
        <w:rPr>
          <w:b/>
          <w:bCs/>
          <w:sz w:val="28"/>
          <w:szCs w:val="28"/>
          <w:rtl/>
        </w:rPr>
        <w:t>إعادة هيكلة الاقتصاد</w:t>
      </w:r>
      <w:r w:rsidRPr="00B64320">
        <w:rPr>
          <w:sz w:val="28"/>
          <w:szCs w:val="28"/>
        </w:rPr>
        <w:t xml:space="preserve">: </w:t>
      </w:r>
      <w:r w:rsidRPr="00B64320">
        <w:rPr>
          <w:sz w:val="28"/>
          <w:szCs w:val="28"/>
          <w:rtl/>
        </w:rPr>
        <w:t>إعادة تدريب العمالة وتحويل الصناعات إلى نماذج أعمال أكثر استدامة بيئيًا</w:t>
      </w:r>
      <w:r w:rsidRPr="00B64320">
        <w:rPr>
          <w:sz w:val="28"/>
          <w:szCs w:val="28"/>
        </w:rPr>
        <w:t>.</w:t>
      </w:r>
    </w:p>
    <w:p w14:paraId="33CA5D5B" w14:textId="756C4B37" w:rsidR="00FC5E90" w:rsidRDefault="00FC5E90" w:rsidP="00FC5E90">
      <w:pPr>
        <w:rPr>
          <w:sz w:val="28"/>
          <w:szCs w:val="28"/>
          <w:rtl/>
        </w:rPr>
      </w:pPr>
    </w:p>
    <w:p w14:paraId="568E710B" w14:textId="65C7A12B" w:rsidR="00FC5E90" w:rsidRDefault="00FC5E90" w:rsidP="00FC5E90">
      <w:pPr>
        <w:rPr>
          <w:sz w:val="28"/>
          <w:szCs w:val="28"/>
          <w:rtl/>
        </w:rPr>
      </w:pPr>
    </w:p>
    <w:p w14:paraId="367ED8DF" w14:textId="4BAEE7B9" w:rsidR="00DA69F1" w:rsidRDefault="00DA69F1" w:rsidP="00FC5E90">
      <w:pPr>
        <w:rPr>
          <w:sz w:val="28"/>
          <w:szCs w:val="28"/>
          <w:rtl/>
        </w:rPr>
      </w:pPr>
    </w:p>
    <w:p w14:paraId="0FFC70C0" w14:textId="77777777" w:rsidR="00DA69F1" w:rsidRPr="00B64320" w:rsidRDefault="00DA69F1" w:rsidP="00FC5E90">
      <w:pPr>
        <w:rPr>
          <w:sz w:val="28"/>
          <w:szCs w:val="28"/>
        </w:rPr>
      </w:pPr>
    </w:p>
    <w:p w14:paraId="495B6B6A" w14:textId="5535DBC0" w:rsidR="00B64320" w:rsidRPr="00B64320" w:rsidRDefault="00B64320" w:rsidP="00FC5E90">
      <w:pPr>
        <w:shd w:val="clear" w:color="auto" w:fill="FFC000" w:themeFill="accent4"/>
        <w:rPr>
          <w:b/>
          <w:bCs/>
          <w:sz w:val="28"/>
          <w:szCs w:val="28"/>
        </w:rPr>
      </w:pPr>
      <w:r w:rsidRPr="00B64320">
        <w:rPr>
          <w:b/>
          <w:bCs/>
          <w:sz w:val="28"/>
          <w:szCs w:val="28"/>
        </w:rPr>
        <w:lastRenderedPageBreak/>
        <w:t xml:space="preserve"> </w:t>
      </w:r>
      <w:r w:rsidR="00FC5E90">
        <w:rPr>
          <w:rFonts w:hint="cs"/>
          <w:b/>
          <w:bCs/>
          <w:sz w:val="28"/>
          <w:szCs w:val="28"/>
          <w:rtl/>
        </w:rPr>
        <w:t xml:space="preserve">4 - </w:t>
      </w:r>
      <w:r w:rsidRPr="00B64320">
        <w:rPr>
          <w:b/>
          <w:bCs/>
          <w:sz w:val="28"/>
          <w:szCs w:val="28"/>
          <w:rtl/>
        </w:rPr>
        <w:t>الفوائد الاقتصادية لمواجهة التغير المناخي</w:t>
      </w:r>
    </w:p>
    <w:p w14:paraId="533494C1" w14:textId="77777777" w:rsidR="00B64320" w:rsidRPr="00B64320" w:rsidRDefault="00B64320" w:rsidP="00D613B6">
      <w:pPr>
        <w:jc w:val="both"/>
        <w:rPr>
          <w:sz w:val="28"/>
          <w:szCs w:val="28"/>
        </w:rPr>
      </w:pPr>
      <w:r w:rsidRPr="00B64320">
        <w:rPr>
          <w:sz w:val="28"/>
          <w:szCs w:val="28"/>
          <w:rtl/>
        </w:rPr>
        <w:t>رغم أن تكلفة التكيف والتخفيف من آثار التغير المناخي قد تكون عالية، إلا أن الفوائد الاقتصادية المحتملة تستحق الاهتمام</w:t>
      </w:r>
      <w:r w:rsidRPr="00B64320">
        <w:rPr>
          <w:sz w:val="28"/>
          <w:szCs w:val="28"/>
        </w:rPr>
        <w:t>:</w:t>
      </w:r>
    </w:p>
    <w:p w14:paraId="233B8263" w14:textId="77777777" w:rsidR="00B64320" w:rsidRPr="00B64320" w:rsidRDefault="00B64320" w:rsidP="00BD3AD9">
      <w:pPr>
        <w:numPr>
          <w:ilvl w:val="0"/>
          <w:numId w:val="38"/>
        </w:numPr>
        <w:jc w:val="both"/>
        <w:rPr>
          <w:sz w:val="28"/>
          <w:szCs w:val="28"/>
        </w:rPr>
      </w:pPr>
      <w:r w:rsidRPr="00B64320">
        <w:rPr>
          <w:b/>
          <w:bCs/>
          <w:sz w:val="28"/>
          <w:szCs w:val="28"/>
          <w:rtl/>
        </w:rPr>
        <w:t>خلق فرص عمل جديدة</w:t>
      </w:r>
      <w:r w:rsidRPr="00B64320">
        <w:rPr>
          <w:sz w:val="28"/>
          <w:szCs w:val="28"/>
        </w:rPr>
        <w:t xml:space="preserve">: </w:t>
      </w:r>
      <w:r w:rsidRPr="00B64320">
        <w:rPr>
          <w:sz w:val="28"/>
          <w:szCs w:val="28"/>
          <w:rtl/>
        </w:rPr>
        <w:t>في مجالات مثل الطاقة المتجددة والتكنولوجيا البيئية</w:t>
      </w:r>
      <w:r w:rsidRPr="00B64320">
        <w:rPr>
          <w:sz w:val="28"/>
          <w:szCs w:val="28"/>
        </w:rPr>
        <w:t>.</w:t>
      </w:r>
    </w:p>
    <w:p w14:paraId="3D05D460" w14:textId="77777777" w:rsidR="00B64320" w:rsidRPr="00B64320" w:rsidRDefault="00B64320" w:rsidP="00BD3AD9">
      <w:pPr>
        <w:numPr>
          <w:ilvl w:val="0"/>
          <w:numId w:val="38"/>
        </w:numPr>
        <w:jc w:val="both"/>
        <w:rPr>
          <w:sz w:val="28"/>
          <w:szCs w:val="28"/>
        </w:rPr>
      </w:pPr>
      <w:r w:rsidRPr="00B64320">
        <w:rPr>
          <w:b/>
          <w:bCs/>
          <w:sz w:val="28"/>
          <w:szCs w:val="28"/>
          <w:rtl/>
        </w:rPr>
        <w:t>تحسين الصحة العامة</w:t>
      </w:r>
      <w:r w:rsidRPr="00B64320">
        <w:rPr>
          <w:sz w:val="28"/>
          <w:szCs w:val="28"/>
        </w:rPr>
        <w:t xml:space="preserve">: </w:t>
      </w:r>
      <w:r w:rsidRPr="00B64320">
        <w:rPr>
          <w:sz w:val="28"/>
          <w:szCs w:val="28"/>
          <w:rtl/>
        </w:rPr>
        <w:t>من خلال الحد من التلوث وتقليل الأمراض المرتبطة بالتغير المناخي</w:t>
      </w:r>
      <w:r w:rsidRPr="00B64320">
        <w:rPr>
          <w:sz w:val="28"/>
          <w:szCs w:val="28"/>
        </w:rPr>
        <w:t>.</w:t>
      </w:r>
    </w:p>
    <w:p w14:paraId="23B13A7F" w14:textId="77777777" w:rsidR="00B64320" w:rsidRPr="00B64320" w:rsidRDefault="00B64320" w:rsidP="00BD3AD9">
      <w:pPr>
        <w:numPr>
          <w:ilvl w:val="0"/>
          <w:numId w:val="38"/>
        </w:numPr>
        <w:jc w:val="both"/>
        <w:rPr>
          <w:sz w:val="28"/>
          <w:szCs w:val="28"/>
        </w:rPr>
      </w:pPr>
      <w:r w:rsidRPr="00B64320">
        <w:rPr>
          <w:b/>
          <w:bCs/>
          <w:sz w:val="28"/>
          <w:szCs w:val="28"/>
          <w:rtl/>
        </w:rPr>
        <w:t>تحقيق استقرار اقتصادي طويل الأمد</w:t>
      </w:r>
      <w:r w:rsidRPr="00B64320">
        <w:rPr>
          <w:sz w:val="28"/>
          <w:szCs w:val="28"/>
        </w:rPr>
        <w:t xml:space="preserve">: </w:t>
      </w:r>
      <w:r w:rsidRPr="00B64320">
        <w:rPr>
          <w:sz w:val="28"/>
          <w:szCs w:val="28"/>
          <w:rtl/>
        </w:rPr>
        <w:t>تجنب الأزمات البيئية والاقتصادية الكبيرة التي قد تنجم عن عدم التعامل مع التغير المناخي</w:t>
      </w:r>
      <w:r w:rsidRPr="00B64320">
        <w:rPr>
          <w:sz w:val="28"/>
          <w:szCs w:val="28"/>
        </w:rPr>
        <w:t>.</w:t>
      </w:r>
    </w:p>
    <w:p w14:paraId="611DE8E2" w14:textId="24C6B5FB" w:rsidR="00B64320" w:rsidRPr="00B64320" w:rsidRDefault="00FC5E90" w:rsidP="00FC5E90">
      <w:pPr>
        <w:shd w:val="clear" w:color="auto" w:fill="FFC000" w:themeFill="accent4"/>
        <w:rPr>
          <w:b/>
          <w:bCs/>
          <w:sz w:val="28"/>
          <w:szCs w:val="28"/>
        </w:rPr>
      </w:pPr>
      <w:r>
        <w:rPr>
          <w:rFonts w:hint="cs"/>
          <w:b/>
          <w:bCs/>
          <w:sz w:val="28"/>
          <w:szCs w:val="28"/>
          <w:rtl/>
        </w:rPr>
        <w:t xml:space="preserve">5- </w:t>
      </w:r>
      <w:r w:rsidR="00B64320" w:rsidRPr="00B64320">
        <w:rPr>
          <w:b/>
          <w:bCs/>
          <w:sz w:val="28"/>
          <w:szCs w:val="28"/>
          <w:rtl/>
        </w:rPr>
        <w:t>التوصيات والسياسات اللازمة</w:t>
      </w:r>
    </w:p>
    <w:p w14:paraId="537C22A2" w14:textId="77777777" w:rsidR="00B64320" w:rsidRPr="00B64320" w:rsidRDefault="00B64320" w:rsidP="00D613B6">
      <w:pPr>
        <w:jc w:val="both"/>
        <w:rPr>
          <w:b/>
          <w:bCs/>
          <w:sz w:val="28"/>
          <w:szCs w:val="28"/>
        </w:rPr>
      </w:pPr>
      <w:r w:rsidRPr="00B64320">
        <w:rPr>
          <w:b/>
          <w:bCs/>
          <w:sz w:val="28"/>
          <w:szCs w:val="28"/>
        </w:rPr>
        <w:t xml:space="preserve">5.1 </w:t>
      </w:r>
      <w:r w:rsidRPr="00B64320">
        <w:rPr>
          <w:b/>
          <w:bCs/>
          <w:sz w:val="28"/>
          <w:szCs w:val="28"/>
          <w:rtl/>
        </w:rPr>
        <w:t>تسعير الكربون</w:t>
      </w:r>
    </w:p>
    <w:p w14:paraId="5C497658" w14:textId="77777777" w:rsidR="00B64320" w:rsidRPr="00B64320" w:rsidRDefault="00B64320" w:rsidP="00D613B6">
      <w:pPr>
        <w:jc w:val="both"/>
        <w:rPr>
          <w:sz w:val="28"/>
          <w:szCs w:val="28"/>
        </w:rPr>
      </w:pPr>
      <w:r w:rsidRPr="00B64320">
        <w:rPr>
          <w:sz w:val="28"/>
          <w:szCs w:val="28"/>
          <w:rtl/>
        </w:rPr>
        <w:t>أحد الحلول المقترحة هو تطبيق تسعير للكربون من خلال فرض ضرائب على انبعاثات غازات الدفيئة، مما يدفع الشركات إلى تقليل انبعاثاتها والانتقال إلى مصادر طاقة أنظف</w:t>
      </w:r>
      <w:r w:rsidRPr="00B64320">
        <w:rPr>
          <w:sz w:val="28"/>
          <w:szCs w:val="28"/>
        </w:rPr>
        <w:t>.</w:t>
      </w:r>
    </w:p>
    <w:p w14:paraId="094DF17A" w14:textId="77777777" w:rsidR="00B64320" w:rsidRPr="00B64320" w:rsidRDefault="00B64320" w:rsidP="00D613B6">
      <w:pPr>
        <w:jc w:val="both"/>
        <w:rPr>
          <w:b/>
          <w:bCs/>
          <w:sz w:val="28"/>
          <w:szCs w:val="28"/>
        </w:rPr>
      </w:pPr>
      <w:r w:rsidRPr="00B64320">
        <w:rPr>
          <w:b/>
          <w:bCs/>
          <w:sz w:val="28"/>
          <w:szCs w:val="28"/>
        </w:rPr>
        <w:t xml:space="preserve">5.2 </w:t>
      </w:r>
      <w:r w:rsidRPr="00B64320">
        <w:rPr>
          <w:b/>
          <w:bCs/>
          <w:sz w:val="28"/>
          <w:szCs w:val="28"/>
          <w:rtl/>
        </w:rPr>
        <w:t>الاستثمار في البحث والتطوير</w:t>
      </w:r>
    </w:p>
    <w:p w14:paraId="0E359131" w14:textId="77777777" w:rsidR="00B64320" w:rsidRPr="00B64320" w:rsidRDefault="00B64320" w:rsidP="00D613B6">
      <w:pPr>
        <w:jc w:val="both"/>
        <w:rPr>
          <w:sz w:val="28"/>
          <w:szCs w:val="28"/>
        </w:rPr>
      </w:pPr>
      <w:r w:rsidRPr="00B64320">
        <w:rPr>
          <w:sz w:val="28"/>
          <w:szCs w:val="28"/>
          <w:rtl/>
        </w:rPr>
        <w:t>تشجيع الابتكار في مجالات الطاقة النظيفة والزراعة المستدامة وتطوير تقنيات جديدة للتكيف مع التغيرات المناخية</w:t>
      </w:r>
      <w:r w:rsidRPr="00B64320">
        <w:rPr>
          <w:sz w:val="28"/>
          <w:szCs w:val="28"/>
        </w:rPr>
        <w:t>.</w:t>
      </w:r>
    </w:p>
    <w:p w14:paraId="380FBD4C" w14:textId="77777777" w:rsidR="00B64320" w:rsidRPr="00B64320" w:rsidRDefault="00B64320" w:rsidP="00D613B6">
      <w:pPr>
        <w:jc w:val="both"/>
        <w:rPr>
          <w:b/>
          <w:bCs/>
          <w:sz w:val="28"/>
          <w:szCs w:val="28"/>
        </w:rPr>
      </w:pPr>
      <w:r w:rsidRPr="00B64320">
        <w:rPr>
          <w:b/>
          <w:bCs/>
          <w:sz w:val="28"/>
          <w:szCs w:val="28"/>
        </w:rPr>
        <w:t xml:space="preserve">5.3 </w:t>
      </w:r>
      <w:r w:rsidRPr="00B64320">
        <w:rPr>
          <w:b/>
          <w:bCs/>
          <w:sz w:val="28"/>
          <w:szCs w:val="28"/>
          <w:rtl/>
        </w:rPr>
        <w:t>تعزيز التعاون الدولي</w:t>
      </w:r>
    </w:p>
    <w:p w14:paraId="4EDDE4CD" w14:textId="77777777" w:rsidR="00B64320" w:rsidRPr="00B64320" w:rsidRDefault="00B64320" w:rsidP="00D613B6">
      <w:pPr>
        <w:jc w:val="both"/>
        <w:rPr>
          <w:sz w:val="28"/>
          <w:szCs w:val="28"/>
        </w:rPr>
      </w:pPr>
      <w:r w:rsidRPr="00B64320">
        <w:rPr>
          <w:sz w:val="28"/>
          <w:szCs w:val="28"/>
          <w:rtl/>
        </w:rPr>
        <w:t>التغير المناخي قضية عالمية تتطلب تعاونًا دوليًا قويًا. الدول المتقدمة والدول النامية بحاجة إلى العمل معًا لمواجهة التحديات الاقتصادية والاجتماعية الناجمة عنه</w:t>
      </w:r>
      <w:r w:rsidRPr="00B64320">
        <w:rPr>
          <w:sz w:val="28"/>
          <w:szCs w:val="28"/>
        </w:rPr>
        <w:t>.</w:t>
      </w:r>
    </w:p>
    <w:p w14:paraId="319F5E4C" w14:textId="2013BFA7" w:rsidR="00B64320" w:rsidRPr="00B64320" w:rsidRDefault="00D613B6" w:rsidP="00FC5E90">
      <w:pPr>
        <w:shd w:val="clear" w:color="auto" w:fill="FFC000" w:themeFill="accent4"/>
        <w:rPr>
          <w:b/>
          <w:bCs/>
          <w:sz w:val="28"/>
          <w:szCs w:val="28"/>
        </w:rPr>
      </w:pPr>
      <w:r>
        <w:rPr>
          <w:rFonts w:hint="cs"/>
          <w:b/>
          <w:bCs/>
          <w:sz w:val="28"/>
          <w:szCs w:val="28"/>
          <w:rtl/>
        </w:rPr>
        <w:t>رأي مقدم الدراسة</w:t>
      </w:r>
    </w:p>
    <w:p w14:paraId="49F14A92" w14:textId="77777777" w:rsidR="00B64320" w:rsidRPr="00B64320" w:rsidRDefault="00B64320" w:rsidP="00D613B6">
      <w:pPr>
        <w:jc w:val="both"/>
        <w:rPr>
          <w:sz w:val="28"/>
          <w:szCs w:val="28"/>
        </w:rPr>
      </w:pPr>
      <w:r w:rsidRPr="00B64320">
        <w:rPr>
          <w:sz w:val="28"/>
          <w:szCs w:val="28"/>
          <w:rtl/>
        </w:rPr>
        <w:t>التغير المناخي يمثل تحديًا كبيرًا للاقتصادات العالمية والمحلية. التأثيرات الاقتصادية السلبية قد تكون كبيرة وتحتاج إلى استجابة سريعة وفعالة من الحكومات والشركات والمجتمع المدني. في الوقت نفسه، يمكن أن يوفر التحول نحو اقتصاد أخضر ومستدام فرصًا اقتصادية جديدة تساهم في تحقيق نمو اقتصادي مستدام على المدى الطويل</w:t>
      </w:r>
      <w:r w:rsidRPr="00B64320">
        <w:rPr>
          <w:sz w:val="28"/>
          <w:szCs w:val="28"/>
        </w:rPr>
        <w:t>.</w:t>
      </w:r>
    </w:p>
    <w:p w14:paraId="41266C3C" w14:textId="0442CF94" w:rsidR="00B64320" w:rsidRDefault="00B64320" w:rsidP="00B64320">
      <w:pPr>
        <w:rPr>
          <w:sz w:val="28"/>
          <w:szCs w:val="28"/>
          <w:rtl/>
        </w:rPr>
      </w:pPr>
    </w:p>
    <w:p w14:paraId="1222269A" w14:textId="432FA083" w:rsidR="00FC5E90" w:rsidRDefault="00FC5E90" w:rsidP="00B64320">
      <w:pPr>
        <w:rPr>
          <w:sz w:val="28"/>
          <w:szCs w:val="28"/>
          <w:rtl/>
        </w:rPr>
      </w:pPr>
    </w:p>
    <w:p w14:paraId="152D8EC5" w14:textId="0FCAD27E" w:rsidR="00FC5E90" w:rsidRDefault="00FC5E90" w:rsidP="00B64320">
      <w:pPr>
        <w:rPr>
          <w:sz w:val="28"/>
          <w:szCs w:val="28"/>
          <w:rtl/>
        </w:rPr>
      </w:pPr>
    </w:p>
    <w:p w14:paraId="72F9E4B7" w14:textId="77C8427A" w:rsidR="00FC5E90" w:rsidRDefault="00FC5E90" w:rsidP="00B64320">
      <w:pPr>
        <w:rPr>
          <w:sz w:val="28"/>
          <w:szCs w:val="28"/>
          <w:rtl/>
        </w:rPr>
      </w:pPr>
    </w:p>
    <w:p w14:paraId="58AB4837" w14:textId="3DFE5699" w:rsidR="00FC5E90" w:rsidRDefault="00FC5E90" w:rsidP="00B64320">
      <w:pPr>
        <w:rPr>
          <w:sz w:val="28"/>
          <w:szCs w:val="28"/>
          <w:rtl/>
        </w:rPr>
      </w:pPr>
    </w:p>
    <w:p w14:paraId="614D05A5" w14:textId="77777777" w:rsidR="00FC5E90" w:rsidRPr="00B64320" w:rsidRDefault="00FC5E90" w:rsidP="00B64320">
      <w:pPr>
        <w:rPr>
          <w:sz w:val="28"/>
          <w:szCs w:val="28"/>
        </w:rPr>
      </w:pPr>
    </w:p>
    <w:p w14:paraId="49BC02AD" w14:textId="77777777" w:rsidR="00C61890" w:rsidRPr="00A5664E" w:rsidRDefault="00C61890" w:rsidP="00C61890">
      <w:pPr>
        <w:bidi w:val="0"/>
        <w:jc w:val="center"/>
        <w:rPr>
          <w:sz w:val="28"/>
          <w:szCs w:val="28"/>
          <w:rtl/>
        </w:rPr>
      </w:pPr>
    </w:p>
    <w:p w14:paraId="5DC8C2F5" w14:textId="163A54AE" w:rsidR="00FC5E90" w:rsidRPr="00FC5E90" w:rsidRDefault="00FC5E90" w:rsidP="00FC5E90">
      <w:pPr>
        <w:jc w:val="center"/>
        <w:rPr>
          <w:sz w:val="28"/>
          <w:szCs w:val="28"/>
          <w:rtl/>
        </w:rPr>
      </w:pPr>
      <w:r>
        <w:rPr>
          <w:rFonts w:hint="cs"/>
          <w:sz w:val="28"/>
          <w:szCs w:val="28"/>
          <w:rtl/>
        </w:rPr>
        <w:lastRenderedPageBreak/>
        <w:t>فصل 2</w:t>
      </w:r>
    </w:p>
    <w:p w14:paraId="4CBF7DC4" w14:textId="5A7F395E" w:rsidR="00C61890" w:rsidRPr="00F06974" w:rsidRDefault="00C61890" w:rsidP="00C61890">
      <w:pPr>
        <w:jc w:val="center"/>
        <w:rPr>
          <w:b/>
          <w:bCs/>
          <w:sz w:val="44"/>
          <w:szCs w:val="44"/>
        </w:rPr>
      </w:pPr>
      <w:r w:rsidRPr="00F06974">
        <w:rPr>
          <w:b/>
          <w:bCs/>
          <w:sz w:val="44"/>
          <w:szCs w:val="44"/>
          <w:rtl/>
        </w:rPr>
        <w:t>التحقيق في تأثير التغير المناخي على توزيع وسلوك نواقل الحشرات وتداعياتها على الصحة العامة</w:t>
      </w:r>
    </w:p>
    <w:p w14:paraId="694896A7" w14:textId="77777777" w:rsidR="00C61890" w:rsidRPr="00805FEC" w:rsidRDefault="00C61890" w:rsidP="00C61890">
      <w:pPr>
        <w:shd w:val="clear" w:color="auto" w:fill="FFC000"/>
        <w:rPr>
          <w:b/>
          <w:bCs/>
          <w:sz w:val="28"/>
          <w:szCs w:val="28"/>
        </w:rPr>
      </w:pPr>
      <w:r w:rsidRPr="00805FEC">
        <w:rPr>
          <w:b/>
          <w:bCs/>
          <w:sz w:val="28"/>
          <w:szCs w:val="28"/>
          <w:rtl/>
        </w:rPr>
        <w:t>مقدمة</w:t>
      </w:r>
    </w:p>
    <w:p w14:paraId="20C86554" w14:textId="77777777" w:rsidR="00C61890" w:rsidRPr="00805FEC" w:rsidRDefault="00C61890" w:rsidP="00FB3E15">
      <w:pPr>
        <w:jc w:val="both"/>
        <w:rPr>
          <w:sz w:val="28"/>
          <w:szCs w:val="28"/>
        </w:rPr>
      </w:pPr>
      <w:r w:rsidRPr="00805FEC">
        <w:rPr>
          <w:sz w:val="28"/>
          <w:szCs w:val="28"/>
          <w:rtl/>
        </w:rPr>
        <w:t>يشكل التغير المناخي تحديًا كبيرًا للصحة العامة على مستوى العالم. من بين التأثيرات البارزة للتغير المناخي هي تأثيره على توزيع وسلوك نواقل الحشرات التي تنقل الأمراض. تشمل هذه الحشرات البعوض، القراد، والذباب الذي ينقل أمراضًا خطيرة مثل الملاريا، حمى الضنك، ومرض لايم. يهدف هذا القسم إلى استكشاف كيفية تأثير التغير المناخي على هذه النواقل وتداعيات ذلك على الصحة العامة</w:t>
      </w:r>
      <w:r w:rsidRPr="00805FEC">
        <w:rPr>
          <w:sz w:val="28"/>
          <w:szCs w:val="28"/>
        </w:rPr>
        <w:t>.</w:t>
      </w:r>
    </w:p>
    <w:p w14:paraId="42E40721" w14:textId="3A818BDD" w:rsidR="00C61890" w:rsidRPr="00805FEC" w:rsidRDefault="00FC5E90" w:rsidP="00C61890">
      <w:pPr>
        <w:shd w:val="clear" w:color="auto" w:fill="FFC000"/>
        <w:rPr>
          <w:b/>
          <w:bCs/>
          <w:sz w:val="28"/>
          <w:szCs w:val="28"/>
        </w:rPr>
      </w:pPr>
      <w:r>
        <w:rPr>
          <w:rFonts w:hint="cs"/>
          <w:b/>
          <w:bCs/>
          <w:sz w:val="28"/>
          <w:szCs w:val="28"/>
          <w:rtl/>
        </w:rPr>
        <w:t xml:space="preserve">1 - </w:t>
      </w:r>
      <w:r w:rsidR="00C61890" w:rsidRPr="00805FEC">
        <w:rPr>
          <w:b/>
          <w:bCs/>
          <w:sz w:val="28"/>
          <w:szCs w:val="28"/>
          <w:rtl/>
        </w:rPr>
        <w:t>تأثير التغير المناخي على توزيع وسلوك نواقل الحشرات</w:t>
      </w:r>
    </w:p>
    <w:p w14:paraId="40F25EFF" w14:textId="0EBD067B" w:rsidR="00C61890" w:rsidRPr="00FC5E90" w:rsidRDefault="00FC5E90" w:rsidP="00FC5E90">
      <w:pPr>
        <w:ind w:left="545"/>
        <w:rPr>
          <w:b/>
          <w:bCs/>
          <w:color w:val="002060"/>
          <w:sz w:val="32"/>
          <w:szCs w:val="32"/>
        </w:rPr>
      </w:pPr>
      <w:r>
        <w:rPr>
          <w:rFonts w:hint="cs"/>
          <w:b/>
          <w:bCs/>
          <w:color w:val="002060"/>
          <w:sz w:val="32"/>
          <w:szCs w:val="32"/>
          <w:rtl/>
        </w:rPr>
        <w:t>1.1</w:t>
      </w:r>
      <w:r w:rsidR="00B42E91">
        <w:rPr>
          <w:rFonts w:hint="cs"/>
          <w:b/>
          <w:bCs/>
          <w:color w:val="002060"/>
          <w:sz w:val="32"/>
          <w:szCs w:val="32"/>
          <w:rtl/>
        </w:rPr>
        <w:t xml:space="preserve"> </w:t>
      </w:r>
      <w:r w:rsidR="00C61890" w:rsidRPr="00FC5E90">
        <w:rPr>
          <w:b/>
          <w:bCs/>
          <w:color w:val="002060"/>
          <w:sz w:val="32"/>
          <w:szCs w:val="32"/>
          <w:rtl/>
        </w:rPr>
        <w:t>تغيرات درجة الحرارة</w:t>
      </w:r>
    </w:p>
    <w:p w14:paraId="2D332698" w14:textId="77777777" w:rsidR="00C61890" w:rsidRPr="00805FEC" w:rsidRDefault="00C61890" w:rsidP="00FB3E15">
      <w:pPr>
        <w:jc w:val="both"/>
        <w:rPr>
          <w:b/>
          <w:bCs/>
          <w:sz w:val="28"/>
          <w:szCs w:val="28"/>
        </w:rPr>
      </w:pPr>
      <w:r w:rsidRPr="00805FEC">
        <w:rPr>
          <w:b/>
          <w:bCs/>
          <w:sz w:val="28"/>
          <w:szCs w:val="28"/>
          <w:rtl/>
        </w:rPr>
        <w:t>تأثيرات فسيولوجية</w:t>
      </w:r>
    </w:p>
    <w:p w14:paraId="1E5C5369" w14:textId="135714AB" w:rsidR="00C61890" w:rsidRDefault="00C61890" w:rsidP="00FB3E15">
      <w:pPr>
        <w:jc w:val="both"/>
        <w:rPr>
          <w:sz w:val="28"/>
          <w:szCs w:val="28"/>
          <w:rtl/>
        </w:rPr>
      </w:pPr>
      <w:r w:rsidRPr="00805FEC">
        <w:rPr>
          <w:sz w:val="28"/>
          <w:szCs w:val="28"/>
          <w:rtl/>
        </w:rPr>
        <w:t>تؤثر درجات الحرارة المرتفعة على التمثيل الغذائي للحشرات، مما يزيد من معدلات تكاثرها ويقلل من دورة حياتها، مما يؤدي إلى زيادة أعدادها</w:t>
      </w:r>
      <w:r w:rsidRPr="00805FEC">
        <w:rPr>
          <w:sz w:val="28"/>
          <w:szCs w:val="28"/>
        </w:rPr>
        <w:t>.</w:t>
      </w:r>
    </w:p>
    <w:p w14:paraId="56F8B3D7" w14:textId="7F0CCD4B" w:rsidR="00C61890" w:rsidRPr="00C61890" w:rsidRDefault="00C61890" w:rsidP="00C61890">
      <w:pPr>
        <w:jc w:val="both"/>
        <w:rPr>
          <w:b/>
          <w:bCs/>
          <w:sz w:val="24"/>
          <w:szCs w:val="24"/>
        </w:rPr>
      </w:pPr>
      <w:r w:rsidRPr="00C61890">
        <w:rPr>
          <w:rFonts w:hint="cs"/>
          <w:b/>
          <w:bCs/>
          <w:sz w:val="24"/>
          <w:szCs w:val="24"/>
          <w:rtl/>
        </w:rPr>
        <w:t>ا</w:t>
      </w:r>
      <w:r w:rsidRPr="00C61890">
        <w:rPr>
          <w:b/>
          <w:bCs/>
          <w:sz w:val="24"/>
          <w:szCs w:val="24"/>
          <w:rtl/>
        </w:rPr>
        <w:t>لصورة توضح كيف تؤثر درجات الحرارة على تكاثر وفعالية الحشرات. تظهر الصورة ميزان حرارة مع نطاقات درجات حرارة مختلفة، وتبين سلوك الحشرات عند كل نطاق. يُظهر الرسم زيادة النشاط والتكاثر عند درجات الحرارة المرتفعة، مع تعليقات توضح الظروف المثلى وغير المثلى والظروف القصوى لحياة الحشرات</w:t>
      </w:r>
      <w:r>
        <w:rPr>
          <w:rFonts w:hint="cs"/>
          <w:b/>
          <w:bCs/>
          <w:sz w:val="24"/>
          <w:szCs w:val="24"/>
          <w:rtl/>
        </w:rPr>
        <w:t>.</w:t>
      </w:r>
    </w:p>
    <w:p w14:paraId="1E183100" w14:textId="77777777" w:rsidR="00C61890" w:rsidRDefault="00C61890" w:rsidP="00C61890">
      <w:pPr>
        <w:rPr>
          <w:b/>
          <w:bCs/>
          <w:sz w:val="28"/>
          <w:szCs w:val="28"/>
          <w:rtl/>
        </w:rPr>
      </w:pPr>
    </w:p>
    <w:p w14:paraId="211C8413" w14:textId="77777777" w:rsidR="00C61890" w:rsidRPr="00805FEC" w:rsidRDefault="00C61890" w:rsidP="00C61890">
      <w:pPr>
        <w:rPr>
          <w:b/>
          <w:bCs/>
          <w:sz w:val="28"/>
          <w:szCs w:val="28"/>
        </w:rPr>
      </w:pPr>
      <w:r w:rsidRPr="00805FEC">
        <w:rPr>
          <w:b/>
          <w:bCs/>
          <w:sz w:val="28"/>
          <w:szCs w:val="28"/>
          <w:rtl/>
        </w:rPr>
        <w:t>التغيرات الجغرافية</w:t>
      </w:r>
    </w:p>
    <w:p w14:paraId="5E0393C8" w14:textId="38933D00" w:rsidR="00C61890" w:rsidRPr="00805FEC" w:rsidRDefault="00C61890" w:rsidP="00FB3E15">
      <w:pPr>
        <w:jc w:val="both"/>
        <w:rPr>
          <w:sz w:val="28"/>
          <w:szCs w:val="28"/>
        </w:rPr>
      </w:pPr>
      <w:r w:rsidRPr="00805FEC">
        <w:rPr>
          <w:sz w:val="28"/>
          <w:szCs w:val="28"/>
          <w:rtl/>
        </w:rPr>
        <w:t>مع ارتفاع درجات الحرارة، تنتقل الحشرات إلى مناطق كانت باردة سابقًا، مما يزيد من نطاق انتشارها</w:t>
      </w:r>
      <w:r w:rsidR="00F018A5">
        <w:rPr>
          <w:rFonts w:hint="cs"/>
          <w:sz w:val="28"/>
          <w:szCs w:val="28"/>
          <w:rtl/>
        </w:rPr>
        <w:t>.</w:t>
      </w:r>
    </w:p>
    <w:p w14:paraId="7AF817B6" w14:textId="472AAA4C" w:rsidR="00C61890" w:rsidRDefault="00C61890" w:rsidP="00C61890">
      <w:pPr>
        <w:rPr>
          <w:sz w:val="28"/>
          <w:szCs w:val="28"/>
          <w:rtl/>
        </w:rPr>
      </w:pPr>
    </w:p>
    <w:p w14:paraId="1AB2AA04" w14:textId="72CA175B" w:rsidR="00C61890" w:rsidRDefault="00C61890" w:rsidP="00C61890">
      <w:pPr>
        <w:jc w:val="both"/>
        <w:rPr>
          <w:b/>
          <w:bCs/>
          <w:sz w:val="24"/>
          <w:szCs w:val="24"/>
          <w:rtl/>
        </w:rPr>
      </w:pPr>
      <w:r w:rsidRPr="00C61890">
        <w:rPr>
          <w:b/>
          <w:bCs/>
          <w:sz w:val="24"/>
          <w:szCs w:val="24"/>
          <w:rtl/>
        </w:rPr>
        <w:t>الخريطة التي توضح التغيرات في توزيع الحشرات نتيجة لارتفاع درجات الحرارة. الخريطة توضح المناطق المختلفة وأنواع الحشرات المختلفة مثل الفراشات والخنافس والبعوض، مع أسهم أو تدرجات لونية تشير إلى التغير في التوزيع. يمكنك استخدام هذه الخريطة للأغراض التعليمية لفهم تأثير تغير المناخ على توزيع الحشرات</w:t>
      </w:r>
      <w:r>
        <w:rPr>
          <w:rFonts w:hint="cs"/>
          <w:b/>
          <w:bCs/>
          <w:sz w:val="24"/>
          <w:szCs w:val="24"/>
          <w:rtl/>
        </w:rPr>
        <w:t>.</w:t>
      </w:r>
    </w:p>
    <w:p w14:paraId="4DEEF3C5" w14:textId="5814D45F" w:rsidR="00DA69F1" w:rsidRDefault="00DA69F1" w:rsidP="00C61890">
      <w:pPr>
        <w:jc w:val="both"/>
        <w:rPr>
          <w:b/>
          <w:bCs/>
          <w:sz w:val="24"/>
          <w:szCs w:val="24"/>
          <w:rtl/>
        </w:rPr>
      </w:pPr>
    </w:p>
    <w:p w14:paraId="32243746" w14:textId="631AD507" w:rsidR="00E461A9" w:rsidRDefault="00E461A9" w:rsidP="00C61890">
      <w:pPr>
        <w:jc w:val="both"/>
        <w:rPr>
          <w:b/>
          <w:bCs/>
          <w:sz w:val="24"/>
          <w:szCs w:val="24"/>
          <w:rtl/>
        </w:rPr>
      </w:pPr>
    </w:p>
    <w:p w14:paraId="176B4BF5" w14:textId="1D066858" w:rsidR="00E461A9" w:rsidRDefault="00E461A9" w:rsidP="00C61890">
      <w:pPr>
        <w:jc w:val="both"/>
        <w:rPr>
          <w:b/>
          <w:bCs/>
          <w:sz w:val="24"/>
          <w:szCs w:val="24"/>
          <w:rtl/>
        </w:rPr>
      </w:pPr>
    </w:p>
    <w:p w14:paraId="19DDCBBE" w14:textId="54DDD759" w:rsidR="00E461A9" w:rsidRDefault="00E461A9" w:rsidP="00C61890">
      <w:pPr>
        <w:jc w:val="both"/>
        <w:rPr>
          <w:b/>
          <w:bCs/>
          <w:sz w:val="24"/>
          <w:szCs w:val="24"/>
          <w:rtl/>
        </w:rPr>
      </w:pPr>
    </w:p>
    <w:p w14:paraId="5D9B48B2" w14:textId="7DC5252B" w:rsidR="00E461A9" w:rsidRDefault="00E461A9" w:rsidP="00C61890">
      <w:pPr>
        <w:jc w:val="both"/>
        <w:rPr>
          <w:b/>
          <w:bCs/>
          <w:sz w:val="24"/>
          <w:szCs w:val="24"/>
          <w:rtl/>
        </w:rPr>
      </w:pPr>
    </w:p>
    <w:p w14:paraId="0F2FE30D" w14:textId="77777777" w:rsidR="00E461A9" w:rsidRDefault="00E461A9" w:rsidP="00C61890">
      <w:pPr>
        <w:jc w:val="both"/>
        <w:rPr>
          <w:b/>
          <w:bCs/>
          <w:sz w:val="24"/>
          <w:szCs w:val="24"/>
          <w:rtl/>
        </w:rPr>
      </w:pPr>
    </w:p>
    <w:p w14:paraId="7003518E" w14:textId="77777777" w:rsidR="00FC5E90" w:rsidRPr="00C61890" w:rsidRDefault="00FC5E90" w:rsidP="00C61890">
      <w:pPr>
        <w:jc w:val="both"/>
        <w:rPr>
          <w:b/>
          <w:bCs/>
          <w:sz w:val="24"/>
          <w:szCs w:val="24"/>
        </w:rPr>
      </w:pPr>
    </w:p>
    <w:p w14:paraId="53310988" w14:textId="52D9F5F1" w:rsidR="00C61890" w:rsidRPr="00FC5E90" w:rsidRDefault="00FC5E90" w:rsidP="00FC5E90">
      <w:pPr>
        <w:ind w:left="545"/>
        <w:rPr>
          <w:b/>
          <w:bCs/>
          <w:color w:val="002060"/>
          <w:sz w:val="32"/>
          <w:szCs w:val="32"/>
        </w:rPr>
      </w:pPr>
      <w:r>
        <w:rPr>
          <w:rFonts w:hint="cs"/>
          <w:b/>
          <w:bCs/>
          <w:color w:val="002060"/>
          <w:sz w:val="32"/>
          <w:szCs w:val="32"/>
          <w:rtl/>
        </w:rPr>
        <w:lastRenderedPageBreak/>
        <w:t>1.2</w:t>
      </w:r>
      <w:r w:rsidR="00B42E91">
        <w:rPr>
          <w:rFonts w:hint="cs"/>
          <w:b/>
          <w:bCs/>
          <w:color w:val="002060"/>
          <w:sz w:val="32"/>
          <w:szCs w:val="32"/>
          <w:rtl/>
        </w:rPr>
        <w:t xml:space="preserve"> </w:t>
      </w:r>
      <w:r w:rsidR="00C61890" w:rsidRPr="00FC5E90">
        <w:rPr>
          <w:b/>
          <w:bCs/>
          <w:color w:val="002060"/>
          <w:sz w:val="32"/>
          <w:szCs w:val="32"/>
          <w:rtl/>
        </w:rPr>
        <w:t>أنماط الهطول</w:t>
      </w:r>
    </w:p>
    <w:p w14:paraId="1B479B72" w14:textId="77777777" w:rsidR="00C61890" w:rsidRPr="00805FEC" w:rsidRDefault="00C61890" w:rsidP="00C61890">
      <w:pPr>
        <w:rPr>
          <w:b/>
          <w:bCs/>
          <w:sz w:val="28"/>
          <w:szCs w:val="28"/>
        </w:rPr>
      </w:pPr>
      <w:r w:rsidRPr="00805FEC">
        <w:rPr>
          <w:b/>
          <w:bCs/>
          <w:sz w:val="28"/>
          <w:szCs w:val="28"/>
          <w:rtl/>
        </w:rPr>
        <w:t>مواقع التكاثر</w:t>
      </w:r>
    </w:p>
    <w:p w14:paraId="2523339D" w14:textId="5CE9F060" w:rsidR="00C61890" w:rsidRPr="00805FEC" w:rsidRDefault="00C61890" w:rsidP="00FB3E15">
      <w:pPr>
        <w:jc w:val="both"/>
        <w:rPr>
          <w:sz w:val="28"/>
          <w:szCs w:val="28"/>
        </w:rPr>
      </w:pPr>
      <w:r w:rsidRPr="00805FEC">
        <w:rPr>
          <w:sz w:val="28"/>
          <w:szCs w:val="28"/>
          <w:rtl/>
        </w:rPr>
        <w:t>زيادة الهطول تؤدي إلى توفر مواقع تكاثر جديدة للحشرات، مثل برك المياه الراكدة التي يستخدمها البعوض للتكاثر</w:t>
      </w:r>
      <w:r w:rsidR="00F018A5">
        <w:rPr>
          <w:rFonts w:hint="cs"/>
          <w:sz w:val="28"/>
          <w:szCs w:val="28"/>
          <w:rtl/>
        </w:rPr>
        <w:t>.</w:t>
      </w:r>
    </w:p>
    <w:p w14:paraId="527FE7A6" w14:textId="2E398AF2" w:rsidR="00C61890" w:rsidRDefault="00C61890" w:rsidP="00C61890">
      <w:pPr>
        <w:rPr>
          <w:sz w:val="28"/>
          <w:szCs w:val="28"/>
          <w:rtl/>
        </w:rPr>
      </w:pPr>
    </w:p>
    <w:p w14:paraId="1FBEBE14" w14:textId="75F76EB6" w:rsidR="00C61890" w:rsidRPr="00F018A5" w:rsidRDefault="00C61890" w:rsidP="00F018A5">
      <w:pPr>
        <w:jc w:val="both"/>
        <w:rPr>
          <w:b/>
          <w:bCs/>
          <w:sz w:val="24"/>
          <w:szCs w:val="24"/>
          <w:rtl/>
        </w:rPr>
      </w:pPr>
      <w:r w:rsidRPr="00C61890">
        <w:rPr>
          <w:rFonts w:hint="cs"/>
          <w:b/>
          <w:bCs/>
          <w:sz w:val="24"/>
          <w:szCs w:val="24"/>
          <w:rtl/>
        </w:rPr>
        <w:t>ت</w:t>
      </w:r>
      <w:r w:rsidRPr="00C61890">
        <w:rPr>
          <w:b/>
          <w:bCs/>
          <w:sz w:val="24"/>
          <w:szCs w:val="24"/>
          <w:rtl/>
        </w:rPr>
        <w:t>وضح هذه الصورة برك المياه الراكدة التي تُستخدم كمواقع لتكاثر البعوض. تشمل الصورة أنواعًا مختلفة من مصادر المياه الراكدة مثل البرك، الأحواض، الإطارات القديمة، والحاويات. وتظهر البعوض وهو يضع البيض وتطور اليرقات في هذه المياه</w:t>
      </w:r>
      <w:r w:rsidRPr="00C61890">
        <w:rPr>
          <w:b/>
          <w:bCs/>
          <w:sz w:val="24"/>
          <w:szCs w:val="24"/>
        </w:rPr>
        <w:t>.</w:t>
      </w:r>
    </w:p>
    <w:p w14:paraId="738ED25D" w14:textId="77777777" w:rsidR="00C61890" w:rsidRPr="00805FEC" w:rsidRDefault="00C61890" w:rsidP="00C61890">
      <w:pPr>
        <w:rPr>
          <w:b/>
          <w:bCs/>
          <w:sz w:val="28"/>
          <w:szCs w:val="28"/>
        </w:rPr>
      </w:pPr>
      <w:r w:rsidRPr="00805FEC">
        <w:rPr>
          <w:b/>
          <w:bCs/>
          <w:sz w:val="28"/>
          <w:szCs w:val="28"/>
          <w:rtl/>
        </w:rPr>
        <w:t>كثافة السكان</w:t>
      </w:r>
    </w:p>
    <w:p w14:paraId="49293677" w14:textId="18FE31E4" w:rsidR="00C61890" w:rsidRPr="00805FEC" w:rsidRDefault="00C61890" w:rsidP="00FB3E15">
      <w:pPr>
        <w:jc w:val="both"/>
        <w:rPr>
          <w:sz w:val="28"/>
          <w:szCs w:val="28"/>
        </w:rPr>
      </w:pPr>
      <w:r w:rsidRPr="00805FEC">
        <w:rPr>
          <w:sz w:val="28"/>
          <w:szCs w:val="28"/>
          <w:rtl/>
        </w:rPr>
        <w:t>العلاقة بين الهطول وكثافة الحشرات تؤدي إلى زيادة في عدد الحشرات في المناطق ذات الأمطار الغزيرة</w:t>
      </w:r>
      <w:r w:rsidR="00F018A5">
        <w:rPr>
          <w:rFonts w:hint="cs"/>
          <w:sz w:val="28"/>
          <w:szCs w:val="28"/>
          <w:rtl/>
        </w:rPr>
        <w:t>.</w:t>
      </w:r>
    </w:p>
    <w:p w14:paraId="4021AE14" w14:textId="77777777" w:rsidR="00E461A9" w:rsidRPr="00805FEC" w:rsidRDefault="00E461A9" w:rsidP="00C61890">
      <w:pPr>
        <w:rPr>
          <w:sz w:val="28"/>
          <w:szCs w:val="28"/>
        </w:rPr>
      </w:pPr>
    </w:p>
    <w:p w14:paraId="2FE9E6E8" w14:textId="6510DC22" w:rsidR="00C61890" w:rsidRPr="00FC5E90" w:rsidRDefault="00FC5E90" w:rsidP="00FC5E90">
      <w:pPr>
        <w:ind w:left="545"/>
        <w:rPr>
          <w:b/>
          <w:bCs/>
          <w:color w:val="002060"/>
          <w:sz w:val="32"/>
          <w:szCs w:val="32"/>
        </w:rPr>
      </w:pPr>
      <w:r>
        <w:rPr>
          <w:rFonts w:hint="cs"/>
          <w:b/>
          <w:bCs/>
          <w:color w:val="002060"/>
          <w:sz w:val="32"/>
          <w:szCs w:val="32"/>
          <w:rtl/>
        </w:rPr>
        <w:t>1.3</w:t>
      </w:r>
      <w:r w:rsidR="00B42E91">
        <w:rPr>
          <w:rFonts w:hint="cs"/>
          <w:b/>
          <w:bCs/>
          <w:color w:val="002060"/>
          <w:sz w:val="32"/>
          <w:szCs w:val="32"/>
          <w:rtl/>
        </w:rPr>
        <w:t xml:space="preserve"> </w:t>
      </w:r>
      <w:r w:rsidR="00C61890" w:rsidRPr="00FC5E90">
        <w:rPr>
          <w:b/>
          <w:bCs/>
          <w:color w:val="002060"/>
          <w:sz w:val="32"/>
          <w:szCs w:val="32"/>
          <w:rtl/>
        </w:rPr>
        <w:t>الأحداث المناخية القاسية</w:t>
      </w:r>
    </w:p>
    <w:p w14:paraId="3B4C27A0" w14:textId="77777777" w:rsidR="00C61890" w:rsidRPr="00805FEC" w:rsidRDefault="00C61890" w:rsidP="00C61890">
      <w:pPr>
        <w:rPr>
          <w:b/>
          <w:bCs/>
          <w:sz w:val="28"/>
          <w:szCs w:val="28"/>
        </w:rPr>
      </w:pPr>
      <w:r w:rsidRPr="00805FEC">
        <w:rPr>
          <w:b/>
          <w:bCs/>
          <w:sz w:val="28"/>
          <w:szCs w:val="28"/>
          <w:rtl/>
        </w:rPr>
        <w:t>العواصف والفيضانات</w:t>
      </w:r>
    </w:p>
    <w:p w14:paraId="7398FAB1" w14:textId="77777777" w:rsidR="00C61890" w:rsidRPr="00805FEC" w:rsidRDefault="00C61890" w:rsidP="00C61890">
      <w:pPr>
        <w:rPr>
          <w:sz w:val="28"/>
          <w:szCs w:val="28"/>
        </w:rPr>
      </w:pPr>
      <w:r w:rsidRPr="00805FEC">
        <w:rPr>
          <w:sz w:val="28"/>
          <w:szCs w:val="28"/>
          <w:rtl/>
        </w:rPr>
        <w:t>تؤدي العواصف والفيضانات إلى نزوح تجمعات الحشرات وإنشاء موائل جديدة، مما يسهل انتشار الأمراض</w:t>
      </w:r>
      <w:r w:rsidRPr="00805FEC">
        <w:rPr>
          <w:sz w:val="28"/>
          <w:szCs w:val="28"/>
        </w:rPr>
        <w:t>.</w:t>
      </w:r>
    </w:p>
    <w:p w14:paraId="4ED642C6" w14:textId="77777777" w:rsidR="00C61890" w:rsidRDefault="00C61890" w:rsidP="00C61890">
      <w:pPr>
        <w:rPr>
          <w:sz w:val="28"/>
          <w:szCs w:val="28"/>
          <w:rtl/>
        </w:rPr>
      </w:pPr>
      <w:r w:rsidRPr="00805FEC">
        <w:rPr>
          <w:b/>
          <w:bCs/>
          <w:sz w:val="28"/>
          <w:szCs w:val="28"/>
          <w:rtl/>
        </w:rPr>
        <w:t>العواصف والفيضانات: صورة توضح تأثير العواصف والفيضانات على توزيع الحشرات</w:t>
      </w:r>
      <w:r w:rsidRPr="00805FEC">
        <w:rPr>
          <w:b/>
          <w:bCs/>
          <w:sz w:val="28"/>
          <w:szCs w:val="28"/>
        </w:rPr>
        <w:t>.</w:t>
      </w:r>
    </w:p>
    <w:p w14:paraId="0CCC841E" w14:textId="085BBA26" w:rsidR="00C61890" w:rsidRDefault="00C61890" w:rsidP="00C61890">
      <w:pPr>
        <w:rPr>
          <w:sz w:val="28"/>
          <w:szCs w:val="28"/>
          <w:rtl/>
        </w:rPr>
      </w:pPr>
    </w:p>
    <w:p w14:paraId="1CF532BD" w14:textId="30F87C77" w:rsidR="00C61890" w:rsidRPr="00F018A5" w:rsidRDefault="00C61890" w:rsidP="00F018A5">
      <w:pPr>
        <w:jc w:val="both"/>
        <w:rPr>
          <w:b/>
          <w:bCs/>
          <w:sz w:val="24"/>
          <w:szCs w:val="24"/>
        </w:rPr>
      </w:pPr>
      <w:r w:rsidRPr="00F018A5">
        <w:rPr>
          <w:b/>
          <w:bCs/>
          <w:sz w:val="24"/>
          <w:szCs w:val="24"/>
          <w:rtl/>
        </w:rPr>
        <w:t>الصورة التي توضح تأثير العواصف والفيضانات على توزيع الحشرات. تظهر الصورة المناطق المختلفة المتأثرة بالطقس القاسي، مع حشرات مثل البعوض والخنافس والنمل، وعناصر بصرية مثل السحب العاصفة والأمطار الغزيرة والمناطق المغمورة بالمياه. الأسهم أو الخطوط تشير إلى حركة أو نزوح الحشرات نتيجة لهذه الظروف. يمكنك استخدام هذه الصورة للأغراض التعليمية لفهم تأثير الأحداث الجوية المتطرفة على موائل الحشرات</w:t>
      </w:r>
      <w:r w:rsidR="00F018A5">
        <w:rPr>
          <w:rFonts w:hint="cs"/>
          <w:b/>
          <w:bCs/>
          <w:sz w:val="24"/>
          <w:szCs w:val="24"/>
          <w:rtl/>
        </w:rPr>
        <w:t>.</w:t>
      </w:r>
    </w:p>
    <w:p w14:paraId="24A6CE36" w14:textId="77777777" w:rsidR="00C61890" w:rsidRDefault="00C61890" w:rsidP="00C61890">
      <w:pPr>
        <w:rPr>
          <w:b/>
          <w:bCs/>
          <w:sz w:val="28"/>
          <w:szCs w:val="28"/>
          <w:rtl/>
        </w:rPr>
      </w:pPr>
    </w:p>
    <w:p w14:paraId="2E41ACEF" w14:textId="77777777" w:rsidR="00C61890" w:rsidRPr="00805FEC" w:rsidRDefault="00C61890" w:rsidP="00C61890">
      <w:pPr>
        <w:rPr>
          <w:b/>
          <w:bCs/>
          <w:sz w:val="28"/>
          <w:szCs w:val="28"/>
        </w:rPr>
      </w:pPr>
      <w:r w:rsidRPr="00805FEC">
        <w:rPr>
          <w:b/>
          <w:bCs/>
          <w:sz w:val="28"/>
          <w:szCs w:val="28"/>
          <w:rtl/>
        </w:rPr>
        <w:t>الجفاف</w:t>
      </w:r>
    </w:p>
    <w:p w14:paraId="289412F5" w14:textId="5D7F6360" w:rsidR="00C61890" w:rsidRPr="00805FEC" w:rsidRDefault="00C61890" w:rsidP="00F018A5">
      <w:pPr>
        <w:rPr>
          <w:sz w:val="28"/>
          <w:szCs w:val="28"/>
        </w:rPr>
      </w:pPr>
      <w:r w:rsidRPr="00805FEC">
        <w:rPr>
          <w:sz w:val="28"/>
          <w:szCs w:val="28"/>
          <w:rtl/>
        </w:rPr>
        <w:t>الجفاف يؤثر على بقاء الحشرات، لكنه قد يدفعها أيضًا للبحث عن موائل جديدة، مما يغير من أنماط انتشارها</w:t>
      </w:r>
      <w:r w:rsidR="00F018A5">
        <w:rPr>
          <w:rFonts w:hint="cs"/>
          <w:sz w:val="28"/>
          <w:szCs w:val="28"/>
          <w:rtl/>
        </w:rPr>
        <w:t>.</w:t>
      </w:r>
    </w:p>
    <w:p w14:paraId="53A81B71" w14:textId="77777777" w:rsidR="00C61890" w:rsidRDefault="00C61890" w:rsidP="00C61890">
      <w:pPr>
        <w:rPr>
          <w:sz w:val="28"/>
          <w:szCs w:val="28"/>
          <w:rtl/>
        </w:rPr>
      </w:pPr>
      <w:r w:rsidRPr="00805FEC">
        <w:rPr>
          <w:b/>
          <w:bCs/>
          <w:sz w:val="28"/>
          <w:szCs w:val="28"/>
          <w:rtl/>
        </w:rPr>
        <w:t>الجفاف: صورة توضح كيف تؤثر فترات الجفاف على تجمعات الحشرات</w:t>
      </w:r>
      <w:r w:rsidRPr="00805FEC">
        <w:rPr>
          <w:b/>
          <w:bCs/>
          <w:sz w:val="28"/>
          <w:szCs w:val="28"/>
        </w:rPr>
        <w:t>.</w:t>
      </w:r>
    </w:p>
    <w:p w14:paraId="7331A11A" w14:textId="5C6A16DB" w:rsidR="00C61890" w:rsidRDefault="00C61890" w:rsidP="00C61890">
      <w:pPr>
        <w:rPr>
          <w:sz w:val="28"/>
          <w:szCs w:val="28"/>
          <w:rtl/>
        </w:rPr>
      </w:pPr>
    </w:p>
    <w:p w14:paraId="51FE6798" w14:textId="764012DB" w:rsidR="00C61890" w:rsidRDefault="00C61890" w:rsidP="00F018A5">
      <w:pPr>
        <w:jc w:val="both"/>
        <w:rPr>
          <w:sz w:val="28"/>
          <w:szCs w:val="28"/>
          <w:rtl/>
        </w:rPr>
      </w:pPr>
      <w:r w:rsidRPr="00F018A5">
        <w:rPr>
          <w:b/>
          <w:bCs/>
          <w:sz w:val="24"/>
          <w:szCs w:val="24"/>
          <w:rtl/>
        </w:rPr>
        <w:t>الصورة التي توضح كيف تؤثر فترات الجفاف على تجمعات الحشرات. تُظهر الصورة المناطق المتأثرة بالجفاف، مع حشرات مثل النمل والجراد والخنافس، بالإضافة إلى عناصر بصرية مثل التربة المتشققة والنباتات الذابلة والمناظر الطبيعية الجافة. الأسهم أو الخطوط تشير إلى حركة أو انخفاض تجمعات الحشرات بسبب هذه الظروف. يمكنك استخدام هذه الصورة لأغراض تعليمية لفهم تأثير فترات الجفاف على موائل الحشرات</w:t>
      </w:r>
      <w:r w:rsidR="00F018A5">
        <w:rPr>
          <w:rFonts w:hint="cs"/>
          <w:rtl/>
        </w:rPr>
        <w:t>.</w:t>
      </w:r>
    </w:p>
    <w:p w14:paraId="624F5EE2" w14:textId="77777777" w:rsidR="00FC5E90" w:rsidRPr="00805FEC" w:rsidRDefault="00FC5E90" w:rsidP="00F018A5">
      <w:pPr>
        <w:jc w:val="both"/>
        <w:rPr>
          <w:sz w:val="28"/>
          <w:szCs w:val="28"/>
        </w:rPr>
      </w:pPr>
    </w:p>
    <w:p w14:paraId="27D90385" w14:textId="56F17867" w:rsidR="00C61890" w:rsidRPr="00481378" w:rsidRDefault="00FC5E90" w:rsidP="00C61890">
      <w:pPr>
        <w:shd w:val="clear" w:color="auto" w:fill="FFC000"/>
        <w:rPr>
          <w:b/>
          <w:bCs/>
          <w:sz w:val="32"/>
          <w:szCs w:val="32"/>
        </w:rPr>
      </w:pPr>
      <w:r>
        <w:rPr>
          <w:rFonts w:hint="cs"/>
          <w:b/>
          <w:bCs/>
          <w:sz w:val="32"/>
          <w:szCs w:val="32"/>
          <w:rtl/>
        </w:rPr>
        <w:t xml:space="preserve">2 - </w:t>
      </w:r>
      <w:r w:rsidR="00C61890" w:rsidRPr="00481378">
        <w:rPr>
          <w:b/>
          <w:bCs/>
          <w:sz w:val="32"/>
          <w:szCs w:val="32"/>
          <w:rtl/>
        </w:rPr>
        <w:t>تداعيات</w:t>
      </w:r>
      <w:r w:rsidR="00F018A5" w:rsidRPr="00481378">
        <w:rPr>
          <w:rFonts w:hint="cs"/>
          <w:b/>
          <w:bCs/>
          <w:sz w:val="32"/>
          <w:szCs w:val="32"/>
          <w:rtl/>
        </w:rPr>
        <w:t>ها</w:t>
      </w:r>
      <w:r w:rsidR="00C61890" w:rsidRPr="00481378">
        <w:rPr>
          <w:b/>
          <w:bCs/>
          <w:sz w:val="32"/>
          <w:szCs w:val="32"/>
          <w:rtl/>
        </w:rPr>
        <w:t xml:space="preserve"> على الصحة العامة</w:t>
      </w:r>
    </w:p>
    <w:p w14:paraId="4B68BBDD" w14:textId="2486DE74" w:rsidR="00C61890" w:rsidRPr="00FC5E90" w:rsidRDefault="00FC5E90" w:rsidP="00FC5E90">
      <w:pPr>
        <w:ind w:left="2160"/>
        <w:rPr>
          <w:b/>
          <w:bCs/>
          <w:color w:val="002060"/>
          <w:sz w:val="32"/>
          <w:szCs w:val="32"/>
        </w:rPr>
      </w:pPr>
      <w:r>
        <w:rPr>
          <w:rFonts w:hint="cs"/>
          <w:b/>
          <w:bCs/>
          <w:color w:val="002060"/>
          <w:sz w:val="32"/>
          <w:szCs w:val="32"/>
          <w:rtl/>
        </w:rPr>
        <w:t>2.1</w:t>
      </w:r>
      <w:r w:rsidR="00B42E91">
        <w:rPr>
          <w:rFonts w:hint="cs"/>
          <w:b/>
          <w:bCs/>
          <w:color w:val="002060"/>
          <w:sz w:val="32"/>
          <w:szCs w:val="32"/>
          <w:rtl/>
        </w:rPr>
        <w:t xml:space="preserve"> </w:t>
      </w:r>
      <w:r w:rsidR="00C61890" w:rsidRPr="00FC5E90">
        <w:rPr>
          <w:b/>
          <w:bCs/>
          <w:color w:val="002060"/>
          <w:sz w:val="32"/>
          <w:szCs w:val="32"/>
          <w:rtl/>
        </w:rPr>
        <w:t>الملاريا</w:t>
      </w:r>
    </w:p>
    <w:p w14:paraId="0BFBF01E" w14:textId="77777777" w:rsidR="00C61890" w:rsidRPr="00805FEC" w:rsidRDefault="00C61890" w:rsidP="00C61890">
      <w:pPr>
        <w:rPr>
          <w:b/>
          <w:bCs/>
          <w:sz w:val="28"/>
          <w:szCs w:val="28"/>
        </w:rPr>
      </w:pPr>
      <w:r w:rsidRPr="00805FEC">
        <w:rPr>
          <w:b/>
          <w:bCs/>
          <w:sz w:val="28"/>
          <w:szCs w:val="28"/>
          <w:rtl/>
        </w:rPr>
        <w:t>توزيع المرض</w:t>
      </w:r>
    </w:p>
    <w:p w14:paraId="5B3778C7" w14:textId="775D5B8B" w:rsidR="00C61890" w:rsidRPr="00805FEC" w:rsidRDefault="00C61890" w:rsidP="00F018A5">
      <w:pPr>
        <w:rPr>
          <w:sz w:val="28"/>
          <w:szCs w:val="28"/>
        </w:rPr>
      </w:pPr>
      <w:r w:rsidRPr="00805FEC">
        <w:rPr>
          <w:sz w:val="28"/>
          <w:szCs w:val="28"/>
          <w:rtl/>
        </w:rPr>
        <w:t>تؤدي التغيرات المناخية إلى توسع مناطق انتشار البعوض الناقل للملاريا، مما يزيد من عدد الحالات في مناطق جديدة</w:t>
      </w:r>
      <w:r w:rsidR="00F018A5">
        <w:rPr>
          <w:rFonts w:hint="cs"/>
          <w:sz w:val="28"/>
          <w:szCs w:val="28"/>
          <w:rtl/>
        </w:rPr>
        <w:t>.</w:t>
      </w:r>
    </w:p>
    <w:p w14:paraId="7A2147E0" w14:textId="77777777" w:rsidR="00C61890" w:rsidRDefault="00C61890" w:rsidP="00C61890">
      <w:pPr>
        <w:rPr>
          <w:b/>
          <w:bCs/>
          <w:sz w:val="28"/>
          <w:szCs w:val="28"/>
          <w:rtl/>
        </w:rPr>
      </w:pPr>
      <w:r w:rsidRPr="00805FEC">
        <w:rPr>
          <w:b/>
          <w:bCs/>
          <w:sz w:val="28"/>
          <w:szCs w:val="28"/>
          <w:rtl/>
        </w:rPr>
        <w:t xml:space="preserve">توزيع الملاريا: </w:t>
      </w:r>
    </w:p>
    <w:p w14:paraId="69CF578E" w14:textId="35585DDC" w:rsidR="00C61890" w:rsidRDefault="00C61890" w:rsidP="00C61890">
      <w:pPr>
        <w:rPr>
          <w:b/>
          <w:bCs/>
          <w:sz w:val="28"/>
          <w:szCs w:val="28"/>
          <w:rtl/>
        </w:rPr>
      </w:pPr>
    </w:p>
    <w:p w14:paraId="525ED41A" w14:textId="28A89F1A" w:rsidR="00C61890" w:rsidRPr="00F018A5" w:rsidRDefault="00C61890" w:rsidP="00FB3E15">
      <w:pPr>
        <w:jc w:val="both"/>
        <w:rPr>
          <w:b/>
          <w:bCs/>
          <w:sz w:val="24"/>
          <w:szCs w:val="24"/>
          <w:rtl/>
        </w:rPr>
      </w:pPr>
      <w:r w:rsidRPr="00F018A5">
        <w:rPr>
          <w:rFonts w:hint="cs"/>
          <w:b/>
          <w:bCs/>
          <w:sz w:val="24"/>
          <w:szCs w:val="24"/>
          <w:rtl/>
        </w:rPr>
        <w:t>ت</w:t>
      </w:r>
      <w:r w:rsidRPr="00F018A5">
        <w:rPr>
          <w:b/>
          <w:bCs/>
          <w:sz w:val="24"/>
          <w:szCs w:val="24"/>
          <w:rtl/>
        </w:rPr>
        <w:t>وضح الصورة توزيع الأمراض المنقولة بالحشرات، مثل الملاريا وحمى الضنك، في الماضي والحاضر، مع إبراز التوسع في المناطق المتأثرة بسبب التغير المناخي. تم استخدام ألوان متباينة لتمييز المناطق المتأثرة في الماضي عن المناطق المتأثرة في الحاضر</w:t>
      </w:r>
      <w:r w:rsidR="00F018A5">
        <w:rPr>
          <w:rFonts w:hint="cs"/>
          <w:b/>
          <w:bCs/>
          <w:sz w:val="24"/>
          <w:szCs w:val="24"/>
          <w:rtl/>
        </w:rPr>
        <w:t>.</w:t>
      </w:r>
    </w:p>
    <w:p w14:paraId="4EC1086D" w14:textId="504AE86E" w:rsidR="00C61890" w:rsidRPr="00E461A9" w:rsidRDefault="00E461A9" w:rsidP="00E461A9">
      <w:pPr>
        <w:rPr>
          <w:b/>
          <w:bCs/>
          <w:sz w:val="28"/>
          <w:szCs w:val="28"/>
          <w:rtl/>
        </w:rPr>
      </w:pPr>
      <w:r>
        <w:rPr>
          <w:noProof/>
        </w:rPr>
        <w:drawing>
          <wp:anchor distT="0" distB="0" distL="114300" distR="114300" simplePos="0" relativeHeight="251661312" behindDoc="0" locked="0" layoutInCell="1" allowOverlap="1" wp14:anchorId="1A9948F6" wp14:editId="4F6AD4C0">
            <wp:simplePos x="0" y="0"/>
            <wp:positionH relativeFrom="column">
              <wp:posOffset>99060</wp:posOffset>
            </wp:positionH>
            <wp:positionV relativeFrom="paragraph">
              <wp:posOffset>320040</wp:posOffset>
            </wp:positionV>
            <wp:extent cx="5619750" cy="4379595"/>
            <wp:effectExtent l="0" t="0" r="0" b="1905"/>
            <wp:wrapThrough wrapText="bothSides">
              <wp:wrapPolygon edited="0">
                <wp:start x="0" y="0"/>
                <wp:lineTo x="0" y="21515"/>
                <wp:lineTo x="21527" y="21515"/>
                <wp:lineTo x="21527" y="0"/>
                <wp:lineTo x="0" y="0"/>
              </wp:wrapPolygon>
            </wp:wrapThrough>
            <wp:docPr id="9" name="صورة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619750" cy="4379595"/>
                    </a:xfrm>
                    <a:prstGeom prst="rect">
                      <a:avLst/>
                    </a:prstGeom>
                  </pic:spPr>
                </pic:pic>
              </a:graphicData>
            </a:graphic>
            <wp14:sizeRelH relativeFrom="page">
              <wp14:pctWidth>0</wp14:pctWidth>
            </wp14:sizeRelH>
            <wp14:sizeRelV relativeFrom="page">
              <wp14:pctHeight>0</wp14:pctHeight>
            </wp14:sizeRelV>
          </wp:anchor>
        </w:drawing>
      </w:r>
      <w:r w:rsidR="00C61890">
        <w:rPr>
          <w:noProof/>
        </w:rPr>
        <mc:AlternateContent>
          <mc:Choice Requires="wps">
            <w:drawing>
              <wp:inline distT="0" distB="0" distL="0" distR="0" wp14:anchorId="5B4B3D20" wp14:editId="7074EAEF">
                <wp:extent cx="302895" cy="302895"/>
                <wp:effectExtent l="0" t="0" r="0" b="0"/>
                <wp:docPr id="3" name="AutoShape 2" descr="image.jp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2895" cy="3028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556D02F" id="AutoShape 2" o:spid="_x0000_s1026" alt="image.jpg" style="width:23.85pt;height:23.8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" filled="f" stroked="f">
                <o:lock v:ext="edit" aspectratio="t"/>
                <w10:wrap anchorx="page"/>
                <w10:anchorlock/>
              </v:rect>
            </w:pict>
          </mc:Fallback>
        </mc:AlternateContent>
      </w:r>
      <w:r w:rsidR="00C61890" w:rsidRPr="003736CE">
        <w:rPr>
          <w:noProof/>
        </w:rPr>
        <w:t xml:space="preserve"> </w:t>
      </w:r>
      <w:r w:rsidR="00C61890">
        <w:tab/>
      </w:r>
    </w:p>
    <w:p w14:paraId="5E6D0F91" w14:textId="77777777" w:rsidR="00C61890" w:rsidRPr="00F018A5" w:rsidRDefault="00C61890" w:rsidP="00F018A5">
      <w:pPr>
        <w:pStyle w:val="a5"/>
        <w:tabs>
          <w:tab w:val="left" w:pos="7649"/>
        </w:tabs>
        <w:bidi/>
        <w:jc w:val="both"/>
        <w:rPr>
          <w:b/>
          <w:bCs/>
          <w:rtl/>
        </w:rPr>
      </w:pPr>
      <w:r w:rsidRPr="00F018A5">
        <w:rPr>
          <w:b/>
          <w:bCs/>
          <w:rtl/>
        </w:rPr>
        <w:t>هذه الصور الإيضاحية توضح دورة حياة البعوض في ظروف مناخية مختلفة، مع إبراز تأثير درجات الحرارة المرتفعة وزيادة هطول الأمطار على كل مرحلة من مراحل دورة الحياة (البيضة، اليرقة، العذراء، والبعوضة البالغة). يتم تسليط الضوء على كيفية تسريع الظروف الدافئة والممطرة لنمو وتطور البعوض وزيادة أعدادهم</w:t>
      </w:r>
      <w:r w:rsidRPr="00F018A5">
        <w:rPr>
          <w:b/>
          <w:bCs/>
        </w:rPr>
        <w:t>.</w:t>
      </w:r>
    </w:p>
    <w:p w14:paraId="18FB22F1" w14:textId="77777777" w:rsidR="00C61890" w:rsidRDefault="00C61890" w:rsidP="00C61890">
      <w:pPr>
        <w:rPr>
          <w:b/>
          <w:bCs/>
          <w:sz w:val="28"/>
          <w:szCs w:val="28"/>
          <w:rtl/>
        </w:rPr>
      </w:pPr>
    </w:p>
    <w:p w14:paraId="7578354A" w14:textId="77777777" w:rsidR="00C61890" w:rsidRPr="00805FEC" w:rsidRDefault="00C61890" w:rsidP="00C61890">
      <w:pPr>
        <w:rPr>
          <w:b/>
          <w:bCs/>
          <w:sz w:val="28"/>
          <w:szCs w:val="28"/>
          <w:rtl/>
        </w:rPr>
      </w:pPr>
      <w:r w:rsidRPr="00805FEC">
        <w:rPr>
          <w:b/>
          <w:bCs/>
          <w:sz w:val="28"/>
          <w:szCs w:val="28"/>
          <w:rtl/>
        </w:rPr>
        <w:t>الإحصاءات</w:t>
      </w:r>
    </w:p>
    <w:tbl>
      <w:tblPr>
        <w:tblStyle w:val="4-2"/>
        <w:tblW w:w="10343" w:type="dxa"/>
        <w:tblInd w:w="-1027" w:type="dxa"/>
        <w:tblLook w:val="04A0" w:firstRow="1" w:lastRow="0" w:firstColumn="1" w:lastColumn="0" w:noHBand="0" w:noVBand="1"/>
      </w:tblPr>
      <w:tblGrid>
        <w:gridCol w:w="1468"/>
        <w:gridCol w:w="5447"/>
        <w:gridCol w:w="3428"/>
      </w:tblGrid>
      <w:tr w:rsidR="00C61890" w:rsidRPr="00805FEC" w14:paraId="6778EBDB" w14:textId="77777777" w:rsidTr="00F018A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FA14B80" w14:textId="77777777" w:rsidR="00C61890" w:rsidRPr="00805FEC" w:rsidRDefault="00C61890" w:rsidP="00B64320">
            <w:pPr>
              <w:spacing w:after="160" w:line="259" w:lineRule="auto"/>
              <w:rPr>
                <w:b w:val="0"/>
                <w:bCs w:val="0"/>
                <w:sz w:val="28"/>
                <w:szCs w:val="28"/>
              </w:rPr>
            </w:pPr>
            <w:r w:rsidRPr="00805FEC">
              <w:rPr>
                <w:sz w:val="28"/>
                <w:szCs w:val="28"/>
                <w:rtl/>
              </w:rPr>
              <w:t>السنة</w:t>
            </w:r>
          </w:p>
        </w:tc>
        <w:tc>
          <w:tcPr>
            <w:tcW w:w="0" w:type="auto"/>
            <w:hideMark/>
          </w:tcPr>
          <w:p w14:paraId="09DA2B78" w14:textId="77777777" w:rsidR="00C61890" w:rsidRPr="00805FEC" w:rsidRDefault="00C61890" w:rsidP="00B64320">
            <w:pPr>
              <w:spacing w:after="160" w:line="259" w:lineRule="auto"/>
              <w:cnfStyle w:val="100000000000" w:firstRow="1" w:lastRow="0" w:firstColumn="0" w:lastColumn="0" w:oddVBand="0" w:evenVBand="0" w:oddHBand="0" w:evenHBand="0" w:firstRowFirstColumn="0" w:firstRowLastColumn="0" w:lastRowFirstColumn="0" w:lastRowLastColumn="0"/>
              <w:rPr>
                <w:b w:val="0"/>
                <w:bCs w:val="0"/>
                <w:sz w:val="28"/>
                <w:szCs w:val="28"/>
              </w:rPr>
            </w:pPr>
            <w:r w:rsidRPr="00805FEC">
              <w:rPr>
                <w:sz w:val="28"/>
                <w:szCs w:val="28"/>
                <w:rtl/>
              </w:rPr>
              <w:t>عدد حالات الملاريا (بالمليون)</w:t>
            </w:r>
          </w:p>
        </w:tc>
        <w:tc>
          <w:tcPr>
            <w:tcW w:w="3428" w:type="dxa"/>
            <w:hideMark/>
          </w:tcPr>
          <w:p w14:paraId="11C25664" w14:textId="77777777" w:rsidR="00C61890" w:rsidRPr="00805FEC" w:rsidRDefault="00C61890" w:rsidP="00B64320">
            <w:pPr>
              <w:spacing w:after="160" w:line="259" w:lineRule="auto"/>
              <w:cnfStyle w:val="100000000000" w:firstRow="1" w:lastRow="0" w:firstColumn="0" w:lastColumn="0" w:oddVBand="0" w:evenVBand="0" w:oddHBand="0" w:evenHBand="0" w:firstRowFirstColumn="0" w:firstRowLastColumn="0" w:lastRowFirstColumn="0" w:lastRowLastColumn="0"/>
              <w:rPr>
                <w:b w:val="0"/>
                <w:bCs w:val="0"/>
                <w:sz w:val="28"/>
                <w:szCs w:val="28"/>
              </w:rPr>
            </w:pPr>
            <w:r w:rsidRPr="00805FEC">
              <w:rPr>
                <w:sz w:val="28"/>
                <w:szCs w:val="28"/>
                <w:rtl/>
              </w:rPr>
              <w:t>مناطق جديدة متأثرة</w:t>
            </w:r>
          </w:p>
        </w:tc>
      </w:tr>
      <w:tr w:rsidR="00C61890" w:rsidRPr="00805FEC" w14:paraId="0626764A" w14:textId="77777777" w:rsidTr="00F018A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4FD0CDF" w14:textId="77777777" w:rsidR="00C61890" w:rsidRPr="00805FEC" w:rsidRDefault="00C61890" w:rsidP="00B64320">
            <w:pPr>
              <w:spacing w:after="160" w:line="259" w:lineRule="auto"/>
              <w:rPr>
                <w:sz w:val="28"/>
                <w:szCs w:val="28"/>
              </w:rPr>
            </w:pPr>
            <w:r w:rsidRPr="00805FEC">
              <w:rPr>
                <w:sz w:val="28"/>
                <w:szCs w:val="28"/>
              </w:rPr>
              <w:t>2000</w:t>
            </w:r>
          </w:p>
        </w:tc>
        <w:tc>
          <w:tcPr>
            <w:tcW w:w="0" w:type="auto"/>
            <w:hideMark/>
          </w:tcPr>
          <w:p w14:paraId="1AE39876" w14:textId="77777777" w:rsidR="00C61890" w:rsidRPr="00805FEC" w:rsidRDefault="00C61890" w:rsidP="00B64320">
            <w:pPr>
              <w:spacing w:after="160" w:line="259" w:lineRule="auto"/>
              <w:cnfStyle w:val="000000100000" w:firstRow="0" w:lastRow="0" w:firstColumn="0" w:lastColumn="0" w:oddVBand="0" w:evenVBand="0" w:oddHBand="1" w:evenHBand="0" w:firstRowFirstColumn="0" w:firstRowLastColumn="0" w:lastRowFirstColumn="0" w:lastRowLastColumn="0"/>
              <w:rPr>
                <w:sz w:val="28"/>
                <w:szCs w:val="28"/>
              </w:rPr>
            </w:pPr>
            <w:r w:rsidRPr="00805FEC">
              <w:rPr>
                <w:sz w:val="28"/>
                <w:szCs w:val="28"/>
              </w:rPr>
              <w:t>200</w:t>
            </w:r>
          </w:p>
        </w:tc>
        <w:tc>
          <w:tcPr>
            <w:tcW w:w="3428" w:type="dxa"/>
            <w:hideMark/>
          </w:tcPr>
          <w:p w14:paraId="285CAB5A" w14:textId="77777777" w:rsidR="00C61890" w:rsidRPr="00805FEC" w:rsidRDefault="00C61890" w:rsidP="00B64320">
            <w:pPr>
              <w:spacing w:after="160" w:line="259" w:lineRule="auto"/>
              <w:cnfStyle w:val="000000100000" w:firstRow="0" w:lastRow="0" w:firstColumn="0" w:lastColumn="0" w:oddVBand="0" w:evenVBand="0" w:oddHBand="1" w:evenHBand="0" w:firstRowFirstColumn="0" w:firstRowLastColumn="0" w:lastRowFirstColumn="0" w:lastRowLastColumn="0"/>
              <w:rPr>
                <w:sz w:val="28"/>
                <w:szCs w:val="28"/>
              </w:rPr>
            </w:pPr>
            <w:r w:rsidRPr="00805FEC">
              <w:rPr>
                <w:sz w:val="28"/>
                <w:szCs w:val="28"/>
              </w:rPr>
              <w:t>10</w:t>
            </w:r>
          </w:p>
        </w:tc>
      </w:tr>
      <w:tr w:rsidR="00C61890" w:rsidRPr="00805FEC" w14:paraId="2EECCC3D" w14:textId="77777777" w:rsidTr="00F018A5">
        <w:tc>
          <w:tcPr>
            <w:cnfStyle w:val="001000000000" w:firstRow="0" w:lastRow="0" w:firstColumn="1" w:lastColumn="0" w:oddVBand="0" w:evenVBand="0" w:oddHBand="0" w:evenHBand="0" w:firstRowFirstColumn="0" w:firstRowLastColumn="0" w:lastRowFirstColumn="0" w:lastRowLastColumn="0"/>
            <w:tcW w:w="0" w:type="auto"/>
            <w:hideMark/>
          </w:tcPr>
          <w:p w14:paraId="0C949927" w14:textId="77777777" w:rsidR="00C61890" w:rsidRPr="00805FEC" w:rsidRDefault="00C61890" w:rsidP="00B64320">
            <w:pPr>
              <w:spacing w:after="160" w:line="259" w:lineRule="auto"/>
              <w:rPr>
                <w:sz w:val="28"/>
                <w:szCs w:val="28"/>
              </w:rPr>
            </w:pPr>
            <w:r w:rsidRPr="00805FEC">
              <w:rPr>
                <w:sz w:val="28"/>
                <w:szCs w:val="28"/>
              </w:rPr>
              <w:t>2020</w:t>
            </w:r>
          </w:p>
        </w:tc>
        <w:tc>
          <w:tcPr>
            <w:tcW w:w="0" w:type="auto"/>
            <w:hideMark/>
          </w:tcPr>
          <w:p w14:paraId="3BC41D59" w14:textId="77777777" w:rsidR="00C61890" w:rsidRPr="00805FEC" w:rsidRDefault="00C61890" w:rsidP="00B64320">
            <w:pPr>
              <w:spacing w:after="160" w:line="259" w:lineRule="auto"/>
              <w:cnfStyle w:val="000000000000" w:firstRow="0" w:lastRow="0" w:firstColumn="0" w:lastColumn="0" w:oddVBand="0" w:evenVBand="0" w:oddHBand="0" w:evenHBand="0" w:firstRowFirstColumn="0" w:firstRowLastColumn="0" w:lastRowFirstColumn="0" w:lastRowLastColumn="0"/>
              <w:rPr>
                <w:sz w:val="28"/>
                <w:szCs w:val="28"/>
              </w:rPr>
            </w:pPr>
            <w:r w:rsidRPr="00805FEC">
              <w:rPr>
                <w:sz w:val="28"/>
                <w:szCs w:val="28"/>
              </w:rPr>
              <w:t>229</w:t>
            </w:r>
          </w:p>
        </w:tc>
        <w:tc>
          <w:tcPr>
            <w:tcW w:w="3428" w:type="dxa"/>
            <w:hideMark/>
          </w:tcPr>
          <w:p w14:paraId="6DA6B14D" w14:textId="77777777" w:rsidR="00C61890" w:rsidRPr="00805FEC" w:rsidRDefault="00C61890" w:rsidP="00B64320">
            <w:pPr>
              <w:spacing w:after="160" w:line="259" w:lineRule="auto"/>
              <w:cnfStyle w:val="000000000000" w:firstRow="0" w:lastRow="0" w:firstColumn="0" w:lastColumn="0" w:oddVBand="0" w:evenVBand="0" w:oddHBand="0" w:evenHBand="0" w:firstRowFirstColumn="0" w:firstRowLastColumn="0" w:lastRowFirstColumn="0" w:lastRowLastColumn="0"/>
              <w:rPr>
                <w:sz w:val="28"/>
                <w:szCs w:val="28"/>
              </w:rPr>
            </w:pPr>
            <w:r w:rsidRPr="00805FEC">
              <w:rPr>
                <w:sz w:val="28"/>
                <w:szCs w:val="28"/>
              </w:rPr>
              <w:t>25</w:t>
            </w:r>
          </w:p>
        </w:tc>
      </w:tr>
    </w:tbl>
    <w:p w14:paraId="4CEB6237" w14:textId="18C2B0B5" w:rsidR="00F018A5" w:rsidRDefault="00F018A5" w:rsidP="00C61890">
      <w:pPr>
        <w:rPr>
          <w:b/>
          <w:bCs/>
          <w:sz w:val="28"/>
          <w:szCs w:val="28"/>
          <w:rtl/>
        </w:rPr>
      </w:pPr>
    </w:p>
    <w:p w14:paraId="5FF8F979" w14:textId="77777777" w:rsidR="00F018A5" w:rsidRDefault="00F018A5" w:rsidP="00C61890">
      <w:pPr>
        <w:rPr>
          <w:b/>
          <w:bCs/>
          <w:sz w:val="28"/>
          <w:szCs w:val="28"/>
        </w:rPr>
      </w:pPr>
    </w:p>
    <w:p w14:paraId="4BC043C4" w14:textId="1ED32032" w:rsidR="00C61890" w:rsidRPr="00FC5E90" w:rsidRDefault="00FC5E90" w:rsidP="00FC5E90">
      <w:pPr>
        <w:ind w:left="2160"/>
        <w:rPr>
          <w:b/>
          <w:bCs/>
          <w:color w:val="002060"/>
          <w:sz w:val="32"/>
          <w:szCs w:val="32"/>
        </w:rPr>
      </w:pPr>
      <w:r>
        <w:rPr>
          <w:rFonts w:hint="cs"/>
          <w:b/>
          <w:bCs/>
          <w:color w:val="002060"/>
          <w:sz w:val="32"/>
          <w:szCs w:val="32"/>
          <w:rtl/>
        </w:rPr>
        <w:t>2.2</w:t>
      </w:r>
      <w:r w:rsidR="00B42E91">
        <w:rPr>
          <w:rFonts w:hint="cs"/>
          <w:b/>
          <w:bCs/>
          <w:color w:val="002060"/>
          <w:sz w:val="32"/>
          <w:szCs w:val="32"/>
          <w:rtl/>
        </w:rPr>
        <w:t xml:space="preserve"> </w:t>
      </w:r>
      <w:r w:rsidR="00C61890" w:rsidRPr="00FC5E90">
        <w:rPr>
          <w:b/>
          <w:bCs/>
          <w:color w:val="002060"/>
          <w:sz w:val="32"/>
          <w:szCs w:val="32"/>
          <w:rtl/>
        </w:rPr>
        <w:t>حمى الضنك</w:t>
      </w:r>
    </w:p>
    <w:p w14:paraId="29F491C4" w14:textId="77777777" w:rsidR="00C61890" w:rsidRPr="00805FEC" w:rsidRDefault="00C61890" w:rsidP="00FB3E15">
      <w:pPr>
        <w:jc w:val="both"/>
        <w:rPr>
          <w:b/>
          <w:bCs/>
          <w:sz w:val="28"/>
          <w:szCs w:val="28"/>
        </w:rPr>
      </w:pPr>
      <w:r w:rsidRPr="00805FEC">
        <w:rPr>
          <w:b/>
          <w:bCs/>
          <w:sz w:val="28"/>
          <w:szCs w:val="28"/>
          <w:rtl/>
        </w:rPr>
        <w:t>ديناميات المرض</w:t>
      </w:r>
    </w:p>
    <w:p w14:paraId="2688E4B2" w14:textId="2EA7959D" w:rsidR="00C61890" w:rsidRPr="00805FEC" w:rsidRDefault="00C61890" w:rsidP="00FB3E15">
      <w:pPr>
        <w:jc w:val="both"/>
        <w:rPr>
          <w:sz w:val="28"/>
          <w:szCs w:val="28"/>
        </w:rPr>
      </w:pPr>
      <w:r w:rsidRPr="00805FEC">
        <w:rPr>
          <w:sz w:val="28"/>
          <w:szCs w:val="28"/>
          <w:rtl/>
        </w:rPr>
        <w:t>يزداد انتشار حمى الضنك مع ارتفاع درجات الحرارة وزيادة الهطول، مما يزيد من أعداد البعوض الناقل</w:t>
      </w:r>
      <w:r w:rsidR="00F018A5">
        <w:rPr>
          <w:rFonts w:hint="cs"/>
          <w:sz w:val="28"/>
          <w:szCs w:val="28"/>
          <w:rtl/>
        </w:rPr>
        <w:t>.</w:t>
      </w:r>
    </w:p>
    <w:p w14:paraId="6CBA47FE" w14:textId="11CE1F1A" w:rsidR="00C61890" w:rsidRDefault="00C61890" w:rsidP="00FB3E15">
      <w:pPr>
        <w:jc w:val="both"/>
        <w:rPr>
          <w:sz w:val="28"/>
          <w:szCs w:val="28"/>
          <w:rtl/>
        </w:rPr>
      </w:pPr>
      <w:r w:rsidRPr="00805FEC">
        <w:rPr>
          <w:b/>
          <w:bCs/>
          <w:sz w:val="28"/>
          <w:szCs w:val="28"/>
          <w:rtl/>
        </w:rPr>
        <w:t>ديناميات حمى الضنك: خريطة أو رسم بياني يوضح انتشار حمى الضنك في المناطق الحضرية نتيجة للتغير المناخي</w:t>
      </w:r>
      <w:r w:rsidR="00481378">
        <w:rPr>
          <w:rFonts w:hint="cs"/>
          <w:b/>
          <w:bCs/>
          <w:sz w:val="28"/>
          <w:szCs w:val="28"/>
          <w:rtl/>
        </w:rPr>
        <w:t>.</w:t>
      </w:r>
    </w:p>
    <w:p w14:paraId="4168D87B" w14:textId="786FB507" w:rsidR="00C61890" w:rsidRPr="00805FEC" w:rsidRDefault="00C61890" w:rsidP="00C61890">
      <w:pPr>
        <w:rPr>
          <w:sz w:val="28"/>
          <w:szCs w:val="28"/>
        </w:rPr>
      </w:pPr>
    </w:p>
    <w:p w14:paraId="6E45AE3D" w14:textId="77777777" w:rsidR="00C61890" w:rsidRPr="00805FEC" w:rsidRDefault="00C61890" w:rsidP="00C61890">
      <w:pPr>
        <w:rPr>
          <w:b/>
          <w:bCs/>
          <w:sz w:val="28"/>
          <w:szCs w:val="28"/>
        </w:rPr>
      </w:pPr>
      <w:r w:rsidRPr="00805FEC">
        <w:rPr>
          <w:b/>
          <w:bCs/>
          <w:sz w:val="28"/>
          <w:szCs w:val="28"/>
          <w:rtl/>
        </w:rPr>
        <w:t>الإحصاءات</w:t>
      </w:r>
    </w:p>
    <w:tbl>
      <w:tblPr>
        <w:tblStyle w:val="4-2"/>
        <w:tblW w:w="10201" w:type="dxa"/>
        <w:tblInd w:w="-952" w:type="dxa"/>
        <w:tblLook w:val="04A0" w:firstRow="1" w:lastRow="0" w:firstColumn="1" w:lastColumn="0" w:noHBand="0" w:noVBand="1"/>
      </w:tblPr>
      <w:tblGrid>
        <w:gridCol w:w="1021"/>
        <w:gridCol w:w="4320"/>
        <w:gridCol w:w="4860"/>
      </w:tblGrid>
      <w:tr w:rsidR="00C61890" w:rsidRPr="00805FEC" w14:paraId="26BC0AD9" w14:textId="77777777" w:rsidTr="00F018A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23A45E9" w14:textId="77777777" w:rsidR="00C61890" w:rsidRPr="00805FEC" w:rsidRDefault="00C61890" w:rsidP="00B64320">
            <w:pPr>
              <w:spacing w:after="160" w:line="259" w:lineRule="auto"/>
              <w:rPr>
                <w:b w:val="0"/>
                <w:bCs w:val="0"/>
                <w:sz w:val="28"/>
                <w:szCs w:val="28"/>
              </w:rPr>
            </w:pPr>
            <w:r w:rsidRPr="00805FEC">
              <w:rPr>
                <w:sz w:val="28"/>
                <w:szCs w:val="28"/>
                <w:rtl/>
              </w:rPr>
              <w:t>السنة</w:t>
            </w:r>
          </w:p>
        </w:tc>
        <w:tc>
          <w:tcPr>
            <w:tcW w:w="0" w:type="auto"/>
            <w:hideMark/>
          </w:tcPr>
          <w:p w14:paraId="1098B6EB" w14:textId="77777777" w:rsidR="00C61890" w:rsidRPr="00805FEC" w:rsidRDefault="00C61890" w:rsidP="00B64320">
            <w:pPr>
              <w:spacing w:after="160" w:line="259" w:lineRule="auto"/>
              <w:cnfStyle w:val="100000000000" w:firstRow="1" w:lastRow="0" w:firstColumn="0" w:lastColumn="0" w:oddVBand="0" w:evenVBand="0" w:oddHBand="0" w:evenHBand="0" w:firstRowFirstColumn="0" w:firstRowLastColumn="0" w:lastRowFirstColumn="0" w:lastRowLastColumn="0"/>
              <w:rPr>
                <w:b w:val="0"/>
                <w:bCs w:val="0"/>
                <w:sz w:val="28"/>
                <w:szCs w:val="28"/>
              </w:rPr>
            </w:pPr>
            <w:r w:rsidRPr="00805FEC">
              <w:rPr>
                <w:sz w:val="28"/>
                <w:szCs w:val="28"/>
                <w:rtl/>
              </w:rPr>
              <w:t>عدد حالات حمى الضنك (بالمليون)</w:t>
            </w:r>
          </w:p>
        </w:tc>
        <w:tc>
          <w:tcPr>
            <w:tcW w:w="4860" w:type="dxa"/>
            <w:hideMark/>
          </w:tcPr>
          <w:p w14:paraId="4DADFC7C" w14:textId="77777777" w:rsidR="00C61890" w:rsidRPr="00805FEC" w:rsidRDefault="00C61890" w:rsidP="00B64320">
            <w:pPr>
              <w:spacing w:after="160" w:line="259" w:lineRule="auto"/>
              <w:ind w:firstLine="511"/>
              <w:cnfStyle w:val="100000000000" w:firstRow="1" w:lastRow="0" w:firstColumn="0" w:lastColumn="0" w:oddVBand="0" w:evenVBand="0" w:oddHBand="0" w:evenHBand="0" w:firstRowFirstColumn="0" w:firstRowLastColumn="0" w:lastRowFirstColumn="0" w:lastRowLastColumn="0"/>
              <w:rPr>
                <w:b w:val="0"/>
                <w:bCs w:val="0"/>
                <w:sz w:val="28"/>
                <w:szCs w:val="28"/>
              </w:rPr>
            </w:pPr>
            <w:r w:rsidRPr="00805FEC">
              <w:rPr>
                <w:sz w:val="28"/>
                <w:szCs w:val="28"/>
                <w:rtl/>
              </w:rPr>
              <w:t>معدلات الإصابة في المناطق الحضرية</w:t>
            </w:r>
          </w:p>
        </w:tc>
      </w:tr>
      <w:tr w:rsidR="00C61890" w:rsidRPr="00805FEC" w14:paraId="7B70A89D" w14:textId="77777777" w:rsidTr="00F018A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6F8EC98" w14:textId="77777777" w:rsidR="00C61890" w:rsidRPr="00805FEC" w:rsidRDefault="00C61890" w:rsidP="00B64320">
            <w:pPr>
              <w:spacing w:after="160" w:line="259" w:lineRule="auto"/>
              <w:rPr>
                <w:sz w:val="28"/>
                <w:szCs w:val="28"/>
              </w:rPr>
            </w:pPr>
            <w:r w:rsidRPr="00805FEC">
              <w:rPr>
                <w:sz w:val="28"/>
                <w:szCs w:val="28"/>
              </w:rPr>
              <w:t>2000</w:t>
            </w:r>
          </w:p>
        </w:tc>
        <w:tc>
          <w:tcPr>
            <w:tcW w:w="0" w:type="auto"/>
            <w:hideMark/>
          </w:tcPr>
          <w:p w14:paraId="66993AD0" w14:textId="77777777" w:rsidR="00C61890" w:rsidRPr="00805FEC" w:rsidRDefault="00C61890" w:rsidP="00B64320">
            <w:pPr>
              <w:spacing w:after="160" w:line="259" w:lineRule="auto"/>
              <w:cnfStyle w:val="000000100000" w:firstRow="0" w:lastRow="0" w:firstColumn="0" w:lastColumn="0" w:oddVBand="0" w:evenVBand="0" w:oddHBand="1" w:evenHBand="0" w:firstRowFirstColumn="0" w:firstRowLastColumn="0" w:lastRowFirstColumn="0" w:lastRowLastColumn="0"/>
              <w:rPr>
                <w:sz w:val="28"/>
                <w:szCs w:val="28"/>
              </w:rPr>
            </w:pPr>
            <w:r w:rsidRPr="00805FEC">
              <w:rPr>
                <w:sz w:val="28"/>
                <w:szCs w:val="28"/>
              </w:rPr>
              <w:t>50</w:t>
            </w:r>
          </w:p>
        </w:tc>
        <w:tc>
          <w:tcPr>
            <w:tcW w:w="4860" w:type="dxa"/>
            <w:hideMark/>
          </w:tcPr>
          <w:p w14:paraId="1F72353A" w14:textId="77777777" w:rsidR="00C61890" w:rsidRPr="00805FEC" w:rsidRDefault="00C61890" w:rsidP="00B64320">
            <w:pPr>
              <w:spacing w:after="160" w:line="259" w:lineRule="auto"/>
              <w:cnfStyle w:val="000000100000" w:firstRow="0" w:lastRow="0" w:firstColumn="0" w:lastColumn="0" w:oddVBand="0" w:evenVBand="0" w:oddHBand="1" w:evenHBand="0" w:firstRowFirstColumn="0" w:firstRowLastColumn="0" w:lastRowFirstColumn="0" w:lastRowLastColumn="0"/>
              <w:rPr>
                <w:sz w:val="28"/>
                <w:szCs w:val="28"/>
              </w:rPr>
            </w:pPr>
            <w:r w:rsidRPr="00805FEC">
              <w:rPr>
                <w:sz w:val="28"/>
                <w:szCs w:val="28"/>
              </w:rPr>
              <w:t>30%</w:t>
            </w:r>
          </w:p>
        </w:tc>
      </w:tr>
      <w:tr w:rsidR="00C61890" w:rsidRPr="00805FEC" w14:paraId="4F6FB203" w14:textId="77777777" w:rsidTr="00F018A5">
        <w:tc>
          <w:tcPr>
            <w:cnfStyle w:val="001000000000" w:firstRow="0" w:lastRow="0" w:firstColumn="1" w:lastColumn="0" w:oddVBand="0" w:evenVBand="0" w:oddHBand="0" w:evenHBand="0" w:firstRowFirstColumn="0" w:firstRowLastColumn="0" w:lastRowFirstColumn="0" w:lastRowLastColumn="0"/>
            <w:tcW w:w="0" w:type="auto"/>
            <w:hideMark/>
          </w:tcPr>
          <w:p w14:paraId="2C01983B" w14:textId="77777777" w:rsidR="00C61890" w:rsidRPr="00805FEC" w:rsidRDefault="00C61890" w:rsidP="00B64320">
            <w:pPr>
              <w:spacing w:after="160" w:line="259" w:lineRule="auto"/>
              <w:rPr>
                <w:sz w:val="28"/>
                <w:szCs w:val="28"/>
              </w:rPr>
            </w:pPr>
            <w:r w:rsidRPr="00805FEC">
              <w:rPr>
                <w:sz w:val="28"/>
                <w:szCs w:val="28"/>
              </w:rPr>
              <w:t>2020</w:t>
            </w:r>
          </w:p>
        </w:tc>
        <w:tc>
          <w:tcPr>
            <w:tcW w:w="0" w:type="auto"/>
            <w:hideMark/>
          </w:tcPr>
          <w:p w14:paraId="5439D963" w14:textId="77777777" w:rsidR="00C61890" w:rsidRPr="00805FEC" w:rsidRDefault="00C61890" w:rsidP="00B64320">
            <w:pPr>
              <w:spacing w:after="160" w:line="259" w:lineRule="auto"/>
              <w:cnfStyle w:val="000000000000" w:firstRow="0" w:lastRow="0" w:firstColumn="0" w:lastColumn="0" w:oddVBand="0" w:evenVBand="0" w:oddHBand="0" w:evenHBand="0" w:firstRowFirstColumn="0" w:firstRowLastColumn="0" w:lastRowFirstColumn="0" w:lastRowLastColumn="0"/>
              <w:rPr>
                <w:sz w:val="28"/>
                <w:szCs w:val="28"/>
              </w:rPr>
            </w:pPr>
            <w:r w:rsidRPr="00805FEC">
              <w:rPr>
                <w:sz w:val="28"/>
                <w:szCs w:val="28"/>
              </w:rPr>
              <w:t>100</w:t>
            </w:r>
          </w:p>
        </w:tc>
        <w:tc>
          <w:tcPr>
            <w:tcW w:w="4860" w:type="dxa"/>
            <w:hideMark/>
          </w:tcPr>
          <w:p w14:paraId="4A558F85" w14:textId="77777777" w:rsidR="00C61890" w:rsidRPr="00805FEC" w:rsidRDefault="00C61890" w:rsidP="00B64320">
            <w:pPr>
              <w:spacing w:after="160" w:line="259" w:lineRule="auto"/>
              <w:cnfStyle w:val="000000000000" w:firstRow="0" w:lastRow="0" w:firstColumn="0" w:lastColumn="0" w:oddVBand="0" w:evenVBand="0" w:oddHBand="0" w:evenHBand="0" w:firstRowFirstColumn="0" w:firstRowLastColumn="0" w:lastRowFirstColumn="0" w:lastRowLastColumn="0"/>
              <w:rPr>
                <w:sz w:val="28"/>
                <w:szCs w:val="28"/>
              </w:rPr>
            </w:pPr>
            <w:r w:rsidRPr="00805FEC">
              <w:rPr>
                <w:sz w:val="28"/>
                <w:szCs w:val="28"/>
              </w:rPr>
              <w:t>50%</w:t>
            </w:r>
          </w:p>
        </w:tc>
      </w:tr>
    </w:tbl>
    <w:p w14:paraId="0B0D0EFC" w14:textId="77777777" w:rsidR="00C61890" w:rsidRDefault="00C61890" w:rsidP="00C61890">
      <w:pPr>
        <w:rPr>
          <w:b/>
          <w:bCs/>
          <w:sz w:val="28"/>
          <w:szCs w:val="28"/>
          <w:rtl/>
        </w:rPr>
      </w:pPr>
    </w:p>
    <w:p w14:paraId="0F04909F" w14:textId="40768B84" w:rsidR="00C61890" w:rsidRPr="00FC5E90" w:rsidRDefault="00FC5E90" w:rsidP="00FC5E90">
      <w:pPr>
        <w:ind w:left="2160"/>
        <w:rPr>
          <w:b/>
          <w:bCs/>
          <w:color w:val="002060"/>
          <w:sz w:val="32"/>
          <w:szCs w:val="32"/>
        </w:rPr>
      </w:pPr>
      <w:r>
        <w:rPr>
          <w:rFonts w:hint="cs"/>
          <w:b/>
          <w:bCs/>
          <w:color w:val="002060"/>
          <w:sz w:val="32"/>
          <w:szCs w:val="32"/>
          <w:rtl/>
        </w:rPr>
        <w:t>2.3</w:t>
      </w:r>
      <w:r w:rsidR="00B42E91">
        <w:rPr>
          <w:rFonts w:hint="cs"/>
          <w:b/>
          <w:bCs/>
          <w:color w:val="002060"/>
          <w:sz w:val="32"/>
          <w:szCs w:val="32"/>
          <w:rtl/>
        </w:rPr>
        <w:t xml:space="preserve"> </w:t>
      </w:r>
      <w:r w:rsidR="00C61890" w:rsidRPr="00FC5E90">
        <w:rPr>
          <w:b/>
          <w:bCs/>
          <w:color w:val="002060"/>
          <w:sz w:val="32"/>
          <w:szCs w:val="32"/>
          <w:rtl/>
        </w:rPr>
        <w:t>مرض لايم</w:t>
      </w:r>
    </w:p>
    <w:p w14:paraId="3D2CEAA5" w14:textId="77777777" w:rsidR="00C61890" w:rsidRPr="00805FEC" w:rsidRDefault="00C61890" w:rsidP="00FB3E15">
      <w:pPr>
        <w:jc w:val="both"/>
        <w:rPr>
          <w:b/>
          <w:bCs/>
          <w:sz w:val="28"/>
          <w:szCs w:val="28"/>
        </w:rPr>
      </w:pPr>
      <w:r w:rsidRPr="00805FEC">
        <w:rPr>
          <w:b/>
          <w:bCs/>
          <w:sz w:val="28"/>
          <w:szCs w:val="28"/>
          <w:rtl/>
        </w:rPr>
        <w:t>انتشار المرض</w:t>
      </w:r>
    </w:p>
    <w:p w14:paraId="7F328F55" w14:textId="77777777" w:rsidR="00C61890" w:rsidRPr="00805FEC" w:rsidRDefault="00C61890" w:rsidP="00FB3E15">
      <w:pPr>
        <w:jc w:val="both"/>
        <w:rPr>
          <w:sz w:val="28"/>
          <w:szCs w:val="28"/>
        </w:rPr>
      </w:pPr>
      <w:r w:rsidRPr="00805FEC">
        <w:rPr>
          <w:sz w:val="28"/>
          <w:szCs w:val="28"/>
          <w:rtl/>
        </w:rPr>
        <w:t>توسع مناطق انتشار القراد الناقل لمرض لايم نتيجة للتغيرات المناخية، مما يزيد من وقوع حالات المرض</w:t>
      </w:r>
      <w:r w:rsidRPr="00805FEC">
        <w:rPr>
          <w:sz w:val="28"/>
          <w:szCs w:val="28"/>
        </w:rPr>
        <w:t>.</w:t>
      </w:r>
    </w:p>
    <w:p w14:paraId="51B1B673" w14:textId="77777777" w:rsidR="00C61890" w:rsidRDefault="00C61890" w:rsidP="00FB3E15">
      <w:pPr>
        <w:jc w:val="both"/>
        <w:rPr>
          <w:sz w:val="28"/>
          <w:szCs w:val="28"/>
          <w:rtl/>
        </w:rPr>
      </w:pPr>
      <w:r w:rsidRPr="00805FEC">
        <w:rPr>
          <w:b/>
          <w:bCs/>
          <w:sz w:val="28"/>
          <w:szCs w:val="28"/>
          <w:rtl/>
        </w:rPr>
        <w:t>انتشار مرض لايم: خريطة توضح التوسع الجغرافي لانتشار القراد الناقل لمرض لايم</w:t>
      </w:r>
      <w:r w:rsidRPr="00805FEC">
        <w:rPr>
          <w:b/>
          <w:bCs/>
          <w:sz w:val="28"/>
          <w:szCs w:val="28"/>
        </w:rPr>
        <w:t>.</w:t>
      </w:r>
    </w:p>
    <w:p w14:paraId="29B13C4F" w14:textId="7C89913B" w:rsidR="00C61890" w:rsidRDefault="00C61890" w:rsidP="00C61890">
      <w:pPr>
        <w:rPr>
          <w:sz w:val="28"/>
          <w:szCs w:val="28"/>
          <w:rtl/>
        </w:rPr>
      </w:pPr>
    </w:p>
    <w:p w14:paraId="0F637712" w14:textId="77777777" w:rsidR="00C61890" w:rsidRPr="00805FEC" w:rsidRDefault="00C61890" w:rsidP="00C61890">
      <w:pPr>
        <w:rPr>
          <w:sz w:val="28"/>
          <w:szCs w:val="28"/>
        </w:rPr>
      </w:pPr>
      <w:r>
        <w:rPr>
          <w:rtl/>
        </w:rPr>
        <w:t>الخريطة التي توضح التوسع الجغرافي لانتشار القراد الناقل لمرض لايم. تبرز الخريطة المناطق التي ينتشر فيها مرض لايم، مع رموز للقراد لتمثيل المناطق ذات التجمعات العالية للقراد. تدرجات الألوان والأسهم تشير إلى الانتشار المتزايد بمرور الوقت. يمكنك استخدام هذه الخريطة للأغراض التعليمية لفهم العلاقة بين التغير المناخي وانتشار القراد</w:t>
      </w:r>
      <w:r>
        <w:t>.</w:t>
      </w:r>
    </w:p>
    <w:p w14:paraId="75DBB53E" w14:textId="77777777" w:rsidR="00C61890" w:rsidRPr="00805FEC" w:rsidRDefault="00C61890" w:rsidP="00C61890">
      <w:pPr>
        <w:rPr>
          <w:b/>
          <w:bCs/>
          <w:sz w:val="28"/>
          <w:szCs w:val="28"/>
        </w:rPr>
      </w:pPr>
      <w:r w:rsidRPr="00805FEC">
        <w:rPr>
          <w:b/>
          <w:bCs/>
          <w:sz w:val="28"/>
          <w:szCs w:val="28"/>
          <w:rtl/>
        </w:rPr>
        <w:t>الإحصاءات</w:t>
      </w:r>
    </w:p>
    <w:tbl>
      <w:tblPr>
        <w:tblStyle w:val="4-2"/>
        <w:tblW w:w="10201" w:type="dxa"/>
        <w:tblInd w:w="-952" w:type="dxa"/>
        <w:tblLook w:val="04A0" w:firstRow="1" w:lastRow="0" w:firstColumn="1" w:lastColumn="0" w:noHBand="0" w:noVBand="1"/>
      </w:tblPr>
      <w:tblGrid>
        <w:gridCol w:w="1446"/>
        <w:gridCol w:w="5517"/>
        <w:gridCol w:w="3238"/>
      </w:tblGrid>
      <w:tr w:rsidR="00C61890" w:rsidRPr="00805FEC" w14:paraId="368E8498" w14:textId="77777777" w:rsidTr="0048137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8C50536" w14:textId="77777777" w:rsidR="00C61890" w:rsidRPr="00805FEC" w:rsidRDefault="00C61890" w:rsidP="00B64320">
            <w:pPr>
              <w:spacing w:after="160" w:line="259" w:lineRule="auto"/>
              <w:rPr>
                <w:b w:val="0"/>
                <w:bCs w:val="0"/>
                <w:sz w:val="28"/>
                <w:szCs w:val="28"/>
              </w:rPr>
            </w:pPr>
            <w:r w:rsidRPr="00805FEC">
              <w:rPr>
                <w:sz w:val="28"/>
                <w:szCs w:val="28"/>
                <w:rtl/>
              </w:rPr>
              <w:lastRenderedPageBreak/>
              <w:t>السنة</w:t>
            </w:r>
          </w:p>
        </w:tc>
        <w:tc>
          <w:tcPr>
            <w:tcW w:w="0" w:type="auto"/>
            <w:hideMark/>
          </w:tcPr>
          <w:p w14:paraId="09659B7F" w14:textId="77777777" w:rsidR="00C61890" w:rsidRPr="00805FEC" w:rsidRDefault="00C61890" w:rsidP="00B64320">
            <w:pPr>
              <w:spacing w:after="160" w:line="259" w:lineRule="auto"/>
              <w:cnfStyle w:val="100000000000" w:firstRow="1" w:lastRow="0" w:firstColumn="0" w:lastColumn="0" w:oddVBand="0" w:evenVBand="0" w:oddHBand="0" w:evenHBand="0" w:firstRowFirstColumn="0" w:firstRowLastColumn="0" w:lastRowFirstColumn="0" w:lastRowLastColumn="0"/>
              <w:rPr>
                <w:b w:val="0"/>
                <w:bCs w:val="0"/>
                <w:sz w:val="28"/>
                <w:szCs w:val="28"/>
              </w:rPr>
            </w:pPr>
            <w:r w:rsidRPr="00805FEC">
              <w:rPr>
                <w:sz w:val="28"/>
                <w:szCs w:val="28"/>
                <w:rtl/>
              </w:rPr>
              <w:t>عدد حالات مرض لايم (بالألف)</w:t>
            </w:r>
          </w:p>
        </w:tc>
        <w:tc>
          <w:tcPr>
            <w:tcW w:w="3238" w:type="dxa"/>
            <w:hideMark/>
          </w:tcPr>
          <w:p w14:paraId="1A0B176E" w14:textId="77777777" w:rsidR="00C61890" w:rsidRPr="00805FEC" w:rsidRDefault="00C61890" w:rsidP="00B64320">
            <w:pPr>
              <w:spacing w:after="160" w:line="259" w:lineRule="auto"/>
              <w:cnfStyle w:val="100000000000" w:firstRow="1" w:lastRow="0" w:firstColumn="0" w:lastColumn="0" w:oddVBand="0" w:evenVBand="0" w:oddHBand="0" w:evenHBand="0" w:firstRowFirstColumn="0" w:firstRowLastColumn="0" w:lastRowFirstColumn="0" w:lastRowLastColumn="0"/>
              <w:rPr>
                <w:b w:val="0"/>
                <w:bCs w:val="0"/>
                <w:sz w:val="28"/>
                <w:szCs w:val="28"/>
              </w:rPr>
            </w:pPr>
            <w:r w:rsidRPr="00805FEC">
              <w:rPr>
                <w:sz w:val="28"/>
                <w:szCs w:val="28"/>
                <w:rtl/>
              </w:rPr>
              <w:t>مناطق جديدة متأثرة</w:t>
            </w:r>
          </w:p>
        </w:tc>
      </w:tr>
      <w:tr w:rsidR="00C61890" w:rsidRPr="00805FEC" w14:paraId="0564C55C" w14:textId="77777777" w:rsidTr="0048137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4818673" w14:textId="77777777" w:rsidR="00C61890" w:rsidRPr="00805FEC" w:rsidRDefault="00C61890" w:rsidP="00B64320">
            <w:pPr>
              <w:spacing w:after="160" w:line="259" w:lineRule="auto"/>
              <w:rPr>
                <w:sz w:val="28"/>
                <w:szCs w:val="28"/>
              </w:rPr>
            </w:pPr>
            <w:r w:rsidRPr="00805FEC">
              <w:rPr>
                <w:sz w:val="28"/>
                <w:szCs w:val="28"/>
              </w:rPr>
              <w:t>2000</w:t>
            </w:r>
          </w:p>
        </w:tc>
        <w:tc>
          <w:tcPr>
            <w:tcW w:w="0" w:type="auto"/>
            <w:hideMark/>
          </w:tcPr>
          <w:p w14:paraId="480FAB57" w14:textId="77777777" w:rsidR="00C61890" w:rsidRPr="00805FEC" w:rsidRDefault="00C61890" w:rsidP="00B64320">
            <w:pPr>
              <w:spacing w:after="160" w:line="259" w:lineRule="auto"/>
              <w:cnfStyle w:val="000000100000" w:firstRow="0" w:lastRow="0" w:firstColumn="0" w:lastColumn="0" w:oddVBand="0" w:evenVBand="0" w:oddHBand="1" w:evenHBand="0" w:firstRowFirstColumn="0" w:firstRowLastColumn="0" w:lastRowFirstColumn="0" w:lastRowLastColumn="0"/>
              <w:rPr>
                <w:sz w:val="28"/>
                <w:szCs w:val="28"/>
              </w:rPr>
            </w:pPr>
            <w:r w:rsidRPr="00805FEC">
              <w:rPr>
                <w:sz w:val="28"/>
                <w:szCs w:val="28"/>
              </w:rPr>
              <w:t>15</w:t>
            </w:r>
          </w:p>
        </w:tc>
        <w:tc>
          <w:tcPr>
            <w:tcW w:w="3238" w:type="dxa"/>
            <w:hideMark/>
          </w:tcPr>
          <w:p w14:paraId="1C2CFFF9" w14:textId="77777777" w:rsidR="00C61890" w:rsidRPr="00805FEC" w:rsidRDefault="00C61890" w:rsidP="00B64320">
            <w:pPr>
              <w:spacing w:after="160" w:line="259" w:lineRule="auto"/>
              <w:cnfStyle w:val="000000100000" w:firstRow="0" w:lastRow="0" w:firstColumn="0" w:lastColumn="0" w:oddVBand="0" w:evenVBand="0" w:oddHBand="1" w:evenHBand="0" w:firstRowFirstColumn="0" w:firstRowLastColumn="0" w:lastRowFirstColumn="0" w:lastRowLastColumn="0"/>
              <w:rPr>
                <w:sz w:val="28"/>
                <w:szCs w:val="28"/>
              </w:rPr>
            </w:pPr>
            <w:r w:rsidRPr="00805FEC">
              <w:rPr>
                <w:sz w:val="28"/>
                <w:szCs w:val="28"/>
              </w:rPr>
              <w:t>5</w:t>
            </w:r>
          </w:p>
        </w:tc>
      </w:tr>
      <w:tr w:rsidR="00C61890" w:rsidRPr="00805FEC" w14:paraId="472050C8" w14:textId="77777777" w:rsidTr="00481378">
        <w:tc>
          <w:tcPr>
            <w:cnfStyle w:val="001000000000" w:firstRow="0" w:lastRow="0" w:firstColumn="1" w:lastColumn="0" w:oddVBand="0" w:evenVBand="0" w:oddHBand="0" w:evenHBand="0" w:firstRowFirstColumn="0" w:firstRowLastColumn="0" w:lastRowFirstColumn="0" w:lastRowLastColumn="0"/>
            <w:tcW w:w="0" w:type="auto"/>
            <w:hideMark/>
          </w:tcPr>
          <w:p w14:paraId="05F3FBFE" w14:textId="77777777" w:rsidR="00C61890" w:rsidRPr="00805FEC" w:rsidRDefault="00C61890" w:rsidP="00B64320">
            <w:pPr>
              <w:spacing w:after="160" w:line="259" w:lineRule="auto"/>
              <w:rPr>
                <w:sz w:val="28"/>
                <w:szCs w:val="28"/>
              </w:rPr>
            </w:pPr>
            <w:r w:rsidRPr="00805FEC">
              <w:rPr>
                <w:sz w:val="28"/>
                <w:szCs w:val="28"/>
              </w:rPr>
              <w:t>2020</w:t>
            </w:r>
          </w:p>
        </w:tc>
        <w:tc>
          <w:tcPr>
            <w:tcW w:w="0" w:type="auto"/>
            <w:hideMark/>
          </w:tcPr>
          <w:p w14:paraId="7C170122" w14:textId="77777777" w:rsidR="00C61890" w:rsidRPr="00805FEC" w:rsidRDefault="00C61890" w:rsidP="00B64320">
            <w:pPr>
              <w:spacing w:after="160" w:line="259" w:lineRule="auto"/>
              <w:cnfStyle w:val="000000000000" w:firstRow="0" w:lastRow="0" w:firstColumn="0" w:lastColumn="0" w:oddVBand="0" w:evenVBand="0" w:oddHBand="0" w:evenHBand="0" w:firstRowFirstColumn="0" w:firstRowLastColumn="0" w:lastRowFirstColumn="0" w:lastRowLastColumn="0"/>
              <w:rPr>
                <w:sz w:val="28"/>
                <w:szCs w:val="28"/>
              </w:rPr>
            </w:pPr>
            <w:r w:rsidRPr="00805FEC">
              <w:rPr>
                <w:sz w:val="28"/>
                <w:szCs w:val="28"/>
              </w:rPr>
              <w:t>30</w:t>
            </w:r>
          </w:p>
        </w:tc>
        <w:tc>
          <w:tcPr>
            <w:tcW w:w="3238" w:type="dxa"/>
            <w:hideMark/>
          </w:tcPr>
          <w:p w14:paraId="19936898" w14:textId="77777777" w:rsidR="00C61890" w:rsidRPr="00805FEC" w:rsidRDefault="00C61890" w:rsidP="00B64320">
            <w:pPr>
              <w:spacing w:after="160" w:line="259" w:lineRule="auto"/>
              <w:cnfStyle w:val="000000000000" w:firstRow="0" w:lastRow="0" w:firstColumn="0" w:lastColumn="0" w:oddVBand="0" w:evenVBand="0" w:oddHBand="0" w:evenHBand="0" w:firstRowFirstColumn="0" w:firstRowLastColumn="0" w:lastRowFirstColumn="0" w:lastRowLastColumn="0"/>
              <w:rPr>
                <w:sz w:val="28"/>
                <w:szCs w:val="28"/>
              </w:rPr>
            </w:pPr>
            <w:r w:rsidRPr="00805FEC">
              <w:rPr>
                <w:sz w:val="28"/>
                <w:szCs w:val="28"/>
              </w:rPr>
              <w:t>15</w:t>
            </w:r>
          </w:p>
        </w:tc>
      </w:tr>
    </w:tbl>
    <w:p w14:paraId="3DC7E006" w14:textId="3DEFDB95" w:rsidR="00C61890" w:rsidRDefault="00C61890" w:rsidP="00C61890">
      <w:pPr>
        <w:rPr>
          <w:b/>
          <w:bCs/>
          <w:sz w:val="28"/>
          <w:szCs w:val="28"/>
          <w:rtl/>
        </w:rPr>
      </w:pPr>
    </w:p>
    <w:p w14:paraId="35C7CAFB" w14:textId="77777777" w:rsidR="00E461A9" w:rsidRDefault="00E461A9" w:rsidP="00C61890">
      <w:pPr>
        <w:rPr>
          <w:b/>
          <w:bCs/>
          <w:sz w:val="28"/>
          <w:szCs w:val="28"/>
          <w:rtl/>
        </w:rPr>
      </w:pPr>
    </w:p>
    <w:p w14:paraId="37EA1814" w14:textId="3EB6861C" w:rsidR="00C61890" w:rsidRPr="00481378" w:rsidRDefault="00D613B6" w:rsidP="00E461A9">
      <w:pPr>
        <w:shd w:val="clear" w:color="auto" w:fill="FFC000"/>
        <w:rPr>
          <w:b/>
          <w:bCs/>
          <w:sz w:val="32"/>
          <w:szCs w:val="32"/>
        </w:rPr>
      </w:pPr>
      <w:r>
        <w:rPr>
          <w:rFonts w:hint="cs"/>
          <w:b/>
          <w:bCs/>
          <w:sz w:val="32"/>
          <w:szCs w:val="32"/>
          <w:rtl/>
        </w:rPr>
        <w:t>ر</w:t>
      </w:r>
      <w:r w:rsidR="00E461A9">
        <w:rPr>
          <w:rFonts w:hint="cs"/>
          <w:b/>
          <w:bCs/>
          <w:sz w:val="32"/>
          <w:szCs w:val="32"/>
          <w:rtl/>
        </w:rPr>
        <w:t>أ</w:t>
      </w:r>
      <w:r>
        <w:rPr>
          <w:rFonts w:hint="cs"/>
          <w:b/>
          <w:bCs/>
          <w:sz w:val="32"/>
          <w:szCs w:val="32"/>
          <w:rtl/>
        </w:rPr>
        <w:t>ي مقدم الدراسة</w:t>
      </w:r>
    </w:p>
    <w:p w14:paraId="2AAA7F33" w14:textId="77777777" w:rsidR="00C61890" w:rsidRDefault="00C61890" w:rsidP="00D613B6">
      <w:pPr>
        <w:jc w:val="both"/>
        <w:rPr>
          <w:sz w:val="28"/>
          <w:szCs w:val="28"/>
          <w:rtl/>
        </w:rPr>
      </w:pPr>
      <w:r w:rsidRPr="00805FEC">
        <w:rPr>
          <w:sz w:val="28"/>
          <w:szCs w:val="28"/>
          <w:rtl/>
        </w:rPr>
        <w:t>التغير المناخي له تأثير كبير على توزيع وسلوك نواقل الحشرات، مما يؤدي إلى زيادة انتشار الأمراض التي تنقلها هذه الحشرات. يتطلب هذا الوضع اهتمامًا عالميًا للتخفيف من الآثار والتكيف معها من خلال استراتيجيات فعالة لمكافحة النواقل وتعزيز الصحة العامة. الفهم العميق لهذه التفاعلات سيمكننا من تطوير استجابات مناسبة لحماية صحة الإنسان في مواجهة التغيرات المناخية المستمرة</w:t>
      </w:r>
      <w:r w:rsidRPr="00805FEC">
        <w:rPr>
          <w:sz w:val="28"/>
          <w:szCs w:val="28"/>
        </w:rPr>
        <w:t>.</w:t>
      </w:r>
    </w:p>
    <w:p w14:paraId="1B29AC38" w14:textId="3736094B" w:rsidR="00FC5E90" w:rsidRDefault="00FC5E90" w:rsidP="00C61890">
      <w:pPr>
        <w:rPr>
          <w:sz w:val="28"/>
          <w:szCs w:val="28"/>
          <w:rtl/>
        </w:rPr>
      </w:pPr>
    </w:p>
    <w:p w14:paraId="02520A2B" w14:textId="77777777" w:rsidR="00FC5E90" w:rsidRDefault="00FC5E90" w:rsidP="00C61890">
      <w:pPr>
        <w:rPr>
          <w:sz w:val="28"/>
          <w:szCs w:val="28"/>
          <w:rtl/>
        </w:rPr>
      </w:pPr>
    </w:p>
    <w:p w14:paraId="62C7311B" w14:textId="77777777" w:rsidR="00C61890" w:rsidRDefault="00C61890" w:rsidP="00481378">
      <w:pPr>
        <w:shd w:val="clear" w:color="auto" w:fill="FFC000"/>
        <w:rPr>
          <w:b/>
          <w:bCs/>
          <w:sz w:val="32"/>
          <w:szCs w:val="32"/>
          <w:rtl/>
        </w:rPr>
      </w:pPr>
      <w:r w:rsidRPr="00CF1FB7">
        <w:rPr>
          <w:rFonts w:hint="cs"/>
          <w:b/>
          <w:bCs/>
          <w:sz w:val="32"/>
          <w:szCs w:val="32"/>
          <w:rtl/>
        </w:rPr>
        <w:t>المصادر</w:t>
      </w:r>
    </w:p>
    <w:p w14:paraId="68BFD971" w14:textId="77777777" w:rsidR="00BD2930" w:rsidRPr="00BD2930" w:rsidRDefault="00BD2930" w:rsidP="00BD2930">
      <w:pPr>
        <w:ind w:left="720"/>
        <w:rPr>
          <w:sz w:val="28"/>
          <w:szCs w:val="28"/>
        </w:rPr>
      </w:pPr>
    </w:p>
    <w:p w14:paraId="210CC2A2" w14:textId="107161C1" w:rsidR="00C61890" w:rsidRPr="00081D89" w:rsidRDefault="00C61890" w:rsidP="00C61890">
      <w:pPr>
        <w:numPr>
          <w:ilvl w:val="0"/>
          <w:numId w:val="3"/>
        </w:numPr>
        <w:rPr>
          <w:sz w:val="28"/>
          <w:szCs w:val="28"/>
        </w:rPr>
      </w:pPr>
      <w:r>
        <w:rPr>
          <w:rFonts w:hint="cs"/>
          <w:b/>
          <w:bCs/>
          <w:sz w:val="28"/>
          <w:szCs w:val="28"/>
          <w:rtl/>
        </w:rPr>
        <w:t>ا</w:t>
      </w:r>
      <w:r w:rsidRPr="00081D89">
        <w:rPr>
          <w:b/>
          <w:bCs/>
          <w:sz w:val="28"/>
          <w:szCs w:val="28"/>
          <w:rtl/>
        </w:rPr>
        <w:t>لتغير المناخي ومرض حمى الضنك</w:t>
      </w:r>
      <w:r w:rsidRPr="00081D89">
        <w:rPr>
          <w:sz w:val="28"/>
          <w:szCs w:val="28"/>
        </w:rPr>
        <w:t>:</w:t>
      </w:r>
    </w:p>
    <w:p w14:paraId="019371C9" w14:textId="77777777" w:rsidR="00C61890" w:rsidRPr="00081D89" w:rsidRDefault="00C61890" w:rsidP="00C61890">
      <w:pPr>
        <w:numPr>
          <w:ilvl w:val="1"/>
          <w:numId w:val="3"/>
        </w:numPr>
        <w:rPr>
          <w:sz w:val="28"/>
          <w:szCs w:val="28"/>
        </w:rPr>
      </w:pPr>
      <w:r w:rsidRPr="00081D89">
        <w:rPr>
          <w:sz w:val="28"/>
          <w:szCs w:val="28"/>
        </w:rPr>
        <w:t>Gubler, D. J. (2002). "The global emergence/resurgence of arboviral diseases as public health problems." Archives of Medical Research, 33(4), 330-342.</w:t>
      </w:r>
    </w:p>
    <w:p w14:paraId="1080D096" w14:textId="77777777" w:rsidR="00C61890" w:rsidRPr="00081D89" w:rsidRDefault="00C61890" w:rsidP="00C61890">
      <w:pPr>
        <w:numPr>
          <w:ilvl w:val="1"/>
          <w:numId w:val="3"/>
        </w:numPr>
        <w:rPr>
          <w:sz w:val="28"/>
          <w:szCs w:val="28"/>
        </w:rPr>
      </w:pPr>
      <w:r w:rsidRPr="00081D89">
        <w:rPr>
          <w:sz w:val="28"/>
          <w:szCs w:val="28"/>
        </w:rPr>
        <w:t>Messina, J. P., Brady, O. J., Golding, N., Kraemer, M. U., Wint, G. R., Ray, S. E., ... &amp; Hay, S. I. (2019). "The current and future global distribution and population at risk of dengue." Nature Microbiology, 4(9), 1508-1515.</w:t>
      </w:r>
    </w:p>
    <w:p w14:paraId="38CED68C" w14:textId="77777777" w:rsidR="00C61890" w:rsidRPr="00081D89" w:rsidRDefault="00C61890" w:rsidP="00C61890">
      <w:pPr>
        <w:numPr>
          <w:ilvl w:val="0"/>
          <w:numId w:val="3"/>
        </w:numPr>
        <w:rPr>
          <w:sz w:val="28"/>
          <w:szCs w:val="28"/>
        </w:rPr>
      </w:pPr>
      <w:r w:rsidRPr="00081D89">
        <w:rPr>
          <w:b/>
          <w:bCs/>
          <w:sz w:val="28"/>
          <w:szCs w:val="28"/>
          <w:rtl/>
        </w:rPr>
        <w:t>تأثير الجفاف على تجمعات الحشرات</w:t>
      </w:r>
      <w:r w:rsidRPr="00081D89">
        <w:rPr>
          <w:sz w:val="28"/>
          <w:szCs w:val="28"/>
        </w:rPr>
        <w:t>:</w:t>
      </w:r>
    </w:p>
    <w:p w14:paraId="720985D8" w14:textId="77777777" w:rsidR="00C61890" w:rsidRPr="00081D89" w:rsidRDefault="00C61890" w:rsidP="00C61890">
      <w:pPr>
        <w:numPr>
          <w:ilvl w:val="1"/>
          <w:numId w:val="3"/>
        </w:numPr>
        <w:rPr>
          <w:sz w:val="28"/>
          <w:szCs w:val="28"/>
        </w:rPr>
      </w:pPr>
      <w:r w:rsidRPr="00081D89">
        <w:rPr>
          <w:sz w:val="28"/>
          <w:szCs w:val="28"/>
        </w:rPr>
        <w:t>Parmesan, C. (2006). "Ecological and evolutionary responses to recent climate change." Annual Review of Ecology, Evolution, and Systematics, 37, 637-669.</w:t>
      </w:r>
    </w:p>
    <w:p w14:paraId="7260B4D7" w14:textId="77777777" w:rsidR="00C61890" w:rsidRPr="00081D89" w:rsidRDefault="00C61890" w:rsidP="00C61890">
      <w:pPr>
        <w:numPr>
          <w:ilvl w:val="1"/>
          <w:numId w:val="3"/>
        </w:numPr>
        <w:rPr>
          <w:sz w:val="28"/>
          <w:szCs w:val="28"/>
        </w:rPr>
      </w:pPr>
      <w:r w:rsidRPr="00081D89">
        <w:rPr>
          <w:sz w:val="28"/>
          <w:szCs w:val="28"/>
        </w:rPr>
        <w:t xml:space="preserve">Settele, J., Scholes, R., Betts, R., Bunn, S., Leadley, P., Nepstad, D., ... &amp; Taboada, M. A. (2014). "Terrestrial and inland water systems." In: Climate Change 2014: Impacts, Adaptation, and Vulnerability. Part A: Global and Sectoral Aspects. Contribution </w:t>
      </w:r>
      <w:r w:rsidRPr="00081D89">
        <w:rPr>
          <w:sz w:val="28"/>
          <w:szCs w:val="28"/>
        </w:rPr>
        <w:lastRenderedPageBreak/>
        <w:t>of Working Group II to the Fifth Assessment Report of the Intergovernmental Panel on Climate Change.</w:t>
      </w:r>
    </w:p>
    <w:p w14:paraId="0306823D" w14:textId="77777777" w:rsidR="00C61890" w:rsidRPr="00081D89" w:rsidRDefault="00C61890" w:rsidP="00C61890">
      <w:pPr>
        <w:numPr>
          <w:ilvl w:val="0"/>
          <w:numId w:val="3"/>
        </w:numPr>
        <w:rPr>
          <w:sz w:val="28"/>
          <w:szCs w:val="28"/>
        </w:rPr>
      </w:pPr>
      <w:r w:rsidRPr="00081D89">
        <w:rPr>
          <w:b/>
          <w:bCs/>
          <w:sz w:val="28"/>
          <w:szCs w:val="28"/>
          <w:rtl/>
        </w:rPr>
        <w:t>انتشار القراد ومرض لايم</w:t>
      </w:r>
      <w:r w:rsidRPr="00081D89">
        <w:rPr>
          <w:sz w:val="28"/>
          <w:szCs w:val="28"/>
        </w:rPr>
        <w:t>:</w:t>
      </w:r>
    </w:p>
    <w:p w14:paraId="2BBF0174" w14:textId="77777777" w:rsidR="00C61890" w:rsidRPr="00081D89" w:rsidRDefault="00C61890" w:rsidP="00C61890">
      <w:pPr>
        <w:numPr>
          <w:ilvl w:val="1"/>
          <w:numId w:val="3"/>
        </w:numPr>
        <w:rPr>
          <w:sz w:val="28"/>
          <w:szCs w:val="28"/>
        </w:rPr>
      </w:pPr>
      <w:r w:rsidRPr="00081D89">
        <w:rPr>
          <w:sz w:val="28"/>
          <w:szCs w:val="28"/>
        </w:rPr>
        <w:t>Ogden, N. H., &amp; Lindsay, L. R. (2016). "Effects of climate and climate change on vectors and vector-borne diseases: ticks are different." Trends in Parasitology, 32(8), 646-656.</w:t>
      </w:r>
    </w:p>
    <w:p w14:paraId="59A787D2" w14:textId="77777777" w:rsidR="00C61890" w:rsidRPr="00081D89" w:rsidRDefault="00C61890" w:rsidP="00C61890">
      <w:pPr>
        <w:numPr>
          <w:ilvl w:val="1"/>
          <w:numId w:val="3"/>
        </w:numPr>
        <w:rPr>
          <w:sz w:val="28"/>
          <w:szCs w:val="28"/>
        </w:rPr>
      </w:pPr>
      <w:r w:rsidRPr="00081D89">
        <w:rPr>
          <w:sz w:val="28"/>
          <w:szCs w:val="28"/>
        </w:rPr>
        <w:t>Estrada-Peña, A., &amp; Venzal, J. M. (2006). "Changes in habitat suitability for the tick Ixodes ricinus in Europe: the role of environmental and climatic factors." EcoHealth, 3(2), 154-164.</w:t>
      </w:r>
    </w:p>
    <w:p w14:paraId="0B127B7A" w14:textId="77777777" w:rsidR="00C61890" w:rsidRPr="00081D89" w:rsidRDefault="00C61890" w:rsidP="00C61890">
      <w:pPr>
        <w:numPr>
          <w:ilvl w:val="0"/>
          <w:numId w:val="3"/>
        </w:numPr>
        <w:rPr>
          <w:sz w:val="28"/>
          <w:szCs w:val="28"/>
        </w:rPr>
      </w:pPr>
      <w:r w:rsidRPr="00081D89">
        <w:rPr>
          <w:b/>
          <w:bCs/>
          <w:sz w:val="28"/>
          <w:szCs w:val="28"/>
          <w:rtl/>
        </w:rPr>
        <w:t>العواصف والفيضانات وتوزيع الحشرات</w:t>
      </w:r>
      <w:r w:rsidRPr="00081D89">
        <w:rPr>
          <w:sz w:val="28"/>
          <w:szCs w:val="28"/>
        </w:rPr>
        <w:t>:</w:t>
      </w:r>
    </w:p>
    <w:p w14:paraId="5F17B848" w14:textId="77777777" w:rsidR="00C61890" w:rsidRPr="00081D89" w:rsidRDefault="00C61890" w:rsidP="00C61890">
      <w:pPr>
        <w:numPr>
          <w:ilvl w:val="1"/>
          <w:numId w:val="3"/>
        </w:numPr>
        <w:rPr>
          <w:sz w:val="28"/>
          <w:szCs w:val="28"/>
        </w:rPr>
      </w:pPr>
      <w:r w:rsidRPr="00081D89">
        <w:rPr>
          <w:sz w:val="28"/>
          <w:szCs w:val="28"/>
        </w:rPr>
        <w:t>Paz, S. (2015). "Climate change impacts on West Nile virus transmission in a global context." Philosophical Transactions of the Royal Society B: Biological Sciences, 370(1665), 20130561.</w:t>
      </w:r>
    </w:p>
    <w:p w14:paraId="2C058E81" w14:textId="77777777" w:rsidR="00C61890" w:rsidRPr="00081D89" w:rsidRDefault="00C61890" w:rsidP="00C61890">
      <w:pPr>
        <w:numPr>
          <w:ilvl w:val="1"/>
          <w:numId w:val="3"/>
        </w:numPr>
        <w:rPr>
          <w:sz w:val="28"/>
          <w:szCs w:val="28"/>
        </w:rPr>
      </w:pPr>
      <w:r w:rsidRPr="00081D89">
        <w:rPr>
          <w:sz w:val="28"/>
          <w:szCs w:val="28"/>
        </w:rPr>
        <w:t>Semenza, J. C., &amp; Menne, B. (2009). "Climate change and infectious diseases in Europe." The Lancet Infectious Diseases, 9(6), 365-375.</w:t>
      </w:r>
    </w:p>
    <w:p w14:paraId="6C38B75D" w14:textId="77777777" w:rsidR="00C61890" w:rsidRDefault="00C61890" w:rsidP="00C61890">
      <w:pPr>
        <w:rPr>
          <w:sz w:val="28"/>
          <w:szCs w:val="28"/>
          <w:rtl/>
        </w:rPr>
      </w:pPr>
    </w:p>
    <w:p w14:paraId="56DF5615" w14:textId="77777777" w:rsidR="00C61890" w:rsidRDefault="00C61890" w:rsidP="00C61890">
      <w:pPr>
        <w:rPr>
          <w:sz w:val="28"/>
          <w:szCs w:val="28"/>
          <w:rtl/>
        </w:rPr>
      </w:pPr>
    </w:p>
    <w:p w14:paraId="50F641AA" w14:textId="77777777" w:rsidR="00C61890" w:rsidRDefault="00C61890" w:rsidP="00C61890">
      <w:pPr>
        <w:rPr>
          <w:sz w:val="28"/>
          <w:szCs w:val="28"/>
          <w:rtl/>
        </w:rPr>
      </w:pPr>
    </w:p>
    <w:p w14:paraId="1241EF07" w14:textId="77777777" w:rsidR="00C61890" w:rsidRDefault="00C61890" w:rsidP="00C61890">
      <w:pPr>
        <w:rPr>
          <w:sz w:val="28"/>
          <w:szCs w:val="28"/>
          <w:rtl/>
        </w:rPr>
      </w:pPr>
    </w:p>
    <w:p w14:paraId="067B91F9" w14:textId="77777777" w:rsidR="00C61890" w:rsidRDefault="00C61890" w:rsidP="00C61890">
      <w:pPr>
        <w:rPr>
          <w:sz w:val="28"/>
          <w:szCs w:val="28"/>
          <w:rtl/>
        </w:rPr>
      </w:pPr>
    </w:p>
    <w:p w14:paraId="4D9BBA4C" w14:textId="77777777" w:rsidR="00C61890" w:rsidRDefault="00C61890" w:rsidP="00C61890">
      <w:pPr>
        <w:rPr>
          <w:sz w:val="28"/>
          <w:szCs w:val="28"/>
          <w:rtl/>
        </w:rPr>
      </w:pPr>
    </w:p>
    <w:p w14:paraId="6A46E254" w14:textId="77777777" w:rsidR="00C61890" w:rsidRDefault="00C61890" w:rsidP="00C61890">
      <w:pPr>
        <w:rPr>
          <w:sz w:val="28"/>
          <w:szCs w:val="28"/>
          <w:rtl/>
        </w:rPr>
      </w:pPr>
    </w:p>
    <w:p w14:paraId="3C659FDC" w14:textId="77777777" w:rsidR="00C61890" w:rsidRDefault="00C61890" w:rsidP="00C61890">
      <w:pPr>
        <w:rPr>
          <w:sz w:val="28"/>
          <w:szCs w:val="28"/>
          <w:rtl/>
        </w:rPr>
      </w:pPr>
    </w:p>
    <w:p w14:paraId="21B2919E" w14:textId="77777777" w:rsidR="00C61890" w:rsidRDefault="00C61890" w:rsidP="00C61890">
      <w:pPr>
        <w:rPr>
          <w:sz w:val="28"/>
          <w:szCs w:val="28"/>
          <w:rtl/>
        </w:rPr>
      </w:pPr>
    </w:p>
    <w:p w14:paraId="5A8913F1" w14:textId="77777777" w:rsidR="00C61890" w:rsidRDefault="00C61890" w:rsidP="00C61890">
      <w:pPr>
        <w:rPr>
          <w:sz w:val="28"/>
          <w:szCs w:val="28"/>
          <w:rtl/>
        </w:rPr>
      </w:pPr>
    </w:p>
    <w:p w14:paraId="57CEF192" w14:textId="77777777" w:rsidR="00C61890" w:rsidRDefault="00C61890" w:rsidP="00C61890">
      <w:pPr>
        <w:rPr>
          <w:sz w:val="28"/>
          <w:szCs w:val="28"/>
          <w:rtl/>
        </w:rPr>
      </w:pPr>
    </w:p>
    <w:p w14:paraId="391652E5" w14:textId="77777777" w:rsidR="00C61890" w:rsidRDefault="00C61890" w:rsidP="00C61890">
      <w:pPr>
        <w:rPr>
          <w:sz w:val="28"/>
          <w:szCs w:val="28"/>
          <w:rtl/>
        </w:rPr>
      </w:pPr>
    </w:p>
    <w:p w14:paraId="2876E167" w14:textId="77777777" w:rsidR="00C61890" w:rsidRDefault="00C61890" w:rsidP="00C61890">
      <w:pPr>
        <w:rPr>
          <w:sz w:val="28"/>
          <w:szCs w:val="28"/>
          <w:rtl/>
        </w:rPr>
      </w:pPr>
    </w:p>
    <w:p w14:paraId="7FBF1DC2" w14:textId="1DED3ED2" w:rsidR="00C61890" w:rsidRPr="00805FEC" w:rsidRDefault="00C61890" w:rsidP="00C61890">
      <w:pPr>
        <w:rPr>
          <w:sz w:val="28"/>
          <w:szCs w:val="28"/>
        </w:rPr>
      </w:pPr>
    </w:p>
    <w:p w14:paraId="61E59C94" w14:textId="77777777" w:rsidR="00C61890" w:rsidRDefault="00C61890" w:rsidP="00C61890">
      <w:pPr>
        <w:rPr>
          <w:sz w:val="28"/>
          <w:szCs w:val="28"/>
          <w:rtl/>
        </w:rPr>
      </w:pPr>
    </w:p>
    <w:p w14:paraId="40B4B268" w14:textId="20F02B89" w:rsidR="00C61890" w:rsidRDefault="00C61890" w:rsidP="00FC5E90">
      <w:pPr>
        <w:jc w:val="center"/>
        <w:rPr>
          <w:sz w:val="28"/>
          <w:szCs w:val="28"/>
          <w:rtl/>
        </w:rPr>
      </w:pPr>
      <w:r w:rsidRPr="00F06974">
        <w:rPr>
          <w:rFonts w:hint="cs"/>
          <w:sz w:val="28"/>
          <w:szCs w:val="28"/>
          <w:rtl/>
        </w:rPr>
        <w:t xml:space="preserve">الفصل </w:t>
      </w:r>
      <w:r w:rsidR="00FC5E90">
        <w:rPr>
          <w:rFonts w:hint="cs"/>
          <w:sz w:val="28"/>
          <w:szCs w:val="28"/>
          <w:rtl/>
        </w:rPr>
        <w:t>3</w:t>
      </w:r>
    </w:p>
    <w:p w14:paraId="6F2D150C" w14:textId="77777777" w:rsidR="00C61890" w:rsidRDefault="00C61890" w:rsidP="00C61890">
      <w:pPr>
        <w:jc w:val="center"/>
        <w:rPr>
          <w:sz w:val="28"/>
          <w:szCs w:val="28"/>
          <w:rtl/>
        </w:rPr>
      </w:pPr>
    </w:p>
    <w:p w14:paraId="2F8D6253" w14:textId="77777777" w:rsidR="00C61890" w:rsidRDefault="00C61890" w:rsidP="00C61890">
      <w:pPr>
        <w:jc w:val="center"/>
        <w:rPr>
          <w:b/>
          <w:bCs/>
          <w:sz w:val="44"/>
          <w:szCs w:val="44"/>
          <w:rtl/>
        </w:rPr>
      </w:pPr>
      <w:r w:rsidRPr="00F06974">
        <w:rPr>
          <w:rFonts w:hint="cs"/>
          <w:b/>
          <w:bCs/>
          <w:sz w:val="44"/>
          <w:szCs w:val="44"/>
          <w:rtl/>
        </w:rPr>
        <w:t>بعض الدراسات المنشورة في هذا المجال</w:t>
      </w:r>
    </w:p>
    <w:p w14:paraId="5E01D275" w14:textId="77777777" w:rsidR="00C61890" w:rsidRPr="00F06974" w:rsidRDefault="00C61890" w:rsidP="00C61890">
      <w:pPr>
        <w:jc w:val="center"/>
        <w:rPr>
          <w:b/>
          <w:bCs/>
          <w:sz w:val="44"/>
          <w:szCs w:val="44"/>
          <w:rtl/>
        </w:rPr>
      </w:pPr>
    </w:p>
    <w:p w14:paraId="06F3B736" w14:textId="77777777" w:rsidR="00C61890" w:rsidRPr="00F66C77" w:rsidRDefault="00C61890" w:rsidP="00C61890">
      <w:pPr>
        <w:shd w:val="clear" w:color="auto" w:fill="FFC000"/>
        <w:rPr>
          <w:b/>
          <w:bCs/>
          <w:sz w:val="32"/>
          <w:szCs w:val="32"/>
          <w:rtl/>
        </w:rPr>
      </w:pPr>
      <w:r w:rsidRPr="00F66C77">
        <w:rPr>
          <w:rFonts w:hint="cs"/>
          <w:b/>
          <w:bCs/>
          <w:sz w:val="32"/>
          <w:szCs w:val="32"/>
          <w:rtl/>
        </w:rPr>
        <w:t>مقدمة</w:t>
      </w:r>
    </w:p>
    <w:p w14:paraId="4EC84AE3" w14:textId="77777777" w:rsidR="00C61890" w:rsidRDefault="00C61890" w:rsidP="00C61890">
      <w:pPr>
        <w:rPr>
          <w:sz w:val="28"/>
          <w:szCs w:val="28"/>
          <w:rtl/>
        </w:rPr>
      </w:pPr>
    </w:p>
    <w:p w14:paraId="74EDD01C" w14:textId="40AE1181" w:rsidR="00C61890" w:rsidRDefault="00C61890" w:rsidP="00FB3E15">
      <w:pPr>
        <w:jc w:val="both"/>
        <w:rPr>
          <w:sz w:val="28"/>
          <w:szCs w:val="28"/>
          <w:rtl/>
        </w:rPr>
      </w:pPr>
      <w:r w:rsidRPr="00897E08">
        <w:rPr>
          <w:sz w:val="28"/>
          <w:szCs w:val="28"/>
          <w:rtl/>
        </w:rPr>
        <w:t>للتعمق في الأمراض المنقولة بالنواقل ودراسات الحالة المحددة، يمكن الرجوع إلى بعض الدراسات والمصادر التي تتناول التأثيرات المحددة للتغير المناخي على انتشار هذه الأمراض</w:t>
      </w:r>
      <w:r>
        <w:rPr>
          <w:rFonts w:hint="cs"/>
          <w:sz w:val="28"/>
          <w:szCs w:val="28"/>
          <w:rtl/>
        </w:rPr>
        <w:t xml:space="preserve">، علما بأن </w:t>
      </w:r>
      <w:r w:rsidRPr="00897E08">
        <w:rPr>
          <w:sz w:val="28"/>
          <w:szCs w:val="28"/>
          <w:rtl/>
        </w:rPr>
        <w:t>هذه الدراسات توفر نظرة شاملة حول تأثير التغيرات المناخية على انتشار الأمراض المنقولة بالنواقل وتقدم أمثلة محددة لحالات دراسية في مناطق مختلفة من العالم</w:t>
      </w:r>
      <w:r w:rsidR="00BD2930">
        <w:rPr>
          <w:rFonts w:hint="cs"/>
          <w:sz w:val="28"/>
          <w:szCs w:val="28"/>
          <w:rtl/>
        </w:rPr>
        <w:t>.</w:t>
      </w:r>
    </w:p>
    <w:p w14:paraId="6255C6B8" w14:textId="77777777" w:rsidR="00C61890" w:rsidRDefault="00C61890" w:rsidP="00C61890">
      <w:pPr>
        <w:rPr>
          <w:sz w:val="28"/>
          <w:szCs w:val="28"/>
          <w:rtl/>
        </w:rPr>
      </w:pPr>
    </w:p>
    <w:p w14:paraId="0FB56720" w14:textId="6CBCDFBD" w:rsidR="00C61890" w:rsidRPr="00F66C77" w:rsidRDefault="00FC5E90" w:rsidP="00FC5E90">
      <w:pPr>
        <w:shd w:val="clear" w:color="auto" w:fill="FFC000"/>
        <w:rPr>
          <w:b/>
          <w:bCs/>
          <w:sz w:val="32"/>
          <w:szCs w:val="32"/>
        </w:rPr>
      </w:pPr>
      <w:r>
        <w:rPr>
          <w:rFonts w:hint="cs"/>
          <w:b/>
          <w:bCs/>
          <w:sz w:val="32"/>
          <w:szCs w:val="32"/>
          <w:rtl/>
        </w:rPr>
        <w:t xml:space="preserve">1 - </w:t>
      </w:r>
      <w:r w:rsidR="00C61890" w:rsidRPr="00F66C77">
        <w:rPr>
          <w:rFonts w:hint="cs"/>
          <w:b/>
          <w:bCs/>
          <w:sz w:val="32"/>
          <w:szCs w:val="32"/>
          <w:rtl/>
        </w:rPr>
        <w:t>دراسة تخص حمى الضنك</w:t>
      </w:r>
    </w:p>
    <w:p w14:paraId="37B3D0C0" w14:textId="77777777" w:rsidR="00BD2930" w:rsidRDefault="00BD2930" w:rsidP="00C61890">
      <w:pPr>
        <w:rPr>
          <w:b/>
          <w:bCs/>
          <w:sz w:val="28"/>
          <w:szCs w:val="28"/>
          <w:rtl/>
        </w:rPr>
      </w:pPr>
    </w:p>
    <w:p w14:paraId="3D41E7C7" w14:textId="2C2271DA" w:rsidR="00C61890" w:rsidRPr="00897E08" w:rsidRDefault="00FC5E90" w:rsidP="00FB3E15">
      <w:pPr>
        <w:jc w:val="both"/>
        <w:rPr>
          <w:sz w:val="28"/>
          <w:szCs w:val="28"/>
        </w:rPr>
      </w:pPr>
      <w:r>
        <w:rPr>
          <w:rFonts w:hint="cs"/>
          <w:b/>
          <w:bCs/>
          <w:sz w:val="28"/>
          <w:szCs w:val="28"/>
          <w:rtl/>
        </w:rPr>
        <w:t>1.1</w:t>
      </w:r>
      <w:r w:rsidR="00B42E91">
        <w:rPr>
          <w:rFonts w:hint="cs"/>
          <w:b/>
          <w:bCs/>
          <w:sz w:val="28"/>
          <w:szCs w:val="28"/>
          <w:rtl/>
        </w:rPr>
        <w:t xml:space="preserve"> </w:t>
      </w:r>
      <w:r w:rsidR="00C61890" w:rsidRPr="00897E08">
        <w:rPr>
          <w:b/>
          <w:bCs/>
          <w:sz w:val="28"/>
          <w:szCs w:val="28"/>
          <w:rtl/>
        </w:rPr>
        <w:t>دراسة حالة: سريلانكا</w:t>
      </w:r>
    </w:p>
    <w:p w14:paraId="24659D21" w14:textId="28826B09" w:rsidR="00C61890" w:rsidRDefault="00C61890" w:rsidP="00FB3E15">
      <w:pPr>
        <w:numPr>
          <w:ilvl w:val="0"/>
          <w:numId w:val="4"/>
        </w:numPr>
        <w:spacing w:after="0" w:line="240" w:lineRule="auto"/>
        <w:jc w:val="both"/>
        <w:rPr>
          <w:sz w:val="28"/>
          <w:szCs w:val="28"/>
        </w:rPr>
      </w:pPr>
      <w:r w:rsidRPr="00897E08">
        <w:rPr>
          <w:b/>
          <w:bCs/>
          <w:sz w:val="28"/>
          <w:szCs w:val="28"/>
          <w:rtl/>
        </w:rPr>
        <w:t>المصدر</w:t>
      </w:r>
      <w:r w:rsidRPr="00897E08">
        <w:rPr>
          <w:sz w:val="28"/>
          <w:szCs w:val="28"/>
        </w:rPr>
        <w:t>: Sirisena, P. D. N. N., &amp; Noordeen, F. (2014). "Evolution of dengue in Sri Lanka—changes in the virus, vector, and climate." International Journal of Infectious Diseases, 19, 6-12.</w:t>
      </w:r>
    </w:p>
    <w:p w14:paraId="2E50FE7B" w14:textId="77777777" w:rsidR="00BD2930" w:rsidRPr="00897E08" w:rsidRDefault="00BD2930" w:rsidP="00FB3E15">
      <w:pPr>
        <w:spacing w:after="0" w:line="240" w:lineRule="auto"/>
        <w:ind w:left="720"/>
        <w:jc w:val="both"/>
        <w:rPr>
          <w:sz w:val="28"/>
          <w:szCs w:val="28"/>
        </w:rPr>
      </w:pPr>
    </w:p>
    <w:p w14:paraId="6949BAAD" w14:textId="77777777" w:rsidR="00C61890" w:rsidRDefault="00C61890" w:rsidP="00FB3E15">
      <w:pPr>
        <w:numPr>
          <w:ilvl w:val="0"/>
          <w:numId w:val="4"/>
        </w:numPr>
        <w:spacing w:after="0" w:line="240" w:lineRule="auto"/>
        <w:jc w:val="both"/>
        <w:rPr>
          <w:sz w:val="28"/>
          <w:szCs w:val="28"/>
        </w:rPr>
      </w:pPr>
      <w:r w:rsidRPr="00897E08">
        <w:rPr>
          <w:b/>
          <w:bCs/>
          <w:sz w:val="28"/>
          <w:szCs w:val="28"/>
          <w:rtl/>
        </w:rPr>
        <w:t>تفاصيل الدراسة</w:t>
      </w:r>
      <w:r w:rsidRPr="00897E08">
        <w:rPr>
          <w:sz w:val="28"/>
          <w:szCs w:val="28"/>
        </w:rPr>
        <w:t xml:space="preserve">: </w:t>
      </w:r>
      <w:r w:rsidRPr="00897E08">
        <w:rPr>
          <w:sz w:val="28"/>
          <w:szCs w:val="28"/>
          <w:rtl/>
        </w:rPr>
        <w:t>تبحث هذه الدراسة في التغيرات التي طرأت على حمى الضنك في سريلانكا، بما في ذلك كيفية تأثير التغيرات المناخية على انتشار المرض. تشير النتائج إلى أن ارتفاع درجات الحرارة وزيادة هطول الأمطار قد أدى إلى زيادة عدد حالات حمى الضنك. يشير البحث إلى أن هذه التغيرات المناخية تؤثر على دورة حياة البعوض الناقل للمرض، مما يزيد من فترة تكاثره وانتشاره</w:t>
      </w:r>
      <w:r w:rsidRPr="00897E08">
        <w:rPr>
          <w:sz w:val="28"/>
          <w:szCs w:val="28"/>
        </w:rPr>
        <w:t>.</w:t>
      </w:r>
    </w:p>
    <w:p w14:paraId="4C8B67D2" w14:textId="77777777" w:rsidR="00C61890" w:rsidRDefault="00C61890" w:rsidP="00C61890">
      <w:pPr>
        <w:rPr>
          <w:sz w:val="28"/>
          <w:szCs w:val="28"/>
          <w:rtl/>
        </w:rPr>
      </w:pPr>
    </w:p>
    <w:p w14:paraId="1B1ACF7D" w14:textId="77777777" w:rsidR="00C61890" w:rsidRDefault="00C61890" w:rsidP="00C61890">
      <w:pPr>
        <w:rPr>
          <w:sz w:val="28"/>
          <w:szCs w:val="28"/>
          <w:rtl/>
        </w:rPr>
      </w:pPr>
      <w:r>
        <w:rPr>
          <w:noProof/>
        </w:rPr>
        <w:lastRenderedPageBreak/>
        <w:drawing>
          <wp:inline distT="0" distB="0" distL="0" distR="0" wp14:anchorId="4B6A2DD7" wp14:editId="5097B2F4">
            <wp:extent cx="5915025" cy="7010400"/>
            <wp:effectExtent l="0" t="0" r="9525" b="0"/>
            <wp:docPr id="20" name="صورة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943002" cy="7043558"/>
                    </a:xfrm>
                    <a:prstGeom prst="rect">
                      <a:avLst/>
                    </a:prstGeom>
                  </pic:spPr>
                </pic:pic>
              </a:graphicData>
            </a:graphic>
          </wp:inline>
        </w:drawing>
      </w:r>
    </w:p>
    <w:p w14:paraId="6E96ACF9" w14:textId="77777777" w:rsidR="00C61890" w:rsidRDefault="00C61890" w:rsidP="00C61890">
      <w:pPr>
        <w:rPr>
          <w:sz w:val="28"/>
          <w:szCs w:val="28"/>
          <w:rtl/>
        </w:rPr>
      </w:pPr>
    </w:p>
    <w:p w14:paraId="2576C000" w14:textId="77777777" w:rsidR="00C61890" w:rsidRPr="00BD2930" w:rsidRDefault="00C61890" w:rsidP="00BD2930">
      <w:pPr>
        <w:jc w:val="both"/>
        <w:rPr>
          <w:b/>
          <w:bCs/>
          <w:sz w:val="24"/>
          <w:szCs w:val="24"/>
          <w:rtl/>
        </w:rPr>
      </w:pPr>
      <w:r w:rsidRPr="00BD2930">
        <w:rPr>
          <w:b/>
          <w:bCs/>
          <w:sz w:val="24"/>
          <w:szCs w:val="24"/>
          <w:rtl/>
        </w:rPr>
        <w:t>الصورة التي توضح انتشار حمى الضنك في سريلانكا نتيجة للتغير المناخي. الصورة تشمل خريطة لسريلانكا مع تمييز المناطق التي تنتشر فيها حمى الضنك، وأسهم أو تدرجات لونية تشير إلى الانتشار بمرور الوقت. تشمل الأيقونات التي تمثل بعوض حمى الضنك وأسطورة توضح تغيرات درجات الحرارة وانتشار حمى الضنك</w:t>
      </w:r>
      <w:r w:rsidRPr="00BD2930">
        <w:rPr>
          <w:b/>
          <w:bCs/>
          <w:sz w:val="24"/>
          <w:szCs w:val="24"/>
        </w:rPr>
        <w:t>.</w:t>
      </w:r>
    </w:p>
    <w:p w14:paraId="57B07712" w14:textId="77777777" w:rsidR="00C61890" w:rsidRPr="00897E08" w:rsidRDefault="00C61890" w:rsidP="00C61890">
      <w:pPr>
        <w:rPr>
          <w:sz w:val="28"/>
          <w:szCs w:val="28"/>
          <w:rtl/>
        </w:rPr>
      </w:pPr>
    </w:p>
    <w:p w14:paraId="27D4DAC9" w14:textId="77777777" w:rsidR="00C61890" w:rsidRPr="00897E08" w:rsidRDefault="00C61890" w:rsidP="00C61890">
      <w:pPr>
        <w:rPr>
          <w:sz w:val="28"/>
          <w:szCs w:val="28"/>
        </w:rPr>
      </w:pPr>
    </w:p>
    <w:p w14:paraId="2BDA246B" w14:textId="5AA1434B" w:rsidR="00C61890" w:rsidRPr="00F66C77" w:rsidRDefault="00FC5E90" w:rsidP="00C61890">
      <w:pPr>
        <w:shd w:val="clear" w:color="auto" w:fill="FFC000"/>
        <w:rPr>
          <w:b/>
          <w:bCs/>
          <w:sz w:val="32"/>
          <w:szCs w:val="32"/>
        </w:rPr>
      </w:pPr>
      <w:r>
        <w:rPr>
          <w:rFonts w:hint="cs"/>
          <w:b/>
          <w:bCs/>
          <w:sz w:val="32"/>
          <w:szCs w:val="32"/>
          <w:rtl/>
        </w:rPr>
        <w:lastRenderedPageBreak/>
        <w:t xml:space="preserve">2 - </w:t>
      </w:r>
      <w:r w:rsidR="00C61890" w:rsidRPr="00F66C77">
        <w:rPr>
          <w:rFonts w:hint="cs"/>
          <w:b/>
          <w:bCs/>
          <w:sz w:val="32"/>
          <w:szCs w:val="32"/>
          <w:rtl/>
        </w:rPr>
        <w:t>دراسة تخص مرض لايم</w:t>
      </w:r>
    </w:p>
    <w:p w14:paraId="6AB3D6B7" w14:textId="1722C669" w:rsidR="00C61890" w:rsidRPr="00897E08" w:rsidRDefault="00FC5E90" w:rsidP="00FB3E15">
      <w:pPr>
        <w:jc w:val="both"/>
        <w:rPr>
          <w:sz w:val="28"/>
          <w:szCs w:val="28"/>
        </w:rPr>
      </w:pPr>
      <w:r>
        <w:rPr>
          <w:rFonts w:hint="cs"/>
          <w:b/>
          <w:bCs/>
          <w:sz w:val="28"/>
          <w:szCs w:val="28"/>
          <w:rtl/>
        </w:rPr>
        <w:t>2.1</w:t>
      </w:r>
      <w:r w:rsidR="00B42E91">
        <w:rPr>
          <w:rFonts w:hint="cs"/>
          <w:b/>
          <w:bCs/>
          <w:sz w:val="28"/>
          <w:szCs w:val="28"/>
          <w:rtl/>
        </w:rPr>
        <w:t xml:space="preserve"> </w:t>
      </w:r>
      <w:r w:rsidR="00C61890" w:rsidRPr="00897E08">
        <w:rPr>
          <w:b/>
          <w:bCs/>
          <w:sz w:val="28"/>
          <w:szCs w:val="28"/>
          <w:rtl/>
        </w:rPr>
        <w:t>دراسة حالة: شمال شرق الولايات المتحدة</w:t>
      </w:r>
    </w:p>
    <w:p w14:paraId="10410D04" w14:textId="77777777" w:rsidR="00C61890" w:rsidRDefault="00C61890" w:rsidP="00FB3E15">
      <w:pPr>
        <w:numPr>
          <w:ilvl w:val="0"/>
          <w:numId w:val="5"/>
        </w:numPr>
        <w:spacing w:after="0" w:line="240" w:lineRule="auto"/>
        <w:jc w:val="both"/>
        <w:rPr>
          <w:sz w:val="28"/>
          <w:szCs w:val="28"/>
        </w:rPr>
      </w:pPr>
      <w:r w:rsidRPr="00897E08">
        <w:rPr>
          <w:b/>
          <w:bCs/>
          <w:sz w:val="28"/>
          <w:szCs w:val="28"/>
          <w:rtl/>
        </w:rPr>
        <w:t>المصدر</w:t>
      </w:r>
      <w:r w:rsidRPr="00897E08">
        <w:rPr>
          <w:sz w:val="28"/>
          <w:szCs w:val="28"/>
        </w:rPr>
        <w:t>: Ogden, N. H., Radojevic, M., Wu, X., Duvvuri, V. R., Leighton, P. A., &amp; Wu, J. (2014). "Estimated effects of projected climate change on the basic reproductive number of the Lyme disease vector Ixodes scapularis." Environmental Health Perspectives, 122(6), 631-638.</w:t>
      </w:r>
    </w:p>
    <w:p w14:paraId="2A9D0076" w14:textId="77777777" w:rsidR="00C61890" w:rsidRPr="00897E08" w:rsidRDefault="00C61890" w:rsidP="00FB3E15">
      <w:pPr>
        <w:ind w:left="720"/>
        <w:jc w:val="both"/>
        <w:rPr>
          <w:sz w:val="28"/>
          <w:szCs w:val="28"/>
        </w:rPr>
      </w:pPr>
    </w:p>
    <w:p w14:paraId="64277692" w14:textId="32A977DD" w:rsidR="00C61890" w:rsidRDefault="00C61890" w:rsidP="00FB3E15">
      <w:pPr>
        <w:numPr>
          <w:ilvl w:val="0"/>
          <w:numId w:val="5"/>
        </w:numPr>
        <w:spacing w:after="0" w:line="240" w:lineRule="auto"/>
        <w:jc w:val="both"/>
        <w:rPr>
          <w:sz w:val="28"/>
          <w:szCs w:val="28"/>
        </w:rPr>
      </w:pPr>
      <w:r w:rsidRPr="00897E08">
        <w:rPr>
          <w:b/>
          <w:bCs/>
          <w:sz w:val="28"/>
          <w:szCs w:val="28"/>
          <w:rtl/>
        </w:rPr>
        <w:t>تفاصيل الدراسة</w:t>
      </w:r>
      <w:r w:rsidRPr="00897E08">
        <w:rPr>
          <w:sz w:val="28"/>
          <w:szCs w:val="28"/>
        </w:rPr>
        <w:t xml:space="preserve">: </w:t>
      </w:r>
      <w:r w:rsidRPr="00897E08">
        <w:rPr>
          <w:sz w:val="28"/>
          <w:szCs w:val="28"/>
          <w:rtl/>
        </w:rPr>
        <w:t>تستعرض الدراسة تأثير التغيرات المناخية المتوقعة على انتشار القراد الناقل لمرض لايم في شمال شرق الولايات المتحدة. وجد الباحثون أن زيادة درجات الحرارة يمكن أن تؤدي إلى توسيع نطاق انتشار القراد نحو الشمال. وتوقعوا أن تكون المناطق التي لم تكن مناسبة سابقًا لنمو القراد، مثل كندا، أكثر ملاءمة بسبب ارتفاع درجات الحرارة، مما يزيد من خطر انتشار مرض لايم</w:t>
      </w:r>
      <w:r w:rsidR="00BD2930">
        <w:rPr>
          <w:rFonts w:hint="cs"/>
          <w:sz w:val="28"/>
          <w:szCs w:val="28"/>
          <w:rtl/>
        </w:rPr>
        <w:t>.</w:t>
      </w:r>
    </w:p>
    <w:p w14:paraId="58FCB8B9" w14:textId="77777777" w:rsidR="00C61890" w:rsidRDefault="00C61890" w:rsidP="00C61890">
      <w:pPr>
        <w:rPr>
          <w:sz w:val="28"/>
          <w:szCs w:val="28"/>
          <w:rtl/>
        </w:rPr>
      </w:pPr>
    </w:p>
    <w:p w14:paraId="72476A72" w14:textId="77777777" w:rsidR="00C61890" w:rsidRDefault="00C61890" w:rsidP="00C61890">
      <w:pPr>
        <w:rPr>
          <w:sz w:val="28"/>
          <w:szCs w:val="28"/>
          <w:rtl/>
        </w:rPr>
      </w:pPr>
      <w:r>
        <w:rPr>
          <w:noProof/>
        </w:rPr>
        <w:drawing>
          <wp:inline distT="0" distB="0" distL="0" distR="0" wp14:anchorId="5AAC150E" wp14:editId="308F13A7">
            <wp:extent cx="6001330" cy="4486275"/>
            <wp:effectExtent l="0" t="0" r="0" b="0"/>
            <wp:docPr id="21" name="صورة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6042177" cy="4516810"/>
                    </a:xfrm>
                    <a:prstGeom prst="rect">
                      <a:avLst/>
                    </a:prstGeom>
                  </pic:spPr>
                </pic:pic>
              </a:graphicData>
            </a:graphic>
          </wp:inline>
        </w:drawing>
      </w:r>
    </w:p>
    <w:p w14:paraId="0DBAF0F5" w14:textId="6729DE44" w:rsidR="00C61890" w:rsidRPr="00897E08" w:rsidRDefault="00C61890" w:rsidP="00444736">
      <w:pPr>
        <w:jc w:val="both"/>
        <w:rPr>
          <w:sz w:val="28"/>
          <w:szCs w:val="28"/>
        </w:rPr>
      </w:pPr>
      <w:r w:rsidRPr="00897E08">
        <w:rPr>
          <w:sz w:val="28"/>
          <w:szCs w:val="28"/>
          <w:rtl/>
        </w:rPr>
        <w:t>هي الصورة التي توضح انتشار مرض لايم في شمال شرق الولايات المتحدة نتيجة للتغير المناخي. الصورة تشمل خريطة لهذه المنطقة مع تمييز المناطق التي ينتشر فيها مرض لايم، وأسهم أو تدرجات لونية تشير إلى الانتشار بمرور الوقت. تشمل الأيقونات التي تمثل القراد وأسطورة توضح تغيرات درجات الحرارة وانتشار مرض لايم</w:t>
      </w:r>
      <w:r w:rsidR="00BD2930">
        <w:rPr>
          <w:rFonts w:hint="cs"/>
          <w:sz w:val="28"/>
          <w:szCs w:val="28"/>
          <w:rtl/>
        </w:rPr>
        <w:t>.</w:t>
      </w:r>
    </w:p>
    <w:p w14:paraId="57BAA079" w14:textId="52BC7606" w:rsidR="00C61890" w:rsidRPr="00F66C77" w:rsidRDefault="00FC5E90" w:rsidP="00C61890">
      <w:pPr>
        <w:shd w:val="clear" w:color="auto" w:fill="FFC000"/>
        <w:rPr>
          <w:b/>
          <w:bCs/>
          <w:sz w:val="32"/>
          <w:szCs w:val="32"/>
        </w:rPr>
      </w:pPr>
      <w:r>
        <w:rPr>
          <w:rFonts w:hint="cs"/>
          <w:b/>
          <w:bCs/>
          <w:sz w:val="32"/>
          <w:szCs w:val="32"/>
          <w:rtl/>
        </w:rPr>
        <w:lastRenderedPageBreak/>
        <w:t xml:space="preserve">3 - </w:t>
      </w:r>
      <w:r w:rsidR="00C61890" w:rsidRPr="00F66C77">
        <w:rPr>
          <w:rFonts w:hint="cs"/>
          <w:b/>
          <w:bCs/>
          <w:sz w:val="32"/>
          <w:szCs w:val="32"/>
          <w:rtl/>
        </w:rPr>
        <w:t>دراسة تخص مرض الملاريا</w:t>
      </w:r>
    </w:p>
    <w:p w14:paraId="2DAB2803" w14:textId="05EAA14D" w:rsidR="00C61890" w:rsidRPr="00897E08" w:rsidRDefault="00FC5E90" w:rsidP="00FB3E15">
      <w:pPr>
        <w:jc w:val="both"/>
        <w:rPr>
          <w:sz w:val="28"/>
          <w:szCs w:val="28"/>
        </w:rPr>
      </w:pPr>
      <w:r>
        <w:rPr>
          <w:rFonts w:hint="cs"/>
          <w:b/>
          <w:bCs/>
          <w:sz w:val="28"/>
          <w:szCs w:val="28"/>
          <w:rtl/>
        </w:rPr>
        <w:t>3.1</w:t>
      </w:r>
      <w:r w:rsidR="00B42E91">
        <w:rPr>
          <w:rFonts w:hint="cs"/>
          <w:b/>
          <w:bCs/>
          <w:sz w:val="28"/>
          <w:szCs w:val="28"/>
          <w:rtl/>
        </w:rPr>
        <w:t xml:space="preserve"> </w:t>
      </w:r>
      <w:r w:rsidR="00C61890" w:rsidRPr="00897E08">
        <w:rPr>
          <w:b/>
          <w:bCs/>
          <w:sz w:val="28"/>
          <w:szCs w:val="28"/>
          <w:rtl/>
        </w:rPr>
        <w:t>دراسة حالة: منطقة الساحل الأفريقي</w:t>
      </w:r>
    </w:p>
    <w:p w14:paraId="1A2ABDB4" w14:textId="1099C8C8" w:rsidR="00C61890" w:rsidRDefault="00C61890" w:rsidP="00FB3E15">
      <w:pPr>
        <w:numPr>
          <w:ilvl w:val="0"/>
          <w:numId w:val="6"/>
        </w:numPr>
        <w:spacing w:after="0" w:line="240" w:lineRule="auto"/>
        <w:jc w:val="both"/>
        <w:rPr>
          <w:sz w:val="28"/>
          <w:szCs w:val="28"/>
        </w:rPr>
      </w:pPr>
      <w:r w:rsidRPr="00897E08">
        <w:rPr>
          <w:b/>
          <w:bCs/>
          <w:sz w:val="28"/>
          <w:szCs w:val="28"/>
          <w:rtl/>
        </w:rPr>
        <w:t>المصدر</w:t>
      </w:r>
      <w:r w:rsidRPr="00897E08">
        <w:rPr>
          <w:sz w:val="28"/>
          <w:szCs w:val="28"/>
        </w:rPr>
        <w:t>: Caminade, C., Kovats, S., Rocklov, J., Tompkins, A. M., Morse, A. P., Colón-González, F. J., ... &amp; Lloyd, S. J. (2014). "Impact of climate change on global malaria distribution." Proceedings of the National Academy of Sciences, 111(9), 3286-3291.</w:t>
      </w:r>
    </w:p>
    <w:p w14:paraId="74BC6839" w14:textId="667A6ABC" w:rsidR="00C61890" w:rsidRPr="00897E08" w:rsidRDefault="00C61890" w:rsidP="00FB3E15">
      <w:pPr>
        <w:jc w:val="both"/>
        <w:rPr>
          <w:sz w:val="28"/>
          <w:szCs w:val="28"/>
        </w:rPr>
      </w:pPr>
    </w:p>
    <w:p w14:paraId="5B110B40" w14:textId="64BA5A84" w:rsidR="00BD2930" w:rsidRPr="00DF738F" w:rsidRDefault="00C61890" w:rsidP="00DF738F">
      <w:pPr>
        <w:numPr>
          <w:ilvl w:val="0"/>
          <w:numId w:val="6"/>
        </w:numPr>
        <w:spacing w:after="0" w:line="240" w:lineRule="auto"/>
        <w:jc w:val="both"/>
        <w:rPr>
          <w:sz w:val="28"/>
          <w:szCs w:val="28"/>
          <w:rtl/>
        </w:rPr>
      </w:pPr>
      <w:r w:rsidRPr="00897E08">
        <w:rPr>
          <w:b/>
          <w:bCs/>
          <w:sz w:val="28"/>
          <w:szCs w:val="28"/>
          <w:rtl/>
        </w:rPr>
        <w:t>تفاصيل الدراسة</w:t>
      </w:r>
      <w:r w:rsidRPr="00897E08">
        <w:rPr>
          <w:sz w:val="28"/>
          <w:szCs w:val="28"/>
        </w:rPr>
        <w:t xml:space="preserve">: </w:t>
      </w:r>
      <w:r w:rsidRPr="00897E08">
        <w:rPr>
          <w:sz w:val="28"/>
          <w:szCs w:val="28"/>
          <w:rtl/>
        </w:rPr>
        <w:t>تبحث الدراسة في كيفية تأثير التغيرات المناخية على توزيع الملاريا على مستوى العالم، مع التركيز على منطقة الساحل الأفريقي. أشارت النتائج إلى أن التغيرات في درجات الحرارة وهطول الأمطار يمكن أن تزيد من انتشار الملاريا في المناطق الجافة سابقًا. زيادة الأمطار وارتفاع درجات الحرارة يوفران بيئة ملائمة لتكاثر البعوض الناقل للملاريا، مما يؤدي إلى زيادة الحالات في المناطق الجديدة</w:t>
      </w:r>
      <w:r w:rsidR="00BD2930">
        <w:rPr>
          <w:rFonts w:hint="cs"/>
          <w:sz w:val="28"/>
          <w:szCs w:val="28"/>
          <w:rtl/>
        </w:rPr>
        <w:t>.</w:t>
      </w:r>
    </w:p>
    <w:p w14:paraId="6B063C0B" w14:textId="77777777" w:rsidR="00444736" w:rsidRPr="00897E08" w:rsidRDefault="00444736" w:rsidP="00C61890">
      <w:pPr>
        <w:rPr>
          <w:sz w:val="28"/>
          <w:szCs w:val="28"/>
        </w:rPr>
      </w:pPr>
    </w:p>
    <w:p w14:paraId="5F614261" w14:textId="453FC5F6" w:rsidR="00C61890" w:rsidRPr="00F66C77" w:rsidRDefault="00FC5E90" w:rsidP="00C61890">
      <w:pPr>
        <w:shd w:val="clear" w:color="auto" w:fill="FFC000"/>
        <w:rPr>
          <w:b/>
          <w:bCs/>
          <w:sz w:val="32"/>
          <w:szCs w:val="32"/>
        </w:rPr>
      </w:pPr>
      <w:r>
        <w:rPr>
          <w:rFonts w:hint="cs"/>
          <w:b/>
          <w:bCs/>
          <w:sz w:val="32"/>
          <w:szCs w:val="32"/>
          <w:rtl/>
        </w:rPr>
        <w:t xml:space="preserve">4 - </w:t>
      </w:r>
      <w:r w:rsidR="00C61890" w:rsidRPr="00F66C77">
        <w:rPr>
          <w:rFonts w:hint="cs"/>
          <w:b/>
          <w:bCs/>
          <w:sz w:val="32"/>
          <w:szCs w:val="32"/>
          <w:rtl/>
        </w:rPr>
        <w:t>دراسة تخص مرض زيكا</w:t>
      </w:r>
    </w:p>
    <w:p w14:paraId="313C62FF" w14:textId="1DF6B9F1" w:rsidR="00C61890" w:rsidRPr="00897E08" w:rsidRDefault="00B42E91" w:rsidP="00FB3E15">
      <w:pPr>
        <w:jc w:val="both"/>
        <w:rPr>
          <w:sz w:val="28"/>
          <w:szCs w:val="28"/>
        </w:rPr>
      </w:pPr>
      <w:r>
        <w:rPr>
          <w:rFonts w:hint="cs"/>
          <w:b/>
          <w:bCs/>
          <w:sz w:val="28"/>
          <w:szCs w:val="28"/>
          <w:rtl/>
        </w:rPr>
        <w:t xml:space="preserve">4.1 </w:t>
      </w:r>
      <w:r w:rsidR="00C61890" w:rsidRPr="00897E08">
        <w:rPr>
          <w:b/>
          <w:bCs/>
          <w:sz w:val="28"/>
          <w:szCs w:val="28"/>
          <w:rtl/>
        </w:rPr>
        <w:t>دراسة حالة: البرازيل خلال وباء زيكا 2015-2016</w:t>
      </w:r>
    </w:p>
    <w:p w14:paraId="74AEAFB8" w14:textId="77777777" w:rsidR="00C61890" w:rsidRDefault="00C61890" w:rsidP="00FB3E15">
      <w:pPr>
        <w:numPr>
          <w:ilvl w:val="0"/>
          <w:numId w:val="7"/>
        </w:numPr>
        <w:spacing w:after="0" w:line="240" w:lineRule="auto"/>
        <w:jc w:val="both"/>
        <w:rPr>
          <w:sz w:val="28"/>
          <w:szCs w:val="28"/>
        </w:rPr>
      </w:pPr>
      <w:r w:rsidRPr="00897E08">
        <w:rPr>
          <w:b/>
          <w:bCs/>
          <w:sz w:val="28"/>
          <w:szCs w:val="28"/>
          <w:rtl/>
        </w:rPr>
        <w:t>المصدر</w:t>
      </w:r>
      <w:r w:rsidRPr="00897E08">
        <w:rPr>
          <w:sz w:val="28"/>
          <w:szCs w:val="28"/>
        </w:rPr>
        <w:t>: Li, R., Xu, L., Bjørnstad, O. N., Liu, K., Song, T., Chen, A., ... &amp; Stenseth, N. C. (2019). "Climate-driven variation in the transmission intensity of Zika virus in South America." Proceedings of the National Academy of Sciences, 116(1), 290-295.</w:t>
      </w:r>
    </w:p>
    <w:p w14:paraId="6C9812F0" w14:textId="77777777" w:rsidR="00C61890" w:rsidRPr="00897E08" w:rsidRDefault="00C61890" w:rsidP="00FB3E15">
      <w:pPr>
        <w:jc w:val="both"/>
        <w:rPr>
          <w:sz w:val="28"/>
          <w:szCs w:val="28"/>
        </w:rPr>
      </w:pPr>
    </w:p>
    <w:p w14:paraId="3B6A154B" w14:textId="2CAD6713" w:rsidR="00C61890" w:rsidRPr="00DF738F" w:rsidRDefault="00C61890" w:rsidP="00DF738F">
      <w:pPr>
        <w:numPr>
          <w:ilvl w:val="0"/>
          <w:numId w:val="7"/>
        </w:numPr>
        <w:spacing w:after="0" w:line="240" w:lineRule="auto"/>
        <w:jc w:val="both"/>
        <w:rPr>
          <w:sz w:val="28"/>
          <w:szCs w:val="28"/>
          <w:rtl/>
        </w:rPr>
      </w:pPr>
      <w:r w:rsidRPr="00897E08">
        <w:rPr>
          <w:b/>
          <w:bCs/>
          <w:sz w:val="28"/>
          <w:szCs w:val="28"/>
          <w:rtl/>
        </w:rPr>
        <w:t>تفاصيل الدراسة</w:t>
      </w:r>
      <w:r w:rsidRPr="00897E08">
        <w:rPr>
          <w:sz w:val="28"/>
          <w:szCs w:val="28"/>
        </w:rPr>
        <w:t xml:space="preserve">: </w:t>
      </w:r>
      <w:r w:rsidRPr="00897E08">
        <w:rPr>
          <w:sz w:val="28"/>
          <w:szCs w:val="28"/>
          <w:rtl/>
        </w:rPr>
        <w:t>هذه الدراسة تناقش كيف أثرت التغيرات المناخية على انتشار فيروس زيكا في البرازيل خلال وباء 2015-2016. وجد الباحثون أن ارتفاع درجات الحرارة وزيادة معدلات هطول الأمطار قد ساهم في زيادة نشاط البعوض الناقل للفيروس. وتشير النتائج إلى أن الفترات الحارة والرطبة تعزز من تكاثر البعوض وزيادة معدل انتشار الفيروس، مما أدى إلى تفشي واسع النطاق لزيكا في المناطق الحضرية</w:t>
      </w:r>
      <w:r w:rsidR="00BD2930">
        <w:rPr>
          <w:rFonts w:hint="cs"/>
          <w:sz w:val="28"/>
          <w:szCs w:val="28"/>
          <w:rtl/>
        </w:rPr>
        <w:t>.</w:t>
      </w:r>
    </w:p>
    <w:p w14:paraId="01F92D97" w14:textId="2E15ED58" w:rsidR="00444736" w:rsidRPr="00BD2930" w:rsidRDefault="00444736" w:rsidP="00BD2930">
      <w:pPr>
        <w:jc w:val="both"/>
        <w:rPr>
          <w:b/>
          <w:bCs/>
          <w:sz w:val="24"/>
          <w:szCs w:val="24"/>
        </w:rPr>
      </w:pPr>
    </w:p>
    <w:p w14:paraId="7C43DF98" w14:textId="2D297DB6" w:rsidR="00C61890" w:rsidRPr="00F66C77" w:rsidRDefault="00B42E91" w:rsidP="00C61890">
      <w:pPr>
        <w:shd w:val="clear" w:color="auto" w:fill="FFC000"/>
        <w:rPr>
          <w:b/>
          <w:bCs/>
          <w:sz w:val="32"/>
          <w:szCs w:val="32"/>
        </w:rPr>
      </w:pPr>
      <w:r>
        <w:rPr>
          <w:rFonts w:hint="cs"/>
          <w:b/>
          <w:bCs/>
          <w:sz w:val="32"/>
          <w:szCs w:val="32"/>
          <w:rtl/>
        </w:rPr>
        <w:t xml:space="preserve">5 - </w:t>
      </w:r>
      <w:r w:rsidR="00C61890" w:rsidRPr="00F66C77">
        <w:rPr>
          <w:rFonts w:hint="cs"/>
          <w:b/>
          <w:bCs/>
          <w:sz w:val="32"/>
          <w:szCs w:val="32"/>
          <w:rtl/>
        </w:rPr>
        <w:t>دراسة تخص مرض اللشمانيا</w:t>
      </w:r>
    </w:p>
    <w:p w14:paraId="52E5C9E6" w14:textId="7F741D4E" w:rsidR="00C61890" w:rsidRPr="00897E08" w:rsidRDefault="00B42E91" w:rsidP="00FB3E15">
      <w:pPr>
        <w:jc w:val="both"/>
        <w:rPr>
          <w:sz w:val="28"/>
          <w:szCs w:val="28"/>
        </w:rPr>
      </w:pPr>
      <w:r>
        <w:rPr>
          <w:rFonts w:hint="cs"/>
          <w:b/>
          <w:bCs/>
          <w:sz w:val="28"/>
          <w:szCs w:val="28"/>
          <w:rtl/>
        </w:rPr>
        <w:t xml:space="preserve">5.1 </w:t>
      </w:r>
      <w:r w:rsidR="00C61890" w:rsidRPr="00897E08">
        <w:rPr>
          <w:b/>
          <w:bCs/>
          <w:sz w:val="28"/>
          <w:szCs w:val="28"/>
          <w:rtl/>
        </w:rPr>
        <w:t>دراسة حالة: منطقة حوض البحر الأبيض المتوسط</w:t>
      </w:r>
    </w:p>
    <w:p w14:paraId="547F5AE3" w14:textId="77777777" w:rsidR="00C61890" w:rsidRDefault="00C61890" w:rsidP="00FB3E15">
      <w:pPr>
        <w:numPr>
          <w:ilvl w:val="0"/>
          <w:numId w:val="8"/>
        </w:numPr>
        <w:spacing w:after="0" w:line="240" w:lineRule="auto"/>
        <w:jc w:val="both"/>
        <w:rPr>
          <w:sz w:val="28"/>
          <w:szCs w:val="28"/>
        </w:rPr>
      </w:pPr>
      <w:r w:rsidRPr="00897E08">
        <w:rPr>
          <w:b/>
          <w:bCs/>
          <w:sz w:val="28"/>
          <w:szCs w:val="28"/>
          <w:rtl/>
        </w:rPr>
        <w:t>المصدر</w:t>
      </w:r>
      <w:r w:rsidRPr="00897E08">
        <w:rPr>
          <w:sz w:val="28"/>
          <w:szCs w:val="28"/>
        </w:rPr>
        <w:t>: Alvar, J., Vélez, I. D., Bern, C., Herrero, M., Desjeux, P., Cano, J., ... &amp; Team, W. H. O. L. C. (2012). "Leishmaniasis worldwide and global estimates of its incidence." PLoS One, 7(5), e35671.</w:t>
      </w:r>
    </w:p>
    <w:p w14:paraId="7773C49D" w14:textId="3000BD3D" w:rsidR="00C61890" w:rsidRPr="00897E08" w:rsidRDefault="00C61890" w:rsidP="00FB3E15">
      <w:pPr>
        <w:jc w:val="both"/>
        <w:rPr>
          <w:sz w:val="28"/>
          <w:szCs w:val="28"/>
        </w:rPr>
      </w:pPr>
    </w:p>
    <w:p w14:paraId="2F4A9FBD" w14:textId="77777777" w:rsidR="00C61890" w:rsidRDefault="00C61890" w:rsidP="00FB3E15">
      <w:pPr>
        <w:numPr>
          <w:ilvl w:val="0"/>
          <w:numId w:val="8"/>
        </w:numPr>
        <w:spacing w:after="0" w:line="240" w:lineRule="auto"/>
        <w:jc w:val="both"/>
        <w:rPr>
          <w:sz w:val="28"/>
          <w:szCs w:val="28"/>
        </w:rPr>
      </w:pPr>
      <w:r w:rsidRPr="00897E08">
        <w:rPr>
          <w:b/>
          <w:bCs/>
          <w:sz w:val="28"/>
          <w:szCs w:val="28"/>
          <w:rtl/>
        </w:rPr>
        <w:t>تفاصيل الدراسة</w:t>
      </w:r>
      <w:r w:rsidRPr="00897E08">
        <w:rPr>
          <w:sz w:val="28"/>
          <w:szCs w:val="28"/>
        </w:rPr>
        <w:t xml:space="preserve">: </w:t>
      </w:r>
      <w:r w:rsidRPr="00897E08">
        <w:rPr>
          <w:sz w:val="28"/>
          <w:szCs w:val="28"/>
          <w:rtl/>
        </w:rPr>
        <w:t xml:space="preserve">تستعرض الدراسة الانتشار العالمي لداء الليشمانيا وكيف تؤثر العوامل البيئية والمناخية على انتشار هذا المرض. في منطقة حوض البحر الأبيض المتوسط، تشير الدراسة إلى أن التغيرات في درجات الحرارة وأنماط هطول الأمطار قد تؤثر على توزيع الذباب الرملي </w:t>
      </w:r>
      <w:r w:rsidRPr="00897E08">
        <w:rPr>
          <w:sz w:val="28"/>
          <w:szCs w:val="28"/>
          <w:rtl/>
        </w:rPr>
        <w:lastRenderedPageBreak/>
        <w:t>الناقل للمرض. ارتفاع درجات الحرارة وزيادة فترات الجفاف قد تساهم في توسيع نطاق انتشار الذباب الرملي، مما يزيد من خطر انتقال المرض إلى مناطق جديدة</w:t>
      </w:r>
      <w:r w:rsidRPr="00897E08">
        <w:rPr>
          <w:sz w:val="28"/>
          <w:szCs w:val="28"/>
        </w:rPr>
        <w:t>.</w:t>
      </w:r>
    </w:p>
    <w:p w14:paraId="5CDEF44B" w14:textId="77777777" w:rsidR="00C61890" w:rsidRDefault="00C61890" w:rsidP="00C61890">
      <w:pPr>
        <w:rPr>
          <w:sz w:val="28"/>
          <w:szCs w:val="28"/>
          <w:rtl/>
        </w:rPr>
      </w:pPr>
    </w:p>
    <w:p w14:paraId="19CA9161" w14:textId="690A22B9" w:rsidR="00C61890" w:rsidRPr="00897E08" w:rsidRDefault="00C61890" w:rsidP="00BD2930">
      <w:pPr>
        <w:rPr>
          <w:sz w:val="28"/>
          <w:szCs w:val="28"/>
        </w:rPr>
      </w:pPr>
      <w:r>
        <w:rPr>
          <w:noProof/>
        </w:rPr>
        <w:drawing>
          <wp:inline distT="0" distB="0" distL="0" distR="0" wp14:anchorId="2A43FBBA" wp14:editId="09522D49">
            <wp:extent cx="5945505" cy="5114925"/>
            <wp:effectExtent l="0" t="0" r="0" b="9525"/>
            <wp:docPr id="24" name="صورة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958754" cy="5126323"/>
                    </a:xfrm>
                    <a:prstGeom prst="rect">
                      <a:avLst/>
                    </a:prstGeom>
                  </pic:spPr>
                </pic:pic>
              </a:graphicData>
            </a:graphic>
          </wp:inline>
        </w:drawing>
      </w:r>
    </w:p>
    <w:p w14:paraId="7FCAF299" w14:textId="151D03F2" w:rsidR="00C61890" w:rsidRPr="00BD2930" w:rsidRDefault="00C61890" w:rsidP="00BD2930">
      <w:pPr>
        <w:jc w:val="both"/>
        <w:rPr>
          <w:b/>
          <w:bCs/>
          <w:sz w:val="24"/>
          <w:szCs w:val="24"/>
          <w:rtl/>
        </w:rPr>
      </w:pPr>
      <w:r w:rsidRPr="00BD2930">
        <w:rPr>
          <w:b/>
          <w:bCs/>
          <w:sz w:val="24"/>
          <w:szCs w:val="24"/>
          <w:rtl/>
        </w:rPr>
        <w:t>الصورة التي توضح انتشار داء الليشمانيا في منطقة حوض البحر الأبيض المتوسط نتيجة للتغير المناخي. تشمل الصورة خريطة للمنطقة مع تمييز المناطق التي ينتشر فيها داء الليشمانيا، وأسهم أو تدرجات لونية تشير إلى الانتشار بمرور الوقت. تشمل الأيقونات التي تمثل ذباب الرمل وأسطورة توضح تغيرات درجات الحرارة وانتشار داء الليشمانيا</w:t>
      </w:r>
    </w:p>
    <w:p w14:paraId="27C9D83C" w14:textId="09017529" w:rsidR="00C61890" w:rsidRDefault="00C61890" w:rsidP="00B42E91">
      <w:pPr>
        <w:jc w:val="center"/>
        <w:rPr>
          <w:sz w:val="28"/>
          <w:szCs w:val="28"/>
          <w:rtl/>
        </w:rPr>
      </w:pPr>
      <w:r w:rsidRPr="00F06974">
        <w:rPr>
          <w:rFonts w:hint="cs"/>
          <w:sz w:val="28"/>
          <w:szCs w:val="28"/>
          <w:rtl/>
        </w:rPr>
        <w:t xml:space="preserve">الفصل </w:t>
      </w:r>
      <w:r w:rsidR="00B42E91">
        <w:rPr>
          <w:rFonts w:hint="cs"/>
          <w:sz w:val="28"/>
          <w:szCs w:val="28"/>
          <w:rtl/>
        </w:rPr>
        <w:t>4</w:t>
      </w:r>
    </w:p>
    <w:p w14:paraId="05794AFF" w14:textId="77777777" w:rsidR="00C61890" w:rsidRDefault="00C61890" w:rsidP="00C61890">
      <w:pPr>
        <w:jc w:val="center"/>
        <w:rPr>
          <w:sz w:val="28"/>
          <w:szCs w:val="28"/>
          <w:rtl/>
        </w:rPr>
      </w:pPr>
    </w:p>
    <w:p w14:paraId="0EEA2198" w14:textId="77777777" w:rsidR="00DF738F" w:rsidRDefault="00DF738F" w:rsidP="00BD2930">
      <w:pPr>
        <w:jc w:val="center"/>
        <w:rPr>
          <w:sz w:val="28"/>
          <w:szCs w:val="28"/>
          <w:rtl/>
        </w:rPr>
      </w:pPr>
    </w:p>
    <w:p w14:paraId="3003978B" w14:textId="77777777" w:rsidR="00DF738F" w:rsidRDefault="00DF738F" w:rsidP="00BD2930">
      <w:pPr>
        <w:jc w:val="center"/>
        <w:rPr>
          <w:sz w:val="28"/>
          <w:szCs w:val="28"/>
          <w:rtl/>
        </w:rPr>
      </w:pPr>
    </w:p>
    <w:p w14:paraId="04161348" w14:textId="77777777" w:rsidR="00DF738F" w:rsidRDefault="00DF738F" w:rsidP="00BD2930">
      <w:pPr>
        <w:jc w:val="center"/>
        <w:rPr>
          <w:sz w:val="28"/>
          <w:szCs w:val="28"/>
          <w:rtl/>
        </w:rPr>
      </w:pPr>
    </w:p>
    <w:p w14:paraId="6F76096B" w14:textId="77777777" w:rsidR="00DF738F" w:rsidRDefault="00DF738F" w:rsidP="00BD2930">
      <w:pPr>
        <w:jc w:val="center"/>
        <w:rPr>
          <w:sz w:val="28"/>
          <w:szCs w:val="28"/>
          <w:rtl/>
        </w:rPr>
      </w:pPr>
    </w:p>
    <w:p w14:paraId="32A0B537" w14:textId="366F860A" w:rsidR="00C61890" w:rsidRPr="00BD2930" w:rsidRDefault="00C61890" w:rsidP="00BD2930">
      <w:pPr>
        <w:jc w:val="center"/>
        <w:rPr>
          <w:b/>
          <w:bCs/>
          <w:sz w:val="52"/>
          <w:szCs w:val="52"/>
          <w:rtl/>
        </w:rPr>
      </w:pPr>
      <w:r w:rsidRPr="00F06974">
        <w:rPr>
          <w:b/>
          <w:bCs/>
          <w:sz w:val="52"/>
          <w:szCs w:val="52"/>
          <w:rtl/>
        </w:rPr>
        <w:lastRenderedPageBreak/>
        <w:t>استراتيجيات التخفيف والتكيف</w:t>
      </w:r>
    </w:p>
    <w:p w14:paraId="5A54BEE5" w14:textId="77777777" w:rsidR="00C61890" w:rsidRPr="002424CF" w:rsidRDefault="00C61890" w:rsidP="00C61890">
      <w:pPr>
        <w:shd w:val="clear" w:color="auto" w:fill="FFC000"/>
        <w:rPr>
          <w:b/>
          <w:bCs/>
          <w:sz w:val="32"/>
          <w:szCs w:val="32"/>
          <w:rtl/>
        </w:rPr>
      </w:pPr>
      <w:r w:rsidRPr="002424CF">
        <w:rPr>
          <w:rFonts w:hint="cs"/>
          <w:b/>
          <w:bCs/>
          <w:sz w:val="32"/>
          <w:szCs w:val="32"/>
          <w:rtl/>
        </w:rPr>
        <w:t xml:space="preserve">مقدمة </w:t>
      </w:r>
    </w:p>
    <w:p w14:paraId="002C2EB6" w14:textId="77777777" w:rsidR="00C61890" w:rsidRDefault="00C61890" w:rsidP="00FB3E15">
      <w:pPr>
        <w:jc w:val="both"/>
        <w:rPr>
          <w:sz w:val="28"/>
          <w:szCs w:val="28"/>
          <w:rtl/>
        </w:rPr>
      </w:pPr>
      <w:r w:rsidRPr="00537EDF">
        <w:rPr>
          <w:sz w:val="28"/>
          <w:szCs w:val="28"/>
          <w:rtl/>
        </w:rPr>
        <w:t>لتخفيف تأثير التغير المناخي على انتشار الحشرات والأوبئة، هناك العديد من الاستراتيجيات التي يمكن تنفيذها. يمكن تقسيم هذه الاستراتيجيات إلى نوعين رئيسيين: التخفيف (للحد من تغير المناخ نفسه) والتكيف (للتعامل مع التغيرات الناجمة عن تغير المناخ)</w:t>
      </w:r>
      <w:r w:rsidRPr="00537EDF">
        <w:rPr>
          <w:sz w:val="28"/>
          <w:szCs w:val="28"/>
        </w:rPr>
        <w:t>.</w:t>
      </w:r>
    </w:p>
    <w:p w14:paraId="3A08B596" w14:textId="77777777" w:rsidR="00C61890" w:rsidRPr="00537EDF" w:rsidRDefault="00C61890" w:rsidP="00C61890">
      <w:pPr>
        <w:rPr>
          <w:sz w:val="28"/>
          <w:szCs w:val="28"/>
        </w:rPr>
      </w:pPr>
    </w:p>
    <w:p w14:paraId="7B2B218B" w14:textId="76A0B2B2" w:rsidR="00C61890" w:rsidRPr="00537EDF" w:rsidRDefault="00B42E91" w:rsidP="00C61890">
      <w:pPr>
        <w:shd w:val="clear" w:color="auto" w:fill="FFC000"/>
        <w:rPr>
          <w:b/>
          <w:bCs/>
          <w:sz w:val="28"/>
          <w:szCs w:val="28"/>
        </w:rPr>
      </w:pPr>
      <w:r>
        <w:rPr>
          <w:rFonts w:hint="cs"/>
          <w:b/>
          <w:bCs/>
          <w:sz w:val="28"/>
          <w:szCs w:val="28"/>
          <w:shd w:val="clear" w:color="auto" w:fill="FFC000"/>
          <w:rtl/>
        </w:rPr>
        <w:t xml:space="preserve">1 - </w:t>
      </w:r>
      <w:r w:rsidR="00C61890" w:rsidRPr="00FC1803">
        <w:rPr>
          <w:b/>
          <w:bCs/>
          <w:sz w:val="28"/>
          <w:szCs w:val="28"/>
          <w:shd w:val="clear" w:color="auto" w:fill="FFC000"/>
          <w:rtl/>
        </w:rPr>
        <w:t>استراتيجيات</w:t>
      </w:r>
      <w:r w:rsidR="00C61890" w:rsidRPr="00537EDF">
        <w:rPr>
          <w:b/>
          <w:bCs/>
          <w:sz w:val="28"/>
          <w:szCs w:val="28"/>
          <w:rtl/>
        </w:rPr>
        <w:t xml:space="preserve"> التخفيف</w:t>
      </w:r>
      <w:r w:rsidR="00C61890">
        <w:rPr>
          <w:rFonts w:hint="cs"/>
          <w:b/>
          <w:bCs/>
          <w:sz w:val="28"/>
          <w:szCs w:val="28"/>
          <w:rtl/>
        </w:rPr>
        <w:t xml:space="preserve"> </w:t>
      </w:r>
    </w:p>
    <w:p w14:paraId="40B2C8DB" w14:textId="36F2120B" w:rsidR="00C61890" w:rsidRPr="00537EDF" w:rsidRDefault="00B42E91" w:rsidP="00FB3E15">
      <w:pPr>
        <w:spacing w:after="0" w:line="240" w:lineRule="auto"/>
        <w:ind w:left="360"/>
        <w:jc w:val="both"/>
        <w:rPr>
          <w:sz w:val="28"/>
          <w:szCs w:val="28"/>
        </w:rPr>
      </w:pPr>
      <w:r>
        <w:rPr>
          <w:rFonts w:hint="cs"/>
          <w:b/>
          <w:bCs/>
          <w:sz w:val="28"/>
          <w:szCs w:val="28"/>
          <w:rtl/>
        </w:rPr>
        <w:t>1.1</w:t>
      </w:r>
      <w:r w:rsidR="00C61890" w:rsidRPr="00537EDF">
        <w:rPr>
          <w:b/>
          <w:bCs/>
          <w:sz w:val="28"/>
          <w:szCs w:val="28"/>
          <w:rtl/>
        </w:rPr>
        <w:t>تقليل انبعاثات الغازات الدفيئة</w:t>
      </w:r>
      <w:r w:rsidR="00C61890" w:rsidRPr="00537EDF">
        <w:rPr>
          <w:sz w:val="28"/>
          <w:szCs w:val="28"/>
        </w:rPr>
        <w:t>:</w:t>
      </w:r>
    </w:p>
    <w:p w14:paraId="25D06109" w14:textId="77777777" w:rsidR="00C61890" w:rsidRPr="00537EDF" w:rsidRDefault="00C61890" w:rsidP="00FB3E15">
      <w:pPr>
        <w:numPr>
          <w:ilvl w:val="1"/>
          <w:numId w:val="9"/>
        </w:numPr>
        <w:spacing w:after="0" w:line="240" w:lineRule="auto"/>
        <w:jc w:val="both"/>
        <w:rPr>
          <w:sz w:val="28"/>
          <w:szCs w:val="28"/>
        </w:rPr>
      </w:pPr>
      <w:r w:rsidRPr="00537EDF">
        <w:rPr>
          <w:b/>
          <w:bCs/>
          <w:sz w:val="28"/>
          <w:szCs w:val="28"/>
          <w:rtl/>
        </w:rPr>
        <w:t>الطاقة المتجددة</w:t>
      </w:r>
      <w:r w:rsidRPr="00537EDF">
        <w:rPr>
          <w:sz w:val="28"/>
          <w:szCs w:val="28"/>
        </w:rPr>
        <w:t xml:space="preserve">: </w:t>
      </w:r>
      <w:r w:rsidRPr="00537EDF">
        <w:rPr>
          <w:sz w:val="28"/>
          <w:szCs w:val="28"/>
          <w:rtl/>
        </w:rPr>
        <w:t>زيادة الاعتماد على مصادر الطاقة المتجددة مثل الطاقة الشمسية، وطاقة الرياح، والطاقة المائية</w:t>
      </w:r>
      <w:r w:rsidRPr="00537EDF">
        <w:rPr>
          <w:sz w:val="28"/>
          <w:szCs w:val="28"/>
        </w:rPr>
        <w:t>.</w:t>
      </w:r>
    </w:p>
    <w:p w14:paraId="46276A30" w14:textId="77777777" w:rsidR="00C61890" w:rsidRPr="00537EDF" w:rsidRDefault="00C61890" w:rsidP="00FB3E15">
      <w:pPr>
        <w:numPr>
          <w:ilvl w:val="1"/>
          <w:numId w:val="9"/>
        </w:numPr>
        <w:spacing w:after="0" w:line="240" w:lineRule="auto"/>
        <w:jc w:val="both"/>
        <w:rPr>
          <w:sz w:val="28"/>
          <w:szCs w:val="28"/>
        </w:rPr>
      </w:pPr>
      <w:r w:rsidRPr="00537EDF">
        <w:rPr>
          <w:b/>
          <w:bCs/>
          <w:sz w:val="28"/>
          <w:szCs w:val="28"/>
          <w:rtl/>
        </w:rPr>
        <w:t>الكفاءة الطاقية</w:t>
      </w:r>
      <w:r w:rsidRPr="00537EDF">
        <w:rPr>
          <w:sz w:val="28"/>
          <w:szCs w:val="28"/>
        </w:rPr>
        <w:t xml:space="preserve">: </w:t>
      </w:r>
      <w:r w:rsidRPr="00537EDF">
        <w:rPr>
          <w:sz w:val="28"/>
          <w:szCs w:val="28"/>
          <w:rtl/>
        </w:rPr>
        <w:t>تحسين كفاءة استخدام الطاقة في القطاعات المختلفة مثل الصناعة، والنقل، والمباني</w:t>
      </w:r>
      <w:r w:rsidRPr="00537EDF">
        <w:rPr>
          <w:sz w:val="28"/>
          <w:szCs w:val="28"/>
        </w:rPr>
        <w:t>.</w:t>
      </w:r>
    </w:p>
    <w:p w14:paraId="71219E0F" w14:textId="4BC77314" w:rsidR="00C61890" w:rsidRDefault="00C61890" w:rsidP="00FB3E15">
      <w:pPr>
        <w:numPr>
          <w:ilvl w:val="1"/>
          <w:numId w:val="9"/>
        </w:numPr>
        <w:spacing w:after="0" w:line="240" w:lineRule="auto"/>
        <w:jc w:val="both"/>
        <w:rPr>
          <w:sz w:val="28"/>
          <w:szCs w:val="28"/>
        </w:rPr>
      </w:pPr>
      <w:r w:rsidRPr="00537EDF">
        <w:rPr>
          <w:b/>
          <w:bCs/>
          <w:sz w:val="28"/>
          <w:szCs w:val="28"/>
          <w:rtl/>
        </w:rPr>
        <w:t>التنقل المستدام</w:t>
      </w:r>
      <w:r w:rsidRPr="00537EDF">
        <w:rPr>
          <w:sz w:val="28"/>
          <w:szCs w:val="28"/>
        </w:rPr>
        <w:t xml:space="preserve">: </w:t>
      </w:r>
      <w:r w:rsidRPr="00537EDF">
        <w:rPr>
          <w:sz w:val="28"/>
          <w:szCs w:val="28"/>
          <w:rtl/>
        </w:rPr>
        <w:t>تعزيز استخدام وسائل النقل العامة، وتشجيع استخدام السيارات الكهربائية، وركوب الدراجات، والمشي</w:t>
      </w:r>
      <w:r w:rsidR="00BD2930">
        <w:rPr>
          <w:rFonts w:hint="cs"/>
          <w:sz w:val="28"/>
          <w:szCs w:val="28"/>
          <w:rtl/>
        </w:rPr>
        <w:t>.</w:t>
      </w:r>
    </w:p>
    <w:p w14:paraId="6A856325" w14:textId="0D75D5A7" w:rsidR="00C61890" w:rsidRDefault="00C61890" w:rsidP="00BD2930">
      <w:pPr>
        <w:rPr>
          <w:sz w:val="28"/>
          <w:szCs w:val="28"/>
          <w:rtl/>
        </w:rPr>
      </w:pPr>
    </w:p>
    <w:p w14:paraId="4DF3B927" w14:textId="56E5EA71" w:rsidR="00C61890" w:rsidRPr="00B42E91" w:rsidRDefault="00C61890" w:rsidP="00BD3AD9">
      <w:pPr>
        <w:pStyle w:val="a6"/>
        <w:numPr>
          <w:ilvl w:val="1"/>
          <w:numId w:val="39"/>
        </w:numPr>
        <w:bidi/>
        <w:jc w:val="both"/>
        <w:rPr>
          <w:sz w:val="28"/>
          <w:szCs w:val="28"/>
        </w:rPr>
      </w:pPr>
      <w:r w:rsidRPr="00B42E91">
        <w:rPr>
          <w:b/>
          <w:bCs/>
          <w:sz w:val="28"/>
          <w:szCs w:val="28"/>
          <w:rtl/>
        </w:rPr>
        <w:t>حماية الغابات واستعادة النظم البيئية</w:t>
      </w:r>
      <w:r w:rsidRPr="00B42E91">
        <w:rPr>
          <w:sz w:val="28"/>
          <w:szCs w:val="28"/>
        </w:rPr>
        <w:t>:</w:t>
      </w:r>
    </w:p>
    <w:p w14:paraId="1A12FC11" w14:textId="77777777" w:rsidR="00C61890" w:rsidRPr="00537EDF" w:rsidRDefault="00C61890" w:rsidP="00FB3E15">
      <w:pPr>
        <w:numPr>
          <w:ilvl w:val="1"/>
          <w:numId w:val="9"/>
        </w:numPr>
        <w:spacing w:after="0" w:line="240" w:lineRule="auto"/>
        <w:jc w:val="both"/>
        <w:rPr>
          <w:sz w:val="28"/>
          <w:szCs w:val="28"/>
        </w:rPr>
      </w:pPr>
      <w:r w:rsidRPr="00537EDF">
        <w:rPr>
          <w:b/>
          <w:bCs/>
          <w:sz w:val="28"/>
          <w:szCs w:val="28"/>
          <w:rtl/>
        </w:rPr>
        <w:t>إعادة التشجير</w:t>
      </w:r>
      <w:r w:rsidRPr="00537EDF">
        <w:rPr>
          <w:sz w:val="28"/>
          <w:szCs w:val="28"/>
        </w:rPr>
        <w:t xml:space="preserve">: </w:t>
      </w:r>
      <w:r w:rsidRPr="00537EDF">
        <w:rPr>
          <w:sz w:val="28"/>
          <w:szCs w:val="28"/>
          <w:rtl/>
        </w:rPr>
        <w:t>تنفيذ برامج واسعة النطاق لإعادة تشجير المناطق المتدهورة</w:t>
      </w:r>
      <w:r w:rsidRPr="00537EDF">
        <w:rPr>
          <w:sz w:val="28"/>
          <w:szCs w:val="28"/>
        </w:rPr>
        <w:t>.</w:t>
      </w:r>
    </w:p>
    <w:p w14:paraId="655CC50E" w14:textId="77777777" w:rsidR="00C61890" w:rsidRDefault="00C61890" w:rsidP="00FB3E15">
      <w:pPr>
        <w:numPr>
          <w:ilvl w:val="1"/>
          <w:numId w:val="9"/>
        </w:numPr>
        <w:spacing w:after="0" w:line="240" w:lineRule="auto"/>
        <w:jc w:val="both"/>
        <w:rPr>
          <w:sz w:val="28"/>
          <w:szCs w:val="28"/>
        </w:rPr>
      </w:pPr>
      <w:r w:rsidRPr="00537EDF">
        <w:rPr>
          <w:b/>
          <w:bCs/>
          <w:sz w:val="28"/>
          <w:szCs w:val="28"/>
          <w:rtl/>
        </w:rPr>
        <w:t>حماية الغابات الحالية</w:t>
      </w:r>
      <w:r w:rsidRPr="00537EDF">
        <w:rPr>
          <w:sz w:val="28"/>
          <w:szCs w:val="28"/>
        </w:rPr>
        <w:t xml:space="preserve">: </w:t>
      </w:r>
      <w:r w:rsidRPr="00537EDF">
        <w:rPr>
          <w:sz w:val="28"/>
          <w:szCs w:val="28"/>
          <w:rtl/>
        </w:rPr>
        <w:t>تعزيز السياسات لحماية الغابات من القطع غير القانوني وإدارة الغابات بشكل مستدام</w:t>
      </w:r>
      <w:r w:rsidRPr="00537EDF">
        <w:rPr>
          <w:sz w:val="28"/>
          <w:szCs w:val="28"/>
        </w:rPr>
        <w:t>.</w:t>
      </w:r>
    </w:p>
    <w:p w14:paraId="3300A2B9" w14:textId="77777777" w:rsidR="00C61890" w:rsidRDefault="00C61890" w:rsidP="00C61890">
      <w:pPr>
        <w:rPr>
          <w:sz w:val="28"/>
          <w:szCs w:val="28"/>
          <w:rtl/>
        </w:rPr>
      </w:pPr>
    </w:p>
    <w:p w14:paraId="5C811C04" w14:textId="7E443F84" w:rsidR="00C61890" w:rsidRDefault="00C61890" w:rsidP="00BD2930">
      <w:pPr>
        <w:rPr>
          <w:sz w:val="28"/>
          <w:szCs w:val="28"/>
          <w:rtl/>
        </w:rPr>
      </w:pPr>
    </w:p>
    <w:p w14:paraId="743B4391" w14:textId="3509D7F3" w:rsidR="00C61890" w:rsidRDefault="00C61890" w:rsidP="00BD2930">
      <w:pPr>
        <w:jc w:val="both"/>
        <w:rPr>
          <w:b/>
          <w:bCs/>
          <w:sz w:val="24"/>
          <w:szCs w:val="24"/>
          <w:rtl/>
        </w:rPr>
      </w:pPr>
      <w:r w:rsidRPr="00BD2930">
        <w:rPr>
          <w:b/>
          <w:bCs/>
          <w:sz w:val="24"/>
          <w:szCs w:val="24"/>
          <w:rtl/>
        </w:rPr>
        <w:t>الصورة التوضيحية التي تعرض استراتيجيات حماية الغابات واستعادة النظم البيئية. تشمل الأقسام إعادة التشجير (زرع الأشجار)، منع إزالة الغابات (القوانين واللوائح)، حفظ التنوع البيولوجي (المناطق المحمية، ممرات الحياة البرية)، وإدارة الأراضي المستدامة (الزراعة الحراجية، الحرق المتحكم به)</w:t>
      </w:r>
      <w:r w:rsidRPr="00BD2930">
        <w:rPr>
          <w:b/>
          <w:bCs/>
          <w:sz w:val="24"/>
          <w:szCs w:val="24"/>
        </w:rPr>
        <w:t>.</w:t>
      </w:r>
    </w:p>
    <w:p w14:paraId="55AE6675" w14:textId="77777777" w:rsidR="00BD2930" w:rsidRPr="00BD2930" w:rsidRDefault="00BD2930" w:rsidP="00BD2930">
      <w:pPr>
        <w:jc w:val="both"/>
        <w:rPr>
          <w:b/>
          <w:bCs/>
          <w:sz w:val="24"/>
          <w:szCs w:val="24"/>
        </w:rPr>
      </w:pPr>
    </w:p>
    <w:p w14:paraId="209BF901" w14:textId="6810DCCB" w:rsidR="00C61890" w:rsidRPr="00537EDF" w:rsidRDefault="00B42E91" w:rsidP="00FB3E15">
      <w:pPr>
        <w:spacing w:after="0" w:line="240" w:lineRule="auto"/>
        <w:ind w:left="360"/>
        <w:jc w:val="both"/>
        <w:rPr>
          <w:sz w:val="28"/>
          <w:szCs w:val="28"/>
        </w:rPr>
      </w:pPr>
      <w:r>
        <w:rPr>
          <w:rFonts w:hint="cs"/>
          <w:b/>
          <w:bCs/>
          <w:sz w:val="28"/>
          <w:szCs w:val="28"/>
          <w:rtl/>
        </w:rPr>
        <w:t xml:space="preserve">1.3 </w:t>
      </w:r>
      <w:r w:rsidR="00C61890" w:rsidRPr="00537EDF">
        <w:rPr>
          <w:b/>
          <w:bCs/>
          <w:sz w:val="28"/>
          <w:szCs w:val="28"/>
          <w:rtl/>
        </w:rPr>
        <w:t>الزراعة المستدامة</w:t>
      </w:r>
      <w:r w:rsidR="00C61890" w:rsidRPr="00537EDF">
        <w:rPr>
          <w:sz w:val="28"/>
          <w:szCs w:val="28"/>
        </w:rPr>
        <w:t>:</w:t>
      </w:r>
    </w:p>
    <w:p w14:paraId="1AAC616D" w14:textId="77777777" w:rsidR="00C61890" w:rsidRPr="00537EDF" w:rsidRDefault="00C61890" w:rsidP="00FB3E15">
      <w:pPr>
        <w:numPr>
          <w:ilvl w:val="1"/>
          <w:numId w:val="9"/>
        </w:numPr>
        <w:spacing w:after="0" w:line="240" w:lineRule="auto"/>
        <w:jc w:val="both"/>
        <w:rPr>
          <w:sz w:val="28"/>
          <w:szCs w:val="28"/>
        </w:rPr>
      </w:pPr>
      <w:r w:rsidRPr="00537EDF">
        <w:rPr>
          <w:b/>
          <w:bCs/>
          <w:sz w:val="28"/>
          <w:szCs w:val="28"/>
          <w:rtl/>
        </w:rPr>
        <w:t>ممارسات الزراعة الذكية مناخيًا</w:t>
      </w:r>
      <w:r w:rsidRPr="00537EDF">
        <w:rPr>
          <w:sz w:val="28"/>
          <w:szCs w:val="28"/>
        </w:rPr>
        <w:t xml:space="preserve">: </w:t>
      </w:r>
      <w:r w:rsidRPr="00537EDF">
        <w:rPr>
          <w:sz w:val="28"/>
          <w:szCs w:val="28"/>
          <w:rtl/>
        </w:rPr>
        <w:t>تحسين ممارسات الزراعة لتقليل انبعاثات الغازات الدفيئة وزيادة قدرة التربة على احتجاز الكربون</w:t>
      </w:r>
      <w:r w:rsidRPr="00537EDF">
        <w:rPr>
          <w:sz w:val="28"/>
          <w:szCs w:val="28"/>
        </w:rPr>
        <w:t>.</w:t>
      </w:r>
    </w:p>
    <w:p w14:paraId="62223FB4" w14:textId="77777777" w:rsidR="00C61890" w:rsidRDefault="00C61890" w:rsidP="00FB3E15">
      <w:pPr>
        <w:numPr>
          <w:ilvl w:val="1"/>
          <w:numId w:val="9"/>
        </w:numPr>
        <w:spacing w:after="0" w:line="240" w:lineRule="auto"/>
        <w:jc w:val="both"/>
        <w:rPr>
          <w:sz w:val="28"/>
          <w:szCs w:val="28"/>
        </w:rPr>
      </w:pPr>
      <w:r w:rsidRPr="00537EDF">
        <w:rPr>
          <w:b/>
          <w:bCs/>
          <w:sz w:val="28"/>
          <w:szCs w:val="28"/>
          <w:rtl/>
        </w:rPr>
        <w:t>الإدارة المتكاملة للمحاصيل والآفات</w:t>
      </w:r>
      <w:r w:rsidRPr="00537EDF">
        <w:rPr>
          <w:sz w:val="28"/>
          <w:szCs w:val="28"/>
        </w:rPr>
        <w:t xml:space="preserve">: </w:t>
      </w:r>
      <w:r w:rsidRPr="00537EDF">
        <w:rPr>
          <w:sz w:val="28"/>
          <w:szCs w:val="28"/>
          <w:rtl/>
        </w:rPr>
        <w:t>استخدام تقنيات مثل الزراعة المتكاملة وإدارة الآفات بطريقة مستدامة</w:t>
      </w:r>
      <w:r w:rsidRPr="00537EDF">
        <w:rPr>
          <w:sz w:val="28"/>
          <w:szCs w:val="28"/>
        </w:rPr>
        <w:t>.</w:t>
      </w:r>
    </w:p>
    <w:p w14:paraId="56F2C391" w14:textId="77777777" w:rsidR="00C61890" w:rsidRDefault="00C61890" w:rsidP="00C61890">
      <w:pPr>
        <w:rPr>
          <w:sz w:val="28"/>
          <w:szCs w:val="28"/>
        </w:rPr>
      </w:pPr>
    </w:p>
    <w:p w14:paraId="14E9D0BD" w14:textId="4F7C8BDC" w:rsidR="00C61890" w:rsidRDefault="00C61890" w:rsidP="00BD2930">
      <w:pPr>
        <w:rPr>
          <w:sz w:val="28"/>
          <w:szCs w:val="28"/>
          <w:rtl/>
        </w:rPr>
      </w:pPr>
    </w:p>
    <w:p w14:paraId="68F9A6D8" w14:textId="49986F55" w:rsidR="00C61890" w:rsidRPr="00BD2930" w:rsidRDefault="00C61890" w:rsidP="00BD2930">
      <w:pPr>
        <w:rPr>
          <w:b/>
          <w:bCs/>
          <w:sz w:val="24"/>
          <w:szCs w:val="24"/>
          <w:rtl/>
        </w:rPr>
      </w:pPr>
      <w:r w:rsidRPr="00BD2930">
        <w:rPr>
          <w:b/>
          <w:bCs/>
          <w:sz w:val="24"/>
          <w:szCs w:val="24"/>
          <w:rtl/>
        </w:rPr>
        <w:t>صورة التوضيحية التي تعرض ممارسات الزراعة المستدامة. تشمل الأقسام تدوير المحاصيل، الزراعة العضوية، الزراعة الحراجية، الحراثة الحفظية، والإدارة المتكاملة للآفات</w:t>
      </w:r>
      <w:r w:rsidR="00BD2930" w:rsidRPr="00BD2930">
        <w:rPr>
          <w:rFonts w:hint="cs"/>
          <w:b/>
          <w:bCs/>
          <w:sz w:val="24"/>
          <w:szCs w:val="24"/>
          <w:rtl/>
        </w:rPr>
        <w:t>.</w:t>
      </w:r>
    </w:p>
    <w:p w14:paraId="5171841B" w14:textId="16CE00E4" w:rsidR="00C61890" w:rsidRPr="00537EDF" w:rsidRDefault="00C61890" w:rsidP="00C61890">
      <w:pPr>
        <w:rPr>
          <w:sz w:val="28"/>
          <w:szCs w:val="28"/>
        </w:rPr>
      </w:pPr>
    </w:p>
    <w:p w14:paraId="0AE5ED22" w14:textId="580DBF66" w:rsidR="00C61890" w:rsidRPr="00537EDF" w:rsidRDefault="00B42E91" w:rsidP="00C61890">
      <w:pPr>
        <w:shd w:val="clear" w:color="auto" w:fill="FFC000"/>
        <w:rPr>
          <w:b/>
          <w:bCs/>
          <w:sz w:val="28"/>
          <w:szCs w:val="28"/>
        </w:rPr>
      </w:pPr>
      <w:r>
        <w:rPr>
          <w:rFonts w:hint="cs"/>
          <w:b/>
          <w:bCs/>
          <w:sz w:val="28"/>
          <w:szCs w:val="28"/>
          <w:rtl/>
        </w:rPr>
        <w:t xml:space="preserve">2 - </w:t>
      </w:r>
      <w:r w:rsidR="00C61890" w:rsidRPr="00537EDF">
        <w:rPr>
          <w:b/>
          <w:bCs/>
          <w:sz w:val="28"/>
          <w:szCs w:val="28"/>
          <w:rtl/>
        </w:rPr>
        <w:t>استراتيجيات التكيف</w:t>
      </w:r>
    </w:p>
    <w:p w14:paraId="31C6E55A" w14:textId="431C48BA" w:rsidR="00C61890" w:rsidRPr="00537EDF" w:rsidRDefault="00B42E91" w:rsidP="00FB3E15">
      <w:pPr>
        <w:spacing w:after="0" w:line="240" w:lineRule="auto"/>
        <w:ind w:left="360"/>
        <w:jc w:val="both"/>
        <w:rPr>
          <w:sz w:val="28"/>
          <w:szCs w:val="28"/>
        </w:rPr>
      </w:pPr>
      <w:r>
        <w:rPr>
          <w:rFonts w:hint="cs"/>
          <w:b/>
          <w:bCs/>
          <w:sz w:val="28"/>
          <w:szCs w:val="28"/>
          <w:rtl/>
        </w:rPr>
        <w:t xml:space="preserve">2.1 </w:t>
      </w:r>
      <w:r w:rsidR="00C61890" w:rsidRPr="00537EDF">
        <w:rPr>
          <w:b/>
          <w:bCs/>
          <w:sz w:val="28"/>
          <w:szCs w:val="28"/>
          <w:rtl/>
        </w:rPr>
        <w:t>تعزيز نظم الرصد والمراقبة</w:t>
      </w:r>
      <w:r w:rsidR="00C61890" w:rsidRPr="00537EDF">
        <w:rPr>
          <w:sz w:val="28"/>
          <w:szCs w:val="28"/>
        </w:rPr>
        <w:t>:</w:t>
      </w:r>
    </w:p>
    <w:p w14:paraId="365989C8" w14:textId="77777777" w:rsidR="00C61890" w:rsidRPr="00537EDF" w:rsidRDefault="00C61890" w:rsidP="00FB3E15">
      <w:pPr>
        <w:numPr>
          <w:ilvl w:val="1"/>
          <w:numId w:val="10"/>
        </w:numPr>
        <w:spacing w:after="0" w:line="240" w:lineRule="auto"/>
        <w:jc w:val="both"/>
        <w:rPr>
          <w:sz w:val="28"/>
          <w:szCs w:val="28"/>
        </w:rPr>
      </w:pPr>
      <w:r w:rsidRPr="00537EDF">
        <w:rPr>
          <w:b/>
          <w:bCs/>
          <w:sz w:val="28"/>
          <w:szCs w:val="28"/>
          <w:rtl/>
        </w:rPr>
        <w:t>نظم الإنذار المبكر</w:t>
      </w:r>
      <w:r w:rsidRPr="00537EDF">
        <w:rPr>
          <w:sz w:val="28"/>
          <w:szCs w:val="28"/>
        </w:rPr>
        <w:t xml:space="preserve">: </w:t>
      </w:r>
      <w:r w:rsidRPr="00537EDF">
        <w:rPr>
          <w:sz w:val="28"/>
          <w:szCs w:val="28"/>
          <w:rtl/>
        </w:rPr>
        <w:t>تطوير نظم الإنذار المبكر لرصد انتشار الحشرات والأوبئة، والاستجابة السريعة للتفشي</w:t>
      </w:r>
      <w:r w:rsidRPr="00537EDF">
        <w:rPr>
          <w:sz w:val="28"/>
          <w:szCs w:val="28"/>
        </w:rPr>
        <w:t>.</w:t>
      </w:r>
    </w:p>
    <w:p w14:paraId="2407A090" w14:textId="77777777" w:rsidR="00C61890" w:rsidRDefault="00C61890" w:rsidP="00FB3E15">
      <w:pPr>
        <w:numPr>
          <w:ilvl w:val="1"/>
          <w:numId w:val="10"/>
        </w:numPr>
        <w:spacing w:after="0" w:line="240" w:lineRule="auto"/>
        <w:jc w:val="both"/>
        <w:rPr>
          <w:sz w:val="28"/>
          <w:szCs w:val="28"/>
        </w:rPr>
      </w:pPr>
      <w:r w:rsidRPr="00537EDF">
        <w:rPr>
          <w:b/>
          <w:bCs/>
          <w:sz w:val="28"/>
          <w:szCs w:val="28"/>
          <w:rtl/>
        </w:rPr>
        <w:t>البحث والمراقبة</w:t>
      </w:r>
      <w:r w:rsidRPr="00537EDF">
        <w:rPr>
          <w:sz w:val="28"/>
          <w:szCs w:val="28"/>
        </w:rPr>
        <w:t xml:space="preserve">: </w:t>
      </w:r>
      <w:r w:rsidRPr="00537EDF">
        <w:rPr>
          <w:sz w:val="28"/>
          <w:szCs w:val="28"/>
          <w:rtl/>
        </w:rPr>
        <w:t>زيادة الاستثمار في البحث والمراقبة لفهم تأثيرات التغير المناخي على الحشرات والأوبئة بشكل أفضل</w:t>
      </w:r>
      <w:r w:rsidRPr="00537EDF">
        <w:rPr>
          <w:sz w:val="28"/>
          <w:szCs w:val="28"/>
        </w:rPr>
        <w:t>.</w:t>
      </w:r>
    </w:p>
    <w:p w14:paraId="53A78529" w14:textId="77777777" w:rsidR="00C61890" w:rsidRDefault="00C61890" w:rsidP="00C61890">
      <w:pPr>
        <w:rPr>
          <w:sz w:val="28"/>
          <w:szCs w:val="28"/>
          <w:rtl/>
        </w:rPr>
      </w:pPr>
    </w:p>
    <w:p w14:paraId="5CAC4F5C" w14:textId="77777777" w:rsidR="00C61890" w:rsidRDefault="00C61890" w:rsidP="00C61890">
      <w:pPr>
        <w:rPr>
          <w:sz w:val="28"/>
          <w:szCs w:val="28"/>
          <w:rtl/>
        </w:rPr>
      </w:pPr>
      <w:r>
        <w:rPr>
          <w:noProof/>
        </w:rPr>
        <w:drawing>
          <wp:inline distT="0" distB="0" distL="0" distR="0" wp14:anchorId="15E04EDE" wp14:editId="031E5A6B">
            <wp:extent cx="6021070" cy="5734050"/>
            <wp:effectExtent l="0" t="0" r="0" b="0"/>
            <wp:docPr id="29" name="صورة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6030665" cy="5743188"/>
                    </a:xfrm>
                    <a:prstGeom prst="rect">
                      <a:avLst/>
                    </a:prstGeom>
                  </pic:spPr>
                </pic:pic>
              </a:graphicData>
            </a:graphic>
          </wp:inline>
        </w:drawing>
      </w:r>
    </w:p>
    <w:p w14:paraId="596D519D" w14:textId="37DAD121" w:rsidR="00C61890" w:rsidRPr="00444736" w:rsidRDefault="00C61890" w:rsidP="00444736">
      <w:pPr>
        <w:jc w:val="both"/>
        <w:rPr>
          <w:b/>
          <w:bCs/>
          <w:sz w:val="24"/>
          <w:szCs w:val="24"/>
          <w:rtl/>
        </w:rPr>
      </w:pPr>
      <w:r w:rsidRPr="00444736">
        <w:rPr>
          <w:b/>
          <w:bCs/>
          <w:sz w:val="24"/>
          <w:szCs w:val="24"/>
          <w:rtl/>
        </w:rPr>
        <w:t>الصورة التوضيحية التي تعرض تعزيز نظم الرصد والمراقبة لتأثيرات المناخ على الأمراض المنقولة بالحشرات. تشمل الأقسام المراقبة بواسطة الأقمار الصناعية، نظم الإنذار المبكر، جمع البيانات وتحليلها، والمشاركة المجتمعية</w:t>
      </w:r>
      <w:r w:rsidR="00444736">
        <w:rPr>
          <w:rFonts w:hint="cs"/>
          <w:b/>
          <w:bCs/>
          <w:sz w:val="24"/>
          <w:szCs w:val="24"/>
          <w:rtl/>
        </w:rPr>
        <w:t>.</w:t>
      </w:r>
    </w:p>
    <w:p w14:paraId="51E0E207" w14:textId="77777777" w:rsidR="00C61890" w:rsidRPr="00537EDF" w:rsidRDefault="00C61890" w:rsidP="00C61890">
      <w:pPr>
        <w:rPr>
          <w:sz w:val="28"/>
          <w:szCs w:val="28"/>
        </w:rPr>
      </w:pPr>
    </w:p>
    <w:p w14:paraId="3B4C1942" w14:textId="2A177783" w:rsidR="00C61890" w:rsidRPr="00B42E91" w:rsidRDefault="00C61890" w:rsidP="00BD3AD9">
      <w:pPr>
        <w:pStyle w:val="a6"/>
        <w:numPr>
          <w:ilvl w:val="1"/>
          <w:numId w:val="40"/>
        </w:numPr>
        <w:bidi/>
        <w:jc w:val="both"/>
        <w:rPr>
          <w:sz w:val="28"/>
          <w:szCs w:val="28"/>
        </w:rPr>
      </w:pPr>
      <w:r w:rsidRPr="00B42E91">
        <w:rPr>
          <w:b/>
          <w:bCs/>
          <w:sz w:val="28"/>
          <w:szCs w:val="28"/>
          <w:rtl/>
        </w:rPr>
        <w:lastRenderedPageBreak/>
        <w:t>إدارة البيئات الحضرية والزراعية</w:t>
      </w:r>
      <w:r w:rsidRPr="00B42E91">
        <w:rPr>
          <w:sz w:val="28"/>
          <w:szCs w:val="28"/>
        </w:rPr>
        <w:t>:</w:t>
      </w:r>
    </w:p>
    <w:p w14:paraId="7171D656" w14:textId="77777777" w:rsidR="00C61890" w:rsidRPr="00537EDF" w:rsidRDefault="00C61890" w:rsidP="00FB3E15">
      <w:pPr>
        <w:numPr>
          <w:ilvl w:val="1"/>
          <w:numId w:val="10"/>
        </w:numPr>
        <w:spacing w:after="0" w:line="240" w:lineRule="auto"/>
        <w:jc w:val="both"/>
        <w:rPr>
          <w:sz w:val="28"/>
          <w:szCs w:val="28"/>
        </w:rPr>
      </w:pPr>
      <w:r w:rsidRPr="00537EDF">
        <w:rPr>
          <w:b/>
          <w:bCs/>
          <w:sz w:val="28"/>
          <w:szCs w:val="28"/>
          <w:rtl/>
        </w:rPr>
        <w:t>تحسين إدارة النفايات</w:t>
      </w:r>
      <w:r w:rsidRPr="00537EDF">
        <w:rPr>
          <w:sz w:val="28"/>
          <w:szCs w:val="28"/>
        </w:rPr>
        <w:t xml:space="preserve">: </w:t>
      </w:r>
      <w:r w:rsidRPr="00537EDF">
        <w:rPr>
          <w:sz w:val="28"/>
          <w:szCs w:val="28"/>
          <w:rtl/>
        </w:rPr>
        <w:t>ضمان إدارة النفايات بشكل فعال لتقليل مواقع تكاثر الحشرات الناقلة للأمراض</w:t>
      </w:r>
      <w:r w:rsidRPr="00537EDF">
        <w:rPr>
          <w:sz w:val="28"/>
          <w:szCs w:val="28"/>
        </w:rPr>
        <w:t>.</w:t>
      </w:r>
    </w:p>
    <w:p w14:paraId="37388785" w14:textId="296F6580" w:rsidR="00C61890" w:rsidRDefault="00C61890" w:rsidP="00FB3E15">
      <w:pPr>
        <w:numPr>
          <w:ilvl w:val="1"/>
          <w:numId w:val="10"/>
        </w:numPr>
        <w:spacing w:after="0" w:line="240" w:lineRule="auto"/>
        <w:jc w:val="both"/>
        <w:rPr>
          <w:sz w:val="28"/>
          <w:szCs w:val="28"/>
        </w:rPr>
      </w:pPr>
      <w:r w:rsidRPr="00537EDF">
        <w:rPr>
          <w:b/>
          <w:bCs/>
          <w:sz w:val="28"/>
          <w:szCs w:val="28"/>
          <w:rtl/>
        </w:rPr>
        <w:t>البنية التحتية الصديقة للبيئة</w:t>
      </w:r>
      <w:r w:rsidRPr="00537EDF">
        <w:rPr>
          <w:sz w:val="28"/>
          <w:szCs w:val="28"/>
        </w:rPr>
        <w:t xml:space="preserve">: </w:t>
      </w:r>
      <w:r w:rsidRPr="00537EDF">
        <w:rPr>
          <w:sz w:val="28"/>
          <w:szCs w:val="28"/>
          <w:rtl/>
        </w:rPr>
        <w:t>تصميم المدن بحيث تكون صديقة للبيئة، مع مراعاة الإدارة الفعالة للمياه والصرف الصحي</w:t>
      </w:r>
      <w:r w:rsidR="00444736">
        <w:rPr>
          <w:rFonts w:hint="cs"/>
          <w:sz w:val="28"/>
          <w:szCs w:val="28"/>
          <w:rtl/>
        </w:rPr>
        <w:t>.</w:t>
      </w:r>
    </w:p>
    <w:p w14:paraId="23AE354D" w14:textId="77777777" w:rsidR="00C61890" w:rsidRPr="00537EDF" w:rsidRDefault="00C61890" w:rsidP="00C61890">
      <w:pPr>
        <w:rPr>
          <w:sz w:val="28"/>
          <w:szCs w:val="28"/>
        </w:rPr>
      </w:pPr>
    </w:p>
    <w:p w14:paraId="6D3F8D48" w14:textId="538C787F" w:rsidR="00C61890" w:rsidRPr="00537EDF" w:rsidRDefault="00B42E91" w:rsidP="00FB3E15">
      <w:pPr>
        <w:spacing w:after="0" w:line="240" w:lineRule="auto"/>
        <w:ind w:left="284"/>
        <w:jc w:val="both"/>
        <w:rPr>
          <w:sz w:val="28"/>
          <w:szCs w:val="28"/>
        </w:rPr>
      </w:pPr>
      <w:r>
        <w:rPr>
          <w:rFonts w:hint="cs"/>
          <w:b/>
          <w:bCs/>
          <w:sz w:val="28"/>
          <w:szCs w:val="28"/>
          <w:rtl/>
        </w:rPr>
        <w:t xml:space="preserve">2.3 </w:t>
      </w:r>
      <w:r w:rsidR="00C61890" w:rsidRPr="00537EDF">
        <w:rPr>
          <w:b/>
          <w:bCs/>
          <w:sz w:val="28"/>
          <w:szCs w:val="28"/>
          <w:rtl/>
        </w:rPr>
        <w:t>التوعية والتثقيف</w:t>
      </w:r>
      <w:r w:rsidR="00C61890" w:rsidRPr="00537EDF">
        <w:rPr>
          <w:sz w:val="28"/>
          <w:szCs w:val="28"/>
        </w:rPr>
        <w:t>:</w:t>
      </w:r>
    </w:p>
    <w:p w14:paraId="3A1BF9D8" w14:textId="77777777" w:rsidR="00C61890" w:rsidRPr="00537EDF" w:rsidRDefault="00C61890" w:rsidP="00FB3E15">
      <w:pPr>
        <w:numPr>
          <w:ilvl w:val="1"/>
          <w:numId w:val="10"/>
        </w:numPr>
        <w:spacing w:after="0" w:line="240" w:lineRule="auto"/>
        <w:jc w:val="both"/>
        <w:rPr>
          <w:sz w:val="28"/>
          <w:szCs w:val="28"/>
        </w:rPr>
      </w:pPr>
      <w:r w:rsidRPr="00537EDF">
        <w:rPr>
          <w:b/>
          <w:bCs/>
          <w:sz w:val="28"/>
          <w:szCs w:val="28"/>
          <w:rtl/>
        </w:rPr>
        <w:t>حملات التوعية</w:t>
      </w:r>
      <w:r w:rsidRPr="00537EDF">
        <w:rPr>
          <w:sz w:val="28"/>
          <w:szCs w:val="28"/>
        </w:rPr>
        <w:t xml:space="preserve">: </w:t>
      </w:r>
      <w:r w:rsidRPr="00537EDF">
        <w:rPr>
          <w:sz w:val="28"/>
          <w:szCs w:val="28"/>
          <w:rtl/>
        </w:rPr>
        <w:t>تنظيم حملات توعية لزيادة معرفة السكان بالتغير المناخي وتأثيراته على الصحة العامة وكيفية التعامل معها</w:t>
      </w:r>
      <w:r w:rsidRPr="00537EDF">
        <w:rPr>
          <w:sz w:val="28"/>
          <w:szCs w:val="28"/>
        </w:rPr>
        <w:t>.</w:t>
      </w:r>
    </w:p>
    <w:p w14:paraId="464238F2" w14:textId="438E7147" w:rsidR="00C61890" w:rsidRPr="00DF738F" w:rsidRDefault="00C61890" w:rsidP="00DF738F">
      <w:pPr>
        <w:numPr>
          <w:ilvl w:val="1"/>
          <w:numId w:val="10"/>
        </w:numPr>
        <w:spacing w:after="0" w:line="240" w:lineRule="auto"/>
        <w:jc w:val="both"/>
        <w:rPr>
          <w:sz w:val="28"/>
          <w:szCs w:val="28"/>
          <w:rtl/>
        </w:rPr>
      </w:pPr>
      <w:r w:rsidRPr="00537EDF">
        <w:rPr>
          <w:b/>
          <w:bCs/>
          <w:sz w:val="28"/>
          <w:szCs w:val="28"/>
          <w:rtl/>
        </w:rPr>
        <w:t>التعليم والتدريب</w:t>
      </w:r>
      <w:r w:rsidRPr="00537EDF">
        <w:rPr>
          <w:sz w:val="28"/>
          <w:szCs w:val="28"/>
        </w:rPr>
        <w:t xml:space="preserve">: </w:t>
      </w:r>
      <w:r w:rsidRPr="00537EDF">
        <w:rPr>
          <w:sz w:val="28"/>
          <w:szCs w:val="28"/>
          <w:rtl/>
        </w:rPr>
        <w:t>تضمين موضوعات التغير المناخي والصحة في المناهج التعليمية وتدريب العاملين في المجال الصحي على التكيف مع هذه التحديات</w:t>
      </w:r>
      <w:r w:rsidRPr="00537EDF">
        <w:rPr>
          <w:sz w:val="28"/>
          <w:szCs w:val="28"/>
        </w:rPr>
        <w:t>.</w:t>
      </w:r>
    </w:p>
    <w:p w14:paraId="758F700E" w14:textId="77777777" w:rsidR="00C61890" w:rsidRPr="00537EDF" w:rsidRDefault="00C61890" w:rsidP="00C61890">
      <w:pPr>
        <w:rPr>
          <w:sz w:val="28"/>
          <w:szCs w:val="28"/>
        </w:rPr>
      </w:pPr>
    </w:p>
    <w:p w14:paraId="1ACAC89E" w14:textId="7479577C" w:rsidR="00C61890" w:rsidRPr="00537EDF" w:rsidRDefault="00B42E91" w:rsidP="00FB3E15">
      <w:pPr>
        <w:spacing w:after="0" w:line="240" w:lineRule="auto"/>
        <w:ind w:left="284"/>
        <w:jc w:val="both"/>
        <w:rPr>
          <w:sz w:val="28"/>
          <w:szCs w:val="28"/>
        </w:rPr>
      </w:pPr>
      <w:r>
        <w:rPr>
          <w:rFonts w:hint="cs"/>
          <w:b/>
          <w:bCs/>
          <w:sz w:val="28"/>
          <w:szCs w:val="28"/>
          <w:rtl/>
        </w:rPr>
        <w:t xml:space="preserve">2.4 </w:t>
      </w:r>
      <w:r w:rsidR="00C61890" w:rsidRPr="00537EDF">
        <w:rPr>
          <w:b/>
          <w:bCs/>
          <w:sz w:val="28"/>
          <w:szCs w:val="28"/>
          <w:rtl/>
        </w:rPr>
        <w:t>التخطيط الصحي الاستراتيجي</w:t>
      </w:r>
      <w:r w:rsidR="00C61890" w:rsidRPr="00537EDF">
        <w:rPr>
          <w:sz w:val="28"/>
          <w:szCs w:val="28"/>
        </w:rPr>
        <w:t>:</w:t>
      </w:r>
    </w:p>
    <w:p w14:paraId="707F0EDE" w14:textId="77777777" w:rsidR="00C61890" w:rsidRPr="00537EDF" w:rsidRDefault="00C61890" w:rsidP="00FB3E15">
      <w:pPr>
        <w:numPr>
          <w:ilvl w:val="1"/>
          <w:numId w:val="10"/>
        </w:numPr>
        <w:spacing w:after="0" w:line="240" w:lineRule="auto"/>
        <w:jc w:val="both"/>
        <w:rPr>
          <w:sz w:val="28"/>
          <w:szCs w:val="28"/>
        </w:rPr>
      </w:pPr>
      <w:r w:rsidRPr="00537EDF">
        <w:rPr>
          <w:b/>
          <w:bCs/>
          <w:sz w:val="28"/>
          <w:szCs w:val="28"/>
          <w:rtl/>
        </w:rPr>
        <w:t>تعزيز النظم الصحية</w:t>
      </w:r>
      <w:r w:rsidRPr="00537EDF">
        <w:rPr>
          <w:sz w:val="28"/>
          <w:szCs w:val="28"/>
        </w:rPr>
        <w:t xml:space="preserve">: </w:t>
      </w:r>
      <w:r w:rsidRPr="00537EDF">
        <w:rPr>
          <w:sz w:val="28"/>
          <w:szCs w:val="28"/>
          <w:rtl/>
        </w:rPr>
        <w:t>تحسين البنية التحتية الصحية وزيادة قدرة النظم الصحية على التعامل مع تفشي الأمراض</w:t>
      </w:r>
      <w:r w:rsidRPr="00537EDF">
        <w:rPr>
          <w:sz w:val="28"/>
          <w:szCs w:val="28"/>
        </w:rPr>
        <w:t>.</w:t>
      </w:r>
    </w:p>
    <w:p w14:paraId="556A40B3" w14:textId="77777777" w:rsidR="00C61890" w:rsidRDefault="00C61890" w:rsidP="00FB3E15">
      <w:pPr>
        <w:numPr>
          <w:ilvl w:val="1"/>
          <w:numId w:val="10"/>
        </w:numPr>
        <w:spacing w:after="0" w:line="240" w:lineRule="auto"/>
        <w:jc w:val="both"/>
        <w:rPr>
          <w:sz w:val="28"/>
          <w:szCs w:val="28"/>
        </w:rPr>
      </w:pPr>
      <w:r w:rsidRPr="00537EDF">
        <w:rPr>
          <w:b/>
          <w:bCs/>
          <w:sz w:val="28"/>
          <w:szCs w:val="28"/>
          <w:rtl/>
        </w:rPr>
        <w:t>التطعيمات والوقاية</w:t>
      </w:r>
      <w:r w:rsidRPr="00537EDF">
        <w:rPr>
          <w:sz w:val="28"/>
          <w:szCs w:val="28"/>
        </w:rPr>
        <w:t xml:space="preserve">: </w:t>
      </w:r>
      <w:r w:rsidRPr="00537EDF">
        <w:rPr>
          <w:sz w:val="28"/>
          <w:szCs w:val="28"/>
          <w:rtl/>
        </w:rPr>
        <w:t>تطوير وتوزيع اللقاحات لمكافحة الأمراض المنقولة بالنواقل، وتعزيز برامج الوقاية مثل استخدام الناموسيات والمبيدات الحشرية الآمنة</w:t>
      </w:r>
      <w:r w:rsidRPr="00537EDF">
        <w:rPr>
          <w:sz w:val="28"/>
          <w:szCs w:val="28"/>
        </w:rPr>
        <w:t>.</w:t>
      </w:r>
    </w:p>
    <w:p w14:paraId="0F6CCEE1" w14:textId="77777777" w:rsidR="00C61890" w:rsidRDefault="00C61890" w:rsidP="00C61890">
      <w:pPr>
        <w:rPr>
          <w:sz w:val="28"/>
          <w:szCs w:val="28"/>
          <w:rtl/>
        </w:rPr>
      </w:pPr>
    </w:p>
    <w:p w14:paraId="7F8EA136" w14:textId="4BCCEEE6" w:rsidR="00C61890" w:rsidRPr="00B42E91" w:rsidRDefault="00C61890" w:rsidP="00BD3AD9">
      <w:pPr>
        <w:pStyle w:val="a6"/>
        <w:numPr>
          <w:ilvl w:val="1"/>
          <w:numId w:val="41"/>
        </w:numPr>
        <w:bidi/>
        <w:jc w:val="both"/>
        <w:rPr>
          <w:sz w:val="28"/>
          <w:szCs w:val="28"/>
        </w:rPr>
      </w:pPr>
      <w:r w:rsidRPr="00B42E91">
        <w:rPr>
          <w:b/>
          <w:bCs/>
          <w:sz w:val="28"/>
          <w:szCs w:val="28"/>
          <w:rtl/>
        </w:rPr>
        <w:t>الإدارة المتكاملة للآفات</w:t>
      </w:r>
      <w:r w:rsidRPr="00B42E91">
        <w:rPr>
          <w:sz w:val="28"/>
          <w:szCs w:val="28"/>
        </w:rPr>
        <w:t>:</w:t>
      </w:r>
    </w:p>
    <w:p w14:paraId="1DCB9772" w14:textId="77777777" w:rsidR="00C61890" w:rsidRPr="00537EDF" w:rsidRDefault="00C61890" w:rsidP="00FB3E15">
      <w:pPr>
        <w:numPr>
          <w:ilvl w:val="1"/>
          <w:numId w:val="10"/>
        </w:numPr>
        <w:spacing w:after="0" w:line="240" w:lineRule="auto"/>
        <w:jc w:val="both"/>
        <w:rPr>
          <w:sz w:val="28"/>
          <w:szCs w:val="28"/>
        </w:rPr>
      </w:pPr>
      <w:r w:rsidRPr="00537EDF">
        <w:rPr>
          <w:b/>
          <w:bCs/>
          <w:sz w:val="28"/>
          <w:szCs w:val="28"/>
          <w:rtl/>
        </w:rPr>
        <w:t>التحكم البيولوجي</w:t>
      </w:r>
      <w:r w:rsidRPr="00537EDF">
        <w:rPr>
          <w:sz w:val="28"/>
          <w:szCs w:val="28"/>
        </w:rPr>
        <w:t xml:space="preserve">: </w:t>
      </w:r>
      <w:r w:rsidRPr="00537EDF">
        <w:rPr>
          <w:sz w:val="28"/>
          <w:szCs w:val="28"/>
          <w:rtl/>
        </w:rPr>
        <w:t>استخدام الأعداء الطبيعية للحشرات الضارة لتقليل أعدادها بطريقة صديقة للبيئة</w:t>
      </w:r>
      <w:r w:rsidRPr="00537EDF">
        <w:rPr>
          <w:sz w:val="28"/>
          <w:szCs w:val="28"/>
        </w:rPr>
        <w:t>.</w:t>
      </w:r>
    </w:p>
    <w:p w14:paraId="267DA996" w14:textId="77777777" w:rsidR="00C61890" w:rsidRDefault="00C61890" w:rsidP="00FB3E15">
      <w:pPr>
        <w:numPr>
          <w:ilvl w:val="1"/>
          <w:numId w:val="10"/>
        </w:numPr>
        <w:spacing w:after="0" w:line="240" w:lineRule="auto"/>
        <w:jc w:val="both"/>
        <w:rPr>
          <w:sz w:val="28"/>
          <w:szCs w:val="28"/>
        </w:rPr>
      </w:pPr>
      <w:r w:rsidRPr="00537EDF">
        <w:rPr>
          <w:b/>
          <w:bCs/>
          <w:sz w:val="28"/>
          <w:szCs w:val="28"/>
          <w:rtl/>
        </w:rPr>
        <w:t>المبيدات الحيوية</w:t>
      </w:r>
      <w:r w:rsidRPr="00537EDF">
        <w:rPr>
          <w:sz w:val="28"/>
          <w:szCs w:val="28"/>
        </w:rPr>
        <w:t xml:space="preserve">: </w:t>
      </w:r>
      <w:r w:rsidRPr="00537EDF">
        <w:rPr>
          <w:sz w:val="28"/>
          <w:szCs w:val="28"/>
          <w:rtl/>
        </w:rPr>
        <w:t>استخدام المبيدات الحيوية التي تكون أقل ضررًا للبيئة مقارنة بالمبيدات الكيميائية التقليدية</w:t>
      </w:r>
      <w:r w:rsidRPr="00537EDF">
        <w:rPr>
          <w:sz w:val="28"/>
          <w:szCs w:val="28"/>
        </w:rPr>
        <w:t>.</w:t>
      </w:r>
    </w:p>
    <w:p w14:paraId="1FC64785" w14:textId="77777777" w:rsidR="00C61890" w:rsidRDefault="00C61890" w:rsidP="00C61890">
      <w:pPr>
        <w:rPr>
          <w:b/>
          <w:bCs/>
          <w:sz w:val="28"/>
          <w:szCs w:val="28"/>
          <w:rtl/>
        </w:rPr>
      </w:pPr>
    </w:p>
    <w:p w14:paraId="14B27EC7" w14:textId="4B59CC94" w:rsidR="00C61890" w:rsidRPr="00537EDF" w:rsidRDefault="007B5F3C" w:rsidP="00C61890">
      <w:pPr>
        <w:shd w:val="clear" w:color="auto" w:fill="FFC000"/>
        <w:rPr>
          <w:b/>
          <w:bCs/>
          <w:sz w:val="28"/>
          <w:szCs w:val="28"/>
        </w:rPr>
      </w:pPr>
      <w:r>
        <w:rPr>
          <w:rFonts w:hint="cs"/>
          <w:b/>
          <w:bCs/>
          <w:sz w:val="28"/>
          <w:szCs w:val="28"/>
          <w:rtl/>
        </w:rPr>
        <w:t>3</w:t>
      </w:r>
      <w:r w:rsidR="00B42E91">
        <w:rPr>
          <w:rFonts w:hint="cs"/>
          <w:b/>
          <w:bCs/>
          <w:sz w:val="28"/>
          <w:szCs w:val="28"/>
          <w:rtl/>
        </w:rPr>
        <w:t xml:space="preserve">- </w:t>
      </w:r>
      <w:r w:rsidR="00C61890" w:rsidRPr="00537EDF">
        <w:rPr>
          <w:b/>
          <w:bCs/>
          <w:sz w:val="28"/>
          <w:szCs w:val="28"/>
          <w:rtl/>
        </w:rPr>
        <w:t>أمثلة عملية</w:t>
      </w:r>
    </w:p>
    <w:p w14:paraId="1EB65A62" w14:textId="531BC1F2" w:rsidR="00C61890" w:rsidRPr="00537EDF" w:rsidRDefault="007B5F3C" w:rsidP="00FB3E15">
      <w:pPr>
        <w:spacing w:after="0" w:line="240" w:lineRule="auto"/>
        <w:ind w:left="425"/>
        <w:jc w:val="both"/>
        <w:rPr>
          <w:sz w:val="28"/>
          <w:szCs w:val="28"/>
        </w:rPr>
      </w:pPr>
      <w:r>
        <w:rPr>
          <w:rFonts w:hint="cs"/>
          <w:b/>
          <w:bCs/>
          <w:sz w:val="28"/>
          <w:szCs w:val="28"/>
          <w:rtl/>
        </w:rPr>
        <w:t>3</w:t>
      </w:r>
      <w:r w:rsidR="00B42E91">
        <w:rPr>
          <w:rFonts w:hint="cs"/>
          <w:b/>
          <w:bCs/>
          <w:sz w:val="28"/>
          <w:szCs w:val="28"/>
          <w:rtl/>
        </w:rPr>
        <w:t xml:space="preserve">.1 </w:t>
      </w:r>
      <w:r w:rsidR="00C61890" w:rsidRPr="00537EDF">
        <w:rPr>
          <w:b/>
          <w:bCs/>
          <w:sz w:val="28"/>
          <w:szCs w:val="28"/>
          <w:rtl/>
        </w:rPr>
        <w:t>نظام الإنذار المبكر في كينيا</w:t>
      </w:r>
      <w:r w:rsidR="00C61890" w:rsidRPr="00537EDF">
        <w:rPr>
          <w:sz w:val="28"/>
          <w:szCs w:val="28"/>
        </w:rPr>
        <w:t>:</w:t>
      </w:r>
    </w:p>
    <w:p w14:paraId="54B61D05" w14:textId="77777777" w:rsidR="00C61890" w:rsidRDefault="00C61890" w:rsidP="00FB3E15">
      <w:pPr>
        <w:numPr>
          <w:ilvl w:val="1"/>
          <w:numId w:val="11"/>
        </w:numPr>
        <w:spacing w:after="0" w:line="240" w:lineRule="auto"/>
        <w:jc w:val="both"/>
        <w:rPr>
          <w:sz w:val="28"/>
          <w:szCs w:val="28"/>
        </w:rPr>
      </w:pPr>
      <w:r w:rsidRPr="00537EDF">
        <w:rPr>
          <w:sz w:val="28"/>
          <w:szCs w:val="28"/>
          <w:rtl/>
        </w:rPr>
        <w:t>تم تطوير نظام إنذار مبكر لرصد انتشار الجراد الصحراوي في كينيا. يستخدم النظام تكنولوجيا الأقمار الصناعية والذكاء الاصطناعي لتحليل البيانات المناخية والتنبؤ بأماكن تكاثر الجراد</w:t>
      </w:r>
      <w:r w:rsidRPr="00537EDF">
        <w:rPr>
          <w:sz w:val="28"/>
          <w:szCs w:val="28"/>
        </w:rPr>
        <w:t>.</w:t>
      </w:r>
    </w:p>
    <w:p w14:paraId="31C73FF0" w14:textId="77777777" w:rsidR="00444736" w:rsidRPr="00537EDF" w:rsidRDefault="00444736" w:rsidP="00C61890">
      <w:pPr>
        <w:rPr>
          <w:sz w:val="28"/>
          <w:szCs w:val="28"/>
        </w:rPr>
      </w:pPr>
    </w:p>
    <w:p w14:paraId="3CB9C771" w14:textId="2A9D33EF" w:rsidR="00C61890" w:rsidRPr="007B5F3C" w:rsidRDefault="007B5F3C" w:rsidP="007B5F3C">
      <w:pPr>
        <w:ind w:left="567"/>
        <w:jc w:val="both"/>
        <w:rPr>
          <w:sz w:val="28"/>
          <w:szCs w:val="28"/>
        </w:rPr>
      </w:pPr>
      <w:r>
        <w:rPr>
          <w:rFonts w:hint="cs"/>
          <w:b/>
          <w:bCs/>
          <w:sz w:val="28"/>
          <w:szCs w:val="28"/>
          <w:rtl/>
        </w:rPr>
        <w:t>3.2</w:t>
      </w:r>
      <w:r w:rsidRPr="007B5F3C">
        <w:rPr>
          <w:rFonts w:hint="cs"/>
          <w:b/>
          <w:bCs/>
          <w:sz w:val="28"/>
          <w:szCs w:val="28"/>
          <w:rtl/>
        </w:rPr>
        <w:t xml:space="preserve"> </w:t>
      </w:r>
      <w:r w:rsidR="00C61890" w:rsidRPr="007B5F3C">
        <w:rPr>
          <w:b/>
          <w:bCs/>
          <w:sz w:val="28"/>
          <w:szCs w:val="28"/>
          <w:rtl/>
        </w:rPr>
        <w:t>برنامج التطعيم ضد حمى الضنك في البرازيل</w:t>
      </w:r>
      <w:r w:rsidR="00C61890" w:rsidRPr="007B5F3C">
        <w:rPr>
          <w:sz w:val="28"/>
          <w:szCs w:val="28"/>
        </w:rPr>
        <w:t>:</w:t>
      </w:r>
    </w:p>
    <w:p w14:paraId="3E2517C9" w14:textId="69710A51" w:rsidR="00C61890" w:rsidRDefault="00C61890" w:rsidP="00FB3E15">
      <w:pPr>
        <w:numPr>
          <w:ilvl w:val="1"/>
          <w:numId w:val="11"/>
        </w:numPr>
        <w:spacing w:after="0" w:line="240" w:lineRule="auto"/>
        <w:jc w:val="both"/>
        <w:rPr>
          <w:sz w:val="28"/>
          <w:szCs w:val="28"/>
        </w:rPr>
      </w:pPr>
      <w:r w:rsidRPr="00537EDF">
        <w:rPr>
          <w:sz w:val="28"/>
          <w:szCs w:val="28"/>
          <w:rtl/>
        </w:rPr>
        <w:t>قامت البرازيل بتنفيذ برنامج تطعيم شامل ضد حمى الضنك، بالإضافة إلى برامج لزيادة الوعي واستخدام المبيدات الحشرية وتوزيع الناموسيات</w:t>
      </w:r>
      <w:r w:rsidR="00444736">
        <w:rPr>
          <w:rFonts w:hint="cs"/>
          <w:sz w:val="28"/>
          <w:szCs w:val="28"/>
          <w:rtl/>
        </w:rPr>
        <w:t>.</w:t>
      </w:r>
    </w:p>
    <w:p w14:paraId="683F5F2F" w14:textId="77777777" w:rsidR="00444736" w:rsidRDefault="00444736" w:rsidP="00444736">
      <w:pPr>
        <w:spacing w:after="0" w:line="240" w:lineRule="auto"/>
        <w:ind w:left="1440"/>
        <w:rPr>
          <w:sz w:val="28"/>
          <w:szCs w:val="28"/>
        </w:rPr>
      </w:pPr>
    </w:p>
    <w:p w14:paraId="300E5CC7" w14:textId="77777777" w:rsidR="00C61890" w:rsidRDefault="00C61890" w:rsidP="00C61890">
      <w:pPr>
        <w:rPr>
          <w:sz w:val="28"/>
          <w:szCs w:val="28"/>
          <w:rtl/>
        </w:rPr>
      </w:pPr>
      <w:r>
        <w:rPr>
          <w:noProof/>
        </w:rPr>
        <w:lastRenderedPageBreak/>
        <w:drawing>
          <wp:inline distT="0" distB="0" distL="0" distR="0" wp14:anchorId="65320D22" wp14:editId="3E284F25">
            <wp:extent cx="5999501" cy="5005415"/>
            <wp:effectExtent l="0" t="0" r="1270" b="5080"/>
            <wp:docPr id="36" name="صورة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6032124" cy="5032633"/>
                    </a:xfrm>
                    <a:prstGeom prst="rect">
                      <a:avLst/>
                    </a:prstGeom>
                  </pic:spPr>
                </pic:pic>
              </a:graphicData>
            </a:graphic>
          </wp:inline>
        </w:drawing>
      </w:r>
    </w:p>
    <w:p w14:paraId="6EC60706" w14:textId="2A04A60D" w:rsidR="00C61890" w:rsidRPr="00DF738F" w:rsidRDefault="00C61890" w:rsidP="00DF738F">
      <w:pPr>
        <w:jc w:val="both"/>
        <w:rPr>
          <w:b/>
          <w:bCs/>
          <w:sz w:val="24"/>
          <w:szCs w:val="24"/>
        </w:rPr>
      </w:pPr>
      <w:r w:rsidRPr="00444736">
        <w:rPr>
          <w:b/>
          <w:bCs/>
          <w:sz w:val="24"/>
          <w:szCs w:val="24"/>
          <w:rtl/>
        </w:rPr>
        <w:t>الصورة التوضيحية التي تعرض برنامج التطعيم ضد حمى الضنك في البرازيل. تشمل الأقسام توزيع اللقاحات، حملات الصحة العامة، المشاركة المجتمعية، والرصد والتقييم. تُظهر الصورة كيف يساعد برنامج التطعيم في تقليل حالات حمى الضنك</w:t>
      </w:r>
      <w:r w:rsidRPr="00444736">
        <w:rPr>
          <w:b/>
          <w:bCs/>
          <w:sz w:val="24"/>
          <w:szCs w:val="24"/>
        </w:rPr>
        <w:t>.</w:t>
      </w:r>
    </w:p>
    <w:p w14:paraId="3E086638" w14:textId="43FC3143" w:rsidR="00C61890" w:rsidRPr="00537EDF" w:rsidRDefault="007B5F3C" w:rsidP="00FB3E15">
      <w:pPr>
        <w:spacing w:after="0" w:line="240" w:lineRule="auto"/>
        <w:ind w:left="425"/>
        <w:jc w:val="both"/>
        <w:rPr>
          <w:sz w:val="28"/>
          <w:szCs w:val="28"/>
        </w:rPr>
      </w:pPr>
      <w:r>
        <w:rPr>
          <w:rFonts w:hint="cs"/>
          <w:b/>
          <w:bCs/>
          <w:sz w:val="28"/>
          <w:szCs w:val="28"/>
          <w:rtl/>
        </w:rPr>
        <w:t>4</w:t>
      </w:r>
      <w:r w:rsidR="00B42E91">
        <w:rPr>
          <w:rFonts w:hint="cs"/>
          <w:b/>
          <w:bCs/>
          <w:sz w:val="28"/>
          <w:szCs w:val="28"/>
          <w:rtl/>
        </w:rPr>
        <w:t xml:space="preserve">.3 </w:t>
      </w:r>
      <w:r w:rsidR="00C61890" w:rsidRPr="00537EDF">
        <w:rPr>
          <w:b/>
          <w:bCs/>
          <w:sz w:val="28"/>
          <w:szCs w:val="28"/>
          <w:rtl/>
        </w:rPr>
        <w:t>إعادة تشجير في الهند</w:t>
      </w:r>
      <w:r w:rsidR="00C61890" w:rsidRPr="00537EDF">
        <w:rPr>
          <w:sz w:val="28"/>
          <w:szCs w:val="28"/>
        </w:rPr>
        <w:t>:</w:t>
      </w:r>
    </w:p>
    <w:p w14:paraId="634641B1" w14:textId="77777777" w:rsidR="00C61890" w:rsidRPr="00537EDF" w:rsidRDefault="00C61890" w:rsidP="00FB3E15">
      <w:pPr>
        <w:numPr>
          <w:ilvl w:val="1"/>
          <w:numId w:val="11"/>
        </w:numPr>
        <w:spacing w:after="0" w:line="240" w:lineRule="auto"/>
        <w:jc w:val="both"/>
        <w:rPr>
          <w:sz w:val="28"/>
          <w:szCs w:val="28"/>
        </w:rPr>
      </w:pPr>
      <w:r w:rsidRPr="00537EDF">
        <w:rPr>
          <w:sz w:val="28"/>
          <w:szCs w:val="28"/>
          <w:rtl/>
        </w:rPr>
        <w:t>قامت الهند بتنفيذ برامج واسعة النطاق لإعادة تشجير المناطق المتدهورة وزيادة الغطاء النباتي، مما يساهم في تقليل انبعاثات الكربون وتحسين البيئة المحلية</w:t>
      </w:r>
      <w:r w:rsidRPr="00537EDF">
        <w:rPr>
          <w:sz w:val="28"/>
          <w:szCs w:val="28"/>
        </w:rPr>
        <w:t>.</w:t>
      </w:r>
    </w:p>
    <w:p w14:paraId="19530ADB" w14:textId="77777777" w:rsidR="00C61890" w:rsidRDefault="00C61890" w:rsidP="00FB3E15">
      <w:pPr>
        <w:jc w:val="both"/>
        <w:rPr>
          <w:sz w:val="28"/>
          <w:szCs w:val="28"/>
          <w:rtl/>
        </w:rPr>
      </w:pPr>
      <w:r w:rsidRPr="00537EDF">
        <w:rPr>
          <w:sz w:val="28"/>
          <w:szCs w:val="28"/>
          <w:rtl/>
        </w:rPr>
        <w:t>بتطبيق هذه الاستراتيجيات، يمكن تخفيف تأثير التغير المناخي على انتشار الحشرات والأوبئة، وتحسين قدرة المجتمعات على التكيف مع التحديات الصحية الناجمة عن التغيرات المناخية</w:t>
      </w:r>
      <w:r w:rsidRPr="00537EDF">
        <w:rPr>
          <w:sz w:val="28"/>
          <w:szCs w:val="28"/>
        </w:rPr>
        <w:t>.</w:t>
      </w:r>
    </w:p>
    <w:p w14:paraId="21D42816" w14:textId="77777777" w:rsidR="00C61890" w:rsidRPr="00537EDF" w:rsidRDefault="00C61890" w:rsidP="00C61890">
      <w:pPr>
        <w:rPr>
          <w:sz w:val="28"/>
          <w:szCs w:val="28"/>
        </w:rPr>
      </w:pPr>
    </w:p>
    <w:p w14:paraId="63129421" w14:textId="38079950" w:rsidR="00C61890" w:rsidRDefault="00C61890" w:rsidP="00C61890">
      <w:pPr>
        <w:rPr>
          <w:sz w:val="28"/>
          <w:szCs w:val="28"/>
          <w:rtl/>
        </w:rPr>
      </w:pPr>
    </w:p>
    <w:p w14:paraId="16915859" w14:textId="39DF62C9" w:rsidR="00DF738F" w:rsidRDefault="00DF738F" w:rsidP="00C61890">
      <w:pPr>
        <w:rPr>
          <w:sz w:val="28"/>
          <w:szCs w:val="28"/>
          <w:rtl/>
        </w:rPr>
      </w:pPr>
    </w:p>
    <w:p w14:paraId="49DD9A93" w14:textId="531CCF46" w:rsidR="00DF738F" w:rsidRDefault="00DF738F" w:rsidP="00C61890">
      <w:pPr>
        <w:rPr>
          <w:sz w:val="28"/>
          <w:szCs w:val="28"/>
          <w:rtl/>
        </w:rPr>
      </w:pPr>
    </w:p>
    <w:p w14:paraId="13488F84" w14:textId="6E9DAE03" w:rsidR="00DF738F" w:rsidRDefault="00DF738F" w:rsidP="00C61890">
      <w:pPr>
        <w:rPr>
          <w:sz w:val="28"/>
          <w:szCs w:val="28"/>
          <w:rtl/>
        </w:rPr>
      </w:pPr>
    </w:p>
    <w:p w14:paraId="3229AA7E" w14:textId="77777777" w:rsidR="00DF738F" w:rsidRPr="00537EDF" w:rsidRDefault="00DF738F" w:rsidP="00C61890">
      <w:pPr>
        <w:rPr>
          <w:sz w:val="28"/>
          <w:szCs w:val="28"/>
          <w:rtl/>
        </w:rPr>
      </w:pPr>
    </w:p>
    <w:p w14:paraId="2DF98518" w14:textId="77777777" w:rsidR="00C61890" w:rsidRPr="007B5F3C" w:rsidRDefault="00C61890" w:rsidP="00444736">
      <w:pPr>
        <w:shd w:val="clear" w:color="auto" w:fill="FFC000"/>
        <w:rPr>
          <w:b/>
          <w:bCs/>
          <w:sz w:val="32"/>
          <w:szCs w:val="32"/>
          <w:rtl/>
        </w:rPr>
      </w:pPr>
      <w:r w:rsidRPr="007B5F3C">
        <w:rPr>
          <w:rFonts w:hint="cs"/>
          <w:b/>
          <w:bCs/>
          <w:sz w:val="32"/>
          <w:szCs w:val="32"/>
          <w:rtl/>
        </w:rPr>
        <w:lastRenderedPageBreak/>
        <w:t>المصادر:</w:t>
      </w:r>
    </w:p>
    <w:p w14:paraId="5873BE50" w14:textId="77777777" w:rsidR="00C61890" w:rsidRPr="008A2217" w:rsidRDefault="00C61890" w:rsidP="00C61890">
      <w:pPr>
        <w:rPr>
          <w:b/>
          <w:bCs/>
          <w:sz w:val="28"/>
          <w:szCs w:val="28"/>
        </w:rPr>
      </w:pPr>
      <w:r w:rsidRPr="008A2217">
        <w:rPr>
          <w:b/>
          <w:bCs/>
          <w:sz w:val="28"/>
          <w:szCs w:val="28"/>
        </w:rPr>
        <w:t xml:space="preserve">1. </w:t>
      </w:r>
      <w:r w:rsidRPr="008A2217">
        <w:rPr>
          <w:b/>
          <w:bCs/>
          <w:sz w:val="28"/>
          <w:szCs w:val="28"/>
          <w:rtl/>
        </w:rPr>
        <w:t>نظام الإنذار المبكر في كينيا</w:t>
      </w:r>
    </w:p>
    <w:p w14:paraId="6B58DFAC" w14:textId="77777777" w:rsidR="00C61890" w:rsidRPr="008A2217" w:rsidRDefault="00C61890" w:rsidP="00C61890">
      <w:pPr>
        <w:rPr>
          <w:sz w:val="28"/>
          <w:szCs w:val="28"/>
        </w:rPr>
      </w:pPr>
      <w:r w:rsidRPr="008A2217">
        <w:rPr>
          <w:b/>
          <w:bCs/>
          <w:sz w:val="28"/>
          <w:szCs w:val="28"/>
          <w:rtl/>
        </w:rPr>
        <w:t>المصادر</w:t>
      </w:r>
      <w:r w:rsidRPr="008A2217">
        <w:rPr>
          <w:sz w:val="28"/>
          <w:szCs w:val="28"/>
        </w:rPr>
        <w:t>:</w:t>
      </w:r>
    </w:p>
    <w:p w14:paraId="4B89B6CE" w14:textId="77777777" w:rsidR="00C61890" w:rsidRPr="008A2217" w:rsidRDefault="00C61890" w:rsidP="00C61890">
      <w:pPr>
        <w:numPr>
          <w:ilvl w:val="0"/>
          <w:numId w:val="12"/>
        </w:numPr>
        <w:spacing w:after="0" w:line="240" w:lineRule="auto"/>
        <w:rPr>
          <w:sz w:val="28"/>
          <w:szCs w:val="28"/>
        </w:rPr>
      </w:pPr>
      <w:r w:rsidRPr="008A2217">
        <w:rPr>
          <w:sz w:val="28"/>
          <w:szCs w:val="28"/>
        </w:rPr>
        <w:t xml:space="preserve">FAO. (2020). "Desert Locust Upsurge - Early Warning and Rapid Response". Food and Agriculture Organization of the United Nations. </w:t>
      </w:r>
      <w:hyperlink r:id="rId24" w:tgtFrame="_new" w:history="1">
        <w:r w:rsidRPr="008A2217">
          <w:rPr>
            <w:rStyle w:val="Hyperlink"/>
            <w:sz w:val="28"/>
            <w:szCs w:val="28"/>
          </w:rPr>
          <w:t>Link</w:t>
        </w:r>
      </w:hyperlink>
    </w:p>
    <w:p w14:paraId="7D36D745" w14:textId="77777777" w:rsidR="00C61890" w:rsidRPr="008A2217" w:rsidRDefault="00C61890" w:rsidP="00C61890">
      <w:pPr>
        <w:numPr>
          <w:ilvl w:val="0"/>
          <w:numId w:val="12"/>
        </w:numPr>
        <w:spacing w:after="0" w:line="240" w:lineRule="auto"/>
        <w:rPr>
          <w:sz w:val="28"/>
          <w:szCs w:val="28"/>
        </w:rPr>
      </w:pPr>
      <w:r w:rsidRPr="008A2217">
        <w:rPr>
          <w:sz w:val="28"/>
          <w:szCs w:val="28"/>
        </w:rPr>
        <w:t>Cressman, K. (2016). "Monitoring desert locusts in the field: a primer". Journal of Applied Remote Sensing, 10(1), 016018.</w:t>
      </w:r>
    </w:p>
    <w:p w14:paraId="3BED7B7C" w14:textId="77777777" w:rsidR="00C61890" w:rsidRPr="008A2217" w:rsidRDefault="00C61890" w:rsidP="00C61890">
      <w:pPr>
        <w:rPr>
          <w:b/>
          <w:bCs/>
          <w:sz w:val="28"/>
          <w:szCs w:val="28"/>
        </w:rPr>
      </w:pPr>
      <w:r w:rsidRPr="008A2217">
        <w:rPr>
          <w:b/>
          <w:bCs/>
          <w:sz w:val="28"/>
          <w:szCs w:val="28"/>
        </w:rPr>
        <w:t xml:space="preserve">2. </w:t>
      </w:r>
      <w:r w:rsidRPr="008A2217">
        <w:rPr>
          <w:b/>
          <w:bCs/>
          <w:sz w:val="28"/>
          <w:szCs w:val="28"/>
          <w:rtl/>
        </w:rPr>
        <w:t>برنامج التطعيم ضد حمى الضنك في البرازيل</w:t>
      </w:r>
    </w:p>
    <w:p w14:paraId="20A722FC" w14:textId="77777777" w:rsidR="00C61890" w:rsidRPr="008A2217" w:rsidRDefault="00C61890" w:rsidP="00C61890">
      <w:pPr>
        <w:rPr>
          <w:sz w:val="28"/>
          <w:szCs w:val="28"/>
        </w:rPr>
      </w:pPr>
      <w:r w:rsidRPr="008A2217">
        <w:rPr>
          <w:b/>
          <w:bCs/>
          <w:sz w:val="28"/>
          <w:szCs w:val="28"/>
          <w:rtl/>
        </w:rPr>
        <w:t>المصادر</w:t>
      </w:r>
      <w:r w:rsidRPr="008A2217">
        <w:rPr>
          <w:sz w:val="28"/>
          <w:szCs w:val="28"/>
        </w:rPr>
        <w:t>:</w:t>
      </w:r>
    </w:p>
    <w:p w14:paraId="46F5D658" w14:textId="77777777" w:rsidR="00C61890" w:rsidRPr="008A2217" w:rsidRDefault="00C61890" w:rsidP="00C61890">
      <w:pPr>
        <w:numPr>
          <w:ilvl w:val="0"/>
          <w:numId w:val="13"/>
        </w:numPr>
        <w:spacing w:after="0" w:line="240" w:lineRule="auto"/>
        <w:rPr>
          <w:sz w:val="28"/>
          <w:szCs w:val="28"/>
        </w:rPr>
      </w:pPr>
      <w:r w:rsidRPr="008A2217">
        <w:rPr>
          <w:sz w:val="28"/>
          <w:szCs w:val="28"/>
        </w:rPr>
        <w:t>Ministério da Saúde (Brazil). (2020). "Plano Nacional de Controle do Aedes aegypti". Link</w:t>
      </w:r>
    </w:p>
    <w:p w14:paraId="602CBBAB" w14:textId="77777777" w:rsidR="00C61890" w:rsidRPr="008A2217" w:rsidRDefault="00C61890" w:rsidP="00C61890">
      <w:pPr>
        <w:numPr>
          <w:ilvl w:val="0"/>
          <w:numId w:val="13"/>
        </w:numPr>
        <w:spacing w:after="0" w:line="240" w:lineRule="auto"/>
        <w:rPr>
          <w:sz w:val="28"/>
          <w:szCs w:val="28"/>
        </w:rPr>
      </w:pPr>
      <w:r w:rsidRPr="008A2217">
        <w:rPr>
          <w:sz w:val="28"/>
          <w:szCs w:val="28"/>
        </w:rPr>
        <w:t>Ferguson, N. M., Rodríguez-Barraquer, I., Dorigatti, I., Mier-y-Teran-Romero, L., Laydon, D. J., &amp; Cummings, D. A. (2016). "Benefits and risks of the Sanofi-Pasteur dengue vaccine: Modeling optimal deployment". Science, 353(6293), 1033-1036.</w:t>
      </w:r>
    </w:p>
    <w:p w14:paraId="2F2876D3" w14:textId="77777777" w:rsidR="00C61890" w:rsidRPr="008A2217" w:rsidRDefault="00C61890" w:rsidP="00C61890">
      <w:pPr>
        <w:rPr>
          <w:b/>
          <w:bCs/>
          <w:sz w:val="28"/>
          <w:szCs w:val="28"/>
        </w:rPr>
      </w:pPr>
      <w:r w:rsidRPr="008A2217">
        <w:rPr>
          <w:b/>
          <w:bCs/>
          <w:sz w:val="28"/>
          <w:szCs w:val="28"/>
        </w:rPr>
        <w:t xml:space="preserve">3. </w:t>
      </w:r>
      <w:r w:rsidRPr="008A2217">
        <w:rPr>
          <w:b/>
          <w:bCs/>
          <w:sz w:val="28"/>
          <w:szCs w:val="28"/>
          <w:rtl/>
        </w:rPr>
        <w:t>إعادة تشجير في الهند</w:t>
      </w:r>
    </w:p>
    <w:p w14:paraId="3E633F1D" w14:textId="77777777" w:rsidR="00C61890" w:rsidRPr="008A2217" w:rsidRDefault="00C61890" w:rsidP="00C61890">
      <w:pPr>
        <w:rPr>
          <w:sz w:val="28"/>
          <w:szCs w:val="28"/>
        </w:rPr>
      </w:pPr>
      <w:r w:rsidRPr="008A2217">
        <w:rPr>
          <w:b/>
          <w:bCs/>
          <w:sz w:val="28"/>
          <w:szCs w:val="28"/>
          <w:rtl/>
        </w:rPr>
        <w:t>المصادر</w:t>
      </w:r>
      <w:r w:rsidRPr="008A2217">
        <w:rPr>
          <w:sz w:val="28"/>
          <w:szCs w:val="28"/>
        </w:rPr>
        <w:t>:</w:t>
      </w:r>
    </w:p>
    <w:p w14:paraId="007919CD" w14:textId="77777777" w:rsidR="00C61890" w:rsidRPr="008A2217" w:rsidRDefault="00C61890" w:rsidP="00C61890">
      <w:pPr>
        <w:numPr>
          <w:ilvl w:val="0"/>
          <w:numId w:val="14"/>
        </w:numPr>
        <w:spacing w:after="0" w:line="240" w:lineRule="auto"/>
        <w:rPr>
          <w:sz w:val="28"/>
          <w:szCs w:val="28"/>
        </w:rPr>
      </w:pPr>
      <w:r w:rsidRPr="008A2217">
        <w:rPr>
          <w:sz w:val="28"/>
          <w:szCs w:val="28"/>
        </w:rPr>
        <w:t>Ministry of Environment, Forest and Climate Change (India). (2020). "Green India Mission". Link</w:t>
      </w:r>
    </w:p>
    <w:p w14:paraId="40DF6DEB" w14:textId="77777777" w:rsidR="00C61890" w:rsidRPr="008A2217" w:rsidRDefault="00C61890" w:rsidP="00C61890">
      <w:pPr>
        <w:numPr>
          <w:ilvl w:val="0"/>
          <w:numId w:val="14"/>
        </w:numPr>
        <w:spacing w:after="0" w:line="240" w:lineRule="auto"/>
        <w:rPr>
          <w:sz w:val="28"/>
          <w:szCs w:val="28"/>
        </w:rPr>
      </w:pPr>
      <w:r w:rsidRPr="008A2217">
        <w:rPr>
          <w:sz w:val="28"/>
          <w:szCs w:val="28"/>
        </w:rPr>
        <w:t>Chazdon, R. L. (2008). "Beyond deforestation: restoring forests and ecosystem services on degraded lands". Science, 320(5882), 1458-1460.</w:t>
      </w:r>
    </w:p>
    <w:p w14:paraId="56889CCC" w14:textId="77777777" w:rsidR="00C61890" w:rsidRPr="008A2217" w:rsidRDefault="00C61890" w:rsidP="00C61890">
      <w:pPr>
        <w:rPr>
          <w:b/>
          <w:bCs/>
          <w:sz w:val="28"/>
          <w:szCs w:val="28"/>
        </w:rPr>
      </w:pPr>
      <w:r w:rsidRPr="008A2217">
        <w:rPr>
          <w:b/>
          <w:bCs/>
          <w:sz w:val="28"/>
          <w:szCs w:val="28"/>
          <w:rtl/>
        </w:rPr>
        <w:t>مصادر عامة عن تأثير التغير المناخي على انتشار الحشرات والأمراض</w:t>
      </w:r>
      <w:r w:rsidRPr="008A2217">
        <w:rPr>
          <w:b/>
          <w:bCs/>
          <w:sz w:val="28"/>
          <w:szCs w:val="28"/>
        </w:rPr>
        <w:t>:</w:t>
      </w:r>
    </w:p>
    <w:p w14:paraId="51F42DE7" w14:textId="77777777" w:rsidR="00C61890" w:rsidRPr="008A2217" w:rsidRDefault="00C61890" w:rsidP="00C61890">
      <w:pPr>
        <w:numPr>
          <w:ilvl w:val="0"/>
          <w:numId w:val="15"/>
        </w:numPr>
        <w:spacing w:after="0" w:line="240" w:lineRule="auto"/>
        <w:rPr>
          <w:sz w:val="28"/>
          <w:szCs w:val="28"/>
        </w:rPr>
      </w:pPr>
      <w:r w:rsidRPr="008A2217">
        <w:rPr>
          <w:sz w:val="28"/>
          <w:szCs w:val="28"/>
        </w:rPr>
        <w:t>IPCC. (2014). "Climate Change 2014: Impacts, Adaptation, and Vulnerability". Contribution of Working Group II to the Fifth Assessment Report of the Intergovernmental Panel on Climate Change.</w:t>
      </w:r>
    </w:p>
    <w:p w14:paraId="1F91D10F" w14:textId="77777777" w:rsidR="00C61890" w:rsidRPr="008A2217" w:rsidRDefault="00C61890" w:rsidP="00C61890">
      <w:pPr>
        <w:numPr>
          <w:ilvl w:val="0"/>
          <w:numId w:val="15"/>
        </w:numPr>
        <w:spacing w:after="0" w:line="240" w:lineRule="auto"/>
        <w:rPr>
          <w:sz w:val="28"/>
          <w:szCs w:val="28"/>
        </w:rPr>
      </w:pPr>
      <w:r w:rsidRPr="008A2217">
        <w:rPr>
          <w:sz w:val="28"/>
          <w:szCs w:val="28"/>
        </w:rPr>
        <w:t>Gubler, D. J. (2011). "Dengue, Urbanization and Globalization: The Unholy Trinity of the 21st Century". Tropical Medicine and Health, 39(4 Suppl), 3-11.</w:t>
      </w:r>
    </w:p>
    <w:p w14:paraId="380DF3A2" w14:textId="77777777" w:rsidR="00C61890" w:rsidRPr="008A2217" w:rsidRDefault="00C61890" w:rsidP="00C61890">
      <w:pPr>
        <w:numPr>
          <w:ilvl w:val="0"/>
          <w:numId w:val="15"/>
        </w:numPr>
        <w:spacing w:after="0" w:line="240" w:lineRule="auto"/>
        <w:rPr>
          <w:sz w:val="28"/>
          <w:szCs w:val="28"/>
        </w:rPr>
      </w:pPr>
      <w:r w:rsidRPr="008A2217">
        <w:rPr>
          <w:sz w:val="28"/>
          <w:szCs w:val="28"/>
        </w:rPr>
        <w:t>Patz, J. A., Campbell-Lendrum, D., Holloway, T., &amp; Foley, J. A. (2005). "Impact of regional climate change on human health". Nature, 438(7066), 310-317.</w:t>
      </w:r>
    </w:p>
    <w:p w14:paraId="0A4856C3" w14:textId="484848E7" w:rsidR="00C61890" w:rsidRDefault="00C61890" w:rsidP="00C61890">
      <w:pPr>
        <w:rPr>
          <w:sz w:val="28"/>
          <w:szCs w:val="28"/>
          <w:rtl/>
        </w:rPr>
      </w:pPr>
    </w:p>
    <w:p w14:paraId="1821B20B" w14:textId="6AF0E04D" w:rsidR="00E461A9" w:rsidRDefault="00E461A9" w:rsidP="00C61890">
      <w:pPr>
        <w:rPr>
          <w:sz w:val="28"/>
          <w:szCs w:val="28"/>
          <w:rtl/>
        </w:rPr>
      </w:pPr>
    </w:p>
    <w:p w14:paraId="35D9DCB0" w14:textId="2EC872F5" w:rsidR="00E461A9" w:rsidRDefault="00E461A9" w:rsidP="00C61890">
      <w:pPr>
        <w:rPr>
          <w:sz w:val="28"/>
          <w:szCs w:val="28"/>
          <w:rtl/>
        </w:rPr>
      </w:pPr>
    </w:p>
    <w:p w14:paraId="5AEEE32A" w14:textId="7DF3A7A6" w:rsidR="00E461A9" w:rsidRDefault="00E461A9" w:rsidP="00C61890">
      <w:pPr>
        <w:rPr>
          <w:sz w:val="28"/>
          <w:szCs w:val="28"/>
          <w:rtl/>
        </w:rPr>
      </w:pPr>
    </w:p>
    <w:p w14:paraId="07738FA2" w14:textId="658BACF4" w:rsidR="00E461A9" w:rsidRDefault="00E461A9" w:rsidP="00C61890">
      <w:pPr>
        <w:rPr>
          <w:sz w:val="28"/>
          <w:szCs w:val="28"/>
          <w:rtl/>
        </w:rPr>
      </w:pPr>
    </w:p>
    <w:p w14:paraId="3A76E73B" w14:textId="57DA794A" w:rsidR="00E461A9" w:rsidRDefault="00E461A9" w:rsidP="00C61890">
      <w:pPr>
        <w:rPr>
          <w:sz w:val="28"/>
          <w:szCs w:val="28"/>
          <w:rtl/>
        </w:rPr>
      </w:pPr>
    </w:p>
    <w:p w14:paraId="736BE75E" w14:textId="1A9C666C" w:rsidR="00E461A9" w:rsidRDefault="00E461A9" w:rsidP="00C61890">
      <w:pPr>
        <w:rPr>
          <w:sz w:val="28"/>
          <w:szCs w:val="28"/>
          <w:rtl/>
        </w:rPr>
      </w:pPr>
    </w:p>
    <w:p w14:paraId="7D11F6A0" w14:textId="7B792D84" w:rsidR="00E461A9" w:rsidRDefault="00E461A9" w:rsidP="00C61890">
      <w:pPr>
        <w:rPr>
          <w:sz w:val="28"/>
          <w:szCs w:val="28"/>
          <w:rtl/>
        </w:rPr>
      </w:pPr>
    </w:p>
    <w:p w14:paraId="72D41E9B" w14:textId="1B6FDC0B" w:rsidR="00E461A9" w:rsidRDefault="00E461A9" w:rsidP="00C61890">
      <w:pPr>
        <w:rPr>
          <w:sz w:val="28"/>
          <w:szCs w:val="28"/>
          <w:rtl/>
        </w:rPr>
      </w:pPr>
    </w:p>
    <w:p w14:paraId="2D5943C0" w14:textId="637E4D74" w:rsidR="00E461A9" w:rsidRDefault="00E461A9" w:rsidP="00C61890">
      <w:pPr>
        <w:rPr>
          <w:sz w:val="28"/>
          <w:szCs w:val="28"/>
          <w:rtl/>
        </w:rPr>
      </w:pPr>
    </w:p>
    <w:p w14:paraId="7F6E4529" w14:textId="437A1C55" w:rsidR="00E461A9" w:rsidRDefault="00E461A9" w:rsidP="00C61890">
      <w:pPr>
        <w:rPr>
          <w:sz w:val="28"/>
          <w:szCs w:val="28"/>
          <w:rtl/>
        </w:rPr>
      </w:pPr>
    </w:p>
    <w:p w14:paraId="3E9DC052" w14:textId="21EE9874" w:rsidR="00E461A9" w:rsidRDefault="00E461A9" w:rsidP="00C61890">
      <w:pPr>
        <w:rPr>
          <w:sz w:val="28"/>
          <w:szCs w:val="28"/>
          <w:rtl/>
        </w:rPr>
      </w:pPr>
    </w:p>
    <w:p w14:paraId="595B545C" w14:textId="1A0DA6AD" w:rsidR="00E461A9" w:rsidRDefault="00E461A9" w:rsidP="00C61890">
      <w:pPr>
        <w:rPr>
          <w:sz w:val="28"/>
          <w:szCs w:val="28"/>
          <w:rtl/>
        </w:rPr>
      </w:pPr>
    </w:p>
    <w:p w14:paraId="18C00687" w14:textId="4623D64F" w:rsidR="00E461A9" w:rsidRDefault="00E461A9" w:rsidP="00C61890">
      <w:pPr>
        <w:rPr>
          <w:sz w:val="28"/>
          <w:szCs w:val="28"/>
          <w:rtl/>
        </w:rPr>
      </w:pPr>
    </w:p>
    <w:p w14:paraId="67E15D4D" w14:textId="4014E9BE" w:rsidR="00E461A9" w:rsidRDefault="00E461A9" w:rsidP="00C61890">
      <w:pPr>
        <w:rPr>
          <w:sz w:val="28"/>
          <w:szCs w:val="28"/>
          <w:rtl/>
        </w:rPr>
      </w:pPr>
    </w:p>
    <w:p w14:paraId="7D57F5D6" w14:textId="4FA419B6" w:rsidR="00E461A9" w:rsidRDefault="00E461A9" w:rsidP="00C61890">
      <w:pPr>
        <w:rPr>
          <w:sz w:val="28"/>
          <w:szCs w:val="28"/>
          <w:rtl/>
        </w:rPr>
      </w:pPr>
    </w:p>
    <w:p w14:paraId="657B4E0E" w14:textId="4E750B08" w:rsidR="00E461A9" w:rsidRDefault="00E461A9" w:rsidP="00C61890">
      <w:pPr>
        <w:rPr>
          <w:sz w:val="28"/>
          <w:szCs w:val="28"/>
          <w:rtl/>
        </w:rPr>
      </w:pPr>
    </w:p>
    <w:p w14:paraId="7B3520F2" w14:textId="0BAF783C" w:rsidR="00E461A9" w:rsidRDefault="00E461A9" w:rsidP="00C61890">
      <w:pPr>
        <w:rPr>
          <w:sz w:val="28"/>
          <w:szCs w:val="28"/>
          <w:rtl/>
        </w:rPr>
      </w:pPr>
    </w:p>
    <w:p w14:paraId="65A43D95" w14:textId="5549AE1A" w:rsidR="00E461A9" w:rsidRDefault="00E461A9" w:rsidP="00C61890">
      <w:pPr>
        <w:rPr>
          <w:sz w:val="28"/>
          <w:szCs w:val="28"/>
          <w:rtl/>
        </w:rPr>
      </w:pPr>
    </w:p>
    <w:p w14:paraId="06A8F4EA" w14:textId="1D6FA457" w:rsidR="00E461A9" w:rsidRDefault="00E461A9" w:rsidP="00C61890">
      <w:pPr>
        <w:rPr>
          <w:sz w:val="28"/>
          <w:szCs w:val="28"/>
          <w:rtl/>
        </w:rPr>
      </w:pPr>
    </w:p>
    <w:p w14:paraId="5F005D4B" w14:textId="51A63A40" w:rsidR="00DF738F" w:rsidRDefault="00DF738F" w:rsidP="00C61890">
      <w:pPr>
        <w:rPr>
          <w:sz w:val="28"/>
          <w:szCs w:val="28"/>
          <w:rtl/>
        </w:rPr>
      </w:pPr>
    </w:p>
    <w:p w14:paraId="71158CD4" w14:textId="0F240D96" w:rsidR="00DF738F" w:rsidRDefault="00DF738F" w:rsidP="00C61890">
      <w:pPr>
        <w:rPr>
          <w:sz w:val="28"/>
          <w:szCs w:val="28"/>
          <w:rtl/>
        </w:rPr>
      </w:pPr>
    </w:p>
    <w:p w14:paraId="7529DF06" w14:textId="41C11885" w:rsidR="00DF738F" w:rsidRDefault="00DF738F" w:rsidP="00C61890">
      <w:pPr>
        <w:rPr>
          <w:sz w:val="28"/>
          <w:szCs w:val="28"/>
          <w:rtl/>
        </w:rPr>
      </w:pPr>
    </w:p>
    <w:p w14:paraId="27D677B1" w14:textId="13C60B25" w:rsidR="00DF738F" w:rsidRDefault="00DF738F" w:rsidP="00C61890">
      <w:pPr>
        <w:rPr>
          <w:sz w:val="28"/>
          <w:szCs w:val="28"/>
          <w:rtl/>
        </w:rPr>
      </w:pPr>
    </w:p>
    <w:p w14:paraId="2FA63933" w14:textId="64A3D209" w:rsidR="00DF738F" w:rsidRDefault="00DF738F" w:rsidP="00C61890">
      <w:pPr>
        <w:rPr>
          <w:sz w:val="28"/>
          <w:szCs w:val="28"/>
          <w:rtl/>
        </w:rPr>
      </w:pPr>
    </w:p>
    <w:p w14:paraId="7BBDA15F" w14:textId="77777777" w:rsidR="00DF738F" w:rsidRDefault="00DF738F" w:rsidP="00C61890">
      <w:pPr>
        <w:rPr>
          <w:sz w:val="28"/>
          <w:szCs w:val="28"/>
          <w:rtl/>
        </w:rPr>
      </w:pPr>
      <w:bookmarkStart w:id="0" w:name="_GoBack"/>
      <w:bookmarkEnd w:id="0"/>
    </w:p>
    <w:p w14:paraId="0EDDA6B0" w14:textId="075923E0" w:rsidR="00E461A9" w:rsidRDefault="00E461A9" w:rsidP="00C61890">
      <w:pPr>
        <w:rPr>
          <w:sz w:val="28"/>
          <w:szCs w:val="28"/>
          <w:rtl/>
        </w:rPr>
      </w:pPr>
    </w:p>
    <w:p w14:paraId="01C1F88F" w14:textId="77777777" w:rsidR="00E461A9" w:rsidRDefault="00E461A9" w:rsidP="00C61890">
      <w:pPr>
        <w:rPr>
          <w:sz w:val="28"/>
          <w:szCs w:val="28"/>
          <w:rtl/>
        </w:rPr>
      </w:pPr>
    </w:p>
    <w:p w14:paraId="194045B2" w14:textId="011037C6" w:rsidR="00C61890" w:rsidRDefault="00C61890" w:rsidP="00C61890">
      <w:pPr>
        <w:rPr>
          <w:sz w:val="28"/>
          <w:szCs w:val="28"/>
          <w:rtl/>
        </w:rPr>
      </w:pPr>
    </w:p>
    <w:p w14:paraId="51BE757C" w14:textId="55230BAE" w:rsidR="00C61890" w:rsidRDefault="00C61890" w:rsidP="00B42E91">
      <w:pPr>
        <w:jc w:val="center"/>
        <w:rPr>
          <w:sz w:val="28"/>
          <w:szCs w:val="28"/>
        </w:rPr>
      </w:pPr>
      <w:r w:rsidRPr="00F06974">
        <w:rPr>
          <w:rFonts w:hint="cs"/>
          <w:sz w:val="28"/>
          <w:szCs w:val="28"/>
          <w:rtl/>
        </w:rPr>
        <w:lastRenderedPageBreak/>
        <w:t xml:space="preserve">الفصل </w:t>
      </w:r>
      <w:r w:rsidR="00B42E91">
        <w:rPr>
          <w:rFonts w:hint="cs"/>
          <w:sz w:val="28"/>
          <w:szCs w:val="28"/>
          <w:rtl/>
        </w:rPr>
        <w:t>5</w:t>
      </w:r>
    </w:p>
    <w:p w14:paraId="12ADFC41" w14:textId="77777777" w:rsidR="00C61890" w:rsidRPr="00F06974" w:rsidRDefault="00C61890" w:rsidP="00C61890">
      <w:pPr>
        <w:jc w:val="center"/>
        <w:rPr>
          <w:sz w:val="28"/>
          <w:szCs w:val="28"/>
          <w:rtl/>
        </w:rPr>
      </w:pPr>
    </w:p>
    <w:p w14:paraId="37B2F3CC" w14:textId="77777777" w:rsidR="00C61890" w:rsidRDefault="00C61890" w:rsidP="00C61890">
      <w:pPr>
        <w:rPr>
          <w:sz w:val="28"/>
          <w:szCs w:val="28"/>
          <w:rtl/>
        </w:rPr>
      </w:pPr>
    </w:p>
    <w:p w14:paraId="673FBD10" w14:textId="77777777" w:rsidR="00C61890" w:rsidRDefault="00C61890" w:rsidP="00C61890">
      <w:pPr>
        <w:jc w:val="center"/>
        <w:rPr>
          <w:b/>
          <w:bCs/>
          <w:sz w:val="52"/>
          <w:szCs w:val="52"/>
        </w:rPr>
      </w:pPr>
      <w:r w:rsidRPr="00F06974">
        <w:rPr>
          <w:b/>
          <w:bCs/>
          <w:sz w:val="52"/>
          <w:szCs w:val="52"/>
          <w:rtl/>
        </w:rPr>
        <w:t>توصيات لصناع السياسات وممارسي الصحة العامة</w:t>
      </w:r>
      <w:r>
        <w:rPr>
          <w:b/>
          <w:bCs/>
          <w:sz w:val="52"/>
          <w:szCs w:val="52"/>
        </w:rPr>
        <w:t xml:space="preserve"> </w:t>
      </w:r>
    </w:p>
    <w:p w14:paraId="57644BE8" w14:textId="66385934" w:rsidR="00C61890" w:rsidRDefault="00C61890" w:rsidP="00C61890">
      <w:pPr>
        <w:rPr>
          <w:sz w:val="28"/>
          <w:szCs w:val="28"/>
          <w:rtl/>
        </w:rPr>
      </w:pPr>
    </w:p>
    <w:p w14:paraId="3DC0DDB8" w14:textId="77777777" w:rsidR="00C61890" w:rsidRPr="00BA142E" w:rsidRDefault="00C61890" w:rsidP="00C61890">
      <w:pPr>
        <w:shd w:val="clear" w:color="auto" w:fill="FFC000"/>
        <w:rPr>
          <w:b/>
          <w:bCs/>
          <w:sz w:val="32"/>
          <w:szCs w:val="32"/>
          <w:rtl/>
        </w:rPr>
      </w:pPr>
      <w:r w:rsidRPr="00BA142E">
        <w:rPr>
          <w:rFonts w:hint="cs"/>
          <w:b/>
          <w:bCs/>
          <w:sz w:val="32"/>
          <w:szCs w:val="32"/>
          <w:rtl/>
        </w:rPr>
        <w:t>المقدمة:</w:t>
      </w:r>
    </w:p>
    <w:p w14:paraId="2B06BEE7" w14:textId="77777777" w:rsidR="00C61890" w:rsidRDefault="00C61890" w:rsidP="00C61890">
      <w:pPr>
        <w:rPr>
          <w:sz w:val="28"/>
          <w:szCs w:val="28"/>
          <w:rtl/>
        </w:rPr>
      </w:pPr>
      <w:r w:rsidRPr="00787518">
        <w:rPr>
          <w:sz w:val="28"/>
          <w:szCs w:val="28"/>
          <w:rtl/>
        </w:rPr>
        <w:t xml:space="preserve">التغير المناخي يفرض تحديات كبيرة على الصحة العامة، ويتطلب ذلك توجيه السياسات والممارسات الصحية نحو مواجهة هذه التحديات بفعالية. </w:t>
      </w:r>
    </w:p>
    <w:p w14:paraId="3CD65C57" w14:textId="77777777" w:rsidR="00C61890" w:rsidRPr="00787518" w:rsidRDefault="00C61890" w:rsidP="00C61890">
      <w:pPr>
        <w:rPr>
          <w:sz w:val="28"/>
          <w:szCs w:val="28"/>
        </w:rPr>
      </w:pPr>
    </w:p>
    <w:p w14:paraId="06A146D5" w14:textId="77777777" w:rsidR="00C61890" w:rsidRPr="00787518" w:rsidRDefault="00C61890" w:rsidP="00C61890">
      <w:pPr>
        <w:shd w:val="clear" w:color="auto" w:fill="FFC000"/>
        <w:rPr>
          <w:b/>
          <w:bCs/>
          <w:sz w:val="28"/>
          <w:szCs w:val="28"/>
        </w:rPr>
      </w:pPr>
      <w:r w:rsidRPr="00787518">
        <w:rPr>
          <w:b/>
          <w:bCs/>
          <w:sz w:val="28"/>
          <w:szCs w:val="28"/>
          <w:rtl/>
        </w:rPr>
        <w:t>توصيات لصناع السياسات</w:t>
      </w:r>
      <w:r w:rsidRPr="00787518">
        <w:rPr>
          <w:b/>
          <w:bCs/>
          <w:sz w:val="28"/>
          <w:szCs w:val="28"/>
        </w:rPr>
        <w:t>:</w:t>
      </w:r>
    </w:p>
    <w:p w14:paraId="742708F5" w14:textId="77777777" w:rsidR="00C61890" w:rsidRPr="00787518" w:rsidRDefault="00C61890" w:rsidP="00FB3E15">
      <w:pPr>
        <w:numPr>
          <w:ilvl w:val="0"/>
          <w:numId w:val="16"/>
        </w:numPr>
        <w:spacing w:after="0" w:line="240" w:lineRule="auto"/>
        <w:jc w:val="both"/>
        <w:rPr>
          <w:sz w:val="28"/>
          <w:szCs w:val="28"/>
        </w:rPr>
      </w:pPr>
      <w:r w:rsidRPr="00787518">
        <w:rPr>
          <w:b/>
          <w:bCs/>
          <w:sz w:val="28"/>
          <w:szCs w:val="28"/>
          <w:rtl/>
        </w:rPr>
        <w:t>إدماج الصحة العامة في سياسات المناخ</w:t>
      </w:r>
      <w:r w:rsidRPr="00787518">
        <w:rPr>
          <w:sz w:val="28"/>
          <w:szCs w:val="28"/>
        </w:rPr>
        <w:t>:</w:t>
      </w:r>
    </w:p>
    <w:p w14:paraId="188F85F5" w14:textId="77777777" w:rsidR="00C61890" w:rsidRPr="00787518" w:rsidRDefault="00C61890" w:rsidP="00FB3E15">
      <w:pPr>
        <w:numPr>
          <w:ilvl w:val="1"/>
          <w:numId w:val="16"/>
        </w:numPr>
        <w:spacing w:after="0" w:line="240" w:lineRule="auto"/>
        <w:jc w:val="both"/>
        <w:rPr>
          <w:sz w:val="28"/>
          <w:szCs w:val="28"/>
        </w:rPr>
      </w:pPr>
      <w:r w:rsidRPr="00787518">
        <w:rPr>
          <w:b/>
          <w:bCs/>
          <w:sz w:val="28"/>
          <w:szCs w:val="28"/>
          <w:rtl/>
        </w:rPr>
        <w:t>تطوير سياسات شاملة</w:t>
      </w:r>
      <w:r w:rsidRPr="00787518">
        <w:rPr>
          <w:sz w:val="28"/>
          <w:szCs w:val="28"/>
        </w:rPr>
        <w:t xml:space="preserve">: </w:t>
      </w:r>
      <w:r w:rsidRPr="00787518">
        <w:rPr>
          <w:sz w:val="28"/>
          <w:szCs w:val="28"/>
          <w:rtl/>
        </w:rPr>
        <w:t>تضمين الأهداف الصحية في الاستراتيجيات الوطنية للتغير المناخي</w:t>
      </w:r>
      <w:r w:rsidRPr="00787518">
        <w:rPr>
          <w:sz w:val="28"/>
          <w:szCs w:val="28"/>
        </w:rPr>
        <w:t>.</w:t>
      </w:r>
    </w:p>
    <w:p w14:paraId="5512D1A8" w14:textId="77777777" w:rsidR="00C61890" w:rsidRPr="00787518" w:rsidRDefault="00C61890" w:rsidP="00FB3E15">
      <w:pPr>
        <w:numPr>
          <w:ilvl w:val="1"/>
          <w:numId w:val="16"/>
        </w:numPr>
        <w:spacing w:after="0" w:line="240" w:lineRule="auto"/>
        <w:jc w:val="both"/>
        <w:rPr>
          <w:sz w:val="28"/>
          <w:szCs w:val="28"/>
        </w:rPr>
      </w:pPr>
      <w:r w:rsidRPr="00787518">
        <w:rPr>
          <w:b/>
          <w:bCs/>
          <w:sz w:val="28"/>
          <w:szCs w:val="28"/>
          <w:rtl/>
        </w:rPr>
        <w:t>تعزيز التعاون بين القطاعات</w:t>
      </w:r>
      <w:r w:rsidRPr="00787518">
        <w:rPr>
          <w:sz w:val="28"/>
          <w:szCs w:val="28"/>
        </w:rPr>
        <w:t xml:space="preserve">: </w:t>
      </w:r>
      <w:r w:rsidRPr="00787518">
        <w:rPr>
          <w:sz w:val="28"/>
          <w:szCs w:val="28"/>
          <w:rtl/>
        </w:rPr>
        <w:t>تشجيع التعاون بين قطاعات الصحة والبيئة والطاقة والزراعة لتحقيق أهداف مشتركة</w:t>
      </w:r>
      <w:r w:rsidRPr="00787518">
        <w:rPr>
          <w:sz w:val="28"/>
          <w:szCs w:val="28"/>
        </w:rPr>
        <w:t>.</w:t>
      </w:r>
    </w:p>
    <w:p w14:paraId="4E020913" w14:textId="77777777" w:rsidR="00C61890" w:rsidRPr="00787518" w:rsidRDefault="00C61890" w:rsidP="00FB3E15">
      <w:pPr>
        <w:numPr>
          <w:ilvl w:val="0"/>
          <w:numId w:val="16"/>
        </w:numPr>
        <w:spacing w:after="0" w:line="240" w:lineRule="auto"/>
        <w:jc w:val="both"/>
        <w:rPr>
          <w:sz w:val="28"/>
          <w:szCs w:val="28"/>
        </w:rPr>
      </w:pPr>
      <w:r w:rsidRPr="00787518">
        <w:rPr>
          <w:b/>
          <w:bCs/>
          <w:sz w:val="28"/>
          <w:szCs w:val="28"/>
          <w:rtl/>
        </w:rPr>
        <w:t>الاستثمار في نظم الرصد والتقييم</w:t>
      </w:r>
      <w:r w:rsidRPr="00787518">
        <w:rPr>
          <w:sz w:val="28"/>
          <w:szCs w:val="28"/>
        </w:rPr>
        <w:t>:</w:t>
      </w:r>
    </w:p>
    <w:p w14:paraId="3F22FF16" w14:textId="77777777" w:rsidR="00C61890" w:rsidRPr="00787518" w:rsidRDefault="00C61890" w:rsidP="00FB3E15">
      <w:pPr>
        <w:numPr>
          <w:ilvl w:val="1"/>
          <w:numId w:val="16"/>
        </w:numPr>
        <w:spacing w:after="0" w:line="240" w:lineRule="auto"/>
        <w:jc w:val="both"/>
        <w:rPr>
          <w:sz w:val="28"/>
          <w:szCs w:val="28"/>
        </w:rPr>
      </w:pPr>
      <w:r w:rsidRPr="00787518">
        <w:rPr>
          <w:b/>
          <w:bCs/>
          <w:sz w:val="28"/>
          <w:szCs w:val="28"/>
          <w:rtl/>
        </w:rPr>
        <w:t>نظم الإنذار المبكر</w:t>
      </w:r>
      <w:r w:rsidRPr="00787518">
        <w:rPr>
          <w:sz w:val="28"/>
          <w:szCs w:val="28"/>
        </w:rPr>
        <w:t xml:space="preserve">: </w:t>
      </w:r>
      <w:r w:rsidRPr="00787518">
        <w:rPr>
          <w:sz w:val="28"/>
          <w:szCs w:val="28"/>
          <w:rtl/>
        </w:rPr>
        <w:t>تعزيز نظم الإنذار المبكر لرصد تفشي الأمراض المرتبطة بالتغير المناخي</w:t>
      </w:r>
      <w:r w:rsidRPr="00787518">
        <w:rPr>
          <w:sz w:val="28"/>
          <w:szCs w:val="28"/>
        </w:rPr>
        <w:t>.</w:t>
      </w:r>
    </w:p>
    <w:p w14:paraId="3CA0B906" w14:textId="77777777" w:rsidR="00C61890" w:rsidRPr="00787518" w:rsidRDefault="00C61890" w:rsidP="00FB3E15">
      <w:pPr>
        <w:numPr>
          <w:ilvl w:val="1"/>
          <w:numId w:val="16"/>
        </w:numPr>
        <w:spacing w:after="0" w:line="240" w:lineRule="auto"/>
        <w:jc w:val="both"/>
        <w:rPr>
          <w:sz w:val="28"/>
          <w:szCs w:val="28"/>
        </w:rPr>
      </w:pPr>
      <w:r w:rsidRPr="00787518">
        <w:rPr>
          <w:b/>
          <w:bCs/>
          <w:sz w:val="28"/>
          <w:szCs w:val="28"/>
          <w:rtl/>
        </w:rPr>
        <w:t>البحث والابتكار</w:t>
      </w:r>
      <w:r w:rsidRPr="00787518">
        <w:rPr>
          <w:sz w:val="28"/>
          <w:szCs w:val="28"/>
        </w:rPr>
        <w:t xml:space="preserve">: </w:t>
      </w:r>
      <w:r w:rsidRPr="00787518">
        <w:rPr>
          <w:sz w:val="28"/>
          <w:szCs w:val="28"/>
          <w:rtl/>
        </w:rPr>
        <w:t>دعم البحث العلمي والابتكار في مجال الصحة البيئية والمناخية</w:t>
      </w:r>
      <w:r w:rsidRPr="00787518">
        <w:rPr>
          <w:sz w:val="28"/>
          <w:szCs w:val="28"/>
        </w:rPr>
        <w:t>.</w:t>
      </w:r>
    </w:p>
    <w:p w14:paraId="7CE6E056" w14:textId="77777777" w:rsidR="00C61890" w:rsidRPr="00787518" w:rsidRDefault="00C61890" w:rsidP="00FB3E15">
      <w:pPr>
        <w:numPr>
          <w:ilvl w:val="0"/>
          <w:numId w:val="16"/>
        </w:numPr>
        <w:spacing w:after="0" w:line="240" w:lineRule="auto"/>
        <w:jc w:val="both"/>
        <w:rPr>
          <w:sz w:val="28"/>
          <w:szCs w:val="28"/>
        </w:rPr>
      </w:pPr>
      <w:r w:rsidRPr="00787518">
        <w:rPr>
          <w:b/>
          <w:bCs/>
          <w:sz w:val="28"/>
          <w:szCs w:val="28"/>
          <w:rtl/>
        </w:rPr>
        <w:t>تعزيز البنية التحتية الصحية</w:t>
      </w:r>
      <w:r w:rsidRPr="00787518">
        <w:rPr>
          <w:sz w:val="28"/>
          <w:szCs w:val="28"/>
        </w:rPr>
        <w:t>:</w:t>
      </w:r>
    </w:p>
    <w:p w14:paraId="4039362F" w14:textId="77777777" w:rsidR="00C61890" w:rsidRPr="00787518" w:rsidRDefault="00C61890" w:rsidP="00FB3E15">
      <w:pPr>
        <w:numPr>
          <w:ilvl w:val="1"/>
          <w:numId w:val="16"/>
        </w:numPr>
        <w:spacing w:after="0" w:line="240" w:lineRule="auto"/>
        <w:jc w:val="both"/>
        <w:rPr>
          <w:sz w:val="28"/>
          <w:szCs w:val="28"/>
        </w:rPr>
      </w:pPr>
      <w:r w:rsidRPr="00787518">
        <w:rPr>
          <w:b/>
          <w:bCs/>
          <w:sz w:val="28"/>
          <w:szCs w:val="28"/>
          <w:rtl/>
        </w:rPr>
        <w:t>تحسين القدرات الصحية</w:t>
      </w:r>
      <w:r w:rsidRPr="00787518">
        <w:rPr>
          <w:sz w:val="28"/>
          <w:szCs w:val="28"/>
        </w:rPr>
        <w:t xml:space="preserve">: </w:t>
      </w:r>
      <w:r w:rsidRPr="00787518">
        <w:rPr>
          <w:sz w:val="28"/>
          <w:szCs w:val="28"/>
          <w:rtl/>
        </w:rPr>
        <w:t>زيادة التمويل لتحسين البنية التحتية الصحية، وخاصة في المناطق الأكثر تعرضًا لتأثيرات التغير المناخي</w:t>
      </w:r>
      <w:r w:rsidRPr="00787518">
        <w:rPr>
          <w:sz w:val="28"/>
          <w:szCs w:val="28"/>
        </w:rPr>
        <w:t>.</w:t>
      </w:r>
    </w:p>
    <w:p w14:paraId="6DE07520" w14:textId="77777777" w:rsidR="00C61890" w:rsidRPr="00787518" w:rsidRDefault="00C61890" w:rsidP="00FB3E15">
      <w:pPr>
        <w:numPr>
          <w:ilvl w:val="1"/>
          <w:numId w:val="16"/>
        </w:numPr>
        <w:spacing w:after="0" w:line="240" w:lineRule="auto"/>
        <w:jc w:val="both"/>
        <w:rPr>
          <w:sz w:val="28"/>
          <w:szCs w:val="28"/>
        </w:rPr>
      </w:pPr>
      <w:r w:rsidRPr="00787518">
        <w:rPr>
          <w:b/>
          <w:bCs/>
          <w:sz w:val="28"/>
          <w:szCs w:val="28"/>
          <w:rtl/>
        </w:rPr>
        <w:t>تدريب العاملين في الصحة</w:t>
      </w:r>
      <w:r w:rsidRPr="00787518">
        <w:rPr>
          <w:sz w:val="28"/>
          <w:szCs w:val="28"/>
        </w:rPr>
        <w:t xml:space="preserve">: </w:t>
      </w:r>
      <w:r w:rsidRPr="00787518">
        <w:rPr>
          <w:sz w:val="28"/>
          <w:szCs w:val="28"/>
          <w:rtl/>
        </w:rPr>
        <w:t>توفير برامج تدريبية للعاملين في الصحة على كيفية التعامل مع الأمراض الناشئة نتيجة للتغير المناخي</w:t>
      </w:r>
      <w:r w:rsidRPr="00787518">
        <w:rPr>
          <w:sz w:val="28"/>
          <w:szCs w:val="28"/>
        </w:rPr>
        <w:t>.</w:t>
      </w:r>
    </w:p>
    <w:p w14:paraId="56FA3479" w14:textId="77777777" w:rsidR="00C61890" w:rsidRPr="00787518" w:rsidRDefault="00C61890" w:rsidP="00FB3E15">
      <w:pPr>
        <w:numPr>
          <w:ilvl w:val="0"/>
          <w:numId w:val="16"/>
        </w:numPr>
        <w:spacing w:after="0" w:line="240" w:lineRule="auto"/>
        <w:jc w:val="both"/>
        <w:rPr>
          <w:sz w:val="28"/>
          <w:szCs w:val="28"/>
        </w:rPr>
      </w:pPr>
      <w:r w:rsidRPr="00787518">
        <w:rPr>
          <w:b/>
          <w:bCs/>
          <w:sz w:val="28"/>
          <w:szCs w:val="28"/>
          <w:rtl/>
        </w:rPr>
        <w:t>تشجيع الممارسات الزراعية المستدامة</w:t>
      </w:r>
      <w:r w:rsidRPr="00787518">
        <w:rPr>
          <w:sz w:val="28"/>
          <w:szCs w:val="28"/>
        </w:rPr>
        <w:t>:</w:t>
      </w:r>
    </w:p>
    <w:p w14:paraId="57BBFCDE" w14:textId="77777777" w:rsidR="00C61890" w:rsidRPr="00787518" w:rsidRDefault="00C61890" w:rsidP="00FB3E15">
      <w:pPr>
        <w:numPr>
          <w:ilvl w:val="1"/>
          <w:numId w:val="16"/>
        </w:numPr>
        <w:spacing w:after="0" w:line="240" w:lineRule="auto"/>
        <w:jc w:val="both"/>
        <w:rPr>
          <w:sz w:val="28"/>
          <w:szCs w:val="28"/>
        </w:rPr>
      </w:pPr>
      <w:r w:rsidRPr="00787518">
        <w:rPr>
          <w:b/>
          <w:bCs/>
          <w:sz w:val="28"/>
          <w:szCs w:val="28"/>
          <w:rtl/>
        </w:rPr>
        <w:t>دعم المزارعين</w:t>
      </w:r>
      <w:r w:rsidRPr="00787518">
        <w:rPr>
          <w:sz w:val="28"/>
          <w:szCs w:val="28"/>
        </w:rPr>
        <w:t xml:space="preserve">: </w:t>
      </w:r>
      <w:r w:rsidRPr="00787518">
        <w:rPr>
          <w:sz w:val="28"/>
          <w:szCs w:val="28"/>
          <w:rtl/>
        </w:rPr>
        <w:t>تقديم حوافز للمزارعين لاعتماد ممارسات زراعية مستدامة تقلل من انبعاثات الغازات الدفيئة</w:t>
      </w:r>
      <w:r w:rsidRPr="00787518">
        <w:rPr>
          <w:sz w:val="28"/>
          <w:szCs w:val="28"/>
        </w:rPr>
        <w:t>.</w:t>
      </w:r>
    </w:p>
    <w:p w14:paraId="61E0B49A" w14:textId="77777777" w:rsidR="00C61890" w:rsidRPr="00787518" w:rsidRDefault="00C61890" w:rsidP="00FB3E15">
      <w:pPr>
        <w:numPr>
          <w:ilvl w:val="1"/>
          <w:numId w:val="16"/>
        </w:numPr>
        <w:spacing w:after="0" w:line="240" w:lineRule="auto"/>
        <w:jc w:val="both"/>
        <w:rPr>
          <w:sz w:val="28"/>
          <w:szCs w:val="28"/>
        </w:rPr>
      </w:pPr>
      <w:r w:rsidRPr="00787518">
        <w:rPr>
          <w:b/>
          <w:bCs/>
          <w:sz w:val="28"/>
          <w:szCs w:val="28"/>
          <w:rtl/>
        </w:rPr>
        <w:t>إعادة التشجير</w:t>
      </w:r>
      <w:r w:rsidRPr="00787518">
        <w:rPr>
          <w:sz w:val="28"/>
          <w:szCs w:val="28"/>
        </w:rPr>
        <w:t xml:space="preserve">: </w:t>
      </w:r>
      <w:r w:rsidRPr="00787518">
        <w:rPr>
          <w:sz w:val="28"/>
          <w:szCs w:val="28"/>
          <w:rtl/>
        </w:rPr>
        <w:t>تنفيذ برامج واسعة النطاق لإعادة التشجير للمساهمة في تخفيف تغير المناخ</w:t>
      </w:r>
      <w:r w:rsidRPr="00787518">
        <w:rPr>
          <w:sz w:val="28"/>
          <w:szCs w:val="28"/>
        </w:rPr>
        <w:t>.</w:t>
      </w:r>
    </w:p>
    <w:p w14:paraId="047D5DA1" w14:textId="77777777" w:rsidR="00C61890" w:rsidRPr="00787518" w:rsidRDefault="00C61890" w:rsidP="00FB3E15">
      <w:pPr>
        <w:numPr>
          <w:ilvl w:val="0"/>
          <w:numId w:val="16"/>
        </w:numPr>
        <w:spacing w:after="0" w:line="240" w:lineRule="auto"/>
        <w:jc w:val="both"/>
        <w:rPr>
          <w:sz w:val="28"/>
          <w:szCs w:val="28"/>
        </w:rPr>
      </w:pPr>
      <w:r w:rsidRPr="00787518">
        <w:rPr>
          <w:b/>
          <w:bCs/>
          <w:sz w:val="28"/>
          <w:szCs w:val="28"/>
          <w:rtl/>
        </w:rPr>
        <w:t>تعزيز التوعية المجتمعية</w:t>
      </w:r>
      <w:r w:rsidRPr="00787518">
        <w:rPr>
          <w:sz w:val="28"/>
          <w:szCs w:val="28"/>
        </w:rPr>
        <w:t>:</w:t>
      </w:r>
    </w:p>
    <w:p w14:paraId="587D8942" w14:textId="77777777" w:rsidR="00C61890" w:rsidRPr="00787518" w:rsidRDefault="00C61890" w:rsidP="00FB3E15">
      <w:pPr>
        <w:numPr>
          <w:ilvl w:val="1"/>
          <w:numId w:val="16"/>
        </w:numPr>
        <w:spacing w:after="0" w:line="240" w:lineRule="auto"/>
        <w:jc w:val="both"/>
        <w:rPr>
          <w:sz w:val="28"/>
          <w:szCs w:val="28"/>
        </w:rPr>
      </w:pPr>
      <w:r w:rsidRPr="00787518">
        <w:rPr>
          <w:b/>
          <w:bCs/>
          <w:sz w:val="28"/>
          <w:szCs w:val="28"/>
          <w:rtl/>
        </w:rPr>
        <w:t>حملات توعية</w:t>
      </w:r>
      <w:r w:rsidRPr="00787518">
        <w:rPr>
          <w:sz w:val="28"/>
          <w:szCs w:val="28"/>
        </w:rPr>
        <w:t xml:space="preserve">: </w:t>
      </w:r>
      <w:r w:rsidRPr="00787518">
        <w:rPr>
          <w:sz w:val="28"/>
          <w:szCs w:val="28"/>
          <w:rtl/>
        </w:rPr>
        <w:t>إطلاق حملات توعية عامة حول تأثيرات التغير المناخي على الصحة وكيفية الوقاية</w:t>
      </w:r>
      <w:r w:rsidRPr="00787518">
        <w:rPr>
          <w:sz w:val="28"/>
          <w:szCs w:val="28"/>
        </w:rPr>
        <w:t>.</w:t>
      </w:r>
    </w:p>
    <w:p w14:paraId="6307836A" w14:textId="0C93089B" w:rsidR="00C61890" w:rsidRDefault="00C61890" w:rsidP="00FB3E15">
      <w:pPr>
        <w:numPr>
          <w:ilvl w:val="1"/>
          <w:numId w:val="16"/>
        </w:numPr>
        <w:spacing w:after="0" w:line="240" w:lineRule="auto"/>
        <w:jc w:val="both"/>
        <w:rPr>
          <w:sz w:val="28"/>
          <w:szCs w:val="28"/>
        </w:rPr>
      </w:pPr>
      <w:r w:rsidRPr="00787518">
        <w:rPr>
          <w:b/>
          <w:bCs/>
          <w:sz w:val="28"/>
          <w:szCs w:val="28"/>
          <w:rtl/>
        </w:rPr>
        <w:t>التعليم البيئي</w:t>
      </w:r>
      <w:r w:rsidRPr="00787518">
        <w:rPr>
          <w:sz w:val="28"/>
          <w:szCs w:val="28"/>
        </w:rPr>
        <w:t xml:space="preserve">: </w:t>
      </w:r>
      <w:r w:rsidRPr="00787518">
        <w:rPr>
          <w:sz w:val="28"/>
          <w:szCs w:val="28"/>
          <w:rtl/>
        </w:rPr>
        <w:t>إدماج التعليم البيئي في المناهج الدراسية لتعزيز الوعي بين الأجيال الجديدة</w:t>
      </w:r>
      <w:r w:rsidR="00444736">
        <w:rPr>
          <w:rFonts w:hint="cs"/>
          <w:sz w:val="28"/>
          <w:szCs w:val="28"/>
          <w:rtl/>
        </w:rPr>
        <w:t>.</w:t>
      </w:r>
    </w:p>
    <w:p w14:paraId="7FBDC8F8" w14:textId="77777777" w:rsidR="00444736" w:rsidRPr="00787518" w:rsidRDefault="00444736" w:rsidP="00444736">
      <w:pPr>
        <w:spacing w:after="0" w:line="240" w:lineRule="auto"/>
        <w:rPr>
          <w:sz w:val="28"/>
          <w:szCs w:val="28"/>
        </w:rPr>
      </w:pPr>
    </w:p>
    <w:p w14:paraId="32495C90" w14:textId="77777777" w:rsidR="00C61890" w:rsidRPr="00787518" w:rsidRDefault="00C61890" w:rsidP="00C61890">
      <w:pPr>
        <w:shd w:val="clear" w:color="auto" w:fill="FFC000"/>
        <w:rPr>
          <w:b/>
          <w:bCs/>
          <w:sz w:val="28"/>
          <w:szCs w:val="28"/>
        </w:rPr>
      </w:pPr>
      <w:r w:rsidRPr="00787518">
        <w:rPr>
          <w:b/>
          <w:bCs/>
          <w:sz w:val="28"/>
          <w:szCs w:val="28"/>
          <w:rtl/>
        </w:rPr>
        <w:lastRenderedPageBreak/>
        <w:t>توصيات لممارسي الصحة العامة</w:t>
      </w:r>
      <w:r w:rsidRPr="00787518">
        <w:rPr>
          <w:b/>
          <w:bCs/>
          <w:sz w:val="28"/>
          <w:szCs w:val="28"/>
        </w:rPr>
        <w:t>:</w:t>
      </w:r>
    </w:p>
    <w:p w14:paraId="4370DF19" w14:textId="77777777" w:rsidR="00C61890" w:rsidRPr="00787518" w:rsidRDefault="00C61890" w:rsidP="00FB3E15">
      <w:pPr>
        <w:numPr>
          <w:ilvl w:val="0"/>
          <w:numId w:val="17"/>
        </w:numPr>
        <w:spacing w:after="0" w:line="240" w:lineRule="auto"/>
        <w:jc w:val="both"/>
        <w:rPr>
          <w:sz w:val="28"/>
          <w:szCs w:val="28"/>
        </w:rPr>
      </w:pPr>
      <w:r w:rsidRPr="00787518">
        <w:rPr>
          <w:b/>
          <w:bCs/>
          <w:sz w:val="28"/>
          <w:szCs w:val="28"/>
          <w:rtl/>
        </w:rPr>
        <w:t>تعزيز القدرات العملية والتدريبية</w:t>
      </w:r>
      <w:r w:rsidRPr="00787518">
        <w:rPr>
          <w:sz w:val="28"/>
          <w:szCs w:val="28"/>
        </w:rPr>
        <w:t>:</w:t>
      </w:r>
    </w:p>
    <w:p w14:paraId="5C2B934E" w14:textId="77777777" w:rsidR="00C61890" w:rsidRPr="00787518" w:rsidRDefault="00C61890" w:rsidP="00FB3E15">
      <w:pPr>
        <w:numPr>
          <w:ilvl w:val="1"/>
          <w:numId w:val="17"/>
        </w:numPr>
        <w:spacing w:after="0" w:line="240" w:lineRule="auto"/>
        <w:jc w:val="both"/>
        <w:rPr>
          <w:sz w:val="28"/>
          <w:szCs w:val="28"/>
        </w:rPr>
      </w:pPr>
      <w:r w:rsidRPr="00787518">
        <w:rPr>
          <w:b/>
          <w:bCs/>
          <w:sz w:val="28"/>
          <w:szCs w:val="28"/>
          <w:rtl/>
        </w:rPr>
        <w:t>التدريب المستمر</w:t>
      </w:r>
      <w:r w:rsidRPr="00787518">
        <w:rPr>
          <w:sz w:val="28"/>
          <w:szCs w:val="28"/>
        </w:rPr>
        <w:t xml:space="preserve">: </w:t>
      </w:r>
      <w:r w:rsidRPr="00787518">
        <w:rPr>
          <w:sz w:val="28"/>
          <w:szCs w:val="28"/>
          <w:rtl/>
        </w:rPr>
        <w:t>تقديم دورات تدريبية منتظمة للعاملين في المجال الصحي حول كيفية التعامل مع الأمراض المرتبطة بالتغير المناخي</w:t>
      </w:r>
      <w:r w:rsidRPr="00787518">
        <w:rPr>
          <w:sz w:val="28"/>
          <w:szCs w:val="28"/>
        </w:rPr>
        <w:t>.</w:t>
      </w:r>
    </w:p>
    <w:p w14:paraId="0EBEED48" w14:textId="77777777" w:rsidR="00C61890" w:rsidRPr="00787518" w:rsidRDefault="00C61890" w:rsidP="00FB3E15">
      <w:pPr>
        <w:numPr>
          <w:ilvl w:val="1"/>
          <w:numId w:val="17"/>
        </w:numPr>
        <w:spacing w:after="0" w:line="240" w:lineRule="auto"/>
        <w:jc w:val="both"/>
        <w:rPr>
          <w:sz w:val="28"/>
          <w:szCs w:val="28"/>
        </w:rPr>
      </w:pPr>
      <w:r w:rsidRPr="00787518">
        <w:rPr>
          <w:b/>
          <w:bCs/>
          <w:sz w:val="28"/>
          <w:szCs w:val="28"/>
          <w:rtl/>
        </w:rPr>
        <w:t>التثقيف الصحي</w:t>
      </w:r>
      <w:r w:rsidRPr="00787518">
        <w:rPr>
          <w:sz w:val="28"/>
          <w:szCs w:val="28"/>
        </w:rPr>
        <w:t xml:space="preserve">: </w:t>
      </w:r>
      <w:r w:rsidRPr="00787518">
        <w:rPr>
          <w:sz w:val="28"/>
          <w:szCs w:val="28"/>
          <w:rtl/>
        </w:rPr>
        <w:t>تعزيز برامج التثقيف الصحي لزيادة وعي المجتمع بأهمية التكيف مع التغير المناخي</w:t>
      </w:r>
      <w:r w:rsidRPr="00787518">
        <w:rPr>
          <w:sz w:val="28"/>
          <w:szCs w:val="28"/>
        </w:rPr>
        <w:t>.</w:t>
      </w:r>
    </w:p>
    <w:p w14:paraId="4DA1A3BE" w14:textId="77777777" w:rsidR="00C61890" w:rsidRPr="00787518" w:rsidRDefault="00C61890" w:rsidP="00FB3E15">
      <w:pPr>
        <w:numPr>
          <w:ilvl w:val="0"/>
          <w:numId w:val="17"/>
        </w:numPr>
        <w:spacing w:after="0" w:line="240" w:lineRule="auto"/>
        <w:jc w:val="both"/>
        <w:rPr>
          <w:sz w:val="28"/>
          <w:szCs w:val="28"/>
        </w:rPr>
      </w:pPr>
      <w:r w:rsidRPr="00787518">
        <w:rPr>
          <w:b/>
          <w:bCs/>
          <w:sz w:val="28"/>
          <w:szCs w:val="28"/>
          <w:rtl/>
        </w:rPr>
        <w:t>تطوير استراتيجيات الاستجابة السريعة</w:t>
      </w:r>
      <w:r w:rsidRPr="00787518">
        <w:rPr>
          <w:sz w:val="28"/>
          <w:szCs w:val="28"/>
        </w:rPr>
        <w:t>:</w:t>
      </w:r>
    </w:p>
    <w:p w14:paraId="4D139FE4" w14:textId="77777777" w:rsidR="00C61890" w:rsidRPr="00787518" w:rsidRDefault="00C61890" w:rsidP="00FB3E15">
      <w:pPr>
        <w:numPr>
          <w:ilvl w:val="1"/>
          <w:numId w:val="17"/>
        </w:numPr>
        <w:spacing w:after="0" w:line="240" w:lineRule="auto"/>
        <w:jc w:val="both"/>
        <w:rPr>
          <w:sz w:val="28"/>
          <w:szCs w:val="28"/>
        </w:rPr>
      </w:pPr>
      <w:r w:rsidRPr="00787518">
        <w:rPr>
          <w:b/>
          <w:bCs/>
          <w:sz w:val="28"/>
          <w:szCs w:val="28"/>
          <w:rtl/>
        </w:rPr>
        <w:t>خطط الطوارئ الصحية</w:t>
      </w:r>
      <w:r w:rsidRPr="00787518">
        <w:rPr>
          <w:sz w:val="28"/>
          <w:szCs w:val="28"/>
        </w:rPr>
        <w:t xml:space="preserve">: </w:t>
      </w:r>
      <w:r w:rsidRPr="00787518">
        <w:rPr>
          <w:sz w:val="28"/>
          <w:szCs w:val="28"/>
          <w:rtl/>
        </w:rPr>
        <w:t>تطوير وتنفيذ خطط طوارئ صحية للتعامل مع الفيضانات، موجات الحر، والجفاف</w:t>
      </w:r>
      <w:r w:rsidRPr="00787518">
        <w:rPr>
          <w:sz w:val="28"/>
          <w:szCs w:val="28"/>
        </w:rPr>
        <w:t>.</w:t>
      </w:r>
    </w:p>
    <w:p w14:paraId="04E9CEF0" w14:textId="77777777" w:rsidR="00C61890" w:rsidRPr="00787518" w:rsidRDefault="00C61890" w:rsidP="00FB3E15">
      <w:pPr>
        <w:numPr>
          <w:ilvl w:val="1"/>
          <w:numId w:val="17"/>
        </w:numPr>
        <w:spacing w:after="0" w:line="240" w:lineRule="auto"/>
        <w:jc w:val="both"/>
        <w:rPr>
          <w:sz w:val="28"/>
          <w:szCs w:val="28"/>
        </w:rPr>
      </w:pPr>
      <w:r w:rsidRPr="00787518">
        <w:rPr>
          <w:b/>
          <w:bCs/>
          <w:sz w:val="28"/>
          <w:szCs w:val="28"/>
          <w:rtl/>
        </w:rPr>
        <w:t>مراقبة الأمراض</w:t>
      </w:r>
      <w:r w:rsidRPr="00787518">
        <w:rPr>
          <w:sz w:val="28"/>
          <w:szCs w:val="28"/>
        </w:rPr>
        <w:t xml:space="preserve">: </w:t>
      </w:r>
      <w:r w:rsidRPr="00787518">
        <w:rPr>
          <w:sz w:val="28"/>
          <w:szCs w:val="28"/>
          <w:rtl/>
        </w:rPr>
        <w:t>تحسين نظم المراقبة للكشف المبكر عن تفشي الأمراض الجديدة والاستجابة لها بفعالية</w:t>
      </w:r>
      <w:r w:rsidRPr="00787518">
        <w:rPr>
          <w:sz w:val="28"/>
          <w:szCs w:val="28"/>
        </w:rPr>
        <w:t>.</w:t>
      </w:r>
    </w:p>
    <w:p w14:paraId="18B49040" w14:textId="77777777" w:rsidR="00C61890" w:rsidRPr="00787518" w:rsidRDefault="00C61890" w:rsidP="00FB3E15">
      <w:pPr>
        <w:numPr>
          <w:ilvl w:val="0"/>
          <w:numId w:val="17"/>
        </w:numPr>
        <w:spacing w:after="0" w:line="240" w:lineRule="auto"/>
        <w:jc w:val="both"/>
        <w:rPr>
          <w:sz w:val="28"/>
          <w:szCs w:val="28"/>
        </w:rPr>
      </w:pPr>
      <w:r w:rsidRPr="00787518">
        <w:rPr>
          <w:b/>
          <w:bCs/>
          <w:sz w:val="28"/>
          <w:szCs w:val="28"/>
          <w:rtl/>
        </w:rPr>
        <w:t>تعزيز المشاركة المجتمعية</w:t>
      </w:r>
      <w:r w:rsidRPr="00787518">
        <w:rPr>
          <w:sz w:val="28"/>
          <w:szCs w:val="28"/>
        </w:rPr>
        <w:t>:</w:t>
      </w:r>
    </w:p>
    <w:p w14:paraId="620EB087" w14:textId="77777777" w:rsidR="00C61890" w:rsidRPr="00787518" w:rsidRDefault="00C61890" w:rsidP="00FB3E15">
      <w:pPr>
        <w:numPr>
          <w:ilvl w:val="1"/>
          <w:numId w:val="17"/>
        </w:numPr>
        <w:spacing w:after="0" w:line="240" w:lineRule="auto"/>
        <w:jc w:val="both"/>
        <w:rPr>
          <w:sz w:val="28"/>
          <w:szCs w:val="28"/>
        </w:rPr>
      </w:pPr>
      <w:r w:rsidRPr="00787518">
        <w:rPr>
          <w:b/>
          <w:bCs/>
          <w:sz w:val="28"/>
          <w:szCs w:val="28"/>
          <w:rtl/>
        </w:rPr>
        <w:t>العمل مع المجتمع</w:t>
      </w:r>
      <w:r w:rsidRPr="00787518">
        <w:rPr>
          <w:sz w:val="28"/>
          <w:szCs w:val="28"/>
        </w:rPr>
        <w:t xml:space="preserve">: </w:t>
      </w:r>
      <w:r w:rsidRPr="00787518">
        <w:rPr>
          <w:sz w:val="28"/>
          <w:szCs w:val="28"/>
          <w:rtl/>
        </w:rPr>
        <w:t>العمل مع المجتمعات المحلية لتحديد وتلبية احتياجاتهم الصحية المرتبطة بالتغير المناخي</w:t>
      </w:r>
      <w:r w:rsidRPr="00787518">
        <w:rPr>
          <w:sz w:val="28"/>
          <w:szCs w:val="28"/>
        </w:rPr>
        <w:t>.</w:t>
      </w:r>
    </w:p>
    <w:p w14:paraId="68971D9B" w14:textId="77777777" w:rsidR="00C61890" w:rsidRPr="00787518" w:rsidRDefault="00C61890" w:rsidP="00FB3E15">
      <w:pPr>
        <w:numPr>
          <w:ilvl w:val="1"/>
          <w:numId w:val="17"/>
        </w:numPr>
        <w:spacing w:after="0" w:line="240" w:lineRule="auto"/>
        <w:jc w:val="both"/>
        <w:rPr>
          <w:sz w:val="28"/>
          <w:szCs w:val="28"/>
        </w:rPr>
      </w:pPr>
      <w:r w:rsidRPr="00787518">
        <w:rPr>
          <w:b/>
          <w:bCs/>
          <w:sz w:val="28"/>
          <w:szCs w:val="28"/>
          <w:rtl/>
        </w:rPr>
        <w:t>الشراكات المحلية</w:t>
      </w:r>
      <w:r w:rsidRPr="00787518">
        <w:rPr>
          <w:sz w:val="28"/>
          <w:szCs w:val="28"/>
        </w:rPr>
        <w:t xml:space="preserve">: </w:t>
      </w:r>
      <w:r w:rsidRPr="00787518">
        <w:rPr>
          <w:sz w:val="28"/>
          <w:szCs w:val="28"/>
          <w:rtl/>
        </w:rPr>
        <w:t>إقامة شراكات مع المنظمات غير الحكومية والمجتمع المدني لتعزيز الجهود المشتركة في مكافحة تأثيرات التغير المناخي</w:t>
      </w:r>
      <w:r w:rsidRPr="00787518">
        <w:rPr>
          <w:sz w:val="28"/>
          <w:szCs w:val="28"/>
        </w:rPr>
        <w:t>.</w:t>
      </w:r>
    </w:p>
    <w:p w14:paraId="0857B919" w14:textId="77777777" w:rsidR="00C61890" w:rsidRPr="00787518" w:rsidRDefault="00C61890" w:rsidP="00FB3E15">
      <w:pPr>
        <w:numPr>
          <w:ilvl w:val="0"/>
          <w:numId w:val="17"/>
        </w:numPr>
        <w:spacing w:after="0" w:line="240" w:lineRule="auto"/>
        <w:jc w:val="both"/>
        <w:rPr>
          <w:sz w:val="28"/>
          <w:szCs w:val="28"/>
        </w:rPr>
      </w:pPr>
      <w:r w:rsidRPr="00787518">
        <w:rPr>
          <w:b/>
          <w:bCs/>
          <w:sz w:val="28"/>
          <w:szCs w:val="28"/>
          <w:rtl/>
        </w:rPr>
        <w:t>تعزيز الوقاية والتطعيم</w:t>
      </w:r>
      <w:r w:rsidRPr="00787518">
        <w:rPr>
          <w:sz w:val="28"/>
          <w:szCs w:val="28"/>
        </w:rPr>
        <w:t>:</w:t>
      </w:r>
    </w:p>
    <w:p w14:paraId="2864BC3D" w14:textId="77777777" w:rsidR="00C61890" w:rsidRPr="00787518" w:rsidRDefault="00C61890" w:rsidP="00FB3E15">
      <w:pPr>
        <w:numPr>
          <w:ilvl w:val="1"/>
          <w:numId w:val="17"/>
        </w:numPr>
        <w:spacing w:after="0" w:line="240" w:lineRule="auto"/>
        <w:jc w:val="both"/>
        <w:rPr>
          <w:sz w:val="28"/>
          <w:szCs w:val="28"/>
        </w:rPr>
      </w:pPr>
      <w:r w:rsidRPr="00787518">
        <w:rPr>
          <w:b/>
          <w:bCs/>
          <w:sz w:val="28"/>
          <w:szCs w:val="28"/>
          <w:rtl/>
        </w:rPr>
        <w:t>برامج التطعيم</w:t>
      </w:r>
      <w:r w:rsidRPr="00787518">
        <w:rPr>
          <w:sz w:val="28"/>
          <w:szCs w:val="28"/>
        </w:rPr>
        <w:t xml:space="preserve">: </w:t>
      </w:r>
      <w:r w:rsidRPr="00787518">
        <w:rPr>
          <w:sz w:val="28"/>
          <w:szCs w:val="28"/>
          <w:rtl/>
        </w:rPr>
        <w:t>تعزيز برامج التطعيم ضد الأمراض التي قد تنتشر نتيجة لتغير المناخ، مثل حمى الضنك والملاريا</w:t>
      </w:r>
      <w:r w:rsidRPr="00787518">
        <w:rPr>
          <w:sz w:val="28"/>
          <w:szCs w:val="28"/>
        </w:rPr>
        <w:t>.</w:t>
      </w:r>
    </w:p>
    <w:p w14:paraId="3B9646ED" w14:textId="77777777" w:rsidR="00C61890" w:rsidRPr="00787518" w:rsidRDefault="00C61890" w:rsidP="00FB3E15">
      <w:pPr>
        <w:numPr>
          <w:ilvl w:val="1"/>
          <w:numId w:val="17"/>
        </w:numPr>
        <w:spacing w:after="0" w:line="240" w:lineRule="auto"/>
        <w:jc w:val="both"/>
        <w:rPr>
          <w:sz w:val="28"/>
          <w:szCs w:val="28"/>
        </w:rPr>
      </w:pPr>
      <w:r w:rsidRPr="00787518">
        <w:rPr>
          <w:b/>
          <w:bCs/>
          <w:sz w:val="28"/>
          <w:szCs w:val="28"/>
          <w:rtl/>
        </w:rPr>
        <w:t>الإجراءات الوقائية</w:t>
      </w:r>
      <w:r w:rsidRPr="00787518">
        <w:rPr>
          <w:sz w:val="28"/>
          <w:szCs w:val="28"/>
        </w:rPr>
        <w:t xml:space="preserve">: </w:t>
      </w:r>
      <w:r w:rsidRPr="00787518">
        <w:rPr>
          <w:sz w:val="28"/>
          <w:szCs w:val="28"/>
          <w:rtl/>
        </w:rPr>
        <w:t>الترويج للإجراءات الوقائية مثل استخدام الناموسيات والمبيدات الحشرية الآمنة</w:t>
      </w:r>
      <w:r w:rsidRPr="00787518">
        <w:rPr>
          <w:sz w:val="28"/>
          <w:szCs w:val="28"/>
        </w:rPr>
        <w:t>.</w:t>
      </w:r>
    </w:p>
    <w:p w14:paraId="0F2BD8FA" w14:textId="77777777" w:rsidR="00C61890" w:rsidRPr="00787518" w:rsidRDefault="00C61890" w:rsidP="00FB3E15">
      <w:pPr>
        <w:numPr>
          <w:ilvl w:val="0"/>
          <w:numId w:val="17"/>
        </w:numPr>
        <w:spacing w:after="0" w:line="240" w:lineRule="auto"/>
        <w:jc w:val="both"/>
        <w:rPr>
          <w:sz w:val="28"/>
          <w:szCs w:val="28"/>
        </w:rPr>
      </w:pPr>
      <w:r w:rsidRPr="00787518">
        <w:rPr>
          <w:b/>
          <w:bCs/>
          <w:sz w:val="28"/>
          <w:szCs w:val="28"/>
          <w:rtl/>
        </w:rPr>
        <w:t>التعاون الدولي والإقليمي</w:t>
      </w:r>
      <w:r w:rsidRPr="00787518">
        <w:rPr>
          <w:sz w:val="28"/>
          <w:szCs w:val="28"/>
        </w:rPr>
        <w:t>:</w:t>
      </w:r>
    </w:p>
    <w:p w14:paraId="202FB15C" w14:textId="77777777" w:rsidR="00C61890" w:rsidRPr="00787518" w:rsidRDefault="00C61890" w:rsidP="00FB3E15">
      <w:pPr>
        <w:numPr>
          <w:ilvl w:val="1"/>
          <w:numId w:val="17"/>
        </w:numPr>
        <w:spacing w:after="0" w:line="240" w:lineRule="auto"/>
        <w:jc w:val="both"/>
        <w:rPr>
          <w:sz w:val="28"/>
          <w:szCs w:val="28"/>
        </w:rPr>
      </w:pPr>
      <w:r w:rsidRPr="00787518">
        <w:rPr>
          <w:b/>
          <w:bCs/>
          <w:sz w:val="28"/>
          <w:szCs w:val="28"/>
          <w:rtl/>
        </w:rPr>
        <w:t>التعاون عبر الحدود</w:t>
      </w:r>
      <w:r w:rsidRPr="00787518">
        <w:rPr>
          <w:sz w:val="28"/>
          <w:szCs w:val="28"/>
        </w:rPr>
        <w:t xml:space="preserve">: </w:t>
      </w:r>
      <w:r w:rsidRPr="00787518">
        <w:rPr>
          <w:sz w:val="28"/>
          <w:szCs w:val="28"/>
          <w:rtl/>
        </w:rPr>
        <w:t>التعاون مع الدول المجاورة والمنظمات الدولية لمواجهة التحديات الصحية المشتركة الناتجة عن التغير المناخي</w:t>
      </w:r>
      <w:r w:rsidRPr="00787518">
        <w:rPr>
          <w:sz w:val="28"/>
          <w:szCs w:val="28"/>
        </w:rPr>
        <w:t>.</w:t>
      </w:r>
    </w:p>
    <w:p w14:paraId="6E0A3A91" w14:textId="25FAA32A" w:rsidR="00C61890" w:rsidRDefault="00C61890" w:rsidP="00FB3E15">
      <w:pPr>
        <w:numPr>
          <w:ilvl w:val="1"/>
          <w:numId w:val="17"/>
        </w:numPr>
        <w:spacing w:after="0" w:line="240" w:lineRule="auto"/>
        <w:jc w:val="both"/>
        <w:rPr>
          <w:sz w:val="28"/>
          <w:szCs w:val="28"/>
        </w:rPr>
      </w:pPr>
      <w:r w:rsidRPr="00787518">
        <w:rPr>
          <w:b/>
          <w:bCs/>
          <w:sz w:val="28"/>
          <w:szCs w:val="28"/>
          <w:rtl/>
        </w:rPr>
        <w:t>تبادل المعرفة</w:t>
      </w:r>
      <w:r w:rsidRPr="00787518">
        <w:rPr>
          <w:sz w:val="28"/>
          <w:szCs w:val="28"/>
        </w:rPr>
        <w:t xml:space="preserve">: </w:t>
      </w:r>
      <w:r w:rsidRPr="00787518">
        <w:rPr>
          <w:sz w:val="28"/>
          <w:szCs w:val="28"/>
          <w:rtl/>
        </w:rPr>
        <w:t>المشاركة في المؤتمرات والندوات الدولية لتبادل الخبرات والمعرفة حول أفضل الممارسات في مجال الصحة العامة والمناخ</w:t>
      </w:r>
      <w:r w:rsidRPr="00787518">
        <w:rPr>
          <w:sz w:val="28"/>
          <w:szCs w:val="28"/>
        </w:rPr>
        <w:t>.</w:t>
      </w:r>
    </w:p>
    <w:p w14:paraId="1B524685" w14:textId="77777777" w:rsidR="00B722D4" w:rsidRPr="00B722D4" w:rsidRDefault="00B722D4" w:rsidP="00B722D4">
      <w:pPr>
        <w:numPr>
          <w:ilvl w:val="1"/>
          <w:numId w:val="17"/>
        </w:numPr>
        <w:spacing w:after="0" w:line="240" w:lineRule="auto"/>
        <w:rPr>
          <w:sz w:val="28"/>
          <w:szCs w:val="28"/>
          <w:rtl/>
        </w:rPr>
      </w:pPr>
    </w:p>
    <w:p w14:paraId="7041B5D4" w14:textId="01906EBB" w:rsidR="00444736" w:rsidRPr="00840AC5" w:rsidRDefault="00B722D4" w:rsidP="00B722D4">
      <w:pPr>
        <w:shd w:val="clear" w:color="auto" w:fill="FFC000" w:themeFill="accent4"/>
        <w:rPr>
          <w:b/>
          <w:bCs/>
          <w:sz w:val="28"/>
          <w:szCs w:val="28"/>
          <w:rtl/>
        </w:rPr>
      </w:pPr>
      <w:r w:rsidRPr="00B722D4">
        <w:rPr>
          <w:rFonts w:hint="cs"/>
          <w:b/>
          <w:bCs/>
          <w:sz w:val="28"/>
          <w:szCs w:val="28"/>
          <w:rtl/>
        </w:rPr>
        <w:t>ملخص</w:t>
      </w:r>
      <w:r w:rsidR="007C6FC5">
        <w:rPr>
          <w:rFonts w:hint="cs"/>
          <w:b/>
          <w:bCs/>
          <w:sz w:val="28"/>
          <w:szCs w:val="28"/>
          <w:rtl/>
        </w:rPr>
        <w:t xml:space="preserve"> ونتائج</w:t>
      </w:r>
      <w:r w:rsidRPr="00B722D4">
        <w:rPr>
          <w:rFonts w:hint="cs"/>
          <w:b/>
          <w:bCs/>
          <w:sz w:val="28"/>
          <w:szCs w:val="28"/>
          <w:rtl/>
        </w:rPr>
        <w:t xml:space="preserve"> الدراسة وفق رأي الدارس</w:t>
      </w:r>
      <w:r w:rsidRPr="00840AC5">
        <w:rPr>
          <w:rFonts w:hint="cs"/>
          <w:b/>
          <w:bCs/>
          <w:sz w:val="28"/>
          <w:szCs w:val="28"/>
          <w:rtl/>
        </w:rPr>
        <w:t>:</w:t>
      </w:r>
    </w:p>
    <w:p w14:paraId="5AD4770D" w14:textId="0CEBA14A" w:rsidR="00B722D4" w:rsidRPr="00B722D4" w:rsidRDefault="00B722D4" w:rsidP="00840AC5">
      <w:pPr>
        <w:jc w:val="both"/>
        <w:rPr>
          <w:sz w:val="28"/>
          <w:szCs w:val="28"/>
        </w:rPr>
      </w:pPr>
      <w:r w:rsidRPr="00B722D4">
        <w:rPr>
          <w:sz w:val="28"/>
          <w:szCs w:val="28"/>
          <w:rtl/>
        </w:rPr>
        <w:t>من الواضح أن التغير المناخي له تأثيرات اقتصادية وصحية كبيرة، والتعامل معه يتطلب جهدًا جماعيًا وتحركًا سريعًا. إن لم نتخذ خطوات جادة اليوم، فإن تكاليف التعامل مع الأزمات البيئية والاجتماعية الناجمة عنه ستكون كارثية في المستقبل</w:t>
      </w:r>
      <w:r>
        <w:rPr>
          <w:rFonts w:hint="cs"/>
          <w:sz w:val="28"/>
          <w:szCs w:val="28"/>
          <w:rtl/>
        </w:rPr>
        <w:t xml:space="preserve">، </w:t>
      </w:r>
      <w:r w:rsidR="00840AC5">
        <w:rPr>
          <w:rFonts w:hint="cs"/>
          <w:sz w:val="28"/>
          <w:szCs w:val="28"/>
          <w:rtl/>
        </w:rPr>
        <w:t>ا</w:t>
      </w:r>
      <w:r w:rsidRPr="00B722D4">
        <w:rPr>
          <w:sz w:val="28"/>
          <w:szCs w:val="28"/>
          <w:rtl/>
        </w:rPr>
        <w:t>لتغير المناخي يعد من أخطر التحديات التي تواجه الإنسانية في العصر الحديث، ويؤثر بشكل متزايد على الأنظمة الاقتصادية والصحية والاجتماعية. من وجهة نظري كدارس لهذا الموضوع، يمكن تلخيص ا</w:t>
      </w:r>
      <w:r w:rsidR="00840AC5">
        <w:rPr>
          <w:rFonts w:hint="cs"/>
          <w:sz w:val="28"/>
          <w:szCs w:val="28"/>
          <w:rtl/>
        </w:rPr>
        <w:t>الحلول والخطط للتخفيف من آثار التغير المناخي</w:t>
      </w:r>
      <w:r w:rsidRPr="00B722D4">
        <w:rPr>
          <w:sz w:val="28"/>
          <w:szCs w:val="28"/>
          <w:rtl/>
        </w:rPr>
        <w:t xml:space="preserve"> في عدة نقاط</w:t>
      </w:r>
      <w:r w:rsidRPr="00B722D4">
        <w:rPr>
          <w:sz w:val="28"/>
          <w:szCs w:val="28"/>
        </w:rPr>
        <w:t>:</w:t>
      </w:r>
    </w:p>
    <w:p w14:paraId="23E826CF" w14:textId="15752DD9" w:rsidR="00B722D4" w:rsidRPr="00B722D4" w:rsidRDefault="00840AC5" w:rsidP="00840AC5">
      <w:pPr>
        <w:jc w:val="both"/>
        <w:rPr>
          <w:b/>
          <w:bCs/>
          <w:sz w:val="28"/>
          <w:szCs w:val="28"/>
        </w:rPr>
      </w:pPr>
      <w:r>
        <w:rPr>
          <w:rFonts w:hint="cs"/>
          <w:b/>
          <w:bCs/>
          <w:sz w:val="28"/>
          <w:szCs w:val="28"/>
          <w:rtl/>
        </w:rPr>
        <w:t xml:space="preserve">1 - </w:t>
      </w:r>
      <w:r w:rsidR="00B722D4" w:rsidRPr="00B722D4">
        <w:rPr>
          <w:b/>
          <w:bCs/>
          <w:sz w:val="28"/>
          <w:szCs w:val="28"/>
          <w:rtl/>
        </w:rPr>
        <w:t>ضرورة التحرك السريع</w:t>
      </w:r>
    </w:p>
    <w:p w14:paraId="1C259B0F" w14:textId="77777777" w:rsidR="00B722D4" w:rsidRPr="00B722D4" w:rsidRDefault="00B722D4" w:rsidP="00840AC5">
      <w:pPr>
        <w:jc w:val="both"/>
        <w:rPr>
          <w:sz w:val="28"/>
          <w:szCs w:val="28"/>
        </w:rPr>
      </w:pPr>
      <w:r w:rsidRPr="00B722D4">
        <w:rPr>
          <w:sz w:val="28"/>
          <w:szCs w:val="28"/>
          <w:rtl/>
        </w:rPr>
        <w:t xml:space="preserve">التغير المناخي ليس مجرد مسألة بيئية، بل هو أزمة اقتصادية وصحية حقيقية. التباطؤ في اتخاذ التدابير اللازمة للتخفيف من آثاره سيؤدي إلى تكاليف باهظة تتجاوز بكثير تكاليف التكيف. الاقتصادات العالمية </w:t>
      </w:r>
      <w:r w:rsidRPr="00B722D4">
        <w:rPr>
          <w:sz w:val="28"/>
          <w:szCs w:val="28"/>
          <w:rtl/>
        </w:rPr>
        <w:lastRenderedPageBreak/>
        <w:t>بحاجة إلى استثمارات عاجلة في الطاقة المتجددة والتقنيات المستدامة لتجنب الانهيارات البيئية والاقتصادية</w:t>
      </w:r>
      <w:r w:rsidRPr="00B722D4">
        <w:rPr>
          <w:sz w:val="28"/>
          <w:szCs w:val="28"/>
        </w:rPr>
        <w:t>.</w:t>
      </w:r>
    </w:p>
    <w:p w14:paraId="69BA4957" w14:textId="62CAEB48" w:rsidR="00B722D4" w:rsidRPr="00B722D4" w:rsidRDefault="00840AC5" w:rsidP="00840AC5">
      <w:pPr>
        <w:jc w:val="both"/>
        <w:rPr>
          <w:b/>
          <w:bCs/>
          <w:sz w:val="28"/>
          <w:szCs w:val="28"/>
        </w:rPr>
      </w:pPr>
      <w:r>
        <w:rPr>
          <w:rFonts w:hint="cs"/>
          <w:b/>
          <w:bCs/>
          <w:sz w:val="28"/>
          <w:szCs w:val="28"/>
          <w:rtl/>
        </w:rPr>
        <w:t xml:space="preserve">2 - </w:t>
      </w:r>
      <w:r w:rsidR="00B722D4" w:rsidRPr="00B722D4">
        <w:rPr>
          <w:b/>
          <w:bCs/>
          <w:sz w:val="28"/>
          <w:szCs w:val="28"/>
        </w:rPr>
        <w:t xml:space="preserve"> </w:t>
      </w:r>
      <w:r w:rsidR="00B722D4" w:rsidRPr="00B722D4">
        <w:rPr>
          <w:b/>
          <w:bCs/>
          <w:sz w:val="28"/>
          <w:szCs w:val="28"/>
          <w:rtl/>
        </w:rPr>
        <w:t>أهمية التحول إلى اقتصاد مستدام</w:t>
      </w:r>
    </w:p>
    <w:p w14:paraId="2A9C85F8" w14:textId="77777777" w:rsidR="00B722D4" w:rsidRPr="00B722D4" w:rsidRDefault="00B722D4" w:rsidP="00840AC5">
      <w:pPr>
        <w:jc w:val="both"/>
        <w:rPr>
          <w:sz w:val="28"/>
          <w:szCs w:val="28"/>
        </w:rPr>
      </w:pPr>
      <w:r w:rsidRPr="00B722D4">
        <w:rPr>
          <w:sz w:val="28"/>
          <w:szCs w:val="28"/>
          <w:rtl/>
        </w:rPr>
        <w:t>من الضروري أن تتبنى الحكومات والشركات سياسات تدعم الاقتصاد الأخضر. التحول إلى مصادر الطاقة النظيفة، مثل الطاقة الشمسية والرياح، والاستثمار في الزراعة المستدامة يمكن أن يحمي الاقتصادات من التدهور ويساهم في خلق فرص عمل جديدة. هذا التحول لا ينبغي أن ينظر إليه كعبء، بل كفرصة لتحفيز الابتكار والنمو</w:t>
      </w:r>
      <w:r w:rsidRPr="00B722D4">
        <w:rPr>
          <w:sz w:val="28"/>
          <w:szCs w:val="28"/>
        </w:rPr>
        <w:t>.</w:t>
      </w:r>
    </w:p>
    <w:p w14:paraId="51CC3C21" w14:textId="525EA427" w:rsidR="00B722D4" w:rsidRPr="00B722D4" w:rsidRDefault="00840AC5" w:rsidP="00840AC5">
      <w:pPr>
        <w:jc w:val="both"/>
        <w:rPr>
          <w:b/>
          <w:bCs/>
          <w:sz w:val="28"/>
          <w:szCs w:val="28"/>
        </w:rPr>
      </w:pPr>
      <w:r>
        <w:rPr>
          <w:rFonts w:hint="cs"/>
          <w:b/>
          <w:bCs/>
          <w:sz w:val="28"/>
          <w:szCs w:val="28"/>
          <w:rtl/>
        </w:rPr>
        <w:t xml:space="preserve">3 - </w:t>
      </w:r>
      <w:r w:rsidR="00B722D4" w:rsidRPr="00B722D4">
        <w:rPr>
          <w:b/>
          <w:bCs/>
          <w:sz w:val="28"/>
          <w:szCs w:val="28"/>
          <w:rtl/>
        </w:rPr>
        <w:t>التفاوتات الاجتماعية</w:t>
      </w:r>
    </w:p>
    <w:p w14:paraId="232BB14E" w14:textId="77777777" w:rsidR="00B722D4" w:rsidRPr="00B722D4" w:rsidRDefault="00B722D4" w:rsidP="00840AC5">
      <w:pPr>
        <w:jc w:val="both"/>
        <w:rPr>
          <w:sz w:val="28"/>
          <w:szCs w:val="28"/>
        </w:rPr>
      </w:pPr>
      <w:r w:rsidRPr="00B722D4">
        <w:rPr>
          <w:sz w:val="28"/>
          <w:szCs w:val="28"/>
          <w:rtl/>
        </w:rPr>
        <w:t>التغير المناخي يفاقم التفاوتات الاقتصادية والاجتماعية. الفئات الأكثر فقرًا هي الأكثر عرضة للتأثر بالتغيرات المناخية، مثل فقدان الأراضي الزراعية أو زيادة الكوارث الطبيعية. لذلك، من المهم أن تشمل السياسات المناخية دعمًا قويًا لهذه الفئات لضمان عدم تركها تواجه الأضرار وحدها</w:t>
      </w:r>
      <w:r w:rsidRPr="00B722D4">
        <w:rPr>
          <w:sz w:val="28"/>
          <w:szCs w:val="28"/>
        </w:rPr>
        <w:t>.</w:t>
      </w:r>
    </w:p>
    <w:p w14:paraId="5E3DC5B7" w14:textId="01C4A67F" w:rsidR="00B722D4" w:rsidRPr="00B722D4" w:rsidRDefault="00840AC5" w:rsidP="00840AC5">
      <w:pPr>
        <w:jc w:val="both"/>
        <w:rPr>
          <w:b/>
          <w:bCs/>
          <w:sz w:val="28"/>
          <w:szCs w:val="28"/>
        </w:rPr>
      </w:pPr>
      <w:r>
        <w:rPr>
          <w:rFonts w:hint="cs"/>
          <w:b/>
          <w:bCs/>
          <w:sz w:val="28"/>
          <w:szCs w:val="28"/>
          <w:rtl/>
        </w:rPr>
        <w:t xml:space="preserve">4 - </w:t>
      </w:r>
      <w:r w:rsidR="00B722D4" w:rsidRPr="00B722D4">
        <w:rPr>
          <w:b/>
          <w:bCs/>
          <w:sz w:val="28"/>
          <w:szCs w:val="28"/>
        </w:rPr>
        <w:t xml:space="preserve"> </w:t>
      </w:r>
      <w:r w:rsidR="00B722D4" w:rsidRPr="00B722D4">
        <w:rPr>
          <w:b/>
          <w:bCs/>
          <w:sz w:val="28"/>
          <w:szCs w:val="28"/>
          <w:rtl/>
        </w:rPr>
        <w:t>التأثيرات الصحية المتزايدة</w:t>
      </w:r>
    </w:p>
    <w:p w14:paraId="02D6E928" w14:textId="77777777" w:rsidR="00B722D4" w:rsidRPr="00B722D4" w:rsidRDefault="00B722D4" w:rsidP="00840AC5">
      <w:pPr>
        <w:jc w:val="both"/>
        <w:rPr>
          <w:sz w:val="28"/>
          <w:szCs w:val="28"/>
        </w:rPr>
      </w:pPr>
      <w:r w:rsidRPr="00B722D4">
        <w:rPr>
          <w:sz w:val="28"/>
          <w:szCs w:val="28"/>
          <w:rtl/>
        </w:rPr>
        <w:t>الأثر الصحي للتغير المناخي، مثل انتشار الأمراض المنقولة بواسطة الحشرات أو زيادة حالات الإجهاد الحراري، يضع ضغطًا كبيرًا على أنظمة الصحة العامة. الاستثمارات في البنية التحتية الصحية، وزيادة التوعية المجتمعية، وتحسين أنظمة الرصد الوبائي هي أمور حيوية للحد من التأثيرات الصحية للتغير المناخي</w:t>
      </w:r>
      <w:r w:rsidRPr="00B722D4">
        <w:rPr>
          <w:sz w:val="28"/>
          <w:szCs w:val="28"/>
        </w:rPr>
        <w:t>.</w:t>
      </w:r>
    </w:p>
    <w:p w14:paraId="09BB57AF" w14:textId="57D48390" w:rsidR="00B722D4" w:rsidRPr="00840AC5" w:rsidRDefault="00840AC5" w:rsidP="00840AC5">
      <w:pPr>
        <w:pStyle w:val="a6"/>
        <w:numPr>
          <w:ilvl w:val="2"/>
          <w:numId w:val="16"/>
        </w:numPr>
        <w:bidi/>
        <w:ind w:left="468"/>
        <w:jc w:val="both"/>
        <w:rPr>
          <w:b/>
          <w:bCs/>
          <w:sz w:val="28"/>
          <w:szCs w:val="28"/>
        </w:rPr>
      </w:pPr>
      <w:r>
        <w:rPr>
          <w:rFonts w:hint="cs"/>
          <w:b/>
          <w:bCs/>
          <w:sz w:val="28"/>
          <w:szCs w:val="28"/>
          <w:rtl/>
        </w:rPr>
        <w:t xml:space="preserve">- </w:t>
      </w:r>
      <w:r w:rsidR="00B722D4" w:rsidRPr="00840AC5">
        <w:rPr>
          <w:b/>
          <w:bCs/>
          <w:sz w:val="28"/>
          <w:szCs w:val="28"/>
          <w:rtl/>
        </w:rPr>
        <w:t>التعاون الدولي أمر أساسي</w:t>
      </w:r>
    </w:p>
    <w:p w14:paraId="731F983C" w14:textId="77777777" w:rsidR="00B722D4" w:rsidRPr="00B722D4" w:rsidRDefault="00B722D4" w:rsidP="00840AC5">
      <w:pPr>
        <w:jc w:val="both"/>
        <w:rPr>
          <w:sz w:val="28"/>
          <w:szCs w:val="28"/>
          <w:rtl/>
        </w:rPr>
      </w:pPr>
      <w:r w:rsidRPr="00B722D4">
        <w:rPr>
          <w:sz w:val="28"/>
          <w:szCs w:val="28"/>
          <w:rtl/>
        </w:rPr>
        <w:t>التغير المناخي قضية عالمية تتطلب تعاونًا دوليًا مكثفًا. الدول المتقدمة، المسؤولة عن النسبة الأكبر من الانبعاثات الكربونية، يجب أن تتحمل جزءًا كبيرًا من المسؤولية من خلال تقديم الدعم التقني والمالي للدول النامية التي تواجه أضرارًا كبيرة بسبب التغيرات المناخية. سياسات المناخ لا يمكن أن تكون فعالة إلا إذا كانت تعكس روح التعاون العالمي</w:t>
      </w:r>
      <w:r w:rsidRPr="00B722D4">
        <w:rPr>
          <w:sz w:val="28"/>
          <w:szCs w:val="28"/>
        </w:rPr>
        <w:t>.</w:t>
      </w:r>
    </w:p>
    <w:p w14:paraId="5C993F03" w14:textId="5DA1BAC4" w:rsidR="00B722D4" w:rsidRPr="00B722D4" w:rsidRDefault="00B722D4" w:rsidP="00B722D4">
      <w:pPr>
        <w:rPr>
          <w:sz w:val="28"/>
          <w:szCs w:val="28"/>
          <w:rtl/>
        </w:rPr>
      </w:pPr>
    </w:p>
    <w:p w14:paraId="4FB810B6" w14:textId="6365E730" w:rsidR="00444736" w:rsidRDefault="00444736" w:rsidP="00C61890">
      <w:pPr>
        <w:rPr>
          <w:sz w:val="28"/>
          <w:szCs w:val="28"/>
          <w:rtl/>
        </w:rPr>
      </w:pPr>
    </w:p>
    <w:p w14:paraId="57630ACE" w14:textId="0DA27008" w:rsidR="00444736" w:rsidRDefault="00444736" w:rsidP="00C61890">
      <w:pPr>
        <w:rPr>
          <w:sz w:val="28"/>
          <w:szCs w:val="28"/>
          <w:rtl/>
        </w:rPr>
      </w:pPr>
    </w:p>
    <w:p w14:paraId="2BB0ABAA" w14:textId="33B65A8C" w:rsidR="00444736" w:rsidRDefault="00444736" w:rsidP="00C61890">
      <w:pPr>
        <w:rPr>
          <w:sz w:val="28"/>
          <w:szCs w:val="28"/>
          <w:rtl/>
        </w:rPr>
      </w:pPr>
    </w:p>
    <w:p w14:paraId="75BC72C4" w14:textId="598BB519" w:rsidR="00444736" w:rsidRDefault="00444736" w:rsidP="00C61890">
      <w:pPr>
        <w:rPr>
          <w:sz w:val="28"/>
          <w:szCs w:val="28"/>
          <w:rtl/>
        </w:rPr>
      </w:pPr>
    </w:p>
    <w:p w14:paraId="5FAF6F80" w14:textId="34B5D3F2" w:rsidR="00444736" w:rsidRDefault="00444736" w:rsidP="00C61890">
      <w:pPr>
        <w:rPr>
          <w:sz w:val="28"/>
          <w:szCs w:val="28"/>
          <w:rtl/>
        </w:rPr>
      </w:pPr>
    </w:p>
    <w:p w14:paraId="3E90CAE6" w14:textId="53C4A72E" w:rsidR="00B722D4" w:rsidRDefault="00B722D4" w:rsidP="00C61890">
      <w:pPr>
        <w:rPr>
          <w:sz w:val="28"/>
          <w:szCs w:val="28"/>
          <w:rtl/>
        </w:rPr>
      </w:pPr>
    </w:p>
    <w:p w14:paraId="3A4E7072" w14:textId="6E3C8BFE" w:rsidR="00B722D4" w:rsidRDefault="00B722D4" w:rsidP="00C61890">
      <w:pPr>
        <w:rPr>
          <w:sz w:val="28"/>
          <w:szCs w:val="28"/>
          <w:rtl/>
        </w:rPr>
      </w:pPr>
    </w:p>
    <w:p w14:paraId="23D39386" w14:textId="615353CA" w:rsidR="00B722D4" w:rsidRDefault="00B722D4" w:rsidP="00C61890">
      <w:pPr>
        <w:rPr>
          <w:sz w:val="28"/>
          <w:szCs w:val="28"/>
          <w:rtl/>
        </w:rPr>
      </w:pPr>
    </w:p>
    <w:p w14:paraId="54C25A74" w14:textId="3F14E776" w:rsidR="00840AC5" w:rsidRDefault="00840AC5" w:rsidP="00C61890">
      <w:pPr>
        <w:rPr>
          <w:sz w:val="28"/>
          <w:szCs w:val="28"/>
          <w:rtl/>
        </w:rPr>
      </w:pPr>
    </w:p>
    <w:p w14:paraId="2000731C" w14:textId="77777777" w:rsidR="00840AC5" w:rsidRDefault="00840AC5" w:rsidP="00C61890">
      <w:pPr>
        <w:rPr>
          <w:sz w:val="28"/>
          <w:szCs w:val="28"/>
          <w:rtl/>
        </w:rPr>
      </w:pPr>
    </w:p>
    <w:p w14:paraId="58C07BA1" w14:textId="77777777" w:rsidR="00B722D4" w:rsidRDefault="00B722D4" w:rsidP="00C61890">
      <w:pPr>
        <w:rPr>
          <w:sz w:val="28"/>
          <w:szCs w:val="28"/>
        </w:rPr>
      </w:pPr>
    </w:p>
    <w:p w14:paraId="554D7BFD" w14:textId="77777777" w:rsidR="00C61890" w:rsidRDefault="00C61890" w:rsidP="00C61890">
      <w:pPr>
        <w:rPr>
          <w:sz w:val="28"/>
          <w:szCs w:val="28"/>
          <w:rtl/>
        </w:rPr>
      </w:pPr>
    </w:p>
    <w:p w14:paraId="189A6D6F" w14:textId="77777777" w:rsidR="00C61890" w:rsidRPr="00A5664E" w:rsidRDefault="00C61890" w:rsidP="00C61890">
      <w:pPr>
        <w:shd w:val="clear" w:color="auto" w:fill="FFC000"/>
        <w:rPr>
          <w:b/>
          <w:bCs/>
          <w:sz w:val="32"/>
          <w:szCs w:val="32"/>
        </w:rPr>
      </w:pPr>
      <w:r w:rsidRPr="00A5664E">
        <w:rPr>
          <w:b/>
          <w:bCs/>
          <w:sz w:val="32"/>
          <w:szCs w:val="32"/>
          <w:rtl/>
        </w:rPr>
        <w:t>ال</w:t>
      </w:r>
      <w:r>
        <w:rPr>
          <w:rFonts w:hint="cs"/>
          <w:b/>
          <w:bCs/>
          <w:sz w:val="32"/>
          <w:szCs w:val="32"/>
          <w:rtl/>
        </w:rPr>
        <w:t>مصادر</w:t>
      </w:r>
      <w:r w:rsidRPr="00A5664E">
        <w:rPr>
          <w:b/>
          <w:bCs/>
          <w:sz w:val="32"/>
          <w:szCs w:val="32"/>
        </w:rPr>
        <w:t>:</w:t>
      </w:r>
    </w:p>
    <w:p w14:paraId="7764EA9A" w14:textId="77777777" w:rsidR="00C61890" w:rsidRPr="00787518" w:rsidRDefault="00C61890" w:rsidP="00C61890">
      <w:pPr>
        <w:numPr>
          <w:ilvl w:val="0"/>
          <w:numId w:val="18"/>
        </w:numPr>
        <w:spacing w:after="0" w:line="240" w:lineRule="auto"/>
        <w:rPr>
          <w:sz w:val="28"/>
          <w:szCs w:val="28"/>
        </w:rPr>
      </w:pPr>
      <w:r w:rsidRPr="00787518">
        <w:rPr>
          <w:sz w:val="28"/>
          <w:szCs w:val="28"/>
        </w:rPr>
        <w:t xml:space="preserve">World Health Organization (WHO). (2018). "Climate change and health monitoring framework". </w:t>
      </w:r>
      <w:hyperlink r:id="rId25" w:tgtFrame="_new" w:history="1">
        <w:r w:rsidRPr="00787518">
          <w:rPr>
            <w:rStyle w:val="Hyperlink"/>
            <w:sz w:val="28"/>
            <w:szCs w:val="28"/>
          </w:rPr>
          <w:t>Link</w:t>
        </w:r>
      </w:hyperlink>
    </w:p>
    <w:p w14:paraId="75890762" w14:textId="77777777" w:rsidR="00C61890" w:rsidRPr="00787518" w:rsidRDefault="00C61890" w:rsidP="00C61890">
      <w:pPr>
        <w:numPr>
          <w:ilvl w:val="0"/>
          <w:numId w:val="18"/>
        </w:numPr>
        <w:spacing w:after="0" w:line="240" w:lineRule="auto"/>
        <w:rPr>
          <w:sz w:val="28"/>
          <w:szCs w:val="28"/>
        </w:rPr>
      </w:pPr>
      <w:r w:rsidRPr="00787518">
        <w:rPr>
          <w:sz w:val="28"/>
          <w:szCs w:val="28"/>
        </w:rPr>
        <w:t xml:space="preserve">Centers for Disease Control and Prevention (CDC). (2016). "Climate and Health Strategic Plan". </w:t>
      </w:r>
      <w:hyperlink r:id="rId26" w:tgtFrame="_new" w:history="1">
        <w:r w:rsidRPr="00787518">
          <w:rPr>
            <w:rStyle w:val="Hyperlink"/>
            <w:sz w:val="28"/>
            <w:szCs w:val="28"/>
          </w:rPr>
          <w:t>Link</w:t>
        </w:r>
      </w:hyperlink>
    </w:p>
    <w:p w14:paraId="24ED3B1B" w14:textId="77777777" w:rsidR="00C61890" w:rsidRPr="00787518" w:rsidRDefault="00C61890" w:rsidP="00C61890">
      <w:pPr>
        <w:numPr>
          <w:ilvl w:val="0"/>
          <w:numId w:val="18"/>
        </w:numPr>
        <w:spacing w:after="0" w:line="240" w:lineRule="auto"/>
        <w:rPr>
          <w:sz w:val="28"/>
          <w:szCs w:val="28"/>
        </w:rPr>
      </w:pPr>
      <w:r w:rsidRPr="00787518">
        <w:rPr>
          <w:sz w:val="28"/>
          <w:szCs w:val="28"/>
        </w:rPr>
        <w:t>United Nations Framework Convention on Climate Change (UNFCCC). (2015). "Paris Agreement". Link</w:t>
      </w:r>
    </w:p>
    <w:p w14:paraId="3C014211" w14:textId="77777777" w:rsidR="00C61890" w:rsidRPr="00787518" w:rsidRDefault="00C61890" w:rsidP="00C61890">
      <w:pPr>
        <w:numPr>
          <w:ilvl w:val="0"/>
          <w:numId w:val="18"/>
        </w:numPr>
        <w:spacing w:after="0" w:line="240" w:lineRule="auto"/>
        <w:rPr>
          <w:sz w:val="28"/>
          <w:szCs w:val="28"/>
        </w:rPr>
      </w:pPr>
      <w:r w:rsidRPr="00787518">
        <w:rPr>
          <w:sz w:val="28"/>
          <w:szCs w:val="28"/>
        </w:rPr>
        <w:t xml:space="preserve">United Nations Educational, Scientific and Cultural Organization (UNESCO). (2017). "Education for Sustainable Development Goals: Learning Objectives". </w:t>
      </w:r>
      <w:hyperlink r:id="rId27" w:tgtFrame="_new" w:history="1">
        <w:r w:rsidRPr="00787518">
          <w:rPr>
            <w:rStyle w:val="Hyperlink"/>
            <w:sz w:val="28"/>
            <w:szCs w:val="28"/>
          </w:rPr>
          <w:t>Link</w:t>
        </w:r>
      </w:hyperlink>
    </w:p>
    <w:p w14:paraId="1750560D" w14:textId="77777777" w:rsidR="00C61890" w:rsidRDefault="00C61890" w:rsidP="00C61890">
      <w:pPr>
        <w:rPr>
          <w:sz w:val="28"/>
          <w:szCs w:val="28"/>
          <w:rtl/>
        </w:rPr>
      </w:pPr>
    </w:p>
    <w:p w14:paraId="0001FC54" w14:textId="77777777" w:rsidR="00C61890" w:rsidRDefault="00C61890" w:rsidP="00C61890">
      <w:pPr>
        <w:rPr>
          <w:sz w:val="28"/>
          <w:szCs w:val="28"/>
          <w:rtl/>
        </w:rPr>
      </w:pPr>
    </w:p>
    <w:p w14:paraId="6739E08E" w14:textId="77777777" w:rsidR="00C61890" w:rsidRDefault="00C61890" w:rsidP="00C61890">
      <w:pPr>
        <w:rPr>
          <w:sz w:val="28"/>
          <w:szCs w:val="28"/>
          <w:rtl/>
        </w:rPr>
      </w:pPr>
    </w:p>
    <w:p w14:paraId="326890B7" w14:textId="77777777" w:rsidR="00C61890" w:rsidRDefault="00C61890" w:rsidP="00C61890">
      <w:pPr>
        <w:rPr>
          <w:sz w:val="28"/>
          <w:szCs w:val="28"/>
          <w:rtl/>
        </w:rPr>
      </w:pPr>
    </w:p>
    <w:p w14:paraId="708477BF" w14:textId="77777777" w:rsidR="00C61890" w:rsidRDefault="00C61890" w:rsidP="00C61890">
      <w:pPr>
        <w:rPr>
          <w:sz w:val="28"/>
          <w:szCs w:val="28"/>
          <w:rtl/>
        </w:rPr>
      </w:pPr>
    </w:p>
    <w:p w14:paraId="24F2CE3A" w14:textId="77777777" w:rsidR="00C61890" w:rsidRDefault="00C61890" w:rsidP="00C61890">
      <w:pPr>
        <w:rPr>
          <w:sz w:val="28"/>
          <w:szCs w:val="28"/>
          <w:rtl/>
        </w:rPr>
      </w:pPr>
    </w:p>
    <w:p w14:paraId="035BF540" w14:textId="787801AD" w:rsidR="009125CE" w:rsidRDefault="009125CE" w:rsidP="00A74F76">
      <w:pPr>
        <w:rPr>
          <w:sz w:val="28"/>
          <w:szCs w:val="28"/>
          <w:rtl/>
        </w:rPr>
      </w:pPr>
    </w:p>
    <w:p w14:paraId="2EE5452E" w14:textId="2C9BCEF4" w:rsidR="00D613B6" w:rsidRDefault="00D613B6" w:rsidP="00A74F76">
      <w:pPr>
        <w:rPr>
          <w:sz w:val="28"/>
          <w:szCs w:val="28"/>
          <w:rtl/>
        </w:rPr>
      </w:pPr>
    </w:p>
    <w:p w14:paraId="705F26ED" w14:textId="0D654C75" w:rsidR="00D613B6" w:rsidRDefault="00D613B6" w:rsidP="00A74F76">
      <w:pPr>
        <w:rPr>
          <w:sz w:val="28"/>
          <w:szCs w:val="28"/>
          <w:rtl/>
        </w:rPr>
      </w:pPr>
    </w:p>
    <w:p w14:paraId="0232EFD0" w14:textId="7726A0BA" w:rsidR="00D613B6" w:rsidRDefault="00D613B6" w:rsidP="00A74F76">
      <w:pPr>
        <w:rPr>
          <w:sz w:val="28"/>
          <w:szCs w:val="28"/>
          <w:rtl/>
        </w:rPr>
      </w:pPr>
    </w:p>
    <w:p w14:paraId="1FF0F92F" w14:textId="7A9442FB" w:rsidR="00D613B6" w:rsidRDefault="00D613B6" w:rsidP="00A74F76">
      <w:pPr>
        <w:rPr>
          <w:sz w:val="28"/>
          <w:szCs w:val="28"/>
          <w:rtl/>
        </w:rPr>
      </w:pPr>
    </w:p>
    <w:p w14:paraId="24DA9F41" w14:textId="721C550E" w:rsidR="00D613B6" w:rsidRDefault="00D613B6" w:rsidP="00A74F76">
      <w:pPr>
        <w:rPr>
          <w:sz w:val="28"/>
          <w:szCs w:val="28"/>
          <w:rtl/>
        </w:rPr>
      </w:pPr>
    </w:p>
    <w:p w14:paraId="43F7EF20" w14:textId="199D6DFA" w:rsidR="00D613B6" w:rsidRDefault="00D613B6" w:rsidP="00A74F76">
      <w:pPr>
        <w:rPr>
          <w:sz w:val="28"/>
          <w:szCs w:val="28"/>
          <w:rtl/>
        </w:rPr>
      </w:pPr>
    </w:p>
    <w:p w14:paraId="4790D102" w14:textId="19AF149E" w:rsidR="00D613B6" w:rsidRDefault="00D613B6" w:rsidP="00A74F76">
      <w:pPr>
        <w:rPr>
          <w:sz w:val="28"/>
          <w:szCs w:val="28"/>
          <w:rtl/>
        </w:rPr>
      </w:pPr>
    </w:p>
    <w:p w14:paraId="6CB6B189" w14:textId="37C5C131" w:rsidR="00D613B6" w:rsidRDefault="00D613B6" w:rsidP="00A74F76">
      <w:pPr>
        <w:rPr>
          <w:sz w:val="28"/>
          <w:szCs w:val="28"/>
          <w:rtl/>
        </w:rPr>
      </w:pPr>
    </w:p>
    <w:p w14:paraId="38914859" w14:textId="3891461D" w:rsidR="00D613B6" w:rsidRDefault="00D613B6" w:rsidP="00A74F76">
      <w:pPr>
        <w:rPr>
          <w:sz w:val="28"/>
          <w:szCs w:val="28"/>
          <w:rtl/>
        </w:rPr>
      </w:pPr>
    </w:p>
    <w:p w14:paraId="383BA0D3" w14:textId="662AE8AC" w:rsidR="00D613B6" w:rsidRPr="00401459" w:rsidRDefault="00401459" w:rsidP="00401459">
      <w:pPr>
        <w:bidi w:val="0"/>
        <w:rPr>
          <w:b/>
          <w:bCs/>
          <w:sz w:val="28"/>
          <w:szCs w:val="28"/>
          <w:rtl/>
        </w:rPr>
      </w:pPr>
      <w:r w:rsidRPr="00401459">
        <w:rPr>
          <w:b/>
          <w:bCs/>
          <w:noProof/>
          <w:sz w:val="28"/>
          <w:szCs w:val="28"/>
        </w:rPr>
        <w:lastRenderedPageBreak/>
        <w:drawing>
          <wp:anchor distT="0" distB="0" distL="114300" distR="114300" simplePos="0" relativeHeight="251666432" behindDoc="0" locked="0" layoutInCell="1" allowOverlap="1" wp14:anchorId="42643FA3" wp14:editId="5082C956">
            <wp:simplePos x="0" y="0"/>
            <wp:positionH relativeFrom="column">
              <wp:posOffset>3771900</wp:posOffset>
            </wp:positionH>
            <wp:positionV relativeFrom="paragraph">
              <wp:posOffset>0</wp:posOffset>
            </wp:positionV>
            <wp:extent cx="1657350" cy="647700"/>
            <wp:effectExtent l="0" t="0" r="0" b="0"/>
            <wp:wrapThrough wrapText="bothSides">
              <wp:wrapPolygon edited="0">
                <wp:start x="0" y="0"/>
                <wp:lineTo x="0" y="20965"/>
                <wp:lineTo x="21352" y="20965"/>
                <wp:lineTo x="21352" y="0"/>
                <wp:lineTo x="0" y="0"/>
              </wp:wrapPolygon>
            </wp:wrapThrough>
            <wp:docPr id="2"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extLst>
                        <a:ext uri="{28A0092B-C50C-407E-A947-70E740481C1C}">
                          <a14:useLocalDpi xmlns:a14="http://schemas.microsoft.com/office/drawing/2010/main" val="0"/>
                        </a:ext>
                      </a:extLst>
                    </a:blip>
                    <a:stretch>
                      <a:fillRect/>
                    </a:stretch>
                  </pic:blipFill>
                  <pic:spPr>
                    <a:xfrm>
                      <a:off x="0" y="0"/>
                      <a:ext cx="1657350" cy="647700"/>
                    </a:xfrm>
                    <a:prstGeom prst="rect">
                      <a:avLst/>
                    </a:prstGeom>
                  </pic:spPr>
                </pic:pic>
              </a:graphicData>
            </a:graphic>
            <wp14:sizeRelH relativeFrom="page">
              <wp14:pctWidth>0</wp14:pctWidth>
            </wp14:sizeRelH>
            <wp14:sizeRelV relativeFrom="page">
              <wp14:pctHeight>0</wp14:pctHeight>
            </wp14:sizeRelV>
          </wp:anchor>
        </w:drawing>
      </w:r>
      <w:r w:rsidRPr="00401459">
        <w:rPr>
          <w:b/>
          <w:bCs/>
          <w:sz w:val="28"/>
          <w:szCs w:val="28"/>
        </w:rPr>
        <w:t>MIDOCEAN UNIVERSITY</w:t>
      </w:r>
    </w:p>
    <w:p w14:paraId="23E7A61F" w14:textId="77777777" w:rsidR="00401459" w:rsidRPr="00401459" w:rsidRDefault="00401459" w:rsidP="00401459">
      <w:pPr>
        <w:bidi w:val="0"/>
        <w:rPr>
          <w:b/>
          <w:bCs/>
          <w:sz w:val="28"/>
          <w:szCs w:val="28"/>
        </w:rPr>
      </w:pPr>
      <w:r w:rsidRPr="00401459">
        <w:rPr>
          <w:b/>
          <w:bCs/>
          <w:sz w:val="28"/>
          <w:szCs w:val="28"/>
        </w:rPr>
        <w:t>College of Management</w:t>
      </w:r>
    </w:p>
    <w:p w14:paraId="6A4DE949" w14:textId="47FA41A4" w:rsidR="00D613B6" w:rsidRPr="009D1D53" w:rsidRDefault="009D1D53" w:rsidP="009D1D53">
      <w:pPr>
        <w:bidi w:val="0"/>
        <w:rPr>
          <w:b/>
          <w:bCs/>
          <w:sz w:val="28"/>
          <w:szCs w:val="28"/>
        </w:rPr>
      </w:pPr>
      <w:r w:rsidRPr="009D1D53">
        <w:rPr>
          <w:b/>
          <w:bCs/>
          <w:sz w:val="28"/>
          <w:szCs w:val="28"/>
        </w:rPr>
        <w:t>Master of Risk Management</w:t>
      </w:r>
    </w:p>
    <w:p w14:paraId="5050328C" w14:textId="0FBA23B3" w:rsidR="00D613B6" w:rsidRDefault="00D613B6" w:rsidP="00A74F76">
      <w:pPr>
        <w:rPr>
          <w:sz w:val="28"/>
          <w:szCs w:val="28"/>
          <w:rtl/>
        </w:rPr>
      </w:pPr>
    </w:p>
    <w:p w14:paraId="72F844D8" w14:textId="17F0C9CC" w:rsidR="009D1D53" w:rsidRDefault="009D1D53" w:rsidP="00A74F76">
      <w:pPr>
        <w:rPr>
          <w:sz w:val="28"/>
          <w:szCs w:val="28"/>
          <w:rtl/>
        </w:rPr>
      </w:pPr>
    </w:p>
    <w:p w14:paraId="0B7A5D52" w14:textId="42D52D60" w:rsidR="009D1D53" w:rsidRDefault="009D1D53" w:rsidP="00A74F76">
      <w:pPr>
        <w:rPr>
          <w:sz w:val="28"/>
          <w:szCs w:val="28"/>
          <w:rtl/>
        </w:rPr>
      </w:pPr>
    </w:p>
    <w:p w14:paraId="073A915F" w14:textId="61CD86FE" w:rsidR="009D1D53" w:rsidRDefault="009D1D53" w:rsidP="00A74F76">
      <w:pPr>
        <w:rPr>
          <w:sz w:val="28"/>
          <w:szCs w:val="28"/>
          <w:rtl/>
        </w:rPr>
      </w:pPr>
    </w:p>
    <w:p w14:paraId="24C09C76" w14:textId="77777777" w:rsidR="009D1D53" w:rsidRDefault="009D1D53" w:rsidP="00A74F76">
      <w:pPr>
        <w:rPr>
          <w:sz w:val="28"/>
          <w:szCs w:val="28"/>
          <w:rtl/>
        </w:rPr>
      </w:pPr>
    </w:p>
    <w:p w14:paraId="6B734B65" w14:textId="412055AE" w:rsidR="00D613B6" w:rsidRDefault="00D613B6" w:rsidP="00A74F76">
      <w:pPr>
        <w:rPr>
          <w:sz w:val="28"/>
          <w:szCs w:val="28"/>
          <w:rtl/>
        </w:rPr>
      </w:pPr>
    </w:p>
    <w:p w14:paraId="300BCCE4" w14:textId="77777777" w:rsidR="009D1D53" w:rsidRPr="000D5433" w:rsidRDefault="009D1D53" w:rsidP="009D1D53">
      <w:pPr>
        <w:jc w:val="center"/>
        <w:rPr>
          <w:b/>
          <w:bCs/>
          <w:sz w:val="72"/>
          <w:szCs w:val="72"/>
          <w:rtl/>
        </w:rPr>
      </w:pPr>
      <w:r w:rsidRPr="000D5433">
        <w:rPr>
          <w:b/>
          <w:bCs/>
          <w:sz w:val="72"/>
          <w:szCs w:val="72"/>
        </w:rPr>
        <w:t>Climate change risks and their economic and health impacts</w:t>
      </w:r>
    </w:p>
    <w:p w14:paraId="1083D4F2" w14:textId="2C8D0E7F" w:rsidR="00D613B6" w:rsidRDefault="00D613B6" w:rsidP="00A74F76">
      <w:pPr>
        <w:rPr>
          <w:sz w:val="28"/>
          <w:szCs w:val="28"/>
          <w:rtl/>
        </w:rPr>
      </w:pPr>
    </w:p>
    <w:p w14:paraId="3A71FC06" w14:textId="1FBFAA55" w:rsidR="00D613B6" w:rsidRDefault="00D613B6" w:rsidP="009D1D53">
      <w:pPr>
        <w:bidi w:val="0"/>
        <w:rPr>
          <w:sz w:val="28"/>
          <w:szCs w:val="28"/>
        </w:rPr>
      </w:pPr>
    </w:p>
    <w:p w14:paraId="53D53EDB" w14:textId="77777777" w:rsidR="009D1D53" w:rsidRPr="009D1D53" w:rsidRDefault="009D1D53" w:rsidP="009D1D53">
      <w:pPr>
        <w:bidi w:val="0"/>
        <w:jc w:val="center"/>
        <w:rPr>
          <w:b/>
          <w:bCs/>
          <w:sz w:val="32"/>
          <w:szCs w:val="32"/>
        </w:rPr>
      </w:pPr>
      <w:r w:rsidRPr="009D1D53">
        <w:rPr>
          <w:b/>
          <w:bCs/>
          <w:sz w:val="32"/>
          <w:szCs w:val="32"/>
        </w:rPr>
        <w:t>Prepared by: Sami Saleh Al-Hajri</w:t>
      </w:r>
    </w:p>
    <w:p w14:paraId="36D939A4" w14:textId="1C84EF8F" w:rsidR="009D1D53" w:rsidRDefault="009D1D53" w:rsidP="009D1D53">
      <w:pPr>
        <w:bidi w:val="0"/>
        <w:jc w:val="center"/>
        <w:rPr>
          <w:b/>
          <w:bCs/>
          <w:sz w:val="32"/>
          <w:szCs w:val="32"/>
        </w:rPr>
      </w:pPr>
    </w:p>
    <w:p w14:paraId="32E6F028" w14:textId="77777777" w:rsidR="009D1D53" w:rsidRPr="009D1D53" w:rsidRDefault="009D1D53" w:rsidP="009D1D53">
      <w:pPr>
        <w:bidi w:val="0"/>
        <w:jc w:val="center"/>
        <w:rPr>
          <w:b/>
          <w:bCs/>
          <w:sz w:val="32"/>
          <w:szCs w:val="32"/>
          <w:rtl/>
        </w:rPr>
      </w:pPr>
    </w:p>
    <w:p w14:paraId="468527E3" w14:textId="77777777" w:rsidR="009D1D53" w:rsidRPr="009D1D53" w:rsidRDefault="009D1D53" w:rsidP="009D1D53">
      <w:pPr>
        <w:bidi w:val="0"/>
        <w:jc w:val="center"/>
        <w:rPr>
          <w:b/>
          <w:bCs/>
          <w:sz w:val="32"/>
          <w:szCs w:val="32"/>
        </w:rPr>
      </w:pPr>
      <w:r w:rsidRPr="009D1D53">
        <w:rPr>
          <w:b/>
          <w:bCs/>
          <w:sz w:val="32"/>
          <w:szCs w:val="32"/>
        </w:rPr>
        <w:t>Supervised by: Dr. Asmaa Abu Anza</w:t>
      </w:r>
    </w:p>
    <w:p w14:paraId="53528E5B" w14:textId="77777777" w:rsidR="009D1D53" w:rsidRDefault="009D1D53" w:rsidP="009D1D53">
      <w:pPr>
        <w:bidi w:val="0"/>
        <w:jc w:val="center"/>
        <w:rPr>
          <w:b/>
          <w:bCs/>
          <w:sz w:val="32"/>
          <w:szCs w:val="32"/>
        </w:rPr>
      </w:pPr>
    </w:p>
    <w:p w14:paraId="70A53265" w14:textId="77777777" w:rsidR="009D1D53" w:rsidRDefault="009D1D53" w:rsidP="009D1D53">
      <w:pPr>
        <w:bidi w:val="0"/>
        <w:jc w:val="center"/>
        <w:rPr>
          <w:b/>
          <w:bCs/>
          <w:sz w:val="32"/>
          <w:szCs w:val="32"/>
        </w:rPr>
      </w:pPr>
    </w:p>
    <w:p w14:paraId="40EF3F45" w14:textId="04282645" w:rsidR="009D1D53" w:rsidRDefault="009D1D53" w:rsidP="009D1D53">
      <w:pPr>
        <w:bidi w:val="0"/>
        <w:jc w:val="center"/>
        <w:rPr>
          <w:b/>
          <w:bCs/>
          <w:sz w:val="32"/>
          <w:szCs w:val="32"/>
        </w:rPr>
      </w:pPr>
    </w:p>
    <w:p w14:paraId="16F64850" w14:textId="65247D0A" w:rsidR="009D1D53" w:rsidRPr="009D1D53" w:rsidRDefault="009D1D53" w:rsidP="009D1D53">
      <w:pPr>
        <w:bidi w:val="0"/>
        <w:jc w:val="center"/>
        <w:rPr>
          <w:b/>
          <w:bCs/>
          <w:sz w:val="32"/>
          <w:szCs w:val="32"/>
        </w:rPr>
      </w:pPr>
      <w:r w:rsidRPr="009D1D53">
        <w:rPr>
          <w:b/>
          <w:bCs/>
          <w:sz w:val="32"/>
          <w:szCs w:val="32"/>
        </w:rPr>
        <w:t>2024</w:t>
      </w:r>
    </w:p>
    <w:p w14:paraId="67445D9F" w14:textId="44C8830A" w:rsidR="00444736" w:rsidRDefault="00444736" w:rsidP="009125CE">
      <w:pPr>
        <w:rPr>
          <w:rFonts w:ascii="Sakkal Majalla" w:hAnsi="Sakkal Majalla" w:cs="Sakkal Majalla"/>
          <w:sz w:val="28"/>
          <w:szCs w:val="28"/>
          <w:u w:val="single"/>
          <w:rtl/>
        </w:rPr>
      </w:pPr>
    </w:p>
    <w:p w14:paraId="566F8142" w14:textId="4FF4702E" w:rsidR="009125CE" w:rsidRDefault="009125CE" w:rsidP="009125CE">
      <w:pPr>
        <w:rPr>
          <w:rFonts w:ascii="Sakkal Majalla" w:hAnsi="Sakkal Majalla" w:cs="Sakkal Majalla"/>
          <w:sz w:val="28"/>
          <w:szCs w:val="28"/>
          <w:u w:val="single"/>
          <w:rtl/>
          <w:lang w:bidi="ar-EG"/>
        </w:rPr>
      </w:pPr>
    </w:p>
    <w:p w14:paraId="12988B58" w14:textId="77777777" w:rsidR="009125CE" w:rsidRDefault="009125CE" w:rsidP="009125CE">
      <w:pPr>
        <w:rPr>
          <w:rFonts w:ascii="Sakkal Majalla" w:hAnsi="Sakkal Majalla" w:cs="Sakkal Majalla"/>
          <w:sz w:val="28"/>
          <w:szCs w:val="28"/>
          <w:u w:val="single"/>
          <w:rtl/>
        </w:rPr>
      </w:pPr>
    </w:p>
    <w:p w14:paraId="3AE026F6" w14:textId="77777777" w:rsidR="009125CE" w:rsidRDefault="009125CE" w:rsidP="009125CE">
      <w:pPr>
        <w:rPr>
          <w:rFonts w:ascii="Sakkal Majalla" w:hAnsi="Sakkal Majalla" w:cs="Sakkal Majalla"/>
          <w:sz w:val="28"/>
          <w:szCs w:val="28"/>
          <w:u w:val="single"/>
          <w:rtl/>
          <w:lang w:bidi="ar-EG"/>
        </w:rPr>
      </w:pPr>
    </w:p>
    <w:p w14:paraId="6F038C3F" w14:textId="77777777" w:rsidR="009125CE" w:rsidRDefault="009125CE" w:rsidP="009125CE">
      <w:pPr>
        <w:rPr>
          <w:rFonts w:ascii="Sakkal Majalla" w:hAnsi="Sakkal Majalla" w:cs="Sakkal Majalla"/>
          <w:sz w:val="28"/>
          <w:szCs w:val="28"/>
          <w:u w:val="single"/>
          <w:rtl/>
          <w:lang w:bidi="ar-EG"/>
        </w:rPr>
      </w:pPr>
    </w:p>
    <w:p w14:paraId="0272E512" w14:textId="77777777" w:rsidR="009125CE" w:rsidRDefault="009125CE" w:rsidP="009125CE">
      <w:pPr>
        <w:rPr>
          <w:rFonts w:ascii="Sakkal Majalla" w:hAnsi="Sakkal Majalla" w:cs="Sakkal Majalla"/>
          <w:sz w:val="28"/>
          <w:szCs w:val="28"/>
          <w:u w:val="single"/>
          <w:rtl/>
          <w:lang w:bidi="ar-EG"/>
        </w:rPr>
      </w:pPr>
    </w:p>
    <w:p w14:paraId="52864C56" w14:textId="77777777" w:rsidR="009125CE" w:rsidRDefault="009125CE" w:rsidP="009125CE">
      <w:pPr>
        <w:rPr>
          <w:rFonts w:ascii="Sakkal Majalla" w:hAnsi="Sakkal Majalla" w:cs="Sakkal Majalla"/>
          <w:sz w:val="28"/>
          <w:szCs w:val="28"/>
          <w:u w:val="single"/>
          <w:rtl/>
          <w:lang w:bidi="ar-EG"/>
        </w:rPr>
      </w:pPr>
    </w:p>
    <w:p w14:paraId="698C613A" w14:textId="77777777" w:rsidR="009125CE" w:rsidRDefault="009125CE" w:rsidP="009125CE">
      <w:pPr>
        <w:rPr>
          <w:rFonts w:ascii="Sakkal Majalla" w:hAnsi="Sakkal Majalla" w:cs="Sakkal Majalla"/>
          <w:sz w:val="28"/>
          <w:szCs w:val="28"/>
          <w:u w:val="single"/>
          <w:rtl/>
          <w:lang w:bidi="ar-EG"/>
        </w:rPr>
      </w:pPr>
    </w:p>
    <w:p w14:paraId="0C1C64B8" w14:textId="77777777" w:rsidR="009125CE" w:rsidRDefault="009125CE" w:rsidP="009125CE">
      <w:pPr>
        <w:rPr>
          <w:rFonts w:ascii="Sakkal Majalla" w:hAnsi="Sakkal Majalla" w:cs="Sakkal Majalla"/>
          <w:sz w:val="28"/>
          <w:szCs w:val="28"/>
          <w:u w:val="single"/>
          <w:rtl/>
          <w:lang w:bidi="ar-EG"/>
        </w:rPr>
      </w:pPr>
    </w:p>
    <w:p w14:paraId="05518394" w14:textId="77777777" w:rsidR="009125CE" w:rsidRDefault="009125CE" w:rsidP="009125CE">
      <w:pPr>
        <w:rPr>
          <w:rFonts w:ascii="Sakkal Majalla" w:hAnsi="Sakkal Majalla" w:cs="Sakkal Majalla"/>
          <w:sz w:val="28"/>
          <w:szCs w:val="28"/>
          <w:u w:val="single"/>
          <w:rtl/>
          <w:lang w:bidi="ar-EG"/>
        </w:rPr>
      </w:pPr>
    </w:p>
    <w:p w14:paraId="3DECBC87" w14:textId="77777777" w:rsidR="009125CE" w:rsidRDefault="009125CE" w:rsidP="009125CE">
      <w:pPr>
        <w:rPr>
          <w:rFonts w:ascii="Sakkal Majalla" w:hAnsi="Sakkal Majalla" w:cs="Sakkal Majalla"/>
          <w:sz w:val="28"/>
          <w:szCs w:val="28"/>
          <w:u w:val="single"/>
          <w:rtl/>
          <w:lang w:bidi="ar-EG"/>
        </w:rPr>
      </w:pPr>
    </w:p>
    <w:p w14:paraId="0ABC59EC" w14:textId="77777777" w:rsidR="009125CE" w:rsidRDefault="009125CE" w:rsidP="009125CE">
      <w:pPr>
        <w:rPr>
          <w:rFonts w:ascii="Sakkal Majalla" w:hAnsi="Sakkal Majalla" w:cs="Sakkal Majalla"/>
          <w:sz w:val="28"/>
          <w:szCs w:val="28"/>
          <w:u w:val="single"/>
          <w:rtl/>
          <w:lang w:bidi="ar-EG"/>
        </w:rPr>
      </w:pPr>
    </w:p>
    <w:p w14:paraId="7FB3A247" w14:textId="77777777" w:rsidR="009125CE" w:rsidRDefault="009125CE" w:rsidP="009125CE">
      <w:pPr>
        <w:rPr>
          <w:rFonts w:ascii="Sakkal Majalla" w:hAnsi="Sakkal Majalla" w:cs="Sakkal Majalla"/>
          <w:sz w:val="28"/>
          <w:szCs w:val="28"/>
          <w:u w:val="single"/>
          <w:rtl/>
          <w:lang w:bidi="ar-EG"/>
        </w:rPr>
      </w:pPr>
    </w:p>
    <w:p w14:paraId="3651A95E" w14:textId="77777777" w:rsidR="009125CE" w:rsidRDefault="009125CE" w:rsidP="009125CE">
      <w:pPr>
        <w:rPr>
          <w:rFonts w:ascii="Sakkal Majalla" w:hAnsi="Sakkal Majalla" w:cs="Sakkal Majalla"/>
          <w:sz w:val="28"/>
          <w:szCs w:val="28"/>
          <w:u w:val="single"/>
          <w:rtl/>
          <w:lang w:bidi="ar-EG"/>
        </w:rPr>
      </w:pPr>
    </w:p>
    <w:p w14:paraId="7786C00A" w14:textId="77777777" w:rsidR="009125CE" w:rsidRDefault="009125CE" w:rsidP="009125CE">
      <w:pPr>
        <w:rPr>
          <w:rFonts w:ascii="Sakkal Majalla" w:hAnsi="Sakkal Majalla" w:cs="Sakkal Majalla"/>
          <w:sz w:val="28"/>
          <w:szCs w:val="28"/>
          <w:u w:val="single"/>
          <w:rtl/>
          <w:lang w:bidi="ar-EG"/>
        </w:rPr>
      </w:pPr>
    </w:p>
    <w:p w14:paraId="2A92C998" w14:textId="77777777" w:rsidR="009125CE" w:rsidRDefault="009125CE" w:rsidP="009125CE">
      <w:pPr>
        <w:rPr>
          <w:rFonts w:ascii="Sakkal Majalla" w:hAnsi="Sakkal Majalla" w:cs="Sakkal Majalla"/>
          <w:sz w:val="28"/>
          <w:szCs w:val="28"/>
          <w:u w:val="single"/>
          <w:rtl/>
          <w:lang w:bidi="ar-EG"/>
        </w:rPr>
      </w:pPr>
    </w:p>
    <w:p w14:paraId="02188FCF" w14:textId="77777777" w:rsidR="009125CE" w:rsidRDefault="009125CE" w:rsidP="009125CE">
      <w:pPr>
        <w:rPr>
          <w:rFonts w:ascii="Sakkal Majalla" w:hAnsi="Sakkal Majalla" w:cs="Sakkal Majalla"/>
          <w:sz w:val="28"/>
          <w:szCs w:val="28"/>
          <w:u w:val="single"/>
          <w:rtl/>
        </w:rPr>
      </w:pPr>
    </w:p>
    <w:p w14:paraId="6E50C7BC" w14:textId="77777777" w:rsidR="009125CE" w:rsidRDefault="009125CE" w:rsidP="009125CE">
      <w:pPr>
        <w:rPr>
          <w:rFonts w:ascii="Sakkal Majalla" w:hAnsi="Sakkal Majalla" w:cs="Sakkal Majalla"/>
          <w:sz w:val="28"/>
          <w:szCs w:val="28"/>
          <w:u w:val="single"/>
          <w:rtl/>
          <w:lang w:bidi="ar-EG"/>
        </w:rPr>
      </w:pPr>
    </w:p>
    <w:p w14:paraId="4F614853" w14:textId="77777777" w:rsidR="009125CE" w:rsidRDefault="009125CE" w:rsidP="009125CE">
      <w:pPr>
        <w:rPr>
          <w:rFonts w:ascii="Sakkal Majalla" w:hAnsi="Sakkal Majalla" w:cs="Sakkal Majalla"/>
          <w:sz w:val="28"/>
          <w:szCs w:val="28"/>
          <w:u w:val="single"/>
          <w:rtl/>
          <w:lang w:bidi="ar-EG"/>
        </w:rPr>
      </w:pPr>
    </w:p>
    <w:p w14:paraId="14FAE9D5" w14:textId="77777777" w:rsidR="009125CE" w:rsidRDefault="009125CE" w:rsidP="009125CE">
      <w:pPr>
        <w:rPr>
          <w:rFonts w:ascii="Sakkal Majalla" w:hAnsi="Sakkal Majalla" w:cs="Sakkal Majalla"/>
          <w:sz w:val="28"/>
          <w:szCs w:val="28"/>
          <w:u w:val="single"/>
          <w:rtl/>
          <w:lang w:bidi="ar-EG"/>
        </w:rPr>
      </w:pPr>
    </w:p>
    <w:p w14:paraId="28C5CFC2" w14:textId="77777777" w:rsidR="009125CE" w:rsidRDefault="009125CE" w:rsidP="009125CE">
      <w:pPr>
        <w:rPr>
          <w:rFonts w:ascii="Sakkal Majalla" w:hAnsi="Sakkal Majalla" w:cs="Sakkal Majalla"/>
          <w:sz w:val="28"/>
          <w:szCs w:val="28"/>
          <w:u w:val="single"/>
          <w:rtl/>
          <w:lang w:bidi="ar-EG"/>
        </w:rPr>
      </w:pPr>
    </w:p>
    <w:p w14:paraId="2C67E72C" w14:textId="77777777" w:rsidR="009125CE" w:rsidRDefault="009125CE" w:rsidP="009125CE">
      <w:pPr>
        <w:rPr>
          <w:rFonts w:ascii="Sakkal Majalla" w:hAnsi="Sakkal Majalla" w:cs="Sakkal Majalla"/>
          <w:sz w:val="28"/>
          <w:szCs w:val="28"/>
          <w:u w:val="single"/>
          <w:rtl/>
          <w:lang w:bidi="ar-EG"/>
        </w:rPr>
      </w:pPr>
    </w:p>
    <w:p w14:paraId="6E52896B" w14:textId="6FA0895E" w:rsidR="009125CE" w:rsidRPr="009125CE" w:rsidRDefault="009125CE" w:rsidP="009125CE">
      <w:pPr>
        <w:jc w:val="center"/>
        <w:rPr>
          <w:rFonts w:ascii="Sakkal Majalla" w:hAnsi="Sakkal Majalla" w:cs="Sakkal Majalla"/>
          <w:b/>
          <w:bCs/>
          <w:sz w:val="28"/>
          <w:szCs w:val="28"/>
        </w:rPr>
      </w:pPr>
    </w:p>
    <w:sectPr w:rsidR="009125CE" w:rsidRPr="009125CE" w:rsidSect="00DA69F1">
      <w:footerReference w:type="default" r:id="rId29"/>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7ED7BBF" w14:textId="77777777" w:rsidR="007878EE" w:rsidRDefault="007878EE" w:rsidP="009125CE">
      <w:pPr>
        <w:spacing w:after="0" w:line="240" w:lineRule="auto"/>
      </w:pPr>
      <w:r>
        <w:separator/>
      </w:r>
    </w:p>
  </w:endnote>
  <w:endnote w:type="continuationSeparator" w:id="0">
    <w:p w14:paraId="0019B082" w14:textId="77777777" w:rsidR="007878EE" w:rsidRDefault="007878EE"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tl/>
      </w:rPr>
      <w:id w:val="72086839"/>
      <w:docPartObj>
        <w:docPartGallery w:val="Page Numbers (Bottom of Page)"/>
        <w:docPartUnique/>
      </w:docPartObj>
    </w:sdtPr>
    <w:sdtEndPr/>
    <w:sdtContent>
      <w:p w14:paraId="0D931239" w14:textId="791CCA16" w:rsidR="00401459" w:rsidRDefault="00401459">
        <w:pPr>
          <w:pStyle w:val="a4"/>
          <w:jc w:val="center"/>
        </w:pPr>
        <w:r>
          <w:fldChar w:fldCharType="begin"/>
        </w:r>
        <w:r>
          <w:instrText>PAGE   \* MERGEFORMAT</w:instrText>
        </w:r>
        <w:r>
          <w:fldChar w:fldCharType="separate"/>
        </w:r>
        <w:r w:rsidR="00DF738F" w:rsidRPr="00DF738F">
          <w:rPr>
            <w:noProof/>
            <w:rtl/>
            <w:lang w:val="ar-SA"/>
          </w:rPr>
          <w:t>37</w:t>
        </w:r>
        <w:r>
          <w:fldChar w:fldCharType="end"/>
        </w:r>
      </w:p>
    </w:sdtContent>
  </w:sdt>
  <w:p w14:paraId="5AD125ED" w14:textId="77777777" w:rsidR="00401459" w:rsidRDefault="00401459">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50039D5" w14:textId="77777777" w:rsidR="007878EE" w:rsidRDefault="007878EE" w:rsidP="009125CE">
      <w:pPr>
        <w:spacing w:after="0" w:line="240" w:lineRule="auto"/>
      </w:pPr>
      <w:r>
        <w:separator/>
      </w:r>
    </w:p>
  </w:footnote>
  <w:footnote w:type="continuationSeparator" w:id="0">
    <w:p w14:paraId="485DC720" w14:textId="77777777" w:rsidR="007878EE" w:rsidRDefault="007878EE"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463151"/>
    <w:multiLevelType w:val="multilevel"/>
    <w:tmpl w:val="6762715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2081297"/>
    <w:multiLevelType w:val="hybridMultilevel"/>
    <w:tmpl w:val="AADE8BEE"/>
    <w:lvl w:ilvl="0" w:tplc="D7B0385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5A6701F"/>
    <w:multiLevelType w:val="hybridMultilevel"/>
    <w:tmpl w:val="4572A9E6"/>
    <w:lvl w:ilvl="0" w:tplc="0409000F">
      <w:start w:val="1"/>
      <w:numFmt w:val="decimal"/>
      <w:lvlText w:val="%1."/>
      <w:lvlJc w:val="left"/>
      <w:pPr>
        <w:ind w:left="720" w:hanging="360"/>
      </w:pPr>
      <w:rPr>
        <w:rFonts w:hint="default"/>
      </w:rPr>
    </w:lvl>
    <w:lvl w:ilvl="1" w:tplc="843EB3D6">
      <w:start w:val="1"/>
      <w:numFmt w:val="decimal"/>
      <w:lvlText w:val="%2-"/>
      <w:lvlJc w:val="left"/>
      <w:pPr>
        <w:ind w:left="1440" w:hanging="360"/>
      </w:pPr>
      <w:rPr>
        <w:rFont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5CE6D6C"/>
    <w:multiLevelType w:val="multilevel"/>
    <w:tmpl w:val="22E89B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965097D"/>
    <w:multiLevelType w:val="multilevel"/>
    <w:tmpl w:val="6B063B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B5E3D47"/>
    <w:multiLevelType w:val="multilevel"/>
    <w:tmpl w:val="016011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BA4571F"/>
    <w:multiLevelType w:val="multilevel"/>
    <w:tmpl w:val="135C33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C6C4483"/>
    <w:multiLevelType w:val="multilevel"/>
    <w:tmpl w:val="299221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DAB0C19"/>
    <w:multiLevelType w:val="multilevel"/>
    <w:tmpl w:val="A15002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E2E39CE"/>
    <w:multiLevelType w:val="multilevel"/>
    <w:tmpl w:val="934EC2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E7B2C54"/>
    <w:multiLevelType w:val="hybridMultilevel"/>
    <w:tmpl w:val="3CA8660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0EF45754"/>
    <w:multiLevelType w:val="hybridMultilevel"/>
    <w:tmpl w:val="E84A0B7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0FF5653E"/>
    <w:multiLevelType w:val="multilevel"/>
    <w:tmpl w:val="980ECACE"/>
    <w:lvl w:ilvl="0">
      <w:start w:val="2"/>
      <w:numFmt w:val="decimal"/>
      <w:lvlText w:val="%1"/>
      <w:lvlJc w:val="left"/>
      <w:pPr>
        <w:ind w:left="375" w:hanging="375"/>
      </w:pPr>
      <w:rPr>
        <w:rFonts w:hint="default"/>
        <w:b/>
      </w:rPr>
    </w:lvl>
    <w:lvl w:ilvl="1">
      <w:start w:val="5"/>
      <w:numFmt w:val="decimal"/>
      <w:lvlText w:val="%1.%2"/>
      <w:lvlJc w:val="left"/>
      <w:pPr>
        <w:ind w:left="659" w:hanging="375"/>
      </w:pPr>
      <w:rPr>
        <w:rFonts w:hint="default"/>
        <w:b/>
      </w:rPr>
    </w:lvl>
    <w:lvl w:ilvl="2">
      <w:start w:val="1"/>
      <w:numFmt w:val="decimal"/>
      <w:lvlText w:val="%1.%2.%3"/>
      <w:lvlJc w:val="left"/>
      <w:pPr>
        <w:ind w:left="1288" w:hanging="720"/>
      </w:pPr>
      <w:rPr>
        <w:rFonts w:hint="default"/>
        <w:b/>
      </w:rPr>
    </w:lvl>
    <w:lvl w:ilvl="3">
      <w:start w:val="1"/>
      <w:numFmt w:val="decimal"/>
      <w:lvlText w:val="%1.%2.%3.%4"/>
      <w:lvlJc w:val="left"/>
      <w:pPr>
        <w:ind w:left="1932" w:hanging="1080"/>
      </w:pPr>
      <w:rPr>
        <w:rFonts w:hint="default"/>
        <w:b/>
      </w:rPr>
    </w:lvl>
    <w:lvl w:ilvl="4">
      <w:start w:val="1"/>
      <w:numFmt w:val="decimal"/>
      <w:lvlText w:val="%1.%2.%3.%4.%5"/>
      <w:lvlJc w:val="left"/>
      <w:pPr>
        <w:ind w:left="2216" w:hanging="1080"/>
      </w:pPr>
      <w:rPr>
        <w:rFonts w:hint="default"/>
        <w:b/>
      </w:rPr>
    </w:lvl>
    <w:lvl w:ilvl="5">
      <w:start w:val="1"/>
      <w:numFmt w:val="decimal"/>
      <w:lvlText w:val="%1.%2.%3.%4.%5.%6"/>
      <w:lvlJc w:val="left"/>
      <w:pPr>
        <w:ind w:left="2860" w:hanging="1440"/>
      </w:pPr>
      <w:rPr>
        <w:rFonts w:hint="default"/>
        <w:b/>
      </w:rPr>
    </w:lvl>
    <w:lvl w:ilvl="6">
      <w:start w:val="1"/>
      <w:numFmt w:val="decimal"/>
      <w:lvlText w:val="%1.%2.%3.%4.%5.%6.%7"/>
      <w:lvlJc w:val="left"/>
      <w:pPr>
        <w:ind w:left="3144" w:hanging="1440"/>
      </w:pPr>
      <w:rPr>
        <w:rFonts w:hint="default"/>
        <w:b/>
      </w:rPr>
    </w:lvl>
    <w:lvl w:ilvl="7">
      <w:start w:val="1"/>
      <w:numFmt w:val="decimal"/>
      <w:lvlText w:val="%1.%2.%3.%4.%5.%6.%7.%8"/>
      <w:lvlJc w:val="left"/>
      <w:pPr>
        <w:ind w:left="3788" w:hanging="1800"/>
      </w:pPr>
      <w:rPr>
        <w:rFonts w:hint="default"/>
        <w:b/>
      </w:rPr>
    </w:lvl>
    <w:lvl w:ilvl="8">
      <w:start w:val="1"/>
      <w:numFmt w:val="decimal"/>
      <w:lvlText w:val="%1.%2.%3.%4.%5.%6.%7.%8.%9"/>
      <w:lvlJc w:val="left"/>
      <w:pPr>
        <w:ind w:left="4432" w:hanging="2160"/>
      </w:pPr>
      <w:rPr>
        <w:rFonts w:hint="default"/>
        <w:b/>
      </w:rPr>
    </w:lvl>
  </w:abstractNum>
  <w:abstractNum w:abstractNumId="13" w15:restartNumberingAfterBreak="0">
    <w:nsid w:val="10CD3634"/>
    <w:multiLevelType w:val="multilevel"/>
    <w:tmpl w:val="6DA6DE80"/>
    <w:lvl w:ilvl="0">
      <w:start w:val="1"/>
      <w:numFmt w:val="decimal"/>
      <w:lvlText w:val="%1."/>
      <w:lvlJc w:val="left"/>
      <w:pPr>
        <w:tabs>
          <w:tab w:val="num" w:pos="644"/>
        </w:tabs>
        <w:ind w:left="644"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11A63C1E"/>
    <w:multiLevelType w:val="multilevel"/>
    <w:tmpl w:val="1590A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2D52541"/>
    <w:multiLevelType w:val="hybridMultilevel"/>
    <w:tmpl w:val="C2920FB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16166D40"/>
    <w:multiLevelType w:val="multilevel"/>
    <w:tmpl w:val="13FCF1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197E1B5D"/>
    <w:multiLevelType w:val="multilevel"/>
    <w:tmpl w:val="F864CB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BE55990"/>
    <w:multiLevelType w:val="multilevel"/>
    <w:tmpl w:val="59AC94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EA97CD1"/>
    <w:multiLevelType w:val="multilevel"/>
    <w:tmpl w:val="4F2A92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1462DD8"/>
    <w:multiLevelType w:val="hybridMultilevel"/>
    <w:tmpl w:val="3ACCFB0A"/>
    <w:lvl w:ilvl="0" w:tplc="C6C4DD8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22251859"/>
    <w:multiLevelType w:val="multilevel"/>
    <w:tmpl w:val="9C6C75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A873CB3"/>
    <w:multiLevelType w:val="multilevel"/>
    <w:tmpl w:val="DA86DD4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2CE62F60"/>
    <w:multiLevelType w:val="multilevel"/>
    <w:tmpl w:val="4C40B8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2DA84EEA"/>
    <w:multiLevelType w:val="multilevel"/>
    <w:tmpl w:val="591AD7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F36627A"/>
    <w:multiLevelType w:val="hybridMultilevel"/>
    <w:tmpl w:val="5FAE22C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6" w15:restartNumberingAfterBreak="0">
    <w:nsid w:val="2FFF7D82"/>
    <w:multiLevelType w:val="multilevel"/>
    <w:tmpl w:val="04B29C14"/>
    <w:lvl w:ilvl="0">
      <w:start w:val="1"/>
      <w:numFmt w:val="bullet"/>
      <w:lvlText w:val=""/>
      <w:lvlJc w:val="left"/>
      <w:pPr>
        <w:tabs>
          <w:tab w:val="num" w:pos="720"/>
        </w:tabs>
        <w:ind w:left="720" w:hanging="360"/>
      </w:pPr>
      <w:rPr>
        <w:rFonts w:ascii="Wingdings" w:hAnsi="Wingdings" w:hint="default"/>
      </w:rPr>
    </w:lvl>
    <w:lvl w:ilvl="1">
      <w:start w:val="1"/>
      <w:numFmt w:val="bullet"/>
      <w:lvlText w:val=""/>
      <w:lvlJc w:val="left"/>
      <w:pPr>
        <w:tabs>
          <w:tab w:val="num" w:pos="1440"/>
        </w:tabs>
        <w:ind w:left="1440" w:hanging="360"/>
      </w:pPr>
      <w:rPr>
        <w:rFonts w:ascii="Wingdings" w:hAnsi="Wingdings" w:hint="default"/>
        <w:sz w:val="20"/>
      </w:rPr>
    </w:lvl>
    <w:lvl w:ilvl="2">
      <w:start w:val="1"/>
      <w:numFmt w:val="decimal"/>
      <w:lvlText w:val="%3."/>
      <w:lvlJc w:val="left"/>
      <w:pPr>
        <w:ind w:left="2160" w:hanging="360"/>
      </w:pPr>
      <w:rPr>
        <w:rFonts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300151EA"/>
    <w:multiLevelType w:val="multilevel"/>
    <w:tmpl w:val="207C8AC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5"/>
      <w:numFmt w:val="decimal"/>
      <w:lvlText w:val="%3"/>
      <w:lvlJc w:val="left"/>
      <w:pPr>
        <w:ind w:left="2160" w:hanging="360"/>
      </w:pPr>
      <w:rPr>
        <w:rFonts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302527E6"/>
    <w:multiLevelType w:val="hybridMultilevel"/>
    <w:tmpl w:val="CCE4F1B0"/>
    <w:lvl w:ilvl="0" w:tplc="0409000F">
      <w:start w:val="1"/>
      <w:numFmt w:val="decimal"/>
      <w:lvlText w:val="%1."/>
      <w:lvlJc w:val="left"/>
      <w:pPr>
        <w:ind w:left="1800" w:hanging="360"/>
      </w:pPr>
    </w:lvl>
    <w:lvl w:ilvl="1" w:tplc="04090005">
      <w:start w:val="1"/>
      <w:numFmt w:val="bullet"/>
      <w:lvlText w:val=""/>
      <w:lvlJc w:val="left"/>
      <w:pPr>
        <w:ind w:left="2520" w:hanging="360"/>
      </w:pPr>
      <w:rPr>
        <w:rFonts w:ascii="Wingdings" w:hAnsi="Wingdings" w:hint="default"/>
      </w:r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9" w15:restartNumberingAfterBreak="0">
    <w:nsid w:val="338B1489"/>
    <w:multiLevelType w:val="hybridMultilevel"/>
    <w:tmpl w:val="FCBC48A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399958DF"/>
    <w:multiLevelType w:val="multilevel"/>
    <w:tmpl w:val="535A160A"/>
    <w:lvl w:ilvl="0">
      <w:start w:val="1"/>
      <w:numFmt w:val="decimal"/>
      <w:lvlText w:val="%1."/>
      <w:lvlJc w:val="left"/>
      <w:pPr>
        <w:tabs>
          <w:tab w:val="num" w:pos="785"/>
        </w:tabs>
        <w:ind w:left="785" w:hanging="360"/>
      </w:pPr>
    </w:lvl>
    <w:lvl w:ilvl="1">
      <w:start w:val="1"/>
      <w:numFmt w:val="bullet"/>
      <w:lvlText w:val="o"/>
      <w:lvlJc w:val="left"/>
      <w:pPr>
        <w:tabs>
          <w:tab w:val="num" w:pos="1505"/>
        </w:tabs>
        <w:ind w:left="1505" w:hanging="360"/>
      </w:pPr>
      <w:rPr>
        <w:rFonts w:ascii="Courier New" w:hAnsi="Courier New" w:hint="default"/>
        <w:sz w:val="20"/>
      </w:rPr>
    </w:lvl>
    <w:lvl w:ilvl="2" w:tentative="1">
      <w:start w:val="1"/>
      <w:numFmt w:val="decimal"/>
      <w:lvlText w:val="%3."/>
      <w:lvlJc w:val="left"/>
      <w:pPr>
        <w:tabs>
          <w:tab w:val="num" w:pos="2225"/>
        </w:tabs>
        <w:ind w:left="2225" w:hanging="360"/>
      </w:pPr>
    </w:lvl>
    <w:lvl w:ilvl="3" w:tentative="1">
      <w:start w:val="1"/>
      <w:numFmt w:val="decimal"/>
      <w:lvlText w:val="%4."/>
      <w:lvlJc w:val="left"/>
      <w:pPr>
        <w:tabs>
          <w:tab w:val="num" w:pos="2945"/>
        </w:tabs>
        <w:ind w:left="2945" w:hanging="360"/>
      </w:pPr>
    </w:lvl>
    <w:lvl w:ilvl="4" w:tentative="1">
      <w:start w:val="1"/>
      <w:numFmt w:val="decimal"/>
      <w:lvlText w:val="%5."/>
      <w:lvlJc w:val="left"/>
      <w:pPr>
        <w:tabs>
          <w:tab w:val="num" w:pos="3665"/>
        </w:tabs>
        <w:ind w:left="3665" w:hanging="360"/>
      </w:pPr>
    </w:lvl>
    <w:lvl w:ilvl="5" w:tentative="1">
      <w:start w:val="1"/>
      <w:numFmt w:val="decimal"/>
      <w:lvlText w:val="%6."/>
      <w:lvlJc w:val="left"/>
      <w:pPr>
        <w:tabs>
          <w:tab w:val="num" w:pos="4385"/>
        </w:tabs>
        <w:ind w:left="4385" w:hanging="360"/>
      </w:pPr>
    </w:lvl>
    <w:lvl w:ilvl="6" w:tentative="1">
      <w:start w:val="1"/>
      <w:numFmt w:val="decimal"/>
      <w:lvlText w:val="%7."/>
      <w:lvlJc w:val="left"/>
      <w:pPr>
        <w:tabs>
          <w:tab w:val="num" w:pos="5105"/>
        </w:tabs>
        <w:ind w:left="5105" w:hanging="360"/>
      </w:pPr>
    </w:lvl>
    <w:lvl w:ilvl="7" w:tentative="1">
      <w:start w:val="1"/>
      <w:numFmt w:val="decimal"/>
      <w:lvlText w:val="%8."/>
      <w:lvlJc w:val="left"/>
      <w:pPr>
        <w:tabs>
          <w:tab w:val="num" w:pos="5825"/>
        </w:tabs>
        <w:ind w:left="5825" w:hanging="360"/>
      </w:pPr>
    </w:lvl>
    <w:lvl w:ilvl="8" w:tentative="1">
      <w:start w:val="1"/>
      <w:numFmt w:val="decimal"/>
      <w:lvlText w:val="%9."/>
      <w:lvlJc w:val="left"/>
      <w:pPr>
        <w:tabs>
          <w:tab w:val="num" w:pos="6545"/>
        </w:tabs>
        <w:ind w:left="6545" w:hanging="360"/>
      </w:pPr>
    </w:lvl>
  </w:abstractNum>
  <w:abstractNum w:abstractNumId="31" w15:restartNumberingAfterBreak="0">
    <w:nsid w:val="3DF17EA6"/>
    <w:multiLevelType w:val="multilevel"/>
    <w:tmpl w:val="E392DF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3EF31F39"/>
    <w:multiLevelType w:val="multilevel"/>
    <w:tmpl w:val="015C77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3FE903C0"/>
    <w:multiLevelType w:val="multilevel"/>
    <w:tmpl w:val="DA9E6C4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rPr>
        <w:rFonts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41CC66A9"/>
    <w:multiLevelType w:val="multilevel"/>
    <w:tmpl w:val="790EA3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43141EB8"/>
    <w:multiLevelType w:val="hybridMultilevel"/>
    <w:tmpl w:val="FC08739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43543783"/>
    <w:multiLevelType w:val="multilevel"/>
    <w:tmpl w:val="B30445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49021DC3"/>
    <w:multiLevelType w:val="multilevel"/>
    <w:tmpl w:val="FC0626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4B721E6D"/>
    <w:multiLevelType w:val="multilevel"/>
    <w:tmpl w:val="F39067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4D5F6FB4"/>
    <w:multiLevelType w:val="multilevel"/>
    <w:tmpl w:val="2230E64C"/>
    <w:lvl w:ilvl="0">
      <w:start w:val="1"/>
      <w:numFmt w:val="decimal"/>
      <w:lvlText w:val="%1"/>
      <w:lvlJc w:val="left"/>
      <w:pPr>
        <w:ind w:left="375" w:hanging="375"/>
      </w:pPr>
      <w:rPr>
        <w:rFonts w:hint="default"/>
        <w:b/>
      </w:rPr>
    </w:lvl>
    <w:lvl w:ilvl="1">
      <w:start w:val="2"/>
      <w:numFmt w:val="decimal"/>
      <w:lvlText w:val="%1.%2"/>
      <w:lvlJc w:val="left"/>
      <w:pPr>
        <w:ind w:left="735" w:hanging="375"/>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2160" w:hanging="108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3240" w:hanging="144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4320" w:hanging="1800"/>
      </w:pPr>
      <w:rPr>
        <w:rFonts w:hint="default"/>
        <w:b/>
      </w:rPr>
    </w:lvl>
    <w:lvl w:ilvl="8">
      <w:start w:val="1"/>
      <w:numFmt w:val="decimal"/>
      <w:lvlText w:val="%1.%2.%3.%4.%5.%6.%7.%8.%9"/>
      <w:lvlJc w:val="left"/>
      <w:pPr>
        <w:ind w:left="5040" w:hanging="2160"/>
      </w:pPr>
      <w:rPr>
        <w:rFonts w:hint="default"/>
        <w:b/>
      </w:rPr>
    </w:lvl>
  </w:abstractNum>
  <w:abstractNum w:abstractNumId="40" w15:restartNumberingAfterBreak="0">
    <w:nsid w:val="4DA60C0A"/>
    <w:multiLevelType w:val="multilevel"/>
    <w:tmpl w:val="1A84B42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577D18A5"/>
    <w:multiLevelType w:val="hybridMultilevel"/>
    <w:tmpl w:val="5A66673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57DB4565"/>
    <w:multiLevelType w:val="multilevel"/>
    <w:tmpl w:val="D4F6A1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588A7DA8"/>
    <w:multiLevelType w:val="hybridMultilevel"/>
    <w:tmpl w:val="E174D13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4" w15:restartNumberingAfterBreak="0">
    <w:nsid w:val="59486E28"/>
    <w:multiLevelType w:val="multilevel"/>
    <w:tmpl w:val="838E55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5B017B20"/>
    <w:multiLevelType w:val="multilevel"/>
    <w:tmpl w:val="C16E48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5B242AA9"/>
    <w:multiLevelType w:val="hybridMultilevel"/>
    <w:tmpl w:val="A1E8B77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7" w15:restartNumberingAfterBreak="0">
    <w:nsid w:val="614F6DE3"/>
    <w:multiLevelType w:val="multilevel"/>
    <w:tmpl w:val="C07ABFF0"/>
    <w:lvl w:ilvl="0">
      <w:start w:val="2"/>
      <w:numFmt w:val="decimal"/>
      <w:lvlText w:val="%1"/>
      <w:lvlJc w:val="left"/>
      <w:pPr>
        <w:ind w:left="375" w:hanging="375"/>
      </w:pPr>
      <w:rPr>
        <w:rFonts w:hint="default"/>
        <w:b/>
      </w:rPr>
    </w:lvl>
    <w:lvl w:ilvl="1">
      <w:start w:val="2"/>
      <w:numFmt w:val="decimal"/>
      <w:lvlText w:val="%1.%2"/>
      <w:lvlJc w:val="left"/>
      <w:pPr>
        <w:ind w:left="659" w:hanging="375"/>
      </w:pPr>
      <w:rPr>
        <w:rFonts w:hint="default"/>
        <w:b/>
      </w:rPr>
    </w:lvl>
    <w:lvl w:ilvl="2">
      <w:start w:val="1"/>
      <w:numFmt w:val="decimal"/>
      <w:lvlText w:val="%1.%2.%3"/>
      <w:lvlJc w:val="left"/>
      <w:pPr>
        <w:ind w:left="1288" w:hanging="720"/>
      </w:pPr>
      <w:rPr>
        <w:rFonts w:hint="default"/>
        <w:b/>
      </w:rPr>
    </w:lvl>
    <w:lvl w:ilvl="3">
      <w:start w:val="1"/>
      <w:numFmt w:val="decimal"/>
      <w:lvlText w:val="%1.%2.%3.%4"/>
      <w:lvlJc w:val="left"/>
      <w:pPr>
        <w:ind w:left="1932" w:hanging="1080"/>
      </w:pPr>
      <w:rPr>
        <w:rFonts w:hint="default"/>
        <w:b/>
      </w:rPr>
    </w:lvl>
    <w:lvl w:ilvl="4">
      <w:start w:val="1"/>
      <w:numFmt w:val="decimal"/>
      <w:lvlText w:val="%1.%2.%3.%4.%5"/>
      <w:lvlJc w:val="left"/>
      <w:pPr>
        <w:ind w:left="2216" w:hanging="1080"/>
      </w:pPr>
      <w:rPr>
        <w:rFonts w:hint="default"/>
        <w:b/>
      </w:rPr>
    </w:lvl>
    <w:lvl w:ilvl="5">
      <w:start w:val="1"/>
      <w:numFmt w:val="decimal"/>
      <w:lvlText w:val="%1.%2.%3.%4.%5.%6"/>
      <w:lvlJc w:val="left"/>
      <w:pPr>
        <w:ind w:left="2860" w:hanging="1440"/>
      </w:pPr>
      <w:rPr>
        <w:rFonts w:hint="default"/>
        <w:b/>
      </w:rPr>
    </w:lvl>
    <w:lvl w:ilvl="6">
      <w:start w:val="1"/>
      <w:numFmt w:val="decimal"/>
      <w:lvlText w:val="%1.%2.%3.%4.%5.%6.%7"/>
      <w:lvlJc w:val="left"/>
      <w:pPr>
        <w:ind w:left="3144" w:hanging="1440"/>
      </w:pPr>
      <w:rPr>
        <w:rFonts w:hint="default"/>
        <w:b/>
      </w:rPr>
    </w:lvl>
    <w:lvl w:ilvl="7">
      <w:start w:val="1"/>
      <w:numFmt w:val="decimal"/>
      <w:lvlText w:val="%1.%2.%3.%4.%5.%6.%7.%8"/>
      <w:lvlJc w:val="left"/>
      <w:pPr>
        <w:ind w:left="3788" w:hanging="1800"/>
      </w:pPr>
      <w:rPr>
        <w:rFonts w:hint="default"/>
        <w:b/>
      </w:rPr>
    </w:lvl>
    <w:lvl w:ilvl="8">
      <w:start w:val="1"/>
      <w:numFmt w:val="decimal"/>
      <w:lvlText w:val="%1.%2.%3.%4.%5.%6.%7.%8.%9"/>
      <w:lvlJc w:val="left"/>
      <w:pPr>
        <w:ind w:left="4432" w:hanging="2160"/>
      </w:pPr>
      <w:rPr>
        <w:rFonts w:hint="default"/>
        <w:b/>
      </w:rPr>
    </w:lvl>
  </w:abstractNum>
  <w:abstractNum w:abstractNumId="48" w15:restartNumberingAfterBreak="0">
    <w:nsid w:val="67AA2DE0"/>
    <w:multiLevelType w:val="multilevel"/>
    <w:tmpl w:val="6C7C3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68EB5131"/>
    <w:multiLevelType w:val="multilevel"/>
    <w:tmpl w:val="1B1A24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6D20299E"/>
    <w:multiLevelType w:val="multilevel"/>
    <w:tmpl w:val="7DB280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6DD31151"/>
    <w:multiLevelType w:val="multilevel"/>
    <w:tmpl w:val="2C1A28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6ED10715"/>
    <w:multiLevelType w:val="multilevel"/>
    <w:tmpl w:val="A87AE4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6EF86721"/>
    <w:multiLevelType w:val="hybridMultilevel"/>
    <w:tmpl w:val="3606D3C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15:restartNumberingAfterBreak="0">
    <w:nsid w:val="71F63A29"/>
    <w:multiLevelType w:val="hybridMultilevel"/>
    <w:tmpl w:val="8368A974"/>
    <w:lvl w:ilvl="0" w:tplc="00AC269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735A028F"/>
    <w:multiLevelType w:val="multilevel"/>
    <w:tmpl w:val="C15C7A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73916105"/>
    <w:multiLevelType w:val="hybridMultilevel"/>
    <w:tmpl w:val="9F40F0E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3"/>
  </w:num>
  <w:num w:numId="2">
    <w:abstractNumId w:val="16"/>
  </w:num>
  <w:num w:numId="3">
    <w:abstractNumId w:val="40"/>
  </w:num>
  <w:num w:numId="4">
    <w:abstractNumId w:val="42"/>
  </w:num>
  <w:num w:numId="5">
    <w:abstractNumId w:val="6"/>
  </w:num>
  <w:num w:numId="6">
    <w:abstractNumId w:val="17"/>
  </w:num>
  <w:num w:numId="7">
    <w:abstractNumId w:val="49"/>
  </w:num>
  <w:num w:numId="8">
    <w:abstractNumId w:val="55"/>
  </w:num>
  <w:num w:numId="9">
    <w:abstractNumId w:val="0"/>
  </w:num>
  <w:num w:numId="10">
    <w:abstractNumId w:val="13"/>
  </w:num>
  <w:num w:numId="11">
    <w:abstractNumId w:val="30"/>
  </w:num>
  <w:num w:numId="12">
    <w:abstractNumId w:val="51"/>
  </w:num>
  <w:num w:numId="13">
    <w:abstractNumId w:val="34"/>
  </w:num>
  <w:num w:numId="14">
    <w:abstractNumId w:val="9"/>
  </w:num>
  <w:num w:numId="15">
    <w:abstractNumId w:val="45"/>
  </w:num>
  <w:num w:numId="16">
    <w:abstractNumId w:val="27"/>
  </w:num>
  <w:num w:numId="17">
    <w:abstractNumId w:val="22"/>
  </w:num>
  <w:num w:numId="18">
    <w:abstractNumId w:val="4"/>
  </w:num>
  <w:num w:numId="19">
    <w:abstractNumId w:val="15"/>
  </w:num>
  <w:num w:numId="20">
    <w:abstractNumId w:val="29"/>
  </w:num>
  <w:num w:numId="21">
    <w:abstractNumId w:val="2"/>
  </w:num>
  <w:num w:numId="22">
    <w:abstractNumId w:val="35"/>
  </w:num>
  <w:num w:numId="23">
    <w:abstractNumId w:val="28"/>
  </w:num>
  <w:num w:numId="24">
    <w:abstractNumId w:val="26"/>
  </w:num>
  <w:num w:numId="25">
    <w:abstractNumId w:val="41"/>
  </w:num>
  <w:num w:numId="26">
    <w:abstractNumId w:val="10"/>
  </w:num>
  <w:num w:numId="27">
    <w:abstractNumId w:val="25"/>
  </w:num>
  <w:num w:numId="28">
    <w:abstractNumId w:val="53"/>
  </w:num>
  <w:num w:numId="29">
    <w:abstractNumId w:val="43"/>
  </w:num>
  <w:num w:numId="30">
    <w:abstractNumId w:val="56"/>
  </w:num>
  <w:num w:numId="31">
    <w:abstractNumId w:val="46"/>
  </w:num>
  <w:num w:numId="32">
    <w:abstractNumId w:val="14"/>
  </w:num>
  <w:num w:numId="33">
    <w:abstractNumId w:val="31"/>
  </w:num>
  <w:num w:numId="34">
    <w:abstractNumId w:val="24"/>
  </w:num>
  <w:num w:numId="35">
    <w:abstractNumId w:val="21"/>
  </w:num>
  <w:num w:numId="36">
    <w:abstractNumId w:val="44"/>
  </w:num>
  <w:num w:numId="37">
    <w:abstractNumId w:val="23"/>
  </w:num>
  <w:num w:numId="38">
    <w:abstractNumId w:val="7"/>
  </w:num>
  <w:num w:numId="39">
    <w:abstractNumId w:val="39"/>
  </w:num>
  <w:num w:numId="40">
    <w:abstractNumId w:val="47"/>
  </w:num>
  <w:num w:numId="41">
    <w:abstractNumId w:val="12"/>
  </w:num>
  <w:num w:numId="42">
    <w:abstractNumId w:val="5"/>
  </w:num>
  <w:num w:numId="43">
    <w:abstractNumId w:val="32"/>
  </w:num>
  <w:num w:numId="44">
    <w:abstractNumId w:val="50"/>
  </w:num>
  <w:num w:numId="45">
    <w:abstractNumId w:val="36"/>
  </w:num>
  <w:num w:numId="46">
    <w:abstractNumId w:val="48"/>
  </w:num>
  <w:num w:numId="47">
    <w:abstractNumId w:val="8"/>
  </w:num>
  <w:num w:numId="48">
    <w:abstractNumId w:val="3"/>
  </w:num>
  <w:num w:numId="49">
    <w:abstractNumId w:val="37"/>
  </w:num>
  <w:num w:numId="50">
    <w:abstractNumId w:val="52"/>
  </w:num>
  <w:num w:numId="51">
    <w:abstractNumId w:val="20"/>
  </w:num>
  <w:num w:numId="52">
    <w:abstractNumId w:val="1"/>
  </w:num>
  <w:num w:numId="53">
    <w:abstractNumId w:val="54"/>
  </w:num>
  <w:num w:numId="54">
    <w:abstractNumId w:val="38"/>
  </w:num>
  <w:num w:numId="55">
    <w:abstractNumId w:val="19"/>
  </w:num>
  <w:num w:numId="56">
    <w:abstractNumId w:val="18"/>
  </w:num>
  <w:num w:numId="57">
    <w:abstractNumId w:val="11"/>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46CE"/>
    <w:rsid w:val="000D7A28"/>
    <w:rsid w:val="000E01A7"/>
    <w:rsid w:val="000F44B4"/>
    <w:rsid w:val="001902DB"/>
    <w:rsid w:val="00190C94"/>
    <w:rsid w:val="001C2162"/>
    <w:rsid w:val="003F07A5"/>
    <w:rsid w:val="00401459"/>
    <w:rsid w:val="00444736"/>
    <w:rsid w:val="00481378"/>
    <w:rsid w:val="004D02D1"/>
    <w:rsid w:val="00590B27"/>
    <w:rsid w:val="005D580A"/>
    <w:rsid w:val="006247FD"/>
    <w:rsid w:val="0062761F"/>
    <w:rsid w:val="00674190"/>
    <w:rsid w:val="006948DE"/>
    <w:rsid w:val="00733999"/>
    <w:rsid w:val="007878EE"/>
    <w:rsid w:val="007B0E54"/>
    <w:rsid w:val="007B5F3C"/>
    <w:rsid w:val="007C6FC5"/>
    <w:rsid w:val="007E3A20"/>
    <w:rsid w:val="00840AC5"/>
    <w:rsid w:val="00843FCF"/>
    <w:rsid w:val="00877AAC"/>
    <w:rsid w:val="008F1EAE"/>
    <w:rsid w:val="009125CE"/>
    <w:rsid w:val="0094605B"/>
    <w:rsid w:val="00996EA7"/>
    <w:rsid w:val="009B6888"/>
    <w:rsid w:val="009C0161"/>
    <w:rsid w:val="009D108D"/>
    <w:rsid w:val="009D1D53"/>
    <w:rsid w:val="009E1436"/>
    <w:rsid w:val="009E5668"/>
    <w:rsid w:val="00A74F76"/>
    <w:rsid w:val="00AA79E9"/>
    <w:rsid w:val="00AB0A70"/>
    <w:rsid w:val="00B42E91"/>
    <w:rsid w:val="00B63B0F"/>
    <w:rsid w:val="00B64320"/>
    <w:rsid w:val="00B722D4"/>
    <w:rsid w:val="00B7678A"/>
    <w:rsid w:val="00BD2930"/>
    <w:rsid w:val="00BD3AD9"/>
    <w:rsid w:val="00C37514"/>
    <w:rsid w:val="00C61890"/>
    <w:rsid w:val="00C71E18"/>
    <w:rsid w:val="00D22171"/>
    <w:rsid w:val="00D613B6"/>
    <w:rsid w:val="00DA69F1"/>
    <w:rsid w:val="00DF738F"/>
    <w:rsid w:val="00E461A9"/>
    <w:rsid w:val="00E71C79"/>
    <w:rsid w:val="00EA6B5D"/>
    <w:rsid w:val="00EB4A48"/>
    <w:rsid w:val="00F018A5"/>
    <w:rsid w:val="00F546CE"/>
    <w:rsid w:val="00FB3E15"/>
    <w:rsid w:val="00FC5E90"/>
    <w:rsid w:val="00FF18C4"/>
    <w:rsid w:val="00FF3B9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F3B96"/>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styleId="a5">
    <w:name w:val="Normal (Web)"/>
    <w:basedOn w:val="a"/>
    <w:uiPriority w:val="99"/>
    <w:semiHidden/>
    <w:unhideWhenUsed/>
    <w:rsid w:val="00C61890"/>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a6">
    <w:name w:val="List Paragraph"/>
    <w:basedOn w:val="a"/>
    <w:uiPriority w:val="34"/>
    <w:qFormat/>
    <w:rsid w:val="00C61890"/>
    <w:pPr>
      <w:bidi w:val="0"/>
      <w:spacing w:after="0" w:line="240" w:lineRule="auto"/>
      <w:ind w:left="720"/>
      <w:contextualSpacing/>
    </w:pPr>
    <w:rPr>
      <w:rFonts w:ascii="Times New Roman" w:eastAsia="Times New Roman" w:hAnsi="Times New Roman" w:cs="Times New Roman"/>
      <w:kern w:val="0"/>
      <w:sz w:val="24"/>
      <w:szCs w:val="24"/>
      <w14:ligatures w14:val="none"/>
    </w:rPr>
  </w:style>
  <w:style w:type="character" w:styleId="Hyperlink">
    <w:name w:val="Hyperlink"/>
    <w:basedOn w:val="a0"/>
    <w:uiPriority w:val="99"/>
    <w:unhideWhenUsed/>
    <w:rsid w:val="00C61890"/>
    <w:rPr>
      <w:color w:val="0563C1" w:themeColor="hyperlink"/>
      <w:u w:val="single"/>
    </w:rPr>
  </w:style>
  <w:style w:type="table" w:styleId="4-2">
    <w:name w:val="Grid Table 4 Accent 2"/>
    <w:basedOn w:val="a1"/>
    <w:uiPriority w:val="49"/>
    <w:rsid w:val="00C61890"/>
    <w:pPr>
      <w:spacing w:after="0" w:line="240" w:lineRule="auto"/>
    </w:pPr>
    <w:rPr>
      <w:kern w:val="0"/>
      <w14:ligatures w14:val="none"/>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41578777">
      <w:bodyDiv w:val="1"/>
      <w:marLeft w:val="0"/>
      <w:marRight w:val="0"/>
      <w:marTop w:val="0"/>
      <w:marBottom w:val="0"/>
      <w:divBdr>
        <w:top w:val="none" w:sz="0" w:space="0" w:color="auto"/>
        <w:left w:val="none" w:sz="0" w:space="0" w:color="auto"/>
        <w:bottom w:val="none" w:sz="0" w:space="0" w:color="auto"/>
        <w:right w:val="none" w:sz="0" w:space="0" w:color="auto"/>
      </w:divBdr>
    </w:div>
    <w:div w:id="1067337959">
      <w:bodyDiv w:val="1"/>
      <w:marLeft w:val="0"/>
      <w:marRight w:val="0"/>
      <w:marTop w:val="0"/>
      <w:marBottom w:val="0"/>
      <w:divBdr>
        <w:top w:val="none" w:sz="0" w:space="0" w:color="auto"/>
        <w:left w:val="none" w:sz="0" w:space="0" w:color="auto"/>
        <w:bottom w:val="none" w:sz="0" w:space="0" w:color="auto"/>
        <w:right w:val="none" w:sz="0" w:space="0" w:color="auto"/>
      </w:divBdr>
    </w:div>
    <w:div w:id="1135367579">
      <w:bodyDiv w:val="1"/>
      <w:marLeft w:val="0"/>
      <w:marRight w:val="0"/>
      <w:marTop w:val="0"/>
      <w:marBottom w:val="0"/>
      <w:divBdr>
        <w:top w:val="none" w:sz="0" w:space="0" w:color="auto"/>
        <w:left w:val="none" w:sz="0" w:space="0" w:color="auto"/>
        <w:bottom w:val="none" w:sz="0" w:space="0" w:color="auto"/>
        <w:right w:val="none" w:sz="0" w:space="0" w:color="auto"/>
      </w:divBdr>
    </w:div>
    <w:div w:id="1207568385">
      <w:bodyDiv w:val="1"/>
      <w:marLeft w:val="0"/>
      <w:marRight w:val="0"/>
      <w:marTop w:val="0"/>
      <w:marBottom w:val="0"/>
      <w:divBdr>
        <w:top w:val="none" w:sz="0" w:space="0" w:color="auto"/>
        <w:left w:val="none" w:sz="0" w:space="0" w:color="auto"/>
        <w:bottom w:val="none" w:sz="0" w:space="0" w:color="auto"/>
        <w:right w:val="none" w:sz="0" w:space="0" w:color="auto"/>
      </w:divBdr>
    </w:div>
    <w:div w:id="158827118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ao.org/3/a-i5188e.pdf" TargetMode="External"/><Relationship Id="rId13" Type="http://schemas.openxmlformats.org/officeDocument/2006/relationships/hyperlink" Target="https://www.fao.org/3/a-i5188e.pdf" TargetMode="External"/><Relationship Id="rId18" Type="http://schemas.openxmlformats.org/officeDocument/2006/relationships/image" Target="media/image2.png"/><Relationship Id="rId26" Type="http://schemas.openxmlformats.org/officeDocument/2006/relationships/hyperlink" Target="https://www.cdc.gov/climateandhealth/pubs/Climate-Health-Strategic-Plan.pdf" TargetMode="External"/><Relationship Id="rId3" Type="http://schemas.openxmlformats.org/officeDocument/2006/relationships/settings" Target="settings.xml"/><Relationship Id="rId21" Type="http://schemas.openxmlformats.org/officeDocument/2006/relationships/image" Target="media/image5.png"/><Relationship Id="rId7" Type="http://schemas.openxmlformats.org/officeDocument/2006/relationships/image" Target="media/image1.png"/><Relationship Id="rId12" Type="http://schemas.openxmlformats.org/officeDocument/2006/relationships/hyperlink" Target="https://www.who.int/health-topics/waterborne-diseases" TargetMode="External"/><Relationship Id="rId17" Type="http://schemas.openxmlformats.org/officeDocument/2006/relationships/hyperlink" Target="https://www.who.int/health-topics/waterborne-diseases" TargetMode="External"/><Relationship Id="rId25" Type="http://schemas.openxmlformats.org/officeDocument/2006/relationships/hyperlink" Target="https://www.who.int/activities/monitoring-health-impacts-of-climate-change" TargetMode="External"/><Relationship Id="rId2" Type="http://schemas.openxmlformats.org/officeDocument/2006/relationships/styles" Target="styles.xml"/><Relationship Id="rId16" Type="http://schemas.openxmlformats.org/officeDocument/2006/relationships/hyperlink" Target="https://www.cdc.gov/climateandhealth/effects/vector-borne.htm" TargetMode="External"/><Relationship Id="rId20" Type="http://schemas.openxmlformats.org/officeDocument/2006/relationships/image" Target="media/image4.png"/><Relationship Id="rId29"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cdc.gov/climateandhealth/effects/vector-borne.htm" TargetMode="External"/><Relationship Id="rId24" Type="http://schemas.openxmlformats.org/officeDocument/2006/relationships/hyperlink" Target="http://www.fao.org/emergencies/crisis/desertlocust/en/" TargetMode="External"/><Relationship Id="rId5" Type="http://schemas.openxmlformats.org/officeDocument/2006/relationships/footnotes" Target="footnotes.xml"/><Relationship Id="rId15" Type="http://schemas.openxmlformats.org/officeDocument/2006/relationships/hyperlink" Target="https://www.epa.gov/climate-indicators/climate-change-and-health-respiratory-disease" TargetMode="External"/><Relationship Id="rId23" Type="http://schemas.openxmlformats.org/officeDocument/2006/relationships/image" Target="media/image7.png"/><Relationship Id="rId28" Type="http://schemas.openxmlformats.org/officeDocument/2006/relationships/image" Target="media/image8.png"/><Relationship Id="rId10" Type="http://schemas.openxmlformats.org/officeDocument/2006/relationships/hyperlink" Target="https://www.epa.gov/climate-indicators/climate-change-and-health-respiratory-disease" TargetMode="External"/><Relationship Id="rId19" Type="http://schemas.openxmlformats.org/officeDocument/2006/relationships/image" Target="media/image3.png"/><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who.int/news-room/fact-sheets/detail/climate-change-and-health" TargetMode="External"/><Relationship Id="rId14" Type="http://schemas.openxmlformats.org/officeDocument/2006/relationships/hyperlink" Target="https://www.who.int/news-room/fact-sheets/detail/climate-change-and-health" TargetMode="External"/><Relationship Id="rId22" Type="http://schemas.openxmlformats.org/officeDocument/2006/relationships/image" Target="media/image6.png"/><Relationship Id="rId27" Type="http://schemas.openxmlformats.org/officeDocument/2006/relationships/hyperlink" Target="https://unesdoc.unesco.org/ark:/48223/pf0000247444"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37</Pages>
  <Words>6111</Words>
  <Characters>34837</Characters>
  <Application>Microsoft Office Word</Application>
  <DocSecurity>0</DocSecurity>
  <Lines>290</Lines>
  <Paragraphs>81</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40867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Sami Saleh Al-Hajeri</cp:lastModifiedBy>
  <cp:revision>2</cp:revision>
  <cp:lastPrinted>2024-10-14T07:58:00Z</cp:lastPrinted>
  <dcterms:created xsi:type="dcterms:W3CDTF">2024-10-21T06:39:00Z</dcterms:created>
  <dcterms:modified xsi:type="dcterms:W3CDTF">2024-10-21T06:39:00Z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