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4E241" w14:textId="250FD00B" w:rsidR="00750D8C" w:rsidRPr="001902DB" w:rsidRDefault="00750D8C" w:rsidP="00750D8C">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CDEA4F9" wp14:editId="588806E3">
            <wp:simplePos x="0" y="0"/>
            <wp:positionH relativeFrom="margin">
              <wp:posOffset>-714780</wp:posOffset>
            </wp:positionH>
            <wp:positionV relativeFrom="margin">
              <wp:posOffset>-587510</wp:posOffset>
            </wp:positionV>
            <wp:extent cx="2227152" cy="2066925"/>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2F289FEC" w14:textId="4F770BE2" w:rsidR="00750D8C" w:rsidRPr="001902DB" w:rsidRDefault="00750D8C" w:rsidP="00750D8C">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48BDF13" w14:textId="77777777" w:rsidR="00750D8C" w:rsidRPr="009125CE" w:rsidRDefault="00750D8C" w:rsidP="00750D8C">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sidRPr="003B0E48">
        <w:rPr>
          <w:rFonts w:ascii="Sakkal Majalla" w:hAnsi="Sakkal Majalla" w:cs="Sakkal Majalla" w:hint="cs"/>
          <w:b/>
          <w:bCs/>
          <w:sz w:val="28"/>
          <w:szCs w:val="28"/>
          <w:rtl/>
          <w:lang w:bidi="ar-EG"/>
        </w:rPr>
        <w:t>ماجستير</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الإدارة</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الصحية</w:t>
      </w:r>
    </w:p>
    <w:p w14:paraId="44F9BA89" w14:textId="77777777" w:rsidR="00750D8C" w:rsidRPr="009125CE" w:rsidRDefault="00750D8C" w:rsidP="00750D8C">
      <w:pPr>
        <w:rPr>
          <w:rFonts w:ascii="Sakkal Majalla" w:hAnsi="Sakkal Majalla" w:cs="Sakkal Majalla"/>
          <w:sz w:val="28"/>
          <w:szCs w:val="28"/>
          <w:rtl/>
          <w:lang w:bidi="ar-EG"/>
        </w:rPr>
      </w:pPr>
    </w:p>
    <w:p w14:paraId="3B76036B" w14:textId="77777777" w:rsidR="00750D8C" w:rsidRPr="009125CE" w:rsidRDefault="00750D8C" w:rsidP="00750D8C">
      <w:pPr>
        <w:rPr>
          <w:rFonts w:ascii="Sakkal Majalla" w:hAnsi="Sakkal Majalla" w:cs="Sakkal Majalla"/>
          <w:sz w:val="28"/>
          <w:szCs w:val="28"/>
          <w:rtl/>
          <w:lang w:bidi="ar-EG"/>
        </w:rPr>
      </w:pPr>
    </w:p>
    <w:p w14:paraId="396DFE0F" w14:textId="77777777" w:rsidR="00750D8C" w:rsidRPr="009125CE" w:rsidRDefault="00750D8C" w:rsidP="00750D8C">
      <w:pPr>
        <w:rPr>
          <w:rFonts w:ascii="Sakkal Majalla" w:hAnsi="Sakkal Majalla" w:cs="Sakkal Majalla"/>
          <w:sz w:val="28"/>
          <w:szCs w:val="28"/>
          <w:rtl/>
          <w:lang w:bidi="ar-EG"/>
        </w:rPr>
      </w:pPr>
    </w:p>
    <w:p w14:paraId="4BB8454A" w14:textId="77777777" w:rsidR="00750D8C" w:rsidRPr="001902DB" w:rsidRDefault="00750D8C" w:rsidP="00750D8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746F86D" w14:textId="760D5C7D" w:rsidR="00750D8C" w:rsidRPr="00E41A26" w:rsidRDefault="007941FE" w:rsidP="00750D8C">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أث</w:t>
      </w:r>
      <w:r w:rsidR="00750D8C" w:rsidRPr="00E41A26">
        <w:rPr>
          <w:rFonts w:ascii="Sakkal Majalla" w:hAnsi="Sakkal Majalla" w:cs="Sakkal Majalla" w:hint="cs"/>
          <w:b/>
          <w:bCs/>
          <w:sz w:val="32"/>
          <w:szCs w:val="32"/>
          <w:rtl/>
          <w:lang w:bidi="ar-EG"/>
        </w:rPr>
        <w:t>ر</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أنماط</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القياده</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عل</w:t>
      </w:r>
      <w:r>
        <w:rPr>
          <w:rFonts w:ascii="Sakkal Majalla" w:hAnsi="Sakkal Majalla" w:cs="Sakkal Majalla" w:hint="cs"/>
          <w:b/>
          <w:bCs/>
          <w:sz w:val="32"/>
          <w:szCs w:val="32"/>
          <w:rtl/>
          <w:lang w:bidi="ar-EG"/>
        </w:rPr>
        <w:t>ى</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تحسين</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أداء</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الفرق</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الطبيه</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في</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المستشفيات</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بالتطبيق</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عل</w:t>
      </w:r>
      <w:r>
        <w:rPr>
          <w:rFonts w:ascii="Sakkal Majalla" w:hAnsi="Sakkal Majalla" w:cs="Sakkal Majalla" w:hint="cs"/>
          <w:b/>
          <w:bCs/>
          <w:sz w:val="32"/>
          <w:szCs w:val="32"/>
          <w:rtl/>
          <w:lang w:bidi="ar-EG"/>
        </w:rPr>
        <w:t>ى</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مستشفي</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الدمام</w:t>
      </w:r>
      <w:r w:rsidR="00750D8C" w:rsidRPr="00E41A26">
        <w:rPr>
          <w:rFonts w:ascii="Sakkal Majalla" w:hAnsi="Sakkal Majalla" w:cs="Sakkal Majalla"/>
          <w:b/>
          <w:bCs/>
          <w:sz w:val="32"/>
          <w:szCs w:val="32"/>
          <w:rtl/>
          <w:lang w:bidi="ar-EG"/>
        </w:rPr>
        <w:t xml:space="preserve"> </w:t>
      </w:r>
      <w:r w:rsidR="00750D8C" w:rsidRPr="00E41A26">
        <w:rPr>
          <w:rFonts w:ascii="Sakkal Majalla" w:hAnsi="Sakkal Majalla" w:cs="Sakkal Majalla" w:hint="cs"/>
          <w:b/>
          <w:bCs/>
          <w:sz w:val="32"/>
          <w:szCs w:val="32"/>
          <w:rtl/>
          <w:lang w:bidi="ar-EG"/>
        </w:rPr>
        <w:t>المركزي</w:t>
      </w:r>
    </w:p>
    <w:p w14:paraId="78B577EA" w14:textId="77777777" w:rsidR="00750D8C" w:rsidRPr="009125CE" w:rsidRDefault="00750D8C" w:rsidP="00750D8C">
      <w:pPr>
        <w:jc w:val="center"/>
        <w:rPr>
          <w:rFonts w:ascii="Sakkal Majalla" w:hAnsi="Sakkal Majalla" w:cs="Sakkal Majalla"/>
          <w:sz w:val="28"/>
          <w:szCs w:val="28"/>
          <w:rtl/>
          <w:lang w:bidi="ar-EG"/>
        </w:rPr>
      </w:pPr>
    </w:p>
    <w:p w14:paraId="64C631D5" w14:textId="77777777" w:rsidR="00750D8C" w:rsidRPr="009125CE" w:rsidRDefault="00750D8C" w:rsidP="00750D8C">
      <w:pPr>
        <w:jc w:val="center"/>
        <w:rPr>
          <w:rFonts w:ascii="Sakkal Majalla" w:hAnsi="Sakkal Majalla" w:cs="Sakkal Majalla"/>
          <w:sz w:val="28"/>
          <w:szCs w:val="28"/>
          <w:rtl/>
          <w:lang w:bidi="ar-EG"/>
        </w:rPr>
      </w:pPr>
    </w:p>
    <w:p w14:paraId="2272B2E4" w14:textId="77777777" w:rsidR="00750D8C" w:rsidRPr="001902DB" w:rsidRDefault="00750D8C" w:rsidP="00750D8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54587A2" w14:textId="77777777" w:rsidR="00750D8C" w:rsidRPr="003B0E48" w:rsidRDefault="00750D8C" w:rsidP="00750D8C">
      <w:pPr>
        <w:jc w:val="center"/>
        <w:rPr>
          <w:rFonts w:ascii="Sakkal Majalla" w:hAnsi="Sakkal Majalla" w:cs="Sakkal Majalla"/>
          <w:b/>
          <w:bCs/>
          <w:sz w:val="28"/>
          <w:szCs w:val="28"/>
          <w:rtl/>
          <w:lang w:bidi="ar-EG"/>
        </w:rPr>
      </w:pPr>
      <w:r w:rsidRPr="003B0E48">
        <w:rPr>
          <w:rFonts w:ascii="Sakkal Majalla" w:hAnsi="Sakkal Majalla" w:cs="Sakkal Majalla" w:hint="cs"/>
          <w:b/>
          <w:bCs/>
          <w:sz w:val="28"/>
          <w:szCs w:val="28"/>
          <w:rtl/>
          <w:lang w:bidi="ar-EG"/>
        </w:rPr>
        <w:t>الاسم</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عبدالمحسن</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حسين</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النحوي</w:t>
      </w:r>
    </w:p>
    <w:p w14:paraId="77710B2B" w14:textId="77777777" w:rsidR="00750D8C" w:rsidRPr="001902DB" w:rsidRDefault="00750D8C" w:rsidP="00750D8C">
      <w:pPr>
        <w:jc w:val="center"/>
        <w:rPr>
          <w:rFonts w:ascii="Sakkal Majalla" w:hAnsi="Sakkal Majalla" w:cs="Sakkal Majalla"/>
          <w:b/>
          <w:bCs/>
          <w:sz w:val="28"/>
          <w:szCs w:val="28"/>
          <w:rtl/>
          <w:lang w:bidi="ar-EG"/>
        </w:rPr>
      </w:pPr>
      <w:r w:rsidRPr="003B0E48">
        <w:rPr>
          <w:rFonts w:ascii="Sakkal Majalla" w:hAnsi="Sakkal Majalla" w:cs="Sakkal Majalla" w:hint="cs"/>
          <w:b/>
          <w:bCs/>
          <w:sz w:val="28"/>
          <w:szCs w:val="28"/>
          <w:rtl/>
          <w:lang w:bidi="ar-EG"/>
        </w:rPr>
        <w:t>الرقم</w:t>
      </w:r>
      <w:r w:rsidRPr="003B0E48">
        <w:rPr>
          <w:rFonts w:ascii="Sakkal Majalla" w:hAnsi="Sakkal Majalla" w:cs="Sakkal Majalla"/>
          <w:b/>
          <w:bCs/>
          <w:sz w:val="28"/>
          <w:szCs w:val="28"/>
          <w:rtl/>
          <w:lang w:bidi="ar-EG"/>
        </w:rPr>
        <w:t xml:space="preserve"> </w:t>
      </w:r>
      <w:r w:rsidRPr="003B0E48">
        <w:rPr>
          <w:rFonts w:ascii="Sakkal Majalla" w:hAnsi="Sakkal Majalla" w:cs="Sakkal Majalla" w:hint="cs"/>
          <w:b/>
          <w:bCs/>
          <w:sz w:val="28"/>
          <w:szCs w:val="28"/>
          <w:rtl/>
          <w:lang w:bidi="ar-EG"/>
        </w:rPr>
        <w:t>الاكاديمي</w:t>
      </w:r>
      <w:r w:rsidRPr="003B0E48">
        <w:rPr>
          <w:rFonts w:ascii="Sakkal Majalla" w:hAnsi="Sakkal Majalla" w:cs="Sakkal Majalla"/>
          <w:b/>
          <w:bCs/>
          <w:sz w:val="28"/>
          <w:szCs w:val="28"/>
          <w:rtl/>
          <w:lang w:bidi="ar-EG"/>
        </w:rPr>
        <w:t xml:space="preserve"> 24300169</w:t>
      </w:r>
    </w:p>
    <w:p w14:paraId="46C66F1A" w14:textId="77777777" w:rsidR="00750D8C" w:rsidRPr="001902DB" w:rsidRDefault="00750D8C" w:rsidP="00750D8C">
      <w:pPr>
        <w:jc w:val="center"/>
        <w:rPr>
          <w:rFonts w:ascii="Sakkal Majalla" w:hAnsi="Sakkal Majalla" w:cs="Sakkal Majalla"/>
          <w:b/>
          <w:bCs/>
          <w:sz w:val="28"/>
          <w:szCs w:val="28"/>
          <w:rtl/>
          <w:lang w:bidi="ar-EG"/>
        </w:rPr>
      </w:pPr>
    </w:p>
    <w:p w14:paraId="45A1034C" w14:textId="77777777" w:rsidR="00750D8C" w:rsidRPr="001902DB" w:rsidRDefault="00750D8C" w:rsidP="00750D8C">
      <w:pPr>
        <w:jc w:val="center"/>
        <w:rPr>
          <w:rFonts w:ascii="Sakkal Majalla" w:hAnsi="Sakkal Majalla" w:cs="Sakkal Majalla"/>
          <w:b/>
          <w:bCs/>
          <w:sz w:val="28"/>
          <w:szCs w:val="28"/>
          <w:rtl/>
          <w:lang w:bidi="ar-EG"/>
        </w:rPr>
      </w:pPr>
    </w:p>
    <w:p w14:paraId="4D08660E" w14:textId="77777777" w:rsidR="00750D8C" w:rsidRPr="001902DB" w:rsidRDefault="00750D8C" w:rsidP="00750D8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640130E" w14:textId="793EC3E7" w:rsidR="00750D8C" w:rsidRDefault="000B540B" w:rsidP="00750D8C">
      <w:pPr>
        <w:jc w:val="center"/>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rPr>
        <w:t>د.الفيصل</w:t>
      </w:r>
      <w:proofErr w:type="spellEnd"/>
      <w:proofErr w:type="gramEnd"/>
      <w:r>
        <w:rPr>
          <w:rFonts w:ascii="Sakkal Majalla" w:hAnsi="Sakkal Majalla" w:cs="Sakkal Majalla" w:hint="cs"/>
          <w:b/>
          <w:bCs/>
          <w:sz w:val="28"/>
          <w:szCs w:val="28"/>
          <w:rtl/>
        </w:rPr>
        <w:t xml:space="preserve"> عبدالحميد</w:t>
      </w:r>
    </w:p>
    <w:p w14:paraId="77EE7CD6" w14:textId="39471400" w:rsidR="000B540B" w:rsidRPr="001902DB" w:rsidRDefault="000B540B" w:rsidP="00750D8C">
      <w:pPr>
        <w:jc w:val="center"/>
        <w:rPr>
          <w:rFonts w:ascii="Sakkal Majalla" w:hAnsi="Sakkal Majalla" w:cs="Sakkal Majalla"/>
          <w:b/>
          <w:bCs/>
          <w:sz w:val="28"/>
          <w:szCs w:val="28"/>
          <w:rtl/>
        </w:rPr>
      </w:pPr>
      <w:proofErr w:type="spellStart"/>
      <w:proofErr w:type="gramStart"/>
      <w:r>
        <w:rPr>
          <w:rFonts w:ascii="Sakkal Majalla" w:hAnsi="Sakkal Majalla" w:cs="Sakkal Majalla" w:hint="cs"/>
          <w:b/>
          <w:bCs/>
          <w:sz w:val="28"/>
          <w:szCs w:val="28"/>
          <w:rtl/>
        </w:rPr>
        <w:t>د.فايز</w:t>
      </w:r>
      <w:proofErr w:type="spellEnd"/>
      <w:proofErr w:type="gramEnd"/>
      <w:r>
        <w:rPr>
          <w:rFonts w:ascii="Sakkal Majalla" w:hAnsi="Sakkal Majalla" w:cs="Sakkal Majalla" w:hint="cs"/>
          <w:b/>
          <w:bCs/>
          <w:sz w:val="28"/>
          <w:szCs w:val="28"/>
          <w:rtl/>
        </w:rPr>
        <w:t xml:space="preserve"> جراد</w:t>
      </w:r>
    </w:p>
    <w:p w14:paraId="7327F678" w14:textId="77777777" w:rsidR="00750D8C" w:rsidRPr="001902DB" w:rsidRDefault="00750D8C" w:rsidP="00750D8C">
      <w:pPr>
        <w:jc w:val="center"/>
        <w:rPr>
          <w:rFonts w:ascii="Sakkal Majalla" w:hAnsi="Sakkal Majalla" w:cs="Sakkal Majalla"/>
          <w:b/>
          <w:bCs/>
          <w:sz w:val="28"/>
          <w:szCs w:val="28"/>
          <w:rtl/>
          <w:lang w:bidi="ar-EG"/>
        </w:rPr>
      </w:pPr>
    </w:p>
    <w:p w14:paraId="5F27597F" w14:textId="77777777" w:rsidR="00750D8C" w:rsidRPr="001902DB" w:rsidRDefault="00750D8C" w:rsidP="00750D8C">
      <w:pPr>
        <w:jc w:val="center"/>
        <w:rPr>
          <w:rFonts w:ascii="Sakkal Majalla" w:hAnsi="Sakkal Majalla" w:cs="Sakkal Majalla"/>
          <w:b/>
          <w:bCs/>
          <w:sz w:val="28"/>
          <w:szCs w:val="28"/>
          <w:rtl/>
          <w:lang w:bidi="ar-EG"/>
        </w:rPr>
      </w:pPr>
    </w:p>
    <w:p w14:paraId="03A13961" w14:textId="77777777" w:rsidR="00750D8C" w:rsidRPr="001902DB" w:rsidRDefault="00750D8C" w:rsidP="00750D8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B22E25A" w14:textId="77777777" w:rsidR="00750D8C" w:rsidRPr="001902DB" w:rsidRDefault="00750D8C" w:rsidP="00750D8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45285AA" w14:textId="77777777" w:rsidR="00750D8C" w:rsidRPr="001902DB" w:rsidRDefault="00750D8C" w:rsidP="00750D8C">
      <w:pPr>
        <w:jc w:val="center"/>
        <w:rPr>
          <w:rFonts w:ascii="Sakkal Majalla" w:hAnsi="Sakkal Majalla" w:cs="Sakkal Majalla"/>
          <w:b/>
          <w:bCs/>
          <w:sz w:val="28"/>
          <w:szCs w:val="28"/>
          <w:rtl/>
          <w:lang w:bidi="ar-EG"/>
        </w:rPr>
      </w:pPr>
    </w:p>
    <w:p w14:paraId="5DBA947E" w14:textId="77777777" w:rsidR="009125CE" w:rsidRPr="00750D8C" w:rsidRDefault="009125CE" w:rsidP="00750D8C">
      <w:pPr>
        <w:spacing w:line="360" w:lineRule="auto"/>
        <w:jc w:val="center"/>
        <w:rPr>
          <w:rFonts w:ascii="Simplified Arabic" w:hAnsi="Simplified Arabic" w:cs="Simplified Arabic"/>
          <w:b/>
          <w:bCs/>
          <w:sz w:val="28"/>
          <w:szCs w:val="28"/>
          <w:rtl/>
          <w:lang w:bidi="ar-EG"/>
        </w:rPr>
      </w:pPr>
    </w:p>
    <w:p w14:paraId="30A6DD28" w14:textId="77777777" w:rsidR="00525672" w:rsidRDefault="00525672" w:rsidP="00750D8C">
      <w:pPr>
        <w:spacing w:line="360" w:lineRule="auto"/>
        <w:jc w:val="lowKashida"/>
        <w:rPr>
          <w:rFonts w:ascii="Simplified Arabic" w:hAnsi="Simplified Arabic" w:cs="Simplified Arabic"/>
          <w:sz w:val="28"/>
          <w:szCs w:val="28"/>
          <w:rtl/>
          <w:lang w:bidi="ar-EG"/>
        </w:rPr>
      </w:pPr>
    </w:p>
    <w:p w14:paraId="0C7F274B" w14:textId="77777777" w:rsidR="00525672" w:rsidRDefault="00525672" w:rsidP="00750D8C">
      <w:pPr>
        <w:spacing w:line="360" w:lineRule="auto"/>
        <w:jc w:val="lowKashida"/>
        <w:rPr>
          <w:rFonts w:ascii="Simplified Arabic" w:hAnsi="Simplified Arabic" w:cs="Simplified Arabic"/>
          <w:sz w:val="28"/>
          <w:szCs w:val="28"/>
          <w:rtl/>
        </w:rPr>
      </w:pPr>
    </w:p>
    <w:p w14:paraId="051320F9" w14:textId="77777777" w:rsidR="00525672" w:rsidRDefault="00525672" w:rsidP="00750D8C">
      <w:pPr>
        <w:spacing w:line="360" w:lineRule="auto"/>
        <w:jc w:val="lowKashida"/>
        <w:rPr>
          <w:rFonts w:ascii="Simplified Arabic" w:hAnsi="Simplified Arabic" w:cs="Simplified Arabic"/>
          <w:sz w:val="28"/>
          <w:szCs w:val="28"/>
          <w:rtl/>
        </w:rPr>
      </w:pPr>
    </w:p>
    <w:p w14:paraId="49E490D3" w14:textId="77777777" w:rsidR="00525672" w:rsidRDefault="00525672" w:rsidP="00750D8C">
      <w:pPr>
        <w:spacing w:line="360" w:lineRule="auto"/>
        <w:jc w:val="lowKashida"/>
        <w:rPr>
          <w:rFonts w:ascii="Simplified Arabic" w:hAnsi="Simplified Arabic" w:cs="Simplified Arabic"/>
          <w:sz w:val="28"/>
          <w:szCs w:val="28"/>
          <w:rtl/>
        </w:rPr>
      </w:pPr>
    </w:p>
    <w:p w14:paraId="6094DA79" w14:textId="77777777" w:rsidR="00525672" w:rsidRDefault="00525672" w:rsidP="00750D8C">
      <w:pPr>
        <w:spacing w:line="360" w:lineRule="auto"/>
        <w:jc w:val="lowKashida"/>
        <w:rPr>
          <w:rFonts w:ascii="Simplified Arabic" w:hAnsi="Simplified Arabic" w:cs="Simplified Arabic"/>
          <w:sz w:val="28"/>
          <w:szCs w:val="28"/>
          <w:rtl/>
        </w:rPr>
      </w:pPr>
    </w:p>
    <w:p w14:paraId="351CC6BA" w14:textId="77777777" w:rsidR="00525672" w:rsidRDefault="00525672" w:rsidP="00750D8C">
      <w:pPr>
        <w:spacing w:line="360" w:lineRule="auto"/>
        <w:jc w:val="lowKashida"/>
        <w:rPr>
          <w:rFonts w:ascii="Simplified Arabic" w:hAnsi="Simplified Arabic" w:cs="Simplified Arabic"/>
          <w:sz w:val="28"/>
          <w:szCs w:val="28"/>
          <w:rtl/>
        </w:rPr>
      </w:pPr>
    </w:p>
    <w:p w14:paraId="7B1C08AB" w14:textId="77777777" w:rsidR="00750D8C" w:rsidRPr="00750D8C" w:rsidRDefault="00750D8C" w:rsidP="00750D8C">
      <w:pPr>
        <w:spacing w:line="360" w:lineRule="auto"/>
        <w:jc w:val="lowKashida"/>
        <w:rPr>
          <w:rFonts w:ascii="Simplified Arabic" w:hAnsi="Simplified Arabic" w:cs="Simplified Arabic"/>
          <w:sz w:val="28"/>
          <w:szCs w:val="28"/>
        </w:rPr>
      </w:pPr>
    </w:p>
    <w:p w14:paraId="3E4BFF69" w14:textId="164E9CF3" w:rsidR="00C96293" w:rsidRPr="00750D8C" w:rsidRDefault="00C96293" w:rsidP="00750D8C">
      <w:pPr>
        <w:pStyle w:val="1"/>
        <w:jc w:val="center"/>
        <w:rPr>
          <w:b/>
          <w:bCs/>
          <w:rtl/>
        </w:rPr>
      </w:pPr>
      <w:bookmarkStart w:id="0" w:name="_Toc203235635"/>
      <w:r w:rsidRPr="00750D8C">
        <w:rPr>
          <w:b/>
          <w:bCs/>
          <w:rtl/>
        </w:rPr>
        <w:t>الفصل الثاني : الاطار النظري</w:t>
      </w:r>
      <w:bookmarkEnd w:id="0"/>
    </w:p>
    <w:p w14:paraId="2C009820" w14:textId="77777777" w:rsidR="00525672" w:rsidRDefault="00525672" w:rsidP="00750D8C">
      <w:pPr>
        <w:spacing w:line="360" w:lineRule="auto"/>
        <w:rPr>
          <w:rFonts w:ascii="Simplified Arabic" w:hAnsi="Simplified Arabic" w:cs="Simplified Arabic"/>
          <w:b/>
          <w:bCs/>
          <w:sz w:val="28"/>
          <w:szCs w:val="28"/>
          <w:rtl/>
        </w:rPr>
      </w:pPr>
    </w:p>
    <w:p w14:paraId="2DD8D333" w14:textId="77777777" w:rsidR="00525672" w:rsidRDefault="00525672" w:rsidP="00750D8C">
      <w:pPr>
        <w:spacing w:line="360" w:lineRule="auto"/>
        <w:rPr>
          <w:rFonts w:ascii="Simplified Arabic" w:hAnsi="Simplified Arabic" w:cs="Simplified Arabic"/>
          <w:b/>
          <w:bCs/>
          <w:sz w:val="28"/>
          <w:szCs w:val="28"/>
          <w:rtl/>
        </w:rPr>
      </w:pPr>
    </w:p>
    <w:p w14:paraId="722B219E" w14:textId="77777777" w:rsidR="00525672" w:rsidRDefault="00525672" w:rsidP="00750D8C">
      <w:pPr>
        <w:spacing w:line="360" w:lineRule="auto"/>
        <w:rPr>
          <w:rFonts w:ascii="Simplified Arabic" w:hAnsi="Simplified Arabic" w:cs="Simplified Arabic"/>
          <w:b/>
          <w:bCs/>
          <w:sz w:val="28"/>
          <w:szCs w:val="28"/>
          <w:rtl/>
        </w:rPr>
      </w:pPr>
    </w:p>
    <w:p w14:paraId="7BB59F49" w14:textId="77777777" w:rsidR="00525672" w:rsidRDefault="00525672" w:rsidP="00750D8C">
      <w:pPr>
        <w:spacing w:line="360" w:lineRule="auto"/>
        <w:rPr>
          <w:rFonts w:ascii="Simplified Arabic" w:hAnsi="Simplified Arabic" w:cs="Simplified Arabic"/>
          <w:b/>
          <w:bCs/>
          <w:sz w:val="28"/>
          <w:szCs w:val="28"/>
          <w:rtl/>
        </w:rPr>
      </w:pPr>
    </w:p>
    <w:p w14:paraId="01AC9B26" w14:textId="77777777" w:rsidR="00525672" w:rsidRDefault="00525672" w:rsidP="00750D8C">
      <w:pPr>
        <w:spacing w:line="360" w:lineRule="auto"/>
        <w:rPr>
          <w:rFonts w:ascii="Simplified Arabic" w:hAnsi="Simplified Arabic" w:cs="Simplified Arabic"/>
          <w:b/>
          <w:bCs/>
          <w:sz w:val="28"/>
          <w:szCs w:val="28"/>
          <w:rtl/>
        </w:rPr>
      </w:pPr>
    </w:p>
    <w:p w14:paraId="55C8BC5F" w14:textId="77777777" w:rsidR="00525672" w:rsidRDefault="00525672" w:rsidP="00750D8C">
      <w:pPr>
        <w:spacing w:line="360" w:lineRule="auto"/>
        <w:rPr>
          <w:rFonts w:ascii="Simplified Arabic" w:hAnsi="Simplified Arabic" w:cs="Simplified Arabic"/>
          <w:b/>
          <w:bCs/>
          <w:sz w:val="28"/>
          <w:szCs w:val="28"/>
          <w:rtl/>
        </w:rPr>
      </w:pPr>
    </w:p>
    <w:p w14:paraId="10EF71DE" w14:textId="77777777" w:rsidR="00525672" w:rsidRDefault="00525672" w:rsidP="00750D8C">
      <w:pPr>
        <w:spacing w:line="360" w:lineRule="auto"/>
        <w:rPr>
          <w:rFonts w:ascii="Simplified Arabic" w:hAnsi="Simplified Arabic" w:cs="Simplified Arabic"/>
          <w:b/>
          <w:bCs/>
          <w:sz w:val="28"/>
          <w:szCs w:val="28"/>
          <w:rtl/>
        </w:rPr>
      </w:pPr>
    </w:p>
    <w:p w14:paraId="4CF00499" w14:textId="77777777" w:rsidR="00525672" w:rsidRDefault="00525672" w:rsidP="00750D8C">
      <w:pPr>
        <w:spacing w:line="360" w:lineRule="auto"/>
        <w:rPr>
          <w:rFonts w:ascii="Simplified Arabic" w:hAnsi="Simplified Arabic" w:cs="Simplified Arabic"/>
          <w:b/>
          <w:bCs/>
          <w:sz w:val="28"/>
          <w:szCs w:val="28"/>
          <w:rtl/>
        </w:rPr>
      </w:pPr>
    </w:p>
    <w:p w14:paraId="7D2823CD" w14:textId="77777777" w:rsidR="00525672" w:rsidRDefault="00525672" w:rsidP="00750D8C">
      <w:pPr>
        <w:spacing w:line="360" w:lineRule="auto"/>
        <w:rPr>
          <w:rFonts w:ascii="Simplified Arabic" w:hAnsi="Simplified Arabic" w:cs="Simplified Arabic"/>
          <w:b/>
          <w:bCs/>
          <w:sz w:val="28"/>
          <w:szCs w:val="28"/>
          <w:rtl/>
        </w:rPr>
      </w:pPr>
    </w:p>
    <w:p w14:paraId="50293C3E"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أولاً: تعريف النمط:</w:t>
      </w:r>
    </w:p>
    <w:p w14:paraId="58F902A5"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التعريف اللغوى:</w:t>
      </w:r>
    </w:p>
    <w:p w14:paraId="63E751E6" w14:textId="051C7D4D"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تعنى كلمة "نمط" لغة الطريقة، والأسلوب ضرب من البسط، أو الطراز من الشيء، فيقال مواد من نمط واحد، هم من نمط واحد، أى هم من طراز واحد هم متشابهون</w:t>
      </w:r>
    </w:p>
    <w:p w14:paraId="3C3DDC37" w14:textId="149E4B76"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ويقال أيضًا هذا من نمط هذا، وما عنده نمط من العلم أى نوع منه</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ويعرفه بن "عمر" بقوله ألزم هذا النمط أى الطريقة والمذهب وعندى متاع من هذا النمط، وهو النوع، جماعة من الناس أمرهم واحد</w:t>
      </w:r>
    </w:p>
    <w:p w14:paraId="2C3606E5"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التعريف الاصطلاحى:</w:t>
      </w:r>
    </w:p>
    <w:p w14:paraId="2FB33BA9" w14:textId="0CA96934"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يرى "زيارة" فى النمط "بأنه سلوك الفرد كما يراه غيره، وليس كما يراه الشخص فى ذاته" فطريقة الفرد فى العمل والتعامل مع الآخرين هى من الجوانب المهمة التى تميزه عن سواه، وهذا ما يمكن أن نطلق عليه نمط الشخص بشكل عام كما يعرفه أيضا "بأنه يعنى الاتجاهات السلوكية الفعلية التى يختارها القائد الإدارى ويعمل بموجبها، وهو ما يحدد علاقاته مع المرؤوسين"</w:t>
      </w:r>
    </w:p>
    <w:p w14:paraId="0A048C47"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تعريف النمط القيادي:</w:t>
      </w:r>
    </w:p>
    <w:p w14:paraId="7B9F2FE5" w14:textId="07F27A3E" w:rsidR="00750D8C" w:rsidRPr="00750D8C" w:rsidRDefault="00906E93" w:rsidP="00525672">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 xml:space="preserve">لقد تعددت واختلفت الآراء حول مفهوم "النمط القيادي"، فيعرفه (زيارة) "بأنه مجموعة من السلوكيات التى تبرز لدى القائد فى تأثيره على الأخرين معه باتجاه أهداف المنظمة"، "كما أنه تعبير عن تلك المكونات المساهمة فى إحداث سلوك القائد مع الآخرين، والطريقة التى يؤدى بها عمله </w:t>
      </w:r>
    </w:p>
    <w:p w14:paraId="16F96946"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القيادة الإدارية:</w:t>
      </w:r>
    </w:p>
    <w:p w14:paraId="79486D94" w14:textId="77777777" w:rsidR="00906E93" w:rsidRPr="00750D8C" w:rsidRDefault="00906E93" w:rsidP="00750D8C">
      <w:pPr>
        <w:spacing w:line="360" w:lineRule="auto"/>
        <w:jc w:val="both"/>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 xml:space="preserve">ربما كانت نظريات القيادة السلوكية المتمثلة فى دراسات جامعات أيوا وأوهايو وميتشيغان هى المحرك لولادة نظريات جديدة لاستكشاف الأنماط الإدارية الفاعلة. إذ ظهرت بعد ذلك نظرية </w:t>
      </w:r>
      <w:proofErr w:type="spellStart"/>
      <w:r w:rsidRPr="00750D8C">
        <w:rPr>
          <w:rFonts w:ascii="Simplified Arabic" w:hAnsi="Simplified Arabic" w:cs="Simplified Arabic"/>
          <w:sz w:val="28"/>
          <w:szCs w:val="28"/>
          <w:rtl/>
        </w:rPr>
        <w:t>ليكرت</w:t>
      </w:r>
      <w:proofErr w:type="spellEnd"/>
      <w:r w:rsidRPr="00750D8C">
        <w:rPr>
          <w:rFonts w:ascii="Simplified Arabic" w:hAnsi="Simplified Arabic" w:cs="Simplified Arabic"/>
          <w:sz w:val="28"/>
          <w:szCs w:val="28"/>
          <w:rtl/>
        </w:rPr>
        <w:t xml:space="preserve"> (</w:t>
      </w:r>
      <w:r w:rsidRPr="00750D8C">
        <w:rPr>
          <w:rFonts w:ascii="Simplified Arabic" w:hAnsi="Simplified Arabic" w:cs="Simplified Arabic"/>
          <w:sz w:val="28"/>
          <w:szCs w:val="28"/>
        </w:rPr>
        <w:t>Likert</w:t>
      </w:r>
      <w:r w:rsidRPr="00750D8C">
        <w:rPr>
          <w:rFonts w:ascii="Simplified Arabic" w:hAnsi="Simplified Arabic" w:cs="Simplified Arabic"/>
          <w:sz w:val="28"/>
          <w:szCs w:val="28"/>
          <w:rtl/>
        </w:rPr>
        <w:t xml:space="preserve">) لـ (نظام 1- نظام 4)، ثم نظرية الشبكة الإدارية، لصاحبها بلاك </w:t>
      </w:r>
      <w:proofErr w:type="spellStart"/>
      <w:r w:rsidRPr="00750D8C">
        <w:rPr>
          <w:rFonts w:ascii="Simplified Arabic" w:hAnsi="Simplified Arabic" w:cs="Simplified Arabic"/>
          <w:sz w:val="28"/>
          <w:szCs w:val="28"/>
          <w:rtl/>
        </w:rPr>
        <w:t>وموتون</w:t>
      </w:r>
      <w:proofErr w:type="spellEnd"/>
      <w:r w:rsidRPr="00750D8C">
        <w:rPr>
          <w:rFonts w:ascii="Simplified Arabic" w:hAnsi="Simplified Arabic" w:cs="Simplified Arabic"/>
          <w:sz w:val="28"/>
          <w:szCs w:val="28"/>
          <w:rtl/>
        </w:rPr>
        <w:t xml:space="preserve"> (</w:t>
      </w:r>
      <w:proofErr w:type="spellStart"/>
      <w:r w:rsidRPr="00750D8C">
        <w:rPr>
          <w:rFonts w:ascii="Simplified Arabic" w:hAnsi="Simplified Arabic" w:cs="Simplified Arabic"/>
          <w:sz w:val="28"/>
          <w:szCs w:val="28"/>
        </w:rPr>
        <w:t>Blackand</w:t>
      </w:r>
      <w:proofErr w:type="spellEnd"/>
      <w:r w:rsidRPr="00750D8C">
        <w:rPr>
          <w:rFonts w:ascii="Simplified Arabic" w:hAnsi="Simplified Arabic" w:cs="Simplified Arabic"/>
          <w:sz w:val="28"/>
          <w:szCs w:val="28"/>
        </w:rPr>
        <w:t xml:space="preserve"> Mouton</w:t>
      </w:r>
      <w:r w:rsidRPr="00750D8C">
        <w:rPr>
          <w:rFonts w:ascii="Simplified Arabic" w:hAnsi="Simplified Arabic" w:cs="Simplified Arabic"/>
          <w:sz w:val="28"/>
          <w:szCs w:val="28"/>
          <w:rtl/>
        </w:rPr>
        <w:t xml:space="preserve">)، ثم نظرية (الخط المستمر) لصاحبها </w:t>
      </w:r>
      <w:proofErr w:type="spellStart"/>
      <w:r w:rsidRPr="00750D8C">
        <w:rPr>
          <w:rFonts w:ascii="Simplified Arabic" w:hAnsi="Simplified Arabic" w:cs="Simplified Arabic"/>
          <w:sz w:val="28"/>
          <w:szCs w:val="28"/>
          <w:rtl/>
        </w:rPr>
        <w:t>تانينبوم</w:t>
      </w:r>
      <w:proofErr w:type="spellEnd"/>
      <w:r w:rsidRPr="00750D8C">
        <w:rPr>
          <w:rFonts w:ascii="Simplified Arabic" w:hAnsi="Simplified Arabic" w:cs="Simplified Arabic"/>
          <w:sz w:val="28"/>
          <w:szCs w:val="28"/>
          <w:rtl/>
        </w:rPr>
        <w:t xml:space="preserve"> </w:t>
      </w:r>
      <w:proofErr w:type="spellStart"/>
      <w:r w:rsidRPr="00750D8C">
        <w:rPr>
          <w:rFonts w:ascii="Simplified Arabic" w:hAnsi="Simplified Arabic" w:cs="Simplified Arabic"/>
          <w:sz w:val="28"/>
          <w:szCs w:val="28"/>
          <w:rtl/>
        </w:rPr>
        <w:t>وشميدت</w:t>
      </w:r>
      <w:proofErr w:type="spellEnd"/>
      <w:r w:rsidRPr="00750D8C">
        <w:rPr>
          <w:rFonts w:ascii="Simplified Arabic" w:hAnsi="Simplified Arabic" w:cs="Simplified Arabic"/>
          <w:sz w:val="28"/>
          <w:szCs w:val="28"/>
          <w:rtl/>
        </w:rPr>
        <w:t xml:space="preserve"> (</w:t>
      </w:r>
      <w:r w:rsidRPr="00750D8C">
        <w:rPr>
          <w:rFonts w:ascii="Simplified Arabic" w:hAnsi="Simplified Arabic" w:cs="Simplified Arabic"/>
          <w:sz w:val="28"/>
          <w:szCs w:val="28"/>
        </w:rPr>
        <w:t>Tannenbaum and H. Schmidt</w:t>
      </w:r>
      <w:r w:rsidRPr="00750D8C">
        <w:rPr>
          <w:rFonts w:ascii="Simplified Arabic" w:hAnsi="Simplified Arabic" w:cs="Simplified Arabic"/>
          <w:sz w:val="28"/>
          <w:szCs w:val="28"/>
          <w:rtl/>
        </w:rPr>
        <w:t>).</w:t>
      </w:r>
    </w:p>
    <w:p w14:paraId="6AA0CE15"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أما المرحلة الثانية فقد ظهر فيها مجموعة من النظريات الموقفية الشرطية، بدءًا بالنظرية (الظرفية) لفيدلر (</w:t>
      </w:r>
      <w:r w:rsidRPr="00750D8C">
        <w:rPr>
          <w:rFonts w:ascii="Simplified Arabic" w:hAnsi="Simplified Arabic" w:cs="Simplified Arabic"/>
          <w:sz w:val="28"/>
          <w:szCs w:val="28"/>
        </w:rPr>
        <w:t>Fiedler</w:t>
      </w:r>
      <w:r w:rsidRPr="00750D8C">
        <w:rPr>
          <w:rFonts w:ascii="Simplified Arabic" w:hAnsi="Simplified Arabic" w:cs="Simplified Arabic"/>
          <w:sz w:val="28"/>
          <w:szCs w:val="28"/>
          <w:rtl/>
        </w:rPr>
        <w:t>)، ثم نظرية (المسار والهدف) لصاحبها روبرت هاوس (</w:t>
      </w:r>
      <w:r w:rsidRPr="00750D8C">
        <w:rPr>
          <w:rFonts w:ascii="Simplified Arabic" w:hAnsi="Simplified Arabic" w:cs="Simplified Arabic"/>
          <w:sz w:val="28"/>
          <w:szCs w:val="28"/>
        </w:rPr>
        <w:t>Robert House</w:t>
      </w:r>
      <w:r w:rsidRPr="00750D8C">
        <w:rPr>
          <w:rFonts w:ascii="Simplified Arabic" w:hAnsi="Simplified Arabic" w:cs="Simplified Arabic"/>
          <w:sz w:val="28"/>
          <w:szCs w:val="28"/>
          <w:rtl/>
        </w:rPr>
        <w:t>)، ثم نظرية (الأبعاد الثلاثة) لو يليام ريدن (</w:t>
      </w:r>
      <w:r w:rsidRPr="00750D8C">
        <w:rPr>
          <w:rFonts w:ascii="Simplified Arabic" w:hAnsi="Simplified Arabic" w:cs="Simplified Arabic"/>
          <w:sz w:val="28"/>
          <w:szCs w:val="28"/>
        </w:rPr>
        <w:t xml:space="preserve">William </w:t>
      </w:r>
      <w:proofErr w:type="spellStart"/>
      <w:r w:rsidRPr="00750D8C">
        <w:rPr>
          <w:rFonts w:ascii="Simplified Arabic" w:hAnsi="Simplified Arabic" w:cs="Simplified Arabic"/>
          <w:sz w:val="28"/>
          <w:szCs w:val="28"/>
        </w:rPr>
        <w:t>Reddin</w:t>
      </w:r>
      <w:proofErr w:type="spellEnd"/>
      <w:r w:rsidRPr="00750D8C">
        <w:rPr>
          <w:rFonts w:ascii="Simplified Arabic" w:hAnsi="Simplified Arabic" w:cs="Simplified Arabic"/>
          <w:sz w:val="28"/>
          <w:szCs w:val="28"/>
          <w:rtl/>
        </w:rPr>
        <w:t>)، وأخيرًا نظرية (النضج الوظيفي) لهيرسى وبلانشارد (</w:t>
      </w:r>
      <w:r w:rsidRPr="00750D8C">
        <w:rPr>
          <w:rFonts w:ascii="Simplified Arabic" w:hAnsi="Simplified Arabic" w:cs="Simplified Arabic"/>
          <w:sz w:val="28"/>
          <w:szCs w:val="28"/>
        </w:rPr>
        <w:t>Hersey and Blanchard</w:t>
      </w:r>
      <w:r w:rsidRPr="00750D8C">
        <w:rPr>
          <w:rFonts w:ascii="Simplified Arabic" w:hAnsi="Simplified Arabic" w:cs="Simplified Arabic"/>
          <w:sz w:val="28"/>
          <w:szCs w:val="28"/>
          <w:rtl/>
        </w:rPr>
        <w:t>). ومنذ أواسط ثمانينات القرن العشرين، ظهرت مجموعة من الاتجاهات الحديثة فى القيادة، كالقيادة التحويلية، والقيادة التبادلية،...)، وغيرها. ونحن هنا في هذا البحث سوف نستعرض نظرية (النضج الوظيفي) لهيرسى وبلانشارد لقد وضع كل من "هيرسى وبلانشارد" بعدين رئيسين لسلوك القائد هما سلوك المهمة وسلوك العلاقة، فأما سلوك المهمة فيشير إلى المدى الذى يستخدمه القائد فى تحديد الأدوار، وسلوك العلاقة فيشير إلى المدى الذى يستخدم فيه القائد اتجاهين أو أكثر فى الاتصال مع مرؤوسيه، أى مدى تقديم الدعم والمساعدة والتأييد للمرؤوسين، أما البعد الثالث فيمثل نضج المرؤوسين أو الاستعداد. حيث يعتبر "هيرسي وبلانشارد" بأن الأسلوب القيادي يختلف تبعًا لنضج المرؤوسين أى أن الفرض الأساسي لهذه النظرية هو أنه لا يوجد أسلوب مثالي فى التأثير على سلوك المرؤوسين، لكن مستوى نضج المرؤوسين، فى موقف معين هو الذى يحدد أى الأساليب القيادية الفعالة والتى تحقق نتائج أعلى. ويعرف نضج المرؤوسين بأنه "الرغبة والقدرة فى انجاز أو بلوغ المهمة المحددة"، وبالتالي فالنضج له عنصران مكونان له: العنصر الأول وهو الرغبة والذى يعنى امتلاك المرؤوسين للرغبة والدافعية والتصميم لبلوغ الهدف.</w:t>
      </w:r>
    </w:p>
    <w:p w14:paraId="360EFDA1" w14:textId="4392C994"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 xml:space="preserve">أما العنصر الثانى فهو القابلية ويسمى أيضا بالكفاءة، والمهارة والخبرة، والتجربة الضرورية لبلوغ أهداف المهمة" </w:t>
      </w:r>
    </w:p>
    <w:p w14:paraId="7824E8F2" w14:textId="3BBB28B3"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ووفقًا لهذه النظرية فإن الإدارة الناجحة أو الفعالة هى التى يعدل فيها القادة أنماطهم القيادية حسب مدى استعداد (نضج) المرؤوسين للتعامل مع موقف معين، وبالمواءمة مع السلوك القيادي المهتم بالمهمة، والسلوك القيادي المهتم بالعلاقات تنشأ الأنماط القيادية حسب نظرية "هيرسى وبلانشارد</w:t>
      </w:r>
      <w:r w:rsidR="00750D8C">
        <w:rPr>
          <w:rFonts w:ascii="Simplified Arabic" w:hAnsi="Simplified Arabic" w:cs="Simplified Arabic"/>
          <w:sz w:val="28"/>
          <w:szCs w:val="28"/>
          <w:rtl/>
        </w:rPr>
        <w:t>"</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كما يلى:</w:t>
      </w:r>
    </w:p>
    <w:p w14:paraId="3B09757D"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1- النمط الآمر (</w:t>
      </w:r>
      <w:r w:rsidRPr="00750D8C">
        <w:rPr>
          <w:rFonts w:ascii="Simplified Arabic" w:hAnsi="Simplified Arabic" w:cs="Simplified Arabic"/>
          <w:b/>
          <w:bCs/>
          <w:sz w:val="28"/>
          <w:szCs w:val="28"/>
        </w:rPr>
        <w:t>Telling</w:t>
      </w:r>
      <w:r w:rsidRPr="00750D8C">
        <w:rPr>
          <w:rFonts w:ascii="Simplified Arabic" w:hAnsi="Simplified Arabic" w:cs="Simplified Arabic"/>
          <w:b/>
          <w:bCs/>
          <w:sz w:val="28"/>
          <w:szCs w:val="28"/>
          <w:rtl/>
        </w:rPr>
        <w:t>):</w:t>
      </w:r>
    </w:p>
    <w:p w14:paraId="74ED13B3"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ويتميز أسلوب القائد هنا بالعناية بالمهمة، وانخفاض العناية بالعلاقات، ويكون نضج المرؤوسين هنا فى أدنى المستويات أى غير راغبين، وغير قادرين على تنفيذ المهمة، إذ نجد القائد يهتم بالعمل وذلك بسبب أن العاملين فى التنظيم موظفون جدد، حيث يركز القائد على إعطاء التعليمات والتوجيهات ولا يهتم بالعلاقات الإنسانية والاجتماعية إلا قليلاً.</w:t>
      </w:r>
    </w:p>
    <w:p w14:paraId="4619AB52"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2- النمط المسوق  (</w:t>
      </w:r>
      <w:r w:rsidRPr="00750D8C">
        <w:rPr>
          <w:rFonts w:ascii="Simplified Arabic" w:hAnsi="Simplified Arabic" w:cs="Simplified Arabic"/>
          <w:b/>
          <w:bCs/>
          <w:sz w:val="28"/>
          <w:szCs w:val="28"/>
        </w:rPr>
        <w:t>Selling</w:t>
      </w:r>
      <w:r w:rsidRPr="00750D8C">
        <w:rPr>
          <w:rFonts w:ascii="Simplified Arabic" w:hAnsi="Simplified Arabic" w:cs="Simplified Arabic"/>
          <w:b/>
          <w:bCs/>
          <w:sz w:val="28"/>
          <w:szCs w:val="28"/>
          <w:rtl/>
        </w:rPr>
        <w:t>):</w:t>
      </w:r>
    </w:p>
    <w:p w14:paraId="61CE34D7"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ويهتم القائد هنا بالعمل والانتاج، وبالعلاقات الإنسانية مع العاملين، يقوم القائد بعرض أفكاره على المرؤوسين ويتوقع العمل بها، ويمارس هذا النمط من القيادة عندما يكون النضج الوظيفي للمرؤوسين بين المنخفض والمتوسط، وفى هذه المرحلة مازال العاملين غير مستعدين لتحمل مسئولية العمل وحدهم، ومع ذلك يشجعهم القائد ويدعمهم.</w:t>
      </w:r>
    </w:p>
    <w:p w14:paraId="3ECE03F5" w14:textId="77777777"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3- النمط المشارك (</w:t>
      </w:r>
      <w:r w:rsidRPr="00750D8C">
        <w:rPr>
          <w:rFonts w:ascii="Simplified Arabic" w:hAnsi="Simplified Arabic" w:cs="Simplified Arabic"/>
          <w:sz w:val="28"/>
          <w:szCs w:val="28"/>
        </w:rPr>
        <w:t>Participating</w:t>
      </w:r>
      <w:r w:rsidRPr="00750D8C">
        <w:rPr>
          <w:rFonts w:ascii="Simplified Arabic" w:hAnsi="Simplified Arabic" w:cs="Simplified Arabic"/>
          <w:sz w:val="28"/>
          <w:szCs w:val="28"/>
          <w:rtl/>
        </w:rPr>
        <w:t>):</w:t>
      </w:r>
    </w:p>
    <w:p w14:paraId="007A9E68"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يهتم القائد بالعلاقات الإنسانية مع العاملين ولا يهتم كثيرًا بالعمل، ويشاركهم الرأى بالأمور المتعلقة بالعمل، ويمارس هذا السلوك عندما يكون مستوى النضج الوظيفي للمرؤوسين بين متوسط وعال فى المهارة، لذلك نجد أن القائد يهتم بالعلاقات الإنسانية بهدف تشجيع المرؤوسين لحل مشاكلهم وتحمل مسؤولية العمل.</w:t>
      </w:r>
    </w:p>
    <w:p w14:paraId="7B1BAB6F" w14:textId="77777777"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4- النمط المفوض (</w:t>
      </w:r>
      <w:proofErr w:type="spellStart"/>
      <w:r w:rsidRPr="00750D8C">
        <w:rPr>
          <w:rFonts w:ascii="Simplified Arabic" w:hAnsi="Simplified Arabic" w:cs="Simplified Arabic"/>
          <w:sz w:val="28"/>
          <w:szCs w:val="28"/>
        </w:rPr>
        <w:t>Èlègation</w:t>
      </w:r>
      <w:proofErr w:type="spellEnd"/>
      <w:r w:rsidRPr="00750D8C">
        <w:rPr>
          <w:rFonts w:ascii="Simplified Arabic" w:hAnsi="Simplified Arabic" w:cs="Simplified Arabic"/>
          <w:sz w:val="28"/>
          <w:szCs w:val="28"/>
          <w:rtl/>
        </w:rPr>
        <w:t>):</w:t>
      </w:r>
    </w:p>
    <w:p w14:paraId="6F8CAF3E"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يترك القائد الأمر فيما يتعلق بالعمل، وشؤون الإنتاج، وكذلك بناء العلاقات الاجتماعية والإنسانية إلى رئيس المجموعة، ودور القائد هنا استشارى عند الحاجة ويمارس هذا السلوك عندما يكون مستوى النضج الوظيفي للأفراد عاليا فى المهارة والرغبة.</w:t>
      </w:r>
    </w:p>
    <w:p w14:paraId="60221363" w14:textId="16152BBA" w:rsidR="00C96293"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من خلال ما سبق نجد أن القائد يستخدم النمط الأول إذا كان مرؤوسوه غير ناضجين ولا يعرفون وظائفهم أو أعمالهم المنوطة بهم، ويستخدم القائد فى هذه الحالة الأسلوب الآمر إذا كان المرؤوسون جددًا وتنقصهم الخبرة الفنية. أما إذا رأى بأن المرؤوسين بدؤوا التعرف على مسئولياتهم ومهامهم، لكن مازالوا تنقصهم الخبرة والمهارة فإن القائد يتبع الأسلوب التسويقى (الإقناع)، والذى يظهر فيه مستوى عال فى سلوك العلاقات، ثم يستخدم القائد أسلوب المشاركة كلما زادت معرفة المرؤوسين بعملهم أو بالمهمة الموكلة إليهم، مع خبرة ودافعية نحو الإنجاز وأخيرًا يلجأ القائد إلى أسلوب التفويض، على اعتبار مرؤوسيه امتلكوا مستوى عال من النضج فهم يقدرون على حل مشاكلهم وقيادة أنفسهم نحو العمل بفعالية من خلال المجموعة</w:t>
      </w:r>
    </w:p>
    <w:p w14:paraId="453B4A19" w14:textId="77777777" w:rsidR="00750D8C" w:rsidRDefault="00750D8C" w:rsidP="00750D8C">
      <w:pPr>
        <w:spacing w:line="360" w:lineRule="auto"/>
        <w:jc w:val="lowKashida"/>
        <w:rPr>
          <w:rFonts w:ascii="Simplified Arabic" w:hAnsi="Simplified Arabic" w:cs="Simplified Arabic"/>
          <w:sz w:val="28"/>
          <w:szCs w:val="28"/>
          <w:rtl/>
        </w:rPr>
      </w:pPr>
    </w:p>
    <w:p w14:paraId="0E967E85" w14:textId="76D71C1D" w:rsidR="00750D8C" w:rsidRDefault="00750D8C" w:rsidP="00750D8C">
      <w:pPr>
        <w:spacing w:line="360" w:lineRule="auto"/>
        <w:jc w:val="lowKashida"/>
        <w:rPr>
          <w:rFonts w:ascii="Simplified Arabic" w:hAnsi="Simplified Arabic" w:cs="Simplified Arabic"/>
          <w:sz w:val="28"/>
          <w:szCs w:val="28"/>
          <w:rtl/>
        </w:rPr>
      </w:pPr>
    </w:p>
    <w:p w14:paraId="355E75C1" w14:textId="77777777" w:rsidR="000B540B" w:rsidRPr="00750D8C" w:rsidRDefault="000B540B" w:rsidP="00750D8C">
      <w:pPr>
        <w:spacing w:line="360" w:lineRule="auto"/>
        <w:jc w:val="lowKashida"/>
        <w:rPr>
          <w:rFonts w:ascii="Simplified Arabic" w:hAnsi="Simplified Arabic" w:cs="Simplified Arabic"/>
          <w:sz w:val="28"/>
          <w:szCs w:val="28"/>
          <w:rtl/>
        </w:rPr>
      </w:pPr>
    </w:p>
    <w:p w14:paraId="5058C127"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lastRenderedPageBreak/>
        <w:t>الأنواع الثمانية الأكثر شيوعًا لأنماط القيادة</w:t>
      </w:r>
    </w:p>
    <w:p w14:paraId="555BAFC6" w14:textId="3E807B33"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هناك أنواع مختلفة من أساليب القيادة وسنتحدث هنا عن أكثر 8 أساليب قيادة شيوعًا على النحو التالي:</w:t>
      </w:r>
    </w:p>
    <w:p w14:paraId="39731B2B"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1. أسلوب القيادة الأوتوقراطية</w:t>
      </w:r>
    </w:p>
    <w:p w14:paraId="0FE60B1A" w14:textId="77777777"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القيادة الأوتوقراطية هي أسلوب قيادة يتميز بالسيطرة الفردية على جميع القرارات والقليل من المدخلات من أعضاء المجموعة. تستمد القيادة الأوتوقراطية سلطاتها المخولة لها من السلطة الرسمية بموجب القانون والنظام.</w:t>
      </w:r>
    </w:p>
    <w:p w14:paraId="1D7DB657" w14:textId="6C859CFF"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في هذا النوع، تقتصر السلطة على القادة فقط ولديهم الحرية في اتخاذ القرارات ورسم خطط وسياسات المنظمة دون إعطاء أي أهمية للمرؤوسين أو مشاركتهم في ذلك</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“عادة ما يتخذ القادة الأوتوقراطيون خيارات بناءً على أفكارهم وأحكامهم ونادرًا ما يقبلون النصائح من أتباعهم.”</w:t>
      </w:r>
    </w:p>
    <w:p w14:paraId="7AC8EC76" w14:textId="53353A9F"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يعمل القائد الأوتوقراطي على إصدار التوجيهات والأوامر، وهذا النوع يفتقر إلى ثقة القائد في</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المرؤوسين وقدرتهم على اتخاذ القرار الصحيح، لذلك توصف هذه القيادة بالسلطوية، وينصب كل</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التركيز فقط على تحقيق الأهداف المرجوة دون الالتفات لمشاكل الفريق.</w:t>
      </w:r>
    </w:p>
    <w:p w14:paraId="32BF59CB" w14:textId="7EC6BB01"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ومن عيوب هذه القيادة أن كمية الإنتاج أقل في غياب القائد</w:t>
      </w:r>
      <w:r w:rsidR="00750D8C">
        <w:rPr>
          <w:rFonts w:ascii="Simplified Arabic" w:hAnsi="Simplified Arabic" w:cs="Simplified Arabic" w:hint="cs"/>
          <w:b/>
          <w:bCs/>
          <w:sz w:val="28"/>
          <w:szCs w:val="28"/>
          <w:rtl/>
        </w:rPr>
        <w:t xml:space="preserve"> </w:t>
      </w:r>
      <w:r w:rsidRPr="00750D8C">
        <w:rPr>
          <w:rFonts w:ascii="Simplified Arabic" w:hAnsi="Simplified Arabic" w:cs="Simplified Arabic"/>
          <w:sz w:val="28"/>
          <w:szCs w:val="28"/>
          <w:rtl/>
        </w:rPr>
        <w:t>وقد تشمل عيوب القيادة الأوتوقراطية أيضاً ما يلي:</w:t>
      </w:r>
    </w:p>
    <w:p w14:paraId="71E49F3A" w14:textId="77777777" w:rsidR="00906E93" w:rsidRPr="00750D8C" w:rsidRDefault="00906E93" w:rsidP="00750D8C">
      <w:pPr>
        <w:pStyle w:val="a7"/>
        <w:numPr>
          <w:ilvl w:val="0"/>
          <w:numId w:val="35"/>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تؤدي القيادة الأوتوقراطية غالبًا إلى الإدارة التفصيلية.</w:t>
      </w:r>
    </w:p>
    <w:p w14:paraId="6ABD7625" w14:textId="77777777" w:rsidR="00906E93" w:rsidRPr="00750D8C" w:rsidRDefault="00906E93" w:rsidP="00750D8C">
      <w:pPr>
        <w:pStyle w:val="a7"/>
        <w:numPr>
          <w:ilvl w:val="0"/>
          <w:numId w:val="35"/>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يخلق ثقافة عمل قائمة على القائد.</w:t>
      </w:r>
    </w:p>
    <w:p w14:paraId="016A4FDF" w14:textId="77777777" w:rsidR="00906E93" w:rsidRPr="00750D8C" w:rsidRDefault="00906E93" w:rsidP="00750D8C">
      <w:pPr>
        <w:pStyle w:val="a7"/>
        <w:numPr>
          <w:ilvl w:val="0"/>
          <w:numId w:val="35"/>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لا يقدم إحساسًا بالملكية المهنية.</w:t>
      </w:r>
    </w:p>
    <w:p w14:paraId="6686DD19" w14:textId="77777777" w:rsidR="00906E93" w:rsidRPr="00750D8C" w:rsidRDefault="00906E93" w:rsidP="00750D8C">
      <w:pPr>
        <w:pStyle w:val="a7"/>
        <w:numPr>
          <w:ilvl w:val="0"/>
          <w:numId w:val="35"/>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يخلق انعدام الثقة.</w:t>
      </w:r>
    </w:p>
    <w:p w14:paraId="603D7989" w14:textId="5804587B" w:rsidR="00906E93" w:rsidRPr="00750D8C" w:rsidRDefault="00906E93" w:rsidP="00750D8C">
      <w:pPr>
        <w:pStyle w:val="a7"/>
        <w:numPr>
          <w:ilvl w:val="0"/>
          <w:numId w:val="35"/>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يخلق نظاما من التبعية.</w:t>
      </w:r>
    </w:p>
    <w:p w14:paraId="316C56AF"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2. أسلوب القيادة الموثوق</w:t>
      </w:r>
    </w:p>
    <w:p w14:paraId="38802340" w14:textId="165BCB99"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القيادة الموثوقة هي أسلوب إداري تكون فيه السيطرة الكاملة للقائد، حيث يحدد العمليات، ويقرر الأهداف التي يجب تحقيقها، ويشرف على جميع الخطوات التي يتخذها للوصول إلى تلك الأهداف، دون أي مشاركة ذات مغزى من قبل المرؤوسين</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ويميل القائد الموثوق (المعروف أيضًا باسم القائد صاحب الرؤية) إلى لعب دور المرشد الذي يوجه المتدرب. يوجه فريقه بالقدوة ويلهم التقدم نحو هدف مشترك.</w:t>
      </w:r>
    </w:p>
    <w:p w14:paraId="26D51CDA"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إذا كنت تريد أن تصبح قائدًا موثوقًا وفعالًا، فيجب عليك إظهار بعض كفاءات الذكاء العاطفي، مثل:</w:t>
      </w:r>
    </w:p>
    <w:p w14:paraId="6B9D1946" w14:textId="1FA29A5C"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الثقة بالنفس، لتطوير الرؤية وإلهام الآخرين لاتباعها</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القدرة على تحديد الحواجز وإزالة الحواجز التي قد تكون مطلوبة للتغيير لتحقيق النجاح</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التعاطف، لفهم وتوقع المشاعر التي يشعر بها أعضاء الفريق في المنعطفات الرئيسية أثناء المشروع.</w:t>
      </w:r>
    </w:p>
    <w:p w14:paraId="0D8DDF42" w14:textId="3C088F44"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3. أسلوب القيادة الديمقراطية</w:t>
      </w:r>
    </w:p>
    <w:p w14:paraId="31D8E6D0" w14:textId="59546DB0"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القيادة الديمقراطية هي عكس أسلوب القيادة الأوتوقراطية، ويعتمد هذا النوع على مدى قبول المرؤوسين لسلطة القائد الديمقراطي، ويأخذ القائد في الاعتبار أثناء سلطته تطوير العلاقات الإنسانية القائمة على الاحترام المتبادل بينه وبين مرؤوسوه</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كما يؤمن بأهمية دعم مجموعات العمل وتحفيزها للعمل بروح الفريق.</w:t>
      </w:r>
    </w:p>
    <w:p w14:paraId="62D89DBE" w14:textId="046E0871"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ومن أهم الأساليب التي يتبعها القائد الديمقراطي إقناع المرؤوسين، والاستدلال بالحقائق، والاهتمام بمشاعرهم، وإعطاء كرامتهم أهمية كبيرة والحفاظ عليها، وبذل كل جهد لتقديم الإرشادات اللازمة، حتى يكون له دور فعال في تنمية الابتكار وتحقيق التعاون وتفجير طاقات الفريق الكامنة وتحفيز روح الإنجاز.</w:t>
      </w:r>
    </w:p>
    <w:p w14:paraId="2B286B00"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4. أسلوب القيادة سياسة عدم التدخل</w:t>
      </w:r>
    </w:p>
    <w:p w14:paraId="6319F7E0" w14:textId="7B42FF6E"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قيادة سياسة عدم التدخل هي نوع من أسلوب القيادة لا يتدخل فيه القادة ويسمحون لموظفيهم باتخاذ قرارات قليلة واختيار الحلول المناسبة في مكان العمل</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يمكن أن يكون أسلوب القيادة “دعه يعمل” طريقة فعالة للغاية لقيادة فريق يتألف من أفراد ذوي مهارات عالية ومتخصصين للغاية.</w:t>
      </w:r>
    </w:p>
    <w:p w14:paraId="231617B5" w14:textId="725BB5D4"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يخلق أسلوب قيادة سياسة عدم التدخل بيئة تسهل النمو والتنمية. يتسم القادة بعدم التدخل في نهجهم، ولدى الموظفين فرصة للتدريب العملي، لذا تشجع هذه القيادة النمو الشخصي والإبداع والابتكار وتسمح باتخاذ قرارات أسرع.</w:t>
      </w:r>
    </w:p>
    <w:p w14:paraId="66775C00" w14:textId="435B8D43"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تتميز قيادة سياسة عدم التدخل بما يلي:</w:t>
      </w:r>
    </w:p>
    <w:p w14:paraId="0C115594" w14:textId="77777777" w:rsidR="00906E93" w:rsidRPr="00750D8C" w:rsidRDefault="00906E93" w:rsidP="00750D8C">
      <w:pPr>
        <w:pStyle w:val="a7"/>
        <w:numPr>
          <w:ilvl w:val="0"/>
          <w:numId w:val="36"/>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تُترك القرارات للموظفين.</w:t>
      </w:r>
    </w:p>
    <w:p w14:paraId="100CBF9F" w14:textId="77777777" w:rsidR="00906E93" w:rsidRPr="00750D8C" w:rsidRDefault="00906E93" w:rsidP="00750D8C">
      <w:pPr>
        <w:pStyle w:val="a7"/>
        <w:numPr>
          <w:ilvl w:val="0"/>
          <w:numId w:val="36"/>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تقليل التدخلات.</w:t>
      </w:r>
    </w:p>
    <w:p w14:paraId="541FFAB9" w14:textId="77777777" w:rsidR="00906E93" w:rsidRPr="00750D8C" w:rsidRDefault="00906E93" w:rsidP="00750D8C">
      <w:pPr>
        <w:pStyle w:val="a7"/>
        <w:numPr>
          <w:ilvl w:val="0"/>
          <w:numId w:val="36"/>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يقدم القادة كل التدريب والدعم للفريق.</w:t>
      </w:r>
    </w:p>
    <w:p w14:paraId="69E25B61" w14:textId="77777777" w:rsidR="00906E93" w:rsidRPr="00750D8C" w:rsidRDefault="00906E93" w:rsidP="00750D8C">
      <w:pPr>
        <w:pStyle w:val="a7"/>
        <w:numPr>
          <w:ilvl w:val="0"/>
          <w:numId w:val="36"/>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تقع المسؤولية على عاتق القائد.</w:t>
      </w:r>
    </w:p>
    <w:p w14:paraId="2BD87FB7" w14:textId="77777777" w:rsidR="00906E93" w:rsidRDefault="00906E93" w:rsidP="00750D8C">
      <w:pPr>
        <w:pStyle w:val="a7"/>
        <w:numPr>
          <w:ilvl w:val="0"/>
          <w:numId w:val="36"/>
        </w:numPr>
        <w:spacing w:line="360" w:lineRule="auto"/>
        <w:rPr>
          <w:rFonts w:ascii="Simplified Arabic" w:hAnsi="Simplified Arabic" w:cs="Simplified Arabic"/>
          <w:sz w:val="28"/>
          <w:szCs w:val="28"/>
        </w:rPr>
      </w:pPr>
      <w:r w:rsidRPr="00750D8C">
        <w:rPr>
          <w:rFonts w:ascii="Simplified Arabic" w:hAnsi="Simplified Arabic" w:cs="Simplified Arabic"/>
          <w:sz w:val="28"/>
          <w:szCs w:val="28"/>
          <w:rtl/>
        </w:rPr>
        <w:t>الارتياح مع الاخطاء.</w:t>
      </w:r>
    </w:p>
    <w:p w14:paraId="1CDC24FB" w14:textId="77777777" w:rsidR="00750D8C" w:rsidRPr="00750D8C" w:rsidRDefault="00750D8C" w:rsidP="00750D8C">
      <w:pPr>
        <w:spacing w:line="360" w:lineRule="auto"/>
        <w:rPr>
          <w:rFonts w:ascii="Simplified Arabic" w:hAnsi="Simplified Arabic" w:cs="Simplified Arabic"/>
          <w:sz w:val="28"/>
          <w:szCs w:val="28"/>
          <w:rtl/>
        </w:rPr>
      </w:pPr>
    </w:p>
    <w:p w14:paraId="2BA86367"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lastRenderedPageBreak/>
        <w:t>5. أسلوب قيادة المعاملات</w:t>
      </w:r>
    </w:p>
    <w:p w14:paraId="6257DC17" w14:textId="784A456C"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قيادة المعاملات هي نوع من أسلوب القيادة الذي يركز على الإشراف أو التنظيم أو الأداء</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تعتبر قيادة المعاملات مثالية لتنفيذ المشاريع التي يجب القيام بها بطريقة منهجية ومنظمة</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وتركز قيادة المعاملات على النتائج، وتتوافق مع الهيكل الحالي للمؤسسة وتقيس النجاح وفقًا لنظام المكافآت والعقوبات الخاص بتلك المؤسسة</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قد تشمل بعض الخصائص المهمة لأسلوب قيادة المعاملات ما يلي:</w:t>
      </w:r>
    </w:p>
    <w:p w14:paraId="01BC36AC" w14:textId="480E634C"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العملية هي إحدى السمات الأكثر تحديدًا لأسلوب قيادة المعاملات</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لا يشجع قائد المعاملات الموظفين على التصرف بشكل خلاق أو التفكير بأنفسهم</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سيكون القائد مسروراً للعمل ضمن اللوائح والقيود الحالية وسيعمل من داخل الحدود لتحقيق أهداف المنظمة.</w:t>
      </w:r>
    </w:p>
    <w:p w14:paraId="2C8A28AC" w14:textId="77777777"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لا يسعى القائد لتغيير الأشياء، فهو يميل إلى المقاومة الشديدة للتغيير.</w:t>
      </w:r>
    </w:p>
    <w:p w14:paraId="7FD24FA4" w14:textId="227FCE41"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يراقب أداء جميع الموظفين بناءً على أهداف وغايات محددة تم تحديدها لهم.</w:t>
      </w:r>
    </w:p>
    <w:p w14:paraId="424638EB"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6. أسلوب القيادة التحويلية</w:t>
      </w:r>
    </w:p>
    <w:p w14:paraId="3A17BBC7" w14:textId="585ED019"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القيادة التحويلية هي واحدة من أكثر أساليب القيادة إلهامًا والتي تحدث تغييرًا إيجابيًا لمن يتبعونها</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يشجع القائد التحويلي الموظفين ويحفزهم على الابتكار ويخلق رؤية لتوجيه التغيير الذي سيساعد نجاح الشركة في المستقبل على النمو</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وهناك أربعة مكونات مختلفة للقيادة التحويلية: التحفيز الفكري، والتفكير الفردي، والدافع الملهم، والتأثير المثالي. يرتبط كل عنصر من هذه المكونات بشكل إيجابي بالأداء الفردي والتنظيمي.</w:t>
      </w:r>
    </w:p>
    <w:p w14:paraId="73B1B134"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بعض الخصائص الأساسية لأسلوب القيادة التحويلية هي:</w:t>
      </w:r>
    </w:p>
    <w:p w14:paraId="02E81B05" w14:textId="7777777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يريد القائد التحويلي معرفة ما يجب تغييره ويعمل على تغيير النظام خطوة بخطوة.</w:t>
      </w:r>
    </w:p>
    <w:p w14:paraId="1D613D80" w14:textId="7777777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lastRenderedPageBreak/>
        <w:t>يلهم الفريق لإيجاد طرق أفضل لتحقيق الهدف.</w:t>
      </w:r>
    </w:p>
    <w:p w14:paraId="36811133" w14:textId="7777777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يحشد الفريق في مجموعات يمكنها إنجاز العمل.</w:t>
      </w:r>
    </w:p>
    <w:p w14:paraId="107D96C4" w14:textId="7777777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يرفع مستوى الرفاهية والتحفيز للمجموعة من خلال علاقة ممتازة.</w:t>
      </w:r>
    </w:p>
    <w:p w14:paraId="3D0D8A63" w14:textId="7777777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يبدأ في حل التحديات من خلال تكييف التجارب مع نمط معروف ومن خلال إيجاد تجارب تظهر أن الأنماط القديمة لا تعمل.</w:t>
      </w:r>
    </w:p>
    <w:p w14:paraId="7202DCAC" w14:textId="38E2DD97"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يقلل القائد من تباين المنظمة وزيادة قدراتها وقدرات الفرق إلى الحد الأقصى.</w:t>
      </w:r>
    </w:p>
    <w:p w14:paraId="7D96C3C1" w14:textId="6A5ACFCD" w:rsidR="00906E93" w:rsidRPr="00750D8C" w:rsidRDefault="00906E93" w:rsidP="00750D8C">
      <w:pPr>
        <w:pStyle w:val="a7"/>
        <w:numPr>
          <w:ilvl w:val="0"/>
          <w:numId w:val="37"/>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إذا كنت تريد أن تصبح قائدًا تحويليًا، فقم بإنشاء رؤية ملهمة للمستقبل، وحفز الناس على تبني هذه الرؤية، وبناء علاقات أقوى قائمة على الثقة.</w:t>
      </w:r>
    </w:p>
    <w:p w14:paraId="1BE0BA07"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t>7. أسلوب القيادة التبعية</w:t>
      </w:r>
    </w:p>
    <w:p w14:paraId="32E61AE9" w14:textId="07B914B8" w:rsidR="00906E93"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تعتبر القيادة التبعية أحد أساليب القيادة العاطفية التي تعزز الإيجابية وتناغم مكان العمل وبناء الفريق</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يهتم القائد بالاحتياجات العاطفية لأعضاء الفريق ويدعمها ويركز على حل النزاعات وخلق روابط شخصية بين أعضاء الفريق ومديريهم لبناء شعور بالمجتمع والثقة</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يثني القائد المتناغم بشدة على فريقه حتى يشعر الفريق بالتقدير</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عادة ما يتم استخدام هذا الأسلوب لتوحيد الفرق بعد حدث مرهق أو مؤلم في مكان العمل أثر على قوة المنظمة بأكملها. لذلك يجب على القائد هنا، أن يكون مستعداً للتعامل مع تقلبات الفريق العاطفية أثناء إعادة تجميع صفوفهم</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ويجب عليهم تعزيز حرية الإبداع والابتكار والسماح بالمرونة لإرضاء الفريق وبناء الثقة.</w:t>
      </w:r>
    </w:p>
    <w:p w14:paraId="2C1548E5" w14:textId="77777777" w:rsidR="00525672" w:rsidRDefault="00525672" w:rsidP="00750D8C">
      <w:pPr>
        <w:spacing w:line="360" w:lineRule="auto"/>
        <w:jc w:val="lowKashida"/>
        <w:rPr>
          <w:rFonts w:ascii="Simplified Arabic" w:hAnsi="Simplified Arabic" w:cs="Simplified Arabic"/>
          <w:sz w:val="28"/>
          <w:szCs w:val="28"/>
          <w:rtl/>
        </w:rPr>
      </w:pPr>
    </w:p>
    <w:p w14:paraId="479A4578" w14:textId="77777777" w:rsidR="00525672" w:rsidRDefault="00525672" w:rsidP="00750D8C">
      <w:pPr>
        <w:spacing w:line="360" w:lineRule="auto"/>
        <w:jc w:val="lowKashida"/>
        <w:rPr>
          <w:rFonts w:ascii="Simplified Arabic" w:hAnsi="Simplified Arabic" w:cs="Simplified Arabic"/>
          <w:sz w:val="28"/>
          <w:szCs w:val="28"/>
          <w:rtl/>
        </w:rPr>
      </w:pPr>
    </w:p>
    <w:p w14:paraId="0467E2FD" w14:textId="77777777" w:rsidR="00525672" w:rsidRPr="00750D8C" w:rsidRDefault="00525672" w:rsidP="00750D8C">
      <w:pPr>
        <w:spacing w:line="360" w:lineRule="auto"/>
        <w:jc w:val="lowKashida"/>
        <w:rPr>
          <w:rFonts w:ascii="Simplified Arabic" w:hAnsi="Simplified Arabic" w:cs="Simplified Arabic"/>
          <w:sz w:val="28"/>
          <w:szCs w:val="28"/>
          <w:rtl/>
        </w:rPr>
      </w:pPr>
    </w:p>
    <w:p w14:paraId="40A32FBE" w14:textId="77777777" w:rsidR="00906E93" w:rsidRPr="00750D8C" w:rsidRDefault="00906E93" w:rsidP="00750D8C">
      <w:pPr>
        <w:spacing w:line="360" w:lineRule="auto"/>
        <w:rPr>
          <w:rFonts w:ascii="Simplified Arabic" w:hAnsi="Simplified Arabic" w:cs="Simplified Arabic"/>
          <w:b/>
          <w:bCs/>
          <w:sz w:val="28"/>
          <w:szCs w:val="28"/>
          <w:rtl/>
        </w:rPr>
      </w:pPr>
      <w:r w:rsidRPr="00750D8C">
        <w:rPr>
          <w:rFonts w:ascii="Simplified Arabic" w:hAnsi="Simplified Arabic" w:cs="Simplified Arabic"/>
          <w:b/>
          <w:bCs/>
          <w:sz w:val="28"/>
          <w:szCs w:val="28"/>
          <w:rtl/>
        </w:rPr>
        <w:lastRenderedPageBreak/>
        <w:t>8. أسلوب قيادة التدريب</w:t>
      </w:r>
    </w:p>
    <w:p w14:paraId="66691E5E" w14:textId="38041CCF" w:rsidR="00906E93" w:rsidRPr="00750D8C" w:rsidRDefault="00906E93" w:rsidP="00750D8C">
      <w:p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أسلوب قيادة التدريب هو أسلوب قيادة جديد نسبيًا يتميز بالشراكة والتعاون</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أساس أسلوب قيادة التدريب هو التفاعل الديناميكي بين القائد والفريق لتسهيل مشاركتهم وفهمهم والتعاطف مع الدوافع المحددة</w:t>
      </w:r>
      <w:r w:rsidR="00750D8C">
        <w:rPr>
          <w:rFonts w:ascii="Simplified Arabic" w:hAnsi="Simplified Arabic" w:cs="Simplified Arabic" w:hint="cs"/>
          <w:sz w:val="28"/>
          <w:szCs w:val="28"/>
          <w:rtl/>
        </w:rPr>
        <w:t xml:space="preserve"> </w:t>
      </w:r>
      <w:r w:rsidRPr="00750D8C">
        <w:rPr>
          <w:rFonts w:ascii="Simplified Arabic" w:hAnsi="Simplified Arabic" w:cs="Simplified Arabic"/>
          <w:sz w:val="28"/>
          <w:szCs w:val="28"/>
          <w:rtl/>
        </w:rPr>
        <w:t>والفردية. يؤدي هذا إلى رؤى قيّمة ويتم مناقشة النتائج المحققة وتحليلها.</w:t>
      </w:r>
    </w:p>
    <w:p w14:paraId="5DF824F8" w14:textId="5F2B7DA3" w:rsidR="00906E93" w:rsidRPr="00750D8C" w:rsidRDefault="00906E93" w:rsidP="00750D8C">
      <w:p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هناك أربعة عناصر أساسية لأسلوب قيادة التدريب:</w:t>
      </w:r>
    </w:p>
    <w:p w14:paraId="13AF3682" w14:textId="35AEC50C" w:rsidR="00906E93" w:rsidRPr="00750D8C" w:rsidRDefault="00906E93" w:rsidP="00750D8C">
      <w:pPr>
        <w:pStyle w:val="a7"/>
        <w:numPr>
          <w:ilvl w:val="0"/>
          <w:numId w:val="38"/>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تخصيص الفرد الذي يتم تدريبه.</w:t>
      </w:r>
    </w:p>
    <w:p w14:paraId="43CAC8BB" w14:textId="2B20602F" w:rsidR="00906E93" w:rsidRPr="00750D8C" w:rsidRDefault="00906E93" w:rsidP="00750D8C">
      <w:pPr>
        <w:pStyle w:val="a7"/>
        <w:numPr>
          <w:ilvl w:val="0"/>
          <w:numId w:val="38"/>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التركيز على حالات محددة من الأداء الفردي.</w:t>
      </w:r>
    </w:p>
    <w:p w14:paraId="55838DEA" w14:textId="77AC4AFC" w:rsidR="00906E93" w:rsidRPr="00750D8C" w:rsidRDefault="00906E93" w:rsidP="00750D8C">
      <w:pPr>
        <w:pStyle w:val="a7"/>
        <w:numPr>
          <w:ilvl w:val="0"/>
          <w:numId w:val="38"/>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وصف أداء الموظف بأمانة ووضوح.</w:t>
      </w:r>
    </w:p>
    <w:p w14:paraId="32E83DFF" w14:textId="77892A8B" w:rsidR="00906E93" w:rsidRPr="00750D8C" w:rsidRDefault="00906E93" w:rsidP="00750D8C">
      <w:pPr>
        <w:pStyle w:val="a7"/>
        <w:numPr>
          <w:ilvl w:val="0"/>
          <w:numId w:val="38"/>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تطوير الخطوات التالية.</w:t>
      </w:r>
    </w:p>
    <w:p w14:paraId="129F405F" w14:textId="77777777" w:rsidR="00906E93" w:rsidRPr="00750D8C" w:rsidRDefault="00906E93" w:rsidP="00750D8C">
      <w:pPr>
        <w:pStyle w:val="a7"/>
        <w:numPr>
          <w:ilvl w:val="0"/>
          <w:numId w:val="38"/>
        </w:numPr>
        <w:spacing w:line="360" w:lineRule="auto"/>
        <w:rPr>
          <w:rFonts w:ascii="Simplified Arabic" w:hAnsi="Simplified Arabic" w:cs="Simplified Arabic"/>
          <w:sz w:val="28"/>
          <w:szCs w:val="28"/>
          <w:rtl/>
        </w:rPr>
      </w:pPr>
      <w:r w:rsidRPr="00750D8C">
        <w:rPr>
          <w:rFonts w:ascii="Simplified Arabic" w:hAnsi="Simplified Arabic" w:cs="Simplified Arabic"/>
          <w:sz w:val="28"/>
          <w:szCs w:val="28"/>
          <w:rtl/>
        </w:rPr>
        <w:t>يوفر قائد التدريب لموظفيه مساحة كافية وحرية لطرح الأفكار حول المهام التي يتعين القيام بها ويشجع الشعور بالمسؤولية والالتزام لدى الفريق.</w:t>
      </w:r>
    </w:p>
    <w:p w14:paraId="04922488" w14:textId="02754319" w:rsidR="00C96293" w:rsidRPr="00750D8C" w:rsidRDefault="00906E93" w:rsidP="00750D8C">
      <w:pPr>
        <w:pStyle w:val="a7"/>
        <w:numPr>
          <w:ilvl w:val="0"/>
          <w:numId w:val="38"/>
        </w:numPr>
        <w:spacing w:line="360" w:lineRule="auto"/>
        <w:jc w:val="lowKashida"/>
        <w:rPr>
          <w:rFonts w:ascii="Simplified Arabic" w:hAnsi="Simplified Arabic" w:cs="Simplified Arabic"/>
          <w:sz w:val="28"/>
          <w:szCs w:val="28"/>
          <w:rtl/>
        </w:rPr>
      </w:pPr>
      <w:r w:rsidRPr="00750D8C">
        <w:rPr>
          <w:rFonts w:ascii="Simplified Arabic" w:hAnsi="Simplified Arabic" w:cs="Simplified Arabic"/>
          <w:sz w:val="28"/>
          <w:szCs w:val="28"/>
          <w:rtl/>
        </w:rPr>
        <w:t>يحفز القائد التدريبي الآخرين ويساعدهم على تطوير مهاراتهم، ليصبحوا أقوى ويعملون معًا بنجاح أكبر. لذا، فإن مهارات الاتصال الجيد لها قيمة في كل أسلوب قيادة، بما في ذلك أسلوب القيادة التدريبي.</w:t>
      </w:r>
    </w:p>
    <w:p w14:paraId="57B87207"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تحسين أداء الفرق الطبية في المستشفيات</w:t>
      </w:r>
    </w:p>
    <w:p w14:paraId="59FB697C" w14:textId="207BC7F3"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مفهوم الفريق الطبي وأهميته</w:t>
      </w:r>
    </w:p>
    <w:p w14:paraId="1D0A916A" w14:textId="132331FC"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يتكون الفريق الطبي من مجموعة من الأفراد من خلفيات تخصصية مختلفة مثل الأطباء، الممرضين، الفنيين، والمسؤولين الإداريين، يعملون معاً لتحقيق هدف مشترك يتمثل في تقديم رعاية صحية آمنة </w:t>
      </w:r>
      <w:r w:rsidRPr="00750D8C">
        <w:rPr>
          <w:rFonts w:ascii="Simplified Arabic" w:hAnsi="Simplified Arabic" w:cs="Simplified Arabic"/>
          <w:sz w:val="28"/>
          <w:szCs w:val="28"/>
          <w:rtl/>
        </w:rPr>
        <w:lastRenderedPageBreak/>
        <w:t>وفعالة للمرضى</w:t>
      </w:r>
      <w:r w:rsidR="00525672">
        <w:rPr>
          <w:rFonts w:ascii="Simplified Arabic" w:hAnsi="Simplified Arabic" w:cs="Simplified Arabic"/>
          <w:sz w:val="28"/>
          <w:szCs w:val="28"/>
        </w:rPr>
        <w:t xml:space="preserve"> (WHO, 2010, p. 14). </w:t>
      </w:r>
      <w:r w:rsidRPr="00750D8C">
        <w:rPr>
          <w:rFonts w:ascii="Simplified Arabic" w:hAnsi="Simplified Arabic" w:cs="Simplified Arabic"/>
          <w:sz w:val="28"/>
          <w:szCs w:val="28"/>
          <w:rtl/>
        </w:rPr>
        <w:t>وقد أشار البركاتي (2018</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إلى أن الفرق الطبية تمثل العمود الفقري لتقديم الخدمة الصحية في المستشفيات، ويُعد التعاون بين أعضائها عاملاً حاسماً في تقليل الأخطاء الطبية وتحقيق أفضل النتائج العلاجية (البركاتي، 2018، ص. 67</w:t>
      </w:r>
      <w:r w:rsidR="00525672">
        <w:rPr>
          <w:rFonts w:ascii="Simplified Arabic" w:hAnsi="Simplified Arabic" w:cs="Simplified Arabic"/>
          <w:sz w:val="28"/>
          <w:szCs w:val="28"/>
        </w:rPr>
        <w:t>(</w:t>
      </w:r>
    </w:p>
    <w:p w14:paraId="39796168" w14:textId="4841430C"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مؤشرات أداء الفرق الطبية</w:t>
      </w:r>
    </w:p>
    <w:p w14:paraId="009A9AB7"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يُمكن قياس أداء الفرق الطبية من خلال مجموعة من المؤشرات التي تشمل</w:t>
      </w:r>
      <w:r w:rsidRPr="00750D8C">
        <w:rPr>
          <w:rFonts w:ascii="Simplified Arabic" w:hAnsi="Simplified Arabic" w:cs="Simplified Arabic"/>
          <w:sz w:val="28"/>
          <w:szCs w:val="28"/>
        </w:rPr>
        <w:t>:</w:t>
      </w:r>
    </w:p>
    <w:p w14:paraId="462E2058"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مستوى التعاون بين أعضاء الفريق</w:t>
      </w:r>
      <w:r w:rsidRPr="00750D8C">
        <w:rPr>
          <w:rFonts w:ascii="Simplified Arabic" w:hAnsi="Simplified Arabic" w:cs="Simplified Arabic"/>
          <w:sz w:val="28"/>
          <w:szCs w:val="28"/>
        </w:rPr>
        <w:t>.</w:t>
      </w:r>
    </w:p>
    <w:p w14:paraId="729B9CD8"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فعالية التواصل داخل الفريق</w:t>
      </w:r>
      <w:r w:rsidRPr="00750D8C">
        <w:rPr>
          <w:rFonts w:ascii="Simplified Arabic" w:hAnsi="Simplified Arabic" w:cs="Simplified Arabic"/>
          <w:sz w:val="28"/>
          <w:szCs w:val="28"/>
        </w:rPr>
        <w:t>.</w:t>
      </w:r>
    </w:p>
    <w:p w14:paraId="56DCFDB5"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نسبة الأخطاء الطبية</w:t>
      </w:r>
      <w:r w:rsidRPr="00750D8C">
        <w:rPr>
          <w:rFonts w:ascii="Simplified Arabic" w:hAnsi="Simplified Arabic" w:cs="Simplified Arabic"/>
          <w:sz w:val="28"/>
          <w:szCs w:val="28"/>
        </w:rPr>
        <w:t>.</w:t>
      </w:r>
    </w:p>
    <w:p w14:paraId="76FDF0AD"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رضا المرضى عن الخدمة المقدمة</w:t>
      </w:r>
      <w:r w:rsidRPr="00750D8C">
        <w:rPr>
          <w:rFonts w:ascii="Simplified Arabic" w:hAnsi="Simplified Arabic" w:cs="Simplified Arabic"/>
          <w:sz w:val="28"/>
          <w:szCs w:val="28"/>
        </w:rPr>
        <w:t>.</w:t>
      </w:r>
    </w:p>
    <w:p w14:paraId="07071A95"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رضا الموظفين وولائهم الوظيفي</w:t>
      </w:r>
      <w:r w:rsidRPr="00750D8C">
        <w:rPr>
          <w:rFonts w:ascii="Simplified Arabic" w:hAnsi="Simplified Arabic" w:cs="Simplified Arabic"/>
          <w:sz w:val="28"/>
          <w:szCs w:val="28"/>
        </w:rPr>
        <w:t>.</w:t>
      </w:r>
    </w:p>
    <w:p w14:paraId="369371D0" w14:textId="77777777" w:rsidR="00750D8C" w:rsidRPr="00750D8C" w:rsidRDefault="00750D8C" w:rsidP="00750D8C">
      <w:pPr>
        <w:numPr>
          <w:ilvl w:val="0"/>
          <w:numId w:val="39"/>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القدرة على اتخاذ القرارات السريعة والصحيحة</w:t>
      </w:r>
      <w:r w:rsidRPr="00750D8C">
        <w:rPr>
          <w:rFonts w:ascii="Simplified Arabic" w:hAnsi="Simplified Arabic" w:cs="Simplified Arabic"/>
          <w:sz w:val="28"/>
          <w:szCs w:val="28"/>
        </w:rPr>
        <w:t>.</w:t>
      </w:r>
    </w:p>
    <w:p w14:paraId="51820E6E" w14:textId="449EF0C7"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وتشير الدراسات إلى أن وجود قيادة فعّالة تسهم بشكل مباشر في تحسين هذه المؤشرات، كما ذكر في تقرير </w:t>
      </w:r>
      <w:r w:rsidRPr="00750D8C">
        <w:rPr>
          <w:rFonts w:ascii="Simplified Arabic" w:hAnsi="Simplified Arabic" w:cs="Simplified Arabic"/>
          <w:sz w:val="28"/>
          <w:szCs w:val="28"/>
        </w:rPr>
        <w:t xml:space="preserve">Institute of Medicine (IOM, 2001) </w:t>
      </w:r>
      <w:r w:rsidRPr="00750D8C">
        <w:rPr>
          <w:rFonts w:ascii="Simplified Arabic" w:hAnsi="Simplified Arabic" w:cs="Simplified Arabic"/>
          <w:sz w:val="28"/>
          <w:szCs w:val="28"/>
          <w:rtl/>
        </w:rPr>
        <w:t>الذي ركز على أهمية القيادة في تحسين سلامة المرضى وجودة الرعاية</w:t>
      </w:r>
      <w:r w:rsidR="00525672">
        <w:rPr>
          <w:rFonts w:ascii="Simplified Arabic" w:hAnsi="Simplified Arabic" w:cs="Simplified Arabic"/>
          <w:sz w:val="28"/>
          <w:szCs w:val="28"/>
        </w:rPr>
        <w:t xml:space="preserve"> (IOM, 2001, p. 52). </w:t>
      </w:r>
      <w:r w:rsidRPr="00750D8C">
        <w:rPr>
          <w:rFonts w:ascii="Simplified Arabic" w:hAnsi="Simplified Arabic" w:cs="Simplified Arabic"/>
          <w:sz w:val="28"/>
          <w:szCs w:val="28"/>
          <w:rtl/>
        </w:rPr>
        <w:t>كما أكد الجابري (2020</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أن الفرق الطبية التي تتبنى قيادة تحويلية أو ديمقراطية تتميز بمستوى أعلى من التعاون والتحفيز، مما ينعكس إيجابياً على مؤشرات الأداء (الجابري، 2020، ص. 81</w:t>
      </w:r>
      <w:r w:rsidR="00525672">
        <w:rPr>
          <w:rFonts w:ascii="Simplified Arabic" w:hAnsi="Simplified Arabic" w:cs="Simplified Arabic"/>
          <w:sz w:val="28"/>
          <w:szCs w:val="28"/>
        </w:rPr>
        <w:t>(</w:t>
      </w:r>
    </w:p>
    <w:p w14:paraId="057071F3"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Pr>
        <w:t xml:space="preserve">3. </w:t>
      </w:r>
      <w:r w:rsidRPr="00750D8C">
        <w:rPr>
          <w:rFonts w:ascii="Simplified Arabic" w:hAnsi="Simplified Arabic" w:cs="Simplified Arabic"/>
          <w:b/>
          <w:bCs/>
          <w:sz w:val="28"/>
          <w:szCs w:val="28"/>
          <w:rtl/>
        </w:rPr>
        <w:t>دور القيادة في تحسين الأداء</w:t>
      </w:r>
    </w:p>
    <w:p w14:paraId="45D01E8A" w14:textId="2DA15918" w:rsidR="00750D8C" w:rsidRPr="00525672" w:rsidRDefault="00750D8C" w:rsidP="00525672">
      <w:pPr>
        <w:spacing w:line="360" w:lineRule="auto"/>
        <w:jc w:val="lowKashida"/>
        <w:rPr>
          <w:rFonts w:ascii="Simplified Arabic" w:hAnsi="Simplified Arabic" w:cs="Simplified Arabic"/>
          <w:sz w:val="28"/>
          <w:szCs w:val="28"/>
          <w:rtl/>
          <w:lang w:bidi="ar-EG"/>
        </w:rPr>
      </w:pPr>
      <w:r w:rsidRPr="00750D8C">
        <w:rPr>
          <w:rFonts w:ascii="Simplified Arabic" w:hAnsi="Simplified Arabic" w:cs="Simplified Arabic"/>
          <w:sz w:val="28"/>
          <w:szCs w:val="28"/>
          <w:rtl/>
        </w:rPr>
        <w:lastRenderedPageBreak/>
        <w:t xml:space="preserve">تلعب القيادة دوراً محورياً في تعزيز أداء الفرق الطبية، حيث إن القائد لا يوجه فقط، بل يُحفز ويُنظم جهود الفريق نحو تحقيق أهداف مشتركة. ووفقاً لـ </w:t>
      </w:r>
      <w:r w:rsidRPr="00750D8C">
        <w:rPr>
          <w:rFonts w:ascii="Simplified Arabic" w:hAnsi="Simplified Arabic" w:cs="Simplified Arabic"/>
          <w:sz w:val="28"/>
          <w:szCs w:val="28"/>
        </w:rPr>
        <w:t xml:space="preserve">Northouse (2022) </w:t>
      </w:r>
      <w:r w:rsidRPr="00750D8C">
        <w:rPr>
          <w:rFonts w:ascii="Simplified Arabic" w:hAnsi="Simplified Arabic" w:cs="Simplified Arabic"/>
          <w:sz w:val="28"/>
          <w:szCs w:val="28"/>
          <w:rtl/>
        </w:rPr>
        <w:t>، فإن القيادة هي "عملية تؤثر من خلالها شخصية أو مجموعة على أفراد آخرين لتحقيق هدف مشترك ضمن بيئة معينة" (ص. 5</w:t>
      </w:r>
      <w:r w:rsidR="00525672">
        <w:rPr>
          <w:rFonts w:ascii="Simplified Arabic" w:hAnsi="Simplified Arabic" w:cs="Simplified Arabic"/>
          <w:sz w:val="28"/>
          <w:szCs w:val="28"/>
        </w:rPr>
        <w:t>(</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وقد أشار الغامدي (2019</w:t>
      </w:r>
      <w:r w:rsidR="00525672">
        <w:rPr>
          <w:rFonts w:ascii="Simplified Arabic" w:hAnsi="Simplified Arabic" w:cs="Simplified Arabic"/>
          <w:sz w:val="28"/>
          <w:szCs w:val="28"/>
        </w:rPr>
        <w:t>(</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إلى أن القيادة في القطاع الصحي ليست فقط قدرة القائد على إدارة الموارد، بل هي مهارة تكمن في بناء علاقة قائمة على الثقة والتحفيز بين القائد وأعضاء الفريق الطبي، مما يساهم في تحسين الأداء وتحقيق الأهداف المشتركة (الغامدي، 2019، ص. 45</w:t>
      </w:r>
      <w:r w:rsidR="00525672">
        <w:rPr>
          <w:rFonts w:ascii="Simplified Arabic" w:hAnsi="Simplified Arabic" w:cs="Simplified Arabic"/>
          <w:sz w:val="28"/>
          <w:szCs w:val="28"/>
        </w:rPr>
        <w:t>(</w:t>
      </w:r>
    </w:p>
    <w:p w14:paraId="5C3074DD"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أ. القيادة الديمقراطية</w:t>
      </w:r>
    </w:p>
    <w:p w14:paraId="4A002F3B" w14:textId="39DEB0F5"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يُعرف هذا الأسلوب بأن القائد يشارك أعضاء الفريق في اتخاذ القرار، ويحترم آراء الآخرين، مما يعزز من شعور الانتماء والمسؤولية. ووفقاً لـ </w:t>
      </w:r>
      <w:r w:rsidRPr="00750D8C">
        <w:rPr>
          <w:rFonts w:ascii="Simplified Arabic" w:hAnsi="Simplified Arabic" w:cs="Simplified Arabic"/>
          <w:sz w:val="28"/>
          <w:szCs w:val="28"/>
        </w:rPr>
        <w:t xml:space="preserve">Lewin et al. (1939) </w:t>
      </w:r>
      <w:r w:rsidRPr="00750D8C">
        <w:rPr>
          <w:rFonts w:ascii="Simplified Arabic" w:hAnsi="Simplified Arabic" w:cs="Simplified Arabic"/>
          <w:sz w:val="28"/>
          <w:szCs w:val="28"/>
          <w:rtl/>
        </w:rPr>
        <w:t>، فإن هذا النوع من القيادة يؤدي إلى أعلى مستوى من الإنتاجية والرضا الوظيفي</w:t>
      </w:r>
      <w:r w:rsidRPr="00750D8C">
        <w:rPr>
          <w:rFonts w:ascii="Simplified Arabic" w:hAnsi="Simplified Arabic" w:cs="Simplified Arabic"/>
          <w:sz w:val="28"/>
          <w:szCs w:val="28"/>
        </w:rPr>
        <w:t xml:space="preserve"> (Lewin, Lippitt, &amp; White, 1939, p. 272).</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وقد أكد الدويش (2020</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أن القيادة الديمقراطية تُعتبر من أكثر الأساليب فعالية في بيئات العمل الصحية، حيث تُساهم في تقليل التوتر بين أعضاء الفريق وتعزز من ثقافة الحوار والمشاركة (الدويش، 2020، ص. 89</w:t>
      </w:r>
      <w:r w:rsidR="00525672">
        <w:rPr>
          <w:rFonts w:ascii="Simplified Arabic" w:hAnsi="Simplified Arabic" w:cs="Simplified Arabic"/>
          <w:sz w:val="28"/>
          <w:szCs w:val="28"/>
        </w:rPr>
        <w:t>(</w:t>
      </w:r>
    </w:p>
    <w:p w14:paraId="0420C853"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ب. القيادة التحويلية</w:t>
      </w:r>
    </w:p>
    <w:p w14:paraId="78B1BC1D" w14:textId="00C97F76"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يركز هذا الأسلوب على تحفيز الموظفين وإلهامهم لتحقيق أهداف عالية من خلال تقديم رؤية واضحة وقيادية قوية. وتشير دراسات عديدة مثل </w:t>
      </w:r>
      <w:r w:rsidRPr="00750D8C">
        <w:rPr>
          <w:rFonts w:ascii="Simplified Arabic" w:hAnsi="Simplified Arabic" w:cs="Simplified Arabic"/>
          <w:sz w:val="28"/>
          <w:szCs w:val="28"/>
        </w:rPr>
        <w:t xml:space="preserve">Bass &amp; Riggio (2006) </w:t>
      </w:r>
      <w:r w:rsidRPr="00750D8C">
        <w:rPr>
          <w:rFonts w:ascii="Simplified Arabic" w:hAnsi="Simplified Arabic" w:cs="Simplified Arabic"/>
          <w:sz w:val="28"/>
          <w:szCs w:val="28"/>
          <w:rtl/>
        </w:rPr>
        <w:t>إلى أن هذا الأسلوب له تأثير إيجابي كبير على الابتكار والأداء الجماعي</w:t>
      </w:r>
      <w:r w:rsidRPr="00750D8C">
        <w:rPr>
          <w:rFonts w:ascii="Simplified Arabic" w:hAnsi="Simplified Arabic" w:cs="Simplified Arabic"/>
          <w:sz w:val="28"/>
          <w:szCs w:val="28"/>
        </w:rPr>
        <w:t xml:space="preserve"> (Bass &amp; Riggio, 2006, p. 3).</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وقد أظهرت دراسة الشهري (2021</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 xml:space="preserve">أن القادة التحويليين يتمتعون بقدرة عالية على تغيير ثقافة الفرق </w:t>
      </w:r>
      <w:r w:rsidRPr="00750D8C">
        <w:rPr>
          <w:rFonts w:ascii="Simplified Arabic" w:hAnsi="Simplified Arabic" w:cs="Simplified Arabic"/>
          <w:sz w:val="28"/>
          <w:szCs w:val="28"/>
          <w:rtl/>
        </w:rPr>
        <w:lastRenderedPageBreak/>
        <w:t>الطبية، وتعزيز التزام الموظفين، مما ينعكس إيجابياً على جودة الرعاية الصحية المقدمة (الشهري، 2021، ص. 112</w:t>
      </w:r>
      <w:r w:rsidR="00525672">
        <w:rPr>
          <w:rFonts w:ascii="Simplified Arabic" w:hAnsi="Simplified Arabic" w:cs="Simplified Arabic"/>
          <w:sz w:val="28"/>
          <w:szCs w:val="28"/>
        </w:rPr>
        <w:t>(</w:t>
      </w:r>
    </w:p>
    <w:p w14:paraId="558AABEE"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ج. القيادة الرقابية / الاستبدادية</w:t>
      </w:r>
    </w:p>
    <w:p w14:paraId="43F2ABFE" w14:textId="29C2793B"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في هذا الأسلوب، يحتكر القائد السلطة ويصدر الأوامر دون استشارة الفريق، وهو أقل فعالية في بيئات العمل الجماعية والطبية تحديداً، كما أشارت إليه دراسة </w:t>
      </w:r>
      <w:r w:rsidRPr="00750D8C">
        <w:rPr>
          <w:rFonts w:ascii="Simplified Arabic" w:hAnsi="Simplified Arabic" w:cs="Simplified Arabic"/>
          <w:sz w:val="28"/>
          <w:szCs w:val="28"/>
        </w:rPr>
        <w:t>Yukl (2013</w:t>
      </w:r>
      <w:proofErr w:type="gramStart"/>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w:t>
      </w:r>
      <w:proofErr w:type="gramEnd"/>
      <w:r w:rsidRPr="00750D8C">
        <w:rPr>
          <w:rFonts w:ascii="Simplified Arabic" w:hAnsi="Simplified Arabic" w:cs="Simplified Arabic"/>
          <w:sz w:val="28"/>
          <w:szCs w:val="28"/>
          <w:rtl/>
        </w:rPr>
        <w:t xml:space="preserve"> حيث لاحظ أن هذا الأسلوب قد يؤدي إلى انخفاض في الروح المعنوية وزيادة في مقاومة التغيير داخل الفرق</w:t>
      </w:r>
      <w:r w:rsidRPr="00750D8C">
        <w:rPr>
          <w:rFonts w:ascii="Simplified Arabic" w:hAnsi="Simplified Arabic" w:cs="Simplified Arabic"/>
          <w:sz w:val="28"/>
          <w:szCs w:val="28"/>
        </w:rPr>
        <w:t xml:space="preserve"> (Yukl, 2013, p. 125.</w:t>
      </w:r>
      <w:r w:rsidR="00525672">
        <w:rPr>
          <w:rFonts w:ascii="Simplified Arabic" w:hAnsi="Simplified Arabic" w:cs="Simplified Arabic" w:hint="cs"/>
          <w:sz w:val="28"/>
          <w:szCs w:val="28"/>
          <w:rtl/>
          <w:lang w:bidi="ar-EG"/>
        </w:rPr>
        <w:t>)</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وقد أشار العسيري (2020</w:t>
      </w:r>
      <w:r w:rsidR="00525672">
        <w:rPr>
          <w:rFonts w:ascii="Simplified Arabic" w:hAnsi="Simplified Arabic" w:cs="Simplified Arabic"/>
          <w:sz w:val="28"/>
          <w:szCs w:val="28"/>
        </w:rPr>
        <w:t>(</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إلى أن القيادة الاستبدادية تُعتبر من الأسلوب غير المناسب في المستشفيات، حيث تحتاج الفرق الطبية إلى بيئة عمل تُشجع على المشاركة والابتكار (العسيري، 2020، ص. 76</w:t>
      </w:r>
      <w:r w:rsidR="00525672">
        <w:rPr>
          <w:rFonts w:ascii="Simplified Arabic" w:hAnsi="Simplified Arabic" w:cs="Simplified Arabic"/>
          <w:sz w:val="28"/>
          <w:szCs w:val="28"/>
        </w:rPr>
        <w:t>(</w:t>
      </w:r>
    </w:p>
    <w:p w14:paraId="4FBD03A4" w14:textId="24B18FA5"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العلاقة بين أنماط القيادة وأداء الفرق</w:t>
      </w:r>
    </w:p>
    <w:p w14:paraId="214198A6"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تُعد العلاقة بين القيادة وأداء الفرق من القضايا التي حظيت باهتمام كبير في الأدبيات الإدارية والصحية. وتشير الدراسات إلى أن أنماط القيادة التشاركية والتحويلية لها تأثير إيجابي على</w:t>
      </w:r>
      <w:r w:rsidRPr="00750D8C">
        <w:rPr>
          <w:rFonts w:ascii="Simplified Arabic" w:hAnsi="Simplified Arabic" w:cs="Simplified Arabic"/>
          <w:sz w:val="28"/>
          <w:szCs w:val="28"/>
        </w:rPr>
        <w:t>:</w:t>
      </w:r>
    </w:p>
    <w:p w14:paraId="6C89EB9F" w14:textId="77777777" w:rsidR="00750D8C" w:rsidRPr="00750D8C" w:rsidRDefault="00750D8C" w:rsidP="00750D8C">
      <w:pPr>
        <w:numPr>
          <w:ilvl w:val="0"/>
          <w:numId w:val="40"/>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رفع الروح المعنوية</w:t>
      </w:r>
      <w:r w:rsidRPr="00750D8C">
        <w:rPr>
          <w:rFonts w:ascii="Simplified Arabic" w:hAnsi="Simplified Arabic" w:cs="Simplified Arabic"/>
          <w:sz w:val="28"/>
          <w:szCs w:val="28"/>
        </w:rPr>
        <w:t>.</w:t>
      </w:r>
    </w:p>
    <w:p w14:paraId="0221325E" w14:textId="77777777" w:rsidR="00750D8C" w:rsidRPr="00750D8C" w:rsidRDefault="00750D8C" w:rsidP="00750D8C">
      <w:pPr>
        <w:numPr>
          <w:ilvl w:val="0"/>
          <w:numId w:val="40"/>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تعزيز الثقة بين القائد وأعضاء الفريق</w:t>
      </w:r>
      <w:r w:rsidRPr="00750D8C">
        <w:rPr>
          <w:rFonts w:ascii="Simplified Arabic" w:hAnsi="Simplified Arabic" w:cs="Simplified Arabic"/>
          <w:sz w:val="28"/>
          <w:szCs w:val="28"/>
        </w:rPr>
        <w:t>.</w:t>
      </w:r>
    </w:p>
    <w:p w14:paraId="4E960083" w14:textId="77777777" w:rsidR="00750D8C" w:rsidRPr="00750D8C" w:rsidRDefault="00750D8C" w:rsidP="00750D8C">
      <w:pPr>
        <w:numPr>
          <w:ilvl w:val="0"/>
          <w:numId w:val="40"/>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زيادة الإنتاجية وتحسين جودة العمل</w:t>
      </w:r>
      <w:r w:rsidRPr="00750D8C">
        <w:rPr>
          <w:rFonts w:ascii="Simplified Arabic" w:hAnsi="Simplified Arabic" w:cs="Simplified Arabic"/>
          <w:sz w:val="28"/>
          <w:szCs w:val="28"/>
        </w:rPr>
        <w:t>.</w:t>
      </w:r>
    </w:p>
    <w:p w14:paraId="6B9E7C8E" w14:textId="77777777" w:rsidR="00750D8C" w:rsidRPr="00750D8C" w:rsidRDefault="00750D8C" w:rsidP="00750D8C">
      <w:pPr>
        <w:numPr>
          <w:ilvl w:val="0"/>
          <w:numId w:val="40"/>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التقليل من معدل دوران العمالة</w:t>
      </w:r>
      <w:r w:rsidRPr="00750D8C">
        <w:rPr>
          <w:rFonts w:ascii="Simplified Arabic" w:hAnsi="Simplified Arabic" w:cs="Simplified Arabic"/>
          <w:sz w:val="28"/>
          <w:szCs w:val="28"/>
        </w:rPr>
        <w:t>.</w:t>
      </w:r>
    </w:p>
    <w:p w14:paraId="3A1D31B2" w14:textId="77777777" w:rsidR="00750D8C" w:rsidRPr="00750D8C" w:rsidRDefault="00750D8C" w:rsidP="00750D8C">
      <w:pPr>
        <w:numPr>
          <w:ilvl w:val="0"/>
          <w:numId w:val="40"/>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تحقيق الأهداف المشتركة بكفاءة وفعالية</w:t>
      </w:r>
      <w:r w:rsidRPr="00750D8C">
        <w:rPr>
          <w:rFonts w:ascii="Simplified Arabic" w:hAnsi="Simplified Arabic" w:cs="Simplified Arabic"/>
          <w:sz w:val="28"/>
          <w:szCs w:val="28"/>
        </w:rPr>
        <w:t>.</w:t>
      </w:r>
    </w:p>
    <w:p w14:paraId="0D0858E7" w14:textId="7B546C5E" w:rsidR="00750D8C" w:rsidRPr="00750D8C" w:rsidRDefault="00750D8C" w:rsidP="00525672">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lastRenderedPageBreak/>
        <w:t xml:space="preserve">ووفقاً لـ </w:t>
      </w:r>
      <w:r w:rsidRPr="00750D8C">
        <w:rPr>
          <w:rFonts w:ascii="Simplified Arabic" w:hAnsi="Simplified Arabic" w:cs="Simplified Arabic"/>
          <w:sz w:val="28"/>
          <w:szCs w:val="28"/>
        </w:rPr>
        <w:t xml:space="preserve">Avolio &amp; Bass (2004) </w:t>
      </w:r>
      <w:r w:rsidRPr="00750D8C">
        <w:rPr>
          <w:rFonts w:ascii="Simplified Arabic" w:hAnsi="Simplified Arabic" w:cs="Simplified Arabic"/>
          <w:sz w:val="28"/>
          <w:szCs w:val="28"/>
          <w:rtl/>
        </w:rPr>
        <w:t>، فإن القيادة التحويلية تُساهم في تحسين الأداء من خلال تعزيز التزام الموظفين وتحفيزهم</w:t>
      </w:r>
      <w:r w:rsidR="00525672">
        <w:rPr>
          <w:rFonts w:ascii="Simplified Arabic" w:hAnsi="Simplified Arabic" w:cs="Simplified Arabic"/>
          <w:sz w:val="28"/>
          <w:szCs w:val="28"/>
        </w:rPr>
        <w:t xml:space="preserve"> (Avolio &amp; Bass, 2004, p. 3). </w:t>
      </w:r>
      <w:r w:rsidRPr="00750D8C">
        <w:rPr>
          <w:rFonts w:ascii="Simplified Arabic" w:hAnsi="Simplified Arabic" w:cs="Simplified Arabic"/>
          <w:sz w:val="28"/>
          <w:szCs w:val="28"/>
          <w:rtl/>
        </w:rPr>
        <w:t>وقد أظهرت دراسة المسفر (</w:t>
      </w:r>
      <w:proofErr w:type="gramStart"/>
      <w:r w:rsidRPr="00750D8C">
        <w:rPr>
          <w:rFonts w:ascii="Simplified Arabic" w:hAnsi="Simplified Arabic" w:cs="Simplified Arabic"/>
          <w:sz w:val="28"/>
          <w:szCs w:val="28"/>
          <w:rtl/>
        </w:rPr>
        <w:t>2019</w:t>
      </w:r>
      <w:r w:rsidR="00525672">
        <w:rPr>
          <w:rFonts w:ascii="Simplified Arabic" w:hAnsi="Simplified Arabic" w:cs="Simplified Arabic"/>
          <w:sz w:val="28"/>
          <w:szCs w:val="28"/>
        </w:rPr>
        <w:t>(</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أن</w:t>
      </w:r>
      <w:proofErr w:type="gramEnd"/>
      <w:r w:rsidRPr="00750D8C">
        <w:rPr>
          <w:rFonts w:ascii="Simplified Arabic" w:hAnsi="Simplified Arabic" w:cs="Simplified Arabic"/>
          <w:sz w:val="28"/>
          <w:szCs w:val="28"/>
          <w:rtl/>
        </w:rPr>
        <w:t xml:space="preserve"> القادة الذين يعتمدون على أساليب تشاركية يحققون نتائج أفضل في تحسين أداء الفرق الطبية مقارنة بمن يعتمدون على الأساليب الرقابية (المسفر، 2019، ص. 122</w:t>
      </w:r>
      <w:r w:rsidR="00525672">
        <w:rPr>
          <w:rFonts w:ascii="Simplified Arabic" w:hAnsi="Simplified Arabic" w:cs="Simplified Arabic"/>
          <w:sz w:val="28"/>
          <w:szCs w:val="28"/>
        </w:rPr>
        <w:t>(</w:t>
      </w:r>
    </w:p>
    <w:p w14:paraId="1447443A" w14:textId="70CE4F80"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العوامل المؤثرة في تحسين أداء الفرق الطبية</w:t>
      </w:r>
    </w:p>
    <w:p w14:paraId="0D11224A"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إلى جانب القيادة، هناك عدد من العوامل الأخرى التي تؤثر على أداء الفرق الطبية، منها</w:t>
      </w:r>
      <w:r w:rsidRPr="00750D8C">
        <w:rPr>
          <w:rFonts w:ascii="Simplified Arabic" w:hAnsi="Simplified Arabic" w:cs="Simplified Arabic"/>
          <w:sz w:val="28"/>
          <w:szCs w:val="28"/>
        </w:rPr>
        <w:t>:</w:t>
      </w:r>
    </w:p>
    <w:p w14:paraId="655D33B8"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أ. التوازن بين أعضاء الفريق</w:t>
      </w:r>
    </w:p>
    <w:p w14:paraId="4395F495"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يُفضل أن يكون الفريق متعدد التخصصات وموزع من حيث الخبرة والمهارات، مما يعزز من كفاءة العمل الجماعي. وقد أشار </w:t>
      </w:r>
      <w:r w:rsidRPr="00750D8C">
        <w:rPr>
          <w:rFonts w:ascii="Simplified Arabic" w:hAnsi="Simplified Arabic" w:cs="Simplified Arabic"/>
          <w:sz w:val="28"/>
          <w:szCs w:val="28"/>
        </w:rPr>
        <w:t xml:space="preserve">House et al. (2004) </w:t>
      </w:r>
      <w:r w:rsidRPr="00750D8C">
        <w:rPr>
          <w:rFonts w:ascii="Simplified Arabic" w:hAnsi="Simplified Arabic" w:cs="Simplified Arabic"/>
          <w:sz w:val="28"/>
          <w:szCs w:val="28"/>
          <w:rtl/>
        </w:rPr>
        <w:t>إلى أن التنوع في المهارات والخلفيات يُساهم في تحسين الأداء الجماعي من خلال تعزيز الابتكار</w:t>
      </w:r>
      <w:r w:rsidRPr="00750D8C">
        <w:rPr>
          <w:rFonts w:ascii="Simplified Arabic" w:hAnsi="Simplified Arabic" w:cs="Simplified Arabic"/>
          <w:sz w:val="28"/>
          <w:szCs w:val="28"/>
        </w:rPr>
        <w:t xml:space="preserve"> (House, </w:t>
      </w:r>
      <w:proofErr w:type="spellStart"/>
      <w:r w:rsidRPr="00750D8C">
        <w:rPr>
          <w:rFonts w:ascii="Simplified Arabic" w:hAnsi="Simplified Arabic" w:cs="Simplified Arabic"/>
          <w:sz w:val="28"/>
          <w:szCs w:val="28"/>
        </w:rPr>
        <w:t>Hanges</w:t>
      </w:r>
      <w:proofErr w:type="spellEnd"/>
      <w:r w:rsidRPr="00750D8C">
        <w:rPr>
          <w:rFonts w:ascii="Simplified Arabic" w:hAnsi="Simplified Arabic" w:cs="Simplified Arabic"/>
          <w:sz w:val="28"/>
          <w:szCs w:val="28"/>
        </w:rPr>
        <w:t xml:space="preserve">, </w:t>
      </w:r>
      <w:proofErr w:type="spellStart"/>
      <w:r w:rsidRPr="00750D8C">
        <w:rPr>
          <w:rFonts w:ascii="Simplified Arabic" w:hAnsi="Simplified Arabic" w:cs="Simplified Arabic"/>
          <w:sz w:val="28"/>
          <w:szCs w:val="28"/>
        </w:rPr>
        <w:t>Javidan</w:t>
      </w:r>
      <w:proofErr w:type="spellEnd"/>
      <w:r w:rsidRPr="00750D8C">
        <w:rPr>
          <w:rFonts w:ascii="Simplified Arabic" w:hAnsi="Simplified Arabic" w:cs="Simplified Arabic"/>
          <w:sz w:val="28"/>
          <w:szCs w:val="28"/>
        </w:rPr>
        <w:t>, Dorfman, &amp; Gupta, 2004, p. 54).</w:t>
      </w:r>
    </w:p>
    <w:p w14:paraId="6AD4D0B1"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ب. التواصل الفعال</w:t>
      </w:r>
    </w:p>
    <w:p w14:paraId="01570AF8"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 xml:space="preserve">الاتصال الواضح والدائم بين أعضاء الفريق ضروري لتحقيق الأهداف المشتركة وتقليل الأخطاء. ووفقاً لـ </w:t>
      </w:r>
      <w:r w:rsidRPr="00750D8C">
        <w:rPr>
          <w:rFonts w:ascii="Simplified Arabic" w:hAnsi="Simplified Arabic" w:cs="Simplified Arabic"/>
          <w:sz w:val="28"/>
          <w:szCs w:val="28"/>
        </w:rPr>
        <w:t xml:space="preserve">Thomas (2002) </w:t>
      </w:r>
      <w:r w:rsidRPr="00750D8C">
        <w:rPr>
          <w:rFonts w:ascii="Simplified Arabic" w:hAnsi="Simplified Arabic" w:cs="Simplified Arabic"/>
          <w:sz w:val="28"/>
          <w:szCs w:val="28"/>
          <w:rtl/>
        </w:rPr>
        <w:t>، فإن غياب التواصل الفعال هو أحد الأسباب الرئيسية للأخطاء الطبية</w:t>
      </w:r>
      <w:r w:rsidRPr="00750D8C">
        <w:rPr>
          <w:rFonts w:ascii="Simplified Arabic" w:hAnsi="Simplified Arabic" w:cs="Simplified Arabic"/>
          <w:sz w:val="28"/>
          <w:szCs w:val="28"/>
        </w:rPr>
        <w:t xml:space="preserve"> (Thomas, 2002, p. 75).</w:t>
      </w:r>
    </w:p>
    <w:p w14:paraId="034C7888" w14:textId="77777777"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ج. التدريب المستمر</w:t>
      </w:r>
    </w:p>
    <w:p w14:paraId="27B8A1DF"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lastRenderedPageBreak/>
        <w:t>التدريب المنتظم على المهارات القيادية والتواصل والعمل الجماعي يُساهم في تحسين الأداء العام للفريق. وقد أكد الزهراني (2019</w:t>
      </w:r>
      <w:r w:rsidRPr="00750D8C">
        <w:rPr>
          <w:rFonts w:ascii="Simplified Arabic" w:hAnsi="Simplified Arabic" w:cs="Simplified Arabic"/>
          <w:sz w:val="28"/>
          <w:szCs w:val="28"/>
        </w:rPr>
        <w:t xml:space="preserve">) </w:t>
      </w:r>
      <w:r w:rsidRPr="00750D8C">
        <w:rPr>
          <w:rFonts w:ascii="Simplified Arabic" w:hAnsi="Simplified Arabic" w:cs="Simplified Arabic"/>
          <w:sz w:val="28"/>
          <w:szCs w:val="28"/>
          <w:rtl/>
        </w:rPr>
        <w:t>أن برامج التدريب تُسهم في تعزيز ولاء الموظفين وتحفيزهم، خاصة في بيئة المستشفيات التي تتطلب تعاوناً متعدد التخصصات (الزهراني، 2019، ص. 93</w:t>
      </w:r>
      <w:r w:rsidRPr="00750D8C">
        <w:rPr>
          <w:rFonts w:ascii="Simplified Arabic" w:hAnsi="Simplified Arabic" w:cs="Simplified Arabic"/>
          <w:sz w:val="28"/>
          <w:szCs w:val="28"/>
        </w:rPr>
        <w:t>).</w:t>
      </w:r>
    </w:p>
    <w:p w14:paraId="7126AA48" w14:textId="35CCDD5B"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التوصيات لتحسين أداء الفرق الطبية</w:t>
      </w:r>
    </w:p>
    <w:p w14:paraId="735F7B89"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بناءً على ما سبق، يمكن اقتراح عدة خطوات عملية لتحسين أداء الفرق الطبية في المستشفيات، منها</w:t>
      </w:r>
      <w:r w:rsidRPr="00750D8C">
        <w:rPr>
          <w:rFonts w:ascii="Simplified Arabic" w:hAnsi="Simplified Arabic" w:cs="Simplified Arabic"/>
          <w:sz w:val="28"/>
          <w:szCs w:val="28"/>
        </w:rPr>
        <w:t>:</w:t>
      </w:r>
    </w:p>
    <w:p w14:paraId="3113243E" w14:textId="77777777" w:rsidR="00750D8C" w:rsidRPr="00750D8C" w:rsidRDefault="00750D8C" w:rsidP="00750D8C">
      <w:pPr>
        <w:numPr>
          <w:ilvl w:val="0"/>
          <w:numId w:val="41"/>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تعزيز استخدام أنماط القيادة التشاركية والديمقراطية والتحويلية داخل المستشفى، خاصة في البيئات التي تتطلب تعاوناً متعدد التخصصات</w:t>
      </w:r>
      <w:r w:rsidRPr="00750D8C">
        <w:rPr>
          <w:rFonts w:ascii="Simplified Arabic" w:hAnsi="Simplified Arabic" w:cs="Simplified Arabic"/>
          <w:sz w:val="28"/>
          <w:szCs w:val="28"/>
        </w:rPr>
        <w:t>.</w:t>
      </w:r>
    </w:p>
    <w:p w14:paraId="46622089" w14:textId="77777777" w:rsidR="00750D8C" w:rsidRPr="00750D8C" w:rsidRDefault="00750D8C" w:rsidP="00750D8C">
      <w:pPr>
        <w:numPr>
          <w:ilvl w:val="0"/>
          <w:numId w:val="41"/>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توفير برامج تدريبية للقادة الحاليين والمستقبليين تركز على تطوير مهارات القيادة التحويلية والتفاعل مع الفرق الطبية</w:t>
      </w:r>
      <w:r w:rsidRPr="00750D8C">
        <w:rPr>
          <w:rFonts w:ascii="Simplified Arabic" w:hAnsi="Simplified Arabic" w:cs="Simplified Arabic"/>
          <w:sz w:val="28"/>
          <w:szCs w:val="28"/>
        </w:rPr>
        <w:t>.</w:t>
      </w:r>
    </w:p>
    <w:p w14:paraId="3D870295" w14:textId="77777777" w:rsidR="00750D8C" w:rsidRPr="00750D8C" w:rsidRDefault="00750D8C" w:rsidP="00750D8C">
      <w:pPr>
        <w:numPr>
          <w:ilvl w:val="0"/>
          <w:numId w:val="41"/>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تشجيع ثقافة الحوار المفتوح والمشاركة في اتخاذ القرار داخل الفرق الطبية لتعزيز الثقة والانتماء الوظيفي</w:t>
      </w:r>
      <w:r w:rsidRPr="00750D8C">
        <w:rPr>
          <w:rFonts w:ascii="Simplified Arabic" w:hAnsi="Simplified Arabic" w:cs="Simplified Arabic"/>
          <w:sz w:val="28"/>
          <w:szCs w:val="28"/>
        </w:rPr>
        <w:t>.</w:t>
      </w:r>
    </w:p>
    <w:p w14:paraId="7F7AEDA9" w14:textId="77777777" w:rsidR="00750D8C" w:rsidRPr="00750D8C" w:rsidRDefault="00750D8C" w:rsidP="00750D8C">
      <w:pPr>
        <w:numPr>
          <w:ilvl w:val="0"/>
          <w:numId w:val="41"/>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تقييم أداء القادة بشكل دوري من قبل أعضاء الفريق لتحديد نقاط القوة والضعف في الأنماط القيادية المتّبعة</w:t>
      </w:r>
      <w:r w:rsidRPr="00750D8C">
        <w:rPr>
          <w:rFonts w:ascii="Simplified Arabic" w:hAnsi="Simplified Arabic" w:cs="Simplified Arabic"/>
          <w:sz w:val="28"/>
          <w:szCs w:val="28"/>
        </w:rPr>
        <w:t>.</w:t>
      </w:r>
    </w:p>
    <w:p w14:paraId="29FC5CF0" w14:textId="77777777" w:rsidR="00750D8C" w:rsidRPr="00750D8C" w:rsidRDefault="00750D8C" w:rsidP="00750D8C">
      <w:pPr>
        <w:numPr>
          <w:ilvl w:val="0"/>
          <w:numId w:val="41"/>
        </w:num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ربط الأداء القيادي بمؤشرات الأداء المؤسسي مثل نسبة الأخطاء الطبية ورضا المرضى</w:t>
      </w:r>
      <w:r w:rsidRPr="00750D8C">
        <w:rPr>
          <w:rFonts w:ascii="Simplified Arabic" w:hAnsi="Simplified Arabic" w:cs="Simplified Arabic"/>
          <w:sz w:val="28"/>
          <w:szCs w:val="28"/>
        </w:rPr>
        <w:t>.</w:t>
      </w:r>
    </w:p>
    <w:p w14:paraId="5186366F" w14:textId="0F54CFA4" w:rsidR="00750D8C" w:rsidRPr="00750D8C" w:rsidRDefault="00750D8C" w:rsidP="00750D8C">
      <w:pPr>
        <w:spacing w:line="360" w:lineRule="auto"/>
        <w:jc w:val="lowKashida"/>
        <w:rPr>
          <w:rFonts w:ascii="Simplified Arabic" w:hAnsi="Simplified Arabic" w:cs="Simplified Arabic"/>
          <w:b/>
          <w:bCs/>
          <w:sz w:val="28"/>
          <w:szCs w:val="28"/>
        </w:rPr>
      </w:pPr>
      <w:r w:rsidRPr="00750D8C">
        <w:rPr>
          <w:rFonts w:ascii="Simplified Arabic" w:hAnsi="Simplified Arabic" w:cs="Simplified Arabic"/>
          <w:b/>
          <w:bCs/>
          <w:sz w:val="28"/>
          <w:szCs w:val="28"/>
          <w:rtl/>
        </w:rPr>
        <w:t>الخاتمة</w:t>
      </w:r>
    </w:p>
    <w:p w14:paraId="24E31299" w14:textId="77777777" w:rsidR="00750D8C" w:rsidRPr="00750D8C" w:rsidRDefault="00750D8C" w:rsidP="00750D8C">
      <w:pPr>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tl/>
        </w:rPr>
        <w:t>تكمن أهمية دراسة تحسين أداء الفرق الطبية في كونها تساهم في تحسين جودة الخدمة الصحية المقدمة للمرضى، وتقليل الأخطاء الطبية، ورفع مستوى رضا المرضى والعاملين في المجال الصحي</w:t>
      </w:r>
      <w:r w:rsidRPr="00750D8C">
        <w:rPr>
          <w:rFonts w:ascii="Simplified Arabic" w:hAnsi="Simplified Arabic" w:cs="Simplified Arabic"/>
          <w:sz w:val="28"/>
          <w:szCs w:val="28"/>
        </w:rPr>
        <w:t>.</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 xml:space="preserve">وقد أظهرت الدراسات أن وجود قيادة فعّالة، وخاصة من النوع التحويلي أو الديمقراطي، يُسهم بشكل </w:t>
      </w:r>
      <w:r w:rsidRPr="00750D8C">
        <w:rPr>
          <w:rFonts w:ascii="Simplified Arabic" w:hAnsi="Simplified Arabic" w:cs="Simplified Arabic"/>
          <w:sz w:val="28"/>
          <w:szCs w:val="28"/>
          <w:rtl/>
        </w:rPr>
        <w:lastRenderedPageBreak/>
        <w:t>كبير في تعزيز التعاون، وتحسين التواصل، وتحفيز الموظفين</w:t>
      </w:r>
      <w:r w:rsidRPr="00750D8C">
        <w:rPr>
          <w:rFonts w:ascii="Simplified Arabic" w:hAnsi="Simplified Arabic" w:cs="Simplified Arabic"/>
          <w:sz w:val="28"/>
          <w:szCs w:val="28"/>
        </w:rPr>
        <w:t>.</w:t>
      </w:r>
      <w:r w:rsidRPr="00750D8C">
        <w:rPr>
          <w:rFonts w:ascii="Simplified Arabic" w:hAnsi="Simplified Arabic" w:cs="Simplified Arabic"/>
          <w:sz w:val="28"/>
          <w:szCs w:val="28"/>
        </w:rPr>
        <w:br/>
      </w:r>
      <w:r w:rsidRPr="00750D8C">
        <w:rPr>
          <w:rFonts w:ascii="Simplified Arabic" w:hAnsi="Simplified Arabic" w:cs="Simplified Arabic"/>
          <w:sz w:val="28"/>
          <w:szCs w:val="28"/>
          <w:rtl/>
        </w:rPr>
        <w:t>لذلك، فإن تطوير القيادة داخل المستشفيات ليس فقط أمراً إدارياً، بل هو استثمار استراتيجي في تحسين جودة الرعاية الصحية المقدمة للمجتمع</w:t>
      </w:r>
      <w:r w:rsidRPr="00750D8C">
        <w:rPr>
          <w:rFonts w:ascii="Simplified Arabic" w:hAnsi="Simplified Arabic" w:cs="Simplified Arabic"/>
          <w:sz w:val="28"/>
          <w:szCs w:val="28"/>
        </w:rPr>
        <w:t>.</w:t>
      </w:r>
    </w:p>
    <w:p w14:paraId="6CDFB12A" w14:textId="77777777" w:rsidR="00C96293" w:rsidRPr="00750D8C" w:rsidRDefault="00C96293" w:rsidP="00750D8C">
      <w:pPr>
        <w:spacing w:line="360" w:lineRule="auto"/>
        <w:jc w:val="lowKashida"/>
        <w:rPr>
          <w:rFonts w:ascii="Simplified Arabic" w:hAnsi="Simplified Arabic" w:cs="Simplified Arabic"/>
          <w:sz w:val="28"/>
          <w:szCs w:val="28"/>
          <w:rtl/>
        </w:rPr>
      </w:pPr>
    </w:p>
    <w:p w14:paraId="6D59AEE4" w14:textId="77777777" w:rsidR="00750D8C" w:rsidRDefault="00750D8C" w:rsidP="00750D8C">
      <w:pPr>
        <w:spacing w:line="360" w:lineRule="auto"/>
        <w:jc w:val="lowKashida"/>
        <w:rPr>
          <w:rFonts w:ascii="Simplified Arabic" w:hAnsi="Simplified Arabic" w:cs="Simplified Arabic"/>
          <w:sz w:val="28"/>
          <w:szCs w:val="28"/>
          <w:rtl/>
        </w:rPr>
      </w:pPr>
    </w:p>
    <w:p w14:paraId="2497593D" w14:textId="77777777" w:rsidR="00750D8C" w:rsidRDefault="00750D8C" w:rsidP="00750D8C">
      <w:pPr>
        <w:spacing w:line="360" w:lineRule="auto"/>
        <w:jc w:val="lowKashida"/>
        <w:rPr>
          <w:rFonts w:ascii="Simplified Arabic" w:hAnsi="Simplified Arabic" w:cs="Simplified Arabic"/>
          <w:sz w:val="28"/>
          <w:szCs w:val="28"/>
          <w:rtl/>
        </w:rPr>
      </w:pPr>
    </w:p>
    <w:p w14:paraId="5D474F1A" w14:textId="77777777" w:rsidR="00750D8C" w:rsidRDefault="00750D8C" w:rsidP="00750D8C">
      <w:pPr>
        <w:spacing w:line="360" w:lineRule="auto"/>
        <w:jc w:val="lowKashida"/>
        <w:rPr>
          <w:rFonts w:ascii="Simplified Arabic" w:hAnsi="Simplified Arabic" w:cs="Simplified Arabic"/>
          <w:sz w:val="28"/>
          <w:szCs w:val="28"/>
          <w:rtl/>
        </w:rPr>
      </w:pPr>
    </w:p>
    <w:p w14:paraId="43AE896A" w14:textId="77777777" w:rsidR="00525672" w:rsidRDefault="00525672" w:rsidP="00750D8C">
      <w:pPr>
        <w:spacing w:line="360" w:lineRule="auto"/>
        <w:jc w:val="lowKashida"/>
        <w:rPr>
          <w:rFonts w:ascii="Simplified Arabic" w:hAnsi="Simplified Arabic" w:cs="Simplified Arabic"/>
          <w:sz w:val="28"/>
          <w:szCs w:val="28"/>
          <w:rtl/>
        </w:rPr>
      </w:pPr>
    </w:p>
    <w:p w14:paraId="19DA8240" w14:textId="77777777" w:rsidR="00525672" w:rsidRDefault="00525672" w:rsidP="00750D8C">
      <w:pPr>
        <w:spacing w:line="360" w:lineRule="auto"/>
        <w:jc w:val="lowKashida"/>
        <w:rPr>
          <w:rFonts w:ascii="Simplified Arabic" w:hAnsi="Simplified Arabic" w:cs="Simplified Arabic"/>
          <w:sz w:val="28"/>
          <w:szCs w:val="28"/>
          <w:rtl/>
        </w:rPr>
      </w:pPr>
    </w:p>
    <w:p w14:paraId="6EC38373" w14:textId="77777777" w:rsidR="00525672" w:rsidRDefault="00525672" w:rsidP="00750D8C">
      <w:pPr>
        <w:spacing w:line="360" w:lineRule="auto"/>
        <w:jc w:val="lowKashida"/>
        <w:rPr>
          <w:rFonts w:ascii="Simplified Arabic" w:hAnsi="Simplified Arabic" w:cs="Simplified Arabic"/>
          <w:sz w:val="28"/>
          <w:szCs w:val="28"/>
          <w:rtl/>
        </w:rPr>
      </w:pPr>
    </w:p>
    <w:p w14:paraId="5D96C770" w14:textId="77777777" w:rsidR="00525672" w:rsidRDefault="00525672" w:rsidP="00750D8C">
      <w:pPr>
        <w:spacing w:line="360" w:lineRule="auto"/>
        <w:jc w:val="lowKashida"/>
        <w:rPr>
          <w:rFonts w:ascii="Simplified Arabic" w:hAnsi="Simplified Arabic" w:cs="Simplified Arabic"/>
          <w:sz w:val="28"/>
          <w:szCs w:val="28"/>
          <w:rtl/>
        </w:rPr>
      </w:pPr>
    </w:p>
    <w:p w14:paraId="7C6E0CD8" w14:textId="03D83247" w:rsidR="00525672" w:rsidRDefault="00525672" w:rsidP="00750D8C">
      <w:pPr>
        <w:spacing w:line="360" w:lineRule="auto"/>
        <w:jc w:val="lowKashida"/>
        <w:rPr>
          <w:rFonts w:ascii="Simplified Arabic" w:hAnsi="Simplified Arabic" w:cs="Simplified Arabic"/>
          <w:sz w:val="28"/>
          <w:szCs w:val="28"/>
          <w:rtl/>
        </w:rPr>
      </w:pPr>
    </w:p>
    <w:p w14:paraId="3DAAC667" w14:textId="77777777" w:rsidR="000B540B" w:rsidRDefault="000B540B" w:rsidP="00750D8C">
      <w:pPr>
        <w:spacing w:line="360" w:lineRule="auto"/>
        <w:jc w:val="lowKashida"/>
        <w:rPr>
          <w:rFonts w:ascii="Simplified Arabic" w:hAnsi="Simplified Arabic" w:cs="Simplified Arabic"/>
          <w:sz w:val="28"/>
          <w:szCs w:val="28"/>
          <w:rtl/>
        </w:rPr>
      </w:pPr>
    </w:p>
    <w:p w14:paraId="7C485F48" w14:textId="77777777" w:rsidR="00525672" w:rsidRDefault="00525672" w:rsidP="00750D8C">
      <w:pPr>
        <w:spacing w:line="360" w:lineRule="auto"/>
        <w:jc w:val="lowKashida"/>
        <w:rPr>
          <w:rFonts w:ascii="Simplified Arabic" w:hAnsi="Simplified Arabic" w:cs="Simplified Arabic"/>
          <w:sz w:val="28"/>
          <w:szCs w:val="28"/>
          <w:rtl/>
        </w:rPr>
      </w:pPr>
    </w:p>
    <w:p w14:paraId="4ABCF5F5" w14:textId="56441CD6" w:rsidR="00A74F76" w:rsidRPr="00750D8C" w:rsidRDefault="00A74F76" w:rsidP="00750D8C">
      <w:pPr>
        <w:pStyle w:val="1"/>
        <w:spacing w:line="360" w:lineRule="auto"/>
        <w:jc w:val="lowKashida"/>
        <w:rPr>
          <w:rFonts w:ascii="Simplified Arabic" w:hAnsi="Simplified Arabic" w:cs="Simplified Arabic"/>
          <w:sz w:val="28"/>
          <w:szCs w:val="28"/>
          <w:rtl/>
        </w:rPr>
      </w:pPr>
      <w:bookmarkStart w:id="1" w:name="_Toc192812859"/>
      <w:bookmarkStart w:id="2" w:name="_Toc203235646"/>
      <w:r w:rsidRPr="00750D8C">
        <w:rPr>
          <w:rFonts w:ascii="Simplified Arabic" w:hAnsi="Simplified Arabic" w:cs="Simplified Arabic"/>
          <w:sz w:val="28"/>
          <w:szCs w:val="28"/>
          <w:rtl/>
        </w:rPr>
        <w:lastRenderedPageBreak/>
        <w:t>المراجع:</w:t>
      </w:r>
      <w:bookmarkEnd w:id="1"/>
      <w:bookmarkEnd w:id="2"/>
      <w:r w:rsidRPr="00750D8C">
        <w:rPr>
          <w:rFonts w:ascii="Simplified Arabic" w:hAnsi="Simplified Arabic" w:cs="Simplified Arabic"/>
          <w:sz w:val="28"/>
          <w:szCs w:val="28"/>
          <w:rtl/>
        </w:rPr>
        <w:t xml:space="preserve"> </w:t>
      </w:r>
    </w:p>
    <w:p w14:paraId="74327D86" w14:textId="77777777" w:rsidR="00E41A26" w:rsidRPr="00750D8C" w:rsidRDefault="00E41A26" w:rsidP="00750D8C">
      <w:pPr>
        <w:pStyle w:val="1"/>
        <w:spacing w:line="360" w:lineRule="auto"/>
        <w:jc w:val="lowKashida"/>
        <w:rPr>
          <w:rFonts w:ascii="Simplified Arabic" w:hAnsi="Simplified Arabic" w:cs="Simplified Arabic"/>
          <w:sz w:val="28"/>
          <w:szCs w:val="28"/>
        </w:rPr>
      </w:pPr>
      <w:bookmarkStart w:id="3" w:name="_Toc192812860"/>
      <w:bookmarkStart w:id="4" w:name="_Toc203235647"/>
      <w:r w:rsidRPr="00750D8C">
        <w:rPr>
          <w:rFonts w:ascii="Simplified Arabic" w:hAnsi="Simplified Arabic" w:cs="Simplified Arabic"/>
          <w:sz w:val="28"/>
          <w:szCs w:val="28"/>
          <w:rtl/>
        </w:rPr>
        <w:t>المراجع العربية</w:t>
      </w:r>
      <w:r w:rsidRPr="00750D8C">
        <w:rPr>
          <w:rFonts w:ascii="Simplified Arabic" w:hAnsi="Simplified Arabic" w:cs="Simplified Arabic"/>
          <w:sz w:val="28"/>
          <w:szCs w:val="28"/>
        </w:rPr>
        <w:t>:</w:t>
      </w:r>
      <w:bookmarkEnd w:id="3"/>
      <w:bookmarkEnd w:id="4"/>
    </w:p>
    <w:p w14:paraId="338CAAFE"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أحمد،</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محمد</w:t>
      </w:r>
      <w:r w:rsidRPr="00525672">
        <w:rPr>
          <w:rFonts w:ascii="Simplified Arabic" w:hAnsi="Simplified Arabic" w:cs="Simplified Arabic"/>
          <w:sz w:val="28"/>
          <w:szCs w:val="28"/>
          <w:rtl/>
          <w:lang w:bidi="ar-EG"/>
        </w:rPr>
        <w:t xml:space="preserve">. (2020). </w:t>
      </w:r>
      <w:r w:rsidRPr="00525672">
        <w:rPr>
          <w:rFonts w:ascii="Simplified Arabic" w:hAnsi="Simplified Arabic" w:cs="Simplified Arabic" w:hint="cs"/>
          <w:sz w:val="28"/>
          <w:szCs w:val="28"/>
          <w:rtl/>
          <w:lang w:bidi="ar-EG"/>
        </w:rPr>
        <w:t>أنماط</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وأثرها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التنظيمي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القطاع</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الصحي</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والاقتصاد،</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العدد</w:t>
      </w:r>
      <w:r w:rsidRPr="00525672">
        <w:rPr>
          <w:rFonts w:ascii="Simplified Arabic" w:hAnsi="Simplified Arabic" w:cs="Simplified Arabic"/>
          <w:sz w:val="28"/>
          <w:szCs w:val="28"/>
          <w:rtl/>
          <w:lang w:bidi="ar-EG"/>
        </w:rPr>
        <w:t xml:space="preserve"> 15</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ص</w:t>
      </w:r>
      <w:r w:rsidRPr="00525672">
        <w:rPr>
          <w:rFonts w:ascii="Simplified Arabic" w:hAnsi="Simplified Arabic" w:cs="Simplified Arabic"/>
          <w:sz w:val="28"/>
          <w:szCs w:val="28"/>
          <w:rtl/>
          <w:lang w:bidi="ar-EG"/>
        </w:rPr>
        <w:t>. 45-60.</w:t>
      </w:r>
    </w:p>
    <w:p w14:paraId="36889F73"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القرشي،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علي</w:t>
      </w:r>
      <w:r w:rsidRPr="00525672">
        <w:rPr>
          <w:rFonts w:ascii="Simplified Arabic" w:hAnsi="Simplified Arabic" w:cs="Simplified Arabic"/>
          <w:sz w:val="28"/>
          <w:szCs w:val="28"/>
          <w:rtl/>
          <w:lang w:bidi="ar-EG"/>
        </w:rPr>
        <w:t xml:space="preserve">. (2021). </w:t>
      </w:r>
      <w:r w:rsidRPr="00525672">
        <w:rPr>
          <w:rFonts w:ascii="Simplified Arabic" w:hAnsi="Simplified Arabic" w:cs="Simplified Arabic" w:hint="cs"/>
          <w:sz w:val="28"/>
          <w:szCs w:val="28"/>
          <w:rtl/>
          <w:lang w:bidi="ar-EG"/>
        </w:rPr>
        <w:t>دور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التحويلية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تحسين</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الفرق</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العامة،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العدد</w:t>
      </w:r>
      <w:r w:rsidRPr="00525672">
        <w:rPr>
          <w:rFonts w:ascii="Simplified Arabic" w:hAnsi="Simplified Arabic" w:cs="Simplified Arabic"/>
          <w:sz w:val="28"/>
          <w:szCs w:val="28"/>
          <w:rtl/>
          <w:lang w:bidi="ar-EG"/>
        </w:rPr>
        <w:t xml:space="preserve"> 20</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ص</w:t>
      </w:r>
      <w:r w:rsidRPr="00525672">
        <w:rPr>
          <w:rFonts w:ascii="Simplified Arabic" w:hAnsi="Simplified Arabic" w:cs="Simplified Arabic"/>
          <w:sz w:val="28"/>
          <w:szCs w:val="28"/>
          <w:rtl/>
          <w:lang w:bidi="ar-EG"/>
        </w:rPr>
        <w:t>. 60-75.</w:t>
      </w:r>
    </w:p>
    <w:p w14:paraId="3259DC10"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العطار،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سارة</w:t>
      </w:r>
      <w:r w:rsidRPr="00525672">
        <w:rPr>
          <w:rFonts w:ascii="Simplified Arabic" w:hAnsi="Simplified Arabic" w:cs="Simplified Arabic"/>
          <w:sz w:val="28"/>
          <w:szCs w:val="28"/>
          <w:rtl/>
          <w:lang w:bidi="ar-EG"/>
        </w:rPr>
        <w:t xml:space="preserve">. (2022).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التفاعلية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وأثرها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رضا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الموظفين</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القطاع</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الصحي</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الموارد</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البشرية،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العدد</w:t>
      </w:r>
      <w:r w:rsidRPr="00525672">
        <w:rPr>
          <w:rFonts w:ascii="Simplified Arabic" w:hAnsi="Simplified Arabic" w:cs="Simplified Arabic"/>
          <w:sz w:val="28"/>
          <w:szCs w:val="28"/>
          <w:rtl/>
          <w:lang w:bidi="ar-EG"/>
        </w:rPr>
        <w:t xml:space="preserve"> 18</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ص</w:t>
      </w:r>
      <w:r w:rsidRPr="00525672">
        <w:rPr>
          <w:rFonts w:ascii="Simplified Arabic" w:hAnsi="Simplified Arabic" w:cs="Simplified Arabic"/>
          <w:sz w:val="28"/>
          <w:szCs w:val="28"/>
          <w:rtl/>
          <w:lang w:bidi="ar-EG"/>
        </w:rPr>
        <w:t>. 80-95.</w:t>
      </w:r>
    </w:p>
    <w:p w14:paraId="3C5C311F"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السعيد،</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فاطمة</w:t>
      </w:r>
      <w:r w:rsidRPr="00525672">
        <w:rPr>
          <w:rFonts w:ascii="Simplified Arabic" w:hAnsi="Simplified Arabic" w:cs="Simplified Arabic"/>
          <w:sz w:val="28"/>
          <w:szCs w:val="28"/>
          <w:rtl/>
          <w:lang w:bidi="ar-EG"/>
        </w:rPr>
        <w:t xml:space="preserve">. (2023).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البيروقراطية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وأثرها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العدد</w:t>
      </w:r>
      <w:r w:rsidRPr="00525672">
        <w:rPr>
          <w:rFonts w:ascii="Simplified Arabic" w:hAnsi="Simplified Arabic" w:cs="Simplified Arabic"/>
          <w:sz w:val="28"/>
          <w:szCs w:val="28"/>
          <w:rtl/>
          <w:lang w:bidi="ar-EG"/>
        </w:rPr>
        <w:t xml:space="preserve"> 22</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ص</w:t>
      </w:r>
      <w:r w:rsidRPr="00525672">
        <w:rPr>
          <w:rFonts w:ascii="Simplified Arabic" w:hAnsi="Simplified Arabic" w:cs="Simplified Arabic"/>
          <w:sz w:val="28"/>
          <w:szCs w:val="28"/>
          <w:rtl/>
          <w:lang w:bidi="ar-EG"/>
        </w:rPr>
        <w:t>. 95-110.</w:t>
      </w:r>
    </w:p>
    <w:p w14:paraId="03BEFC25" w14:textId="37D54DE6"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علي،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محمود</w:t>
      </w:r>
      <w:r w:rsidRPr="00525672">
        <w:rPr>
          <w:rFonts w:ascii="Simplified Arabic" w:hAnsi="Simplified Arabic" w:cs="Simplified Arabic"/>
          <w:sz w:val="28"/>
          <w:szCs w:val="28"/>
          <w:rtl/>
          <w:lang w:bidi="ar-EG"/>
        </w:rPr>
        <w:t xml:space="preserve">. (2021). </w:t>
      </w:r>
      <w:r w:rsidRPr="00525672">
        <w:rPr>
          <w:rFonts w:ascii="Simplified Arabic" w:hAnsi="Simplified Arabic" w:cs="Simplified Arabic" w:hint="cs"/>
          <w:sz w:val="28"/>
          <w:szCs w:val="28"/>
          <w:rtl/>
          <w:lang w:bidi="ar-EG"/>
        </w:rPr>
        <w:t>التحديات</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المرتبطة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بأنماط</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المستشفيات</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الدراسات</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العدد</w:t>
      </w:r>
      <w:r w:rsidRPr="00525672">
        <w:rPr>
          <w:rFonts w:ascii="Simplified Arabic" w:hAnsi="Simplified Arabic" w:cs="Simplified Arabic"/>
          <w:sz w:val="28"/>
          <w:szCs w:val="28"/>
          <w:rtl/>
          <w:lang w:bidi="ar-EG"/>
        </w:rPr>
        <w:t xml:space="preserve"> 19</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ص</w:t>
      </w:r>
      <w:r w:rsidRPr="00525672">
        <w:rPr>
          <w:rFonts w:ascii="Simplified Arabic" w:hAnsi="Simplified Arabic" w:cs="Simplified Arabic"/>
          <w:sz w:val="28"/>
          <w:szCs w:val="28"/>
          <w:rtl/>
          <w:lang w:bidi="ar-EG"/>
        </w:rPr>
        <w:t>. 70-85.</w:t>
      </w:r>
    </w:p>
    <w:p w14:paraId="2496E0A9"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البركاتي،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w:t>
      </w:r>
      <w:r w:rsidRPr="00525672">
        <w:rPr>
          <w:rFonts w:ascii="Simplified Arabic" w:hAnsi="Simplified Arabic" w:cs="Simplified Arabic"/>
          <w:sz w:val="28"/>
          <w:szCs w:val="28"/>
          <w:rtl/>
          <w:lang w:bidi="ar-EG"/>
        </w:rPr>
        <w:t xml:space="preserve">. (2018).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التحويلية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وتأثيرها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الفرق</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المستشفيات</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رسالة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ماجستير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غير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منشورة،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جامعة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الملك</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سعود،</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الرياض</w:t>
      </w:r>
      <w:r w:rsidRPr="00525672">
        <w:rPr>
          <w:rFonts w:ascii="Simplified Arabic" w:hAnsi="Simplified Arabic" w:cs="Simplified Arabic"/>
          <w:sz w:val="28"/>
          <w:szCs w:val="28"/>
          <w:rtl/>
          <w:lang w:bidi="ar-EG"/>
        </w:rPr>
        <w:t>.</w:t>
      </w:r>
    </w:p>
    <w:p w14:paraId="4B3576FB"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الجابري،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w:t>
      </w:r>
      <w:r w:rsidRPr="00525672">
        <w:rPr>
          <w:rFonts w:ascii="Simplified Arabic" w:hAnsi="Simplified Arabic" w:cs="Simplified Arabic"/>
          <w:sz w:val="28"/>
          <w:szCs w:val="28"/>
          <w:rtl/>
          <w:lang w:bidi="ar-EG"/>
        </w:rPr>
        <w:t xml:space="preserve">. (2020). </w:t>
      </w:r>
      <w:r w:rsidRPr="00525672">
        <w:rPr>
          <w:rFonts w:ascii="Simplified Arabic" w:hAnsi="Simplified Arabic" w:cs="Simplified Arabic" w:hint="cs"/>
          <w:sz w:val="28"/>
          <w:szCs w:val="28"/>
          <w:rtl/>
          <w:lang w:bidi="ar-EG"/>
        </w:rPr>
        <w:t>علاقة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أنماط</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بأداء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الفرق</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مستشفيات</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المنطقة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الشرقية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العلوم</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الإدارية،</w:t>
      </w:r>
      <w:r w:rsidRPr="00525672">
        <w:rPr>
          <w:rFonts w:ascii="Simplified Arabic" w:hAnsi="Simplified Arabic" w:cs="Simplified Arabic"/>
          <w:sz w:val="28"/>
          <w:szCs w:val="28"/>
          <w:rtl/>
          <w:lang w:bidi="ar-EG"/>
        </w:rPr>
        <w:t xml:space="preserve"> 12(3)</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78–90.</w:t>
      </w:r>
    </w:p>
    <w:p w14:paraId="5D224EE1"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العسيري،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س</w:t>
      </w:r>
      <w:r w:rsidRPr="00525672">
        <w:rPr>
          <w:rFonts w:ascii="Simplified Arabic" w:hAnsi="Simplified Arabic" w:cs="Simplified Arabic"/>
          <w:sz w:val="28"/>
          <w:szCs w:val="28"/>
          <w:rtl/>
          <w:lang w:bidi="ar-EG"/>
        </w:rPr>
        <w:t xml:space="preserve">. (2020).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الاستبدادية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وتأثيرها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بيئة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العمل</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الصحية،</w:t>
      </w:r>
      <w:r w:rsidRPr="00525672">
        <w:rPr>
          <w:rFonts w:ascii="Simplified Arabic" w:hAnsi="Simplified Arabic" w:cs="Simplified Arabic"/>
          <w:sz w:val="28"/>
          <w:szCs w:val="28"/>
          <w:rtl/>
          <w:lang w:bidi="ar-EG"/>
        </w:rPr>
        <w:t xml:space="preserve"> 18(2)</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70–80.</w:t>
      </w:r>
    </w:p>
    <w:p w14:paraId="0838E376"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المسفر،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w:t>
      </w:r>
      <w:r w:rsidRPr="00525672">
        <w:rPr>
          <w:rFonts w:ascii="Simplified Arabic" w:hAnsi="Simplified Arabic" w:cs="Simplified Arabic"/>
          <w:sz w:val="28"/>
          <w:szCs w:val="28"/>
          <w:rtl/>
          <w:lang w:bidi="ar-EG"/>
        </w:rPr>
        <w:t xml:space="preserve">. (2019).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التشاركية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وأثرها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الفرق</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العامة،</w:t>
      </w:r>
      <w:r w:rsidRPr="00525672">
        <w:rPr>
          <w:rFonts w:ascii="Simplified Arabic" w:hAnsi="Simplified Arabic" w:cs="Simplified Arabic"/>
          <w:sz w:val="28"/>
          <w:szCs w:val="28"/>
          <w:rtl/>
          <w:lang w:bidi="ar-EG"/>
        </w:rPr>
        <w:t xml:space="preserve"> 14(1)</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120–130.</w:t>
      </w:r>
    </w:p>
    <w:p w14:paraId="097AD18E"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lastRenderedPageBreak/>
        <w:t>الغامدي،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w:t>
      </w:r>
      <w:r w:rsidRPr="00525672">
        <w:rPr>
          <w:rFonts w:ascii="Simplified Arabic" w:hAnsi="Simplified Arabic" w:cs="Simplified Arabic"/>
          <w:sz w:val="28"/>
          <w:szCs w:val="28"/>
          <w:rtl/>
          <w:lang w:bidi="ar-EG"/>
        </w:rPr>
        <w:t xml:space="preserve">. (2019).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القطاع</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الصحي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دراسة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تحليلية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والاقتصاد،</w:t>
      </w:r>
      <w:r w:rsidRPr="00525672">
        <w:rPr>
          <w:rFonts w:ascii="Simplified Arabic" w:hAnsi="Simplified Arabic" w:cs="Simplified Arabic"/>
          <w:sz w:val="28"/>
          <w:szCs w:val="28"/>
          <w:rtl/>
          <w:lang w:bidi="ar-EG"/>
        </w:rPr>
        <w:t xml:space="preserve"> 11(2)</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40–55.</w:t>
      </w:r>
    </w:p>
    <w:p w14:paraId="47C5E417"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الدويش،</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w:t>
      </w:r>
      <w:r w:rsidRPr="00525672">
        <w:rPr>
          <w:rFonts w:ascii="Simplified Arabic" w:hAnsi="Simplified Arabic" w:cs="Simplified Arabic"/>
          <w:sz w:val="28"/>
          <w:szCs w:val="28"/>
          <w:rtl/>
          <w:lang w:bidi="ar-EG"/>
        </w:rPr>
        <w:t xml:space="preserve">. (2020).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الديمقراطية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المستشفيات</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الدراسات</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الإدارية،</w:t>
      </w:r>
      <w:r w:rsidRPr="00525672">
        <w:rPr>
          <w:rFonts w:ascii="Simplified Arabic" w:hAnsi="Simplified Arabic" w:cs="Simplified Arabic"/>
          <w:sz w:val="28"/>
          <w:szCs w:val="28"/>
          <w:rtl/>
          <w:lang w:bidi="ar-EG"/>
        </w:rPr>
        <w:t xml:space="preserve"> 16(3)</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85–95.</w:t>
      </w:r>
    </w:p>
    <w:p w14:paraId="0DCC2658" w14:textId="77777777" w:rsidR="00525672" w:rsidRPr="00525672" w:rsidRDefault="00525672" w:rsidP="00525672">
      <w:pPr>
        <w:pStyle w:val="a7"/>
        <w:numPr>
          <w:ilvl w:val="0"/>
          <w:numId w:val="42"/>
        </w:numPr>
        <w:spacing w:line="360" w:lineRule="auto"/>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الشهري،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س</w:t>
      </w:r>
      <w:r w:rsidRPr="00525672">
        <w:rPr>
          <w:rFonts w:ascii="Simplified Arabic" w:hAnsi="Simplified Arabic" w:cs="Simplified Arabic"/>
          <w:sz w:val="28"/>
          <w:szCs w:val="28"/>
          <w:rtl/>
          <w:lang w:bidi="ar-EG"/>
        </w:rPr>
        <w:t xml:space="preserve">. (2021).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التحويلية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في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المستشفيات</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العامة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رسالة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ماجستير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غير</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منشورة،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جامعة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الملك</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عبدالعزيز،</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جدة</w:t>
      </w:r>
      <w:r w:rsidRPr="00525672">
        <w:rPr>
          <w:rFonts w:ascii="Simplified Arabic" w:hAnsi="Simplified Arabic" w:cs="Simplified Arabic"/>
          <w:sz w:val="28"/>
          <w:szCs w:val="28"/>
          <w:rtl/>
          <w:lang w:bidi="ar-EG"/>
        </w:rPr>
        <w:t>.</w:t>
      </w:r>
    </w:p>
    <w:p w14:paraId="35B59A85" w14:textId="6BE7A53B" w:rsidR="00E41A26" w:rsidRPr="00525672" w:rsidRDefault="00525672" w:rsidP="00525672">
      <w:pPr>
        <w:pStyle w:val="a7"/>
        <w:numPr>
          <w:ilvl w:val="0"/>
          <w:numId w:val="42"/>
        </w:numPr>
        <w:spacing w:line="360" w:lineRule="auto"/>
        <w:jc w:val="lowKashida"/>
        <w:rPr>
          <w:rFonts w:ascii="Simplified Arabic" w:hAnsi="Simplified Arabic" w:cs="Simplified Arabic"/>
          <w:sz w:val="28"/>
          <w:szCs w:val="28"/>
          <w:rtl/>
          <w:lang w:bidi="ar-EG"/>
        </w:rPr>
      </w:pPr>
      <w:r w:rsidRPr="00525672">
        <w:rPr>
          <w:rFonts w:ascii="Simplified Arabic" w:hAnsi="Simplified Arabic" w:cs="Simplified Arabic" w:hint="cs"/>
          <w:sz w:val="28"/>
          <w:szCs w:val="28"/>
          <w:rtl/>
          <w:lang w:bidi="ar-EG"/>
        </w:rPr>
        <w:t>الزهراني،</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م</w:t>
      </w:r>
      <w:r w:rsidRPr="00525672">
        <w:rPr>
          <w:rFonts w:ascii="Simplified Arabic" w:hAnsi="Simplified Arabic" w:cs="Simplified Arabic"/>
          <w:sz w:val="28"/>
          <w:szCs w:val="28"/>
          <w:rtl/>
          <w:lang w:bidi="ar-EG"/>
        </w:rPr>
        <w:t xml:space="preserve">. (2019). </w:t>
      </w:r>
      <w:r w:rsidRPr="00525672">
        <w:rPr>
          <w:rFonts w:ascii="Simplified Arabic" w:hAnsi="Simplified Arabic" w:cs="Simplified Arabic" w:hint="cs"/>
          <w:sz w:val="28"/>
          <w:szCs w:val="28"/>
          <w:rtl/>
          <w:lang w:bidi="ar-EG"/>
        </w:rPr>
        <w:t>القيادة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التشاركية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وأثرها</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على</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أداء</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الفرق</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الطبية</w:t>
      </w:r>
      <w:r w:rsidRPr="00525672">
        <w:rPr>
          <w:rFonts w:ascii="Simplified Arabic" w:hAnsi="Simplified Arabic" w:cs="Simplified Arabic"/>
          <w:sz w:val="28"/>
          <w:szCs w:val="28"/>
          <w:rtl/>
          <w:lang w:bidi="ar-EG"/>
        </w:rPr>
        <w:t xml:space="preserve"> . </w:t>
      </w:r>
      <w:r w:rsidRPr="00525672">
        <w:rPr>
          <w:rFonts w:ascii="Simplified Arabic" w:hAnsi="Simplified Arabic" w:cs="Simplified Arabic" w:hint="cs"/>
          <w:sz w:val="28"/>
          <w:szCs w:val="28"/>
          <w:rtl/>
          <w:lang w:bidi="ar-EG"/>
        </w:rPr>
        <w:t>مجلة</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العلوم</w:t>
      </w:r>
      <w:r w:rsidRPr="00525672">
        <w:rPr>
          <w:rFonts w:ascii="Simplified Arabic" w:hAnsi="Simplified Arabic" w:cs="Simplified Arabic"/>
          <w:sz w:val="28"/>
          <w:szCs w:val="28"/>
          <w:rtl/>
          <w:lang w:bidi="ar-EG"/>
        </w:rPr>
        <w:t xml:space="preserve"> </w:t>
      </w:r>
      <w:r w:rsidRPr="00525672">
        <w:rPr>
          <w:rFonts w:ascii="Simplified Arabic" w:hAnsi="Simplified Arabic" w:cs="Simplified Arabic" w:hint="cs"/>
          <w:sz w:val="28"/>
          <w:szCs w:val="28"/>
          <w:rtl/>
          <w:lang w:bidi="ar-EG"/>
        </w:rPr>
        <w:t>الإدارية،</w:t>
      </w:r>
      <w:r w:rsidRPr="00525672">
        <w:rPr>
          <w:rFonts w:ascii="Simplified Arabic" w:hAnsi="Simplified Arabic" w:cs="Simplified Arabic"/>
          <w:sz w:val="28"/>
          <w:szCs w:val="28"/>
          <w:rtl/>
          <w:lang w:bidi="ar-EG"/>
        </w:rPr>
        <w:t xml:space="preserve"> 13(4)</w:t>
      </w:r>
      <w:r w:rsidRPr="00525672">
        <w:rPr>
          <w:rFonts w:ascii="Simplified Arabic" w:hAnsi="Simplified Arabic" w:cs="Simplified Arabic" w:hint="cs"/>
          <w:sz w:val="28"/>
          <w:szCs w:val="28"/>
          <w:rtl/>
          <w:lang w:bidi="ar-EG"/>
        </w:rPr>
        <w:t>،</w:t>
      </w:r>
      <w:r w:rsidRPr="00525672">
        <w:rPr>
          <w:rFonts w:ascii="Simplified Arabic" w:hAnsi="Simplified Arabic" w:cs="Simplified Arabic"/>
          <w:sz w:val="28"/>
          <w:szCs w:val="28"/>
          <w:rtl/>
          <w:lang w:bidi="ar-EG"/>
        </w:rPr>
        <w:t xml:space="preserve"> 90–100.</w:t>
      </w:r>
    </w:p>
    <w:p w14:paraId="12F5A5DA" w14:textId="77777777" w:rsidR="00E41A26" w:rsidRPr="00750D8C" w:rsidRDefault="00E41A26" w:rsidP="00750D8C">
      <w:pPr>
        <w:pStyle w:val="1"/>
        <w:spacing w:line="360" w:lineRule="auto"/>
        <w:jc w:val="lowKashida"/>
        <w:rPr>
          <w:rFonts w:ascii="Simplified Arabic" w:hAnsi="Simplified Arabic" w:cs="Simplified Arabic"/>
          <w:sz w:val="28"/>
          <w:szCs w:val="28"/>
        </w:rPr>
      </w:pPr>
      <w:bookmarkStart w:id="5" w:name="_Toc192812861"/>
      <w:bookmarkStart w:id="6" w:name="_Toc203235648"/>
      <w:r w:rsidRPr="00750D8C">
        <w:rPr>
          <w:rFonts w:ascii="Simplified Arabic" w:hAnsi="Simplified Arabic" w:cs="Simplified Arabic"/>
          <w:sz w:val="28"/>
          <w:szCs w:val="28"/>
          <w:rtl/>
        </w:rPr>
        <w:t>المراجع الأجنبية</w:t>
      </w:r>
      <w:r w:rsidRPr="00750D8C">
        <w:rPr>
          <w:rFonts w:ascii="Simplified Arabic" w:hAnsi="Simplified Arabic" w:cs="Simplified Arabic"/>
          <w:sz w:val="28"/>
          <w:szCs w:val="28"/>
        </w:rPr>
        <w:t>:</w:t>
      </w:r>
      <w:bookmarkEnd w:id="5"/>
      <w:bookmarkEnd w:id="6"/>
    </w:p>
    <w:p w14:paraId="74E8653F" w14:textId="77777777" w:rsidR="00E41A26" w:rsidRPr="00750D8C" w:rsidRDefault="00E41A26" w:rsidP="00750D8C">
      <w:pPr>
        <w:numPr>
          <w:ilvl w:val="0"/>
          <w:numId w:val="19"/>
        </w:numPr>
        <w:bidi w:val="0"/>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Pr>
        <w:t>Gomaa, M., &amp; El-</w:t>
      </w:r>
      <w:proofErr w:type="spellStart"/>
      <w:r w:rsidRPr="00750D8C">
        <w:rPr>
          <w:rFonts w:ascii="Simplified Arabic" w:hAnsi="Simplified Arabic" w:cs="Simplified Arabic"/>
          <w:sz w:val="28"/>
          <w:szCs w:val="28"/>
        </w:rPr>
        <w:t>Masry</w:t>
      </w:r>
      <w:proofErr w:type="spellEnd"/>
      <w:r w:rsidRPr="00750D8C">
        <w:rPr>
          <w:rFonts w:ascii="Simplified Arabic" w:hAnsi="Simplified Arabic" w:cs="Simplified Arabic"/>
          <w:sz w:val="28"/>
          <w:szCs w:val="28"/>
        </w:rPr>
        <w:t xml:space="preserve">, A. (2021). </w:t>
      </w:r>
      <w:r w:rsidRPr="00750D8C">
        <w:rPr>
          <w:rFonts w:ascii="Simplified Arabic" w:hAnsi="Simplified Arabic" w:cs="Simplified Arabic"/>
          <w:i/>
          <w:iCs/>
          <w:sz w:val="28"/>
          <w:szCs w:val="28"/>
        </w:rPr>
        <w:t xml:space="preserve">Leadership Styles and Team Performance in Healthcare </w:t>
      </w:r>
      <w:proofErr w:type="gramStart"/>
      <w:r w:rsidRPr="00750D8C">
        <w:rPr>
          <w:rFonts w:ascii="Simplified Arabic" w:hAnsi="Simplified Arabic" w:cs="Simplified Arabic"/>
          <w:i/>
          <w:iCs/>
          <w:sz w:val="28"/>
          <w:szCs w:val="28"/>
        </w:rPr>
        <w:t xml:space="preserve">Organizations </w:t>
      </w:r>
      <w:r w:rsidRPr="00750D8C">
        <w:rPr>
          <w:rFonts w:ascii="Simplified Arabic" w:hAnsi="Simplified Arabic" w:cs="Simplified Arabic"/>
          <w:sz w:val="28"/>
          <w:szCs w:val="28"/>
        </w:rPr>
        <w:t>.</w:t>
      </w:r>
      <w:proofErr w:type="gramEnd"/>
      <w:r w:rsidRPr="00750D8C">
        <w:rPr>
          <w:rFonts w:ascii="Simplified Arabic" w:hAnsi="Simplified Arabic" w:cs="Simplified Arabic"/>
          <w:sz w:val="28"/>
          <w:szCs w:val="28"/>
        </w:rPr>
        <w:t xml:space="preserve"> Journal of Health Management, Vol. 7, p. 55-70.</w:t>
      </w:r>
    </w:p>
    <w:p w14:paraId="128125EA" w14:textId="77777777" w:rsidR="00E41A26" w:rsidRPr="00750D8C" w:rsidRDefault="00E41A26" w:rsidP="00750D8C">
      <w:pPr>
        <w:numPr>
          <w:ilvl w:val="0"/>
          <w:numId w:val="19"/>
        </w:numPr>
        <w:bidi w:val="0"/>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Pr>
        <w:t xml:space="preserve">Smith, J., &amp; Johnson, R. (2020). </w:t>
      </w:r>
      <w:r w:rsidRPr="00750D8C">
        <w:rPr>
          <w:rFonts w:ascii="Simplified Arabic" w:hAnsi="Simplified Arabic" w:cs="Simplified Arabic"/>
          <w:i/>
          <w:iCs/>
          <w:sz w:val="28"/>
          <w:szCs w:val="28"/>
        </w:rPr>
        <w:t xml:space="preserve">The Impact of Transformational Leadership on Healthcare </w:t>
      </w:r>
      <w:proofErr w:type="gramStart"/>
      <w:r w:rsidRPr="00750D8C">
        <w:rPr>
          <w:rFonts w:ascii="Simplified Arabic" w:hAnsi="Simplified Arabic" w:cs="Simplified Arabic"/>
          <w:i/>
          <w:iCs/>
          <w:sz w:val="28"/>
          <w:szCs w:val="28"/>
        </w:rPr>
        <w:t xml:space="preserve">Teams </w:t>
      </w:r>
      <w:r w:rsidRPr="00750D8C">
        <w:rPr>
          <w:rFonts w:ascii="Simplified Arabic" w:hAnsi="Simplified Arabic" w:cs="Simplified Arabic"/>
          <w:sz w:val="28"/>
          <w:szCs w:val="28"/>
        </w:rPr>
        <w:t>.</w:t>
      </w:r>
      <w:proofErr w:type="gramEnd"/>
      <w:r w:rsidRPr="00750D8C">
        <w:rPr>
          <w:rFonts w:ascii="Simplified Arabic" w:hAnsi="Simplified Arabic" w:cs="Simplified Arabic"/>
          <w:sz w:val="28"/>
          <w:szCs w:val="28"/>
        </w:rPr>
        <w:t xml:space="preserve"> International Journal of Leadership Studies, Vol. 5, p. 110-125.</w:t>
      </w:r>
    </w:p>
    <w:p w14:paraId="7F983794" w14:textId="77777777" w:rsidR="00E41A26" w:rsidRPr="00750D8C" w:rsidRDefault="00E41A26" w:rsidP="00750D8C">
      <w:pPr>
        <w:numPr>
          <w:ilvl w:val="0"/>
          <w:numId w:val="19"/>
        </w:numPr>
        <w:bidi w:val="0"/>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Pr>
        <w:t xml:space="preserve">Taylor, S., &amp; Green, M. (2022). </w:t>
      </w:r>
      <w:r w:rsidRPr="00750D8C">
        <w:rPr>
          <w:rFonts w:ascii="Simplified Arabic" w:hAnsi="Simplified Arabic" w:cs="Simplified Arabic"/>
          <w:i/>
          <w:iCs/>
          <w:sz w:val="28"/>
          <w:szCs w:val="28"/>
        </w:rPr>
        <w:t xml:space="preserve">Transactional Leadership and Employee Satisfaction in </w:t>
      </w:r>
      <w:proofErr w:type="gramStart"/>
      <w:r w:rsidRPr="00750D8C">
        <w:rPr>
          <w:rFonts w:ascii="Simplified Arabic" w:hAnsi="Simplified Arabic" w:cs="Simplified Arabic"/>
          <w:i/>
          <w:iCs/>
          <w:sz w:val="28"/>
          <w:szCs w:val="28"/>
        </w:rPr>
        <w:t xml:space="preserve">Hospitals </w:t>
      </w:r>
      <w:r w:rsidRPr="00750D8C">
        <w:rPr>
          <w:rFonts w:ascii="Simplified Arabic" w:hAnsi="Simplified Arabic" w:cs="Simplified Arabic"/>
          <w:sz w:val="28"/>
          <w:szCs w:val="28"/>
        </w:rPr>
        <w:t>.</w:t>
      </w:r>
      <w:proofErr w:type="gramEnd"/>
      <w:r w:rsidRPr="00750D8C">
        <w:rPr>
          <w:rFonts w:ascii="Simplified Arabic" w:hAnsi="Simplified Arabic" w:cs="Simplified Arabic"/>
          <w:sz w:val="28"/>
          <w:szCs w:val="28"/>
        </w:rPr>
        <w:t xml:space="preserve"> Journal of Health Management, Vol. 9, p. 90-105.</w:t>
      </w:r>
    </w:p>
    <w:p w14:paraId="0D99241A" w14:textId="77777777" w:rsidR="00E41A26" w:rsidRPr="00750D8C" w:rsidRDefault="00E41A26" w:rsidP="00750D8C">
      <w:pPr>
        <w:numPr>
          <w:ilvl w:val="0"/>
          <w:numId w:val="19"/>
        </w:numPr>
        <w:bidi w:val="0"/>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Pr>
        <w:lastRenderedPageBreak/>
        <w:t xml:space="preserve">Fatima, S., &amp; Ahmed, M. (2023). </w:t>
      </w:r>
      <w:r w:rsidRPr="00750D8C">
        <w:rPr>
          <w:rFonts w:ascii="Simplified Arabic" w:hAnsi="Simplified Arabic" w:cs="Simplified Arabic"/>
          <w:i/>
          <w:iCs/>
          <w:sz w:val="28"/>
          <w:szCs w:val="28"/>
        </w:rPr>
        <w:t xml:space="preserve">Bureaucratic Leadership and Its Impact on Medical </w:t>
      </w:r>
      <w:proofErr w:type="gramStart"/>
      <w:r w:rsidRPr="00750D8C">
        <w:rPr>
          <w:rFonts w:ascii="Simplified Arabic" w:hAnsi="Simplified Arabic" w:cs="Simplified Arabic"/>
          <w:i/>
          <w:iCs/>
          <w:sz w:val="28"/>
          <w:szCs w:val="28"/>
        </w:rPr>
        <w:t xml:space="preserve">Errors </w:t>
      </w:r>
      <w:r w:rsidRPr="00750D8C">
        <w:rPr>
          <w:rFonts w:ascii="Simplified Arabic" w:hAnsi="Simplified Arabic" w:cs="Simplified Arabic"/>
          <w:sz w:val="28"/>
          <w:szCs w:val="28"/>
        </w:rPr>
        <w:t>.</w:t>
      </w:r>
      <w:proofErr w:type="gramEnd"/>
      <w:r w:rsidRPr="00750D8C">
        <w:rPr>
          <w:rFonts w:ascii="Simplified Arabic" w:hAnsi="Simplified Arabic" w:cs="Simplified Arabic"/>
          <w:sz w:val="28"/>
          <w:szCs w:val="28"/>
        </w:rPr>
        <w:t xml:space="preserve"> International Journal of Healthcare Research, Vol. 8, p. 75-90.</w:t>
      </w:r>
    </w:p>
    <w:p w14:paraId="470AAC52" w14:textId="77777777" w:rsidR="00E41A26" w:rsidRPr="00750D8C" w:rsidRDefault="00E41A26" w:rsidP="00750D8C">
      <w:pPr>
        <w:numPr>
          <w:ilvl w:val="0"/>
          <w:numId w:val="19"/>
        </w:numPr>
        <w:bidi w:val="0"/>
        <w:spacing w:line="360" w:lineRule="auto"/>
        <w:jc w:val="lowKashida"/>
        <w:rPr>
          <w:rFonts w:ascii="Simplified Arabic" w:hAnsi="Simplified Arabic" w:cs="Simplified Arabic"/>
          <w:sz w:val="28"/>
          <w:szCs w:val="28"/>
        </w:rPr>
      </w:pPr>
      <w:r w:rsidRPr="00750D8C">
        <w:rPr>
          <w:rFonts w:ascii="Simplified Arabic" w:hAnsi="Simplified Arabic" w:cs="Simplified Arabic"/>
          <w:sz w:val="28"/>
          <w:szCs w:val="28"/>
        </w:rPr>
        <w:t xml:space="preserve">Harris, T., &amp; Patel, R. (2021). </w:t>
      </w:r>
      <w:r w:rsidRPr="00750D8C">
        <w:rPr>
          <w:rFonts w:ascii="Simplified Arabic" w:hAnsi="Simplified Arabic" w:cs="Simplified Arabic"/>
          <w:i/>
          <w:iCs/>
          <w:sz w:val="28"/>
          <w:szCs w:val="28"/>
        </w:rPr>
        <w:t xml:space="preserve">Challenges of Leadership Styles in Healthcare </w:t>
      </w:r>
      <w:proofErr w:type="gramStart"/>
      <w:r w:rsidRPr="00750D8C">
        <w:rPr>
          <w:rFonts w:ascii="Simplified Arabic" w:hAnsi="Simplified Arabic" w:cs="Simplified Arabic"/>
          <w:i/>
          <w:iCs/>
          <w:sz w:val="28"/>
          <w:szCs w:val="28"/>
        </w:rPr>
        <w:t xml:space="preserve">Management </w:t>
      </w:r>
      <w:r w:rsidRPr="00750D8C">
        <w:rPr>
          <w:rFonts w:ascii="Simplified Arabic" w:hAnsi="Simplified Arabic" w:cs="Simplified Arabic"/>
          <w:sz w:val="28"/>
          <w:szCs w:val="28"/>
        </w:rPr>
        <w:t>.</w:t>
      </w:r>
      <w:proofErr w:type="gramEnd"/>
      <w:r w:rsidRPr="00750D8C">
        <w:rPr>
          <w:rFonts w:ascii="Simplified Arabic" w:hAnsi="Simplified Arabic" w:cs="Simplified Arabic"/>
          <w:sz w:val="28"/>
          <w:szCs w:val="28"/>
        </w:rPr>
        <w:t xml:space="preserve"> Journal of Organizational Behavior, Vol. 10, p. 120-135.</w:t>
      </w:r>
    </w:p>
    <w:p w14:paraId="79E88135" w14:textId="77777777" w:rsidR="00D22171" w:rsidRDefault="00D22171" w:rsidP="00750D8C">
      <w:pPr>
        <w:spacing w:line="360" w:lineRule="auto"/>
        <w:jc w:val="lowKashida"/>
        <w:rPr>
          <w:rFonts w:ascii="Simplified Arabic" w:hAnsi="Simplified Arabic" w:cs="Simplified Arabic"/>
          <w:sz w:val="28"/>
          <w:szCs w:val="28"/>
          <w:rtl/>
          <w:lang w:bidi="ar-EG"/>
        </w:rPr>
      </w:pPr>
    </w:p>
    <w:p w14:paraId="177CFAB1" w14:textId="77777777" w:rsidR="00525672" w:rsidRDefault="00525672" w:rsidP="00750D8C">
      <w:pPr>
        <w:spacing w:line="360" w:lineRule="auto"/>
        <w:jc w:val="lowKashida"/>
        <w:rPr>
          <w:rFonts w:ascii="Simplified Arabic" w:hAnsi="Simplified Arabic" w:cs="Simplified Arabic"/>
          <w:sz w:val="28"/>
          <w:szCs w:val="28"/>
          <w:rtl/>
          <w:lang w:bidi="ar-EG"/>
        </w:rPr>
      </w:pPr>
    </w:p>
    <w:p w14:paraId="52748645" w14:textId="77777777" w:rsidR="00525672" w:rsidRDefault="00525672" w:rsidP="00750D8C">
      <w:pPr>
        <w:spacing w:line="360" w:lineRule="auto"/>
        <w:jc w:val="lowKashida"/>
        <w:rPr>
          <w:rFonts w:ascii="Simplified Arabic" w:hAnsi="Simplified Arabic" w:cs="Simplified Arabic"/>
          <w:sz w:val="28"/>
          <w:szCs w:val="28"/>
          <w:rtl/>
          <w:lang w:bidi="ar-EG"/>
        </w:rPr>
      </w:pPr>
    </w:p>
    <w:p w14:paraId="5B4FF9CE" w14:textId="77777777" w:rsidR="00525672" w:rsidRDefault="00525672" w:rsidP="00750D8C">
      <w:pPr>
        <w:spacing w:line="360" w:lineRule="auto"/>
        <w:jc w:val="lowKashida"/>
        <w:rPr>
          <w:rFonts w:ascii="Simplified Arabic" w:hAnsi="Simplified Arabic" w:cs="Simplified Arabic"/>
          <w:sz w:val="28"/>
          <w:szCs w:val="28"/>
          <w:rtl/>
          <w:lang w:bidi="ar-EG"/>
        </w:rPr>
      </w:pPr>
    </w:p>
    <w:p w14:paraId="262F2D87" w14:textId="77777777" w:rsidR="00525672" w:rsidRDefault="00525672" w:rsidP="00750D8C">
      <w:pPr>
        <w:spacing w:line="360" w:lineRule="auto"/>
        <w:jc w:val="lowKashida"/>
        <w:rPr>
          <w:rFonts w:ascii="Simplified Arabic" w:hAnsi="Simplified Arabic" w:cs="Simplified Arabic"/>
          <w:sz w:val="28"/>
          <w:szCs w:val="28"/>
          <w:rtl/>
          <w:lang w:bidi="ar-EG"/>
        </w:rPr>
      </w:pPr>
    </w:p>
    <w:p w14:paraId="7AF257C6" w14:textId="77777777" w:rsidR="00525672" w:rsidRDefault="00525672" w:rsidP="00750D8C">
      <w:pPr>
        <w:spacing w:line="360" w:lineRule="auto"/>
        <w:jc w:val="lowKashida"/>
        <w:rPr>
          <w:rFonts w:ascii="Simplified Arabic" w:hAnsi="Simplified Arabic" w:cs="Simplified Arabic"/>
          <w:sz w:val="28"/>
          <w:szCs w:val="28"/>
          <w:rtl/>
          <w:lang w:bidi="ar-EG"/>
        </w:rPr>
      </w:pPr>
    </w:p>
    <w:p w14:paraId="3E1E4EED" w14:textId="77777777" w:rsidR="00525672" w:rsidRDefault="00525672" w:rsidP="00750D8C">
      <w:pPr>
        <w:spacing w:line="360" w:lineRule="auto"/>
        <w:jc w:val="lowKashida"/>
        <w:rPr>
          <w:rFonts w:ascii="Simplified Arabic" w:hAnsi="Simplified Arabic" w:cs="Simplified Arabic"/>
          <w:sz w:val="28"/>
          <w:szCs w:val="28"/>
          <w:rtl/>
          <w:lang w:bidi="ar-EG"/>
        </w:rPr>
      </w:pPr>
    </w:p>
    <w:p w14:paraId="32A42E3E" w14:textId="77777777" w:rsidR="00525672" w:rsidRDefault="00525672" w:rsidP="00750D8C">
      <w:pPr>
        <w:spacing w:line="360" w:lineRule="auto"/>
        <w:jc w:val="lowKashida"/>
        <w:rPr>
          <w:rFonts w:ascii="Simplified Arabic" w:hAnsi="Simplified Arabic" w:cs="Simplified Arabic"/>
          <w:sz w:val="28"/>
          <w:szCs w:val="28"/>
          <w:rtl/>
          <w:lang w:bidi="ar-EG"/>
        </w:rPr>
      </w:pPr>
    </w:p>
    <w:p w14:paraId="1A58576E" w14:textId="77777777" w:rsidR="00525672" w:rsidRDefault="00525672" w:rsidP="00750D8C">
      <w:pPr>
        <w:spacing w:line="360" w:lineRule="auto"/>
        <w:jc w:val="lowKashida"/>
        <w:rPr>
          <w:rFonts w:ascii="Simplified Arabic" w:hAnsi="Simplified Arabic" w:cs="Simplified Arabic"/>
          <w:sz w:val="28"/>
          <w:szCs w:val="28"/>
          <w:rtl/>
          <w:lang w:bidi="ar-EG"/>
        </w:rPr>
      </w:pPr>
    </w:p>
    <w:p w14:paraId="69277A6C" w14:textId="77777777" w:rsidR="00525672" w:rsidRDefault="00525672" w:rsidP="00750D8C">
      <w:pPr>
        <w:spacing w:line="360" w:lineRule="auto"/>
        <w:jc w:val="lowKashida"/>
        <w:rPr>
          <w:rFonts w:ascii="Simplified Arabic" w:hAnsi="Simplified Arabic" w:cs="Simplified Arabic"/>
          <w:sz w:val="28"/>
          <w:szCs w:val="28"/>
          <w:rtl/>
          <w:lang w:bidi="ar-EG"/>
        </w:rPr>
      </w:pPr>
    </w:p>
    <w:p w14:paraId="05E9A1D6" w14:textId="77777777" w:rsidR="005234BA" w:rsidRPr="00750D8C" w:rsidRDefault="005234BA" w:rsidP="00750D8C">
      <w:pPr>
        <w:spacing w:line="360" w:lineRule="auto"/>
        <w:jc w:val="lowKashida"/>
        <w:rPr>
          <w:rFonts w:ascii="Simplified Arabic" w:hAnsi="Simplified Arabic" w:cs="Simplified Arabic"/>
          <w:sz w:val="28"/>
          <w:szCs w:val="28"/>
          <w:rtl/>
          <w:lang w:bidi="ar-EG"/>
        </w:rPr>
      </w:pPr>
    </w:p>
    <w:p w14:paraId="61D1FAF4" w14:textId="77777777" w:rsidR="00C96293" w:rsidRPr="00750D8C" w:rsidRDefault="00C96293" w:rsidP="00750D8C">
      <w:pPr>
        <w:pStyle w:val="1"/>
        <w:spacing w:line="360" w:lineRule="auto"/>
        <w:rPr>
          <w:rFonts w:ascii="Simplified Arabic" w:eastAsia="Times New Roman" w:hAnsi="Simplified Arabic" w:cs="Simplified Arabic"/>
          <w:sz w:val="28"/>
          <w:szCs w:val="28"/>
          <w:rtl/>
        </w:rPr>
      </w:pPr>
      <w:bookmarkStart w:id="7" w:name="_Toc166201360"/>
      <w:bookmarkStart w:id="8" w:name="_Toc203235649"/>
      <w:r w:rsidRPr="00750D8C">
        <w:rPr>
          <w:rFonts w:ascii="Simplified Arabic" w:eastAsia="Times New Roman" w:hAnsi="Simplified Arabic" w:cs="Simplified Arabic"/>
          <w:sz w:val="28"/>
          <w:szCs w:val="28"/>
          <w:rtl/>
        </w:rPr>
        <w:lastRenderedPageBreak/>
        <w:t>ملحق رقم (1)</w:t>
      </w:r>
      <w:bookmarkEnd w:id="7"/>
      <w:bookmarkEnd w:id="8"/>
    </w:p>
    <w:p w14:paraId="4F9542FF" w14:textId="5B8A360F" w:rsidR="00C96293" w:rsidRDefault="00C96293" w:rsidP="00750D8C">
      <w:pPr>
        <w:spacing w:line="360" w:lineRule="auto"/>
        <w:jc w:val="lowKashida"/>
        <w:rPr>
          <w:rFonts w:ascii="Simplified Arabic" w:eastAsia="Calibri" w:hAnsi="Simplified Arabic" w:cs="Simplified Arabic"/>
          <w:b/>
          <w:bCs/>
          <w:color w:val="000000"/>
          <w:kern w:val="0"/>
          <w:sz w:val="28"/>
          <w:szCs w:val="28"/>
          <w:rtl/>
          <w14:ligatures w14:val="none"/>
        </w:rPr>
      </w:pPr>
    </w:p>
    <w:p w14:paraId="6048B2B7" w14:textId="77777777" w:rsidR="000B540B" w:rsidRPr="00750D8C" w:rsidRDefault="000B540B" w:rsidP="00750D8C">
      <w:pPr>
        <w:spacing w:line="360" w:lineRule="auto"/>
        <w:jc w:val="lowKashida"/>
        <w:rPr>
          <w:rFonts w:ascii="Simplified Arabic" w:eastAsia="Calibri" w:hAnsi="Simplified Arabic" w:cs="Simplified Arabic"/>
          <w:b/>
          <w:bCs/>
          <w:color w:val="000000"/>
          <w:kern w:val="0"/>
          <w:sz w:val="28"/>
          <w:szCs w:val="28"/>
          <w:rtl/>
          <w14:ligatures w14:val="none"/>
        </w:rPr>
      </w:pPr>
    </w:p>
    <w:p w14:paraId="2C38211B" w14:textId="77777777" w:rsidR="00C96293" w:rsidRPr="00750D8C" w:rsidRDefault="00C96293" w:rsidP="00750D8C">
      <w:pPr>
        <w:pStyle w:val="2"/>
        <w:spacing w:line="360" w:lineRule="auto"/>
        <w:rPr>
          <w:rFonts w:ascii="Simplified Arabic" w:eastAsia="Calibri" w:hAnsi="Simplified Arabic" w:cs="Simplified Arabic"/>
          <w:sz w:val="28"/>
          <w:szCs w:val="28"/>
          <w:rtl/>
        </w:rPr>
      </w:pPr>
      <w:bookmarkStart w:id="9" w:name="_Toc203235650"/>
      <w:r w:rsidRPr="00750D8C">
        <w:rPr>
          <w:rFonts w:ascii="Simplified Arabic" w:eastAsia="Calibri" w:hAnsi="Simplified Arabic" w:cs="Simplified Arabic"/>
          <w:sz w:val="28"/>
          <w:szCs w:val="28"/>
          <w:rtl/>
        </w:rPr>
        <w:t>الاستبيان</w:t>
      </w:r>
      <w:bookmarkEnd w:id="9"/>
    </w:p>
    <w:p w14:paraId="005AD4F1" w14:textId="77777777" w:rsidR="00C96293" w:rsidRPr="00750D8C" w:rsidRDefault="00C96293" w:rsidP="00750D8C">
      <w:pPr>
        <w:spacing w:line="360" w:lineRule="auto"/>
        <w:jc w:val="center"/>
        <w:rPr>
          <w:rFonts w:ascii="Simplified Arabic" w:eastAsia="Calibri" w:hAnsi="Simplified Arabic" w:cs="Simplified Arabic"/>
          <w:b/>
          <w:bCs/>
          <w:color w:val="000000"/>
          <w:kern w:val="0"/>
          <w:sz w:val="28"/>
          <w:szCs w:val="28"/>
          <w:rtl/>
          <w14:ligatures w14:val="none"/>
        </w:rPr>
      </w:pPr>
      <w:r w:rsidRPr="00750D8C">
        <w:rPr>
          <w:rFonts w:ascii="Simplified Arabic" w:eastAsia="Calibri" w:hAnsi="Simplified Arabic" w:cs="Simplified Arabic"/>
          <w:b/>
          <w:bCs/>
          <w:color w:val="000000"/>
          <w:kern w:val="0"/>
          <w:sz w:val="28"/>
          <w:szCs w:val="28"/>
          <w:rtl/>
          <w14:ligatures w14:val="none"/>
        </w:rPr>
        <w:t>السلام عليكم ورحمة الله وبركاته؛ وبعد:</w:t>
      </w:r>
    </w:p>
    <w:p w14:paraId="37A7C3A5" w14:textId="527E430B" w:rsidR="00C96293" w:rsidRPr="00750D8C" w:rsidRDefault="00C96293" w:rsidP="00750D8C">
      <w:pPr>
        <w:spacing w:line="360" w:lineRule="auto"/>
        <w:jc w:val="lowKashida"/>
        <w:rPr>
          <w:rFonts w:ascii="Simplified Arabic" w:eastAsia="Calibri" w:hAnsi="Simplified Arabic" w:cs="Simplified Arabic"/>
          <w:b/>
          <w:bCs/>
          <w:color w:val="000000"/>
          <w:kern w:val="0"/>
          <w:sz w:val="28"/>
          <w:szCs w:val="28"/>
          <w:rtl/>
          <w:lang w:bidi="ar-EG"/>
          <w14:ligatures w14:val="none"/>
        </w:rPr>
      </w:pPr>
      <w:r w:rsidRPr="00750D8C">
        <w:rPr>
          <w:rFonts w:ascii="Simplified Arabic" w:eastAsia="Calibri" w:hAnsi="Simplified Arabic" w:cs="Simplified Arabic"/>
          <w:color w:val="000000"/>
          <w:kern w:val="0"/>
          <w:sz w:val="28"/>
          <w:szCs w:val="28"/>
          <w:rtl/>
          <w14:ligatures w14:val="none"/>
        </w:rPr>
        <w:t>يقوم الباحث بإعداد رساله ، بعنوان:"</w:t>
      </w:r>
      <w:r w:rsidRPr="00750D8C">
        <w:rPr>
          <w:rFonts w:ascii="Simplified Arabic" w:eastAsia="Calibri" w:hAnsi="Simplified Arabic" w:cs="Simplified Arabic"/>
          <w:b/>
          <w:bCs/>
          <w:color w:val="000000"/>
          <w:kern w:val="0"/>
          <w:sz w:val="28"/>
          <w:szCs w:val="28"/>
          <w:rtl/>
          <w14:ligatures w14:val="none"/>
        </w:rPr>
        <w:t xml:space="preserve"> </w:t>
      </w:r>
      <w:r w:rsidRPr="00750D8C">
        <w:rPr>
          <w:rFonts w:ascii="Simplified Arabic" w:eastAsia="Calibri" w:hAnsi="Simplified Arabic" w:cs="Simplified Arabic"/>
          <w:b/>
          <w:bCs/>
          <w:color w:val="000000"/>
          <w:kern w:val="0"/>
          <w:sz w:val="28"/>
          <w:szCs w:val="28"/>
          <w:rtl/>
          <w:lang w:bidi="ar-EG"/>
          <w14:ligatures w14:val="none"/>
        </w:rPr>
        <w:t>اثر أنماط القياده علي تحسين أداء الفرق الطبيه في المستشفيات بالتطبيق علي مستشفي الدمام المركزي</w:t>
      </w:r>
      <w:r w:rsidRPr="00750D8C">
        <w:rPr>
          <w:rFonts w:ascii="Simplified Arabic" w:eastAsia="Calibri" w:hAnsi="Simplified Arabic" w:cs="Simplified Arabic"/>
          <w:b/>
          <w:bCs/>
          <w:color w:val="000000"/>
          <w:kern w:val="0"/>
          <w:sz w:val="28"/>
          <w:szCs w:val="28"/>
          <w:rtl/>
          <w14:ligatures w14:val="none"/>
        </w:rPr>
        <w:t xml:space="preserve">" </w:t>
      </w:r>
      <w:r w:rsidRPr="00750D8C">
        <w:rPr>
          <w:rFonts w:ascii="Simplified Arabic" w:eastAsia="Calibri" w:hAnsi="Simplified Arabic" w:cs="Simplified Arabic"/>
          <w:color w:val="000000"/>
          <w:kern w:val="0"/>
          <w:sz w:val="28"/>
          <w:szCs w:val="28"/>
          <w:rtl/>
          <w14:ligatures w14:val="none"/>
        </w:rPr>
        <w:t xml:space="preserve">ونظراً لطبيعة الدراسة، فقد تطلب تحقيق أهدافها إعداد استبيان لجمع البيانات ولذا أتشرف بأن أعرض على سعادتكم هذا الاستبيان، المكون من قسمين رئيسين، </w:t>
      </w:r>
      <w:r w:rsidRPr="00750D8C">
        <w:rPr>
          <w:rFonts w:ascii="Simplified Arabic" w:eastAsia="Calibri" w:hAnsi="Simplified Arabic" w:cs="Simplified Arabic"/>
          <w:b/>
          <w:bCs/>
          <w:color w:val="000000"/>
          <w:kern w:val="0"/>
          <w:sz w:val="28"/>
          <w:szCs w:val="28"/>
          <w:u w:val="single"/>
          <w:rtl/>
          <w14:ligatures w14:val="none"/>
        </w:rPr>
        <w:t>القسم الأول</w:t>
      </w:r>
      <w:r w:rsidRPr="00750D8C">
        <w:rPr>
          <w:rFonts w:ascii="Simplified Arabic" w:eastAsia="Calibri" w:hAnsi="Simplified Arabic" w:cs="Simplified Arabic"/>
          <w:color w:val="000000"/>
          <w:kern w:val="0"/>
          <w:sz w:val="28"/>
          <w:szCs w:val="28"/>
          <w:rtl/>
          <w14:ligatures w14:val="none"/>
        </w:rPr>
        <w:t xml:space="preserve"> يتناول البيانات العامة، أما </w:t>
      </w:r>
      <w:r w:rsidRPr="00750D8C">
        <w:rPr>
          <w:rFonts w:ascii="Simplified Arabic" w:eastAsia="Calibri" w:hAnsi="Simplified Arabic" w:cs="Simplified Arabic"/>
          <w:b/>
          <w:bCs/>
          <w:color w:val="000000"/>
          <w:kern w:val="0"/>
          <w:sz w:val="28"/>
          <w:szCs w:val="28"/>
          <w:u w:val="single"/>
          <w:rtl/>
          <w14:ligatures w14:val="none"/>
        </w:rPr>
        <w:t>القسم الثاني</w:t>
      </w:r>
      <w:r w:rsidRPr="00750D8C">
        <w:rPr>
          <w:rFonts w:ascii="Simplified Arabic" w:eastAsia="Calibri" w:hAnsi="Simplified Arabic" w:cs="Simplified Arabic"/>
          <w:color w:val="000000"/>
          <w:kern w:val="0"/>
          <w:sz w:val="28"/>
          <w:szCs w:val="28"/>
          <w:rtl/>
          <w14:ligatures w14:val="none"/>
        </w:rPr>
        <w:t xml:space="preserve"> يتناول اسئلة الدراسة </w:t>
      </w:r>
    </w:p>
    <w:p w14:paraId="3A095D38" w14:textId="5FFD0B71" w:rsidR="00C96293" w:rsidRDefault="00C96293" w:rsidP="00750D8C">
      <w:pPr>
        <w:spacing w:line="360" w:lineRule="auto"/>
        <w:jc w:val="lowKashida"/>
        <w:rPr>
          <w:rFonts w:ascii="Simplified Arabic" w:eastAsia="Calibri" w:hAnsi="Simplified Arabic" w:cs="Simplified Arabic"/>
          <w:color w:val="000000"/>
          <w:kern w:val="0"/>
          <w:sz w:val="28"/>
          <w:szCs w:val="28"/>
          <w:rtl/>
          <w14:ligatures w14:val="none"/>
        </w:rPr>
      </w:pPr>
      <w:r w:rsidRPr="00750D8C">
        <w:rPr>
          <w:rFonts w:ascii="Simplified Arabic" w:eastAsia="Calibri" w:hAnsi="Simplified Arabic" w:cs="Simplified Arabic"/>
          <w:color w:val="000000"/>
          <w:kern w:val="0"/>
          <w:sz w:val="28"/>
          <w:szCs w:val="28"/>
          <w:rtl/>
          <w14:ligatures w14:val="none"/>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w:t>
      </w:r>
      <w:proofErr w:type="gramStart"/>
      <w:r w:rsidRPr="00750D8C">
        <w:rPr>
          <w:rFonts w:ascii="Simplified Arabic" w:eastAsia="Calibri" w:hAnsi="Simplified Arabic" w:cs="Simplified Arabic"/>
          <w:color w:val="000000"/>
          <w:kern w:val="0"/>
          <w:sz w:val="28"/>
          <w:szCs w:val="28"/>
          <w:rtl/>
          <w14:ligatures w14:val="none"/>
        </w:rPr>
        <w:t>و أشكر</w:t>
      </w:r>
      <w:proofErr w:type="gramEnd"/>
      <w:r w:rsidRPr="00750D8C">
        <w:rPr>
          <w:rFonts w:ascii="Simplified Arabic" w:eastAsia="Calibri" w:hAnsi="Simplified Arabic" w:cs="Simplified Arabic"/>
          <w:color w:val="000000"/>
          <w:kern w:val="0"/>
          <w:sz w:val="28"/>
          <w:szCs w:val="28"/>
          <w:rtl/>
          <w14:ligatures w14:val="none"/>
        </w:rPr>
        <w:t xml:space="preserve"> لكم مقدماً تعبئة الاستبانة، واعتذر عن است</w:t>
      </w:r>
      <w:r w:rsidR="00525672">
        <w:rPr>
          <w:rFonts w:ascii="Simplified Arabic" w:eastAsia="Calibri" w:hAnsi="Simplified Arabic" w:cs="Simplified Arabic"/>
          <w:color w:val="000000"/>
          <w:kern w:val="0"/>
          <w:sz w:val="28"/>
          <w:szCs w:val="28"/>
          <w:rtl/>
          <w14:ligatures w14:val="none"/>
        </w:rPr>
        <w:t>قطاع جزءٍ من وقتكم الثمين، سائل</w:t>
      </w:r>
      <w:r w:rsidR="00525672">
        <w:rPr>
          <w:rFonts w:ascii="Simplified Arabic" w:eastAsia="Calibri" w:hAnsi="Simplified Arabic" w:cs="Simplified Arabic" w:hint="cs"/>
          <w:color w:val="000000"/>
          <w:kern w:val="0"/>
          <w:sz w:val="28"/>
          <w:szCs w:val="28"/>
          <w:rtl/>
          <w14:ligatures w14:val="none"/>
        </w:rPr>
        <w:t>ا</w:t>
      </w:r>
      <w:r w:rsidRPr="00750D8C">
        <w:rPr>
          <w:rFonts w:ascii="Simplified Arabic" w:eastAsia="Calibri" w:hAnsi="Simplified Arabic" w:cs="Simplified Arabic"/>
          <w:color w:val="000000"/>
          <w:kern w:val="0"/>
          <w:sz w:val="28"/>
          <w:szCs w:val="28"/>
          <w:rtl/>
          <w14:ligatures w14:val="none"/>
        </w:rPr>
        <w:t xml:space="preserve"> المولى القدير أن يجعل ذلك في موازين عملكم، والسلام عليكم ورحمة الله وبركاته.   </w:t>
      </w:r>
    </w:p>
    <w:p w14:paraId="09ACDCA6" w14:textId="05360B39" w:rsidR="000B540B" w:rsidRDefault="000B540B" w:rsidP="00750D8C">
      <w:pPr>
        <w:spacing w:line="360" w:lineRule="auto"/>
        <w:jc w:val="lowKashida"/>
        <w:rPr>
          <w:rFonts w:ascii="Simplified Arabic" w:eastAsia="Calibri" w:hAnsi="Simplified Arabic" w:cs="Simplified Arabic"/>
          <w:color w:val="000000"/>
          <w:kern w:val="0"/>
          <w:sz w:val="28"/>
          <w:szCs w:val="28"/>
          <w:rtl/>
          <w14:ligatures w14:val="none"/>
        </w:rPr>
      </w:pPr>
    </w:p>
    <w:p w14:paraId="0559450E" w14:textId="4CBAD82B" w:rsidR="000B540B" w:rsidRDefault="000B540B" w:rsidP="00750D8C">
      <w:pPr>
        <w:spacing w:line="360" w:lineRule="auto"/>
        <w:jc w:val="lowKashida"/>
        <w:rPr>
          <w:rFonts w:ascii="Simplified Arabic" w:eastAsia="Calibri" w:hAnsi="Simplified Arabic" w:cs="Simplified Arabic"/>
          <w:color w:val="000000"/>
          <w:kern w:val="0"/>
          <w:sz w:val="28"/>
          <w:szCs w:val="28"/>
          <w:rtl/>
          <w14:ligatures w14:val="none"/>
        </w:rPr>
      </w:pPr>
    </w:p>
    <w:p w14:paraId="3703B84C" w14:textId="24C20AD0" w:rsidR="000B540B" w:rsidRDefault="000B540B" w:rsidP="00750D8C">
      <w:pPr>
        <w:spacing w:line="360" w:lineRule="auto"/>
        <w:jc w:val="lowKashida"/>
        <w:rPr>
          <w:rFonts w:ascii="Simplified Arabic" w:eastAsia="Calibri" w:hAnsi="Simplified Arabic" w:cs="Simplified Arabic"/>
          <w:color w:val="000000"/>
          <w:kern w:val="0"/>
          <w:sz w:val="28"/>
          <w:szCs w:val="28"/>
          <w:rtl/>
          <w14:ligatures w14:val="none"/>
        </w:rPr>
      </w:pPr>
    </w:p>
    <w:p w14:paraId="432580D0" w14:textId="10CB8EB2" w:rsidR="000B540B" w:rsidRDefault="000B540B" w:rsidP="00750D8C">
      <w:pPr>
        <w:spacing w:line="360" w:lineRule="auto"/>
        <w:jc w:val="lowKashida"/>
        <w:rPr>
          <w:rFonts w:ascii="Simplified Arabic" w:eastAsia="Calibri" w:hAnsi="Simplified Arabic" w:cs="Simplified Arabic"/>
          <w:color w:val="000000"/>
          <w:kern w:val="0"/>
          <w:sz w:val="28"/>
          <w:szCs w:val="28"/>
          <w:rtl/>
          <w14:ligatures w14:val="none"/>
        </w:rPr>
      </w:pPr>
    </w:p>
    <w:p w14:paraId="6C2E020D" w14:textId="77777777" w:rsidR="000B540B" w:rsidRPr="00750D8C" w:rsidRDefault="000B540B" w:rsidP="00750D8C">
      <w:pPr>
        <w:spacing w:line="360" w:lineRule="auto"/>
        <w:jc w:val="lowKashida"/>
        <w:rPr>
          <w:rFonts w:ascii="Simplified Arabic" w:eastAsia="Calibri" w:hAnsi="Simplified Arabic" w:cs="Simplified Arabic"/>
          <w:color w:val="000000"/>
          <w:kern w:val="0"/>
          <w:sz w:val="28"/>
          <w:szCs w:val="28"/>
          <w:rtl/>
          <w14:ligatures w14:val="none"/>
        </w:rPr>
      </w:pPr>
    </w:p>
    <w:p w14:paraId="144A1220" w14:textId="77777777" w:rsidR="00C96293" w:rsidRPr="00750D8C" w:rsidRDefault="00C96293" w:rsidP="00750D8C">
      <w:pPr>
        <w:spacing w:line="360" w:lineRule="auto"/>
        <w:jc w:val="lowKashida"/>
        <w:rPr>
          <w:rFonts w:ascii="Simplified Arabic" w:eastAsia="Calibri" w:hAnsi="Simplified Arabic" w:cs="Simplified Arabic"/>
          <w:b/>
          <w:bCs/>
          <w:color w:val="000000"/>
          <w:kern w:val="0"/>
          <w:sz w:val="28"/>
          <w:szCs w:val="28"/>
          <w:u w:val="single"/>
          <w:rtl/>
          <w14:ligatures w14:val="none"/>
        </w:rPr>
      </w:pPr>
      <w:r w:rsidRPr="00750D8C">
        <w:rPr>
          <w:rFonts w:ascii="Simplified Arabic" w:eastAsia="Calibri" w:hAnsi="Simplified Arabic" w:cs="Simplified Arabic"/>
          <w:b/>
          <w:bCs/>
          <w:color w:val="000000"/>
          <w:kern w:val="0"/>
          <w:sz w:val="28"/>
          <w:szCs w:val="28"/>
          <w:u w:val="single"/>
          <w:rtl/>
          <w14:ligatures w14:val="none"/>
        </w:rPr>
        <w:lastRenderedPageBreak/>
        <w:t>القسم الاول : المتغيرات الديمغرافية:</w:t>
      </w:r>
    </w:p>
    <w:p w14:paraId="34FFD326" w14:textId="77777777" w:rsidR="00C96293" w:rsidRPr="00750D8C" w:rsidRDefault="00C96293" w:rsidP="00750D8C">
      <w:pPr>
        <w:numPr>
          <w:ilvl w:val="0"/>
          <w:numId w:val="25"/>
        </w:numPr>
        <w:spacing w:line="360" w:lineRule="auto"/>
        <w:rPr>
          <w:rFonts w:ascii="Simplified Arabic" w:eastAsia="Calibri" w:hAnsi="Simplified Arabic" w:cs="Simplified Arabic"/>
          <w:color w:val="000000"/>
          <w:kern w:val="0"/>
          <w:sz w:val="28"/>
          <w:szCs w:val="28"/>
          <w14:ligatures w14:val="none"/>
        </w:rPr>
      </w:pPr>
      <w:r w:rsidRPr="00750D8C">
        <w:rPr>
          <w:rFonts w:ascii="Simplified Arabic" w:eastAsia="Calibri" w:hAnsi="Simplified Arabic" w:cs="Simplified Arabic"/>
          <w:color w:val="000000"/>
          <w:kern w:val="0"/>
          <w:sz w:val="28"/>
          <w:szCs w:val="28"/>
          <w:rtl/>
          <w14:ligatures w14:val="none"/>
        </w:rPr>
        <w:t>الجنس</w:t>
      </w:r>
      <w:r w:rsidRPr="00750D8C">
        <w:rPr>
          <w:rFonts w:ascii="Simplified Arabic" w:eastAsia="Calibri" w:hAnsi="Simplified Arabic" w:cs="Simplified Arabic"/>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ذكر</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أنثى</w:t>
      </w:r>
    </w:p>
    <w:p w14:paraId="55543318" w14:textId="77777777" w:rsidR="00C96293" w:rsidRPr="00750D8C" w:rsidRDefault="00C96293" w:rsidP="00750D8C">
      <w:pPr>
        <w:numPr>
          <w:ilvl w:val="0"/>
          <w:numId w:val="25"/>
        </w:numPr>
        <w:spacing w:line="360" w:lineRule="auto"/>
        <w:rPr>
          <w:rFonts w:ascii="Simplified Arabic" w:eastAsia="Calibri" w:hAnsi="Simplified Arabic" w:cs="Simplified Arabic"/>
          <w:color w:val="000000"/>
          <w:kern w:val="0"/>
          <w:sz w:val="28"/>
          <w:szCs w:val="28"/>
          <w14:ligatures w14:val="none"/>
        </w:rPr>
      </w:pPr>
      <w:r w:rsidRPr="00750D8C">
        <w:rPr>
          <w:rFonts w:ascii="Simplified Arabic" w:eastAsia="Calibri" w:hAnsi="Simplified Arabic" w:cs="Simplified Arabic"/>
          <w:color w:val="000000"/>
          <w:kern w:val="0"/>
          <w:sz w:val="28"/>
          <w:szCs w:val="28"/>
          <w:rtl/>
          <w14:ligatures w14:val="none"/>
        </w:rPr>
        <w:t>العمر</w:t>
      </w:r>
      <w:r w:rsidRPr="00750D8C">
        <w:rPr>
          <w:rFonts w:ascii="Simplified Arabic" w:eastAsia="Calibri" w:hAnsi="Simplified Arabic" w:cs="Simplified Arabic"/>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أقل من 25 سنة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25 إلى 35 سنة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36 إلى 45 سنة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46 إلى 55 سنة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أكثر من 55 سنة</w:t>
      </w:r>
    </w:p>
    <w:p w14:paraId="1A38F4D7" w14:textId="77777777" w:rsidR="00C96293" w:rsidRPr="00750D8C" w:rsidRDefault="00C96293" w:rsidP="00750D8C">
      <w:pPr>
        <w:numPr>
          <w:ilvl w:val="0"/>
          <w:numId w:val="25"/>
        </w:numPr>
        <w:spacing w:line="360" w:lineRule="auto"/>
        <w:rPr>
          <w:rFonts w:ascii="Simplified Arabic" w:eastAsia="Calibri" w:hAnsi="Simplified Arabic" w:cs="Simplified Arabic"/>
          <w:color w:val="000000"/>
          <w:kern w:val="0"/>
          <w:sz w:val="28"/>
          <w:szCs w:val="28"/>
          <w14:ligatures w14:val="none"/>
        </w:rPr>
      </w:pPr>
      <w:r w:rsidRPr="00750D8C">
        <w:rPr>
          <w:rFonts w:ascii="Simplified Arabic" w:eastAsia="Calibri" w:hAnsi="Simplified Arabic" w:cs="Simplified Arabic"/>
          <w:color w:val="000000"/>
          <w:kern w:val="0"/>
          <w:sz w:val="28"/>
          <w:szCs w:val="28"/>
          <w:rtl/>
          <w14:ligatures w14:val="none"/>
        </w:rPr>
        <w:t>المؤهل العلمي</w:t>
      </w:r>
      <w:r w:rsidRPr="00750D8C">
        <w:rPr>
          <w:rFonts w:ascii="Simplified Arabic" w:eastAsia="Calibri" w:hAnsi="Simplified Arabic" w:cs="Simplified Arabic"/>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دبلوم</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بكالوريوس</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ماجستير</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دكتوراه</w:t>
      </w:r>
    </w:p>
    <w:p w14:paraId="562C020A" w14:textId="31109B85" w:rsidR="00C96293" w:rsidRPr="00750D8C" w:rsidRDefault="00C96293" w:rsidP="00750D8C">
      <w:pPr>
        <w:numPr>
          <w:ilvl w:val="0"/>
          <w:numId w:val="25"/>
        </w:numPr>
        <w:spacing w:line="360" w:lineRule="auto"/>
        <w:rPr>
          <w:rFonts w:ascii="Simplified Arabic" w:eastAsia="Calibri" w:hAnsi="Simplified Arabic" w:cs="Simplified Arabic"/>
          <w:color w:val="000000"/>
          <w:kern w:val="0"/>
          <w:sz w:val="28"/>
          <w:szCs w:val="28"/>
          <w14:ligatures w14:val="none"/>
        </w:rPr>
      </w:pPr>
      <w:r w:rsidRPr="00750D8C">
        <w:rPr>
          <w:rFonts w:ascii="Simplified Arabic" w:eastAsia="Calibri" w:hAnsi="Simplified Arabic" w:cs="Simplified Arabic"/>
          <w:color w:val="000000"/>
          <w:kern w:val="0"/>
          <w:sz w:val="28"/>
          <w:szCs w:val="28"/>
          <w:rtl/>
          <w14:ligatures w14:val="none"/>
        </w:rPr>
        <w:t>الوظيفة الحالية</w:t>
      </w:r>
      <w:r w:rsidRPr="00750D8C">
        <w:rPr>
          <w:rFonts w:ascii="Simplified Arabic" w:eastAsia="Calibri" w:hAnsi="Simplified Arabic" w:cs="Simplified Arabic"/>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طبيب</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تمريض</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إدارة / إشراف</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lastRenderedPageBreak/>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فني طبي</w:t>
      </w:r>
      <w:r w:rsidRPr="00750D8C">
        <w:rPr>
          <w:rFonts w:ascii="Simplified Arabic" w:eastAsia="Calibri" w:hAnsi="Simplified Arabic" w:cs="Simplified Arabic"/>
          <w:color w:val="000000"/>
          <w:kern w:val="0"/>
          <w:sz w:val="28"/>
          <w:szCs w:val="28"/>
          <w14:ligatures w14:val="none"/>
        </w:rPr>
        <w:br/>
      </w:r>
      <w:r w:rsidRPr="00750D8C">
        <w:rPr>
          <w:rFonts w:ascii="Simplified Arabic" w:eastAsia="Calibri" w:hAnsi="Simplified Arabic" w:cs="Simplified Arabic"/>
          <w:color w:val="000000"/>
          <w:kern w:val="0"/>
          <w:sz w:val="28"/>
          <w:szCs w:val="28"/>
          <w:rtl/>
          <w14:ligatures w14:val="none"/>
        </w:rPr>
        <w:t>عدد سنوات الخبرة</w:t>
      </w:r>
      <w:r w:rsidRPr="00750D8C">
        <w:rPr>
          <w:rFonts w:ascii="Simplified Arabic" w:eastAsia="Calibri" w:hAnsi="Simplified Arabic" w:cs="Simplified Arabic"/>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أقل من سنة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1 إلى 3 سنوات</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4 إلى 6 سنوات</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من 7 إلى 10 سنوات</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أكثر من 10 سنوات</w:t>
      </w:r>
    </w:p>
    <w:p w14:paraId="1F072656" w14:textId="168E3138" w:rsidR="00C96293" w:rsidRPr="00750D8C" w:rsidRDefault="00C96293" w:rsidP="00750D8C">
      <w:pPr>
        <w:numPr>
          <w:ilvl w:val="0"/>
          <w:numId w:val="25"/>
        </w:numPr>
        <w:spacing w:line="360" w:lineRule="auto"/>
        <w:rPr>
          <w:rFonts w:ascii="Simplified Arabic" w:eastAsia="Calibri" w:hAnsi="Simplified Arabic" w:cs="Simplified Arabic"/>
          <w:color w:val="000000"/>
          <w:kern w:val="0"/>
          <w:sz w:val="28"/>
          <w:szCs w:val="28"/>
          <w:rtl/>
          <w14:ligatures w14:val="none"/>
        </w:rPr>
      </w:pPr>
      <w:r w:rsidRPr="00750D8C">
        <w:rPr>
          <w:rFonts w:ascii="Simplified Arabic" w:eastAsia="Calibri" w:hAnsi="Simplified Arabic" w:cs="Simplified Arabic"/>
          <w:color w:val="000000"/>
          <w:kern w:val="0"/>
          <w:sz w:val="28"/>
          <w:szCs w:val="28"/>
          <w:rtl/>
          <w14:ligatures w14:val="none"/>
        </w:rPr>
        <w:t>هل سبق أن عملت تحت قيادة مباشرة لأنماط قيادية مختلفة؟</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نعم</w:t>
      </w:r>
      <w:r w:rsidRPr="00750D8C">
        <w:rPr>
          <w:rFonts w:ascii="Simplified Arabic" w:eastAsia="Calibri" w:hAnsi="Simplified Arabic" w:cs="Simplified Arabic"/>
          <w:color w:val="000000"/>
          <w:kern w:val="0"/>
          <w:sz w:val="28"/>
          <w:szCs w:val="28"/>
          <w14:ligatures w14:val="none"/>
        </w:rPr>
        <w:br/>
      </w:r>
      <w:r w:rsidRPr="00750D8C">
        <w:rPr>
          <w:rFonts w:ascii="Segoe UI Symbol" w:eastAsia="Calibri" w:hAnsi="Segoe UI Symbol" w:cs="Segoe UI Symbol"/>
          <w:color w:val="000000"/>
          <w:kern w:val="0"/>
          <w:sz w:val="28"/>
          <w:szCs w:val="28"/>
          <w14:ligatures w14:val="none"/>
        </w:rPr>
        <w:t>☐</w:t>
      </w:r>
      <w:r w:rsidRPr="00750D8C">
        <w:rPr>
          <w:rFonts w:ascii="Simplified Arabic" w:eastAsia="Calibri" w:hAnsi="Simplified Arabic" w:cs="Simplified Arabic"/>
          <w:color w:val="000000"/>
          <w:kern w:val="0"/>
          <w:sz w:val="28"/>
          <w:szCs w:val="28"/>
          <w14:ligatures w14:val="none"/>
        </w:rPr>
        <w:t xml:space="preserve"> </w:t>
      </w:r>
      <w:r w:rsidRPr="00750D8C">
        <w:rPr>
          <w:rFonts w:ascii="Simplified Arabic" w:eastAsia="Calibri" w:hAnsi="Simplified Arabic" w:cs="Simplified Arabic"/>
          <w:color w:val="000000"/>
          <w:kern w:val="0"/>
          <w:sz w:val="28"/>
          <w:szCs w:val="28"/>
          <w:rtl/>
          <w14:ligatures w14:val="none"/>
        </w:rPr>
        <w:t>لا</w:t>
      </w:r>
    </w:p>
    <w:p w14:paraId="4402DCD5" w14:textId="77777777" w:rsidR="00C96293" w:rsidRPr="00750D8C" w:rsidRDefault="00C96293" w:rsidP="00750D8C">
      <w:pPr>
        <w:spacing w:line="360" w:lineRule="auto"/>
        <w:jc w:val="lowKashida"/>
        <w:rPr>
          <w:rFonts w:ascii="Simplified Arabic" w:eastAsia="Calibri" w:hAnsi="Simplified Arabic" w:cs="Simplified Arabic"/>
          <w:b/>
          <w:bCs/>
          <w:color w:val="000000"/>
          <w:kern w:val="0"/>
          <w:sz w:val="28"/>
          <w:szCs w:val="28"/>
          <w:rtl/>
          <w14:ligatures w14:val="none"/>
        </w:rPr>
      </w:pPr>
      <w:r w:rsidRPr="00750D8C">
        <w:rPr>
          <w:rFonts w:ascii="Simplified Arabic" w:eastAsia="Calibri" w:hAnsi="Simplified Arabic" w:cs="Simplified Arabic"/>
          <w:b/>
          <w:bCs/>
          <w:color w:val="000000"/>
          <w:kern w:val="0"/>
          <w:sz w:val="28"/>
          <w:szCs w:val="28"/>
          <w:rtl/>
          <w14:ligatures w14:val="none"/>
        </w:rPr>
        <w:t xml:space="preserve">القسم الثاني : اسئلة الاستبيان </w:t>
      </w:r>
    </w:p>
    <w:tbl>
      <w:tblPr>
        <w:tblStyle w:val="a6"/>
        <w:bidiVisual/>
        <w:tblW w:w="0" w:type="auto"/>
        <w:tblLook w:val="04A0" w:firstRow="1" w:lastRow="0" w:firstColumn="1" w:lastColumn="0" w:noHBand="0" w:noVBand="1"/>
      </w:tblPr>
      <w:tblGrid>
        <w:gridCol w:w="4185"/>
        <w:gridCol w:w="850"/>
        <w:gridCol w:w="851"/>
        <w:gridCol w:w="850"/>
        <w:gridCol w:w="825"/>
        <w:gridCol w:w="735"/>
      </w:tblGrid>
      <w:tr w:rsidR="00C96293" w:rsidRPr="00750D8C" w14:paraId="24F80208" w14:textId="77777777" w:rsidTr="00C96293">
        <w:tc>
          <w:tcPr>
            <w:tcW w:w="4185" w:type="dxa"/>
            <w:shd w:val="clear" w:color="auto" w:fill="BDD6EE"/>
          </w:tcPr>
          <w:p w14:paraId="3CDE9D96"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المحاور</w:t>
            </w:r>
          </w:p>
        </w:tc>
        <w:tc>
          <w:tcPr>
            <w:tcW w:w="850" w:type="dxa"/>
            <w:shd w:val="clear" w:color="auto" w:fill="BDD6EE"/>
          </w:tcPr>
          <w:p w14:paraId="435064E6"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7E3BAA7C"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w:t>
            </w:r>
          </w:p>
        </w:tc>
        <w:tc>
          <w:tcPr>
            <w:tcW w:w="850" w:type="dxa"/>
            <w:shd w:val="clear" w:color="auto" w:fill="BDD6EE"/>
          </w:tcPr>
          <w:p w14:paraId="52085C91"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محايد</w:t>
            </w:r>
          </w:p>
        </w:tc>
        <w:tc>
          <w:tcPr>
            <w:tcW w:w="825" w:type="dxa"/>
            <w:shd w:val="clear" w:color="auto" w:fill="BDD6EE"/>
          </w:tcPr>
          <w:p w14:paraId="25D41AE4"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55186C1A"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 بشدة</w:t>
            </w:r>
          </w:p>
        </w:tc>
      </w:tr>
      <w:tr w:rsidR="00C96293" w:rsidRPr="00750D8C" w14:paraId="1E45F85A" w14:textId="77777777" w:rsidTr="00C96293">
        <w:tc>
          <w:tcPr>
            <w:tcW w:w="8296" w:type="dxa"/>
            <w:gridSpan w:val="6"/>
            <w:shd w:val="clear" w:color="auto" w:fill="BDD6EE"/>
          </w:tcPr>
          <w:p w14:paraId="5972A58D" w14:textId="665E9773"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r w:rsidRPr="00750D8C">
              <w:rPr>
                <w:rFonts w:ascii="Simplified Arabic" w:hAnsi="Simplified Arabic" w:cs="Simplified Arabic"/>
                <w:sz w:val="28"/>
                <w:szCs w:val="28"/>
                <w:rtl/>
              </w:rPr>
              <w:t>المحور الأول: أنماط القيادة</w:t>
            </w:r>
          </w:p>
        </w:tc>
      </w:tr>
      <w:tr w:rsidR="00C96293" w:rsidRPr="00750D8C" w14:paraId="1E31197B" w14:textId="77777777" w:rsidTr="00C96293">
        <w:tc>
          <w:tcPr>
            <w:tcW w:w="4185" w:type="dxa"/>
          </w:tcPr>
          <w:p w14:paraId="7D555E45" w14:textId="55E51016"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1. يُظهر القائد اهتماماً شخصياً بفريق العمل ويحترم آراء الأعضاء.</w:t>
            </w:r>
          </w:p>
        </w:tc>
        <w:tc>
          <w:tcPr>
            <w:tcW w:w="850" w:type="dxa"/>
          </w:tcPr>
          <w:p w14:paraId="4F0E8B8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7C0AB93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4271502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101C865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315B7F58"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6980754C" w14:textId="77777777" w:rsidTr="00C96293">
        <w:tc>
          <w:tcPr>
            <w:tcW w:w="4185" w:type="dxa"/>
          </w:tcPr>
          <w:p w14:paraId="5CAB343C" w14:textId="4FA6F8C1"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2. القائد يتمتع بقدرة على تحفيز الفريق لتحقيق الأهداف المشتركة.</w:t>
            </w:r>
          </w:p>
        </w:tc>
        <w:tc>
          <w:tcPr>
            <w:tcW w:w="850" w:type="dxa"/>
          </w:tcPr>
          <w:p w14:paraId="2EFFD69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27D8FF5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4AC81F7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7A6D06C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43A9F09C"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43ED77C9" w14:textId="77777777" w:rsidTr="00C96293">
        <w:tc>
          <w:tcPr>
            <w:tcW w:w="4185" w:type="dxa"/>
          </w:tcPr>
          <w:p w14:paraId="0020E2A5" w14:textId="53A1D902"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lastRenderedPageBreak/>
              <w:t>3. القائد يتبع أسلوب التوجيه المباشر دون مراعاة اقتراحات الفريق.</w:t>
            </w:r>
          </w:p>
        </w:tc>
        <w:tc>
          <w:tcPr>
            <w:tcW w:w="850" w:type="dxa"/>
          </w:tcPr>
          <w:p w14:paraId="08A374F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01CBC55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015F2C2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3B2DF1FF"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6CA9AA0C"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6BE2B6BF" w14:textId="77777777" w:rsidTr="00C96293">
        <w:tc>
          <w:tcPr>
            <w:tcW w:w="4185" w:type="dxa"/>
          </w:tcPr>
          <w:p w14:paraId="08192361" w14:textId="030EF3DA"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4. القائد يمنح الصلاحيات لأعضاء الفريق ويشجعهم على اتخاذ القرارات.</w:t>
            </w:r>
          </w:p>
        </w:tc>
        <w:tc>
          <w:tcPr>
            <w:tcW w:w="850" w:type="dxa"/>
          </w:tcPr>
          <w:p w14:paraId="476EED0C"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0588B0AB"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67EE3249"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380C142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426D084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50ADA669" w14:textId="77777777" w:rsidTr="00C96293">
        <w:tc>
          <w:tcPr>
            <w:tcW w:w="4185" w:type="dxa"/>
          </w:tcPr>
          <w:p w14:paraId="7389B75E" w14:textId="6FADA8AA"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5. أسلوب القائد يتغير حسب طبيعة الموقف والفريق الذي يعمل معه.</w:t>
            </w:r>
          </w:p>
        </w:tc>
        <w:tc>
          <w:tcPr>
            <w:tcW w:w="850" w:type="dxa"/>
          </w:tcPr>
          <w:p w14:paraId="054C8644"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63C78E9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79B5C696"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4D906E3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38E1FCD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bl>
    <w:p w14:paraId="30D5EFF9" w14:textId="77777777" w:rsidR="00C96293" w:rsidRPr="00750D8C" w:rsidRDefault="00C96293" w:rsidP="00750D8C">
      <w:pPr>
        <w:spacing w:line="360" w:lineRule="auto"/>
        <w:rPr>
          <w:rFonts w:ascii="Simplified Arabic" w:eastAsia="Calibri" w:hAnsi="Simplified Arabic" w:cs="Simplified Arabic"/>
          <w:kern w:val="0"/>
          <w:sz w:val="28"/>
          <w:szCs w:val="28"/>
          <w:rtl/>
          <w14:ligatures w14:val="none"/>
        </w:rPr>
      </w:pPr>
    </w:p>
    <w:p w14:paraId="1A63F787" w14:textId="77777777" w:rsidR="00C96293" w:rsidRPr="00750D8C" w:rsidRDefault="00C96293" w:rsidP="00750D8C">
      <w:pPr>
        <w:spacing w:line="360" w:lineRule="auto"/>
        <w:rPr>
          <w:rFonts w:ascii="Simplified Arabic" w:eastAsia="Calibri" w:hAnsi="Simplified Arabic" w:cs="Simplified Arabic"/>
          <w:kern w:val="0"/>
          <w:sz w:val="28"/>
          <w:szCs w:val="28"/>
          <w:rtl/>
          <w14:ligatures w14:val="none"/>
        </w:rPr>
      </w:pPr>
    </w:p>
    <w:tbl>
      <w:tblPr>
        <w:tblStyle w:val="a6"/>
        <w:bidiVisual/>
        <w:tblW w:w="0" w:type="auto"/>
        <w:tblLook w:val="04A0" w:firstRow="1" w:lastRow="0" w:firstColumn="1" w:lastColumn="0" w:noHBand="0" w:noVBand="1"/>
      </w:tblPr>
      <w:tblGrid>
        <w:gridCol w:w="4185"/>
        <w:gridCol w:w="850"/>
        <w:gridCol w:w="851"/>
        <w:gridCol w:w="850"/>
        <w:gridCol w:w="825"/>
        <w:gridCol w:w="735"/>
      </w:tblGrid>
      <w:tr w:rsidR="00C96293" w:rsidRPr="00750D8C" w14:paraId="1D976590" w14:textId="77777777" w:rsidTr="00C96293">
        <w:tc>
          <w:tcPr>
            <w:tcW w:w="4185" w:type="dxa"/>
            <w:shd w:val="clear" w:color="auto" w:fill="BDD6EE"/>
          </w:tcPr>
          <w:p w14:paraId="081BC83E"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المحاور</w:t>
            </w:r>
          </w:p>
        </w:tc>
        <w:tc>
          <w:tcPr>
            <w:tcW w:w="850" w:type="dxa"/>
            <w:shd w:val="clear" w:color="auto" w:fill="BDD6EE"/>
          </w:tcPr>
          <w:p w14:paraId="2CDDAFF7"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4FB46E79"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w:t>
            </w:r>
          </w:p>
        </w:tc>
        <w:tc>
          <w:tcPr>
            <w:tcW w:w="850" w:type="dxa"/>
            <w:shd w:val="clear" w:color="auto" w:fill="BDD6EE"/>
          </w:tcPr>
          <w:p w14:paraId="57FEE655"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محايد</w:t>
            </w:r>
          </w:p>
        </w:tc>
        <w:tc>
          <w:tcPr>
            <w:tcW w:w="825" w:type="dxa"/>
            <w:shd w:val="clear" w:color="auto" w:fill="BDD6EE"/>
          </w:tcPr>
          <w:p w14:paraId="68D72491"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20A2B8C7"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 بشدة</w:t>
            </w:r>
          </w:p>
        </w:tc>
      </w:tr>
      <w:tr w:rsidR="00C96293" w:rsidRPr="00750D8C" w14:paraId="6D7DA22D" w14:textId="77777777" w:rsidTr="00C96293">
        <w:tc>
          <w:tcPr>
            <w:tcW w:w="8296" w:type="dxa"/>
            <w:gridSpan w:val="6"/>
            <w:shd w:val="clear" w:color="auto" w:fill="BDD6EE"/>
          </w:tcPr>
          <w:p w14:paraId="542012CA" w14:textId="33B7C2A8"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r w:rsidRPr="00750D8C">
              <w:rPr>
                <w:rFonts w:ascii="Simplified Arabic" w:hAnsi="Simplified Arabic" w:cs="Simplified Arabic"/>
                <w:sz w:val="28"/>
                <w:szCs w:val="28"/>
                <w:rtl/>
              </w:rPr>
              <w:t>المحور الثاني: أداء الفرق الطبية</w:t>
            </w:r>
          </w:p>
        </w:tc>
      </w:tr>
      <w:tr w:rsidR="00C96293" w:rsidRPr="00750D8C" w14:paraId="50CEC7CA" w14:textId="77777777" w:rsidTr="00C96293">
        <w:tc>
          <w:tcPr>
            <w:tcW w:w="4185" w:type="dxa"/>
          </w:tcPr>
          <w:p w14:paraId="07C38D8A" w14:textId="2BB386CB"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1. أشعر بأن هناك تعاوناً قوياً بين أعضاء الفريق الطبي.</w:t>
            </w:r>
          </w:p>
        </w:tc>
        <w:tc>
          <w:tcPr>
            <w:tcW w:w="850" w:type="dxa"/>
          </w:tcPr>
          <w:p w14:paraId="74199DE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15CB9EA8"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3F9250B3"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6B2EA94F"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7822241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3077A246" w14:textId="77777777" w:rsidTr="00C96293">
        <w:tc>
          <w:tcPr>
            <w:tcW w:w="4185" w:type="dxa"/>
          </w:tcPr>
          <w:p w14:paraId="27D376F6" w14:textId="2146D278"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2. التواصل بين أعضاء الفريق واضح وفعّال.</w:t>
            </w:r>
          </w:p>
        </w:tc>
        <w:tc>
          <w:tcPr>
            <w:tcW w:w="850" w:type="dxa"/>
          </w:tcPr>
          <w:p w14:paraId="76878864"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48885A0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31F31943"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561CDAD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2C03FFC3"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16388256" w14:textId="77777777" w:rsidTr="00C96293">
        <w:tc>
          <w:tcPr>
            <w:tcW w:w="4185" w:type="dxa"/>
          </w:tcPr>
          <w:p w14:paraId="78992760" w14:textId="35050C54"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3. أستطيع التعبير عن آرائي داخل الفريق دون خوف أو تردد.</w:t>
            </w:r>
          </w:p>
        </w:tc>
        <w:tc>
          <w:tcPr>
            <w:tcW w:w="850" w:type="dxa"/>
          </w:tcPr>
          <w:p w14:paraId="268886D0"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5EA893A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04347EE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6CF6121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37215EA4"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209C47B8" w14:textId="77777777" w:rsidTr="00C96293">
        <w:tc>
          <w:tcPr>
            <w:tcW w:w="4185" w:type="dxa"/>
          </w:tcPr>
          <w:p w14:paraId="10ECDF08" w14:textId="1DB6B7FA"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4. وجود قيادة فعالة ساعد في تقليل الأخطاء الطبية.</w:t>
            </w:r>
          </w:p>
        </w:tc>
        <w:tc>
          <w:tcPr>
            <w:tcW w:w="850" w:type="dxa"/>
          </w:tcPr>
          <w:p w14:paraId="6A34FBD0"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0DAD4676"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4B74E5EC"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5EA56C6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0B3C3A7B"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675468D9" w14:textId="77777777" w:rsidTr="00C96293">
        <w:tc>
          <w:tcPr>
            <w:tcW w:w="4185" w:type="dxa"/>
          </w:tcPr>
          <w:p w14:paraId="267818D0" w14:textId="05BCB3E9"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lastRenderedPageBreak/>
              <w:t>5. القيادة الجيدة ساهمت في تحسين رضا المرضى عن الخدمة الطبية المقدمة.</w:t>
            </w:r>
          </w:p>
        </w:tc>
        <w:tc>
          <w:tcPr>
            <w:tcW w:w="850" w:type="dxa"/>
          </w:tcPr>
          <w:p w14:paraId="685CBB8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48930D53"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4C72F67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7166918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06EA589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bl>
    <w:p w14:paraId="2C473330" w14:textId="77777777" w:rsidR="00C96293" w:rsidRPr="00750D8C" w:rsidRDefault="00C96293" w:rsidP="00750D8C">
      <w:pPr>
        <w:spacing w:line="360" w:lineRule="auto"/>
        <w:rPr>
          <w:rFonts w:ascii="Simplified Arabic" w:eastAsia="Calibri" w:hAnsi="Simplified Arabic" w:cs="Simplified Arabic"/>
          <w:kern w:val="0"/>
          <w:sz w:val="28"/>
          <w:szCs w:val="28"/>
          <w:rtl/>
          <w14:ligatures w14:val="none"/>
        </w:rPr>
      </w:pPr>
    </w:p>
    <w:tbl>
      <w:tblPr>
        <w:tblStyle w:val="a6"/>
        <w:bidiVisual/>
        <w:tblW w:w="0" w:type="auto"/>
        <w:tblLook w:val="04A0" w:firstRow="1" w:lastRow="0" w:firstColumn="1" w:lastColumn="0" w:noHBand="0" w:noVBand="1"/>
      </w:tblPr>
      <w:tblGrid>
        <w:gridCol w:w="4185"/>
        <w:gridCol w:w="850"/>
        <w:gridCol w:w="851"/>
        <w:gridCol w:w="850"/>
        <w:gridCol w:w="825"/>
        <w:gridCol w:w="735"/>
      </w:tblGrid>
      <w:tr w:rsidR="00C96293" w:rsidRPr="00750D8C" w14:paraId="49EF3BAC" w14:textId="77777777" w:rsidTr="00C96293">
        <w:tc>
          <w:tcPr>
            <w:tcW w:w="4185" w:type="dxa"/>
            <w:shd w:val="clear" w:color="auto" w:fill="BDD6EE"/>
          </w:tcPr>
          <w:p w14:paraId="4283708F"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المحاور</w:t>
            </w:r>
          </w:p>
        </w:tc>
        <w:tc>
          <w:tcPr>
            <w:tcW w:w="850" w:type="dxa"/>
            <w:shd w:val="clear" w:color="auto" w:fill="BDD6EE"/>
          </w:tcPr>
          <w:p w14:paraId="4781F9A9"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 بشدة</w:t>
            </w:r>
          </w:p>
        </w:tc>
        <w:tc>
          <w:tcPr>
            <w:tcW w:w="851" w:type="dxa"/>
            <w:shd w:val="clear" w:color="auto" w:fill="BDD6EE"/>
          </w:tcPr>
          <w:p w14:paraId="6053AED2"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موافق</w:t>
            </w:r>
          </w:p>
        </w:tc>
        <w:tc>
          <w:tcPr>
            <w:tcW w:w="850" w:type="dxa"/>
            <w:shd w:val="clear" w:color="auto" w:fill="BDD6EE"/>
          </w:tcPr>
          <w:p w14:paraId="056693BF"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محايد</w:t>
            </w:r>
          </w:p>
        </w:tc>
        <w:tc>
          <w:tcPr>
            <w:tcW w:w="825" w:type="dxa"/>
            <w:shd w:val="clear" w:color="auto" w:fill="BDD6EE"/>
          </w:tcPr>
          <w:p w14:paraId="4B3EB79D"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w:t>
            </w:r>
          </w:p>
        </w:tc>
        <w:tc>
          <w:tcPr>
            <w:tcW w:w="735" w:type="dxa"/>
            <w:shd w:val="clear" w:color="auto" w:fill="BDD6EE"/>
          </w:tcPr>
          <w:p w14:paraId="4016E8D6" w14:textId="77777777" w:rsidR="00C96293" w:rsidRPr="00750D8C" w:rsidRDefault="00C96293" w:rsidP="00750D8C">
            <w:pPr>
              <w:spacing w:line="360" w:lineRule="auto"/>
              <w:jc w:val="lowKashida"/>
              <w:rPr>
                <w:rFonts w:ascii="Simplified Arabic" w:eastAsia="Calibri" w:hAnsi="Simplified Arabic" w:cs="Simplified Arabic"/>
                <w:b/>
                <w:bCs/>
                <w:color w:val="000000"/>
                <w:sz w:val="28"/>
                <w:szCs w:val="28"/>
                <w:rtl/>
              </w:rPr>
            </w:pPr>
            <w:r w:rsidRPr="00750D8C">
              <w:rPr>
                <w:rFonts w:ascii="Simplified Arabic" w:eastAsia="Calibri" w:hAnsi="Simplified Arabic" w:cs="Simplified Arabic"/>
                <w:b/>
                <w:bCs/>
                <w:color w:val="000000"/>
                <w:sz w:val="28"/>
                <w:szCs w:val="28"/>
                <w:rtl/>
              </w:rPr>
              <w:t>غير موافق بشدة</w:t>
            </w:r>
          </w:p>
        </w:tc>
      </w:tr>
      <w:tr w:rsidR="00C96293" w:rsidRPr="00750D8C" w14:paraId="6698BA0D" w14:textId="77777777" w:rsidTr="00C96293">
        <w:tc>
          <w:tcPr>
            <w:tcW w:w="8296" w:type="dxa"/>
            <w:gridSpan w:val="6"/>
            <w:shd w:val="clear" w:color="auto" w:fill="BDD6EE"/>
          </w:tcPr>
          <w:p w14:paraId="79D11ED5" w14:textId="70F41A21"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r w:rsidRPr="00750D8C">
              <w:rPr>
                <w:rFonts w:ascii="Simplified Arabic" w:hAnsi="Simplified Arabic" w:cs="Simplified Arabic"/>
                <w:sz w:val="28"/>
                <w:szCs w:val="28"/>
                <w:rtl/>
              </w:rPr>
              <w:t>المحور الثالث: العلاقة بين أنماط القيادة وأداء الفريق</w:t>
            </w:r>
          </w:p>
        </w:tc>
      </w:tr>
      <w:tr w:rsidR="00C96293" w:rsidRPr="00750D8C" w14:paraId="7E80FFED" w14:textId="77777777" w:rsidTr="00C96293">
        <w:tc>
          <w:tcPr>
            <w:tcW w:w="4185" w:type="dxa"/>
          </w:tcPr>
          <w:p w14:paraId="0C267B7D" w14:textId="5F9B5FEB"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1. أثر أسلوب القائد بشكل مباشر على الروح المعنوية للفريق.</w:t>
            </w:r>
          </w:p>
        </w:tc>
        <w:tc>
          <w:tcPr>
            <w:tcW w:w="850" w:type="dxa"/>
          </w:tcPr>
          <w:p w14:paraId="3B5C1A1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5760C5BB"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368E82A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14382EB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4A642234"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25733508" w14:textId="77777777" w:rsidTr="00C96293">
        <w:tc>
          <w:tcPr>
            <w:tcW w:w="4185" w:type="dxa"/>
          </w:tcPr>
          <w:p w14:paraId="35E71B8A" w14:textId="66BBA4FE"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2. القائد الذي يستمع لآراء الفريق يعزز من ثقته وإنتاجيته.</w:t>
            </w:r>
          </w:p>
        </w:tc>
        <w:tc>
          <w:tcPr>
            <w:tcW w:w="850" w:type="dxa"/>
          </w:tcPr>
          <w:p w14:paraId="7E183B18"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02A0103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519BCC33"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60F5AAC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4BA57480"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14AC04A0" w14:textId="77777777" w:rsidTr="00C96293">
        <w:tc>
          <w:tcPr>
            <w:tcW w:w="4185" w:type="dxa"/>
          </w:tcPr>
          <w:p w14:paraId="4FC64846" w14:textId="47B59052"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3. القيادة الديمقراطية تسهم في تطوير المهارات الفردية والجماعية للفرق الطبية.</w:t>
            </w:r>
          </w:p>
        </w:tc>
        <w:tc>
          <w:tcPr>
            <w:tcW w:w="850" w:type="dxa"/>
          </w:tcPr>
          <w:p w14:paraId="04CF9381"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2A5A68D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69741987"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260436B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0AB31EA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330C8D53" w14:textId="77777777" w:rsidTr="00C96293">
        <w:tc>
          <w:tcPr>
            <w:tcW w:w="4185" w:type="dxa"/>
          </w:tcPr>
          <w:p w14:paraId="263A2FB0" w14:textId="1B6E70C9"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4. أسلوب القيادة التحويلية له تأثير إيجابي على تحقيق التميز المهني.</w:t>
            </w:r>
          </w:p>
        </w:tc>
        <w:tc>
          <w:tcPr>
            <w:tcW w:w="850" w:type="dxa"/>
          </w:tcPr>
          <w:p w14:paraId="21444A4E"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53E3643B"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558919BA"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07ACDCC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0D9F4AFD"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r w:rsidR="00C96293" w:rsidRPr="00750D8C" w14:paraId="7B29D139" w14:textId="77777777" w:rsidTr="00C96293">
        <w:tc>
          <w:tcPr>
            <w:tcW w:w="4185" w:type="dxa"/>
          </w:tcPr>
          <w:p w14:paraId="03967296" w14:textId="76E97E12" w:rsidR="00C96293" w:rsidRPr="00750D8C" w:rsidRDefault="00C96293" w:rsidP="00750D8C">
            <w:pPr>
              <w:spacing w:line="360" w:lineRule="auto"/>
              <w:jc w:val="lowKashida"/>
              <w:rPr>
                <w:rFonts w:ascii="Simplified Arabic" w:eastAsia="Calibri" w:hAnsi="Simplified Arabic" w:cs="Simplified Arabic"/>
                <w:color w:val="000000"/>
                <w:sz w:val="28"/>
                <w:szCs w:val="28"/>
                <w:lang w:bidi="ar-EG"/>
              </w:rPr>
            </w:pPr>
            <w:r w:rsidRPr="00750D8C">
              <w:rPr>
                <w:rFonts w:ascii="Simplified Arabic" w:hAnsi="Simplified Arabic" w:cs="Simplified Arabic"/>
                <w:sz w:val="28"/>
                <w:szCs w:val="28"/>
                <w:rtl/>
              </w:rPr>
              <w:t>5. القيادة الرقابية الصارمة تقلل من الإبداع والمشاركة الفعّالة داخل الفريق.</w:t>
            </w:r>
          </w:p>
        </w:tc>
        <w:tc>
          <w:tcPr>
            <w:tcW w:w="850" w:type="dxa"/>
          </w:tcPr>
          <w:p w14:paraId="3DB69845"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1" w:type="dxa"/>
          </w:tcPr>
          <w:p w14:paraId="20FC5640"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50" w:type="dxa"/>
          </w:tcPr>
          <w:p w14:paraId="0B859E29"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825" w:type="dxa"/>
          </w:tcPr>
          <w:p w14:paraId="20113442"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c>
          <w:tcPr>
            <w:tcW w:w="735" w:type="dxa"/>
          </w:tcPr>
          <w:p w14:paraId="4F0E85A4" w14:textId="77777777" w:rsidR="00C96293" w:rsidRPr="00750D8C" w:rsidRDefault="00C96293" w:rsidP="00750D8C">
            <w:pPr>
              <w:spacing w:line="360" w:lineRule="auto"/>
              <w:jc w:val="lowKashida"/>
              <w:rPr>
                <w:rFonts w:ascii="Simplified Arabic" w:eastAsia="Calibri" w:hAnsi="Simplified Arabic" w:cs="Simplified Arabic"/>
                <w:color w:val="000000"/>
                <w:sz w:val="28"/>
                <w:szCs w:val="28"/>
                <w:rtl/>
              </w:rPr>
            </w:pPr>
          </w:p>
        </w:tc>
      </w:tr>
    </w:tbl>
    <w:p w14:paraId="5CE52B9D" w14:textId="77777777" w:rsidR="00C96293" w:rsidRPr="00750D8C" w:rsidRDefault="00C96293" w:rsidP="00750D8C">
      <w:pPr>
        <w:spacing w:line="360" w:lineRule="auto"/>
        <w:rPr>
          <w:rFonts w:ascii="Simplified Arabic" w:hAnsi="Simplified Arabic" w:cs="Simplified Arabic"/>
          <w:sz w:val="28"/>
          <w:szCs w:val="28"/>
          <w:rtl/>
        </w:rPr>
      </w:pPr>
    </w:p>
    <w:p w14:paraId="6E52896B" w14:textId="76967B70" w:rsidR="009125CE" w:rsidRPr="00750D8C" w:rsidRDefault="009125CE" w:rsidP="00750D8C">
      <w:pPr>
        <w:spacing w:line="360" w:lineRule="auto"/>
        <w:jc w:val="lowKashida"/>
        <w:rPr>
          <w:rFonts w:ascii="Simplified Arabic" w:hAnsi="Simplified Arabic" w:cs="Simplified Arabic"/>
          <w:sz w:val="28"/>
          <w:szCs w:val="28"/>
        </w:rPr>
      </w:pPr>
    </w:p>
    <w:sectPr w:rsidR="009125CE" w:rsidRPr="00750D8C"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F081E" w14:textId="77777777" w:rsidR="002D2926" w:rsidRDefault="002D2926" w:rsidP="009125CE">
      <w:pPr>
        <w:spacing w:after="0" w:line="240" w:lineRule="auto"/>
      </w:pPr>
      <w:r>
        <w:separator/>
      </w:r>
    </w:p>
  </w:endnote>
  <w:endnote w:type="continuationSeparator" w:id="0">
    <w:p w14:paraId="6FCB6EE2" w14:textId="77777777" w:rsidR="002D2926" w:rsidRDefault="002D29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17535399"/>
      <w:docPartObj>
        <w:docPartGallery w:val="Page Numbers (Bottom of Page)"/>
        <w:docPartUnique/>
      </w:docPartObj>
    </w:sdtPr>
    <w:sdtEndPr/>
    <w:sdtContent>
      <w:p w14:paraId="39BCEDA2" w14:textId="1D17D3F5" w:rsidR="00750D8C" w:rsidRDefault="00750D8C">
        <w:pPr>
          <w:pStyle w:val="a4"/>
          <w:jc w:val="center"/>
        </w:pPr>
        <w:r>
          <w:fldChar w:fldCharType="begin"/>
        </w:r>
        <w:r>
          <w:instrText xml:space="preserve"> PAGE   \* MERGEFORMAT </w:instrText>
        </w:r>
        <w:r>
          <w:fldChar w:fldCharType="separate"/>
        </w:r>
        <w:r w:rsidR="005234BA">
          <w:rPr>
            <w:noProof/>
            <w:rtl/>
          </w:rPr>
          <w:t>26</w:t>
        </w:r>
        <w:r>
          <w:rPr>
            <w:noProof/>
          </w:rPr>
          <w:fldChar w:fldCharType="end"/>
        </w:r>
      </w:p>
    </w:sdtContent>
  </w:sdt>
  <w:p w14:paraId="1452D5C3" w14:textId="77777777" w:rsidR="00750D8C" w:rsidRDefault="00750D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BA04C" w14:textId="77777777" w:rsidR="002D2926" w:rsidRDefault="002D2926" w:rsidP="009125CE">
      <w:pPr>
        <w:spacing w:after="0" w:line="240" w:lineRule="auto"/>
      </w:pPr>
      <w:r>
        <w:separator/>
      </w:r>
    </w:p>
  </w:footnote>
  <w:footnote w:type="continuationSeparator" w:id="0">
    <w:p w14:paraId="51755706" w14:textId="77777777" w:rsidR="002D2926" w:rsidRDefault="002D29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3423"/>
    <w:multiLevelType w:val="multilevel"/>
    <w:tmpl w:val="BF58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1A457B"/>
    <w:multiLevelType w:val="hybridMultilevel"/>
    <w:tmpl w:val="A2C04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96B26"/>
    <w:multiLevelType w:val="hybridMultilevel"/>
    <w:tmpl w:val="D3A047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F0C30"/>
    <w:multiLevelType w:val="multilevel"/>
    <w:tmpl w:val="82A6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16379"/>
    <w:multiLevelType w:val="hybridMultilevel"/>
    <w:tmpl w:val="C8702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913794"/>
    <w:multiLevelType w:val="multilevel"/>
    <w:tmpl w:val="CE26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7A47A1"/>
    <w:multiLevelType w:val="multilevel"/>
    <w:tmpl w:val="7E82B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103A4F"/>
    <w:multiLevelType w:val="multilevel"/>
    <w:tmpl w:val="2B06DC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3C252D"/>
    <w:multiLevelType w:val="multilevel"/>
    <w:tmpl w:val="ABC8A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0A0921"/>
    <w:multiLevelType w:val="multilevel"/>
    <w:tmpl w:val="E984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863ACB"/>
    <w:multiLevelType w:val="multilevel"/>
    <w:tmpl w:val="79E0E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4D794A"/>
    <w:multiLevelType w:val="multilevel"/>
    <w:tmpl w:val="CC9866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260AA8"/>
    <w:multiLevelType w:val="multilevel"/>
    <w:tmpl w:val="EB80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C330FE"/>
    <w:multiLevelType w:val="multilevel"/>
    <w:tmpl w:val="9260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DB1438"/>
    <w:multiLevelType w:val="multilevel"/>
    <w:tmpl w:val="AB4E3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E77615"/>
    <w:multiLevelType w:val="multilevel"/>
    <w:tmpl w:val="B70611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1B3328"/>
    <w:multiLevelType w:val="multilevel"/>
    <w:tmpl w:val="7512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4B6026"/>
    <w:multiLevelType w:val="multilevel"/>
    <w:tmpl w:val="A726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144CE3"/>
    <w:multiLevelType w:val="multilevel"/>
    <w:tmpl w:val="D72A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617C48"/>
    <w:multiLevelType w:val="hybridMultilevel"/>
    <w:tmpl w:val="5A027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D46A4"/>
    <w:multiLevelType w:val="multilevel"/>
    <w:tmpl w:val="83FCF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3D03C8"/>
    <w:multiLevelType w:val="multilevel"/>
    <w:tmpl w:val="A4329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675AC6"/>
    <w:multiLevelType w:val="multilevel"/>
    <w:tmpl w:val="6978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8C04E4"/>
    <w:multiLevelType w:val="hybridMultilevel"/>
    <w:tmpl w:val="B77ECA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CE0099"/>
    <w:multiLevelType w:val="multilevel"/>
    <w:tmpl w:val="2C92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FE7619"/>
    <w:multiLevelType w:val="multilevel"/>
    <w:tmpl w:val="CDD6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4D0AA0"/>
    <w:multiLevelType w:val="multilevel"/>
    <w:tmpl w:val="99D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F07214"/>
    <w:multiLevelType w:val="multilevel"/>
    <w:tmpl w:val="5792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E05BD7"/>
    <w:multiLevelType w:val="multilevel"/>
    <w:tmpl w:val="220E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231071"/>
    <w:multiLevelType w:val="multilevel"/>
    <w:tmpl w:val="0968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B72786"/>
    <w:multiLevelType w:val="multilevel"/>
    <w:tmpl w:val="E056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A424AF"/>
    <w:multiLevelType w:val="multilevel"/>
    <w:tmpl w:val="163E97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DA3650"/>
    <w:multiLevelType w:val="multilevel"/>
    <w:tmpl w:val="C122E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153D9B"/>
    <w:multiLevelType w:val="multilevel"/>
    <w:tmpl w:val="2288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0A464F"/>
    <w:multiLevelType w:val="multilevel"/>
    <w:tmpl w:val="FA286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840D4B"/>
    <w:multiLevelType w:val="multilevel"/>
    <w:tmpl w:val="36B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1C3FC6"/>
    <w:multiLevelType w:val="multilevel"/>
    <w:tmpl w:val="BC0E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18"/>
  </w:num>
  <w:num w:numId="3">
    <w:abstractNumId w:val="19"/>
  </w:num>
  <w:num w:numId="4">
    <w:abstractNumId w:val="35"/>
  </w:num>
  <w:num w:numId="5">
    <w:abstractNumId w:val="14"/>
  </w:num>
  <w:num w:numId="6">
    <w:abstractNumId w:val="0"/>
  </w:num>
  <w:num w:numId="7">
    <w:abstractNumId w:val="13"/>
  </w:num>
  <w:num w:numId="8">
    <w:abstractNumId w:val="41"/>
  </w:num>
  <w:num w:numId="9">
    <w:abstractNumId w:val="32"/>
  </w:num>
  <w:num w:numId="10">
    <w:abstractNumId w:val="25"/>
  </w:num>
  <w:num w:numId="11">
    <w:abstractNumId w:val="9"/>
  </w:num>
  <w:num w:numId="12">
    <w:abstractNumId w:val="11"/>
  </w:num>
  <w:num w:numId="13">
    <w:abstractNumId w:val="30"/>
  </w:num>
  <w:num w:numId="14">
    <w:abstractNumId w:val="21"/>
  </w:num>
  <w:num w:numId="15">
    <w:abstractNumId w:val="4"/>
  </w:num>
  <w:num w:numId="16">
    <w:abstractNumId w:val="7"/>
  </w:num>
  <w:num w:numId="17">
    <w:abstractNumId w:val="15"/>
  </w:num>
  <w:num w:numId="18">
    <w:abstractNumId w:val="10"/>
  </w:num>
  <w:num w:numId="19">
    <w:abstractNumId w:val="17"/>
  </w:num>
  <w:num w:numId="20">
    <w:abstractNumId w:val="28"/>
  </w:num>
  <w:num w:numId="21">
    <w:abstractNumId w:val="6"/>
  </w:num>
  <w:num w:numId="22">
    <w:abstractNumId w:val="12"/>
  </w:num>
  <w:num w:numId="23">
    <w:abstractNumId w:val="36"/>
  </w:num>
  <w:num w:numId="24">
    <w:abstractNumId w:val="3"/>
  </w:num>
  <w:num w:numId="25">
    <w:abstractNumId w:val="39"/>
  </w:num>
  <w:num w:numId="26">
    <w:abstractNumId w:val="16"/>
  </w:num>
  <w:num w:numId="27">
    <w:abstractNumId w:val="29"/>
  </w:num>
  <w:num w:numId="28">
    <w:abstractNumId w:val="31"/>
  </w:num>
  <w:num w:numId="29">
    <w:abstractNumId w:val="27"/>
  </w:num>
  <w:num w:numId="30">
    <w:abstractNumId w:val="34"/>
  </w:num>
  <w:num w:numId="31">
    <w:abstractNumId w:val="24"/>
  </w:num>
  <w:num w:numId="32">
    <w:abstractNumId w:val="37"/>
  </w:num>
  <w:num w:numId="33">
    <w:abstractNumId w:val="8"/>
  </w:num>
  <w:num w:numId="34">
    <w:abstractNumId w:val="23"/>
  </w:num>
  <w:num w:numId="35">
    <w:abstractNumId w:val="26"/>
  </w:num>
  <w:num w:numId="36">
    <w:abstractNumId w:val="2"/>
  </w:num>
  <w:num w:numId="37">
    <w:abstractNumId w:val="22"/>
  </w:num>
  <w:num w:numId="38">
    <w:abstractNumId w:val="5"/>
  </w:num>
  <w:num w:numId="39">
    <w:abstractNumId w:val="20"/>
  </w:num>
  <w:num w:numId="40">
    <w:abstractNumId w:val="40"/>
  </w:num>
  <w:num w:numId="41">
    <w:abstractNumId w:val="38"/>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B540B"/>
    <w:rsid w:val="000F44B4"/>
    <w:rsid w:val="001902DB"/>
    <w:rsid w:val="001C2162"/>
    <w:rsid w:val="001F11CC"/>
    <w:rsid w:val="002D2926"/>
    <w:rsid w:val="003B0E48"/>
    <w:rsid w:val="005234BA"/>
    <w:rsid w:val="00525672"/>
    <w:rsid w:val="00590B27"/>
    <w:rsid w:val="0062761F"/>
    <w:rsid w:val="006948DE"/>
    <w:rsid w:val="00750D8C"/>
    <w:rsid w:val="007941FE"/>
    <w:rsid w:val="007B0E54"/>
    <w:rsid w:val="007E3A20"/>
    <w:rsid w:val="00876F6C"/>
    <w:rsid w:val="00877AAC"/>
    <w:rsid w:val="008F1EAE"/>
    <w:rsid w:val="00906E93"/>
    <w:rsid w:val="009125CE"/>
    <w:rsid w:val="00914505"/>
    <w:rsid w:val="009B6888"/>
    <w:rsid w:val="009C0161"/>
    <w:rsid w:val="009D108D"/>
    <w:rsid w:val="009E1436"/>
    <w:rsid w:val="009E5668"/>
    <w:rsid w:val="00A74F76"/>
    <w:rsid w:val="00A972B4"/>
    <w:rsid w:val="00AA79E9"/>
    <w:rsid w:val="00AB0A70"/>
    <w:rsid w:val="00B63B0F"/>
    <w:rsid w:val="00B7678A"/>
    <w:rsid w:val="00C71E18"/>
    <w:rsid w:val="00C96293"/>
    <w:rsid w:val="00CC7BB0"/>
    <w:rsid w:val="00D22171"/>
    <w:rsid w:val="00E41A26"/>
    <w:rsid w:val="00E71C79"/>
    <w:rsid w:val="00EA6B5D"/>
    <w:rsid w:val="00EE46E2"/>
    <w:rsid w:val="00F21D88"/>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41A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962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962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962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41A26"/>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E41A26"/>
    <w:pPr>
      <w:bidi w:val="0"/>
      <w:outlineLvl w:val="9"/>
    </w:pPr>
    <w:rPr>
      <w:kern w:val="0"/>
      <w14:ligatures w14:val="none"/>
    </w:rPr>
  </w:style>
  <w:style w:type="paragraph" w:styleId="10">
    <w:name w:val="toc 1"/>
    <w:basedOn w:val="a"/>
    <w:next w:val="a"/>
    <w:autoRedefine/>
    <w:uiPriority w:val="39"/>
    <w:unhideWhenUsed/>
    <w:rsid w:val="00E41A26"/>
    <w:pPr>
      <w:spacing w:after="100"/>
    </w:pPr>
  </w:style>
  <w:style w:type="character" w:styleId="Hyperlink">
    <w:name w:val="Hyperlink"/>
    <w:basedOn w:val="a0"/>
    <w:uiPriority w:val="99"/>
    <w:unhideWhenUsed/>
    <w:rsid w:val="00E41A26"/>
    <w:rPr>
      <w:color w:val="0563C1" w:themeColor="hyperlink"/>
      <w:u w:val="single"/>
    </w:rPr>
  </w:style>
  <w:style w:type="table" w:styleId="a6">
    <w:name w:val="Table Grid"/>
    <w:basedOn w:val="a1"/>
    <w:uiPriority w:val="39"/>
    <w:rsid w:val="00C9629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C96293"/>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C96293"/>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96293"/>
    <w:rPr>
      <w:rFonts w:asciiTheme="majorHAnsi" w:eastAsiaTheme="majorEastAsia" w:hAnsiTheme="majorHAnsi" w:cstheme="majorBidi"/>
      <w:i/>
      <w:iCs/>
      <w:color w:val="2F5496" w:themeColor="accent1" w:themeShade="BF"/>
    </w:rPr>
  </w:style>
  <w:style w:type="paragraph" w:styleId="a7">
    <w:name w:val="List Paragraph"/>
    <w:basedOn w:val="a"/>
    <w:uiPriority w:val="34"/>
    <w:qFormat/>
    <w:rsid w:val="00750D8C"/>
    <w:pPr>
      <w:ind w:left="720"/>
      <w:contextualSpacing/>
    </w:pPr>
  </w:style>
  <w:style w:type="paragraph" w:styleId="20">
    <w:name w:val="toc 2"/>
    <w:basedOn w:val="a"/>
    <w:next w:val="a"/>
    <w:autoRedefine/>
    <w:uiPriority w:val="39"/>
    <w:unhideWhenUsed/>
    <w:rsid w:val="0052567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406">
      <w:bodyDiv w:val="1"/>
      <w:marLeft w:val="0"/>
      <w:marRight w:val="0"/>
      <w:marTop w:val="0"/>
      <w:marBottom w:val="0"/>
      <w:divBdr>
        <w:top w:val="none" w:sz="0" w:space="0" w:color="auto"/>
        <w:left w:val="none" w:sz="0" w:space="0" w:color="auto"/>
        <w:bottom w:val="none" w:sz="0" w:space="0" w:color="auto"/>
        <w:right w:val="none" w:sz="0" w:space="0" w:color="auto"/>
      </w:divBdr>
    </w:div>
    <w:div w:id="109278647">
      <w:bodyDiv w:val="1"/>
      <w:marLeft w:val="0"/>
      <w:marRight w:val="0"/>
      <w:marTop w:val="0"/>
      <w:marBottom w:val="0"/>
      <w:divBdr>
        <w:top w:val="none" w:sz="0" w:space="0" w:color="auto"/>
        <w:left w:val="none" w:sz="0" w:space="0" w:color="auto"/>
        <w:bottom w:val="none" w:sz="0" w:space="0" w:color="auto"/>
        <w:right w:val="none" w:sz="0" w:space="0" w:color="auto"/>
      </w:divBdr>
    </w:div>
    <w:div w:id="329142365">
      <w:bodyDiv w:val="1"/>
      <w:marLeft w:val="0"/>
      <w:marRight w:val="0"/>
      <w:marTop w:val="0"/>
      <w:marBottom w:val="0"/>
      <w:divBdr>
        <w:top w:val="none" w:sz="0" w:space="0" w:color="auto"/>
        <w:left w:val="none" w:sz="0" w:space="0" w:color="auto"/>
        <w:bottom w:val="none" w:sz="0" w:space="0" w:color="auto"/>
        <w:right w:val="none" w:sz="0" w:space="0" w:color="auto"/>
      </w:divBdr>
    </w:div>
    <w:div w:id="388310893">
      <w:bodyDiv w:val="1"/>
      <w:marLeft w:val="0"/>
      <w:marRight w:val="0"/>
      <w:marTop w:val="0"/>
      <w:marBottom w:val="0"/>
      <w:divBdr>
        <w:top w:val="none" w:sz="0" w:space="0" w:color="auto"/>
        <w:left w:val="none" w:sz="0" w:space="0" w:color="auto"/>
        <w:bottom w:val="none" w:sz="0" w:space="0" w:color="auto"/>
        <w:right w:val="none" w:sz="0" w:space="0" w:color="auto"/>
      </w:divBdr>
    </w:div>
    <w:div w:id="550389853">
      <w:bodyDiv w:val="1"/>
      <w:marLeft w:val="0"/>
      <w:marRight w:val="0"/>
      <w:marTop w:val="0"/>
      <w:marBottom w:val="0"/>
      <w:divBdr>
        <w:top w:val="none" w:sz="0" w:space="0" w:color="auto"/>
        <w:left w:val="none" w:sz="0" w:space="0" w:color="auto"/>
        <w:bottom w:val="none" w:sz="0" w:space="0" w:color="auto"/>
        <w:right w:val="none" w:sz="0" w:space="0" w:color="auto"/>
      </w:divBdr>
      <w:divsChild>
        <w:div w:id="1176728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73742870">
      <w:bodyDiv w:val="1"/>
      <w:marLeft w:val="0"/>
      <w:marRight w:val="0"/>
      <w:marTop w:val="0"/>
      <w:marBottom w:val="0"/>
      <w:divBdr>
        <w:top w:val="none" w:sz="0" w:space="0" w:color="auto"/>
        <w:left w:val="none" w:sz="0" w:space="0" w:color="auto"/>
        <w:bottom w:val="none" w:sz="0" w:space="0" w:color="auto"/>
        <w:right w:val="none" w:sz="0" w:space="0" w:color="auto"/>
      </w:divBdr>
    </w:div>
    <w:div w:id="791437071">
      <w:bodyDiv w:val="1"/>
      <w:marLeft w:val="0"/>
      <w:marRight w:val="0"/>
      <w:marTop w:val="0"/>
      <w:marBottom w:val="0"/>
      <w:divBdr>
        <w:top w:val="none" w:sz="0" w:space="0" w:color="auto"/>
        <w:left w:val="none" w:sz="0" w:space="0" w:color="auto"/>
        <w:bottom w:val="none" w:sz="0" w:space="0" w:color="auto"/>
        <w:right w:val="none" w:sz="0" w:space="0" w:color="auto"/>
      </w:divBdr>
    </w:div>
    <w:div w:id="817962823">
      <w:bodyDiv w:val="1"/>
      <w:marLeft w:val="0"/>
      <w:marRight w:val="0"/>
      <w:marTop w:val="0"/>
      <w:marBottom w:val="0"/>
      <w:divBdr>
        <w:top w:val="none" w:sz="0" w:space="0" w:color="auto"/>
        <w:left w:val="none" w:sz="0" w:space="0" w:color="auto"/>
        <w:bottom w:val="none" w:sz="0" w:space="0" w:color="auto"/>
        <w:right w:val="none" w:sz="0" w:space="0" w:color="auto"/>
      </w:divBdr>
    </w:div>
    <w:div w:id="853613144">
      <w:bodyDiv w:val="1"/>
      <w:marLeft w:val="0"/>
      <w:marRight w:val="0"/>
      <w:marTop w:val="0"/>
      <w:marBottom w:val="0"/>
      <w:divBdr>
        <w:top w:val="none" w:sz="0" w:space="0" w:color="auto"/>
        <w:left w:val="none" w:sz="0" w:space="0" w:color="auto"/>
        <w:bottom w:val="none" w:sz="0" w:space="0" w:color="auto"/>
        <w:right w:val="none" w:sz="0" w:space="0" w:color="auto"/>
      </w:divBdr>
    </w:div>
    <w:div w:id="866258048">
      <w:bodyDiv w:val="1"/>
      <w:marLeft w:val="0"/>
      <w:marRight w:val="0"/>
      <w:marTop w:val="0"/>
      <w:marBottom w:val="0"/>
      <w:divBdr>
        <w:top w:val="none" w:sz="0" w:space="0" w:color="auto"/>
        <w:left w:val="none" w:sz="0" w:space="0" w:color="auto"/>
        <w:bottom w:val="none" w:sz="0" w:space="0" w:color="auto"/>
        <w:right w:val="none" w:sz="0" w:space="0" w:color="auto"/>
      </w:divBdr>
    </w:div>
    <w:div w:id="1109199532">
      <w:bodyDiv w:val="1"/>
      <w:marLeft w:val="0"/>
      <w:marRight w:val="0"/>
      <w:marTop w:val="0"/>
      <w:marBottom w:val="0"/>
      <w:divBdr>
        <w:top w:val="none" w:sz="0" w:space="0" w:color="auto"/>
        <w:left w:val="none" w:sz="0" w:space="0" w:color="auto"/>
        <w:bottom w:val="none" w:sz="0" w:space="0" w:color="auto"/>
        <w:right w:val="none" w:sz="0" w:space="0" w:color="auto"/>
      </w:divBdr>
    </w:div>
    <w:div w:id="1212882210">
      <w:bodyDiv w:val="1"/>
      <w:marLeft w:val="0"/>
      <w:marRight w:val="0"/>
      <w:marTop w:val="0"/>
      <w:marBottom w:val="0"/>
      <w:divBdr>
        <w:top w:val="none" w:sz="0" w:space="0" w:color="auto"/>
        <w:left w:val="none" w:sz="0" w:space="0" w:color="auto"/>
        <w:bottom w:val="none" w:sz="0" w:space="0" w:color="auto"/>
        <w:right w:val="none" w:sz="0" w:space="0" w:color="auto"/>
      </w:divBdr>
      <w:divsChild>
        <w:div w:id="1638026787">
          <w:marLeft w:val="0"/>
          <w:marRight w:val="0"/>
          <w:marTop w:val="0"/>
          <w:marBottom w:val="0"/>
          <w:divBdr>
            <w:top w:val="single" w:sz="2" w:space="0" w:color="E3E3E3"/>
            <w:left w:val="single" w:sz="2" w:space="0" w:color="E3E3E3"/>
            <w:bottom w:val="single" w:sz="2" w:space="0" w:color="E3E3E3"/>
            <w:right w:val="single" w:sz="2" w:space="0" w:color="E3E3E3"/>
          </w:divBdr>
        </w:div>
        <w:div w:id="2125225062">
          <w:marLeft w:val="0"/>
          <w:marRight w:val="0"/>
          <w:marTop w:val="0"/>
          <w:marBottom w:val="0"/>
          <w:divBdr>
            <w:top w:val="single" w:sz="2" w:space="0" w:color="E3E3E3"/>
            <w:left w:val="single" w:sz="2" w:space="0" w:color="E3E3E3"/>
            <w:bottom w:val="single" w:sz="2" w:space="0" w:color="E3E3E3"/>
            <w:right w:val="single" w:sz="2" w:space="0" w:color="E3E3E3"/>
          </w:divBdr>
        </w:div>
        <w:div w:id="924193480">
          <w:marLeft w:val="0"/>
          <w:marRight w:val="0"/>
          <w:marTop w:val="0"/>
          <w:marBottom w:val="0"/>
          <w:divBdr>
            <w:top w:val="none" w:sz="0" w:space="0" w:color="auto"/>
            <w:left w:val="none" w:sz="0" w:space="0" w:color="auto"/>
            <w:bottom w:val="none" w:sz="0" w:space="0" w:color="auto"/>
            <w:right w:val="none" w:sz="0" w:space="0" w:color="auto"/>
          </w:divBdr>
          <w:divsChild>
            <w:div w:id="1703675902">
              <w:marLeft w:val="0"/>
              <w:marRight w:val="0"/>
              <w:marTop w:val="0"/>
              <w:marBottom w:val="0"/>
              <w:divBdr>
                <w:top w:val="single" w:sz="2" w:space="0" w:color="E3E3E3"/>
                <w:left w:val="single" w:sz="2" w:space="0" w:color="E3E3E3"/>
                <w:bottom w:val="single" w:sz="2" w:space="0" w:color="E3E3E3"/>
                <w:right w:val="single" w:sz="2" w:space="0" w:color="E3E3E3"/>
              </w:divBdr>
              <w:divsChild>
                <w:div w:id="1012755686">
                  <w:marLeft w:val="0"/>
                  <w:marRight w:val="0"/>
                  <w:marTop w:val="0"/>
                  <w:marBottom w:val="0"/>
                  <w:divBdr>
                    <w:top w:val="single" w:sz="2" w:space="0" w:color="E3E3E3"/>
                    <w:left w:val="none" w:sz="0" w:space="0" w:color="auto"/>
                    <w:bottom w:val="single" w:sz="2" w:space="0" w:color="E3E3E3"/>
                    <w:right w:val="none" w:sz="0" w:space="0" w:color="auto"/>
                  </w:divBdr>
                </w:div>
                <w:div w:id="1329282796">
                  <w:marLeft w:val="0"/>
                  <w:marRight w:val="0"/>
                  <w:marTop w:val="0"/>
                  <w:marBottom w:val="0"/>
                  <w:divBdr>
                    <w:top w:val="single" w:sz="2" w:space="0" w:color="E3E3E3"/>
                    <w:left w:val="none" w:sz="0" w:space="0" w:color="auto"/>
                    <w:bottom w:val="single" w:sz="2" w:space="0" w:color="E3E3E3"/>
                    <w:right w:val="none" w:sz="0" w:space="0" w:color="auto"/>
                  </w:divBdr>
                </w:div>
                <w:div w:id="259408862">
                  <w:marLeft w:val="0"/>
                  <w:marRight w:val="0"/>
                  <w:marTop w:val="0"/>
                  <w:marBottom w:val="0"/>
                  <w:divBdr>
                    <w:top w:val="single" w:sz="2" w:space="0" w:color="E3E3E3"/>
                    <w:left w:val="none" w:sz="0" w:space="0" w:color="auto"/>
                    <w:bottom w:val="single" w:sz="2" w:space="0" w:color="E3E3E3"/>
                    <w:right w:val="none" w:sz="0" w:space="0" w:color="auto"/>
                  </w:divBdr>
                </w:div>
                <w:div w:id="693262827">
                  <w:marLeft w:val="0"/>
                  <w:marRight w:val="0"/>
                  <w:marTop w:val="0"/>
                  <w:marBottom w:val="0"/>
                  <w:divBdr>
                    <w:top w:val="single" w:sz="2" w:space="0" w:color="E3E3E3"/>
                    <w:left w:val="none" w:sz="0" w:space="0" w:color="auto"/>
                    <w:bottom w:val="single" w:sz="2" w:space="0" w:color="E3E3E3"/>
                    <w:right w:val="none" w:sz="0" w:space="0" w:color="auto"/>
                  </w:divBdr>
                </w:div>
                <w:div w:id="531721850">
                  <w:marLeft w:val="0"/>
                  <w:marRight w:val="0"/>
                  <w:marTop w:val="0"/>
                  <w:marBottom w:val="0"/>
                  <w:divBdr>
                    <w:top w:val="single" w:sz="2" w:space="0" w:color="E3E3E3"/>
                    <w:left w:val="none" w:sz="0" w:space="0" w:color="auto"/>
                    <w:bottom w:val="single" w:sz="2" w:space="0" w:color="E3E3E3"/>
                    <w:right w:val="none" w:sz="0" w:space="0" w:color="auto"/>
                  </w:divBdr>
                </w:div>
                <w:div w:id="1516767895">
                  <w:marLeft w:val="0"/>
                  <w:marRight w:val="0"/>
                  <w:marTop w:val="0"/>
                  <w:marBottom w:val="0"/>
                  <w:divBdr>
                    <w:top w:val="single" w:sz="2" w:space="0" w:color="E3E3E3"/>
                    <w:left w:val="none" w:sz="0" w:space="0" w:color="auto"/>
                    <w:bottom w:val="single" w:sz="2" w:space="0" w:color="E3E3E3"/>
                    <w:right w:val="none" w:sz="0" w:space="0" w:color="auto"/>
                  </w:divBdr>
                </w:div>
                <w:div w:id="1131703315">
                  <w:marLeft w:val="0"/>
                  <w:marRight w:val="0"/>
                  <w:marTop w:val="0"/>
                  <w:marBottom w:val="0"/>
                  <w:divBdr>
                    <w:top w:val="single" w:sz="2" w:space="0" w:color="E3E3E3"/>
                    <w:left w:val="none" w:sz="0" w:space="0" w:color="auto"/>
                    <w:bottom w:val="single" w:sz="2" w:space="0" w:color="E3E3E3"/>
                    <w:right w:val="none" w:sz="0" w:space="0" w:color="auto"/>
                  </w:divBdr>
                </w:div>
                <w:div w:id="1192953941">
                  <w:marLeft w:val="0"/>
                  <w:marRight w:val="0"/>
                  <w:marTop w:val="0"/>
                  <w:marBottom w:val="0"/>
                  <w:divBdr>
                    <w:top w:val="single" w:sz="2" w:space="0" w:color="E3E3E3"/>
                    <w:left w:val="none" w:sz="0" w:space="0" w:color="auto"/>
                    <w:bottom w:val="single" w:sz="2" w:space="0" w:color="E3E3E3"/>
                    <w:right w:val="none" w:sz="0" w:space="0" w:color="auto"/>
                  </w:divBdr>
                </w:div>
                <w:div w:id="1074166051">
                  <w:marLeft w:val="0"/>
                  <w:marRight w:val="0"/>
                  <w:marTop w:val="0"/>
                  <w:marBottom w:val="0"/>
                  <w:divBdr>
                    <w:top w:val="single" w:sz="2" w:space="0" w:color="E3E3E3"/>
                    <w:left w:val="none" w:sz="0" w:space="0" w:color="auto"/>
                    <w:bottom w:val="single" w:sz="2" w:space="0" w:color="E3E3E3"/>
                    <w:right w:val="none" w:sz="0" w:space="0" w:color="auto"/>
                  </w:divBdr>
                </w:div>
                <w:div w:id="1835410685">
                  <w:marLeft w:val="0"/>
                  <w:marRight w:val="0"/>
                  <w:marTop w:val="0"/>
                  <w:marBottom w:val="0"/>
                  <w:divBdr>
                    <w:top w:val="single" w:sz="2" w:space="0" w:color="E3E3E3"/>
                    <w:left w:val="none" w:sz="0" w:space="0" w:color="auto"/>
                    <w:bottom w:val="single" w:sz="2" w:space="0" w:color="E3E3E3"/>
                    <w:right w:val="none" w:sz="0" w:space="0" w:color="auto"/>
                  </w:divBdr>
                </w:div>
                <w:div w:id="57285401">
                  <w:marLeft w:val="0"/>
                  <w:marRight w:val="0"/>
                  <w:marTop w:val="0"/>
                  <w:marBottom w:val="0"/>
                  <w:divBdr>
                    <w:top w:val="single" w:sz="2" w:space="0" w:color="E3E3E3"/>
                    <w:left w:val="none" w:sz="0" w:space="0" w:color="auto"/>
                    <w:bottom w:val="single" w:sz="2" w:space="0" w:color="E3E3E3"/>
                    <w:right w:val="none" w:sz="0" w:space="0" w:color="auto"/>
                  </w:divBdr>
                </w:div>
                <w:div w:id="30967360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482967402">
          <w:marLeft w:val="0"/>
          <w:marRight w:val="0"/>
          <w:marTop w:val="0"/>
          <w:marBottom w:val="0"/>
          <w:divBdr>
            <w:top w:val="single" w:sz="2" w:space="0" w:color="E3E3E3"/>
            <w:left w:val="single" w:sz="2" w:space="0" w:color="E3E3E3"/>
            <w:bottom w:val="single" w:sz="2" w:space="0" w:color="E3E3E3"/>
            <w:right w:val="single" w:sz="2" w:space="0" w:color="E3E3E3"/>
          </w:divBdr>
        </w:div>
        <w:div w:id="1368215112">
          <w:marLeft w:val="0"/>
          <w:marRight w:val="0"/>
          <w:marTop w:val="0"/>
          <w:marBottom w:val="0"/>
          <w:divBdr>
            <w:top w:val="none" w:sz="0" w:space="0" w:color="auto"/>
            <w:left w:val="none" w:sz="0" w:space="0" w:color="auto"/>
            <w:bottom w:val="none" w:sz="0" w:space="0" w:color="auto"/>
            <w:right w:val="none" w:sz="0" w:space="0" w:color="auto"/>
          </w:divBdr>
          <w:divsChild>
            <w:div w:id="545991678">
              <w:marLeft w:val="0"/>
              <w:marRight w:val="0"/>
              <w:marTop w:val="0"/>
              <w:marBottom w:val="0"/>
              <w:divBdr>
                <w:top w:val="single" w:sz="2" w:space="0" w:color="E3E3E3"/>
                <w:left w:val="single" w:sz="2" w:space="0" w:color="E3E3E3"/>
                <w:bottom w:val="single" w:sz="2" w:space="0" w:color="E3E3E3"/>
                <w:right w:val="single" w:sz="2" w:space="0" w:color="E3E3E3"/>
              </w:divBdr>
              <w:divsChild>
                <w:div w:id="985400965">
                  <w:marLeft w:val="0"/>
                  <w:marRight w:val="0"/>
                  <w:marTop w:val="0"/>
                  <w:marBottom w:val="0"/>
                  <w:divBdr>
                    <w:top w:val="single" w:sz="2" w:space="0" w:color="E3E3E3"/>
                    <w:left w:val="none" w:sz="0" w:space="0" w:color="auto"/>
                    <w:bottom w:val="single" w:sz="2" w:space="0" w:color="E3E3E3"/>
                    <w:right w:val="none" w:sz="0" w:space="0" w:color="auto"/>
                  </w:divBdr>
                </w:div>
                <w:div w:id="485826622">
                  <w:marLeft w:val="0"/>
                  <w:marRight w:val="0"/>
                  <w:marTop w:val="0"/>
                  <w:marBottom w:val="0"/>
                  <w:divBdr>
                    <w:top w:val="single" w:sz="2" w:space="0" w:color="E3E3E3"/>
                    <w:left w:val="none" w:sz="0" w:space="0" w:color="auto"/>
                    <w:bottom w:val="single" w:sz="2" w:space="0" w:color="E3E3E3"/>
                    <w:right w:val="none" w:sz="0" w:space="0" w:color="auto"/>
                  </w:divBdr>
                </w:div>
                <w:div w:id="2018343024">
                  <w:marLeft w:val="0"/>
                  <w:marRight w:val="0"/>
                  <w:marTop w:val="0"/>
                  <w:marBottom w:val="0"/>
                  <w:divBdr>
                    <w:top w:val="single" w:sz="2" w:space="0" w:color="E3E3E3"/>
                    <w:left w:val="none" w:sz="0" w:space="0" w:color="auto"/>
                    <w:bottom w:val="single" w:sz="2" w:space="0" w:color="E3E3E3"/>
                    <w:right w:val="none" w:sz="0" w:space="0" w:color="auto"/>
                  </w:divBdr>
                </w:div>
                <w:div w:id="409085579">
                  <w:marLeft w:val="0"/>
                  <w:marRight w:val="0"/>
                  <w:marTop w:val="0"/>
                  <w:marBottom w:val="0"/>
                  <w:divBdr>
                    <w:top w:val="single" w:sz="2" w:space="0" w:color="E3E3E3"/>
                    <w:left w:val="none" w:sz="0" w:space="0" w:color="auto"/>
                    <w:bottom w:val="single" w:sz="2" w:space="0" w:color="E3E3E3"/>
                    <w:right w:val="none" w:sz="0" w:space="0" w:color="auto"/>
                  </w:divBdr>
                </w:div>
                <w:div w:id="887642287">
                  <w:marLeft w:val="0"/>
                  <w:marRight w:val="0"/>
                  <w:marTop w:val="0"/>
                  <w:marBottom w:val="0"/>
                  <w:divBdr>
                    <w:top w:val="single" w:sz="2" w:space="0" w:color="E3E3E3"/>
                    <w:left w:val="none" w:sz="0" w:space="0" w:color="auto"/>
                    <w:bottom w:val="single" w:sz="2" w:space="0" w:color="E3E3E3"/>
                    <w:right w:val="none" w:sz="0" w:space="0" w:color="auto"/>
                  </w:divBdr>
                </w:div>
                <w:div w:id="1400665189">
                  <w:marLeft w:val="0"/>
                  <w:marRight w:val="0"/>
                  <w:marTop w:val="0"/>
                  <w:marBottom w:val="0"/>
                  <w:divBdr>
                    <w:top w:val="single" w:sz="2" w:space="0" w:color="E3E3E3"/>
                    <w:left w:val="none" w:sz="0" w:space="0" w:color="auto"/>
                    <w:bottom w:val="single" w:sz="2" w:space="0" w:color="E3E3E3"/>
                    <w:right w:val="none" w:sz="0" w:space="0" w:color="auto"/>
                  </w:divBdr>
                </w:div>
                <w:div w:id="21326618">
                  <w:marLeft w:val="0"/>
                  <w:marRight w:val="0"/>
                  <w:marTop w:val="0"/>
                  <w:marBottom w:val="0"/>
                  <w:divBdr>
                    <w:top w:val="single" w:sz="2" w:space="0" w:color="E3E3E3"/>
                    <w:left w:val="none" w:sz="0" w:space="0" w:color="auto"/>
                    <w:bottom w:val="single" w:sz="2" w:space="0" w:color="E3E3E3"/>
                    <w:right w:val="none" w:sz="0" w:space="0" w:color="auto"/>
                  </w:divBdr>
                </w:div>
                <w:div w:id="1583568288">
                  <w:marLeft w:val="0"/>
                  <w:marRight w:val="0"/>
                  <w:marTop w:val="0"/>
                  <w:marBottom w:val="0"/>
                  <w:divBdr>
                    <w:top w:val="single" w:sz="2" w:space="0" w:color="E3E3E3"/>
                    <w:left w:val="none" w:sz="0" w:space="0" w:color="auto"/>
                    <w:bottom w:val="single" w:sz="2" w:space="0" w:color="E3E3E3"/>
                    <w:right w:val="none" w:sz="0" w:space="0" w:color="auto"/>
                  </w:divBdr>
                </w:div>
                <w:div w:id="252668391">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222714061">
          <w:marLeft w:val="0"/>
          <w:marRight w:val="0"/>
          <w:marTop w:val="0"/>
          <w:marBottom w:val="0"/>
          <w:divBdr>
            <w:top w:val="single" w:sz="2" w:space="0" w:color="E3E3E3"/>
            <w:left w:val="single" w:sz="2" w:space="0" w:color="E3E3E3"/>
            <w:bottom w:val="single" w:sz="2" w:space="0" w:color="E3E3E3"/>
            <w:right w:val="single" w:sz="2" w:space="0" w:color="E3E3E3"/>
          </w:divBdr>
        </w:div>
        <w:div w:id="211113580">
          <w:marLeft w:val="0"/>
          <w:marRight w:val="0"/>
          <w:marTop w:val="0"/>
          <w:marBottom w:val="0"/>
          <w:divBdr>
            <w:top w:val="none" w:sz="0" w:space="0" w:color="auto"/>
            <w:left w:val="none" w:sz="0" w:space="0" w:color="auto"/>
            <w:bottom w:val="none" w:sz="0" w:space="0" w:color="auto"/>
            <w:right w:val="none" w:sz="0" w:space="0" w:color="auto"/>
          </w:divBdr>
          <w:divsChild>
            <w:div w:id="1151752902">
              <w:marLeft w:val="0"/>
              <w:marRight w:val="0"/>
              <w:marTop w:val="0"/>
              <w:marBottom w:val="0"/>
              <w:divBdr>
                <w:top w:val="single" w:sz="2" w:space="0" w:color="E3E3E3"/>
                <w:left w:val="single" w:sz="2" w:space="0" w:color="E3E3E3"/>
                <w:bottom w:val="single" w:sz="2" w:space="0" w:color="E3E3E3"/>
                <w:right w:val="single" w:sz="2" w:space="0" w:color="E3E3E3"/>
              </w:divBdr>
              <w:divsChild>
                <w:div w:id="814643272">
                  <w:marLeft w:val="0"/>
                  <w:marRight w:val="0"/>
                  <w:marTop w:val="0"/>
                  <w:marBottom w:val="0"/>
                  <w:divBdr>
                    <w:top w:val="single" w:sz="2" w:space="0" w:color="E3E3E3"/>
                    <w:left w:val="none" w:sz="0" w:space="0" w:color="auto"/>
                    <w:bottom w:val="single" w:sz="2" w:space="0" w:color="E3E3E3"/>
                    <w:right w:val="none" w:sz="0" w:space="0" w:color="auto"/>
                  </w:divBdr>
                </w:div>
                <w:div w:id="305015659">
                  <w:marLeft w:val="0"/>
                  <w:marRight w:val="0"/>
                  <w:marTop w:val="0"/>
                  <w:marBottom w:val="0"/>
                  <w:divBdr>
                    <w:top w:val="single" w:sz="2" w:space="0" w:color="E3E3E3"/>
                    <w:left w:val="none" w:sz="0" w:space="0" w:color="auto"/>
                    <w:bottom w:val="single" w:sz="2" w:space="0" w:color="E3E3E3"/>
                    <w:right w:val="none" w:sz="0" w:space="0" w:color="auto"/>
                  </w:divBdr>
                </w:div>
                <w:div w:id="1109929796">
                  <w:marLeft w:val="0"/>
                  <w:marRight w:val="0"/>
                  <w:marTop w:val="0"/>
                  <w:marBottom w:val="0"/>
                  <w:divBdr>
                    <w:top w:val="single" w:sz="2" w:space="0" w:color="E3E3E3"/>
                    <w:left w:val="none" w:sz="0" w:space="0" w:color="auto"/>
                    <w:bottom w:val="single" w:sz="2" w:space="0" w:color="E3E3E3"/>
                    <w:right w:val="none" w:sz="0" w:space="0" w:color="auto"/>
                  </w:divBdr>
                </w:div>
                <w:div w:id="1291981305">
                  <w:marLeft w:val="0"/>
                  <w:marRight w:val="0"/>
                  <w:marTop w:val="0"/>
                  <w:marBottom w:val="0"/>
                  <w:divBdr>
                    <w:top w:val="single" w:sz="2" w:space="0" w:color="E3E3E3"/>
                    <w:left w:val="none" w:sz="0" w:space="0" w:color="auto"/>
                    <w:bottom w:val="single" w:sz="2" w:space="0" w:color="E3E3E3"/>
                    <w:right w:val="none" w:sz="0" w:space="0" w:color="auto"/>
                  </w:divBdr>
                </w:div>
                <w:div w:id="2057465415">
                  <w:marLeft w:val="0"/>
                  <w:marRight w:val="0"/>
                  <w:marTop w:val="0"/>
                  <w:marBottom w:val="0"/>
                  <w:divBdr>
                    <w:top w:val="single" w:sz="2" w:space="0" w:color="E3E3E3"/>
                    <w:left w:val="none" w:sz="0" w:space="0" w:color="auto"/>
                    <w:bottom w:val="single" w:sz="2" w:space="0" w:color="E3E3E3"/>
                    <w:right w:val="none" w:sz="0" w:space="0" w:color="auto"/>
                  </w:divBdr>
                </w:div>
                <w:div w:id="1384408755">
                  <w:marLeft w:val="0"/>
                  <w:marRight w:val="0"/>
                  <w:marTop w:val="0"/>
                  <w:marBottom w:val="0"/>
                  <w:divBdr>
                    <w:top w:val="single" w:sz="2" w:space="0" w:color="E3E3E3"/>
                    <w:left w:val="none" w:sz="0" w:space="0" w:color="auto"/>
                    <w:bottom w:val="single" w:sz="2" w:space="0" w:color="E3E3E3"/>
                    <w:right w:val="none" w:sz="0" w:space="0" w:color="auto"/>
                  </w:divBdr>
                </w:div>
                <w:div w:id="163936912">
                  <w:marLeft w:val="0"/>
                  <w:marRight w:val="0"/>
                  <w:marTop w:val="0"/>
                  <w:marBottom w:val="0"/>
                  <w:divBdr>
                    <w:top w:val="single" w:sz="2" w:space="0" w:color="E3E3E3"/>
                    <w:left w:val="none" w:sz="0" w:space="0" w:color="auto"/>
                    <w:bottom w:val="single" w:sz="2" w:space="0" w:color="E3E3E3"/>
                    <w:right w:val="none" w:sz="0" w:space="0" w:color="auto"/>
                  </w:divBdr>
                </w:div>
                <w:div w:id="139930084">
                  <w:marLeft w:val="0"/>
                  <w:marRight w:val="0"/>
                  <w:marTop w:val="0"/>
                  <w:marBottom w:val="0"/>
                  <w:divBdr>
                    <w:top w:val="single" w:sz="2" w:space="0" w:color="E3E3E3"/>
                    <w:left w:val="none" w:sz="0" w:space="0" w:color="auto"/>
                    <w:bottom w:val="single" w:sz="2" w:space="0" w:color="E3E3E3"/>
                    <w:right w:val="none" w:sz="0" w:space="0" w:color="auto"/>
                  </w:divBdr>
                </w:div>
                <w:div w:id="426510217">
                  <w:marLeft w:val="0"/>
                  <w:marRight w:val="0"/>
                  <w:marTop w:val="0"/>
                  <w:marBottom w:val="0"/>
                  <w:divBdr>
                    <w:top w:val="single" w:sz="2" w:space="0" w:color="E3E3E3"/>
                    <w:left w:val="none" w:sz="0" w:space="0" w:color="auto"/>
                    <w:bottom w:val="single" w:sz="2" w:space="0" w:color="E3E3E3"/>
                    <w:right w:val="none" w:sz="0" w:space="0" w:color="auto"/>
                  </w:divBdr>
                </w:div>
                <w:div w:id="704406871">
                  <w:marLeft w:val="0"/>
                  <w:marRight w:val="0"/>
                  <w:marTop w:val="0"/>
                  <w:marBottom w:val="0"/>
                  <w:divBdr>
                    <w:top w:val="single" w:sz="2" w:space="0" w:color="E3E3E3"/>
                    <w:left w:val="none" w:sz="0" w:space="0" w:color="auto"/>
                    <w:bottom w:val="single" w:sz="2" w:space="0" w:color="E3E3E3"/>
                    <w:right w:val="none" w:sz="0" w:space="0" w:color="auto"/>
                  </w:divBdr>
                </w:div>
                <w:div w:id="1692607646">
                  <w:marLeft w:val="0"/>
                  <w:marRight w:val="0"/>
                  <w:marTop w:val="0"/>
                  <w:marBottom w:val="0"/>
                  <w:divBdr>
                    <w:top w:val="single" w:sz="2" w:space="0" w:color="E3E3E3"/>
                    <w:left w:val="none" w:sz="0" w:space="0" w:color="auto"/>
                    <w:bottom w:val="single" w:sz="2" w:space="0" w:color="E3E3E3"/>
                    <w:right w:val="none" w:sz="0" w:space="0" w:color="auto"/>
                  </w:divBdr>
                </w:div>
                <w:div w:id="1469280288">
                  <w:marLeft w:val="0"/>
                  <w:marRight w:val="0"/>
                  <w:marTop w:val="0"/>
                  <w:marBottom w:val="0"/>
                  <w:divBdr>
                    <w:top w:val="single" w:sz="2" w:space="0" w:color="E3E3E3"/>
                    <w:left w:val="none" w:sz="0" w:space="0" w:color="auto"/>
                    <w:bottom w:val="single" w:sz="2" w:space="0" w:color="E3E3E3"/>
                    <w:right w:val="none" w:sz="0" w:space="0" w:color="auto"/>
                  </w:divBdr>
                </w:div>
                <w:div w:id="541478486">
                  <w:marLeft w:val="0"/>
                  <w:marRight w:val="0"/>
                  <w:marTop w:val="0"/>
                  <w:marBottom w:val="0"/>
                  <w:divBdr>
                    <w:top w:val="single" w:sz="2" w:space="0" w:color="E3E3E3"/>
                    <w:left w:val="none" w:sz="0" w:space="0" w:color="auto"/>
                    <w:bottom w:val="single" w:sz="2" w:space="0" w:color="E3E3E3"/>
                    <w:right w:val="none" w:sz="0" w:space="0" w:color="auto"/>
                  </w:divBdr>
                </w:div>
                <w:div w:id="1726026730">
                  <w:marLeft w:val="0"/>
                  <w:marRight w:val="0"/>
                  <w:marTop w:val="0"/>
                  <w:marBottom w:val="0"/>
                  <w:divBdr>
                    <w:top w:val="single" w:sz="2" w:space="0" w:color="E3E3E3"/>
                    <w:left w:val="none" w:sz="0" w:space="0" w:color="auto"/>
                    <w:bottom w:val="single" w:sz="2" w:space="0" w:color="E3E3E3"/>
                    <w:right w:val="none" w:sz="0" w:space="0" w:color="auto"/>
                  </w:divBdr>
                </w:div>
                <w:div w:id="417559860">
                  <w:marLeft w:val="0"/>
                  <w:marRight w:val="0"/>
                  <w:marTop w:val="0"/>
                  <w:marBottom w:val="0"/>
                  <w:divBdr>
                    <w:top w:val="single" w:sz="2" w:space="0" w:color="E3E3E3"/>
                    <w:left w:val="none" w:sz="0" w:space="0" w:color="auto"/>
                    <w:bottom w:val="single" w:sz="2" w:space="0" w:color="E3E3E3"/>
                    <w:right w:val="none" w:sz="0" w:space="0" w:color="auto"/>
                  </w:divBdr>
                </w:div>
                <w:div w:id="1705904552">
                  <w:marLeft w:val="0"/>
                  <w:marRight w:val="0"/>
                  <w:marTop w:val="0"/>
                  <w:marBottom w:val="0"/>
                  <w:divBdr>
                    <w:top w:val="single" w:sz="2" w:space="0" w:color="E3E3E3"/>
                    <w:left w:val="none" w:sz="0" w:space="0" w:color="auto"/>
                    <w:bottom w:val="single" w:sz="2" w:space="0" w:color="E3E3E3"/>
                    <w:right w:val="none" w:sz="0" w:space="0" w:color="auto"/>
                  </w:divBdr>
                </w:div>
                <w:div w:id="108546988">
                  <w:marLeft w:val="0"/>
                  <w:marRight w:val="0"/>
                  <w:marTop w:val="0"/>
                  <w:marBottom w:val="0"/>
                  <w:divBdr>
                    <w:top w:val="single" w:sz="2" w:space="0" w:color="E3E3E3"/>
                    <w:left w:val="none" w:sz="0" w:space="0" w:color="auto"/>
                    <w:bottom w:val="single" w:sz="2" w:space="0" w:color="E3E3E3"/>
                    <w:right w:val="none" w:sz="0" w:space="0" w:color="auto"/>
                  </w:divBdr>
                </w:div>
                <w:div w:id="888032065">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2085372857">
          <w:marLeft w:val="0"/>
          <w:marRight w:val="0"/>
          <w:marTop w:val="0"/>
          <w:marBottom w:val="0"/>
          <w:divBdr>
            <w:top w:val="single" w:sz="2" w:space="0" w:color="E3E3E3"/>
            <w:left w:val="single" w:sz="2" w:space="0" w:color="E3E3E3"/>
            <w:bottom w:val="single" w:sz="2" w:space="0" w:color="E3E3E3"/>
            <w:right w:val="single" w:sz="2" w:space="0" w:color="E3E3E3"/>
          </w:divBdr>
        </w:div>
        <w:div w:id="681903319">
          <w:marLeft w:val="0"/>
          <w:marRight w:val="0"/>
          <w:marTop w:val="0"/>
          <w:marBottom w:val="0"/>
          <w:divBdr>
            <w:top w:val="none" w:sz="0" w:space="0" w:color="auto"/>
            <w:left w:val="none" w:sz="0" w:space="0" w:color="auto"/>
            <w:bottom w:val="none" w:sz="0" w:space="0" w:color="auto"/>
            <w:right w:val="none" w:sz="0" w:space="0" w:color="auto"/>
          </w:divBdr>
          <w:divsChild>
            <w:div w:id="2116434365">
              <w:marLeft w:val="0"/>
              <w:marRight w:val="0"/>
              <w:marTop w:val="0"/>
              <w:marBottom w:val="0"/>
              <w:divBdr>
                <w:top w:val="single" w:sz="2" w:space="0" w:color="E3E3E3"/>
                <w:left w:val="single" w:sz="2" w:space="0" w:color="E3E3E3"/>
                <w:bottom w:val="single" w:sz="2" w:space="0" w:color="E3E3E3"/>
                <w:right w:val="single" w:sz="2" w:space="0" w:color="E3E3E3"/>
              </w:divBdr>
              <w:divsChild>
                <w:div w:id="1047606023">
                  <w:marLeft w:val="0"/>
                  <w:marRight w:val="0"/>
                  <w:marTop w:val="0"/>
                  <w:marBottom w:val="0"/>
                  <w:divBdr>
                    <w:top w:val="single" w:sz="2" w:space="0" w:color="E3E3E3"/>
                    <w:left w:val="none" w:sz="0" w:space="0" w:color="auto"/>
                    <w:bottom w:val="single" w:sz="2" w:space="0" w:color="E3E3E3"/>
                    <w:right w:val="none" w:sz="0" w:space="0" w:color="auto"/>
                  </w:divBdr>
                </w:div>
                <w:div w:id="574822665">
                  <w:marLeft w:val="0"/>
                  <w:marRight w:val="0"/>
                  <w:marTop w:val="0"/>
                  <w:marBottom w:val="0"/>
                  <w:divBdr>
                    <w:top w:val="single" w:sz="2" w:space="0" w:color="E3E3E3"/>
                    <w:left w:val="none" w:sz="0" w:space="0" w:color="auto"/>
                    <w:bottom w:val="single" w:sz="2" w:space="0" w:color="E3E3E3"/>
                    <w:right w:val="none" w:sz="0" w:space="0" w:color="auto"/>
                  </w:divBdr>
                </w:div>
                <w:div w:id="269821132">
                  <w:marLeft w:val="0"/>
                  <w:marRight w:val="0"/>
                  <w:marTop w:val="0"/>
                  <w:marBottom w:val="0"/>
                  <w:divBdr>
                    <w:top w:val="single" w:sz="2" w:space="0" w:color="E3E3E3"/>
                    <w:left w:val="none" w:sz="0" w:space="0" w:color="auto"/>
                    <w:bottom w:val="single" w:sz="2" w:space="0" w:color="E3E3E3"/>
                    <w:right w:val="none" w:sz="0" w:space="0" w:color="auto"/>
                  </w:divBdr>
                </w:div>
                <w:div w:id="777794976">
                  <w:marLeft w:val="0"/>
                  <w:marRight w:val="0"/>
                  <w:marTop w:val="0"/>
                  <w:marBottom w:val="0"/>
                  <w:divBdr>
                    <w:top w:val="single" w:sz="2" w:space="0" w:color="E3E3E3"/>
                    <w:left w:val="none" w:sz="0" w:space="0" w:color="auto"/>
                    <w:bottom w:val="single" w:sz="2" w:space="0" w:color="E3E3E3"/>
                    <w:right w:val="none" w:sz="0" w:space="0" w:color="auto"/>
                  </w:divBdr>
                </w:div>
                <w:div w:id="1353534302">
                  <w:marLeft w:val="0"/>
                  <w:marRight w:val="0"/>
                  <w:marTop w:val="0"/>
                  <w:marBottom w:val="0"/>
                  <w:divBdr>
                    <w:top w:val="single" w:sz="2" w:space="0" w:color="E3E3E3"/>
                    <w:left w:val="none" w:sz="0" w:space="0" w:color="auto"/>
                    <w:bottom w:val="single" w:sz="2" w:space="0" w:color="E3E3E3"/>
                    <w:right w:val="none" w:sz="0" w:space="0" w:color="auto"/>
                  </w:divBdr>
                </w:div>
                <w:div w:id="55786404">
                  <w:marLeft w:val="0"/>
                  <w:marRight w:val="0"/>
                  <w:marTop w:val="0"/>
                  <w:marBottom w:val="0"/>
                  <w:divBdr>
                    <w:top w:val="single" w:sz="2" w:space="0" w:color="E3E3E3"/>
                    <w:left w:val="none" w:sz="0" w:space="0" w:color="auto"/>
                    <w:bottom w:val="single" w:sz="2" w:space="0" w:color="E3E3E3"/>
                    <w:right w:val="none" w:sz="0" w:space="0" w:color="auto"/>
                  </w:divBdr>
                </w:div>
                <w:div w:id="333190806">
                  <w:marLeft w:val="0"/>
                  <w:marRight w:val="0"/>
                  <w:marTop w:val="0"/>
                  <w:marBottom w:val="0"/>
                  <w:divBdr>
                    <w:top w:val="single" w:sz="2" w:space="0" w:color="E3E3E3"/>
                    <w:left w:val="none" w:sz="0" w:space="0" w:color="auto"/>
                    <w:bottom w:val="single" w:sz="2" w:space="0" w:color="E3E3E3"/>
                    <w:right w:val="none" w:sz="0" w:space="0" w:color="auto"/>
                  </w:divBdr>
                </w:div>
                <w:div w:id="89618678">
                  <w:marLeft w:val="0"/>
                  <w:marRight w:val="0"/>
                  <w:marTop w:val="0"/>
                  <w:marBottom w:val="0"/>
                  <w:divBdr>
                    <w:top w:val="single" w:sz="2" w:space="0" w:color="E3E3E3"/>
                    <w:left w:val="none" w:sz="0" w:space="0" w:color="auto"/>
                    <w:bottom w:val="single" w:sz="2" w:space="0" w:color="E3E3E3"/>
                    <w:right w:val="none" w:sz="0" w:space="0" w:color="auto"/>
                  </w:divBdr>
                </w:div>
                <w:div w:id="634605425">
                  <w:marLeft w:val="0"/>
                  <w:marRight w:val="0"/>
                  <w:marTop w:val="0"/>
                  <w:marBottom w:val="0"/>
                  <w:divBdr>
                    <w:top w:val="single" w:sz="2" w:space="0" w:color="E3E3E3"/>
                    <w:left w:val="none" w:sz="0" w:space="0" w:color="auto"/>
                    <w:bottom w:val="single" w:sz="2" w:space="0" w:color="E3E3E3"/>
                    <w:right w:val="none" w:sz="0" w:space="0" w:color="auto"/>
                  </w:divBdr>
                </w:div>
                <w:div w:id="787747368">
                  <w:marLeft w:val="0"/>
                  <w:marRight w:val="0"/>
                  <w:marTop w:val="0"/>
                  <w:marBottom w:val="0"/>
                  <w:divBdr>
                    <w:top w:val="single" w:sz="2" w:space="0" w:color="E3E3E3"/>
                    <w:left w:val="none" w:sz="0" w:space="0" w:color="auto"/>
                    <w:bottom w:val="single" w:sz="2" w:space="0" w:color="E3E3E3"/>
                    <w:right w:val="none" w:sz="0" w:space="0" w:color="auto"/>
                  </w:divBdr>
                </w:div>
                <w:div w:id="347562713">
                  <w:marLeft w:val="0"/>
                  <w:marRight w:val="0"/>
                  <w:marTop w:val="0"/>
                  <w:marBottom w:val="0"/>
                  <w:divBdr>
                    <w:top w:val="single" w:sz="2" w:space="0" w:color="E3E3E3"/>
                    <w:left w:val="none" w:sz="0" w:space="0" w:color="auto"/>
                    <w:bottom w:val="single" w:sz="2" w:space="0" w:color="E3E3E3"/>
                    <w:right w:val="none" w:sz="0" w:space="0" w:color="auto"/>
                  </w:divBdr>
                </w:div>
                <w:div w:id="1020660866">
                  <w:marLeft w:val="0"/>
                  <w:marRight w:val="0"/>
                  <w:marTop w:val="0"/>
                  <w:marBottom w:val="0"/>
                  <w:divBdr>
                    <w:top w:val="single" w:sz="2" w:space="0" w:color="E3E3E3"/>
                    <w:left w:val="none" w:sz="0" w:space="0" w:color="auto"/>
                    <w:bottom w:val="single" w:sz="2" w:space="0" w:color="E3E3E3"/>
                    <w:right w:val="none" w:sz="0" w:space="0" w:color="auto"/>
                  </w:divBdr>
                </w:div>
                <w:div w:id="1916166263">
                  <w:marLeft w:val="0"/>
                  <w:marRight w:val="0"/>
                  <w:marTop w:val="0"/>
                  <w:marBottom w:val="0"/>
                  <w:divBdr>
                    <w:top w:val="single" w:sz="2" w:space="0" w:color="E3E3E3"/>
                    <w:left w:val="none" w:sz="0" w:space="0" w:color="auto"/>
                    <w:bottom w:val="single" w:sz="2" w:space="0" w:color="E3E3E3"/>
                    <w:right w:val="none" w:sz="0" w:space="0" w:color="auto"/>
                  </w:divBdr>
                </w:div>
                <w:div w:id="1205017714">
                  <w:marLeft w:val="0"/>
                  <w:marRight w:val="0"/>
                  <w:marTop w:val="0"/>
                  <w:marBottom w:val="0"/>
                  <w:divBdr>
                    <w:top w:val="single" w:sz="2" w:space="0" w:color="E3E3E3"/>
                    <w:left w:val="none" w:sz="0" w:space="0" w:color="auto"/>
                    <w:bottom w:val="single" w:sz="2" w:space="0" w:color="E3E3E3"/>
                    <w:right w:val="none" w:sz="0" w:space="0" w:color="auto"/>
                  </w:divBdr>
                </w:div>
                <w:div w:id="1438333253">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054239671">
          <w:marLeft w:val="0"/>
          <w:marRight w:val="0"/>
          <w:marTop w:val="0"/>
          <w:marBottom w:val="0"/>
          <w:divBdr>
            <w:top w:val="single" w:sz="2" w:space="0" w:color="E3E3E3"/>
            <w:left w:val="single" w:sz="2" w:space="0" w:color="E3E3E3"/>
            <w:bottom w:val="single" w:sz="2" w:space="0" w:color="E3E3E3"/>
            <w:right w:val="single" w:sz="2" w:space="0" w:color="E3E3E3"/>
          </w:divBdr>
        </w:div>
        <w:div w:id="772361509">
          <w:marLeft w:val="0"/>
          <w:marRight w:val="0"/>
          <w:marTop w:val="0"/>
          <w:marBottom w:val="0"/>
          <w:divBdr>
            <w:top w:val="none" w:sz="0" w:space="0" w:color="auto"/>
            <w:left w:val="none" w:sz="0" w:space="0" w:color="auto"/>
            <w:bottom w:val="none" w:sz="0" w:space="0" w:color="auto"/>
            <w:right w:val="none" w:sz="0" w:space="0" w:color="auto"/>
          </w:divBdr>
          <w:divsChild>
            <w:div w:id="344790302">
              <w:marLeft w:val="0"/>
              <w:marRight w:val="0"/>
              <w:marTop w:val="0"/>
              <w:marBottom w:val="0"/>
              <w:divBdr>
                <w:top w:val="single" w:sz="2" w:space="0" w:color="E3E3E3"/>
                <w:left w:val="single" w:sz="2" w:space="0" w:color="E3E3E3"/>
                <w:bottom w:val="single" w:sz="2" w:space="0" w:color="E3E3E3"/>
                <w:right w:val="single" w:sz="2" w:space="0" w:color="E3E3E3"/>
              </w:divBdr>
              <w:divsChild>
                <w:div w:id="1669870459">
                  <w:marLeft w:val="0"/>
                  <w:marRight w:val="0"/>
                  <w:marTop w:val="0"/>
                  <w:marBottom w:val="0"/>
                  <w:divBdr>
                    <w:top w:val="single" w:sz="2" w:space="0" w:color="E3E3E3"/>
                    <w:left w:val="none" w:sz="0" w:space="0" w:color="auto"/>
                    <w:bottom w:val="single" w:sz="2" w:space="0" w:color="E3E3E3"/>
                    <w:right w:val="none" w:sz="0" w:space="0" w:color="auto"/>
                  </w:divBdr>
                </w:div>
                <w:div w:id="2136748275">
                  <w:marLeft w:val="0"/>
                  <w:marRight w:val="0"/>
                  <w:marTop w:val="0"/>
                  <w:marBottom w:val="0"/>
                  <w:divBdr>
                    <w:top w:val="single" w:sz="2" w:space="0" w:color="E3E3E3"/>
                    <w:left w:val="none" w:sz="0" w:space="0" w:color="auto"/>
                    <w:bottom w:val="single" w:sz="2" w:space="0" w:color="E3E3E3"/>
                    <w:right w:val="none" w:sz="0" w:space="0" w:color="auto"/>
                  </w:divBdr>
                </w:div>
                <w:div w:id="45497706">
                  <w:marLeft w:val="0"/>
                  <w:marRight w:val="0"/>
                  <w:marTop w:val="0"/>
                  <w:marBottom w:val="0"/>
                  <w:divBdr>
                    <w:top w:val="single" w:sz="2" w:space="0" w:color="E3E3E3"/>
                    <w:left w:val="none" w:sz="0" w:space="0" w:color="auto"/>
                    <w:bottom w:val="single" w:sz="2" w:space="0" w:color="E3E3E3"/>
                    <w:right w:val="none" w:sz="0" w:space="0" w:color="auto"/>
                  </w:divBdr>
                </w:div>
                <w:div w:id="526022641">
                  <w:marLeft w:val="0"/>
                  <w:marRight w:val="0"/>
                  <w:marTop w:val="0"/>
                  <w:marBottom w:val="0"/>
                  <w:divBdr>
                    <w:top w:val="single" w:sz="2" w:space="0" w:color="E3E3E3"/>
                    <w:left w:val="none" w:sz="0" w:space="0" w:color="auto"/>
                    <w:bottom w:val="single" w:sz="2" w:space="0" w:color="E3E3E3"/>
                    <w:right w:val="none" w:sz="0" w:space="0" w:color="auto"/>
                  </w:divBdr>
                </w:div>
                <w:div w:id="178470135">
                  <w:marLeft w:val="0"/>
                  <w:marRight w:val="0"/>
                  <w:marTop w:val="0"/>
                  <w:marBottom w:val="0"/>
                  <w:divBdr>
                    <w:top w:val="single" w:sz="2" w:space="0" w:color="E3E3E3"/>
                    <w:left w:val="none" w:sz="0" w:space="0" w:color="auto"/>
                    <w:bottom w:val="single" w:sz="2" w:space="0" w:color="E3E3E3"/>
                    <w:right w:val="none" w:sz="0" w:space="0" w:color="auto"/>
                  </w:divBdr>
                </w:div>
                <w:div w:id="1921909566">
                  <w:marLeft w:val="0"/>
                  <w:marRight w:val="0"/>
                  <w:marTop w:val="0"/>
                  <w:marBottom w:val="0"/>
                  <w:divBdr>
                    <w:top w:val="single" w:sz="2" w:space="0" w:color="E3E3E3"/>
                    <w:left w:val="none" w:sz="0" w:space="0" w:color="auto"/>
                    <w:bottom w:val="single" w:sz="2" w:space="0" w:color="E3E3E3"/>
                    <w:right w:val="none" w:sz="0" w:space="0" w:color="auto"/>
                  </w:divBdr>
                </w:div>
                <w:div w:id="1800680711">
                  <w:marLeft w:val="0"/>
                  <w:marRight w:val="0"/>
                  <w:marTop w:val="0"/>
                  <w:marBottom w:val="0"/>
                  <w:divBdr>
                    <w:top w:val="single" w:sz="2" w:space="0" w:color="E3E3E3"/>
                    <w:left w:val="none" w:sz="0" w:space="0" w:color="auto"/>
                    <w:bottom w:val="single" w:sz="2" w:space="0" w:color="E3E3E3"/>
                    <w:right w:val="none" w:sz="0" w:space="0" w:color="auto"/>
                  </w:divBdr>
                </w:div>
                <w:div w:id="1749426139">
                  <w:marLeft w:val="0"/>
                  <w:marRight w:val="0"/>
                  <w:marTop w:val="0"/>
                  <w:marBottom w:val="0"/>
                  <w:divBdr>
                    <w:top w:val="single" w:sz="2" w:space="0" w:color="E3E3E3"/>
                    <w:left w:val="none" w:sz="0" w:space="0" w:color="auto"/>
                    <w:bottom w:val="single" w:sz="2" w:space="0" w:color="E3E3E3"/>
                    <w:right w:val="none" w:sz="0" w:space="0" w:color="auto"/>
                  </w:divBdr>
                </w:div>
                <w:div w:id="343869973">
                  <w:marLeft w:val="0"/>
                  <w:marRight w:val="0"/>
                  <w:marTop w:val="0"/>
                  <w:marBottom w:val="0"/>
                  <w:divBdr>
                    <w:top w:val="single" w:sz="2" w:space="0" w:color="E3E3E3"/>
                    <w:left w:val="none" w:sz="0" w:space="0" w:color="auto"/>
                    <w:bottom w:val="single" w:sz="2" w:space="0" w:color="E3E3E3"/>
                    <w:right w:val="none" w:sz="0" w:space="0" w:color="auto"/>
                  </w:divBdr>
                </w:div>
                <w:div w:id="1608191552">
                  <w:marLeft w:val="0"/>
                  <w:marRight w:val="0"/>
                  <w:marTop w:val="0"/>
                  <w:marBottom w:val="0"/>
                  <w:divBdr>
                    <w:top w:val="single" w:sz="2" w:space="0" w:color="E3E3E3"/>
                    <w:left w:val="none" w:sz="0" w:space="0" w:color="auto"/>
                    <w:bottom w:val="single" w:sz="2" w:space="0" w:color="E3E3E3"/>
                    <w:right w:val="none" w:sz="0" w:space="0" w:color="auto"/>
                  </w:divBdr>
                </w:div>
                <w:div w:id="974213879">
                  <w:marLeft w:val="0"/>
                  <w:marRight w:val="0"/>
                  <w:marTop w:val="0"/>
                  <w:marBottom w:val="0"/>
                  <w:divBdr>
                    <w:top w:val="single" w:sz="2" w:space="0" w:color="E3E3E3"/>
                    <w:left w:val="none" w:sz="0" w:space="0" w:color="auto"/>
                    <w:bottom w:val="single" w:sz="2" w:space="0" w:color="E3E3E3"/>
                    <w:right w:val="none" w:sz="0" w:space="0" w:color="auto"/>
                  </w:divBdr>
                </w:div>
                <w:div w:id="1907032550">
                  <w:marLeft w:val="0"/>
                  <w:marRight w:val="0"/>
                  <w:marTop w:val="0"/>
                  <w:marBottom w:val="0"/>
                  <w:divBdr>
                    <w:top w:val="single" w:sz="2" w:space="0" w:color="E3E3E3"/>
                    <w:left w:val="none" w:sz="0" w:space="0" w:color="auto"/>
                    <w:bottom w:val="single" w:sz="2" w:space="0" w:color="E3E3E3"/>
                    <w:right w:val="none" w:sz="0" w:space="0" w:color="auto"/>
                  </w:divBdr>
                </w:div>
                <w:div w:id="1471022324">
                  <w:marLeft w:val="0"/>
                  <w:marRight w:val="0"/>
                  <w:marTop w:val="0"/>
                  <w:marBottom w:val="0"/>
                  <w:divBdr>
                    <w:top w:val="single" w:sz="2" w:space="0" w:color="E3E3E3"/>
                    <w:left w:val="none" w:sz="0" w:space="0" w:color="auto"/>
                    <w:bottom w:val="single" w:sz="2" w:space="0" w:color="E3E3E3"/>
                    <w:right w:val="none" w:sz="0" w:space="0" w:color="auto"/>
                  </w:divBdr>
                </w:div>
                <w:div w:id="2131240250">
                  <w:marLeft w:val="0"/>
                  <w:marRight w:val="0"/>
                  <w:marTop w:val="0"/>
                  <w:marBottom w:val="0"/>
                  <w:divBdr>
                    <w:top w:val="single" w:sz="2" w:space="0" w:color="E3E3E3"/>
                    <w:left w:val="none" w:sz="0" w:space="0" w:color="auto"/>
                    <w:bottom w:val="single" w:sz="2" w:space="0" w:color="E3E3E3"/>
                    <w:right w:val="none" w:sz="0" w:space="0" w:color="auto"/>
                  </w:divBdr>
                </w:div>
                <w:div w:id="1143230733">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487523346">
          <w:marLeft w:val="0"/>
          <w:marRight w:val="0"/>
          <w:marTop w:val="0"/>
          <w:marBottom w:val="0"/>
          <w:divBdr>
            <w:top w:val="single" w:sz="2" w:space="0" w:color="E3E3E3"/>
            <w:left w:val="single" w:sz="2" w:space="0" w:color="E3E3E3"/>
            <w:bottom w:val="single" w:sz="2" w:space="0" w:color="E3E3E3"/>
            <w:right w:val="single" w:sz="2" w:space="0" w:color="E3E3E3"/>
          </w:divBdr>
        </w:div>
        <w:div w:id="387650315">
          <w:marLeft w:val="0"/>
          <w:marRight w:val="0"/>
          <w:marTop w:val="0"/>
          <w:marBottom w:val="0"/>
          <w:divBdr>
            <w:top w:val="none" w:sz="0" w:space="0" w:color="auto"/>
            <w:left w:val="none" w:sz="0" w:space="0" w:color="auto"/>
            <w:bottom w:val="none" w:sz="0" w:space="0" w:color="auto"/>
            <w:right w:val="none" w:sz="0" w:space="0" w:color="auto"/>
          </w:divBdr>
          <w:divsChild>
            <w:div w:id="531572452">
              <w:marLeft w:val="0"/>
              <w:marRight w:val="0"/>
              <w:marTop w:val="0"/>
              <w:marBottom w:val="0"/>
              <w:divBdr>
                <w:top w:val="single" w:sz="2" w:space="0" w:color="E3E3E3"/>
                <w:left w:val="single" w:sz="2" w:space="0" w:color="E3E3E3"/>
                <w:bottom w:val="single" w:sz="2" w:space="0" w:color="E3E3E3"/>
                <w:right w:val="single" w:sz="2" w:space="0" w:color="E3E3E3"/>
              </w:divBdr>
              <w:divsChild>
                <w:div w:id="1063413436">
                  <w:marLeft w:val="0"/>
                  <w:marRight w:val="0"/>
                  <w:marTop w:val="0"/>
                  <w:marBottom w:val="0"/>
                  <w:divBdr>
                    <w:top w:val="single" w:sz="2" w:space="0" w:color="E3E3E3"/>
                    <w:left w:val="none" w:sz="0" w:space="0" w:color="auto"/>
                    <w:bottom w:val="single" w:sz="2" w:space="0" w:color="E3E3E3"/>
                    <w:right w:val="none" w:sz="0" w:space="0" w:color="auto"/>
                  </w:divBdr>
                </w:div>
                <w:div w:id="1742025248">
                  <w:marLeft w:val="0"/>
                  <w:marRight w:val="0"/>
                  <w:marTop w:val="0"/>
                  <w:marBottom w:val="0"/>
                  <w:divBdr>
                    <w:top w:val="single" w:sz="2" w:space="0" w:color="E3E3E3"/>
                    <w:left w:val="none" w:sz="0" w:space="0" w:color="auto"/>
                    <w:bottom w:val="single" w:sz="2" w:space="0" w:color="E3E3E3"/>
                    <w:right w:val="none" w:sz="0" w:space="0" w:color="auto"/>
                  </w:divBdr>
                </w:div>
                <w:div w:id="467864875">
                  <w:marLeft w:val="0"/>
                  <w:marRight w:val="0"/>
                  <w:marTop w:val="0"/>
                  <w:marBottom w:val="0"/>
                  <w:divBdr>
                    <w:top w:val="single" w:sz="2" w:space="0" w:color="E3E3E3"/>
                    <w:left w:val="none" w:sz="0" w:space="0" w:color="auto"/>
                    <w:bottom w:val="single" w:sz="2" w:space="0" w:color="E3E3E3"/>
                    <w:right w:val="none" w:sz="0" w:space="0" w:color="auto"/>
                  </w:divBdr>
                </w:div>
                <w:div w:id="768088544">
                  <w:marLeft w:val="0"/>
                  <w:marRight w:val="0"/>
                  <w:marTop w:val="0"/>
                  <w:marBottom w:val="0"/>
                  <w:divBdr>
                    <w:top w:val="single" w:sz="2" w:space="0" w:color="E3E3E3"/>
                    <w:left w:val="none" w:sz="0" w:space="0" w:color="auto"/>
                    <w:bottom w:val="single" w:sz="2" w:space="0" w:color="E3E3E3"/>
                    <w:right w:val="none" w:sz="0" w:space="0" w:color="auto"/>
                  </w:divBdr>
                </w:div>
                <w:div w:id="626660585">
                  <w:marLeft w:val="0"/>
                  <w:marRight w:val="0"/>
                  <w:marTop w:val="0"/>
                  <w:marBottom w:val="0"/>
                  <w:divBdr>
                    <w:top w:val="single" w:sz="2" w:space="0" w:color="E3E3E3"/>
                    <w:left w:val="none" w:sz="0" w:space="0" w:color="auto"/>
                    <w:bottom w:val="single" w:sz="2" w:space="0" w:color="E3E3E3"/>
                    <w:right w:val="none" w:sz="0" w:space="0" w:color="auto"/>
                  </w:divBdr>
                </w:div>
                <w:div w:id="1264680117">
                  <w:marLeft w:val="0"/>
                  <w:marRight w:val="0"/>
                  <w:marTop w:val="0"/>
                  <w:marBottom w:val="0"/>
                  <w:divBdr>
                    <w:top w:val="single" w:sz="2" w:space="0" w:color="E3E3E3"/>
                    <w:left w:val="none" w:sz="0" w:space="0" w:color="auto"/>
                    <w:bottom w:val="single" w:sz="2" w:space="0" w:color="E3E3E3"/>
                    <w:right w:val="none" w:sz="0" w:space="0" w:color="auto"/>
                  </w:divBdr>
                </w:div>
                <w:div w:id="1551649420">
                  <w:marLeft w:val="0"/>
                  <w:marRight w:val="0"/>
                  <w:marTop w:val="0"/>
                  <w:marBottom w:val="0"/>
                  <w:divBdr>
                    <w:top w:val="single" w:sz="2" w:space="0" w:color="E3E3E3"/>
                    <w:left w:val="none" w:sz="0" w:space="0" w:color="auto"/>
                    <w:bottom w:val="single" w:sz="2" w:space="0" w:color="E3E3E3"/>
                    <w:right w:val="none" w:sz="0" w:space="0" w:color="auto"/>
                  </w:divBdr>
                </w:div>
                <w:div w:id="2011323539">
                  <w:marLeft w:val="0"/>
                  <w:marRight w:val="0"/>
                  <w:marTop w:val="0"/>
                  <w:marBottom w:val="0"/>
                  <w:divBdr>
                    <w:top w:val="single" w:sz="2" w:space="0" w:color="E3E3E3"/>
                    <w:left w:val="none" w:sz="0" w:space="0" w:color="auto"/>
                    <w:bottom w:val="single" w:sz="2" w:space="0" w:color="E3E3E3"/>
                    <w:right w:val="none" w:sz="0" w:space="0" w:color="auto"/>
                  </w:divBdr>
                </w:div>
                <w:div w:id="82381488">
                  <w:marLeft w:val="0"/>
                  <w:marRight w:val="0"/>
                  <w:marTop w:val="0"/>
                  <w:marBottom w:val="0"/>
                  <w:divBdr>
                    <w:top w:val="single" w:sz="2" w:space="0" w:color="E3E3E3"/>
                    <w:left w:val="none" w:sz="0" w:space="0" w:color="auto"/>
                    <w:bottom w:val="single" w:sz="2" w:space="0" w:color="E3E3E3"/>
                    <w:right w:val="none" w:sz="0" w:space="0" w:color="auto"/>
                  </w:divBdr>
                </w:div>
                <w:div w:id="457337411">
                  <w:marLeft w:val="0"/>
                  <w:marRight w:val="0"/>
                  <w:marTop w:val="0"/>
                  <w:marBottom w:val="0"/>
                  <w:divBdr>
                    <w:top w:val="single" w:sz="2" w:space="0" w:color="E3E3E3"/>
                    <w:left w:val="none" w:sz="0" w:space="0" w:color="auto"/>
                    <w:bottom w:val="single" w:sz="2" w:space="0" w:color="E3E3E3"/>
                    <w:right w:val="none" w:sz="0" w:space="0" w:color="auto"/>
                  </w:divBdr>
                </w:div>
                <w:div w:id="795024470">
                  <w:marLeft w:val="0"/>
                  <w:marRight w:val="0"/>
                  <w:marTop w:val="0"/>
                  <w:marBottom w:val="0"/>
                  <w:divBdr>
                    <w:top w:val="single" w:sz="2" w:space="0" w:color="E3E3E3"/>
                    <w:left w:val="none" w:sz="0" w:space="0" w:color="auto"/>
                    <w:bottom w:val="single" w:sz="2" w:space="0" w:color="E3E3E3"/>
                    <w:right w:val="none" w:sz="0" w:space="0" w:color="auto"/>
                  </w:divBdr>
                </w:div>
                <w:div w:id="327514275">
                  <w:marLeft w:val="0"/>
                  <w:marRight w:val="0"/>
                  <w:marTop w:val="0"/>
                  <w:marBottom w:val="0"/>
                  <w:divBdr>
                    <w:top w:val="single" w:sz="2" w:space="0" w:color="E3E3E3"/>
                    <w:left w:val="none" w:sz="0" w:space="0" w:color="auto"/>
                    <w:bottom w:val="single" w:sz="2" w:space="0" w:color="E3E3E3"/>
                    <w:right w:val="none" w:sz="0" w:space="0" w:color="auto"/>
                  </w:divBdr>
                </w:div>
                <w:div w:id="891042075">
                  <w:marLeft w:val="0"/>
                  <w:marRight w:val="0"/>
                  <w:marTop w:val="0"/>
                  <w:marBottom w:val="0"/>
                  <w:divBdr>
                    <w:top w:val="single" w:sz="2" w:space="0" w:color="E3E3E3"/>
                    <w:left w:val="none" w:sz="0" w:space="0" w:color="auto"/>
                    <w:bottom w:val="single" w:sz="2" w:space="0" w:color="E3E3E3"/>
                    <w:right w:val="none" w:sz="0" w:space="0" w:color="auto"/>
                  </w:divBdr>
                </w:div>
                <w:div w:id="1716658061">
                  <w:marLeft w:val="0"/>
                  <w:marRight w:val="0"/>
                  <w:marTop w:val="0"/>
                  <w:marBottom w:val="0"/>
                  <w:divBdr>
                    <w:top w:val="single" w:sz="2" w:space="0" w:color="E3E3E3"/>
                    <w:left w:val="none" w:sz="0" w:space="0" w:color="auto"/>
                    <w:bottom w:val="single" w:sz="2" w:space="0" w:color="E3E3E3"/>
                    <w:right w:val="none" w:sz="0" w:space="0" w:color="auto"/>
                  </w:divBdr>
                </w:div>
                <w:div w:id="2142188819">
                  <w:marLeft w:val="0"/>
                  <w:marRight w:val="0"/>
                  <w:marTop w:val="0"/>
                  <w:marBottom w:val="0"/>
                  <w:divBdr>
                    <w:top w:val="single" w:sz="2" w:space="0" w:color="E3E3E3"/>
                    <w:left w:val="none" w:sz="0" w:space="0" w:color="auto"/>
                    <w:bottom w:val="single" w:sz="2" w:space="0" w:color="E3E3E3"/>
                    <w:right w:val="none" w:sz="0" w:space="0" w:color="auto"/>
                  </w:divBdr>
                </w:div>
                <w:div w:id="884365320">
                  <w:marLeft w:val="0"/>
                  <w:marRight w:val="0"/>
                  <w:marTop w:val="0"/>
                  <w:marBottom w:val="0"/>
                  <w:divBdr>
                    <w:top w:val="single" w:sz="2" w:space="0" w:color="E3E3E3"/>
                    <w:left w:val="none" w:sz="0" w:space="0" w:color="auto"/>
                    <w:bottom w:val="single" w:sz="2" w:space="0" w:color="E3E3E3"/>
                    <w:right w:val="none" w:sz="0" w:space="0" w:color="auto"/>
                  </w:divBdr>
                </w:div>
                <w:div w:id="1029450727">
                  <w:marLeft w:val="0"/>
                  <w:marRight w:val="0"/>
                  <w:marTop w:val="0"/>
                  <w:marBottom w:val="0"/>
                  <w:divBdr>
                    <w:top w:val="single" w:sz="2" w:space="0" w:color="E3E3E3"/>
                    <w:left w:val="none" w:sz="0" w:space="0" w:color="auto"/>
                    <w:bottom w:val="single" w:sz="2" w:space="0" w:color="E3E3E3"/>
                    <w:right w:val="none" w:sz="0" w:space="0" w:color="auto"/>
                  </w:divBdr>
                </w:div>
                <w:div w:id="141756000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498228896">
          <w:marLeft w:val="0"/>
          <w:marRight w:val="0"/>
          <w:marTop w:val="0"/>
          <w:marBottom w:val="0"/>
          <w:divBdr>
            <w:top w:val="single" w:sz="2" w:space="0" w:color="E3E3E3"/>
            <w:left w:val="single" w:sz="2" w:space="0" w:color="E3E3E3"/>
            <w:bottom w:val="single" w:sz="2" w:space="0" w:color="E3E3E3"/>
            <w:right w:val="single" w:sz="2" w:space="0" w:color="E3E3E3"/>
          </w:divBdr>
        </w:div>
        <w:div w:id="980118221">
          <w:marLeft w:val="0"/>
          <w:marRight w:val="0"/>
          <w:marTop w:val="0"/>
          <w:marBottom w:val="0"/>
          <w:divBdr>
            <w:top w:val="none" w:sz="0" w:space="0" w:color="auto"/>
            <w:left w:val="none" w:sz="0" w:space="0" w:color="auto"/>
            <w:bottom w:val="none" w:sz="0" w:space="0" w:color="auto"/>
            <w:right w:val="none" w:sz="0" w:space="0" w:color="auto"/>
          </w:divBdr>
          <w:divsChild>
            <w:div w:id="636111795">
              <w:marLeft w:val="0"/>
              <w:marRight w:val="0"/>
              <w:marTop w:val="0"/>
              <w:marBottom w:val="0"/>
              <w:divBdr>
                <w:top w:val="single" w:sz="2" w:space="0" w:color="E3E3E3"/>
                <w:left w:val="single" w:sz="2" w:space="0" w:color="E3E3E3"/>
                <w:bottom w:val="single" w:sz="2" w:space="0" w:color="E3E3E3"/>
                <w:right w:val="single" w:sz="2" w:space="0" w:color="E3E3E3"/>
              </w:divBdr>
              <w:divsChild>
                <w:div w:id="1434938035">
                  <w:marLeft w:val="0"/>
                  <w:marRight w:val="0"/>
                  <w:marTop w:val="0"/>
                  <w:marBottom w:val="0"/>
                  <w:divBdr>
                    <w:top w:val="single" w:sz="2" w:space="0" w:color="E3E3E3"/>
                    <w:left w:val="none" w:sz="0" w:space="0" w:color="auto"/>
                    <w:bottom w:val="single" w:sz="2" w:space="0" w:color="E3E3E3"/>
                    <w:right w:val="none" w:sz="0" w:space="0" w:color="auto"/>
                  </w:divBdr>
                </w:div>
                <w:div w:id="240800811">
                  <w:marLeft w:val="0"/>
                  <w:marRight w:val="0"/>
                  <w:marTop w:val="0"/>
                  <w:marBottom w:val="0"/>
                  <w:divBdr>
                    <w:top w:val="single" w:sz="2" w:space="0" w:color="E3E3E3"/>
                    <w:left w:val="none" w:sz="0" w:space="0" w:color="auto"/>
                    <w:bottom w:val="single" w:sz="2" w:space="0" w:color="E3E3E3"/>
                    <w:right w:val="none" w:sz="0" w:space="0" w:color="auto"/>
                  </w:divBdr>
                </w:div>
                <w:div w:id="550308709">
                  <w:marLeft w:val="0"/>
                  <w:marRight w:val="0"/>
                  <w:marTop w:val="0"/>
                  <w:marBottom w:val="0"/>
                  <w:divBdr>
                    <w:top w:val="single" w:sz="2" w:space="0" w:color="E3E3E3"/>
                    <w:left w:val="none" w:sz="0" w:space="0" w:color="auto"/>
                    <w:bottom w:val="single" w:sz="2" w:space="0" w:color="E3E3E3"/>
                    <w:right w:val="none" w:sz="0" w:space="0" w:color="auto"/>
                  </w:divBdr>
                </w:div>
                <w:div w:id="796532167">
                  <w:marLeft w:val="0"/>
                  <w:marRight w:val="0"/>
                  <w:marTop w:val="0"/>
                  <w:marBottom w:val="0"/>
                  <w:divBdr>
                    <w:top w:val="single" w:sz="2" w:space="0" w:color="E3E3E3"/>
                    <w:left w:val="none" w:sz="0" w:space="0" w:color="auto"/>
                    <w:bottom w:val="single" w:sz="2" w:space="0" w:color="E3E3E3"/>
                    <w:right w:val="none" w:sz="0" w:space="0" w:color="auto"/>
                  </w:divBdr>
                </w:div>
                <w:div w:id="1869636881">
                  <w:marLeft w:val="0"/>
                  <w:marRight w:val="0"/>
                  <w:marTop w:val="0"/>
                  <w:marBottom w:val="0"/>
                  <w:divBdr>
                    <w:top w:val="single" w:sz="2" w:space="0" w:color="E3E3E3"/>
                    <w:left w:val="none" w:sz="0" w:space="0" w:color="auto"/>
                    <w:bottom w:val="single" w:sz="2" w:space="0" w:color="E3E3E3"/>
                    <w:right w:val="none" w:sz="0" w:space="0" w:color="auto"/>
                  </w:divBdr>
                </w:div>
                <w:div w:id="1697777558">
                  <w:marLeft w:val="0"/>
                  <w:marRight w:val="0"/>
                  <w:marTop w:val="0"/>
                  <w:marBottom w:val="0"/>
                  <w:divBdr>
                    <w:top w:val="single" w:sz="2" w:space="0" w:color="E3E3E3"/>
                    <w:left w:val="none" w:sz="0" w:space="0" w:color="auto"/>
                    <w:bottom w:val="single" w:sz="2" w:space="0" w:color="E3E3E3"/>
                    <w:right w:val="none" w:sz="0" w:space="0" w:color="auto"/>
                  </w:divBdr>
                </w:div>
                <w:div w:id="254635822">
                  <w:marLeft w:val="0"/>
                  <w:marRight w:val="0"/>
                  <w:marTop w:val="0"/>
                  <w:marBottom w:val="0"/>
                  <w:divBdr>
                    <w:top w:val="single" w:sz="2" w:space="0" w:color="E3E3E3"/>
                    <w:left w:val="none" w:sz="0" w:space="0" w:color="auto"/>
                    <w:bottom w:val="single" w:sz="2" w:space="0" w:color="E3E3E3"/>
                    <w:right w:val="none" w:sz="0" w:space="0" w:color="auto"/>
                  </w:divBdr>
                </w:div>
                <w:div w:id="1757290160">
                  <w:marLeft w:val="0"/>
                  <w:marRight w:val="0"/>
                  <w:marTop w:val="0"/>
                  <w:marBottom w:val="0"/>
                  <w:divBdr>
                    <w:top w:val="single" w:sz="2" w:space="0" w:color="E3E3E3"/>
                    <w:left w:val="none" w:sz="0" w:space="0" w:color="auto"/>
                    <w:bottom w:val="single" w:sz="2" w:space="0" w:color="E3E3E3"/>
                    <w:right w:val="none" w:sz="0" w:space="0" w:color="auto"/>
                  </w:divBdr>
                </w:div>
                <w:div w:id="158888268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650213143">
          <w:marLeft w:val="0"/>
          <w:marRight w:val="0"/>
          <w:marTop w:val="0"/>
          <w:marBottom w:val="0"/>
          <w:divBdr>
            <w:top w:val="single" w:sz="2" w:space="0" w:color="E3E3E3"/>
            <w:left w:val="single" w:sz="2" w:space="0" w:color="E3E3E3"/>
            <w:bottom w:val="single" w:sz="2" w:space="0" w:color="E3E3E3"/>
            <w:right w:val="single" w:sz="2" w:space="0" w:color="E3E3E3"/>
          </w:divBdr>
        </w:div>
        <w:div w:id="588805507">
          <w:marLeft w:val="0"/>
          <w:marRight w:val="0"/>
          <w:marTop w:val="0"/>
          <w:marBottom w:val="0"/>
          <w:divBdr>
            <w:top w:val="none" w:sz="0" w:space="0" w:color="auto"/>
            <w:left w:val="none" w:sz="0" w:space="0" w:color="auto"/>
            <w:bottom w:val="none" w:sz="0" w:space="0" w:color="auto"/>
            <w:right w:val="none" w:sz="0" w:space="0" w:color="auto"/>
          </w:divBdr>
          <w:divsChild>
            <w:div w:id="1867012563">
              <w:marLeft w:val="0"/>
              <w:marRight w:val="0"/>
              <w:marTop w:val="0"/>
              <w:marBottom w:val="0"/>
              <w:divBdr>
                <w:top w:val="single" w:sz="2" w:space="0" w:color="E3E3E3"/>
                <w:left w:val="single" w:sz="2" w:space="0" w:color="E3E3E3"/>
                <w:bottom w:val="single" w:sz="2" w:space="0" w:color="E3E3E3"/>
                <w:right w:val="single" w:sz="2" w:space="0" w:color="E3E3E3"/>
              </w:divBdr>
              <w:divsChild>
                <w:div w:id="789058069">
                  <w:marLeft w:val="0"/>
                  <w:marRight w:val="0"/>
                  <w:marTop w:val="0"/>
                  <w:marBottom w:val="0"/>
                  <w:divBdr>
                    <w:top w:val="single" w:sz="2" w:space="0" w:color="E3E3E3"/>
                    <w:left w:val="none" w:sz="0" w:space="0" w:color="auto"/>
                    <w:bottom w:val="single" w:sz="2" w:space="0" w:color="E3E3E3"/>
                    <w:right w:val="none" w:sz="0" w:space="0" w:color="auto"/>
                  </w:divBdr>
                </w:div>
                <w:div w:id="898444074">
                  <w:marLeft w:val="0"/>
                  <w:marRight w:val="0"/>
                  <w:marTop w:val="0"/>
                  <w:marBottom w:val="0"/>
                  <w:divBdr>
                    <w:top w:val="single" w:sz="2" w:space="0" w:color="E3E3E3"/>
                    <w:left w:val="none" w:sz="0" w:space="0" w:color="auto"/>
                    <w:bottom w:val="single" w:sz="2" w:space="0" w:color="E3E3E3"/>
                    <w:right w:val="none" w:sz="0" w:space="0" w:color="auto"/>
                  </w:divBdr>
                </w:div>
                <w:div w:id="2128308403">
                  <w:marLeft w:val="0"/>
                  <w:marRight w:val="0"/>
                  <w:marTop w:val="0"/>
                  <w:marBottom w:val="0"/>
                  <w:divBdr>
                    <w:top w:val="single" w:sz="2" w:space="0" w:color="E3E3E3"/>
                    <w:left w:val="none" w:sz="0" w:space="0" w:color="auto"/>
                    <w:bottom w:val="single" w:sz="2" w:space="0" w:color="E3E3E3"/>
                    <w:right w:val="none" w:sz="0" w:space="0" w:color="auto"/>
                  </w:divBdr>
                </w:div>
                <w:div w:id="1324622774">
                  <w:marLeft w:val="0"/>
                  <w:marRight w:val="0"/>
                  <w:marTop w:val="0"/>
                  <w:marBottom w:val="0"/>
                  <w:divBdr>
                    <w:top w:val="single" w:sz="2" w:space="0" w:color="E3E3E3"/>
                    <w:left w:val="none" w:sz="0" w:space="0" w:color="auto"/>
                    <w:bottom w:val="single" w:sz="2" w:space="0" w:color="E3E3E3"/>
                    <w:right w:val="none" w:sz="0" w:space="0" w:color="auto"/>
                  </w:divBdr>
                </w:div>
                <w:div w:id="208615662">
                  <w:marLeft w:val="0"/>
                  <w:marRight w:val="0"/>
                  <w:marTop w:val="0"/>
                  <w:marBottom w:val="0"/>
                  <w:divBdr>
                    <w:top w:val="single" w:sz="2" w:space="0" w:color="E3E3E3"/>
                    <w:left w:val="none" w:sz="0" w:space="0" w:color="auto"/>
                    <w:bottom w:val="single" w:sz="2" w:space="0" w:color="E3E3E3"/>
                    <w:right w:val="none" w:sz="0" w:space="0" w:color="auto"/>
                  </w:divBdr>
                </w:div>
                <w:div w:id="226845601">
                  <w:marLeft w:val="0"/>
                  <w:marRight w:val="0"/>
                  <w:marTop w:val="0"/>
                  <w:marBottom w:val="0"/>
                  <w:divBdr>
                    <w:top w:val="single" w:sz="2" w:space="0" w:color="E3E3E3"/>
                    <w:left w:val="none" w:sz="0" w:space="0" w:color="auto"/>
                    <w:bottom w:val="single" w:sz="2" w:space="0" w:color="E3E3E3"/>
                    <w:right w:val="none" w:sz="0" w:space="0" w:color="auto"/>
                  </w:divBdr>
                </w:div>
                <w:div w:id="1228371384">
                  <w:marLeft w:val="0"/>
                  <w:marRight w:val="0"/>
                  <w:marTop w:val="0"/>
                  <w:marBottom w:val="0"/>
                  <w:divBdr>
                    <w:top w:val="single" w:sz="2" w:space="0" w:color="E3E3E3"/>
                    <w:left w:val="none" w:sz="0" w:space="0" w:color="auto"/>
                    <w:bottom w:val="single" w:sz="2" w:space="0" w:color="E3E3E3"/>
                    <w:right w:val="none" w:sz="0" w:space="0" w:color="auto"/>
                  </w:divBdr>
                </w:div>
                <w:div w:id="879628348">
                  <w:marLeft w:val="0"/>
                  <w:marRight w:val="0"/>
                  <w:marTop w:val="0"/>
                  <w:marBottom w:val="0"/>
                  <w:divBdr>
                    <w:top w:val="single" w:sz="2" w:space="0" w:color="E3E3E3"/>
                    <w:left w:val="none" w:sz="0" w:space="0" w:color="auto"/>
                    <w:bottom w:val="single" w:sz="2" w:space="0" w:color="E3E3E3"/>
                    <w:right w:val="none" w:sz="0" w:space="0" w:color="auto"/>
                  </w:divBdr>
                </w:div>
                <w:div w:id="1548565253">
                  <w:marLeft w:val="0"/>
                  <w:marRight w:val="0"/>
                  <w:marTop w:val="0"/>
                  <w:marBottom w:val="0"/>
                  <w:divBdr>
                    <w:top w:val="single" w:sz="2" w:space="0" w:color="E3E3E3"/>
                    <w:left w:val="none" w:sz="0" w:space="0" w:color="auto"/>
                    <w:bottom w:val="single" w:sz="2" w:space="0" w:color="E3E3E3"/>
                    <w:right w:val="none" w:sz="0" w:space="0" w:color="auto"/>
                  </w:divBdr>
                </w:div>
                <w:div w:id="914515573">
                  <w:marLeft w:val="0"/>
                  <w:marRight w:val="0"/>
                  <w:marTop w:val="0"/>
                  <w:marBottom w:val="0"/>
                  <w:divBdr>
                    <w:top w:val="single" w:sz="2" w:space="0" w:color="E3E3E3"/>
                    <w:left w:val="none" w:sz="0" w:space="0" w:color="auto"/>
                    <w:bottom w:val="single" w:sz="2" w:space="0" w:color="E3E3E3"/>
                    <w:right w:val="none" w:sz="0" w:space="0" w:color="auto"/>
                  </w:divBdr>
                </w:div>
                <w:div w:id="839738875">
                  <w:marLeft w:val="0"/>
                  <w:marRight w:val="0"/>
                  <w:marTop w:val="0"/>
                  <w:marBottom w:val="0"/>
                  <w:divBdr>
                    <w:top w:val="single" w:sz="2" w:space="0" w:color="E3E3E3"/>
                    <w:left w:val="none" w:sz="0" w:space="0" w:color="auto"/>
                    <w:bottom w:val="single" w:sz="2" w:space="0" w:color="E3E3E3"/>
                    <w:right w:val="none" w:sz="0" w:space="0" w:color="auto"/>
                  </w:divBdr>
                </w:div>
                <w:div w:id="73430400">
                  <w:marLeft w:val="0"/>
                  <w:marRight w:val="0"/>
                  <w:marTop w:val="0"/>
                  <w:marBottom w:val="0"/>
                  <w:divBdr>
                    <w:top w:val="single" w:sz="2" w:space="0" w:color="E3E3E3"/>
                    <w:left w:val="none" w:sz="0" w:space="0" w:color="auto"/>
                    <w:bottom w:val="single" w:sz="2" w:space="0" w:color="E3E3E3"/>
                    <w:right w:val="none" w:sz="0" w:space="0" w:color="auto"/>
                  </w:divBdr>
                </w:div>
                <w:div w:id="1483423869">
                  <w:marLeft w:val="0"/>
                  <w:marRight w:val="0"/>
                  <w:marTop w:val="0"/>
                  <w:marBottom w:val="0"/>
                  <w:divBdr>
                    <w:top w:val="single" w:sz="2" w:space="0" w:color="E3E3E3"/>
                    <w:left w:val="none" w:sz="0" w:space="0" w:color="auto"/>
                    <w:bottom w:val="single" w:sz="2" w:space="0" w:color="E3E3E3"/>
                    <w:right w:val="none" w:sz="0" w:space="0" w:color="auto"/>
                  </w:divBdr>
                </w:div>
                <w:div w:id="93284020">
                  <w:marLeft w:val="0"/>
                  <w:marRight w:val="0"/>
                  <w:marTop w:val="0"/>
                  <w:marBottom w:val="0"/>
                  <w:divBdr>
                    <w:top w:val="single" w:sz="2" w:space="0" w:color="E3E3E3"/>
                    <w:left w:val="none" w:sz="0" w:space="0" w:color="auto"/>
                    <w:bottom w:val="single" w:sz="2" w:space="0" w:color="E3E3E3"/>
                    <w:right w:val="none" w:sz="0" w:space="0" w:color="auto"/>
                  </w:divBdr>
                </w:div>
                <w:div w:id="608775356">
                  <w:marLeft w:val="0"/>
                  <w:marRight w:val="0"/>
                  <w:marTop w:val="0"/>
                  <w:marBottom w:val="0"/>
                  <w:divBdr>
                    <w:top w:val="single" w:sz="2" w:space="0" w:color="E3E3E3"/>
                    <w:left w:val="none" w:sz="0" w:space="0" w:color="auto"/>
                    <w:bottom w:val="single" w:sz="2" w:space="0" w:color="E3E3E3"/>
                    <w:right w:val="none" w:sz="0" w:space="0" w:color="auto"/>
                  </w:divBdr>
                </w:div>
                <w:div w:id="953441723">
                  <w:marLeft w:val="0"/>
                  <w:marRight w:val="0"/>
                  <w:marTop w:val="0"/>
                  <w:marBottom w:val="0"/>
                  <w:divBdr>
                    <w:top w:val="single" w:sz="2" w:space="0" w:color="E3E3E3"/>
                    <w:left w:val="none" w:sz="0" w:space="0" w:color="auto"/>
                    <w:bottom w:val="single" w:sz="2" w:space="0" w:color="E3E3E3"/>
                    <w:right w:val="none" w:sz="0" w:space="0" w:color="auto"/>
                  </w:divBdr>
                </w:div>
                <w:div w:id="1873765234">
                  <w:marLeft w:val="0"/>
                  <w:marRight w:val="0"/>
                  <w:marTop w:val="0"/>
                  <w:marBottom w:val="0"/>
                  <w:divBdr>
                    <w:top w:val="single" w:sz="2" w:space="0" w:color="E3E3E3"/>
                    <w:left w:val="none" w:sz="0" w:space="0" w:color="auto"/>
                    <w:bottom w:val="single" w:sz="2" w:space="0" w:color="E3E3E3"/>
                    <w:right w:val="none" w:sz="0" w:space="0" w:color="auto"/>
                  </w:divBdr>
                </w:div>
                <w:div w:id="1028483673">
                  <w:marLeft w:val="0"/>
                  <w:marRight w:val="0"/>
                  <w:marTop w:val="0"/>
                  <w:marBottom w:val="0"/>
                  <w:divBdr>
                    <w:top w:val="single" w:sz="2" w:space="0" w:color="E3E3E3"/>
                    <w:left w:val="none" w:sz="0" w:space="0" w:color="auto"/>
                    <w:bottom w:val="single" w:sz="2" w:space="0" w:color="E3E3E3"/>
                    <w:right w:val="none" w:sz="0" w:space="0" w:color="auto"/>
                  </w:divBdr>
                </w:div>
                <w:div w:id="125974999">
                  <w:marLeft w:val="0"/>
                  <w:marRight w:val="0"/>
                  <w:marTop w:val="0"/>
                  <w:marBottom w:val="0"/>
                  <w:divBdr>
                    <w:top w:val="single" w:sz="2" w:space="0" w:color="E3E3E3"/>
                    <w:left w:val="none" w:sz="0" w:space="0" w:color="auto"/>
                    <w:bottom w:val="single" w:sz="2" w:space="0" w:color="E3E3E3"/>
                    <w:right w:val="none" w:sz="0" w:space="0" w:color="auto"/>
                  </w:divBdr>
                </w:div>
                <w:div w:id="413476701">
                  <w:marLeft w:val="0"/>
                  <w:marRight w:val="0"/>
                  <w:marTop w:val="0"/>
                  <w:marBottom w:val="0"/>
                  <w:divBdr>
                    <w:top w:val="single" w:sz="2" w:space="0" w:color="E3E3E3"/>
                    <w:left w:val="none" w:sz="0" w:space="0" w:color="auto"/>
                    <w:bottom w:val="single" w:sz="2" w:space="0" w:color="E3E3E3"/>
                    <w:right w:val="none" w:sz="0" w:space="0" w:color="auto"/>
                  </w:divBdr>
                </w:div>
                <w:div w:id="903298093">
                  <w:marLeft w:val="0"/>
                  <w:marRight w:val="0"/>
                  <w:marTop w:val="0"/>
                  <w:marBottom w:val="0"/>
                  <w:divBdr>
                    <w:top w:val="single" w:sz="2" w:space="0" w:color="E3E3E3"/>
                    <w:left w:val="none" w:sz="0" w:space="0" w:color="auto"/>
                    <w:bottom w:val="single" w:sz="2" w:space="0" w:color="E3E3E3"/>
                    <w:right w:val="none" w:sz="0" w:space="0" w:color="auto"/>
                  </w:divBdr>
                </w:div>
                <w:div w:id="522130562">
                  <w:marLeft w:val="0"/>
                  <w:marRight w:val="0"/>
                  <w:marTop w:val="0"/>
                  <w:marBottom w:val="0"/>
                  <w:divBdr>
                    <w:top w:val="single" w:sz="2" w:space="0" w:color="E3E3E3"/>
                    <w:left w:val="none" w:sz="0" w:space="0" w:color="auto"/>
                    <w:bottom w:val="single" w:sz="2" w:space="0" w:color="E3E3E3"/>
                    <w:right w:val="none" w:sz="0" w:space="0" w:color="auto"/>
                  </w:divBdr>
                </w:div>
                <w:div w:id="1523394404">
                  <w:marLeft w:val="0"/>
                  <w:marRight w:val="0"/>
                  <w:marTop w:val="0"/>
                  <w:marBottom w:val="0"/>
                  <w:divBdr>
                    <w:top w:val="single" w:sz="2" w:space="0" w:color="E3E3E3"/>
                    <w:left w:val="none" w:sz="0" w:space="0" w:color="auto"/>
                    <w:bottom w:val="single" w:sz="2" w:space="0" w:color="E3E3E3"/>
                    <w:right w:val="none" w:sz="0" w:space="0" w:color="auto"/>
                  </w:divBdr>
                </w:div>
                <w:div w:id="1149517270">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313409025">
          <w:marLeft w:val="0"/>
          <w:marRight w:val="0"/>
          <w:marTop w:val="0"/>
          <w:marBottom w:val="0"/>
          <w:divBdr>
            <w:top w:val="single" w:sz="2" w:space="0" w:color="E3E3E3"/>
            <w:left w:val="single" w:sz="2" w:space="0" w:color="E3E3E3"/>
            <w:bottom w:val="single" w:sz="2" w:space="0" w:color="E3E3E3"/>
            <w:right w:val="single" w:sz="2" w:space="0" w:color="E3E3E3"/>
          </w:divBdr>
        </w:div>
        <w:div w:id="1259408703">
          <w:marLeft w:val="0"/>
          <w:marRight w:val="0"/>
          <w:marTop w:val="0"/>
          <w:marBottom w:val="0"/>
          <w:divBdr>
            <w:top w:val="none" w:sz="0" w:space="0" w:color="auto"/>
            <w:left w:val="none" w:sz="0" w:space="0" w:color="auto"/>
            <w:bottom w:val="none" w:sz="0" w:space="0" w:color="auto"/>
            <w:right w:val="none" w:sz="0" w:space="0" w:color="auto"/>
          </w:divBdr>
          <w:divsChild>
            <w:div w:id="1975215063">
              <w:marLeft w:val="0"/>
              <w:marRight w:val="0"/>
              <w:marTop w:val="0"/>
              <w:marBottom w:val="0"/>
              <w:divBdr>
                <w:top w:val="single" w:sz="2" w:space="0" w:color="E3E3E3"/>
                <w:left w:val="single" w:sz="2" w:space="0" w:color="E3E3E3"/>
                <w:bottom w:val="single" w:sz="2" w:space="0" w:color="E3E3E3"/>
                <w:right w:val="single" w:sz="2" w:space="0" w:color="E3E3E3"/>
              </w:divBdr>
              <w:divsChild>
                <w:div w:id="159389544">
                  <w:marLeft w:val="0"/>
                  <w:marRight w:val="0"/>
                  <w:marTop w:val="0"/>
                  <w:marBottom w:val="0"/>
                  <w:divBdr>
                    <w:top w:val="single" w:sz="2" w:space="0" w:color="E3E3E3"/>
                    <w:left w:val="none" w:sz="0" w:space="0" w:color="auto"/>
                    <w:bottom w:val="single" w:sz="2" w:space="0" w:color="E3E3E3"/>
                    <w:right w:val="none" w:sz="0" w:space="0" w:color="auto"/>
                  </w:divBdr>
                </w:div>
                <w:div w:id="2005625737">
                  <w:marLeft w:val="0"/>
                  <w:marRight w:val="0"/>
                  <w:marTop w:val="0"/>
                  <w:marBottom w:val="0"/>
                  <w:divBdr>
                    <w:top w:val="single" w:sz="2" w:space="0" w:color="E3E3E3"/>
                    <w:left w:val="none" w:sz="0" w:space="0" w:color="auto"/>
                    <w:bottom w:val="single" w:sz="2" w:space="0" w:color="E3E3E3"/>
                    <w:right w:val="none" w:sz="0" w:space="0" w:color="auto"/>
                  </w:divBdr>
                </w:div>
                <w:div w:id="116533677">
                  <w:marLeft w:val="0"/>
                  <w:marRight w:val="0"/>
                  <w:marTop w:val="0"/>
                  <w:marBottom w:val="0"/>
                  <w:divBdr>
                    <w:top w:val="single" w:sz="2" w:space="0" w:color="E3E3E3"/>
                    <w:left w:val="none" w:sz="0" w:space="0" w:color="auto"/>
                    <w:bottom w:val="single" w:sz="2" w:space="0" w:color="E3E3E3"/>
                    <w:right w:val="none" w:sz="0" w:space="0" w:color="auto"/>
                  </w:divBdr>
                </w:div>
                <w:div w:id="1869174687">
                  <w:marLeft w:val="0"/>
                  <w:marRight w:val="0"/>
                  <w:marTop w:val="0"/>
                  <w:marBottom w:val="0"/>
                  <w:divBdr>
                    <w:top w:val="single" w:sz="2" w:space="0" w:color="E3E3E3"/>
                    <w:left w:val="none" w:sz="0" w:space="0" w:color="auto"/>
                    <w:bottom w:val="single" w:sz="2" w:space="0" w:color="E3E3E3"/>
                    <w:right w:val="none" w:sz="0" w:space="0" w:color="auto"/>
                  </w:divBdr>
                </w:div>
                <w:div w:id="247733097">
                  <w:marLeft w:val="0"/>
                  <w:marRight w:val="0"/>
                  <w:marTop w:val="0"/>
                  <w:marBottom w:val="0"/>
                  <w:divBdr>
                    <w:top w:val="single" w:sz="2" w:space="0" w:color="E3E3E3"/>
                    <w:left w:val="none" w:sz="0" w:space="0" w:color="auto"/>
                    <w:bottom w:val="single" w:sz="2" w:space="0" w:color="E3E3E3"/>
                    <w:right w:val="none" w:sz="0" w:space="0" w:color="auto"/>
                  </w:divBdr>
                </w:div>
                <w:div w:id="350494692">
                  <w:marLeft w:val="0"/>
                  <w:marRight w:val="0"/>
                  <w:marTop w:val="0"/>
                  <w:marBottom w:val="0"/>
                  <w:divBdr>
                    <w:top w:val="single" w:sz="2" w:space="0" w:color="E3E3E3"/>
                    <w:left w:val="none" w:sz="0" w:space="0" w:color="auto"/>
                    <w:bottom w:val="single" w:sz="2" w:space="0" w:color="E3E3E3"/>
                    <w:right w:val="none" w:sz="0" w:space="0" w:color="auto"/>
                  </w:divBdr>
                </w:div>
                <w:div w:id="1995067285">
                  <w:marLeft w:val="0"/>
                  <w:marRight w:val="0"/>
                  <w:marTop w:val="0"/>
                  <w:marBottom w:val="0"/>
                  <w:divBdr>
                    <w:top w:val="single" w:sz="2" w:space="0" w:color="E3E3E3"/>
                    <w:left w:val="none" w:sz="0" w:space="0" w:color="auto"/>
                    <w:bottom w:val="single" w:sz="2" w:space="0" w:color="E3E3E3"/>
                    <w:right w:val="none" w:sz="0" w:space="0" w:color="auto"/>
                  </w:divBdr>
                </w:div>
                <w:div w:id="468788363">
                  <w:marLeft w:val="0"/>
                  <w:marRight w:val="0"/>
                  <w:marTop w:val="0"/>
                  <w:marBottom w:val="0"/>
                  <w:divBdr>
                    <w:top w:val="single" w:sz="2" w:space="0" w:color="E3E3E3"/>
                    <w:left w:val="none" w:sz="0" w:space="0" w:color="auto"/>
                    <w:bottom w:val="single" w:sz="2" w:space="0" w:color="E3E3E3"/>
                    <w:right w:val="none" w:sz="0" w:space="0" w:color="auto"/>
                  </w:divBdr>
                </w:div>
                <w:div w:id="2030140403">
                  <w:marLeft w:val="0"/>
                  <w:marRight w:val="0"/>
                  <w:marTop w:val="0"/>
                  <w:marBottom w:val="0"/>
                  <w:divBdr>
                    <w:top w:val="single" w:sz="2" w:space="0" w:color="E3E3E3"/>
                    <w:left w:val="none" w:sz="0" w:space="0" w:color="auto"/>
                    <w:bottom w:val="single" w:sz="2" w:space="0" w:color="E3E3E3"/>
                    <w:right w:val="none" w:sz="0" w:space="0" w:color="auto"/>
                  </w:divBdr>
                </w:div>
                <w:div w:id="1325626552">
                  <w:marLeft w:val="0"/>
                  <w:marRight w:val="0"/>
                  <w:marTop w:val="0"/>
                  <w:marBottom w:val="0"/>
                  <w:divBdr>
                    <w:top w:val="single" w:sz="2" w:space="0" w:color="E3E3E3"/>
                    <w:left w:val="none" w:sz="0" w:space="0" w:color="auto"/>
                    <w:bottom w:val="single" w:sz="2" w:space="0" w:color="E3E3E3"/>
                    <w:right w:val="none" w:sz="0" w:space="0" w:color="auto"/>
                  </w:divBdr>
                </w:div>
                <w:div w:id="1707607295">
                  <w:marLeft w:val="0"/>
                  <w:marRight w:val="0"/>
                  <w:marTop w:val="0"/>
                  <w:marBottom w:val="0"/>
                  <w:divBdr>
                    <w:top w:val="single" w:sz="2" w:space="0" w:color="E3E3E3"/>
                    <w:left w:val="none" w:sz="0" w:space="0" w:color="auto"/>
                    <w:bottom w:val="single" w:sz="2" w:space="0" w:color="E3E3E3"/>
                    <w:right w:val="none" w:sz="0" w:space="0" w:color="auto"/>
                  </w:divBdr>
                </w:div>
                <w:div w:id="721175163">
                  <w:marLeft w:val="0"/>
                  <w:marRight w:val="0"/>
                  <w:marTop w:val="0"/>
                  <w:marBottom w:val="0"/>
                  <w:divBdr>
                    <w:top w:val="single" w:sz="2" w:space="0" w:color="E3E3E3"/>
                    <w:left w:val="none" w:sz="0" w:space="0" w:color="auto"/>
                    <w:bottom w:val="single" w:sz="2" w:space="0" w:color="E3E3E3"/>
                    <w:right w:val="none" w:sz="0" w:space="0" w:color="auto"/>
                  </w:divBdr>
                </w:div>
                <w:div w:id="138229163">
                  <w:marLeft w:val="0"/>
                  <w:marRight w:val="0"/>
                  <w:marTop w:val="0"/>
                  <w:marBottom w:val="0"/>
                  <w:divBdr>
                    <w:top w:val="single" w:sz="2" w:space="0" w:color="E3E3E3"/>
                    <w:left w:val="none" w:sz="0" w:space="0" w:color="auto"/>
                    <w:bottom w:val="single" w:sz="2" w:space="0" w:color="E3E3E3"/>
                    <w:right w:val="none" w:sz="0" w:space="0" w:color="auto"/>
                  </w:divBdr>
                </w:div>
                <w:div w:id="1931886192">
                  <w:marLeft w:val="0"/>
                  <w:marRight w:val="0"/>
                  <w:marTop w:val="0"/>
                  <w:marBottom w:val="0"/>
                  <w:divBdr>
                    <w:top w:val="single" w:sz="2" w:space="0" w:color="E3E3E3"/>
                    <w:left w:val="none" w:sz="0" w:space="0" w:color="auto"/>
                    <w:bottom w:val="single" w:sz="2" w:space="0" w:color="E3E3E3"/>
                    <w:right w:val="none" w:sz="0" w:space="0" w:color="auto"/>
                  </w:divBdr>
                </w:div>
                <w:div w:id="2012833206">
                  <w:marLeft w:val="0"/>
                  <w:marRight w:val="0"/>
                  <w:marTop w:val="0"/>
                  <w:marBottom w:val="0"/>
                  <w:divBdr>
                    <w:top w:val="single" w:sz="2" w:space="0" w:color="E3E3E3"/>
                    <w:left w:val="none" w:sz="0" w:space="0" w:color="auto"/>
                    <w:bottom w:val="single" w:sz="2" w:space="0" w:color="E3E3E3"/>
                    <w:right w:val="none" w:sz="0" w:space="0" w:color="auto"/>
                  </w:divBdr>
                </w:div>
                <w:div w:id="621618801">
                  <w:marLeft w:val="0"/>
                  <w:marRight w:val="0"/>
                  <w:marTop w:val="0"/>
                  <w:marBottom w:val="0"/>
                  <w:divBdr>
                    <w:top w:val="single" w:sz="2" w:space="0" w:color="E3E3E3"/>
                    <w:left w:val="none" w:sz="0" w:space="0" w:color="auto"/>
                    <w:bottom w:val="single" w:sz="2" w:space="0" w:color="E3E3E3"/>
                    <w:right w:val="none" w:sz="0" w:space="0" w:color="auto"/>
                  </w:divBdr>
                </w:div>
                <w:div w:id="1070615078">
                  <w:marLeft w:val="0"/>
                  <w:marRight w:val="0"/>
                  <w:marTop w:val="0"/>
                  <w:marBottom w:val="0"/>
                  <w:divBdr>
                    <w:top w:val="single" w:sz="2" w:space="0" w:color="E3E3E3"/>
                    <w:left w:val="none" w:sz="0" w:space="0" w:color="auto"/>
                    <w:bottom w:val="single" w:sz="2" w:space="0" w:color="E3E3E3"/>
                    <w:right w:val="none" w:sz="0" w:space="0" w:color="auto"/>
                  </w:divBdr>
                </w:div>
                <w:div w:id="874851931">
                  <w:marLeft w:val="0"/>
                  <w:marRight w:val="0"/>
                  <w:marTop w:val="0"/>
                  <w:marBottom w:val="0"/>
                  <w:divBdr>
                    <w:top w:val="single" w:sz="2" w:space="0" w:color="E3E3E3"/>
                    <w:left w:val="none" w:sz="0" w:space="0" w:color="auto"/>
                    <w:bottom w:val="single" w:sz="2" w:space="0" w:color="E3E3E3"/>
                    <w:right w:val="none" w:sz="0" w:space="0" w:color="auto"/>
                  </w:divBdr>
                </w:div>
                <w:div w:id="1627273906">
                  <w:marLeft w:val="0"/>
                  <w:marRight w:val="0"/>
                  <w:marTop w:val="0"/>
                  <w:marBottom w:val="0"/>
                  <w:divBdr>
                    <w:top w:val="single" w:sz="2" w:space="0" w:color="E3E3E3"/>
                    <w:left w:val="none" w:sz="0" w:space="0" w:color="auto"/>
                    <w:bottom w:val="single" w:sz="2" w:space="0" w:color="E3E3E3"/>
                    <w:right w:val="none" w:sz="0" w:space="0" w:color="auto"/>
                  </w:divBdr>
                </w:div>
                <w:div w:id="1346009507">
                  <w:marLeft w:val="0"/>
                  <w:marRight w:val="0"/>
                  <w:marTop w:val="0"/>
                  <w:marBottom w:val="0"/>
                  <w:divBdr>
                    <w:top w:val="single" w:sz="2" w:space="0" w:color="E3E3E3"/>
                    <w:left w:val="none" w:sz="0" w:space="0" w:color="auto"/>
                    <w:bottom w:val="single" w:sz="2" w:space="0" w:color="E3E3E3"/>
                    <w:right w:val="none" w:sz="0" w:space="0" w:color="auto"/>
                  </w:divBdr>
                </w:div>
                <w:div w:id="422335977">
                  <w:marLeft w:val="0"/>
                  <w:marRight w:val="0"/>
                  <w:marTop w:val="0"/>
                  <w:marBottom w:val="0"/>
                  <w:divBdr>
                    <w:top w:val="single" w:sz="2" w:space="0" w:color="E3E3E3"/>
                    <w:left w:val="none" w:sz="0" w:space="0" w:color="auto"/>
                    <w:bottom w:val="single" w:sz="2" w:space="0" w:color="E3E3E3"/>
                    <w:right w:val="none" w:sz="0" w:space="0" w:color="auto"/>
                  </w:divBdr>
                </w:div>
                <w:div w:id="1869835347">
                  <w:marLeft w:val="0"/>
                  <w:marRight w:val="0"/>
                  <w:marTop w:val="0"/>
                  <w:marBottom w:val="0"/>
                  <w:divBdr>
                    <w:top w:val="single" w:sz="2" w:space="0" w:color="E3E3E3"/>
                    <w:left w:val="none" w:sz="0" w:space="0" w:color="auto"/>
                    <w:bottom w:val="single" w:sz="2" w:space="0" w:color="E3E3E3"/>
                    <w:right w:val="none" w:sz="0" w:space="0" w:color="auto"/>
                  </w:divBdr>
                </w:div>
                <w:div w:id="1542474234">
                  <w:marLeft w:val="0"/>
                  <w:marRight w:val="0"/>
                  <w:marTop w:val="0"/>
                  <w:marBottom w:val="0"/>
                  <w:divBdr>
                    <w:top w:val="single" w:sz="2" w:space="0" w:color="E3E3E3"/>
                    <w:left w:val="none" w:sz="0" w:space="0" w:color="auto"/>
                    <w:bottom w:val="single" w:sz="2" w:space="0" w:color="E3E3E3"/>
                    <w:right w:val="none" w:sz="0" w:space="0" w:color="auto"/>
                  </w:divBdr>
                </w:div>
                <w:div w:id="188838830">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642008547">
          <w:marLeft w:val="0"/>
          <w:marRight w:val="0"/>
          <w:marTop w:val="0"/>
          <w:marBottom w:val="0"/>
          <w:divBdr>
            <w:top w:val="single" w:sz="2" w:space="0" w:color="E3E3E3"/>
            <w:left w:val="single" w:sz="2" w:space="0" w:color="E3E3E3"/>
            <w:bottom w:val="single" w:sz="2" w:space="0" w:color="E3E3E3"/>
            <w:right w:val="single" w:sz="2" w:space="0" w:color="E3E3E3"/>
          </w:divBdr>
        </w:div>
        <w:div w:id="798500734">
          <w:marLeft w:val="0"/>
          <w:marRight w:val="0"/>
          <w:marTop w:val="0"/>
          <w:marBottom w:val="0"/>
          <w:divBdr>
            <w:top w:val="none" w:sz="0" w:space="0" w:color="auto"/>
            <w:left w:val="none" w:sz="0" w:space="0" w:color="auto"/>
            <w:bottom w:val="none" w:sz="0" w:space="0" w:color="auto"/>
            <w:right w:val="none" w:sz="0" w:space="0" w:color="auto"/>
          </w:divBdr>
          <w:divsChild>
            <w:div w:id="1565525787">
              <w:marLeft w:val="0"/>
              <w:marRight w:val="0"/>
              <w:marTop w:val="0"/>
              <w:marBottom w:val="0"/>
              <w:divBdr>
                <w:top w:val="single" w:sz="2" w:space="0" w:color="E3E3E3"/>
                <w:left w:val="single" w:sz="2" w:space="0" w:color="E3E3E3"/>
                <w:bottom w:val="single" w:sz="2" w:space="0" w:color="E3E3E3"/>
                <w:right w:val="single" w:sz="2" w:space="0" w:color="E3E3E3"/>
              </w:divBdr>
              <w:divsChild>
                <w:div w:id="1066562268">
                  <w:marLeft w:val="0"/>
                  <w:marRight w:val="0"/>
                  <w:marTop w:val="0"/>
                  <w:marBottom w:val="0"/>
                  <w:divBdr>
                    <w:top w:val="single" w:sz="2" w:space="0" w:color="E3E3E3"/>
                    <w:left w:val="none" w:sz="0" w:space="0" w:color="auto"/>
                    <w:bottom w:val="single" w:sz="2" w:space="0" w:color="E3E3E3"/>
                    <w:right w:val="none" w:sz="0" w:space="0" w:color="auto"/>
                  </w:divBdr>
                </w:div>
                <w:div w:id="423767806">
                  <w:marLeft w:val="0"/>
                  <w:marRight w:val="0"/>
                  <w:marTop w:val="0"/>
                  <w:marBottom w:val="0"/>
                  <w:divBdr>
                    <w:top w:val="single" w:sz="2" w:space="0" w:color="E3E3E3"/>
                    <w:left w:val="none" w:sz="0" w:space="0" w:color="auto"/>
                    <w:bottom w:val="single" w:sz="2" w:space="0" w:color="E3E3E3"/>
                    <w:right w:val="none" w:sz="0" w:space="0" w:color="auto"/>
                  </w:divBdr>
                </w:div>
                <w:div w:id="1773041502">
                  <w:marLeft w:val="0"/>
                  <w:marRight w:val="0"/>
                  <w:marTop w:val="0"/>
                  <w:marBottom w:val="0"/>
                  <w:divBdr>
                    <w:top w:val="single" w:sz="2" w:space="0" w:color="E3E3E3"/>
                    <w:left w:val="none" w:sz="0" w:space="0" w:color="auto"/>
                    <w:bottom w:val="single" w:sz="2" w:space="0" w:color="E3E3E3"/>
                    <w:right w:val="none" w:sz="0" w:space="0" w:color="auto"/>
                  </w:divBdr>
                </w:div>
                <w:div w:id="1789158095">
                  <w:marLeft w:val="0"/>
                  <w:marRight w:val="0"/>
                  <w:marTop w:val="0"/>
                  <w:marBottom w:val="0"/>
                  <w:divBdr>
                    <w:top w:val="single" w:sz="2" w:space="0" w:color="E3E3E3"/>
                    <w:left w:val="none" w:sz="0" w:space="0" w:color="auto"/>
                    <w:bottom w:val="single" w:sz="2" w:space="0" w:color="E3E3E3"/>
                    <w:right w:val="none" w:sz="0" w:space="0" w:color="auto"/>
                  </w:divBdr>
                </w:div>
                <w:div w:id="1397432298">
                  <w:marLeft w:val="0"/>
                  <w:marRight w:val="0"/>
                  <w:marTop w:val="0"/>
                  <w:marBottom w:val="0"/>
                  <w:divBdr>
                    <w:top w:val="single" w:sz="2" w:space="0" w:color="E3E3E3"/>
                    <w:left w:val="none" w:sz="0" w:space="0" w:color="auto"/>
                    <w:bottom w:val="single" w:sz="2" w:space="0" w:color="E3E3E3"/>
                    <w:right w:val="none" w:sz="0" w:space="0" w:color="auto"/>
                  </w:divBdr>
                </w:div>
                <w:div w:id="1808157289">
                  <w:marLeft w:val="0"/>
                  <w:marRight w:val="0"/>
                  <w:marTop w:val="0"/>
                  <w:marBottom w:val="0"/>
                  <w:divBdr>
                    <w:top w:val="single" w:sz="2" w:space="0" w:color="E3E3E3"/>
                    <w:left w:val="none" w:sz="0" w:space="0" w:color="auto"/>
                    <w:bottom w:val="single" w:sz="2" w:space="0" w:color="E3E3E3"/>
                    <w:right w:val="none" w:sz="0" w:space="0" w:color="auto"/>
                  </w:divBdr>
                </w:div>
                <w:div w:id="1223951483">
                  <w:marLeft w:val="0"/>
                  <w:marRight w:val="0"/>
                  <w:marTop w:val="0"/>
                  <w:marBottom w:val="0"/>
                  <w:divBdr>
                    <w:top w:val="single" w:sz="2" w:space="0" w:color="E3E3E3"/>
                    <w:left w:val="none" w:sz="0" w:space="0" w:color="auto"/>
                    <w:bottom w:val="single" w:sz="2" w:space="0" w:color="E3E3E3"/>
                    <w:right w:val="none" w:sz="0" w:space="0" w:color="auto"/>
                  </w:divBdr>
                </w:div>
                <w:div w:id="1628510173">
                  <w:marLeft w:val="0"/>
                  <w:marRight w:val="0"/>
                  <w:marTop w:val="0"/>
                  <w:marBottom w:val="0"/>
                  <w:divBdr>
                    <w:top w:val="single" w:sz="2" w:space="0" w:color="E3E3E3"/>
                    <w:left w:val="none" w:sz="0" w:space="0" w:color="auto"/>
                    <w:bottom w:val="single" w:sz="2" w:space="0" w:color="E3E3E3"/>
                    <w:right w:val="none" w:sz="0" w:space="0" w:color="auto"/>
                  </w:divBdr>
                </w:div>
                <w:div w:id="96215170">
                  <w:marLeft w:val="0"/>
                  <w:marRight w:val="0"/>
                  <w:marTop w:val="0"/>
                  <w:marBottom w:val="0"/>
                  <w:divBdr>
                    <w:top w:val="single" w:sz="2" w:space="0" w:color="E3E3E3"/>
                    <w:left w:val="none" w:sz="0" w:space="0" w:color="auto"/>
                    <w:bottom w:val="single" w:sz="2" w:space="0" w:color="E3E3E3"/>
                    <w:right w:val="none" w:sz="0" w:space="0" w:color="auto"/>
                  </w:divBdr>
                </w:div>
                <w:div w:id="921061335">
                  <w:marLeft w:val="0"/>
                  <w:marRight w:val="0"/>
                  <w:marTop w:val="0"/>
                  <w:marBottom w:val="0"/>
                  <w:divBdr>
                    <w:top w:val="single" w:sz="2" w:space="0" w:color="E3E3E3"/>
                    <w:left w:val="none" w:sz="0" w:space="0" w:color="auto"/>
                    <w:bottom w:val="single" w:sz="2" w:space="0" w:color="E3E3E3"/>
                    <w:right w:val="none" w:sz="0" w:space="0" w:color="auto"/>
                  </w:divBdr>
                </w:div>
                <w:div w:id="431440293">
                  <w:marLeft w:val="0"/>
                  <w:marRight w:val="0"/>
                  <w:marTop w:val="0"/>
                  <w:marBottom w:val="0"/>
                  <w:divBdr>
                    <w:top w:val="single" w:sz="2" w:space="0" w:color="E3E3E3"/>
                    <w:left w:val="none" w:sz="0" w:space="0" w:color="auto"/>
                    <w:bottom w:val="single" w:sz="2" w:space="0" w:color="E3E3E3"/>
                    <w:right w:val="none" w:sz="0" w:space="0" w:color="auto"/>
                  </w:divBdr>
                </w:div>
                <w:div w:id="1847937959">
                  <w:marLeft w:val="0"/>
                  <w:marRight w:val="0"/>
                  <w:marTop w:val="0"/>
                  <w:marBottom w:val="0"/>
                  <w:divBdr>
                    <w:top w:val="single" w:sz="2" w:space="0" w:color="E3E3E3"/>
                    <w:left w:val="none" w:sz="0" w:space="0" w:color="auto"/>
                    <w:bottom w:val="single" w:sz="2" w:space="0" w:color="E3E3E3"/>
                    <w:right w:val="none" w:sz="0" w:space="0" w:color="auto"/>
                  </w:divBdr>
                </w:div>
                <w:div w:id="1523855665">
                  <w:marLeft w:val="0"/>
                  <w:marRight w:val="0"/>
                  <w:marTop w:val="0"/>
                  <w:marBottom w:val="0"/>
                  <w:divBdr>
                    <w:top w:val="single" w:sz="2" w:space="0" w:color="E3E3E3"/>
                    <w:left w:val="none" w:sz="0" w:space="0" w:color="auto"/>
                    <w:bottom w:val="single" w:sz="2" w:space="0" w:color="E3E3E3"/>
                    <w:right w:val="none" w:sz="0" w:space="0" w:color="auto"/>
                  </w:divBdr>
                </w:div>
                <w:div w:id="1079837636">
                  <w:marLeft w:val="0"/>
                  <w:marRight w:val="0"/>
                  <w:marTop w:val="0"/>
                  <w:marBottom w:val="0"/>
                  <w:divBdr>
                    <w:top w:val="single" w:sz="2" w:space="0" w:color="E3E3E3"/>
                    <w:left w:val="none" w:sz="0" w:space="0" w:color="auto"/>
                    <w:bottom w:val="single" w:sz="2" w:space="0" w:color="E3E3E3"/>
                    <w:right w:val="none" w:sz="0" w:space="0" w:color="auto"/>
                  </w:divBdr>
                </w:div>
                <w:div w:id="93944445">
                  <w:marLeft w:val="0"/>
                  <w:marRight w:val="0"/>
                  <w:marTop w:val="0"/>
                  <w:marBottom w:val="0"/>
                  <w:divBdr>
                    <w:top w:val="single" w:sz="2" w:space="0" w:color="E3E3E3"/>
                    <w:left w:val="none" w:sz="0" w:space="0" w:color="auto"/>
                    <w:bottom w:val="single" w:sz="2" w:space="0" w:color="E3E3E3"/>
                    <w:right w:val="none" w:sz="0" w:space="0" w:color="auto"/>
                  </w:divBdr>
                </w:div>
                <w:div w:id="681854292">
                  <w:marLeft w:val="0"/>
                  <w:marRight w:val="0"/>
                  <w:marTop w:val="0"/>
                  <w:marBottom w:val="0"/>
                  <w:divBdr>
                    <w:top w:val="single" w:sz="2" w:space="0" w:color="E3E3E3"/>
                    <w:left w:val="none" w:sz="0" w:space="0" w:color="auto"/>
                    <w:bottom w:val="single" w:sz="2" w:space="0" w:color="E3E3E3"/>
                    <w:right w:val="none" w:sz="0" w:space="0" w:color="auto"/>
                  </w:divBdr>
                </w:div>
                <w:div w:id="991982461">
                  <w:marLeft w:val="0"/>
                  <w:marRight w:val="0"/>
                  <w:marTop w:val="0"/>
                  <w:marBottom w:val="0"/>
                  <w:divBdr>
                    <w:top w:val="single" w:sz="2" w:space="0" w:color="E3E3E3"/>
                    <w:left w:val="none" w:sz="0" w:space="0" w:color="auto"/>
                    <w:bottom w:val="single" w:sz="2" w:space="0" w:color="E3E3E3"/>
                    <w:right w:val="none" w:sz="0" w:space="0" w:color="auto"/>
                  </w:divBdr>
                </w:div>
                <w:div w:id="923881190">
                  <w:marLeft w:val="0"/>
                  <w:marRight w:val="0"/>
                  <w:marTop w:val="0"/>
                  <w:marBottom w:val="0"/>
                  <w:divBdr>
                    <w:top w:val="single" w:sz="2" w:space="0" w:color="E3E3E3"/>
                    <w:left w:val="none" w:sz="0" w:space="0" w:color="auto"/>
                    <w:bottom w:val="single" w:sz="2" w:space="0" w:color="E3E3E3"/>
                    <w:right w:val="none" w:sz="0" w:space="0" w:color="auto"/>
                  </w:divBdr>
                </w:div>
                <w:div w:id="1645085902">
                  <w:marLeft w:val="0"/>
                  <w:marRight w:val="0"/>
                  <w:marTop w:val="0"/>
                  <w:marBottom w:val="0"/>
                  <w:divBdr>
                    <w:top w:val="single" w:sz="2" w:space="0" w:color="E3E3E3"/>
                    <w:left w:val="none" w:sz="0" w:space="0" w:color="auto"/>
                    <w:bottom w:val="single" w:sz="2" w:space="0" w:color="E3E3E3"/>
                    <w:right w:val="none" w:sz="0" w:space="0" w:color="auto"/>
                  </w:divBdr>
                </w:div>
                <w:div w:id="1375351111">
                  <w:marLeft w:val="0"/>
                  <w:marRight w:val="0"/>
                  <w:marTop w:val="0"/>
                  <w:marBottom w:val="0"/>
                  <w:divBdr>
                    <w:top w:val="single" w:sz="2" w:space="0" w:color="E3E3E3"/>
                    <w:left w:val="none" w:sz="0" w:space="0" w:color="auto"/>
                    <w:bottom w:val="single" w:sz="2" w:space="0" w:color="E3E3E3"/>
                    <w:right w:val="none" w:sz="0" w:space="0" w:color="auto"/>
                  </w:divBdr>
                </w:div>
                <w:div w:id="170729375">
                  <w:marLeft w:val="0"/>
                  <w:marRight w:val="0"/>
                  <w:marTop w:val="0"/>
                  <w:marBottom w:val="0"/>
                  <w:divBdr>
                    <w:top w:val="single" w:sz="2" w:space="0" w:color="E3E3E3"/>
                    <w:left w:val="none" w:sz="0" w:space="0" w:color="auto"/>
                    <w:bottom w:val="single" w:sz="2" w:space="0" w:color="E3E3E3"/>
                    <w:right w:val="none" w:sz="0" w:space="0" w:color="auto"/>
                  </w:divBdr>
                </w:div>
                <w:div w:id="905334125">
                  <w:marLeft w:val="0"/>
                  <w:marRight w:val="0"/>
                  <w:marTop w:val="0"/>
                  <w:marBottom w:val="0"/>
                  <w:divBdr>
                    <w:top w:val="single" w:sz="2" w:space="0" w:color="E3E3E3"/>
                    <w:left w:val="none" w:sz="0" w:space="0" w:color="auto"/>
                    <w:bottom w:val="single" w:sz="2" w:space="0" w:color="E3E3E3"/>
                    <w:right w:val="none" w:sz="0" w:space="0" w:color="auto"/>
                  </w:divBdr>
                </w:div>
                <w:div w:id="2146115122">
                  <w:marLeft w:val="0"/>
                  <w:marRight w:val="0"/>
                  <w:marTop w:val="0"/>
                  <w:marBottom w:val="0"/>
                  <w:divBdr>
                    <w:top w:val="single" w:sz="2" w:space="0" w:color="E3E3E3"/>
                    <w:left w:val="none" w:sz="0" w:space="0" w:color="auto"/>
                    <w:bottom w:val="single" w:sz="2" w:space="0" w:color="E3E3E3"/>
                    <w:right w:val="none" w:sz="0" w:space="0" w:color="auto"/>
                  </w:divBdr>
                </w:div>
                <w:div w:id="1815175154">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784346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35434978">
      <w:bodyDiv w:val="1"/>
      <w:marLeft w:val="0"/>
      <w:marRight w:val="0"/>
      <w:marTop w:val="0"/>
      <w:marBottom w:val="0"/>
      <w:divBdr>
        <w:top w:val="none" w:sz="0" w:space="0" w:color="auto"/>
        <w:left w:val="none" w:sz="0" w:space="0" w:color="auto"/>
        <w:bottom w:val="none" w:sz="0" w:space="0" w:color="auto"/>
        <w:right w:val="none" w:sz="0" w:space="0" w:color="auto"/>
      </w:divBdr>
    </w:div>
    <w:div w:id="1262568419">
      <w:bodyDiv w:val="1"/>
      <w:marLeft w:val="0"/>
      <w:marRight w:val="0"/>
      <w:marTop w:val="0"/>
      <w:marBottom w:val="0"/>
      <w:divBdr>
        <w:top w:val="none" w:sz="0" w:space="0" w:color="auto"/>
        <w:left w:val="none" w:sz="0" w:space="0" w:color="auto"/>
        <w:bottom w:val="none" w:sz="0" w:space="0" w:color="auto"/>
        <w:right w:val="none" w:sz="0" w:space="0" w:color="auto"/>
      </w:divBdr>
      <w:divsChild>
        <w:div w:id="966861235">
          <w:marLeft w:val="0"/>
          <w:marRight w:val="0"/>
          <w:marTop w:val="0"/>
          <w:marBottom w:val="0"/>
          <w:divBdr>
            <w:top w:val="single" w:sz="2" w:space="0" w:color="E3E3E3"/>
            <w:left w:val="single" w:sz="2" w:space="0" w:color="E3E3E3"/>
            <w:bottom w:val="single" w:sz="2" w:space="0" w:color="E3E3E3"/>
            <w:right w:val="single" w:sz="2" w:space="0" w:color="E3E3E3"/>
          </w:divBdr>
        </w:div>
        <w:div w:id="780999724">
          <w:marLeft w:val="0"/>
          <w:marRight w:val="0"/>
          <w:marTop w:val="0"/>
          <w:marBottom w:val="0"/>
          <w:divBdr>
            <w:top w:val="single" w:sz="2" w:space="0" w:color="E3E3E3"/>
            <w:left w:val="single" w:sz="2" w:space="0" w:color="E3E3E3"/>
            <w:bottom w:val="single" w:sz="2" w:space="0" w:color="E3E3E3"/>
            <w:right w:val="single" w:sz="2" w:space="0" w:color="E3E3E3"/>
          </w:divBdr>
        </w:div>
        <w:div w:id="895505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14681643">
      <w:bodyDiv w:val="1"/>
      <w:marLeft w:val="0"/>
      <w:marRight w:val="0"/>
      <w:marTop w:val="0"/>
      <w:marBottom w:val="0"/>
      <w:divBdr>
        <w:top w:val="none" w:sz="0" w:space="0" w:color="auto"/>
        <w:left w:val="none" w:sz="0" w:space="0" w:color="auto"/>
        <w:bottom w:val="none" w:sz="0" w:space="0" w:color="auto"/>
        <w:right w:val="none" w:sz="0" w:space="0" w:color="auto"/>
      </w:divBdr>
    </w:div>
    <w:div w:id="1511333368">
      <w:bodyDiv w:val="1"/>
      <w:marLeft w:val="0"/>
      <w:marRight w:val="0"/>
      <w:marTop w:val="0"/>
      <w:marBottom w:val="0"/>
      <w:divBdr>
        <w:top w:val="none" w:sz="0" w:space="0" w:color="auto"/>
        <w:left w:val="none" w:sz="0" w:space="0" w:color="auto"/>
        <w:bottom w:val="none" w:sz="0" w:space="0" w:color="auto"/>
        <w:right w:val="none" w:sz="0" w:space="0" w:color="auto"/>
      </w:divBdr>
    </w:div>
    <w:div w:id="1524630515">
      <w:bodyDiv w:val="1"/>
      <w:marLeft w:val="0"/>
      <w:marRight w:val="0"/>
      <w:marTop w:val="0"/>
      <w:marBottom w:val="0"/>
      <w:divBdr>
        <w:top w:val="none" w:sz="0" w:space="0" w:color="auto"/>
        <w:left w:val="none" w:sz="0" w:space="0" w:color="auto"/>
        <w:bottom w:val="none" w:sz="0" w:space="0" w:color="auto"/>
        <w:right w:val="none" w:sz="0" w:space="0" w:color="auto"/>
      </w:divBdr>
    </w:div>
    <w:div w:id="1603103017">
      <w:bodyDiv w:val="1"/>
      <w:marLeft w:val="0"/>
      <w:marRight w:val="0"/>
      <w:marTop w:val="0"/>
      <w:marBottom w:val="0"/>
      <w:divBdr>
        <w:top w:val="none" w:sz="0" w:space="0" w:color="auto"/>
        <w:left w:val="none" w:sz="0" w:space="0" w:color="auto"/>
        <w:bottom w:val="none" w:sz="0" w:space="0" w:color="auto"/>
        <w:right w:val="none" w:sz="0" w:space="0" w:color="auto"/>
      </w:divBdr>
    </w:div>
    <w:div w:id="1783449613">
      <w:bodyDiv w:val="1"/>
      <w:marLeft w:val="0"/>
      <w:marRight w:val="0"/>
      <w:marTop w:val="0"/>
      <w:marBottom w:val="0"/>
      <w:divBdr>
        <w:top w:val="none" w:sz="0" w:space="0" w:color="auto"/>
        <w:left w:val="none" w:sz="0" w:space="0" w:color="auto"/>
        <w:bottom w:val="none" w:sz="0" w:space="0" w:color="auto"/>
        <w:right w:val="none" w:sz="0" w:space="0" w:color="auto"/>
      </w:divBdr>
    </w:div>
    <w:div w:id="1806579253">
      <w:bodyDiv w:val="1"/>
      <w:marLeft w:val="0"/>
      <w:marRight w:val="0"/>
      <w:marTop w:val="0"/>
      <w:marBottom w:val="0"/>
      <w:divBdr>
        <w:top w:val="none" w:sz="0" w:space="0" w:color="auto"/>
        <w:left w:val="none" w:sz="0" w:space="0" w:color="auto"/>
        <w:bottom w:val="none" w:sz="0" w:space="0" w:color="auto"/>
        <w:right w:val="none" w:sz="0" w:space="0" w:color="auto"/>
      </w:divBdr>
    </w:div>
    <w:div w:id="1865823869">
      <w:bodyDiv w:val="1"/>
      <w:marLeft w:val="0"/>
      <w:marRight w:val="0"/>
      <w:marTop w:val="0"/>
      <w:marBottom w:val="0"/>
      <w:divBdr>
        <w:top w:val="none" w:sz="0" w:space="0" w:color="auto"/>
        <w:left w:val="none" w:sz="0" w:space="0" w:color="auto"/>
        <w:bottom w:val="none" w:sz="0" w:space="0" w:color="auto"/>
        <w:right w:val="none" w:sz="0" w:space="0" w:color="auto"/>
      </w:divBdr>
      <w:divsChild>
        <w:div w:id="2058167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66637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0EC36-10B3-4CAB-87F6-BA841518F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cp:lastModifiedBy>
  <cp:revision>17</cp:revision>
  <cp:lastPrinted>2025-07-12T15:05:00Z</cp:lastPrinted>
  <dcterms:created xsi:type="dcterms:W3CDTF">2024-05-24T10:17:00Z</dcterms:created>
  <dcterms:modified xsi:type="dcterms:W3CDTF">2025-07-14T14:53:00Z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