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60BA0" w14:textId="77777777" w:rsidR="000A7B70" w:rsidRDefault="000A7B70" w:rsidP="00175F54">
      <w:pPr>
        <w:jc w:val="center"/>
        <w:rPr>
          <w:rFonts w:ascii="Muna" w:hAnsi="Muna" w:cs="Muna"/>
          <w:rtl/>
        </w:rPr>
      </w:pPr>
    </w:p>
    <w:p w14:paraId="0F2E36A0" w14:textId="77777777" w:rsidR="000A7B70" w:rsidRDefault="000A7B70" w:rsidP="000A7B70">
      <w:pPr>
        <w:rPr>
          <w:rFonts w:ascii="Muna" w:hAnsi="Muna" w:cs="Muna"/>
          <w:b/>
          <w:bCs/>
          <w:color w:val="05ACFA"/>
          <w:sz w:val="28"/>
          <w:szCs w:val="28"/>
          <w:rtl/>
        </w:rPr>
      </w:pPr>
    </w:p>
    <w:p w14:paraId="52E14A23" w14:textId="26290840" w:rsidR="00B46CC0" w:rsidRPr="000A7B70" w:rsidRDefault="00175F54" w:rsidP="00175F54">
      <w:pPr>
        <w:jc w:val="center"/>
        <w:rPr>
          <w:rFonts w:ascii="Muna" w:hAnsi="Muna" w:cs="Muna"/>
          <w:b/>
          <w:bCs/>
          <w:color w:val="05ACFA"/>
          <w:sz w:val="28"/>
          <w:szCs w:val="28"/>
          <w:rtl/>
        </w:rPr>
      </w:pPr>
      <w:r w:rsidRPr="000A7B70">
        <w:rPr>
          <w:rFonts w:ascii="Muna" w:hAnsi="Muna" w:cs="Muna" w:hint="cs"/>
          <w:b/>
          <w:bCs/>
          <w:color w:val="05ACFA"/>
          <w:sz w:val="28"/>
          <w:szCs w:val="28"/>
          <w:rtl/>
        </w:rPr>
        <w:t xml:space="preserve">عناوين مشروع التخرج لبكالوريوس إعلام رقمي </w:t>
      </w:r>
      <w:r w:rsidRPr="000A7B70">
        <w:rPr>
          <w:rFonts w:ascii="Muna" w:hAnsi="Muna" w:cs="Muna"/>
          <w:b/>
          <w:bCs/>
          <w:color w:val="05ACFA"/>
          <w:sz w:val="28"/>
          <w:szCs w:val="28"/>
        </w:rPr>
        <w:t>2026</w:t>
      </w:r>
    </w:p>
    <w:p w14:paraId="5FFC760F" w14:textId="63D0F7DB" w:rsidR="00175F54" w:rsidRPr="000A7B70" w:rsidRDefault="00175F54">
      <w:pPr>
        <w:rPr>
          <w:rFonts w:ascii="Muna" w:hAnsi="Muna" w:cs="Muna"/>
          <w:b/>
          <w:bCs/>
          <w:rtl/>
        </w:rPr>
      </w:pPr>
      <w:r w:rsidRPr="000A7B70">
        <w:rPr>
          <w:rFonts w:ascii="Muna" w:hAnsi="Muna" w:cs="Muna" w:hint="cs"/>
          <w:b/>
          <w:bCs/>
          <w:rtl/>
        </w:rPr>
        <w:t>الترتيب حسب الأولوية:</w:t>
      </w:r>
    </w:p>
    <w:tbl>
      <w:tblPr>
        <w:tblStyle w:val="aa"/>
        <w:bidiVisual/>
        <w:tblW w:w="0" w:type="auto"/>
        <w:tblLook w:val="04A0" w:firstRow="1" w:lastRow="0" w:firstColumn="1" w:lastColumn="0" w:noHBand="0" w:noVBand="1"/>
      </w:tblPr>
      <w:tblGrid>
        <w:gridCol w:w="383"/>
        <w:gridCol w:w="4676"/>
        <w:gridCol w:w="4677"/>
      </w:tblGrid>
      <w:tr w:rsidR="00175F54" w:rsidRPr="00175F54" w14:paraId="6628C5FB" w14:textId="77777777" w:rsidTr="000A7B70">
        <w:trPr>
          <w:trHeight w:val="358"/>
        </w:trPr>
        <w:tc>
          <w:tcPr>
            <w:tcW w:w="383" w:type="dxa"/>
            <w:shd w:val="clear" w:color="auto" w:fill="05ACFA"/>
            <w:vAlign w:val="center"/>
          </w:tcPr>
          <w:p w14:paraId="5F768DEF" w14:textId="0FB45064" w:rsidR="00175F54" w:rsidRPr="00CD2003" w:rsidRDefault="000A7B70" w:rsidP="00175F54">
            <w:pPr>
              <w:jc w:val="center"/>
              <w:rPr>
                <w:rFonts w:ascii="Muna" w:hAnsi="Muna" w:cs="Cambria" w:hint="cs"/>
                <w:color w:val="FFFFFF" w:themeColor="background1"/>
                <w:rtl/>
              </w:rPr>
            </w:pPr>
            <w:r w:rsidRPr="00CD2003">
              <w:rPr>
                <w:rFonts w:ascii="Muna" w:hAnsi="Muna" w:cs="Cambria" w:hint="cs"/>
                <w:color w:val="FFFFFF" w:themeColor="background1"/>
                <w:rtl/>
              </w:rPr>
              <w:t>#</w:t>
            </w:r>
          </w:p>
        </w:tc>
        <w:tc>
          <w:tcPr>
            <w:tcW w:w="4676" w:type="dxa"/>
            <w:shd w:val="clear" w:color="auto" w:fill="05ACFA"/>
            <w:vAlign w:val="center"/>
          </w:tcPr>
          <w:p w14:paraId="622FF50B" w14:textId="6E178A5B" w:rsidR="00175F54" w:rsidRPr="00CD2003" w:rsidRDefault="00175F54" w:rsidP="00175F54">
            <w:pPr>
              <w:jc w:val="center"/>
              <w:rPr>
                <w:rFonts w:ascii="Muna" w:hAnsi="Muna" w:cs="Muna" w:hint="cs"/>
                <w:b/>
                <w:bCs/>
                <w:color w:val="FFFFFF" w:themeColor="background1"/>
                <w:rtl/>
              </w:rPr>
            </w:pPr>
            <w:r w:rsidRPr="00CD2003">
              <w:rPr>
                <w:rFonts w:ascii="Muna" w:hAnsi="Muna" w:cs="Muna" w:hint="cs"/>
                <w:b/>
                <w:bCs/>
                <w:color w:val="FFFFFF" w:themeColor="background1"/>
                <w:rtl/>
              </w:rPr>
              <w:t>العنوان باللغة العربية</w:t>
            </w:r>
          </w:p>
        </w:tc>
        <w:tc>
          <w:tcPr>
            <w:tcW w:w="4677" w:type="dxa"/>
            <w:shd w:val="clear" w:color="auto" w:fill="05ACFA"/>
            <w:vAlign w:val="center"/>
          </w:tcPr>
          <w:p w14:paraId="64D8A46D" w14:textId="5224064E" w:rsidR="00175F54" w:rsidRPr="00CD2003" w:rsidRDefault="00175F54" w:rsidP="00175F54">
            <w:pPr>
              <w:jc w:val="center"/>
              <w:rPr>
                <w:rFonts w:ascii="Muna" w:hAnsi="Muna" w:cs="Muna" w:hint="cs"/>
                <w:b/>
                <w:bCs/>
                <w:color w:val="FFFFFF" w:themeColor="background1"/>
                <w:rtl/>
              </w:rPr>
            </w:pPr>
            <w:r w:rsidRPr="00CD2003">
              <w:rPr>
                <w:rFonts w:ascii="Muna" w:hAnsi="Muna" w:cs="Muna" w:hint="cs"/>
                <w:b/>
                <w:bCs/>
                <w:color w:val="FFFFFF" w:themeColor="background1"/>
                <w:rtl/>
              </w:rPr>
              <w:t>العنوان باللغة الانجليزية</w:t>
            </w:r>
          </w:p>
        </w:tc>
      </w:tr>
      <w:tr w:rsidR="00175F54" w:rsidRPr="00175F54" w14:paraId="759A87AE" w14:textId="77777777" w:rsidTr="000A7B70">
        <w:trPr>
          <w:trHeight w:val="2154"/>
        </w:trPr>
        <w:tc>
          <w:tcPr>
            <w:tcW w:w="383" w:type="dxa"/>
            <w:shd w:val="clear" w:color="auto" w:fill="05ACFA"/>
            <w:vAlign w:val="center"/>
          </w:tcPr>
          <w:p w14:paraId="45402CF6" w14:textId="1823C87C" w:rsidR="00175F54" w:rsidRPr="00CD2003" w:rsidRDefault="00175F54" w:rsidP="00175F54">
            <w:pPr>
              <w:bidi w:val="0"/>
              <w:jc w:val="center"/>
              <w:rPr>
                <w:rFonts w:ascii="Muna" w:hAnsi="Muna" w:cs="Muna" w:hint="cs"/>
                <w:color w:val="FFFFFF" w:themeColor="background1"/>
              </w:rPr>
            </w:pPr>
            <w:r w:rsidRPr="00CD2003">
              <w:rPr>
                <w:rFonts w:ascii="Muna" w:hAnsi="Muna" w:cs="Muna" w:hint="cs"/>
                <w:color w:val="FFFFFF" w:themeColor="background1"/>
              </w:rPr>
              <w:t>1</w:t>
            </w:r>
          </w:p>
        </w:tc>
        <w:tc>
          <w:tcPr>
            <w:tcW w:w="4676" w:type="dxa"/>
            <w:vAlign w:val="center"/>
          </w:tcPr>
          <w:p w14:paraId="4A09C018" w14:textId="5627640F" w:rsidR="00175F54" w:rsidRPr="00175F54" w:rsidRDefault="00175F54" w:rsidP="00175F54">
            <w:pPr>
              <w:pStyle w:val="li1"/>
              <w:bidi/>
              <w:spacing w:line="276" w:lineRule="auto"/>
              <w:rPr>
                <w:rFonts w:ascii="Muna" w:hAnsi="Muna" w:cs="Muna" w:hint="cs"/>
                <w:sz w:val="24"/>
                <w:szCs w:val="24"/>
                <w:rtl/>
              </w:rPr>
            </w:pPr>
            <w:r w:rsidRPr="00175F54">
              <w:rPr>
                <w:rStyle w:val="s2"/>
                <w:rFonts w:ascii="Muna" w:eastAsiaTheme="majorEastAsia" w:hAnsi="Muna" w:cs="Muna" w:hint="cs"/>
                <w:b w:val="0"/>
                <w:bCs w:val="0"/>
                <w:sz w:val="24"/>
                <w:szCs w:val="24"/>
                <w:rtl/>
              </w:rPr>
              <w:t>سيكولوجية التخفي الرقمي وعلاقتها بكسر دوامة الصمت: دراسة لأنماط 'الصورة الشخصية' والبوح عن الآراء المثيرة للجدل لدى مستخدمي منصة (</w:t>
            </w:r>
            <w:r w:rsidRPr="00175F54">
              <w:rPr>
                <w:rStyle w:val="s2"/>
                <w:rFonts w:ascii="Muna" w:eastAsiaTheme="majorEastAsia" w:hAnsi="Muna" w:cs="Muna" w:hint="cs"/>
                <w:b w:val="0"/>
                <w:bCs w:val="0"/>
                <w:sz w:val="24"/>
                <w:szCs w:val="24"/>
              </w:rPr>
              <w:t>X</w:t>
            </w:r>
            <w:r w:rsidRPr="00175F54">
              <w:rPr>
                <w:rStyle w:val="s2"/>
                <w:rFonts w:ascii="Muna" w:eastAsiaTheme="majorEastAsia" w:hAnsi="Muna" w:cs="Muna" w:hint="cs"/>
                <w:b w:val="0"/>
                <w:bCs w:val="0"/>
                <w:sz w:val="24"/>
                <w:szCs w:val="24"/>
                <w:rtl/>
              </w:rPr>
              <w:t>) في السعودية.</w:t>
            </w:r>
          </w:p>
        </w:tc>
        <w:tc>
          <w:tcPr>
            <w:tcW w:w="4677" w:type="dxa"/>
            <w:vAlign w:val="center"/>
          </w:tcPr>
          <w:p w14:paraId="731B33AE" w14:textId="2CC4539C" w:rsidR="00175F54" w:rsidRPr="00175F54" w:rsidRDefault="00175F54" w:rsidP="00175F54">
            <w:pPr>
              <w:pStyle w:val="ab"/>
              <w:spacing w:line="276" w:lineRule="auto"/>
              <w:jc w:val="lowKashida"/>
              <w:rPr>
                <w:rFonts w:ascii="Muna" w:hAnsi="Muna" w:cs="Muna" w:hint="cs"/>
                <w:color w:val="000000"/>
                <w:rtl/>
              </w:rPr>
            </w:pPr>
            <w:r w:rsidRPr="00175F54">
              <w:rPr>
                <w:rFonts w:ascii="Muna" w:hAnsi="Muna" w:cs="Muna" w:hint="cs"/>
                <w:color w:val="000000"/>
              </w:rPr>
              <w:t>The Psychology of Digital Anonymity and its Relationship with Breaking the Spiral of Silence: A Study of Profile Picture Patterns and the Disclosure of Controversial Opinions among X Platform Users in Saudi Arabia.</w:t>
            </w:r>
          </w:p>
        </w:tc>
      </w:tr>
      <w:tr w:rsidR="00175F54" w:rsidRPr="00175F54" w14:paraId="426D6D15" w14:textId="77777777" w:rsidTr="000A7B70">
        <w:trPr>
          <w:trHeight w:val="2154"/>
        </w:trPr>
        <w:tc>
          <w:tcPr>
            <w:tcW w:w="383" w:type="dxa"/>
            <w:shd w:val="clear" w:color="auto" w:fill="05ACFA"/>
            <w:vAlign w:val="center"/>
          </w:tcPr>
          <w:p w14:paraId="44540696" w14:textId="2FCF0774" w:rsidR="00175F54" w:rsidRPr="00CD2003" w:rsidRDefault="00175F54" w:rsidP="00175F54">
            <w:pPr>
              <w:jc w:val="center"/>
              <w:rPr>
                <w:rFonts w:ascii="Muna" w:hAnsi="Muna" w:cs="Muna" w:hint="cs"/>
                <w:color w:val="FFFFFF" w:themeColor="background1"/>
                <w:rtl/>
              </w:rPr>
            </w:pPr>
            <w:r w:rsidRPr="00CD2003">
              <w:rPr>
                <w:rFonts w:ascii="Muna" w:hAnsi="Muna" w:cs="Muna" w:hint="cs"/>
                <w:color w:val="FFFFFF" w:themeColor="background1"/>
              </w:rPr>
              <w:t>2</w:t>
            </w:r>
          </w:p>
        </w:tc>
        <w:tc>
          <w:tcPr>
            <w:tcW w:w="4676" w:type="dxa"/>
            <w:vAlign w:val="center"/>
          </w:tcPr>
          <w:p w14:paraId="668D8361" w14:textId="1C76F57F" w:rsidR="00175F54" w:rsidRPr="00175F54" w:rsidRDefault="00175F54" w:rsidP="00175F54">
            <w:pPr>
              <w:pStyle w:val="li1"/>
              <w:bidi/>
              <w:spacing w:line="276" w:lineRule="auto"/>
              <w:rPr>
                <w:rFonts w:ascii="Muna" w:hAnsi="Muna" w:cs="Muna" w:hint="cs"/>
                <w:sz w:val="24"/>
                <w:szCs w:val="24"/>
                <w:rtl/>
              </w:rPr>
            </w:pPr>
            <w:r w:rsidRPr="00175F54">
              <w:rPr>
                <w:rStyle w:val="s1"/>
                <w:rFonts w:ascii="Muna" w:eastAsiaTheme="majorEastAsia" w:hAnsi="Muna" w:cs="Muna" w:hint="cs"/>
                <w:sz w:val="24"/>
                <w:szCs w:val="24"/>
                <w:rtl/>
              </w:rPr>
              <w:t>الفروق في تأثير 'دوامة الصمت' بين الهوية الحقيقية والهوية المستعارة لدى مستخدمي منصة (</w:t>
            </w:r>
            <w:r w:rsidRPr="00175F54">
              <w:rPr>
                <w:rStyle w:val="s1"/>
                <w:rFonts w:ascii="Muna" w:eastAsiaTheme="majorEastAsia" w:hAnsi="Muna" w:cs="Muna" w:hint="cs"/>
                <w:sz w:val="24"/>
                <w:szCs w:val="24"/>
              </w:rPr>
              <w:t>X</w:t>
            </w:r>
            <w:r w:rsidRPr="00175F54">
              <w:rPr>
                <w:rStyle w:val="s1"/>
                <w:rFonts w:ascii="Muna" w:eastAsiaTheme="majorEastAsia" w:hAnsi="Muna" w:cs="Muna" w:hint="cs"/>
                <w:sz w:val="24"/>
                <w:szCs w:val="24"/>
                <w:rtl/>
              </w:rPr>
              <w:t>) في المجتمع السعودي: دراسة مقارنة.</w:t>
            </w:r>
          </w:p>
        </w:tc>
        <w:tc>
          <w:tcPr>
            <w:tcW w:w="4677" w:type="dxa"/>
            <w:vAlign w:val="center"/>
          </w:tcPr>
          <w:p w14:paraId="5DF606BD" w14:textId="665E82F8" w:rsidR="00175F54" w:rsidRPr="00175F54" w:rsidRDefault="00175F54" w:rsidP="00175F54">
            <w:pPr>
              <w:pStyle w:val="ab"/>
              <w:spacing w:line="276" w:lineRule="auto"/>
              <w:jc w:val="lowKashida"/>
              <w:rPr>
                <w:rFonts w:ascii="Muna" w:hAnsi="Muna" w:cs="Muna" w:hint="cs"/>
                <w:color w:val="000000"/>
                <w:rtl/>
              </w:rPr>
            </w:pPr>
            <w:r w:rsidRPr="00175F54">
              <w:rPr>
                <w:rFonts w:ascii="Muna" w:hAnsi="Muna" w:cs="Muna" w:hint="cs"/>
                <w:color w:val="000000"/>
              </w:rPr>
              <w:t>Differences in the Impact of the 'Spiral of Silence' Between Real and Pseudonymous Identities Among X Platform Users in Saudi Society: A Comparative Study.</w:t>
            </w:r>
          </w:p>
        </w:tc>
      </w:tr>
      <w:tr w:rsidR="00175F54" w:rsidRPr="00175F54" w14:paraId="56D83494" w14:textId="77777777" w:rsidTr="000A7B70">
        <w:trPr>
          <w:trHeight w:val="2154"/>
        </w:trPr>
        <w:tc>
          <w:tcPr>
            <w:tcW w:w="383" w:type="dxa"/>
            <w:shd w:val="clear" w:color="auto" w:fill="05ACFA"/>
            <w:vAlign w:val="center"/>
          </w:tcPr>
          <w:p w14:paraId="7AFE9219" w14:textId="345DAEC7" w:rsidR="00175F54" w:rsidRPr="00CD2003" w:rsidRDefault="00175F54" w:rsidP="00175F54">
            <w:pPr>
              <w:jc w:val="center"/>
              <w:rPr>
                <w:rFonts w:ascii="Muna" w:hAnsi="Muna" w:cs="Muna" w:hint="cs"/>
                <w:color w:val="FFFFFF" w:themeColor="background1"/>
                <w:rtl/>
              </w:rPr>
            </w:pPr>
            <w:r w:rsidRPr="00CD2003">
              <w:rPr>
                <w:rFonts w:ascii="Muna" w:hAnsi="Muna" w:cs="Muna" w:hint="cs"/>
                <w:color w:val="FFFFFF" w:themeColor="background1"/>
              </w:rPr>
              <w:t>3</w:t>
            </w:r>
          </w:p>
        </w:tc>
        <w:tc>
          <w:tcPr>
            <w:tcW w:w="4676" w:type="dxa"/>
            <w:vAlign w:val="center"/>
          </w:tcPr>
          <w:p w14:paraId="1337B043" w14:textId="570719B7" w:rsidR="00175F54" w:rsidRPr="00175F54" w:rsidRDefault="00175F54" w:rsidP="00175F54">
            <w:pPr>
              <w:pStyle w:val="li1"/>
              <w:bidi/>
              <w:spacing w:line="276" w:lineRule="auto"/>
              <w:rPr>
                <w:rFonts w:ascii="Muna" w:hAnsi="Muna" w:cs="Muna" w:hint="cs"/>
                <w:sz w:val="24"/>
                <w:szCs w:val="24"/>
                <w:rtl/>
              </w:rPr>
            </w:pPr>
            <w:r w:rsidRPr="00175F54">
              <w:rPr>
                <w:rStyle w:val="s2"/>
                <w:rFonts w:ascii="Muna" w:eastAsiaTheme="majorEastAsia" w:hAnsi="Muna" w:cs="Muna" w:hint="cs"/>
                <w:b w:val="0"/>
                <w:bCs w:val="0"/>
                <w:sz w:val="24"/>
                <w:szCs w:val="24"/>
                <w:rtl/>
              </w:rPr>
              <w:t>تأثير استراتيجية 'الحلقات المفتوحة' في رفع معدل الاحتفاظ بالجمهور في الفيديوهات القصيرة: دراسة تحليلية لمحتوى '</w:t>
            </w:r>
            <w:proofErr w:type="spellStart"/>
            <w:r w:rsidRPr="00175F54">
              <w:rPr>
                <w:rStyle w:val="s2"/>
                <w:rFonts w:ascii="Muna" w:eastAsiaTheme="majorEastAsia" w:hAnsi="Muna" w:cs="Muna" w:hint="cs"/>
                <w:b w:val="0"/>
                <w:bCs w:val="0"/>
                <w:sz w:val="24"/>
                <w:szCs w:val="24"/>
                <w:rtl/>
              </w:rPr>
              <w:t>الترند</w:t>
            </w:r>
            <w:proofErr w:type="spellEnd"/>
            <w:r w:rsidRPr="00175F54">
              <w:rPr>
                <w:rStyle w:val="s2"/>
                <w:rFonts w:ascii="Muna" w:eastAsiaTheme="majorEastAsia" w:hAnsi="Muna" w:cs="Muna" w:hint="cs"/>
                <w:b w:val="0"/>
                <w:bCs w:val="0"/>
                <w:sz w:val="24"/>
                <w:szCs w:val="24"/>
                <w:rtl/>
              </w:rPr>
              <w:t>' السعودي في تيك توك.</w:t>
            </w:r>
          </w:p>
        </w:tc>
        <w:tc>
          <w:tcPr>
            <w:tcW w:w="4677" w:type="dxa"/>
            <w:vAlign w:val="center"/>
          </w:tcPr>
          <w:p w14:paraId="5A71B276" w14:textId="78B5D53A" w:rsidR="00175F54" w:rsidRPr="00175F54" w:rsidRDefault="00175F54" w:rsidP="00175F54">
            <w:pPr>
              <w:pStyle w:val="ab"/>
              <w:spacing w:line="276" w:lineRule="auto"/>
              <w:jc w:val="lowKashida"/>
              <w:rPr>
                <w:rFonts w:ascii="Muna" w:hAnsi="Muna" w:cs="Muna" w:hint="cs"/>
                <w:color w:val="000000"/>
                <w:rtl/>
              </w:rPr>
            </w:pPr>
            <w:r w:rsidRPr="00175F54">
              <w:rPr>
                <w:rFonts w:ascii="Muna" w:hAnsi="Muna" w:cs="Muna" w:hint="cs"/>
                <w:color w:val="000000"/>
              </w:rPr>
              <w:t>The Impact of the 'Open Loops' Strategy on Enhancing Audience Retention in Short-Form Videos: An Analytical Study of Saudi TikTok Trends.</w:t>
            </w:r>
          </w:p>
        </w:tc>
      </w:tr>
    </w:tbl>
    <w:p w14:paraId="3616C874" w14:textId="77777777" w:rsidR="00175F54" w:rsidRDefault="00175F54">
      <w:pPr>
        <w:rPr>
          <w:rFonts w:ascii="Muna" w:hAnsi="Muna" w:cs="Muna"/>
          <w:rtl/>
        </w:rPr>
      </w:pPr>
    </w:p>
    <w:tbl>
      <w:tblPr>
        <w:tblStyle w:val="aa"/>
        <w:bidiVisual/>
        <w:tblW w:w="0" w:type="auto"/>
        <w:tblLook w:val="04A0" w:firstRow="1" w:lastRow="0" w:firstColumn="1" w:lastColumn="0" w:noHBand="0" w:noVBand="1"/>
      </w:tblPr>
      <w:tblGrid>
        <w:gridCol w:w="1657"/>
        <w:gridCol w:w="8079"/>
      </w:tblGrid>
      <w:tr w:rsidR="00CD2003" w14:paraId="02B6F1A2" w14:textId="77777777" w:rsidTr="00F167E0">
        <w:trPr>
          <w:trHeight w:val="340"/>
        </w:trPr>
        <w:tc>
          <w:tcPr>
            <w:tcW w:w="9736" w:type="dxa"/>
            <w:gridSpan w:val="2"/>
            <w:shd w:val="clear" w:color="auto" w:fill="05ACFA"/>
            <w:vAlign w:val="center"/>
          </w:tcPr>
          <w:p w14:paraId="1CCD154D" w14:textId="0157F620" w:rsidR="00CD2003" w:rsidRPr="00CD2003" w:rsidRDefault="00CD2003" w:rsidP="000A7B70">
            <w:pPr>
              <w:rPr>
                <w:rFonts w:ascii="Cambria" w:hAnsi="Cambria" w:cs="Muna" w:hint="cs"/>
                <w:b/>
                <w:bCs/>
                <w:color w:val="FFFFFF" w:themeColor="background1"/>
                <w:rtl/>
              </w:rPr>
            </w:pPr>
            <w:r w:rsidRPr="00CD2003">
              <w:rPr>
                <w:rFonts w:ascii="Cambria" w:hAnsi="Cambria" w:cs="Muna" w:hint="cs"/>
                <w:b/>
                <w:bCs/>
                <w:color w:val="FFFFFF" w:themeColor="background1"/>
                <w:rtl/>
              </w:rPr>
              <w:t>المعلومات الشخصية</w:t>
            </w:r>
          </w:p>
        </w:tc>
      </w:tr>
      <w:tr w:rsidR="000A7B70" w14:paraId="4927E5CD" w14:textId="77777777" w:rsidTr="00CD2003">
        <w:trPr>
          <w:trHeight w:val="340"/>
        </w:trPr>
        <w:tc>
          <w:tcPr>
            <w:tcW w:w="1657" w:type="dxa"/>
            <w:shd w:val="clear" w:color="auto" w:fill="05ACFA"/>
            <w:vAlign w:val="center"/>
          </w:tcPr>
          <w:p w14:paraId="7CFFB9DD" w14:textId="23233597" w:rsidR="000A7B70" w:rsidRPr="00CD2003" w:rsidRDefault="000A7B70" w:rsidP="000A7B70">
            <w:pPr>
              <w:rPr>
                <w:rFonts w:ascii="Muna" w:hAnsi="Muna" w:cs="Muna" w:hint="cs"/>
                <w:b/>
                <w:bCs/>
                <w:color w:val="FFFFFF" w:themeColor="background1"/>
                <w:rtl/>
              </w:rPr>
            </w:pPr>
            <w:r w:rsidRPr="00CD2003">
              <w:rPr>
                <w:rFonts w:ascii="Muna" w:hAnsi="Muna" w:cs="Muna" w:hint="cs"/>
                <w:b/>
                <w:bCs/>
                <w:color w:val="FFFFFF" w:themeColor="background1"/>
                <w:rtl/>
              </w:rPr>
              <w:t>الاسم</w:t>
            </w:r>
          </w:p>
        </w:tc>
        <w:tc>
          <w:tcPr>
            <w:tcW w:w="8079" w:type="dxa"/>
            <w:vAlign w:val="center"/>
          </w:tcPr>
          <w:p w14:paraId="798A4938" w14:textId="66294DB6" w:rsidR="000A7B70" w:rsidRDefault="000A7B70" w:rsidP="000A7B70">
            <w:pPr>
              <w:rPr>
                <w:rFonts w:ascii="Muna" w:hAnsi="Muna" w:cs="Muna" w:hint="cs"/>
                <w:rtl/>
              </w:rPr>
            </w:pPr>
            <w:r>
              <w:rPr>
                <w:rFonts w:ascii="Muna" w:hAnsi="Muna" w:cs="Muna" w:hint="cs"/>
                <w:rtl/>
              </w:rPr>
              <w:t>رنا عادل محمد سعيد</w:t>
            </w:r>
          </w:p>
        </w:tc>
      </w:tr>
      <w:tr w:rsidR="000A7B70" w14:paraId="4A2CEB16" w14:textId="77777777" w:rsidTr="00CD2003">
        <w:trPr>
          <w:trHeight w:val="340"/>
        </w:trPr>
        <w:tc>
          <w:tcPr>
            <w:tcW w:w="1657" w:type="dxa"/>
            <w:shd w:val="clear" w:color="auto" w:fill="05ACFA"/>
            <w:vAlign w:val="center"/>
          </w:tcPr>
          <w:p w14:paraId="1AA7B813" w14:textId="7621AE99" w:rsidR="000A7B70" w:rsidRPr="00CD2003" w:rsidRDefault="000A7B70" w:rsidP="000A7B70">
            <w:pPr>
              <w:rPr>
                <w:rFonts w:ascii="Cambria" w:hAnsi="Cambria" w:cs="Muna" w:hint="cs"/>
                <w:b/>
                <w:bCs/>
                <w:color w:val="FFFFFF" w:themeColor="background1"/>
                <w:rtl/>
              </w:rPr>
            </w:pPr>
            <w:r w:rsidRPr="00CD2003">
              <w:rPr>
                <w:rFonts w:ascii="Muna" w:hAnsi="Muna" w:cs="Muna" w:hint="cs"/>
                <w:b/>
                <w:bCs/>
                <w:color w:val="FFFFFF" w:themeColor="background1"/>
                <w:rtl/>
              </w:rPr>
              <w:t>الرقم الأكاديمي</w:t>
            </w:r>
          </w:p>
        </w:tc>
        <w:tc>
          <w:tcPr>
            <w:tcW w:w="8079" w:type="dxa"/>
            <w:vAlign w:val="center"/>
          </w:tcPr>
          <w:p w14:paraId="2F4D7922" w14:textId="36768436" w:rsidR="000A7B70" w:rsidRDefault="000A7B70" w:rsidP="000A7B70">
            <w:pPr>
              <w:rPr>
                <w:rFonts w:ascii="Muna" w:hAnsi="Muna" w:cs="Muna"/>
              </w:rPr>
            </w:pPr>
            <w:r>
              <w:rPr>
                <w:rFonts w:ascii="Muna" w:hAnsi="Muna" w:cs="Muna"/>
              </w:rPr>
              <w:t>222000706</w:t>
            </w:r>
          </w:p>
        </w:tc>
      </w:tr>
      <w:tr w:rsidR="000A7B70" w14:paraId="628F5219" w14:textId="77777777" w:rsidTr="00CD2003">
        <w:trPr>
          <w:trHeight w:val="340"/>
        </w:trPr>
        <w:tc>
          <w:tcPr>
            <w:tcW w:w="1657" w:type="dxa"/>
            <w:shd w:val="clear" w:color="auto" w:fill="05ACFA"/>
            <w:vAlign w:val="center"/>
          </w:tcPr>
          <w:p w14:paraId="38438DC0" w14:textId="0072804A" w:rsidR="000A7B70" w:rsidRPr="00CD2003" w:rsidRDefault="000A7B70" w:rsidP="000A7B70">
            <w:pPr>
              <w:rPr>
                <w:rFonts w:ascii="Muna" w:hAnsi="Muna" w:cs="Muna" w:hint="cs"/>
                <w:b/>
                <w:bCs/>
                <w:color w:val="FFFFFF" w:themeColor="background1"/>
                <w:rtl/>
              </w:rPr>
            </w:pPr>
            <w:r w:rsidRPr="00CD2003">
              <w:rPr>
                <w:rFonts w:ascii="Muna" w:hAnsi="Muna" w:cs="Muna" w:hint="cs"/>
                <w:b/>
                <w:bCs/>
                <w:color w:val="FFFFFF" w:themeColor="background1"/>
                <w:rtl/>
              </w:rPr>
              <w:t>البريد الالكتروني</w:t>
            </w:r>
          </w:p>
        </w:tc>
        <w:tc>
          <w:tcPr>
            <w:tcW w:w="8079" w:type="dxa"/>
            <w:vAlign w:val="center"/>
          </w:tcPr>
          <w:p w14:paraId="12A1C1AA" w14:textId="224E031B" w:rsidR="000A7B70" w:rsidRPr="00CD2003" w:rsidRDefault="00CD2003" w:rsidP="000A7B70">
            <w:pPr>
              <w:rPr>
                <w:rFonts w:ascii="Cambria" w:hAnsi="Cambria" w:cs="Muna" w:hint="cs"/>
                <w:rtl/>
              </w:rPr>
            </w:pPr>
            <w:r>
              <w:rPr>
                <w:rFonts w:ascii="Cambria" w:hAnsi="Cambria" w:cs="Muna"/>
              </w:rPr>
              <w:t>rana.ayyash@outlook.sa</w:t>
            </w:r>
          </w:p>
        </w:tc>
      </w:tr>
    </w:tbl>
    <w:p w14:paraId="0BF4F47D" w14:textId="77777777" w:rsidR="000A7B70" w:rsidRPr="000A7B70" w:rsidRDefault="000A7B70" w:rsidP="00CD2003">
      <w:pPr>
        <w:pStyle w:val="ab"/>
        <w:bidi/>
        <w:spacing w:line="276" w:lineRule="auto"/>
        <w:rPr>
          <w:rFonts w:ascii="Muna" w:hAnsi="Muna" w:cs="Muna"/>
          <w:color w:val="000000"/>
        </w:rPr>
      </w:pPr>
    </w:p>
    <w:sectPr w:rsidR="000A7B70" w:rsidRPr="000A7B70" w:rsidSect="00175F54">
      <w:headerReference w:type="default" r:id="rId7"/>
      <w:footerReference w:type="default" r:id="rId8"/>
      <w:pgSz w:w="11906" w:h="16838"/>
      <w:pgMar w:top="1440" w:right="1080" w:bottom="1440" w:left="108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6C0E19" w14:textId="77777777" w:rsidR="00DF2DDB" w:rsidRDefault="00DF2DDB" w:rsidP="000A7B70">
      <w:pPr>
        <w:spacing w:after="0" w:line="240" w:lineRule="auto"/>
      </w:pPr>
      <w:r>
        <w:separator/>
      </w:r>
    </w:p>
  </w:endnote>
  <w:endnote w:type="continuationSeparator" w:id="0">
    <w:p w14:paraId="337C01DC" w14:textId="77777777" w:rsidR="00DF2DDB" w:rsidRDefault="00DF2DDB" w:rsidP="000A7B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UICTFontTextStyleBody">
    <w:altName w:val="Cambria"/>
    <w:panose1 w:val="020B0604020202020204"/>
    <w:charset w:val="00"/>
    <w:family w:val="roman"/>
    <w:pitch w:val="default"/>
  </w:font>
  <w:font w:name=".AppleSystemUIFont">
    <w:altName w:val="Cambria"/>
    <w:panose1 w:val="020B0604020202020204"/>
    <w:charset w:val="00"/>
    <w:family w:val="roman"/>
    <w:pitch w:val="default"/>
  </w:font>
  <w:font w:name="UICTFontTextStyleEmphasizedBody">
    <w:altName w:val="Cambria"/>
    <w:panose1 w:val="020B0604020202020204"/>
    <w:charset w:val="00"/>
    <w:family w:val="roman"/>
    <w:pitch w:val="default"/>
  </w:font>
  <w:font w:name="Muna">
    <w:panose1 w:val="00000400000000000000"/>
    <w:charset w:val="B2"/>
    <w:family w:val="auto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8D55A" w14:textId="5E30333A" w:rsidR="000A7B70" w:rsidRDefault="000A7B70" w:rsidP="00CD2003">
    <w:pPr>
      <w:pStyle w:val="ad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2FEA6D" wp14:editId="6F302C86">
              <wp:simplePos x="0" y="0"/>
              <wp:positionH relativeFrom="column">
                <wp:posOffset>-768927</wp:posOffset>
              </wp:positionH>
              <wp:positionV relativeFrom="paragraph">
                <wp:posOffset>472960</wp:posOffset>
              </wp:positionV>
              <wp:extent cx="7740072" cy="184207"/>
              <wp:effectExtent l="0" t="0" r="0" b="6350"/>
              <wp:wrapNone/>
              <wp:docPr id="2034016185" name="مستطيل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40072" cy="184207"/>
                      </a:xfrm>
                      <a:prstGeom prst="rect">
                        <a:avLst/>
                      </a:prstGeom>
                      <a:solidFill>
                        <a:srgbClr val="05ACFA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0C2E533" id="مستطيل 3" o:spid="_x0000_s1026" style="position:absolute;left:0;text-align:left;margin-left:-60.55pt;margin-top:37.25pt;width:609.45pt;height:1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" fillcolor="#05acfa" stroked="f" strokeweight="1.5pt"/>
          </w:pict>
        </mc:Fallback>
      </mc:AlternateContent>
    </w:r>
    <w:r w:rsidR="00CD2003">
      <w:t>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4C8BEE" w14:textId="77777777" w:rsidR="00DF2DDB" w:rsidRDefault="00DF2DDB" w:rsidP="000A7B70">
      <w:pPr>
        <w:spacing w:after="0" w:line="240" w:lineRule="auto"/>
      </w:pPr>
      <w:r>
        <w:separator/>
      </w:r>
    </w:p>
  </w:footnote>
  <w:footnote w:type="continuationSeparator" w:id="0">
    <w:p w14:paraId="70B23686" w14:textId="77777777" w:rsidR="00DF2DDB" w:rsidRDefault="00DF2DDB" w:rsidP="000A7B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D9F2B" w14:textId="0665BE01" w:rsidR="000A7B70" w:rsidRDefault="000A7B70">
    <w:pPr>
      <w:pStyle w:val="ac"/>
    </w:pPr>
    <w:r>
      <w:rPr>
        <w:noProof/>
      </w:rPr>
      <w:drawing>
        <wp:inline distT="0" distB="0" distL="0" distR="0" wp14:anchorId="0836D368" wp14:editId="6ADD9807">
          <wp:extent cx="1466692" cy="636580"/>
          <wp:effectExtent l="0" t="0" r="0" b="0"/>
          <wp:docPr id="1113659018" name="صورة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3659018" name="صورة 1113659018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9608" b="26989"/>
                  <a:stretch>
                    <a:fillRect/>
                  </a:stretch>
                </pic:blipFill>
                <pic:spPr bwMode="auto">
                  <a:xfrm>
                    <a:off x="0" y="0"/>
                    <a:ext cx="1533396" cy="66553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D0BAC"/>
    <w:multiLevelType w:val="hybridMultilevel"/>
    <w:tmpl w:val="AEEAD4A8"/>
    <w:lvl w:ilvl="0" w:tplc="03AE92D0">
      <w:start w:val="1"/>
      <w:numFmt w:val="decimal"/>
      <w:lvlText w:val="%1."/>
      <w:lvlJc w:val="left"/>
      <w:pPr>
        <w:ind w:left="720" w:hanging="360"/>
      </w:pPr>
      <w:rPr>
        <w:rFonts w:eastAsiaTheme="maj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85581C"/>
    <w:multiLevelType w:val="hybridMultilevel"/>
    <w:tmpl w:val="002A90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BF58F8"/>
    <w:multiLevelType w:val="multilevel"/>
    <w:tmpl w:val="B14E7E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AF36BC"/>
    <w:multiLevelType w:val="multilevel"/>
    <w:tmpl w:val="EBDA8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2308AA"/>
    <w:multiLevelType w:val="multilevel"/>
    <w:tmpl w:val="48F085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08158231">
    <w:abstractNumId w:val="2"/>
  </w:num>
  <w:num w:numId="2" w16cid:durableId="1011374938">
    <w:abstractNumId w:val="3"/>
  </w:num>
  <w:num w:numId="3" w16cid:durableId="571283157">
    <w:abstractNumId w:val="4"/>
  </w:num>
  <w:num w:numId="4" w16cid:durableId="1990013958">
    <w:abstractNumId w:val="1"/>
  </w:num>
  <w:num w:numId="5" w16cid:durableId="761220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F54"/>
    <w:rsid w:val="000A7B70"/>
    <w:rsid w:val="001717B2"/>
    <w:rsid w:val="00175F54"/>
    <w:rsid w:val="00372065"/>
    <w:rsid w:val="00B46CC0"/>
    <w:rsid w:val="00CD2003"/>
    <w:rsid w:val="00CE50A8"/>
    <w:rsid w:val="00DF2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٫"/>
  <w:listSeparator w:val=";"/>
  <w14:docId w14:val="27BFAC63"/>
  <w15:chartTrackingRefBased/>
  <w15:docId w15:val="{DCCF367E-01A3-A042-959D-FCA3FDA70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175F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75F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75F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75F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75F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75F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75F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75F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75F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175F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175F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175F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175F54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175F54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175F54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175F54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175F54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175F5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175F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175F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75F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175F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75F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175F5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75F5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75F54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75F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175F54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175F54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175F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1">
    <w:name w:val="s1"/>
    <w:basedOn w:val="a0"/>
    <w:rsid w:val="00175F54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paragraph" w:customStyle="1" w:styleId="li1">
    <w:name w:val="li1"/>
    <w:basedOn w:val="a"/>
    <w:rsid w:val="00175F54"/>
    <w:pPr>
      <w:bidi w:val="0"/>
      <w:spacing w:after="0" w:line="240" w:lineRule="auto"/>
    </w:pPr>
    <w:rPr>
      <w:rFonts w:ascii=".AppleSystemUIFont" w:eastAsia="Times New Roman" w:hAnsi=".AppleSystemUIFont" w:cs="Times New Roman"/>
      <w:kern w:val="0"/>
      <w:sz w:val="26"/>
      <w:szCs w:val="26"/>
      <w14:ligatures w14:val="none"/>
    </w:rPr>
  </w:style>
  <w:style w:type="character" w:customStyle="1" w:styleId="s2">
    <w:name w:val="s2"/>
    <w:basedOn w:val="a0"/>
    <w:rsid w:val="00175F54"/>
    <w:rPr>
      <w:rFonts w:ascii="UICTFontTextStyleEmphasizedBody" w:hAnsi="UICTFontTextStyleEmphasizedBody" w:hint="default"/>
      <w:b/>
      <w:bCs/>
      <w:i w:val="0"/>
      <w:iCs w:val="0"/>
      <w:sz w:val="26"/>
      <w:szCs w:val="26"/>
    </w:rPr>
  </w:style>
  <w:style w:type="paragraph" w:styleId="ab">
    <w:name w:val="Normal (Web)"/>
    <w:basedOn w:val="a"/>
    <w:uiPriority w:val="99"/>
    <w:unhideWhenUsed/>
    <w:rsid w:val="00175F54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ac">
    <w:name w:val="header"/>
    <w:basedOn w:val="a"/>
    <w:link w:val="Char3"/>
    <w:uiPriority w:val="99"/>
    <w:unhideWhenUsed/>
    <w:rsid w:val="000A7B7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c"/>
    <w:uiPriority w:val="99"/>
    <w:rsid w:val="000A7B70"/>
  </w:style>
  <w:style w:type="paragraph" w:styleId="ad">
    <w:name w:val="footer"/>
    <w:basedOn w:val="a"/>
    <w:link w:val="Char4"/>
    <w:uiPriority w:val="99"/>
    <w:unhideWhenUsed/>
    <w:rsid w:val="000A7B7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d"/>
    <w:uiPriority w:val="99"/>
    <w:rsid w:val="000A7B70"/>
  </w:style>
  <w:style w:type="character" w:styleId="Hyperlink">
    <w:name w:val="Hyperlink"/>
    <w:basedOn w:val="a0"/>
    <w:uiPriority w:val="99"/>
    <w:unhideWhenUsed/>
    <w:rsid w:val="000A7B70"/>
    <w:rPr>
      <w:color w:val="467886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0A7B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Rana saeed</dc:creator>
  <cp:keywords/>
  <dc:description/>
  <cp:lastModifiedBy>Rana saeed</cp:lastModifiedBy>
  <cp:revision>1</cp:revision>
  <cp:lastPrinted>2026-02-11T23:49:00Z</cp:lastPrinted>
  <dcterms:created xsi:type="dcterms:W3CDTF">2026-02-11T23:24:00Z</dcterms:created>
  <dcterms:modified xsi:type="dcterms:W3CDTF">2026-02-11T23:59:00Z</dcterms:modified>
</cp:coreProperties>
</file>