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A947E" w14:textId="77777777" w:rsidR="009125CE" w:rsidRDefault="009125CE" w:rsidP="003C64E1">
      <w:pPr>
        <w:jc w:val="both"/>
        <w:rPr>
          <w:rFonts w:ascii="Sakkal Majalla" w:hAnsi="Sakkal Majalla" w:cs="Sakkal Majalla"/>
          <w:b/>
          <w:bCs/>
          <w:sz w:val="28"/>
          <w:szCs w:val="28"/>
          <w:rtl/>
          <w:lang w:bidi="ar-EG"/>
        </w:rPr>
      </w:pPr>
    </w:p>
    <w:p w14:paraId="0100F446" w14:textId="77777777" w:rsidR="00D94AD5" w:rsidRDefault="00D94AD5" w:rsidP="003C64E1">
      <w:pPr>
        <w:jc w:val="both"/>
        <w:rPr>
          <w:rFonts w:ascii="Sakkal Majalla" w:hAnsi="Sakkal Majalla" w:cs="Sakkal Majalla"/>
          <w:b/>
          <w:bCs/>
          <w:sz w:val="28"/>
          <w:szCs w:val="28"/>
          <w:rtl/>
          <w:lang w:bidi="ar-EG"/>
        </w:rPr>
      </w:pPr>
    </w:p>
    <w:p w14:paraId="6EA24E50" w14:textId="77777777" w:rsidR="00D94AD5" w:rsidRDefault="00D94AD5" w:rsidP="003C64E1">
      <w:pPr>
        <w:jc w:val="both"/>
        <w:rPr>
          <w:rFonts w:ascii="Sakkal Majalla" w:hAnsi="Sakkal Majalla" w:cs="Sakkal Majalla"/>
          <w:b/>
          <w:bCs/>
          <w:sz w:val="28"/>
          <w:szCs w:val="28"/>
          <w:rtl/>
          <w:lang w:bidi="ar-EG"/>
        </w:rPr>
      </w:pPr>
    </w:p>
    <w:p w14:paraId="098F12A5" w14:textId="77777777" w:rsidR="00D94AD5" w:rsidRDefault="00D94AD5" w:rsidP="003C64E1">
      <w:pPr>
        <w:jc w:val="both"/>
        <w:rPr>
          <w:rFonts w:ascii="Sakkal Majalla" w:hAnsi="Sakkal Majalla" w:cs="Sakkal Majalla"/>
          <w:b/>
          <w:bCs/>
          <w:sz w:val="28"/>
          <w:szCs w:val="28"/>
          <w:rtl/>
          <w:lang w:bidi="ar-EG"/>
        </w:rPr>
      </w:pPr>
    </w:p>
    <w:p w14:paraId="1665AB54" w14:textId="77777777" w:rsidR="00D94AD5" w:rsidRDefault="00D94AD5" w:rsidP="003C64E1">
      <w:pPr>
        <w:jc w:val="both"/>
        <w:rPr>
          <w:rFonts w:ascii="Sakkal Majalla" w:hAnsi="Sakkal Majalla" w:cs="Sakkal Majalla"/>
          <w:b/>
          <w:bCs/>
          <w:sz w:val="28"/>
          <w:szCs w:val="28"/>
          <w:rtl/>
          <w:lang w:bidi="ar-EG"/>
        </w:rPr>
      </w:pPr>
    </w:p>
    <w:p w14:paraId="712D68B5" w14:textId="77777777" w:rsidR="00D94AD5" w:rsidRDefault="00D94AD5" w:rsidP="003C64E1">
      <w:pPr>
        <w:jc w:val="both"/>
        <w:rPr>
          <w:rFonts w:ascii="Sakkal Majalla" w:hAnsi="Sakkal Majalla" w:cs="Sakkal Majalla"/>
          <w:b/>
          <w:bCs/>
          <w:sz w:val="28"/>
          <w:szCs w:val="28"/>
          <w:rtl/>
          <w:lang w:bidi="ar-EG"/>
        </w:rPr>
      </w:pPr>
    </w:p>
    <w:p w14:paraId="643E3CD2" w14:textId="77777777" w:rsidR="00D94AD5" w:rsidRDefault="00D94AD5" w:rsidP="003C64E1">
      <w:pPr>
        <w:jc w:val="both"/>
        <w:rPr>
          <w:rFonts w:ascii="Sakkal Majalla" w:hAnsi="Sakkal Majalla" w:cs="Sakkal Majalla"/>
          <w:b/>
          <w:bCs/>
          <w:sz w:val="28"/>
          <w:szCs w:val="28"/>
          <w:rtl/>
          <w:lang w:bidi="ar-EG"/>
        </w:rPr>
      </w:pPr>
    </w:p>
    <w:p w14:paraId="7BD68EC2" w14:textId="77777777" w:rsidR="00D94AD5" w:rsidRDefault="00D94AD5" w:rsidP="003C64E1">
      <w:pPr>
        <w:jc w:val="both"/>
        <w:rPr>
          <w:rFonts w:ascii="Sakkal Majalla" w:hAnsi="Sakkal Majalla" w:cs="Sakkal Majalla"/>
          <w:b/>
          <w:bCs/>
          <w:sz w:val="28"/>
          <w:szCs w:val="28"/>
          <w:rtl/>
          <w:lang w:bidi="ar-EG"/>
        </w:rPr>
      </w:pPr>
    </w:p>
    <w:p w14:paraId="4A5BC47F" w14:textId="77777777" w:rsidR="00D94AD5" w:rsidRDefault="00D94AD5" w:rsidP="003C64E1">
      <w:pPr>
        <w:jc w:val="both"/>
        <w:rPr>
          <w:rFonts w:ascii="Sakkal Majalla" w:hAnsi="Sakkal Majalla" w:cs="Sakkal Majalla"/>
          <w:b/>
          <w:bCs/>
          <w:sz w:val="28"/>
          <w:szCs w:val="28"/>
          <w:rtl/>
          <w:lang w:bidi="ar-EG"/>
        </w:rPr>
      </w:pPr>
    </w:p>
    <w:p w14:paraId="0D55BBDC" w14:textId="77777777" w:rsidR="00D94AD5" w:rsidRDefault="00D94AD5" w:rsidP="003C64E1">
      <w:pPr>
        <w:jc w:val="both"/>
        <w:rPr>
          <w:rFonts w:ascii="Sakkal Majalla" w:hAnsi="Sakkal Majalla" w:cs="Sakkal Majalla"/>
          <w:b/>
          <w:bCs/>
          <w:sz w:val="28"/>
          <w:szCs w:val="28"/>
          <w:rtl/>
          <w:lang w:bidi="ar-EG"/>
        </w:rPr>
      </w:pPr>
    </w:p>
    <w:p w14:paraId="0BD87CB2" w14:textId="7439E168" w:rsidR="00D94AD5" w:rsidRPr="00D94AD5" w:rsidRDefault="00D94AD5" w:rsidP="003C64E1">
      <w:pPr>
        <w:jc w:val="center"/>
        <w:rPr>
          <w:rFonts w:ascii="Sakkal Majalla" w:hAnsi="Sakkal Majalla" w:cs="Sakkal Majalla"/>
          <w:b/>
          <w:bCs/>
          <w:sz w:val="32"/>
          <w:szCs w:val="32"/>
          <w:rtl/>
          <w:lang w:bidi="ar-EG"/>
        </w:rPr>
      </w:pPr>
      <w:r w:rsidRPr="00D94AD5">
        <w:rPr>
          <w:rFonts w:ascii="Sakkal Majalla" w:hAnsi="Sakkal Majalla" w:cs="Sakkal Majalla" w:hint="cs"/>
          <w:b/>
          <w:bCs/>
          <w:sz w:val="32"/>
          <w:szCs w:val="32"/>
          <w:rtl/>
          <w:lang w:bidi="ar-EG"/>
        </w:rPr>
        <w:t>الفصل الأول:</w:t>
      </w:r>
      <w:r w:rsidRPr="00D94AD5">
        <w:rPr>
          <w:rFonts w:ascii="Sakkal Majalla" w:hAnsi="Sakkal Majalla" w:cs="Sakkal Majalla"/>
          <w:b/>
          <w:bCs/>
          <w:sz w:val="32"/>
          <w:szCs w:val="32"/>
          <w:rtl/>
          <w:lang w:bidi="ar-EG"/>
        </w:rPr>
        <w:br/>
      </w:r>
      <w:r w:rsidRPr="00D94AD5">
        <w:rPr>
          <w:rFonts w:ascii="Sakkal Majalla" w:hAnsi="Sakkal Majalla" w:cs="Sakkal Majalla" w:hint="cs"/>
          <w:b/>
          <w:bCs/>
          <w:sz w:val="32"/>
          <w:szCs w:val="32"/>
          <w:rtl/>
          <w:lang w:bidi="ar-EG"/>
        </w:rPr>
        <w:t>المدخل العام للبحث</w:t>
      </w:r>
    </w:p>
    <w:p w14:paraId="733CC8BC" w14:textId="77777777" w:rsidR="00D94AD5" w:rsidRDefault="00D94AD5" w:rsidP="003C64E1">
      <w:pPr>
        <w:jc w:val="both"/>
        <w:rPr>
          <w:rFonts w:ascii="Sakkal Majalla" w:hAnsi="Sakkal Majalla" w:cs="Sakkal Majalla"/>
          <w:b/>
          <w:bCs/>
          <w:sz w:val="28"/>
          <w:szCs w:val="28"/>
          <w:rtl/>
          <w:lang w:bidi="ar-EG"/>
        </w:rPr>
      </w:pPr>
    </w:p>
    <w:p w14:paraId="23AE35E9" w14:textId="77777777" w:rsidR="00D94AD5" w:rsidRDefault="00D94AD5" w:rsidP="003C64E1">
      <w:pPr>
        <w:jc w:val="both"/>
        <w:rPr>
          <w:rFonts w:ascii="Sakkal Majalla" w:hAnsi="Sakkal Majalla" w:cs="Sakkal Majalla"/>
          <w:b/>
          <w:bCs/>
          <w:sz w:val="28"/>
          <w:szCs w:val="28"/>
          <w:rtl/>
          <w:lang w:bidi="ar-EG"/>
        </w:rPr>
      </w:pPr>
    </w:p>
    <w:p w14:paraId="3B275E00" w14:textId="77777777" w:rsidR="00D94AD5" w:rsidRDefault="00D94AD5" w:rsidP="003C64E1">
      <w:pPr>
        <w:jc w:val="both"/>
        <w:rPr>
          <w:rFonts w:ascii="Sakkal Majalla" w:hAnsi="Sakkal Majalla" w:cs="Sakkal Majalla"/>
          <w:b/>
          <w:bCs/>
          <w:sz w:val="28"/>
          <w:szCs w:val="28"/>
          <w:rtl/>
          <w:lang w:bidi="ar-EG"/>
        </w:rPr>
      </w:pPr>
    </w:p>
    <w:p w14:paraId="7A263ABE" w14:textId="77777777" w:rsidR="00D94AD5" w:rsidRDefault="00D94AD5" w:rsidP="003C64E1">
      <w:pPr>
        <w:jc w:val="both"/>
        <w:rPr>
          <w:rFonts w:ascii="Sakkal Majalla" w:hAnsi="Sakkal Majalla" w:cs="Sakkal Majalla"/>
          <w:b/>
          <w:bCs/>
          <w:sz w:val="28"/>
          <w:szCs w:val="28"/>
          <w:rtl/>
          <w:lang w:bidi="ar-EG"/>
        </w:rPr>
      </w:pPr>
    </w:p>
    <w:p w14:paraId="059C1CB9" w14:textId="77777777" w:rsidR="00D94AD5" w:rsidRDefault="00D94AD5" w:rsidP="003C64E1">
      <w:pPr>
        <w:jc w:val="both"/>
        <w:rPr>
          <w:rFonts w:ascii="Sakkal Majalla" w:hAnsi="Sakkal Majalla" w:cs="Sakkal Majalla"/>
          <w:b/>
          <w:bCs/>
          <w:sz w:val="28"/>
          <w:szCs w:val="28"/>
          <w:rtl/>
          <w:lang w:bidi="ar-EG"/>
        </w:rPr>
      </w:pPr>
    </w:p>
    <w:p w14:paraId="02508374" w14:textId="77777777" w:rsidR="00D94AD5" w:rsidRDefault="00D94AD5" w:rsidP="003C64E1">
      <w:pPr>
        <w:jc w:val="both"/>
        <w:rPr>
          <w:rFonts w:ascii="Sakkal Majalla" w:hAnsi="Sakkal Majalla" w:cs="Sakkal Majalla"/>
          <w:b/>
          <w:bCs/>
          <w:sz w:val="28"/>
          <w:szCs w:val="28"/>
          <w:rtl/>
          <w:lang w:bidi="ar-EG"/>
        </w:rPr>
      </w:pPr>
    </w:p>
    <w:p w14:paraId="6999EC88" w14:textId="77777777" w:rsidR="00D94AD5" w:rsidRDefault="00D94AD5" w:rsidP="003C64E1">
      <w:pPr>
        <w:jc w:val="both"/>
        <w:rPr>
          <w:rFonts w:ascii="Sakkal Majalla" w:hAnsi="Sakkal Majalla" w:cs="Sakkal Majalla"/>
          <w:b/>
          <w:bCs/>
          <w:sz w:val="28"/>
          <w:szCs w:val="28"/>
          <w:rtl/>
          <w:lang w:bidi="ar-EG"/>
        </w:rPr>
      </w:pPr>
    </w:p>
    <w:p w14:paraId="0685379D" w14:textId="77777777" w:rsidR="00D94AD5" w:rsidRDefault="00D94AD5" w:rsidP="003C64E1">
      <w:pPr>
        <w:jc w:val="both"/>
        <w:rPr>
          <w:rFonts w:ascii="Sakkal Majalla" w:hAnsi="Sakkal Majalla" w:cs="Sakkal Majalla"/>
          <w:b/>
          <w:bCs/>
          <w:sz w:val="28"/>
          <w:szCs w:val="28"/>
          <w:rtl/>
          <w:lang w:bidi="ar-EG"/>
        </w:rPr>
      </w:pPr>
    </w:p>
    <w:p w14:paraId="595DB128" w14:textId="77777777" w:rsidR="00D94AD5" w:rsidRDefault="00D94AD5" w:rsidP="003C64E1">
      <w:pPr>
        <w:jc w:val="both"/>
        <w:rPr>
          <w:rFonts w:ascii="Sakkal Majalla" w:hAnsi="Sakkal Majalla" w:cs="Sakkal Majalla"/>
          <w:b/>
          <w:bCs/>
          <w:sz w:val="28"/>
          <w:szCs w:val="28"/>
          <w:rtl/>
          <w:lang w:bidi="ar-EG"/>
        </w:rPr>
      </w:pPr>
    </w:p>
    <w:p w14:paraId="249C2407" w14:textId="77777777" w:rsidR="00D94AD5" w:rsidRDefault="00D94AD5" w:rsidP="003C64E1">
      <w:pPr>
        <w:jc w:val="both"/>
        <w:rPr>
          <w:rFonts w:ascii="Sakkal Majalla" w:hAnsi="Sakkal Majalla" w:cs="Sakkal Majalla"/>
          <w:b/>
          <w:bCs/>
          <w:sz w:val="28"/>
          <w:szCs w:val="28"/>
          <w:rtl/>
          <w:lang w:bidi="ar-EG"/>
        </w:rPr>
      </w:pPr>
    </w:p>
    <w:p w14:paraId="5D30F909" w14:textId="77777777" w:rsidR="00D94AD5" w:rsidRDefault="00D94AD5" w:rsidP="003C64E1">
      <w:pPr>
        <w:jc w:val="both"/>
        <w:rPr>
          <w:rFonts w:ascii="Sakkal Majalla" w:hAnsi="Sakkal Majalla" w:cs="Sakkal Majalla"/>
          <w:b/>
          <w:bCs/>
          <w:sz w:val="28"/>
          <w:szCs w:val="28"/>
          <w:rtl/>
          <w:lang w:bidi="ar-EG"/>
        </w:rPr>
      </w:pPr>
    </w:p>
    <w:p w14:paraId="271F344F" w14:textId="77777777" w:rsidR="00D94AD5" w:rsidRPr="001902DB" w:rsidRDefault="00D94AD5" w:rsidP="003C64E1">
      <w:pPr>
        <w:jc w:val="both"/>
        <w:rPr>
          <w:rFonts w:ascii="Sakkal Majalla" w:hAnsi="Sakkal Majalla" w:cs="Sakkal Majalla"/>
          <w:b/>
          <w:bCs/>
          <w:sz w:val="28"/>
          <w:szCs w:val="28"/>
          <w:rtl/>
          <w:lang w:bidi="ar-EG"/>
        </w:rPr>
      </w:pPr>
    </w:p>
    <w:p w14:paraId="71099ADB" w14:textId="77777777" w:rsidR="009125CE" w:rsidRPr="001902DB" w:rsidRDefault="009125CE" w:rsidP="003C64E1">
      <w:pPr>
        <w:jc w:val="both"/>
        <w:rPr>
          <w:rFonts w:ascii="Sakkal Majalla" w:hAnsi="Sakkal Majalla" w:cs="Sakkal Majalla"/>
          <w:b/>
          <w:bCs/>
          <w:sz w:val="28"/>
          <w:szCs w:val="28"/>
          <w:rtl/>
          <w:lang w:bidi="ar-EG"/>
        </w:rPr>
      </w:pPr>
    </w:p>
    <w:p w14:paraId="035BF540" w14:textId="1DFD03CD" w:rsidR="009125CE" w:rsidRDefault="00A74F76" w:rsidP="003C64E1">
      <w:pPr>
        <w:jc w:val="both"/>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2B0A8626" w14:textId="5361AF41" w:rsidR="000E0387" w:rsidRPr="000E0387" w:rsidRDefault="000E0387" w:rsidP="003C64E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0E0387">
        <w:rPr>
          <w:rFonts w:ascii="Sakkal Majalla" w:hAnsi="Sakkal Majalla" w:cs="Sakkal Majalla"/>
          <w:sz w:val="28"/>
          <w:szCs w:val="28"/>
          <w:rtl/>
          <w:lang w:bidi="ar-EG"/>
        </w:rPr>
        <w:t>تُعد الشركات الصغيرة والمتوسطة أحد الركائز الجوهرية للاقتصاد الوطني في المملكة العربية السعودية إذ تشكل النسبة الأكبر من إجمالي عدد المنشآت التجارية وتلعب دورًا حيويًا في تعزيز النمو الاقتصادي وتنويع مصادر الدخل الوطني</w:t>
      </w:r>
      <w:r>
        <w:rPr>
          <w:rFonts w:ascii="Sakkal Majalla" w:hAnsi="Sakkal Majalla" w:cs="Sakkal Majalla" w:hint="cs"/>
          <w:sz w:val="28"/>
          <w:szCs w:val="28"/>
          <w:rtl/>
          <w:lang w:bidi="ar-EG"/>
        </w:rPr>
        <w:t>،</w:t>
      </w:r>
      <w:r w:rsidRPr="000E0387">
        <w:rPr>
          <w:rFonts w:ascii="Sakkal Majalla" w:hAnsi="Sakkal Majalla" w:cs="Sakkal Majalla"/>
          <w:sz w:val="28"/>
          <w:szCs w:val="28"/>
          <w:rtl/>
          <w:lang w:bidi="ar-EG"/>
        </w:rPr>
        <w:t xml:space="preserve"> كما تقوم بدور مهم في خلق فرص العمل وتمكين رواد الأعمال وتطوير القطاع الخاص</w:t>
      </w:r>
      <w:r>
        <w:rPr>
          <w:rFonts w:ascii="Sakkal Majalla" w:hAnsi="Sakkal Majalla" w:cs="Sakkal Majalla" w:hint="cs"/>
          <w:sz w:val="28"/>
          <w:szCs w:val="28"/>
          <w:rtl/>
          <w:lang w:bidi="ar-EG"/>
        </w:rPr>
        <w:t>،</w:t>
      </w:r>
      <w:r w:rsidRPr="000E0387">
        <w:rPr>
          <w:rFonts w:ascii="Sakkal Majalla" w:hAnsi="Sakkal Majalla" w:cs="Sakkal Majalla"/>
          <w:sz w:val="28"/>
          <w:szCs w:val="28"/>
          <w:rtl/>
          <w:lang w:bidi="ar-EG"/>
        </w:rPr>
        <w:t xml:space="preserve"> ويزداد دورها أهمية</w:t>
      </w:r>
      <w:r>
        <w:rPr>
          <w:rFonts w:ascii="Sakkal Majalla" w:hAnsi="Sakkal Majalla" w:cs="Sakkal Majalla" w:hint="cs"/>
          <w:sz w:val="28"/>
          <w:szCs w:val="28"/>
          <w:rtl/>
          <w:lang w:bidi="ar-EG"/>
        </w:rPr>
        <w:t xml:space="preserve">ً </w:t>
      </w:r>
      <w:r w:rsidRPr="000E0387">
        <w:rPr>
          <w:rFonts w:ascii="Sakkal Majalla" w:hAnsi="Sakkal Majalla" w:cs="Sakkal Majalla"/>
          <w:sz w:val="28"/>
          <w:szCs w:val="28"/>
          <w:rtl/>
          <w:lang w:bidi="ar-EG"/>
        </w:rPr>
        <w:t>في ظل التحولات الاقتصادية التي تشهدها المملكة مع تطبيق رؤية 2030 التي تهدف إلى بناء اقتصاد أكثر تنوعًا واستدامة وهي التحولات التي جعلت من هذه الشركات عنصرًا رئيسيًا في تحقيق مستهدفات التنمية نظرًا لمرونتها وقدرتها على التكيف وسرعة استجابتها للمتغيرات مقارنة بالشركات الكبرى</w:t>
      </w:r>
      <w:r>
        <w:rPr>
          <w:rFonts w:ascii="Sakkal Majalla" w:hAnsi="Sakkal Majalla" w:cs="Sakkal Majalla" w:hint="cs"/>
          <w:sz w:val="28"/>
          <w:szCs w:val="28"/>
          <w:rtl/>
          <w:lang w:bidi="ar-EG"/>
        </w:rPr>
        <w:t>.</w:t>
      </w:r>
    </w:p>
    <w:p w14:paraId="1DF54231" w14:textId="7892D327" w:rsidR="000E0387" w:rsidRPr="000E0387" w:rsidRDefault="000E0387" w:rsidP="003C64E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وعلى الرغم من</w:t>
      </w:r>
      <w:r w:rsidRPr="000E0387">
        <w:rPr>
          <w:rFonts w:ascii="Sakkal Majalla" w:hAnsi="Sakkal Majalla" w:cs="Sakkal Majalla"/>
          <w:sz w:val="28"/>
          <w:szCs w:val="28"/>
          <w:rtl/>
          <w:lang w:bidi="ar-EG"/>
        </w:rPr>
        <w:t xml:space="preserve"> هذا الدور المحوري إلا أن الشركات الصغيرة والمتوسطة تواجه مجموعة واسعة من التحديات التي قد تعيق قدرتها على الاستمرار والنمو</w:t>
      </w:r>
      <w:r>
        <w:rPr>
          <w:rFonts w:ascii="Sakkal Majalla" w:hAnsi="Sakkal Majalla" w:cs="Sakkal Majalla" w:hint="cs"/>
          <w:sz w:val="28"/>
          <w:szCs w:val="28"/>
          <w:rtl/>
          <w:lang w:bidi="ar-EG"/>
        </w:rPr>
        <w:t>،</w:t>
      </w:r>
      <w:r w:rsidRPr="000E0387">
        <w:rPr>
          <w:rFonts w:ascii="Sakkal Majalla" w:hAnsi="Sakkal Majalla" w:cs="Sakkal Majalla"/>
          <w:sz w:val="28"/>
          <w:szCs w:val="28"/>
          <w:rtl/>
          <w:lang w:bidi="ar-EG"/>
        </w:rPr>
        <w:t xml:space="preserve"> ومن أبرز هذه التحديات المخاطر المالية التي قد تتعرض لها نتيجة تقلبات السوق وعدم استقرار الأسعار وتغيرات أسعار الفائدة والتحديات المرتبطة بالتمويل والائتمان بالإضافة إلى الضغوط التشغيلية والقدرات المحدودة على التخطيط المالي طويل الأمد كما تواجه هذه الشركات صعوبات تتعلق بضعف البنية الإدارية ونقص الخبرات في مجال التحليل المالي والتنبؤ بالمخاطر</w:t>
      </w:r>
      <w:r>
        <w:rPr>
          <w:rFonts w:ascii="Sakkal Majalla" w:hAnsi="Sakkal Majalla" w:cs="Sakkal Majalla" w:hint="cs"/>
          <w:sz w:val="28"/>
          <w:szCs w:val="28"/>
          <w:rtl/>
          <w:lang w:bidi="ar-EG"/>
        </w:rPr>
        <w:t>،</w:t>
      </w:r>
      <w:r w:rsidRPr="000E0387">
        <w:rPr>
          <w:rFonts w:ascii="Sakkal Majalla" w:hAnsi="Sakkal Majalla" w:cs="Sakkal Majalla"/>
          <w:sz w:val="28"/>
          <w:szCs w:val="28"/>
          <w:rtl/>
          <w:lang w:bidi="ar-EG"/>
        </w:rPr>
        <w:t xml:space="preserve"> مما يجعلها أكثر عرضة للتعثر وبالتالي أكثر حاجة إلى تبني ممارسات فعالة في إدارة المخاطر المالية لضمان قدرتها على الاستمرار في السوق</w:t>
      </w:r>
      <w:r>
        <w:rPr>
          <w:rFonts w:ascii="Sakkal Majalla" w:hAnsi="Sakkal Majalla" w:cs="Sakkal Majalla" w:hint="cs"/>
          <w:sz w:val="28"/>
          <w:szCs w:val="28"/>
          <w:rtl/>
          <w:lang w:bidi="ar-EG"/>
        </w:rPr>
        <w:t>.</w:t>
      </w:r>
    </w:p>
    <w:p w14:paraId="64F9056D" w14:textId="31479B97" w:rsidR="000E0387" w:rsidRPr="000E0387" w:rsidRDefault="000E0387" w:rsidP="003C64E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0E0387">
        <w:rPr>
          <w:rFonts w:ascii="Sakkal Majalla" w:hAnsi="Sakkal Majalla" w:cs="Sakkal Majalla"/>
          <w:sz w:val="28"/>
          <w:szCs w:val="28"/>
          <w:rtl/>
          <w:lang w:bidi="ar-EG"/>
        </w:rPr>
        <w:t>إن إدارة المخاطر المالية لم تعد مجرد أداة مبنية على التحليل المحاسبي أو المالي فقط</w:t>
      </w:r>
      <w:r>
        <w:rPr>
          <w:rFonts w:ascii="Sakkal Majalla" w:hAnsi="Sakkal Majalla" w:cs="Sakkal Majalla" w:hint="cs"/>
          <w:sz w:val="28"/>
          <w:szCs w:val="28"/>
          <w:rtl/>
          <w:lang w:bidi="ar-EG"/>
        </w:rPr>
        <w:t>،</w:t>
      </w:r>
      <w:r w:rsidRPr="000E0387">
        <w:rPr>
          <w:rFonts w:ascii="Sakkal Majalla" w:hAnsi="Sakkal Majalla" w:cs="Sakkal Majalla"/>
          <w:sz w:val="28"/>
          <w:szCs w:val="28"/>
          <w:rtl/>
          <w:lang w:bidi="ar-EG"/>
        </w:rPr>
        <w:t xml:space="preserve"> بل أصبحت عملية إدارية متكاملة تحتاج إلى وعي إداري عالٍ وقدرات تحليلية واستراتيجية تمكن الإدارة من فهم طبيعة المخاطر التي تواجهها الشركة وتقييم تأثيرها المحتمل واتخاذ القرارات المناسبة للتعامل معها</w:t>
      </w:r>
      <w:r>
        <w:rPr>
          <w:rFonts w:ascii="Sakkal Majalla" w:hAnsi="Sakkal Majalla" w:cs="Sakkal Majalla" w:hint="cs"/>
          <w:sz w:val="28"/>
          <w:szCs w:val="28"/>
          <w:rtl/>
          <w:lang w:bidi="ar-EG"/>
        </w:rPr>
        <w:t>،</w:t>
      </w:r>
      <w:r w:rsidRPr="000E0387">
        <w:rPr>
          <w:rFonts w:ascii="Sakkal Majalla" w:hAnsi="Sakkal Majalla" w:cs="Sakkal Majalla"/>
          <w:sz w:val="28"/>
          <w:szCs w:val="28"/>
          <w:rtl/>
          <w:lang w:bidi="ar-EG"/>
        </w:rPr>
        <w:t xml:space="preserve"> وفي هذا الإطار يمثل الوعي الإداري أحد أهم العناصر المؤثرة في فعالية إدارة المخاطر المالية فهو يعكس مستوى إدراك المديرين لمفهوم المخاطر وقدرتهم على قراءة المؤشرات المالية وتشخيص المشكلات قبل وقوعها وربط القرارات اليومية بالنتائج المالية المحتملة</w:t>
      </w:r>
      <w:r>
        <w:rPr>
          <w:rFonts w:ascii="Sakkal Majalla" w:hAnsi="Sakkal Majalla" w:cs="Sakkal Majalla" w:hint="cs"/>
          <w:sz w:val="28"/>
          <w:szCs w:val="28"/>
          <w:rtl/>
          <w:lang w:bidi="ar-EG"/>
        </w:rPr>
        <w:t xml:space="preserve">، </w:t>
      </w:r>
      <w:r w:rsidRPr="000E0387">
        <w:rPr>
          <w:rFonts w:ascii="Sakkal Majalla" w:hAnsi="Sakkal Majalla" w:cs="Sakkal Majalla"/>
          <w:sz w:val="28"/>
          <w:szCs w:val="28"/>
          <w:rtl/>
          <w:lang w:bidi="ar-EG"/>
        </w:rPr>
        <w:t>ويمثل كذلك قدرة الإدارة على تفسير التغيرات في البيئة الاقتصادية وتوظيف المعلومات المتاحة لاتخاذ قرارات مستنيرة</w:t>
      </w:r>
      <w:r>
        <w:rPr>
          <w:rFonts w:ascii="Sakkal Majalla" w:hAnsi="Sakkal Majalla" w:cs="Sakkal Majalla" w:hint="cs"/>
          <w:sz w:val="28"/>
          <w:szCs w:val="28"/>
          <w:rtl/>
          <w:lang w:bidi="ar-EG"/>
        </w:rPr>
        <w:t>.</w:t>
      </w:r>
    </w:p>
    <w:p w14:paraId="0F476E65" w14:textId="3031FB09" w:rsidR="000E0387" w:rsidRPr="000E0387" w:rsidRDefault="000E0387" w:rsidP="003C64E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0E0387">
        <w:rPr>
          <w:rFonts w:ascii="Sakkal Majalla" w:hAnsi="Sakkal Majalla" w:cs="Sakkal Majalla"/>
          <w:sz w:val="28"/>
          <w:szCs w:val="28"/>
          <w:rtl/>
          <w:lang w:bidi="ar-EG"/>
        </w:rPr>
        <w:t>ويكتسب الوعي الإداري أهمية إضافية في الشركات الصغيرة والمتوسطة لأنها غالبًا ما تعتمد على قرارات متخذة من قبل أشخاص محدودي الخبرة المالية أو يعملون في بيئات تفتقر إلى الهياكل الإدارية الرسمية</w:t>
      </w:r>
      <w:r>
        <w:rPr>
          <w:rFonts w:ascii="Sakkal Majalla" w:hAnsi="Sakkal Majalla" w:cs="Sakkal Majalla" w:hint="cs"/>
          <w:sz w:val="28"/>
          <w:szCs w:val="28"/>
          <w:rtl/>
          <w:lang w:bidi="ar-EG"/>
        </w:rPr>
        <w:t>،</w:t>
      </w:r>
      <w:r w:rsidRPr="000E0387">
        <w:rPr>
          <w:rFonts w:ascii="Sakkal Majalla" w:hAnsi="Sakkal Majalla" w:cs="Sakkal Majalla"/>
          <w:sz w:val="28"/>
          <w:szCs w:val="28"/>
          <w:rtl/>
          <w:lang w:bidi="ar-EG"/>
        </w:rPr>
        <w:t xml:space="preserve"> كما أن الكثير من هذه الشركات لا تمتلك وحدات متخصصة لإدارة المخاطر أو لتحليل البيانات المالية مما يجعل مستوى الوعي الإداري لدى </w:t>
      </w:r>
      <w:r w:rsidRPr="000E0387">
        <w:rPr>
          <w:rFonts w:ascii="Sakkal Majalla" w:hAnsi="Sakkal Majalla" w:cs="Sakkal Majalla"/>
          <w:sz w:val="28"/>
          <w:szCs w:val="28"/>
          <w:rtl/>
          <w:lang w:bidi="ar-EG"/>
        </w:rPr>
        <w:lastRenderedPageBreak/>
        <w:t>القيادات عاملاً حاسمًا في تحسين الأداء المالي والحد من التعثر</w:t>
      </w:r>
      <w:r>
        <w:rPr>
          <w:rFonts w:ascii="Sakkal Majalla" w:hAnsi="Sakkal Majalla" w:cs="Sakkal Majalla" w:hint="cs"/>
          <w:sz w:val="28"/>
          <w:szCs w:val="28"/>
          <w:rtl/>
          <w:lang w:bidi="ar-EG"/>
        </w:rPr>
        <w:t>،</w:t>
      </w:r>
      <w:r w:rsidRPr="000E0387">
        <w:rPr>
          <w:rFonts w:ascii="Sakkal Majalla" w:hAnsi="Sakkal Majalla" w:cs="Sakkal Majalla"/>
          <w:sz w:val="28"/>
          <w:szCs w:val="28"/>
          <w:rtl/>
          <w:lang w:bidi="ar-EG"/>
        </w:rPr>
        <w:t xml:space="preserve"> فالمدير الذي يمتلك المعرفة والخبرة والرؤية هو الأقدر على فهم المؤشرات المالية وتحديد مواطن الخطر والاستجابة لها بطريقة مبكرة وفعالة</w:t>
      </w:r>
      <w:r>
        <w:rPr>
          <w:rFonts w:ascii="Sakkal Majalla" w:hAnsi="Sakkal Majalla" w:cs="Sakkal Majalla" w:hint="cs"/>
          <w:sz w:val="28"/>
          <w:szCs w:val="28"/>
          <w:rtl/>
          <w:lang w:bidi="ar-EG"/>
        </w:rPr>
        <w:t>.</w:t>
      </w:r>
    </w:p>
    <w:p w14:paraId="65D4818C" w14:textId="47E51203" w:rsidR="000E0387" w:rsidRPr="000E0387" w:rsidRDefault="000E0387" w:rsidP="003C64E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0E0387">
        <w:rPr>
          <w:rFonts w:ascii="Sakkal Majalla" w:hAnsi="Sakkal Majalla" w:cs="Sakkal Majalla"/>
          <w:sz w:val="28"/>
          <w:szCs w:val="28"/>
          <w:rtl/>
          <w:lang w:bidi="ar-EG"/>
        </w:rPr>
        <w:t>إلى جانب الوعي الإداري فإن الثقافة التنظيمية تمثل بعدًا مهمًا في تشكيل سلوك العاملين داخل المؤسسة وفي توجيه آليات اتخاذ القرار وترسيخ قيم الالتزام والتعاون والشفافية والتعلم وهي عوامل ترتبط بشكل مباشر بفاعلية إدارة المخاطر المالية</w:t>
      </w:r>
      <w:r>
        <w:rPr>
          <w:rFonts w:ascii="Sakkal Majalla" w:hAnsi="Sakkal Majalla" w:cs="Sakkal Majalla" w:hint="cs"/>
          <w:sz w:val="28"/>
          <w:szCs w:val="28"/>
          <w:rtl/>
          <w:lang w:bidi="ar-EG"/>
        </w:rPr>
        <w:t>،</w:t>
      </w:r>
      <w:r w:rsidRPr="000E0387">
        <w:rPr>
          <w:rFonts w:ascii="Sakkal Majalla" w:hAnsi="Sakkal Majalla" w:cs="Sakkal Majalla"/>
          <w:sz w:val="28"/>
          <w:szCs w:val="28"/>
          <w:rtl/>
          <w:lang w:bidi="ar-EG"/>
        </w:rPr>
        <w:t xml:space="preserve"> إذ تعتمد عملية إدارة المخاطر بصورة كبيرة على تبادل المعلومات بين الأقسام وعلى مدى استعداد العاملين للإبلاغ عن المشكلات والتحديات التي قد تواجههم وعلى قدرة المؤسسة على خلق بيئة داخلية داعمة لعمليات المراجعة والتقييم المستمر</w:t>
      </w:r>
      <w:r>
        <w:rPr>
          <w:rFonts w:ascii="Sakkal Majalla" w:hAnsi="Sakkal Majalla" w:cs="Sakkal Majalla" w:hint="cs"/>
          <w:sz w:val="28"/>
          <w:szCs w:val="28"/>
          <w:rtl/>
          <w:lang w:bidi="ar-EG"/>
        </w:rPr>
        <w:t>،</w:t>
      </w:r>
      <w:r w:rsidRPr="000E0387">
        <w:rPr>
          <w:rFonts w:ascii="Sakkal Majalla" w:hAnsi="Sakkal Majalla" w:cs="Sakkal Majalla"/>
          <w:sz w:val="28"/>
          <w:szCs w:val="28"/>
          <w:rtl/>
          <w:lang w:bidi="ar-EG"/>
        </w:rPr>
        <w:t xml:space="preserve"> كما أن وجود ثقافة تنظيمية إيجابية يجعل الموظفين أكثر التزامًا بتطبيق السياسات المالية ويزيد من قدرتهم على اكتشاف الأنماط غير الطبيعية في البيانات المالية أو العمليات التشغيلية</w:t>
      </w:r>
      <w:r>
        <w:rPr>
          <w:rFonts w:ascii="Sakkal Majalla" w:hAnsi="Sakkal Majalla" w:cs="Sakkal Majalla" w:hint="cs"/>
          <w:sz w:val="28"/>
          <w:szCs w:val="28"/>
          <w:rtl/>
          <w:lang w:bidi="ar-EG"/>
        </w:rPr>
        <w:t>.</w:t>
      </w:r>
    </w:p>
    <w:p w14:paraId="139DDF14" w14:textId="02CBD7B4" w:rsidR="000E0387" w:rsidRPr="000E0387" w:rsidRDefault="000E0387" w:rsidP="003C64E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0E0387">
        <w:rPr>
          <w:rFonts w:ascii="Sakkal Majalla" w:hAnsi="Sakkal Majalla" w:cs="Sakkal Majalla"/>
          <w:sz w:val="28"/>
          <w:szCs w:val="28"/>
          <w:rtl/>
          <w:lang w:bidi="ar-EG"/>
        </w:rPr>
        <w:t>إن الثقافة التنظيمية التي تركز على الشفافية والانفتاح وتقبل النقد البناء وتقدير التعلم المستمر تعزز قدرة المؤسسة على مواجهة المخاطر لأنها تخلق بيئة عمل يشعر العاملون فيها بأن مسؤولية إدارة المخاطر ليست محصورة في المستوى الإداري الأعلى بل هي مسؤولية جماعية تشارك فيها جميع الأقسام</w:t>
      </w:r>
      <w:r>
        <w:rPr>
          <w:rFonts w:ascii="Sakkal Majalla" w:hAnsi="Sakkal Majalla" w:cs="Sakkal Majalla" w:hint="cs"/>
          <w:sz w:val="28"/>
          <w:szCs w:val="28"/>
          <w:rtl/>
          <w:lang w:bidi="ar-EG"/>
        </w:rPr>
        <w:t>،</w:t>
      </w:r>
      <w:r w:rsidRPr="000E0387">
        <w:rPr>
          <w:rFonts w:ascii="Sakkal Majalla" w:hAnsi="Sakkal Majalla" w:cs="Sakkal Majalla"/>
          <w:sz w:val="28"/>
          <w:szCs w:val="28"/>
          <w:rtl/>
          <w:lang w:bidi="ar-EG"/>
        </w:rPr>
        <w:t xml:space="preserve"> وفي المقابل فإن الثقافة التنظيمية السلبية التي تقوم على الفردية أو إخفاء الأخطاء أو مقاومة التغيير قد تؤدي إلى استقبال المخاطر بصورة متأخرة مما يزيد من احتمالية تفاقمها ويعرض الشركة للمزيد من الخسائر</w:t>
      </w:r>
      <w:r>
        <w:rPr>
          <w:rFonts w:ascii="Sakkal Majalla" w:hAnsi="Sakkal Majalla" w:cs="Sakkal Majalla" w:hint="cs"/>
          <w:sz w:val="28"/>
          <w:szCs w:val="28"/>
          <w:rtl/>
          <w:lang w:bidi="ar-EG"/>
        </w:rPr>
        <w:t>.</w:t>
      </w:r>
    </w:p>
    <w:p w14:paraId="2A83C9AD" w14:textId="104842FA" w:rsidR="000E0387" w:rsidRPr="000E0387" w:rsidRDefault="000E0387" w:rsidP="003C64E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0E0387">
        <w:rPr>
          <w:rFonts w:ascii="Sakkal Majalla" w:hAnsi="Sakkal Majalla" w:cs="Sakkal Majalla"/>
          <w:sz w:val="28"/>
          <w:szCs w:val="28"/>
          <w:rtl/>
          <w:lang w:bidi="ar-EG"/>
        </w:rPr>
        <w:t>وفي ظل الواقع الاقتصادي الذي يواجه الشركات الصغيرة والمتوسطة في المملكة ومع استمرار التحولات الاقتصادية وارتفاع مستوى التنافسية في الأسواق فإنه يصبح من الضروري دراسة العوامل التي تؤثر في قدرتها على مواجهة المخاطر وتحقيق الاستدامة المؤسسية</w:t>
      </w:r>
      <w:r>
        <w:rPr>
          <w:rFonts w:ascii="Sakkal Majalla" w:hAnsi="Sakkal Majalla" w:cs="Sakkal Majalla" w:hint="cs"/>
          <w:sz w:val="28"/>
          <w:szCs w:val="28"/>
          <w:rtl/>
          <w:lang w:bidi="ar-EG"/>
        </w:rPr>
        <w:t>،</w:t>
      </w:r>
      <w:r w:rsidRPr="000E0387">
        <w:rPr>
          <w:rFonts w:ascii="Sakkal Majalla" w:hAnsi="Sakkal Majalla" w:cs="Sakkal Majalla"/>
          <w:sz w:val="28"/>
          <w:szCs w:val="28"/>
          <w:rtl/>
          <w:lang w:bidi="ar-EG"/>
        </w:rPr>
        <w:t xml:space="preserve"> فالاستدامة لم تعد مجرد هدف اقتصادي بل أصبحت شرطًا لنجاح أي منشأة في السوق وتقوم الاستدامة على قدرة الشركة على التكيف مع المتغيرات والمحافظة على استقرارها المالي والتشغيلي واستثمار مواردها بفعالية</w:t>
      </w:r>
      <w:r>
        <w:rPr>
          <w:rFonts w:ascii="Sakkal Majalla" w:hAnsi="Sakkal Majalla" w:cs="Sakkal Majalla" w:hint="cs"/>
          <w:sz w:val="28"/>
          <w:szCs w:val="28"/>
          <w:rtl/>
          <w:lang w:bidi="ar-EG"/>
        </w:rPr>
        <w:t>،</w:t>
      </w:r>
      <w:r w:rsidRPr="000E0387">
        <w:rPr>
          <w:rFonts w:ascii="Sakkal Majalla" w:hAnsi="Sakkal Majalla" w:cs="Sakkal Majalla"/>
          <w:sz w:val="28"/>
          <w:szCs w:val="28"/>
          <w:rtl/>
          <w:lang w:bidi="ar-EG"/>
        </w:rPr>
        <w:t xml:space="preserve"> وقد أثبتت الدراسات الحديثة أن إدارة المخاطر المالية تعد أحد المفاتيح الجوهرية لتحقيق الاستدامة لأنها تمكن المؤسسة من توقع الأزمات والاستعداد لها وتقليل الآثار السلبية عند حدوثها</w:t>
      </w:r>
      <w:r>
        <w:rPr>
          <w:rFonts w:ascii="Sakkal Majalla" w:hAnsi="Sakkal Majalla" w:cs="Sakkal Majalla" w:hint="cs"/>
          <w:sz w:val="28"/>
          <w:szCs w:val="28"/>
          <w:rtl/>
          <w:lang w:bidi="ar-EG"/>
        </w:rPr>
        <w:t>.</w:t>
      </w:r>
    </w:p>
    <w:p w14:paraId="31A18E40" w14:textId="466B948C" w:rsidR="000E0387" w:rsidRPr="000E0387" w:rsidRDefault="000E0387" w:rsidP="003C64E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0E0387">
        <w:rPr>
          <w:rFonts w:ascii="Sakkal Majalla" w:hAnsi="Sakkal Majalla" w:cs="Sakkal Majalla"/>
          <w:sz w:val="28"/>
          <w:szCs w:val="28"/>
          <w:rtl/>
          <w:lang w:bidi="ar-EG"/>
        </w:rPr>
        <w:t>ومن هنا تأتي أهمية هذه الدراسة التي تسعى إلى تحليل الأثر التكاملي لكل من الوعي الإداري والثقافة التنظيمية في نجاح إدارة المخاطر المالية</w:t>
      </w:r>
      <w:r>
        <w:rPr>
          <w:rFonts w:ascii="Sakkal Majalla" w:hAnsi="Sakkal Majalla" w:cs="Sakkal Majalla" w:hint="cs"/>
          <w:sz w:val="28"/>
          <w:szCs w:val="28"/>
          <w:rtl/>
          <w:lang w:bidi="ar-EG"/>
        </w:rPr>
        <w:t>،</w:t>
      </w:r>
      <w:r w:rsidRPr="000E0387">
        <w:rPr>
          <w:rFonts w:ascii="Sakkal Majalla" w:hAnsi="Sakkal Majalla" w:cs="Sakkal Majalla"/>
          <w:sz w:val="28"/>
          <w:szCs w:val="28"/>
          <w:rtl/>
          <w:lang w:bidi="ar-EG"/>
        </w:rPr>
        <w:t xml:space="preserve"> واستكشاف كيف تؤثر هذه العوامل في قدرة الشركات الصغيرة والمتوسطة في المملكة على تحقيق الاستدامة</w:t>
      </w:r>
      <w:r>
        <w:rPr>
          <w:rFonts w:ascii="Sakkal Majalla" w:hAnsi="Sakkal Majalla" w:cs="Sakkal Majalla" w:hint="cs"/>
          <w:sz w:val="28"/>
          <w:szCs w:val="28"/>
          <w:rtl/>
          <w:lang w:bidi="ar-EG"/>
        </w:rPr>
        <w:t>،</w:t>
      </w:r>
      <w:r w:rsidRPr="000E0387">
        <w:rPr>
          <w:rFonts w:ascii="Sakkal Majalla" w:hAnsi="Sakkal Majalla" w:cs="Sakkal Majalla"/>
          <w:sz w:val="28"/>
          <w:szCs w:val="28"/>
          <w:rtl/>
          <w:lang w:bidi="ar-EG"/>
        </w:rPr>
        <w:t xml:space="preserve"> فمن المهم فهم ليس فقط كيفية تأثير كل متغير بشكل منفصل بل أيضًا كيفية تفاعل هذه المتغيرات مع بعضها البعض لتكوين إطار شامل يساعد الشركات على بناء نظم أكثر كفاءة لإدارة المخاطر المالية</w:t>
      </w:r>
      <w:r>
        <w:rPr>
          <w:rFonts w:ascii="Sakkal Majalla" w:hAnsi="Sakkal Majalla" w:cs="Sakkal Majalla" w:hint="cs"/>
          <w:sz w:val="28"/>
          <w:szCs w:val="28"/>
          <w:rtl/>
          <w:lang w:bidi="ar-EG"/>
        </w:rPr>
        <w:t>.</w:t>
      </w:r>
    </w:p>
    <w:p w14:paraId="1862CD53" w14:textId="77777777" w:rsidR="00D95109" w:rsidRDefault="000E0387" w:rsidP="003C64E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     </w:t>
      </w:r>
      <w:r w:rsidRPr="000E0387">
        <w:rPr>
          <w:rFonts w:ascii="Sakkal Majalla" w:hAnsi="Sakkal Majalla" w:cs="Sakkal Majalla"/>
          <w:sz w:val="28"/>
          <w:szCs w:val="28"/>
          <w:rtl/>
          <w:lang w:bidi="ar-EG"/>
        </w:rPr>
        <w:t>وتزداد أهمية هذه الدراسة في السياق السعودي نظرًا لأن الشركات الصغيرة والمتوسطة تشكل محورًا رئيسيًا في التنمية الاقتصادية</w:t>
      </w:r>
      <w:r>
        <w:rPr>
          <w:rFonts w:ascii="Sakkal Majalla" w:hAnsi="Sakkal Majalla" w:cs="Sakkal Majalla" w:hint="cs"/>
          <w:sz w:val="28"/>
          <w:szCs w:val="28"/>
          <w:rtl/>
          <w:lang w:bidi="ar-EG"/>
        </w:rPr>
        <w:t>،</w:t>
      </w:r>
      <w:r w:rsidRPr="000E0387">
        <w:rPr>
          <w:rFonts w:ascii="Sakkal Majalla" w:hAnsi="Sakkal Majalla" w:cs="Sakkal Majalla"/>
          <w:sz w:val="28"/>
          <w:szCs w:val="28"/>
          <w:rtl/>
          <w:lang w:bidi="ar-EG"/>
        </w:rPr>
        <w:t xml:space="preserve"> ولأن العديد من هذه الشركات ما تزال تعتمد بشكل كبير على القرارات الفردية والخبرات الشخصية في إدارة شؤونها المالية دون الاعتماد على أدوات تحليلية أو سياسات واضحة لإدارة المخاطر مما يجعلها أكثر عرضة للتقلبات الاقتصادية</w:t>
      </w:r>
      <w:r w:rsidR="00D95109">
        <w:rPr>
          <w:rFonts w:ascii="Sakkal Majalla" w:hAnsi="Sakkal Majalla" w:cs="Sakkal Majalla" w:hint="cs"/>
          <w:sz w:val="28"/>
          <w:szCs w:val="28"/>
          <w:rtl/>
          <w:lang w:bidi="ar-EG"/>
        </w:rPr>
        <w:t>،</w:t>
      </w:r>
      <w:r w:rsidRPr="000E0387">
        <w:rPr>
          <w:rFonts w:ascii="Sakkal Majalla" w:hAnsi="Sakkal Majalla" w:cs="Sakkal Majalla"/>
          <w:sz w:val="28"/>
          <w:szCs w:val="28"/>
          <w:rtl/>
          <w:lang w:bidi="ar-EG"/>
        </w:rPr>
        <w:t xml:space="preserve"> إن دراسة العلاقة بين الوعي الإداري والثقافة التنظيمية وإدارة المخاطر المالية تقدم نموذجًا يمكن تطبيقه على قطاعات مختلفة داخل بيئة الشركات الصغيرة والمتوسطة كما يوفر إطارًا علميًا يمكن الاستفادة منه في تطوير السياسات الإدارية والاستراتيجيات المالية التي تهدف إلى رفع مستوى الأداء والاستدامة</w:t>
      </w:r>
      <w:r w:rsidR="00D95109">
        <w:rPr>
          <w:rFonts w:ascii="Sakkal Majalla" w:hAnsi="Sakkal Majalla" w:cs="Sakkal Majalla" w:hint="cs"/>
          <w:sz w:val="28"/>
          <w:szCs w:val="28"/>
          <w:rtl/>
          <w:lang w:bidi="ar-EG"/>
        </w:rPr>
        <w:t>.</w:t>
      </w:r>
    </w:p>
    <w:p w14:paraId="4DD00702" w14:textId="30B9A6DA" w:rsidR="000E0387" w:rsidRDefault="00D95109" w:rsidP="003C64E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000E0387" w:rsidRPr="000E0387">
        <w:rPr>
          <w:rFonts w:ascii="Sakkal Majalla" w:hAnsi="Sakkal Majalla" w:cs="Sakkal Majalla"/>
          <w:sz w:val="28"/>
          <w:szCs w:val="28"/>
          <w:rtl/>
          <w:lang w:bidi="ar-EG"/>
        </w:rPr>
        <w:t>وبناء على ذلك تهدف هذه المقدمة إلى وضع إطار نظري شامل يمه</w:t>
      </w:r>
      <w:r>
        <w:rPr>
          <w:rFonts w:ascii="Sakkal Majalla" w:hAnsi="Sakkal Majalla" w:cs="Sakkal Majalla" w:hint="cs"/>
          <w:sz w:val="28"/>
          <w:szCs w:val="28"/>
          <w:rtl/>
          <w:lang w:bidi="ar-EG"/>
        </w:rPr>
        <w:t>ّ</w:t>
      </w:r>
      <w:r w:rsidR="000E0387" w:rsidRPr="000E0387">
        <w:rPr>
          <w:rFonts w:ascii="Sakkal Majalla" w:hAnsi="Sakkal Majalla" w:cs="Sakkal Majalla"/>
          <w:sz w:val="28"/>
          <w:szCs w:val="28"/>
          <w:rtl/>
          <w:lang w:bidi="ar-EG"/>
        </w:rPr>
        <w:t>د لفهم أعمق لمشكلة البحث ويبرز أهمية دراسة العوامل الإدارية والتنظيمية المؤثرة في إدارة المخاطر المالية واستدامة الشركات الصغيرة والمتوسطة</w:t>
      </w:r>
      <w:r>
        <w:rPr>
          <w:rFonts w:ascii="Sakkal Majalla" w:hAnsi="Sakkal Majalla" w:cs="Sakkal Majalla" w:hint="cs"/>
          <w:sz w:val="28"/>
          <w:szCs w:val="28"/>
          <w:rtl/>
          <w:lang w:bidi="ar-EG"/>
        </w:rPr>
        <w:t>،</w:t>
      </w:r>
      <w:r w:rsidR="000E0387" w:rsidRPr="000E0387">
        <w:rPr>
          <w:rFonts w:ascii="Sakkal Majalla" w:hAnsi="Sakkal Majalla" w:cs="Sakkal Majalla"/>
          <w:sz w:val="28"/>
          <w:szCs w:val="28"/>
          <w:rtl/>
          <w:lang w:bidi="ar-EG"/>
        </w:rPr>
        <w:t xml:space="preserve"> بما يسهم في تطوير المعرفة العلمية وإثراء الأدبيات المتعلقة بهذا المجال ويدعم الجهود الوطنية الرامية إلى تعزيز الاقتصاد وتنمية القطاع الخاص في المملكة العربية السعودية</w:t>
      </w:r>
      <w:r>
        <w:rPr>
          <w:rFonts w:ascii="Sakkal Majalla" w:hAnsi="Sakkal Majalla" w:cs="Sakkal Majalla" w:hint="cs"/>
          <w:sz w:val="28"/>
          <w:szCs w:val="28"/>
          <w:rtl/>
          <w:lang w:bidi="ar-EG"/>
        </w:rPr>
        <w:t>.</w:t>
      </w:r>
    </w:p>
    <w:p w14:paraId="40A61660" w14:textId="471D659D" w:rsidR="009125CE" w:rsidRDefault="00A74F76" w:rsidP="003C64E1">
      <w:pPr>
        <w:spacing w:line="360" w:lineRule="auto"/>
        <w:jc w:val="both"/>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7A6CCC64" w14:textId="2C1F31D6" w:rsidR="00780CDD" w:rsidRPr="00780CDD" w:rsidRDefault="00B14035" w:rsidP="003C64E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00780CDD" w:rsidRPr="00780CDD">
        <w:rPr>
          <w:rFonts w:ascii="Sakkal Majalla" w:hAnsi="Sakkal Majalla" w:cs="Sakkal Majalla"/>
          <w:sz w:val="28"/>
          <w:szCs w:val="28"/>
          <w:rtl/>
          <w:lang w:bidi="ar-EG"/>
        </w:rPr>
        <w:t>تُعد الشركات الصغيرة والمتوسطة حجر الأساس في دعم الاقتصاد الوطني السعودي، لما تلعبه من دورٍ محوري في تنويع مصادر الدخل وتوليد فرص العمل وتعزيز الابتكار داخل الاقتصاد، وهو ما جعلها تحظى باهتمام كبير في السياسات الاقتصادية الحديثة للمملكة، خاصة في ظل التحولات التي جاءت بها رؤية السعودية 2030 والتي جعلت من هذا القطاع ركيزة أساسية لتحقيق التنمية المستدامة. وعلى الرغم من المكانة المتنامية لهذه الشركات والدعم الواسع الذي تقدمه الجهات الحكومية لرفع كفاءتها وتمكينها من النمو إلا أن واقعها العملي يكشف عن تحديات مالية وإدارية مستمرة تهدد استقرارها وقدرتها على البقاء في السوق</w:t>
      </w:r>
      <w:r w:rsidR="00780CDD">
        <w:rPr>
          <w:rFonts w:ascii="Sakkal Majalla" w:hAnsi="Sakkal Majalla" w:cs="Sakkal Majalla" w:hint="cs"/>
          <w:sz w:val="28"/>
          <w:szCs w:val="28"/>
          <w:rtl/>
          <w:lang w:bidi="ar-EG"/>
        </w:rPr>
        <w:t>،</w:t>
      </w:r>
      <w:r w:rsidR="00780CDD" w:rsidRPr="00780CDD">
        <w:rPr>
          <w:rFonts w:ascii="Sakkal Majalla" w:hAnsi="Sakkal Majalla" w:cs="Sakkal Majalla"/>
          <w:sz w:val="28"/>
          <w:szCs w:val="28"/>
          <w:rtl/>
          <w:lang w:bidi="ar-EG"/>
        </w:rPr>
        <w:t xml:space="preserve"> وتأتي المخاطر المالية في مقدمة هذه التحديات لما لها من تأثير مباشر على الأداء المالي والتشغيلي لهذه الشركات وعلى قدرتها على مواجهة التغيرات غير المتوقعة في بيئة الأعمال.</w:t>
      </w:r>
    </w:p>
    <w:p w14:paraId="40C79639" w14:textId="0F111A24" w:rsidR="00780CDD" w:rsidRPr="00780CDD" w:rsidRDefault="00780CDD" w:rsidP="003C64E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780CDD">
        <w:rPr>
          <w:rFonts w:ascii="Sakkal Majalla" w:hAnsi="Sakkal Majalla" w:cs="Sakkal Majalla"/>
          <w:sz w:val="28"/>
          <w:szCs w:val="28"/>
          <w:rtl/>
          <w:lang w:bidi="ar-EG"/>
        </w:rPr>
        <w:t xml:space="preserve">وتشير التقارير المحلية والدولية إلى أن نسبة كبيرة من الشركات الصغيرة والمتوسطة تواجه صعوبات في التعامل مع التقلبات الاقتصادية ومخاطر السوق والتمويل، وأن كثيراً منها يفتقر إلى آليات واضحة ومنهجيات فعّالة لإدارة المخاطر المالية. ويؤدي هذا النقص في الممارسات الوقائية إلى اتخاذ قرارات مالية غير مدروسة أو مبنية على تقديرات شخصية لا تستند إلى تحليل منهجي مما يرفع احتمالات التعثر المالي، بل إن بعض الشركات تضطر للخروج من السوق بشكل كامل نتيجة عدم قدرتها على الصمود أمام الأزمات المالية المتكررة أو الظروف الاقتصادية غير المستقرة. ويُعزى </w:t>
      </w:r>
      <w:r w:rsidRPr="00780CDD">
        <w:rPr>
          <w:rFonts w:ascii="Sakkal Majalla" w:hAnsi="Sakkal Majalla" w:cs="Sakkal Majalla"/>
          <w:sz w:val="28"/>
          <w:szCs w:val="28"/>
          <w:rtl/>
          <w:lang w:bidi="ar-EG"/>
        </w:rPr>
        <w:lastRenderedPageBreak/>
        <w:t>جزء كبير من هذه الإشكالات إلى محدودية القدرات الإدارية داخل الشركات الصغيرة والمتوسطة وخاصة في مجال الوعي الإداري بالمخاطر وأساليب تحليل البيانات المالية والاستجابة للمستجدات الاقتصادية.</w:t>
      </w:r>
    </w:p>
    <w:p w14:paraId="51822BC5" w14:textId="57BFBB48" w:rsidR="00780CDD" w:rsidRPr="00780CDD" w:rsidRDefault="00780CDD" w:rsidP="003C64E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780CDD">
        <w:rPr>
          <w:rFonts w:ascii="Sakkal Majalla" w:hAnsi="Sakkal Majalla" w:cs="Sakkal Majalla"/>
          <w:sz w:val="28"/>
          <w:szCs w:val="28"/>
          <w:rtl/>
          <w:lang w:bidi="ar-EG"/>
        </w:rPr>
        <w:t>ومن العوامل المؤثرة بعمق في قدرة الشركات على التعامل مع المخاطر ضعف مستوى الوعي الإداري لدى القادة والمديرين، إذ تشير الأدبيات المتخصصة إلى أن الشركات التي تفتقر إداراتها إلى معرفة كافية بأدوات التحليل المالي وأساليب تقييم المخاطر تكون أكثر عرضة لاتخاذ قرارات عالية المخاطر أو غير مبنية على أسس علمية. ويعود هذا الضعف إلى عدة أسباب منها الاعتماد الكبير على الخبرة الشخصية بدلاً من المعرفة المهنية، وعدم وجود برامج تدريبية متخصصة داخل الشركات، بالإضافة إلى قصور في استخدام البيانات التحليلية والممارسات الحديثة لإدارة المخاطر</w:t>
      </w:r>
      <w:r>
        <w:rPr>
          <w:rFonts w:ascii="Sakkal Majalla" w:hAnsi="Sakkal Majalla" w:cs="Sakkal Majalla" w:hint="cs"/>
          <w:sz w:val="28"/>
          <w:szCs w:val="28"/>
          <w:rtl/>
          <w:lang w:bidi="ar-EG"/>
        </w:rPr>
        <w:t xml:space="preserve">، </w:t>
      </w:r>
      <w:r w:rsidRPr="00780CDD">
        <w:rPr>
          <w:rFonts w:ascii="Sakkal Majalla" w:hAnsi="Sakkal Majalla" w:cs="Sakkal Majalla"/>
          <w:sz w:val="28"/>
          <w:szCs w:val="28"/>
          <w:rtl/>
          <w:lang w:bidi="ar-EG"/>
        </w:rPr>
        <w:t>ويصبح هذا التحدي أكثر وضوحاً في الشركات الصغيرة التي تعتمد بشكل كبير على مدير واحد أو مجموعة صغيرة من الإداريين الذين يؤدون مهام متعددة دون تخصص دقيق في الشؤون المالية.</w:t>
      </w:r>
    </w:p>
    <w:p w14:paraId="09D6029B" w14:textId="25C0C7A9" w:rsidR="00780CDD" w:rsidRPr="00780CDD" w:rsidRDefault="00780CDD" w:rsidP="003C64E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780CDD">
        <w:rPr>
          <w:rFonts w:ascii="Sakkal Majalla" w:hAnsi="Sakkal Majalla" w:cs="Sakkal Majalla"/>
          <w:sz w:val="28"/>
          <w:szCs w:val="28"/>
          <w:rtl/>
          <w:lang w:bidi="ar-EG"/>
        </w:rPr>
        <w:t>وفي السياق ذاته تلعب الثقافة التنظيمية دوراً محورياً في توجيه السلوك المؤسسي وتحديد مدى التزام الموظفين والمديرين بتطبيق سياسات إدارة المخاطر المالية، فالثقافة التنظيمية هي الإطار الذي يحدد طبيعة العلاقات داخل الشركة</w:t>
      </w:r>
      <w:r>
        <w:rPr>
          <w:rFonts w:ascii="Sakkal Majalla" w:hAnsi="Sakkal Majalla" w:cs="Sakkal Majalla" w:hint="cs"/>
          <w:sz w:val="28"/>
          <w:szCs w:val="28"/>
          <w:rtl/>
          <w:lang w:bidi="ar-EG"/>
        </w:rPr>
        <w:t xml:space="preserve"> </w:t>
      </w:r>
      <w:r w:rsidRPr="00780CDD">
        <w:rPr>
          <w:rFonts w:ascii="Sakkal Majalla" w:hAnsi="Sakkal Majalla" w:cs="Sakkal Majalla"/>
          <w:sz w:val="28"/>
          <w:szCs w:val="28"/>
          <w:rtl/>
          <w:lang w:bidi="ar-EG"/>
        </w:rPr>
        <w:t>وأنماط التواصل</w:t>
      </w:r>
      <w:r>
        <w:rPr>
          <w:rFonts w:ascii="Sakkal Majalla" w:hAnsi="Sakkal Majalla" w:cs="Sakkal Majalla" w:hint="cs"/>
          <w:sz w:val="28"/>
          <w:szCs w:val="28"/>
          <w:rtl/>
          <w:lang w:bidi="ar-EG"/>
        </w:rPr>
        <w:t xml:space="preserve"> و</w:t>
      </w:r>
      <w:r w:rsidRPr="00780CDD">
        <w:rPr>
          <w:rFonts w:ascii="Sakkal Majalla" w:hAnsi="Sakkal Majalla" w:cs="Sakkal Majalla"/>
          <w:sz w:val="28"/>
          <w:szCs w:val="28"/>
          <w:rtl/>
          <w:lang w:bidi="ar-EG"/>
        </w:rPr>
        <w:t>مدى الشفافية في تبادل المعلومات ومدى تشجيع الموظفين على الإبلاغ عن المشكلات المحتملة</w:t>
      </w:r>
      <w:r>
        <w:rPr>
          <w:rFonts w:ascii="Sakkal Majalla" w:hAnsi="Sakkal Majalla" w:cs="Sakkal Majalla" w:hint="cs"/>
          <w:sz w:val="28"/>
          <w:szCs w:val="28"/>
          <w:rtl/>
          <w:lang w:bidi="ar-EG"/>
        </w:rPr>
        <w:t>،</w:t>
      </w:r>
      <w:r w:rsidRPr="00780CDD">
        <w:rPr>
          <w:rFonts w:ascii="Sakkal Majalla" w:hAnsi="Sakkal Majalla" w:cs="Sakkal Majalla"/>
          <w:sz w:val="28"/>
          <w:szCs w:val="28"/>
          <w:rtl/>
          <w:lang w:bidi="ar-EG"/>
        </w:rPr>
        <w:t xml:space="preserve"> وتواجه بعض الشركات الصغيرة والمتوسطة في المملكة ثقافة تنظيمية تتسم بالجمود أو قلة الانفتاح أو ضعف التشارك في المعلومات</w:t>
      </w:r>
      <w:r>
        <w:rPr>
          <w:rFonts w:ascii="Sakkal Majalla" w:hAnsi="Sakkal Majalla" w:cs="Sakkal Majalla" w:hint="cs"/>
          <w:sz w:val="28"/>
          <w:szCs w:val="28"/>
          <w:rtl/>
          <w:lang w:bidi="ar-EG"/>
        </w:rPr>
        <w:t xml:space="preserve"> </w:t>
      </w:r>
      <w:r w:rsidRPr="00780CDD">
        <w:rPr>
          <w:rFonts w:ascii="Sakkal Majalla" w:hAnsi="Sakkal Majalla" w:cs="Sakkal Majalla"/>
          <w:sz w:val="28"/>
          <w:szCs w:val="28"/>
          <w:rtl/>
          <w:lang w:bidi="ar-EG"/>
        </w:rPr>
        <w:t>مما يجعل إدارة المخاطر عملية معقدة وغير فعّالة، حيث يتم التعامل مع المشكلات بعد وقوعها بدل توقعها أو منعها. كما أن بعض الشركات تعاني من مقاومة التغيير، وهي سمة تنظيمية تقلل من قدرتها على تبني الأساليب الحديثة في إدارة المخاطر المالية أو تحسين نظم الرقابة الداخلية.</w:t>
      </w:r>
    </w:p>
    <w:p w14:paraId="7E85FF0F" w14:textId="34CDA92D" w:rsidR="00780CDD" w:rsidRPr="00780CDD" w:rsidRDefault="00780CDD" w:rsidP="003C64E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780CDD">
        <w:rPr>
          <w:rFonts w:ascii="Sakkal Majalla" w:hAnsi="Sakkal Majalla" w:cs="Sakkal Majalla"/>
          <w:sz w:val="28"/>
          <w:szCs w:val="28"/>
          <w:rtl/>
          <w:lang w:bidi="ar-EG"/>
        </w:rPr>
        <w:t>ورغم وجود عدد من الدراسات التي تناولت كل من الوعي الإداري أو الثقافة التنظيمية أو إدارة المخاطر المالية بصورة منفصلة، إلا أن الأدبيات التي تربط بين هذه المتغيرات مجتمعة في السياق السعودي ما تزال محدودة، وهو ما يبرز وجود فجوة معرفية بحاجة إلى دراسة معمقة تدرس تأثير العوامل الإدارية والتنظيمية على فعالية إدارة المخاطر المالية داخل الشركات الصغيرة والمتوسطة</w:t>
      </w:r>
      <w:r>
        <w:rPr>
          <w:rFonts w:ascii="Sakkal Majalla" w:hAnsi="Sakkal Majalla" w:cs="Sakkal Majalla" w:hint="cs"/>
          <w:sz w:val="28"/>
          <w:szCs w:val="28"/>
          <w:rtl/>
          <w:lang w:bidi="ar-EG"/>
        </w:rPr>
        <w:t>،</w:t>
      </w:r>
      <w:r w:rsidRPr="00780CDD">
        <w:rPr>
          <w:rFonts w:ascii="Sakkal Majalla" w:hAnsi="Sakkal Majalla" w:cs="Sakkal Majalla"/>
          <w:sz w:val="28"/>
          <w:szCs w:val="28"/>
          <w:rtl/>
          <w:lang w:bidi="ar-EG"/>
        </w:rPr>
        <w:t xml:space="preserve"> كما أن تأثير هذه العوامل على الاستدامة المؤسسية ما يزال غير واضح بالشكل الكافي إذ تتطلب الاستدامة المالية والتشغيلية قدرة الشركة على التعامل مع المخاطر بفاعلية</w:t>
      </w:r>
      <w:r>
        <w:rPr>
          <w:rFonts w:ascii="Sakkal Majalla" w:hAnsi="Sakkal Majalla" w:cs="Sakkal Majalla" w:hint="cs"/>
          <w:sz w:val="28"/>
          <w:szCs w:val="28"/>
          <w:rtl/>
          <w:lang w:bidi="ar-EG"/>
        </w:rPr>
        <w:t>،</w:t>
      </w:r>
      <w:r w:rsidRPr="00780CDD">
        <w:rPr>
          <w:rFonts w:ascii="Sakkal Majalla" w:hAnsi="Sakkal Majalla" w:cs="Sakkal Majalla"/>
          <w:sz w:val="28"/>
          <w:szCs w:val="28"/>
          <w:rtl/>
          <w:lang w:bidi="ar-EG"/>
        </w:rPr>
        <w:t xml:space="preserve"> وهو ما لا يتحقق إلا من خلال إدارات واعية وثقافة تنظيمية داعمة.</w:t>
      </w:r>
    </w:p>
    <w:p w14:paraId="36A1FF04" w14:textId="2C1FE706" w:rsidR="00780CDD" w:rsidRPr="00780CDD" w:rsidRDefault="00780CDD" w:rsidP="003C64E1">
      <w:pPr>
        <w:spacing w:line="360" w:lineRule="auto"/>
        <w:jc w:val="both"/>
        <w:rPr>
          <w:rFonts w:ascii="Sakkal Majalla" w:hAnsi="Sakkal Majalla" w:cs="Sakkal Majalla"/>
          <w:sz w:val="28"/>
          <w:szCs w:val="28"/>
          <w:rtl/>
          <w:lang w:bidi="ar-EG"/>
        </w:rPr>
      </w:pPr>
      <w:r w:rsidRPr="00780CDD">
        <w:rPr>
          <w:rFonts w:ascii="Sakkal Majalla" w:hAnsi="Sakkal Majalla" w:cs="Sakkal Majalla"/>
          <w:sz w:val="28"/>
          <w:szCs w:val="28"/>
          <w:rtl/>
          <w:lang w:bidi="ar-EG"/>
        </w:rPr>
        <w:lastRenderedPageBreak/>
        <w:t>وتزداد أهمية معالجة هذه المشكلة في ظل حقيقة أن الكثير من الشركات الصغيرة والمتوسطة تواجه تحديات تتعلق بالتمويل وإدارة السيولة وإدارة التدفقات النقدية، وهي تحديات قد تتفاقم في غياب إدارة فعالة للمخاطر مما يجعلها أكثر عرضة للتقلبات الاقتصادية أو الصدمات المفاجئة مثل التغيرات في الطلب أو الاضطرابات في سلسلة التوريد أو الضغوط التشغيلية</w:t>
      </w:r>
      <w:r>
        <w:rPr>
          <w:rFonts w:ascii="Sakkal Majalla" w:hAnsi="Sakkal Majalla" w:cs="Sakkal Majalla" w:hint="cs"/>
          <w:sz w:val="28"/>
          <w:szCs w:val="28"/>
          <w:rtl/>
          <w:lang w:bidi="ar-EG"/>
        </w:rPr>
        <w:t xml:space="preserve">، </w:t>
      </w:r>
      <w:r w:rsidRPr="00780CDD">
        <w:rPr>
          <w:rFonts w:ascii="Sakkal Majalla" w:hAnsi="Sakkal Majalla" w:cs="Sakkal Majalla"/>
          <w:sz w:val="28"/>
          <w:szCs w:val="28"/>
          <w:rtl/>
          <w:lang w:bidi="ar-EG"/>
        </w:rPr>
        <w:t>وتؤكد الدراسات أن الشركات التي لا تمتلك ثقافة تنظيمية واضحة أو لا تتمتع إداراتها بالوعي الكافي تكون أقل قدرة على التكيف مع هذه التحديات، مما يهدد استدامتها على المدى البعيد.</w:t>
      </w:r>
    </w:p>
    <w:p w14:paraId="77C50E0B" w14:textId="37A51969" w:rsidR="009E0741" w:rsidRPr="009E0741" w:rsidRDefault="00226D30" w:rsidP="003C64E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00780CDD" w:rsidRPr="00780CDD">
        <w:rPr>
          <w:rFonts w:ascii="Sakkal Majalla" w:hAnsi="Sakkal Majalla" w:cs="Sakkal Majalla"/>
          <w:sz w:val="28"/>
          <w:szCs w:val="28"/>
          <w:rtl/>
          <w:lang w:bidi="ar-EG"/>
        </w:rPr>
        <w:t>ومن ثم تتبلور مشكلة الدراسة الحالية في عدم وضوح دور الوعي الإداري والثقافة التنظيمية في تعزيز فعالية إدارة المخاطر المالية داخل الشركات الصغيرة والمتوسطة في المملكة العربية السعودية، وفي غياب المعرفة الكافية حول كيفية تأثير هذه العوامل في تحقيق الاستدامة المؤسسية لهذه الشركات. ويستدعي هذا الوضع دراسة علمية تتناول هذه المتغيرات بصورة تكاملية بهدف بناء نموذج إداري يساعد هذه الشركات على تطوير قدراتها في إدارة المخاطر وتعزيز قدرتها على الصمود والنمو، بما ينعكس على استدامة أدائها المالي والتشغيلي ويعزز دورها في الاقتصاد الوطني.</w:t>
      </w:r>
      <w:r w:rsidR="00B14035">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w:t>
      </w:r>
      <w:r w:rsidR="007C5364" w:rsidRPr="007C5364">
        <w:rPr>
          <w:rFonts w:ascii="Sakkal Majalla" w:hAnsi="Sakkal Majalla" w:cs="Sakkal Majalla"/>
          <w:sz w:val="28"/>
          <w:szCs w:val="28"/>
          <w:rtl/>
          <w:lang w:bidi="ar-EG"/>
        </w:rPr>
        <w:t>ويُعد ضعف الوعي الإداري بأدوات التحليل المالي وإدارة المخاطر أحد أبرز الأسباب التي تعمّق هذه الإشكالية</w:t>
      </w:r>
      <w:r w:rsidR="007C5364">
        <w:rPr>
          <w:rFonts w:ascii="Sakkal Majalla" w:hAnsi="Sakkal Majalla" w:cs="Sakkal Majalla" w:hint="cs"/>
          <w:sz w:val="28"/>
          <w:szCs w:val="28"/>
          <w:rtl/>
          <w:lang w:bidi="ar-EG"/>
        </w:rPr>
        <w:t xml:space="preserve">، </w:t>
      </w:r>
      <w:r w:rsidR="007C5364" w:rsidRPr="007C5364">
        <w:rPr>
          <w:rFonts w:ascii="Sakkal Majalla" w:hAnsi="Sakkal Majalla" w:cs="Sakkal Majalla"/>
          <w:sz w:val="28"/>
          <w:szCs w:val="28"/>
          <w:rtl/>
          <w:lang w:bidi="ar-EG"/>
        </w:rPr>
        <w:t>كما أن الثقافة التنظيمية السائدة في بعض الشركات</w:t>
      </w:r>
      <w:r w:rsidR="007C5364">
        <w:rPr>
          <w:rFonts w:ascii="Sakkal Majalla" w:hAnsi="Sakkal Majalla" w:cs="Sakkal Majalla" w:hint="cs"/>
          <w:sz w:val="28"/>
          <w:szCs w:val="28"/>
          <w:rtl/>
          <w:lang w:bidi="ar-EG"/>
        </w:rPr>
        <w:t xml:space="preserve"> </w:t>
      </w:r>
      <w:r w:rsidR="007C5364" w:rsidRPr="007C5364">
        <w:rPr>
          <w:rFonts w:ascii="Sakkal Majalla" w:hAnsi="Sakkal Majalla" w:cs="Sakkal Majalla"/>
          <w:sz w:val="28"/>
          <w:szCs w:val="28"/>
          <w:rtl/>
          <w:lang w:bidi="ar-EG"/>
        </w:rPr>
        <w:t>والتي تتسم أحياناً بضعف التواصل</w:t>
      </w:r>
      <w:r w:rsidR="007C5364">
        <w:rPr>
          <w:rFonts w:ascii="Sakkal Majalla" w:hAnsi="Sakkal Majalla" w:cs="Sakkal Majalla" w:hint="cs"/>
          <w:sz w:val="28"/>
          <w:szCs w:val="28"/>
          <w:rtl/>
          <w:lang w:bidi="ar-EG"/>
        </w:rPr>
        <w:t xml:space="preserve"> </w:t>
      </w:r>
      <w:r w:rsidR="007C5364" w:rsidRPr="007C5364">
        <w:rPr>
          <w:rFonts w:ascii="Sakkal Majalla" w:hAnsi="Sakkal Majalla" w:cs="Sakkal Majalla"/>
          <w:sz w:val="28"/>
          <w:szCs w:val="28"/>
          <w:rtl/>
          <w:lang w:bidi="ar-EG"/>
        </w:rPr>
        <w:t>وغياب الشفافية أو مقاومة التغيير</w:t>
      </w:r>
      <w:r w:rsidR="007C5364">
        <w:rPr>
          <w:rFonts w:ascii="Sakkal Majalla" w:hAnsi="Sakkal Majalla" w:cs="Sakkal Majalla" w:hint="cs"/>
          <w:sz w:val="28"/>
          <w:szCs w:val="28"/>
          <w:rtl/>
          <w:lang w:bidi="ar-EG"/>
        </w:rPr>
        <w:t xml:space="preserve"> </w:t>
      </w:r>
      <w:r w:rsidR="007C5364" w:rsidRPr="007C5364">
        <w:rPr>
          <w:rFonts w:ascii="Sakkal Majalla" w:hAnsi="Sakkal Majalla" w:cs="Sakkal Majalla"/>
          <w:sz w:val="28"/>
          <w:szCs w:val="28"/>
          <w:rtl/>
          <w:lang w:bidi="ar-EG"/>
        </w:rPr>
        <w:t>تؤثر بشكل مباشر على فعالية تطبيق سياسات إدارة المخاطر</w:t>
      </w:r>
      <w:r w:rsidR="007C5364">
        <w:rPr>
          <w:rFonts w:ascii="Sakkal Majalla" w:hAnsi="Sakkal Majalla" w:cs="Sakkal Majalla" w:hint="cs"/>
          <w:sz w:val="28"/>
          <w:szCs w:val="28"/>
          <w:rtl/>
          <w:lang w:bidi="ar-EG"/>
        </w:rPr>
        <w:t>،</w:t>
      </w:r>
      <w:r w:rsidR="007C5364" w:rsidRPr="007C5364">
        <w:rPr>
          <w:rFonts w:ascii="Sakkal Majalla" w:hAnsi="Sakkal Majalla" w:cs="Sakkal Majalla"/>
          <w:sz w:val="28"/>
          <w:szCs w:val="28"/>
          <w:rtl/>
          <w:lang w:bidi="ar-EG"/>
        </w:rPr>
        <w:t xml:space="preserve"> ورغم توافر أدبيات واسعة حول إدارة المخاطر المالية</w:t>
      </w:r>
      <w:r w:rsidR="007C5364">
        <w:rPr>
          <w:rFonts w:ascii="Sakkal Majalla" w:hAnsi="Sakkal Majalla" w:cs="Sakkal Majalla" w:hint="cs"/>
          <w:sz w:val="28"/>
          <w:szCs w:val="28"/>
          <w:rtl/>
          <w:lang w:bidi="ar-EG"/>
        </w:rPr>
        <w:t xml:space="preserve"> </w:t>
      </w:r>
      <w:r w:rsidR="007C5364" w:rsidRPr="007C5364">
        <w:rPr>
          <w:rFonts w:ascii="Sakkal Majalla" w:hAnsi="Sakkal Majalla" w:cs="Sakkal Majalla"/>
          <w:sz w:val="28"/>
          <w:szCs w:val="28"/>
          <w:rtl/>
          <w:lang w:bidi="ar-EG"/>
        </w:rPr>
        <w:t>فإن الدراسات التي تربط بين الوعي الإداري والثقافة التنظيمية في السياق السعودي ما تزال محدودة</w:t>
      </w:r>
      <w:r w:rsidR="009E0741">
        <w:rPr>
          <w:rFonts w:ascii="Sakkal Majalla" w:hAnsi="Sakkal Majalla" w:cs="Sakkal Majalla" w:hint="cs"/>
          <w:sz w:val="28"/>
          <w:szCs w:val="28"/>
          <w:rtl/>
          <w:lang w:bidi="ar-EG"/>
        </w:rPr>
        <w:t>.</w:t>
      </w:r>
    </w:p>
    <w:p w14:paraId="784FAF79" w14:textId="23799861" w:rsidR="007C5364" w:rsidRDefault="00B14035" w:rsidP="003C64E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009E0741" w:rsidRPr="009E0741">
        <w:rPr>
          <w:rFonts w:ascii="Sakkal Majalla" w:hAnsi="Sakkal Majalla" w:cs="Sakkal Majalla"/>
          <w:sz w:val="28"/>
          <w:szCs w:val="28"/>
          <w:rtl/>
          <w:lang w:bidi="ar-EG"/>
        </w:rPr>
        <w:t>وتبرز مشكلة الدراسة في وجود فجوة معرفية فيما يتعلق بدور الوعي الإداري والثقافة التنظيمية في تحسين ممارسات إدارة المخاطر المالية داخل الشركات الصغيرة والمتوسطة في المملكة</w:t>
      </w:r>
      <w:r w:rsidR="00E5539E">
        <w:rPr>
          <w:rFonts w:ascii="Sakkal Majalla" w:hAnsi="Sakkal Majalla" w:cs="Sakkal Majalla" w:hint="cs"/>
          <w:sz w:val="28"/>
          <w:szCs w:val="28"/>
          <w:rtl/>
          <w:lang w:bidi="ar-EG"/>
        </w:rPr>
        <w:t xml:space="preserve"> العربية السعودية،</w:t>
      </w:r>
      <w:r w:rsidR="009E0741" w:rsidRPr="009E0741">
        <w:rPr>
          <w:rFonts w:ascii="Sakkal Majalla" w:hAnsi="Sakkal Majalla" w:cs="Sakkal Majalla"/>
          <w:sz w:val="28"/>
          <w:szCs w:val="28"/>
          <w:rtl/>
          <w:lang w:bidi="ar-EG"/>
        </w:rPr>
        <w:t xml:space="preserve"> ولا يزال تأثير هذه العوامل على الاستدامة المؤسسية غير واضح بشكل كافٍ، مما يستدعي دراسة علمية معمقة يمكن أن تسهم في صياغة نموذج إداري يعزز قدرة الشركات على مواجهة المخاطر</w:t>
      </w:r>
      <w:r w:rsidR="00E5539E">
        <w:rPr>
          <w:rFonts w:ascii="Sakkal Majalla" w:hAnsi="Sakkal Majalla" w:cs="Sakkal Majalla" w:hint="cs"/>
          <w:sz w:val="28"/>
          <w:szCs w:val="28"/>
          <w:rtl/>
          <w:lang w:bidi="ar-EG"/>
        </w:rPr>
        <w:t xml:space="preserve"> المالية</w:t>
      </w:r>
      <w:r w:rsidR="009E0741" w:rsidRPr="009E0741">
        <w:rPr>
          <w:rFonts w:ascii="Sakkal Majalla" w:hAnsi="Sakkal Majalla" w:cs="Sakkal Majalla"/>
          <w:sz w:val="28"/>
          <w:szCs w:val="28"/>
          <w:rtl/>
          <w:lang w:bidi="ar-EG"/>
        </w:rPr>
        <w:t xml:space="preserve"> وتحقيق الاستدامة.</w:t>
      </w:r>
    </w:p>
    <w:p w14:paraId="0EECFE9F" w14:textId="77777777" w:rsidR="002E2C7B" w:rsidRDefault="002E2C7B" w:rsidP="003C64E1">
      <w:pPr>
        <w:spacing w:line="360" w:lineRule="auto"/>
        <w:jc w:val="both"/>
        <w:rPr>
          <w:rFonts w:ascii="Sakkal Majalla" w:hAnsi="Sakkal Majalla" w:cs="Sakkal Majalla"/>
          <w:sz w:val="28"/>
          <w:szCs w:val="28"/>
          <w:lang w:bidi="ar-EG"/>
        </w:rPr>
      </w:pPr>
    </w:p>
    <w:p w14:paraId="414878A7" w14:textId="77777777" w:rsidR="009E31F7" w:rsidRDefault="009E31F7" w:rsidP="003C64E1">
      <w:pPr>
        <w:spacing w:line="360" w:lineRule="auto"/>
        <w:jc w:val="both"/>
        <w:rPr>
          <w:rFonts w:ascii="Sakkal Majalla" w:hAnsi="Sakkal Majalla" w:cs="Sakkal Majalla"/>
          <w:sz w:val="28"/>
          <w:szCs w:val="28"/>
          <w:rtl/>
          <w:lang w:bidi="ar-EG"/>
        </w:rPr>
      </w:pPr>
    </w:p>
    <w:p w14:paraId="6BFD417A" w14:textId="77777777" w:rsidR="003C64E1" w:rsidRDefault="003C64E1" w:rsidP="003C64E1">
      <w:pPr>
        <w:spacing w:line="360" w:lineRule="auto"/>
        <w:jc w:val="both"/>
        <w:rPr>
          <w:rFonts w:ascii="Sakkal Majalla" w:hAnsi="Sakkal Majalla" w:cs="Sakkal Majalla"/>
          <w:sz w:val="28"/>
          <w:szCs w:val="28"/>
          <w:rtl/>
          <w:lang w:bidi="ar-EG"/>
        </w:rPr>
      </w:pPr>
    </w:p>
    <w:p w14:paraId="5B25C175" w14:textId="77777777" w:rsidR="003C64E1" w:rsidRPr="00B14035" w:rsidRDefault="003C64E1" w:rsidP="003C64E1">
      <w:pPr>
        <w:spacing w:line="360" w:lineRule="auto"/>
        <w:jc w:val="both"/>
        <w:rPr>
          <w:rFonts w:ascii="Sakkal Majalla" w:hAnsi="Sakkal Majalla" w:cs="Sakkal Majalla"/>
          <w:sz w:val="28"/>
          <w:szCs w:val="28"/>
          <w:rtl/>
          <w:lang w:bidi="ar-EG"/>
        </w:rPr>
      </w:pPr>
    </w:p>
    <w:p w14:paraId="231E38BB" w14:textId="12022B9C" w:rsidR="009125CE" w:rsidRDefault="00A74F76" w:rsidP="003C64E1">
      <w:pPr>
        <w:spacing w:line="360" w:lineRule="auto"/>
        <w:jc w:val="both"/>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069E0B59" w14:textId="29D9FD1F" w:rsidR="006B695A" w:rsidRPr="006B695A" w:rsidRDefault="00B14035"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6B695A" w:rsidRPr="006B695A">
        <w:rPr>
          <w:rFonts w:ascii="Sakkal Majalla" w:hAnsi="Sakkal Majalla" w:cs="Sakkal Majalla"/>
          <w:sz w:val="28"/>
          <w:szCs w:val="28"/>
          <w:rtl/>
        </w:rPr>
        <w:t>تكتسب هذه الدراسة أهمية كبيرة في ضوء الدور الحيوي الذي تؤديه الشركات الصغيرة والمتوسطة في الاقتصاد السعودي، حيث تشكل النسبة الأكبر من المنشآت وتعد مساهمًا أساسيًا في نمو الناتج المحلي وتوفير فرص العمل وتنشيط الحركة التجارية والصناعية</w:t>
      </w:r>
      <w:r w:rsidR="006B695A">
        <w:rPr>
          <w:rFonts w:ascii="Sakkal Majalla" w:hAnsi="Sakkal Majalla" w:cs="Sakkal Majalla" w:hint="cs"/>
          <w:sz w:val="28"/>
          <w:szCs w:val="28"/>
          <w:rtl/>
        </w:rPr>
        <w:t xml:space="preserve">، </w:t>
      </w:r>
      <w:r w:rsidR="006B695A" w:rsidRPr="006B695A">
        <w:rPr>
          <w:rFonts w:ascii="Sakkal Majalla" w:hAnsi="Sakkal Majalla" w:cs="Sakkal Majalla"/>
          <w:sz w:val="28"/>
          <w:szCs w:val="28"/>
          <w:rtl/>
        </w:rPr>
        <w:t>ومع التحولات الاقتصادية المتسارعة التي تشهدها المملكة</w:t>
      </w:r>
      <w:r w:rsidR="006B695A">
        <w:rPr>
          <w:rFonts w:ascii="Sakkal Majalla" w:hAnsi="Sakkal Majalla" w:cs="Sakkal Majalla" w:hint="cs"/>
          <w:sz w:val="28"/>
          <w:szCs w:val="28"/>
          <w:rtl/>
        </w:rPr>
        <w:t xml:space="preserve"> العربية السعودية</w:t>
      </w:r>
      <w:r w:rsidR="006B695A" w:rsidRPr="006B695A">
        <w:rPr>
          <w:rFonts w:ascii="Sakkal Majalla" w:hAnsi="Sakkal Majalla" w:cs="Sakkal Majalla"/>
          <w:sz w:val="28"/>
          <w:szCs w:val="28"/>
          <w:rtl/>
        </w:rPr>
        <w:t xml:space="preserve"> أصبحت هذه الشركات عرضة لمجموعة من المخاطر المالية والإدارية التي قد تهدد قدرتها على الاستمرار والنمو، وهو ما يستلزم الحاجة إلى دراسات علمية معمقة تركز على العوامل القادرة على تعزيز استقرار هذه الشركات وحمايتها من التعثر المالي. ومن هنا تأتي أهمية هذه الدراسة التي تسعى إلى تقديم إطار تحليلي شامل يساعد في فهم طبيعة العوامل الإدارية والتنظيمية المؤثرة في إدارة المخاطر المالية، وفي مقدمتها الوعي الإداري والثقافة التنظيمية.</w:t>
      </w:r>
    </w:p>
    <w:p w14:paraId="51D2DD9F" w14:textId="77777777" w:rsidR="006B695A" w:rsidRDefault="006B695A"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6B695A">
        <w:rPr>
          <w:rFonts w:ascii="Sakkal Majalla" w:hAnsi="Sakkal Majalla" w:cs="Sakkal Majalla"/>
          <w:sz w:val="28"/>
          <w:szCs w:val="28"/>
          <w:rtl/>
        </w:rPr>
        <w:t>وتبرز الأهمية العلمية لهذه الدراسة في كونها تسلط الضوء على الوعي الإداري باعتباره أحد العوامل الرئيس</w:t>
      </w:r>
      <w:r>
        <w:rPr>
          <w:rFonts w:ascii="Sakkal Majalla" w:hAnsi="Sakkal Majalla" w:cs="Sakkal Majalla" w:hint="cs"/>
          <w:sz w:val="28"/>
          <w:szCs w:val="28"/>
          <w:rtl/>
        </w:rPr>
        <w:t>ي</w:t>
      </w:r>
      <w:r w:rsidRPr="006B695A">
        <w:rPr>
          <w:rFonts w:ascii="Sakkal Majalla" w:hAnsi="Sakkal Majalla" w:cs="Sakkal Majalla"/>
          <w:sz w:val="28"/>
          <w:szCs w:val="28"/>
          <w:rtl/>
        </w:rPr>
        <w:t>ة في تحسين جودة اتخاذ القرار المالي</w:t>
      </w:r>
      <w:r>
        <w:rPr>
          <w:rFonts w:ascii="Sakkal Majalla" w:hAnsi="Sakkal Majalla" w:cs="Sakkal Majalla" w:hint="cs"/>
          <w:sz w:val="28"/>
          <w:szCs w:val="28"/>
          <w:rtl/>
        </w:rPr>
        <w:t xml:space="preserve">، </w:t>
      </w:r>
      <w:r w:rsidRPr="006B695A">
        <w:rPr>
          <w:rFonts w:ascii="Sakkal Majalla" w:hAnsi="Sakkal Majalla" w:cs="Sakkal Majalla"/>
          <w:sz w:val="28"/>
          <w:szCs w:val="28"/>
          <w:rtl/>
        </w:rPr>
        <w:t>فالوعي الإداري لا يمثل مجرد معرفة نظرية بالمفاهيم المالية</w:t>
      </w:r>
      <w:r>
        <w:rPr>
          <w:rFonts w:ascii="Sakkal Majalla" w:hAnsi="Sakkal Majalla" w:cs="Sakkal Majalla" w:hint="cs"/>
          <w:sz w:val="28"/>
          <w:szCs w:val="28"/>
          <w:rtl/>
        </w:rPr>
        <w:t xml:space="preserve"> </w:t>
      </w:r>
      <w:r w:rsidRPr="006B695A">
        <w:rPr>
          <w:rFonts w:ascii="Sakkal Majalla" w:hAnsi="Sakkal Majalla" w:cs="Sakkal Majalla"/>
          <w:sz w:val="28"/>
          <w:szCs w:val="28"/>
          <w:rtl/>
        </w:rPr>
        <w:t>بل هو قدرة على التحليل والتفسير والتنبؤ بالمخاطر المحتملة، واستيعاب المؤشرات الاقتصادية والمالية التي قد تؤثر في أداء الشركات</w:t>
      </w:r>
      <w:r>
        <w:rPr>
          <w:rFonts w:ascii="Sakkal Majalla" w:hAnsi="Sakkal Majalla" w:cs="Sakkal Majalla" w:hint="cs"/>
          <w:sz w:val="28"/>
          <w:szCs w:val="28"/>
          <w:rtl/>
        </w:rPr>
        <w:t xml:space="preserve">، </w:t>
      </w:r>
      <w:r w:rsidRPr="006B695A">
        <w:rPr>
          <w:rFonts w:ascii="Sakkal Majalla" w:hAnsi="Sakkal Majalla" w:cs="Sakkal Majalla"/>
          <w:sz w:val="28"/>
          <w:szCs w:val="28"/>
          <w:rtl/>
        </w:rPr>
        <w:t>كما أن المديرين الذين يمتلكون مستويات مرتفعة من الوعي الإداري يكونون أكثر قدرة على قراءة البيانات المالية والتعامل مع الانحرافات في المؤشرات التشغيلية والمالية بكفاءة أعلى، مما يجعلهم قادرين على اتخاذ قرارات رشيدة ومرتكزة على رؤية واضحة. إن فهم هذا العامل يسهم في تعزيز قدرة الشركات الصغيرة والمتوسطة على تجنب القرارات العشوائية التي غالبًا ما تقودها إلى التعثر المالي ويجعلها أكثر قدرة على وضع خطط مستقبلية تستند إلى تحليل علمي دقيق.</w:t>
      </w:r>
    </w:p>
    <w:p w14:paraId="32948DEE" w14:textId="328461D4" w:rsidR="006B695A" w:rsidRPr="006B695A" w:rsidRDefault="006B695A"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6B695A">
        <w:rPr>
          <w:rFonts w:ascii="Sakkal Majalla" w:hAnsi="Sakkal Majalla" w:cs="Sakkal Majalla"/>
          <w:sz w:val="28"/>
          <w:szCs w:val="28"/>
          <w:rtl/>
        </w:rPr>
        <w:t>كما تتجلى أهمية الدراسة في تركيزها على الثقافة التنظيمية، وهو متغير غالبًا ما يتم إغفاله عند دراسة إدارة المخاطر المالية رغم تأثيره العميق في السلوك التنظيمي وفي جودة تطبيق السياسات والإجراءات داخل الشركة</w:t>
      </w:r>
      <w:r>
        <w:rPr>
          <w:rFonts w:ascii="Sakkal Majalla" w:hAnsi="Sakkal Majalla" w:cs="Sakkal Majalla" w:hint="cs"/>
          <w:sz w:val="28"/>
          <w:szCs w:val="28"/>
          <w:rtl/>
        </w:rPr>
        <w:t xml:space="preserve">، </w:t>
      </w:r>
      <w:r w:rsidRPr="006B695A">
        <w:rPr>
          <w:rFonts w:ascii="Sakkal Majalla" w:hAnsi="Sakkal Majalla" w:cs="Sakkal Majalla"/>
          <w:sz w:val="28"/>
          <w:szCs w:val="28"/>
          <w:rtl/>
        </w:rPr>
        <w:t>فالثقافة التنظيمية لا تحدد فقط الطريقة التي يتصرف بها العاملون، بل تشكل البيئة الداخلية التي تتفاعل فيها القرارات الإدارية والأنشطة المالية</w:t>
      </w:r>
      <w:r>
        <w:rPr>
          <w:rFonts w:ascii="Sakkal Majalla" w:hAnsi="Sakkal Majalla" w:cs="Sakkal Majalla" w:hint="cs"/>
          <w:sz w:val="28"/>
          <w:szCs w:val="28"/>
          <w:rtl/>
        </w:rPr>
        <w:t>،</w:t>
      </w:r>
      <w:r w:rsidRPr="006B695A">
        <w:rPr>
          <w:rFonts w:ascii="Sakkal Majalla" w:hAnsi="Sakkal Majalla" w:cs="Sakkal Majalla"/>
          <w:sz w:val="28"/>
          <w:szCs w:val="28"/>
          <w:rtl/>
        </w:rPr>
        <w:t xml:space="preserve"> والثقافة الإيجابية القائمة على الثقة والتعاون وتبادل المعرفة تعزز قدرة المؤسسة على مواجهة المخاطر، لأنها تساعد على خلق مناخ عمل يتشجع فيه الموظفون على الإبلاغ عن المشكلات مبكرًا، كما تدعم التزامهم بتطبيق إجراءات الرقابة المالية</w:t>
      </w:r>
      <w:r>
        <w:rPr>
          <w:rFonts w:ascii="Sakkal Majalla" w:hAnsi="Sakkal Majalla" w:cs="Sakkal Majalla" w:hint="cs"/>
          <w:sz w:val="28"/>
          <w:szCs w:val="28"/>
          <w:rtl/>
        </w:rPr>
        <w:t>،</w:t>
      </w:r>
      <w:r w:rsidRPr="006B695A">
        <w:rPr>
          <w:rFonts w:ascii="Sakkal Majalla" w:hAnsi="Sakkal Majalla" w:cs="Sakkal Majalla"/>
          <w:sz w:val="28"/>
          <w:szCs w:val="28"/>
          <w:rtl/>
        </w:rPr>
        <w:t xml:space="preserve"> أما الثقافة التي تتسم بضعف التواصل أو مقاومة التغيير أو غياب الشفافية فتُضعف من قدرة الشركة على اكتشاف المخاطر في مرحلة مبكرة، وتعرقل تطبيق خطط الإدارة الوقائية.</w:t>
      </w:r>
    </w:p>
    <w:p w14:paraId="6A0303ED" w14:textId="19068AE5" w:rsidR="006B695A" w:rsidRPr="006B695A" w:rsidRDefault="006B695A"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Pr="006B695A">
        <w:rPr>
          <w:rFonts w:ascii="Sakkal Majalla" w:hAnsi="Sakkal Majalla" w:cs="Sakkal Majalla"/>
          <w:sz w:val="28"/>
          <w:szCs w:val="28"/>
          <w:rtl/>
        </w:rPr>
        <w:t xml:space="preserve">ومن الجوانب التي تعزز أهمية هذه الدراسة أنها تتناول العلاقة التفاعلية بين الوعي الإداري والثقافة التنظيمية وإدارة المخاطر المالية، وهو جانب لم يحظ بالاهتمام الكافي في الدراسات السابقة خصوصًا في السياق المحلي السعودي. فمعظم الدراسات تناولت هذه المتغيرات </w:t>
      </w:r>
      <w:r w:rsidR="008500BF">
        <w:rPr>
          <w:rFonts w:ascii="Sakkal Majalla" w:hAnsi="Sakkal Majalla" w:cs="Sakkal Majalla" w:hint="cs"/>
          <w:sz w:val="28"/>
          <w:szCs w:val="28"/>
          <w:rtl/>
        </w:rPr>
        <w:t>بشكل منفصل عن الآخر</w:t>
      </w:r>
      <w:r w:rsidRPr="006B695A">
        <w:rPr>
          <w:rFonts w:ascii="Sakkal Majalla" w:hAnsi="Sakkal Majalla" w:cs="Sakkal Majalla"/>
          <w:sz w:val="28"/>
          <w:szCs w:val="28"/>
          <w:rtl/>
        </w:rPr>
        <w:t>، دون التركيز على تأثيرها المشترك أو المتداخل في رفع مستوى الاستدامة المالية للشركات. ولذلك توفر هذه الدراسة قيمة علمية مضافة من خلال بناء نموذج يوضح كيف يمكن للعوامل الإدارية والتنظيمية أن تعمل معًا لتعزيز إدارة المخاطر المالية مما يفتح المجال لمزيد من البحوث التطبيقية في هذا المجال.</w:t>
      </w:r>
    </w:p>
    <w:p w14:paraId="5D94DC4E" w14:textId="676F86F8" w:rsidR="006B695A" w:rsidRPr="006B695A" w:rsidRDefault="007A0760"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6B695A" w:rsidRPr="006B695A">
        <w:rPr>
          <w:rFonts w:ascii="Sakkal Majalla" w:hAnsi="Sakkal Majalla" w:cs="Sakkal Majalla"/>
          <w:sz w:val="28"/>
          <w:szCs w:val="28"/>
          <w:rtl/>
        </w:rPr>
        <w:t>وتتضح أهمية هذه الدراسة أيضًا من خلال ارتباطها المباشر بهدف وطني محوري يتمثل في رفع مستوى استدامة الشركات الصغيرة والمتوسطة</w:t>
      </w:r>
      <w:r>
        <w:rPr>
          <w:rFonts w:ascii="Sakkal Majalla" w:hAnsi="Sakkal Majalla" w:cs="Sakkal Majalla" w:hint="cs"/>
          <w:sz w:val="28"/>
          <w:szCs w:val="28"/>
          <w:rtl/>
        </w:rPr>
        <w:t xml:space="preserve"> </w:t>
      </w:r>
      <w:r w:rsidR="006B695A" w:rsidRPr="006B695A">
        <w:rPr>
          <w:rFonts w:ascii="Sakkal Majalla" w:hAnsi="Sakkal Majalla" w:cs="Sakkal Majalla"/>
          <w:sz w:val="28"/>
          <w:szCs w:val="28"/>
          <w:rtl/>
        </w:rPr>
        <w:t>والتي تعتمد عليها خطط التنمية الاقتصادية في المملكة</w:t>
      </w:r>
      <w:r>
        <w:rPr>
          <w:rFonts w:ascii="Sakkal Majalla" w:hAnsi="Sakkal Majalla" w:cs="Sakkal Majalla" w:hint="cs"/>
          <w:sz w:val="28"/>
          <w:szCs w:val="28"/>
          <w:rtl/>
        </w:rPr>
        <w:t>،</w:t>
      </w:r>
      <w:r w:rsidR="006B695A" w:rsidRPr="006B695A">
        <w:rPr>
          <w:rFonts w:ascii="Sakkal Majalla" w:hAnsi="Sakkal Majalla" w:cs="Sakkal Majalla"/>
          <w:sz w:val="28"/>
          <w:szCs w:val="28"/>
          <w:rtl/>
        </w:rPr>
        <w:t xml:space="preserve"> فالقدرة على الاستدامة تتطلب وجود آليات واضحة لإدارة المخاطر المالية، لأن الشركات التي لا تستطيع التنبؤ بالمخاطر أو التعامل معها تكون أكثر عرضة للانكماش أو الخروج من السوق. ومن هنا فإن الدراسة تقدم منظورًا جديدًا يفيد صناع السياسات في الجهات الحكومية مثل هيئة منشآت والمؤسسات التمويلية والبنوك، حيث يمكن استخدام نتائج الدراسة في تصميم برامج تدريبية تستهدف رفع مستوى الوعي الإداري داخل الشركات، أو في تبني سياسات تشجع على بناء ثقافة تنظيمية داعمة للحوكمة المالية.</w:t>
      </w:r>
    </w:p>
    <w:p w14:paraId="1D251E3F" w14:textId="5105C8C5" w:rsidR="006B695A" w:rsidRPr="006B695A" w:rsidRDefault="00826160"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6B695A" w:rsidRPr="006B695A">
        <w:rPr>
          <w:rFonts w:ascii="Sakkal Majalla" w:hAnsi="Sakkal Majalla" w:cs="Sakkal Majalla"/>
          <w:sz w:val="28"/>
          <w:szCs w:val="28"/>
          <w:rtl/>
        </w:rPr>
        <w:t>كما تكتسب الدراسة أهمية تطبيقية من كونها تقدم توصيات عملية قابلة للتنفيذ يمكن أن تسهم في تحسين أداء الشركات بشكل مباشر. فالشركات التي تستطيع قياس مستوى وعي إداراتها والتعرف على خصائص ثقافتها التنظيمية تكون في وضع أفضل لتحديد الجوانب التي تحتاج إلى تطوير، وتكون أكثر قدرة على بناء آليات حماية داخلية تساعدها على التعامل مع التحديات المالية</w:t>
      </w:r>
      <w:r>
        <w:rPr>
          <w:rFonts w:ascii="Sakkal Majalla" w:hAnsi="Sakkal Majalla" w:cs="Sakkal Majalla" w:hint="cs"/>
          <w:sz w:val="28"/>
          <w:szCs w:val="28"/>
          <w:rtl/>
        </w:rPr>
        <w:t xml:space="preserve">، </w:t>
      </w:r>
      <w:r w:rsidR="006B695A" w:rsidRPr="006B695A">
        <w:rPr>
          <w:rFonts w:ascii="Sakkal Majalla" w:hAnsi="Sakkal Majalla" w:cs="Sakkal Majalla"/>
          <w:sz w:val="28"/>
          <w:szCs w:val="28"/>
          <w:rtl/>
        </w:rPr>
        <w:t>ويمكن للنتائج المتوقعة أن تساعد الشركات الصغيرة والمتوسطة في تطوير ممارسات أكثر نضجًا في مجال إدارة المخاطر المالية، مما يزيد من قدرتها على جذب التمويل والاستثمار ويعزز استقرارها على المدى الطويل.</w:t>
      </w:r>
    </w:p>
    <w:p w14:paraId="3168B55B" w14:textId="77777777" w:rsidR="00DA104D" w:rsidRDefault="00826160"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6B695A" w:rsidRPr="006B695A">
        <w:rPr>
          <w:rFonts w:ascii="Sakkal Majalla" w:hAnsi="Sakkal Majalla" w:cs="Sakkal Majalla"/>
          <w:sz w:val="28"/>
          <w:szCs w:val="28"/>
          <w:rtl/>
        </w:rPr>
        <w:t>وتبرز أهمية أخرى للدراسة من خلال مساهمتها في سد فجوة معرفية في الأدبيات العربية المتعلقة بإدارة المخاطر المالية في الشركات الصغيرة والمتوسطة، إذ تفتقر البيئة المحلية إلى دراسات كافية تستكشف العلاقة بين الوعي الإداري والثقافة التنظيمية والاستدامة. وبالتالي فإن الدراسة تمثل إضافة معرفية تسهم في بناء قاعدة بيانات علمية يمكن الاعتماد عليها من قبل الباحثين والجهات ذات العلاقة.</w:t>
      </w:r>
      <w:r w:rsidR="00DA104D">
        <w:rPr>
          <w:rFonts w:ascii="Sakkal Majalla" w:hAnsi="Sakkal Majalla" w:cs="Sakkal Majalla" w:hint="cs"/>
          <w:sz w:val="28"/>
          <w:szCs w:val="28"/>
          <w:rtl/>
        </w:rPr>
        <w:t xml:space="preserve"> </w:t>
      </w:r>
    </w:p>
    <w:p w14:paraId="22287706" w14:textId="63AAFAE9" w:rsidR="00826160" w:rsidRDefault="006B695A" w:rsidP="003C64E1">
      <w:pPr>
        <w:spacing w:line="360" w:lineRule="auto"/>
        <w:jc w:val="both"/>
        <w:rPr>
          <w:rFonts w:ascii="Sakkal Majalla" w:hAnsi="Sakkal Majalla" w:cs="Sakkal Majalla"/>
          <w:sz w:val="28"/>
          <w:szCs w:val="28"/>
          <w:rtl/>
        </w:rPr>
      </w:pPr>
      <w:r w:rsidRPr="006B695A">
        <w:rPr>
          <w:rFonts w:ascii="Sakkal Majalla" w:hAnsi="Sakkal Majalla" w:cs="Sakkal Majalla"/>
          <w:sz w:val="28"/>
          <w:szCs w:val="28"/>
          <w:rtl/>
        </w:rPr>
        <w:lastRenderedPageBreak/>
        <w:t>وبذلك تمثل الدراسة خطوة مهمة نحو فهم أكثر شمولية واستدامة لإدارة المخاطر المالية، بما يسهم في دعم استقرار القطاع الخاص وتعزيز قدرته على مواجهة التحديات الاقتصادية المستقبلية.</w:t>
      </w:r>
    </w:p>
    <w:p w14:paraId="44DB923D" w14:textId="00D5B90A" w:rsidR="009125CE" w:rsidRDefault="00A74F76" w:rsidP="003C64E1">
      <w:pPr>
        <w:spacing w:line="360" w:lineRule="auto"/>
        <w:jc w:val="both"/>
        <w:rPr>
          <w:rFonts w:ascii="Sakkal Majalla" w:hAnsi="Sakkal Majalla" w:cs="Sakkal Majalla"/>
          <w:sz w:val="28"/>
          <w:szCs w:val="28"/>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053B1DE7" w14:textId="67E9B462" w:rsidR="00995A37" w:rsidRPr="00995A37" w:rsidRDefault="00FC5CB9"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9E31F7">
        <w:rPr>
          <w:rFonts w:ascii="Sakkal Majalla" w:hAnsi="Sakkal Majalla" w:cs="Sakkal Majalla" w:hint="cs"/>
          <w:sz w:val="28"/>
          <w:szCs w:val="28"/>
          <w:rtl/>
        </w:rPr>
        <w:t>يتمثل الهدف الرئيسي للدراسة في</w:t>
      </w:r>
      <w:r w:rsidR="00995A37" w:rsidRPr="00995A37">
        <w:rPr>
          <w:rFonts w:ascii="Sakkal Majalla" w:hAnsi="Sakkal Majalla" w:cs="Sakkal Majalla"/>
          <w:sz w:val="28"/>
          <w:szCs w:val="28"/>
          <w:rtl/>
        </w:rPr>
        <w:t xml:space="preserve"> تحليل أثر الوعي الإداري والثقافة التنظيمية على فعالية إدارة المخاطر المالية في الشركات الصغيرة والمتوسطة</w:t>
      </w:r>
      <w:r w:rsidR="00372C30">
        <w:rPr>
          <w:rFonts w:ascii="Sakkal Majalla" w:hAnsi="Sakkal Majalla" w:cs="Sakkal Majalla" w:hint="cs"/>
          <w:sz w:val="28"/>
          <w:szCs w:val="28"/>
          <w:rtl/>
        </w:rPr>
        <w:t>.</w:t>
      </w:r>
    </w:p>
    <w:p w14:paraId="6ED440B7" w14:textId="6FD65428" w:rsidR="00995A37" w:rsidRPr="00995A37" w:rsidRDefault="00995A37" w:rsidP="003C64E1">
      <w:pPr>
        <w:spacing w:line="360" w:lineRule="auto"/>
        <w:jc w:val="both"/>
        <w:rPr>
          <w:rFonts w:ascii="Sakkal Majalla" w:hAnsi="Sakkal Majalla" w:cs="Sakkal Majalla"/>
          <w:sz w:val="28"/>
          <w:szCs w:val="28"/>
          <w:rtl/>
        </w:rPr>
      </w:pPr>
      <w:r w:rsidRPr="00995A37">
        <w:rPr>
          <w:rFonts w:ascii="Sakkal Majalla" w:hAnsi="Sakkal Majalla" w:cs="Sakkal Majalla"/>
          <w:sz w:val="28"/>
          <w:szCs w:val="28"/>
          <w:rtl/>
        </w:rPr>
        <w:t>وانطلاقاً من هذا الهدف الرئيس</w:t>
      </w:r>
      <w:r>
        <w:rPr>
          <w:rFonts w:ascii="Sakkal Majalla" w:hAnsi="Sakkal Majalla" w:cs="Sakkal Majalla" w:hint="cs"/>
          <w:sz w:val="28"/>
          <w:szCs w:val="28"/>
          <w:rtl/>
        </w:rPr>
        <w:t>ي</w:t>
      </w:r>
      <w:r w:rsidRPr="00995A37">
        <w:rPr>
          <w:rFonts w:ascii="Sakkal Majalla" w:hAnsi="Sakkal Majalla" w:cs="Sakkal Majalla"/>
          <w:sz w:val="28"/>
          <w:szCs w:val="28"/>
          <w:rtl/>
        </w:rPr>
        <w:t xml:space="preserve"> تسعى الدراسة إلى تحقيق مجموعة من الأهداف الفرعية التي تهدف إلى بناء تصور شامل ومتكامل حول طبيعة العلاقة بين الوعي الإداري والثقافة التنظيمية وإدارة المخاطر المالية، وذلك على النحو الآتي:</w:t>
      </w:r>
    </w:p>
    <w:p w14:paraId="6C74B8FB" w14:textId="0855640E" w:rsidR="00995A37" w:rsidRPr="009E31F7" w:rsidRDefault="00995A37" w:rsidP="003C64E1">
      <w:pPr>
        <w:spacing w:line="360" w:lineRule="auto"/>
        <w:jc w:val="both"/>
        <w:rPr>
          <w:rFonts w:ascii="Sakkal Majalla" w:hAnsi="Sakkal Majalla" w:cs="Sakkal Majalla"/>
          <w:b/>
          <w:bCs/>
          <w:sz w:val="28"/>
          <w:szCs w:val="28"/>
          <w:rtl/>
        </w:rPr>
      </w:pPr>
      <w:r w:rsidRPr="009E31F7">
        <w:rPr>
          <w:rFonts w:ascii="Sakkal Majalla" w:hAnsi="Sakkal Majalla" w:cs="Sakkal Majalla" w:hint="cs"/>
          <w:b/>
          <w:bCs/>
          <w:sz w:val="28"/>
          <w:szCs w:val="28"/>
          <w:rtl/>
        </w:rPr>
        <w:t>1.</w:t>
      </w:r>
      <w:r w:rsidRPr="009E31F7">
        <w:rPr>
          <w:rFonts w:ascii="Sakkal Majalla" w:hAnsi="Sakkal Majalla" w:cs="Sakkal Majalla"/>
          <w:b/>
          <w:bCs/>
          <w:sz w:val="28"/>
          <w:szCs w:val="28"/>
          <w:rtl/>
        </w:rPr>
        <w:t xml:space="preserve"> تحليل أثر الوعي الإداري على مستوى فعالية إدارة المخاطر المالية لدى الشركات الصغيرة والمتوسطة في المملكة</w:t>
      </w:r>
      <w:r w:rsidRPr="009E31F7">
        <w:rPr>
          <w:rFonts w:ascii="Sakkal Majalla" w:hAnsi="Sakkal Majalla" w:cs="Sakkal Majalla" w:hint="cs"/>
          <w:b/>
          <w:bCs/>
          <w:sz w:val="28"/>
          <w:szCs w:val="28"/>
          <w:rtl/>
        </w:rPr>
        <w:t>:</w:t>
      </w:r>
    </w:p>
    <w:p w14:paraId="500EA618" w14:textId="3A2273F2" w:rsidR="00995A37" w:rsidRPr="00995A37" w:rsidRDefault="00995A37" w:rsidP="003C64E1">
      <w:pPr>
        <w:spacing w:line="360" w:lineRule="auto"/>
        <w:jc w:val="both"/>
        <w:rPr>
          <w:rFonts w:ascii="Sakkal Majalla" w:hAnsi="Sakkal Majalla" w:cs="Sakkal Majalla"/>
          <w:sz w:val="28"/>
          <w:szCs w:val="28"/>
          <w:rtl/>
        </w:rPr>
      </w:pPr>
      <w:r w:rsidRPr="00995A37">
        <w:rPr>
          <w:rFonts w:ascii="Sakkal Majalla" w:hAnsi="Sakkal Majalla" w:cs="Sakkal Majalla"/>
          <w:sz w:val="28"/>
          <w:szCs w:val="28"/>
          <w:rtl/>
        </w:rPr>
        <w:t>يُعد الوعي الإداري أحد أهم المرتكزات التي تعتمد عليها الشركات في التعامل مع المواقف الخطرة وفي اتخاذ القرارات المالية الرشيدة</w:t>
      </w:r>
      <w:r>
        <w:rPr>
          <w:rFonts w:ascii="Sakkal Majalla" w:hAnsi="Sakkal Majalla" w:cs="Sakkal Majalla" w:hint="cs"/>
          <w:sz w:val="28"/>
          <w:szCs w:val="28"/>
          <w:rtl/>
        </w:rPr>
        <w:t xml:space="preserve">، </w:t>
      </w:r>
      <w:r w:rsidRPr="00995A37">
        <w:rPr>
          <w:rFonts w:ascii="Sakkal Majalla" w:hAnsi="Sakkal Majalla" w:cs="Sakkal Majalla"/>
          <w:sz w:val="28"/>
          <w:szCs w:val="28"/>
          <w:rtl/>
        </w:rPr>
        <w:t>ومن هذا المنطلق</w:t>
      </w:r>
      <w:r>
        <w:rPr>
          <w:rFonts w:ascii="Sakkal Majalla" w:hAnsi="Sakkal Majalla" w:cs="Sakkal Majalla" w:hint="cs"/>
          <w:sz w:val="28"/>
          <w:szCs w:val="28"/>
          <w:rtl/>
        </w:rPr>
        <w:t xml:space="preserve"> </w:t>
      </w:r>
      <w:r w:rsidRPr="00995A37">
        <w:rPr>
          <w:rFonts w:ascii="Sakkal Majalla" w:hAnsi="Sakkal Majalla" w:cs="Sakkal Majalla"/>
          <w:sz w:val="28"/>
          <w:szCs w:val="28"/>
          <w:rtl/>
        </w:rPr>
        <w:t>يستهدف هذا الهدف تحليل مدى إدراك الإدارة لمفاهيم المخاطر المالية، بما يشمل قدرتها على التعرف على مصادر المخاطر وتصنيفها</w:t>
      </w:r>
      <w:r>
        <w:rPr>
          <w:rFonts w:ascii="Sakkal Majalla" w:hAnsi="Sakkal Majalla" w:cs="Sakkal Majalla" w:hint="cs"/>
          <w:sz w:val="28"/>
          <w:szCs w:val="28"/>
          <w:rtl/>
        </w:rPr>
        <w:t xml:space="preserve"> </w:t>
      </w:r>
      <w:r w:rsidRPr="00995A37">
        <w:rPr>
          <w:rFonts w:ascii="Sakkal Majalla" w:hAnsi="Sakkal Majalla" w:cs="Sakkal Majalla"/>
          <w:sz w:val="28"/>
          <w:szCs w:val="28"/>
          <w:rtl/>
        </w:rPr>
        <w:t>وتقدير تأثيرها المحتمل ومن ثم اختيار الأدوات والأساليب المناسبة للتحوط منها.</w:t>
      </w:r>
    </w:p>
    <w:p w14:paraId="754DB6F1" w14:textId="45E5A85C" w:rsidR="00995A37" w:rsidRPr="009E31F7" w:rsidRDefault="00995A37" w:rsidP="003C64E1">
      <w:pPr>
        <w:spacing w:line="360" w:lineRule="auto"/>
        <w:jc w:val="both"/>
        <w:rPr>
          <w:rFonts w:ascii="Sakkal Majalla" w:hAnsi="Sakkal Majalla" w:cs="Sakkal Majalla"/>
          <w:b/>
          <w:bCs/>
          <w:sz w:val="28"/>
          <w:szCs w:val="28"/>
          <w:rtl/>
        </w:rPr>
      </w:pPr>
      <w:r w:rsidRPr="009E31F7">
        <w:rPr>
          <w:rFonts w:ascii="Sakkal Majalla" w:hAnsi="Sakkal Majalla" w:cs="Sakkal Majalla" w:hint="cs"/>
          <w:b/>
          <w:bCs/>
          <w:sz w:val="28"/>
          <w:szCs w:val="28"/>
          <w:rtl/>
        </w:rPr>
        <w:t>2.</w:t>
      </w:r>
      <w:r w:rsidRPr="009E31F7">
        <w:rPr>
          <w:rFonts w:ascii="Sakkal Majalla" w:hAnsi="Sakkal Majalla" w:cs="Sakkal Majalla"/>
          <w:b/>
          <w:bCs/>
          <w:sz w:val="28"/>
          <w:szCs w:val="28"/>
          <w:rtl/>
        </w:rPr>
        <w:t xml:space="preserve"> تحديد دور الثقافة التنظيمية في تعزيز أو إضعاف قدرة الشركات على تبني ممارسات فعالة في إدارة المخاطر المالية</w:t>
      </w:r>
      <w:r w:rsidRPr="009E31F7">
        <w:rPr>
          <w:rFonts w:ascii="Sakkal Majalla" w:hAnsi="Sakkal Majalla" w:cs="Sakkal Majalla" w:hint="cs"/>
          <w:b/>
          <w:bCs/>
          <w:sz w:val="28"/>
          <w:szCs w:val="28"/>
          <w:rtl/>
        </w:rPr>
        <w:t>:</w:t>
      </w:r>
    </w:p>
    <w:p w14:paraId="1721147B" w14:textId="12277F05" w:rsidR="00D057F1" w:rsidRDefault="00995A37" w:rsidP="00F641F4">
      <w:pPr>
        <w:spacing w:line="360" w:lineRule="auto"/>
        <w:jc w:val="both"/>
        <w:rPr>
          <w:rFonts w:ascii="Sakkal Majalla" w:hAnsi="Sakkal Majalla" w:cs="Sakkal Majalla"/>
          <w:sz w:val="28"/>
          <w:szCs w:val="28"/>
          <w:rtl/>
        </w:rPr>
      </w:pPr>
      <w:r w:rsidRPr="00995A37">
        <w:rPr>
          <w:rFonts w:ascii="Sakkal Majalla" w:hAnsi="Sakkal Majalla" w:cs="Sakkal Majalla"/>
          <w:sz w:val="28"/>
          <w:szCs w:val="28"/>
          <w:rtl/>
        </w:rPr>
        <w:t xml:space="preserve">تركز الدراسة في هذا الهدف على استكشاف طبيعة الثقافة التنظيمية السائدة داخل الشركات الصغيرة والمتوسطة، باعتبارها الإطار المرجعي الذي يحدد سلوك العاملين ويؤثر في توجهاتهم نحو التغيير والتطوير والمبادرة. </w:t>
      </w:r>
    </w:p>
    <w:p w14:paraId="6249666B" w14:textId="77777777" w:rsidR="00D057F1" w:rsidRDefault="00995A37" w:rsidP="003C64E1">
      <w:pPr>
        <w:spacing w:line="360" w:lineRule="auto"/>
        <w:jc w:val="both"/>
        <w:rPr>
          <w:rFonts w:ascii="Sakkal Majalla" w:hAnsi="Sakkal Majalla" w:cs="Sakkal Majalla"/>
          <w:b/>
          <w:bCs/>
          <w:sz w:val="28"/>
          <w:szCs w:val="28"/>
          <w:rtl/>
        </w:rPr>
      </w:pPr>
      <w:r w:rsidRPr="009E31F7">
        <w:rPr>
          <w:rFonts w:ascii="Sakkal Majalla" w:hAnsi="Sakkal Majalla" w:cs="Sakkal Majalla" w:hint="cs"/>
          <w:b/>
          <w:bCs/>
          <w:sz w:val="28"/>
          <w:szCs w:val="28"/>
          <w:rtl/>
        </w:rPr>
        <w:t>3.</w:t>
      </w:r>
      <w:r w:rsidRPr="009E31F7">
        <w:rPr>
          <w:rFonts w:ascii="Sakkal Majalla" w:hAnsi="Sakkal Majalla" w:cs="Sakkal Majalla"/>
          <w:b/>
          <w:bCs/>
          <w:sz w:val="28"/>
          <w:szCs w:val="28"/>
          <w:rtl/>
        </w:rPr>
        <w:t xml:space="preserve"> استكشاف العلاقة بين إدارة المخاطر المالية والاستدامة المؤسسية للشركات الصغيرة والمتوسطة</w:t>
      </w:r>
      <w:r w:rsidRPr="009E31F7">
        <w:rPr>
          <w:rFonts w:ascii="Sakkal Majalla" w:hAnsi="Sakkal Majalla" w:cs="Sakkal Majalla" w:hint="cs"/>
          <w:b/>
          <w:bCs/>
          <w:sz w:val="28"/>
          <w:szCs w:val="28"/>
          <w:rtl/>
        </w:rPr>
        <w:t>:</w:t>
      </w:r>
    </w:p>
    <w:p w14:paraId="1FF368BA" w14:textId="57513ACB" w:rsidR="00995A37" w:rsidRPr="00D057F1" w:rsidRDefault="00995A37" w:rsidP="003C64E1">
      <w:pPr>
        <w:spacing w:line="360" w:lineRule="auto"/>
        <w:jc w:val="both"/>
        <w:rPr>
          <w:rFonts w:ascii="Sakkal Majalla" w:hAnsi="Sakkal Majalla" w:cs="Sakkal Majalla"/>
          <w:b/>
          <w:bCs/>
          <w:sz w:val="28"/>
          <w:szCs w:val="28"/>
          <w:rtl/>
        </w:rPr>
      </w:pPr>
      <w:r>
        <w:rPr>
          <w:rFonts w:ascii="Sakkal Majalla" w:hAnsi="Sakkal Majalla" w:cs="Sakkal Majalla" w:hint="cs"/>
          <w:sz w:val="28"/>
          <w:szCs w:val="28"/>
          <w:rtl/>
        </w:rPr>
        <w:t xml:space="preserve">   </w:t>
      </w:r>
      <w:r w:rsidRPr="00995A37">
        <w:rPr>
          <w:rFonts w:ascii="Sakkal Majalla" w:hAnsi="Sakkal Majalla" w:cs="Sakkal Majalla"/>
          <w:sz w:val="28"/>
          <w:szCs w:val="28"/>
          <w:rtl/>
        </w:rPr>
        <w:t>يعمل هذا الهدف على الربط بين فعالية إدارة المخاطر المالية وبين قدرة الشركات على تحقيق الاستدامة طويلة الأجل</w:t>
      </w:r>
      <w:r>
        <w:rPr>
          <w:rFonts w:ascii="Sakkal Majalla" w:hAnsi="Sakkal Majalla" w:cs="Sakkal Majalla" w:hint="cs"/>
          <w:sz w:val="28"/>
          <w:szCs w:val="28"/>
          <w:rtl/>
        </w:rPr>
        <w:t>،</w:t>
      </w:r>
      <w:r w:rsidRPr="00995A37">
        <w:rPr>
          <w:rFonts w:ascii="Sakkal Majalla" w:hAnsi="Sakkal Majalla" w:cs="Sakkal Majalla"/>
          <w:sz w:val="28"/>
          <w:szCs w:val="28"/>
          <w:rtl/>
        </w:rPr>
        <w:t xml:space="preserve"> إذ تُواجه الشركات الصغيرة والمتوسطة تحديات مالية متكررة، مثل تقلب الإيرادات وصعوبة الحصول على التمويل وارتفاع تكاليف التشغيل</w:t>
      </w:r>
      <w:r>
        <w:rPr>
          <w:rFonts w:ascii="Sakkal Majalla" w:hAnsi="Sakkal Majalla" w:cs="Sakkal Majalla" w:hint="cs"/>
          <w:sz w:val="28"/>
          <w:szCs w:val="28"/>
          <w:rtl/>
        </w:rPr>
        <w:t xml:space="preserve"> </w:t>
      </w:r>
      <w:r w:rsidRPr="00995A37">
        <w:rPr>
          <w:rFonts w:ascii="Sakkal Majalla" w:hAnsi="Sakkal Majalla" w:cs="Sakkal Majalla"/>
          <w:sz w:val="28"/>
          <w:szCs w:val="28"/>
          <w:rtl/>
        </w:rPr>
        <w:t>مما يجعل إدارة المخاطر المالية مكوناً ضرورياً لبناء نموذج استدامة فعّال.</w:t>
      </w:r>
    </w:p>
    <w:p w14:paraId="251BBD16" w14:textId="288F496A" w:rsidR="00995A37" w:rsidRPr="00995A37" w:rsidRDefault="00995A37"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4. </w:t>
      </w:r>
      <w:r w:rsidRPr="009E31F7">
        <w:rPr>
          <w:rFonts w:ascii="Sakkal Majalla" w:hAnsi="Sakkal Majalla" w:cs="Sakkal Majalla"/>
          <w:b/>
          <w:bCs/>
          <w:sz w:val="28"/>
          <w:szCs w:val="28"/>
          <w:rtl/>
        </w:rPr>
        <w:t>بناء نموذج مفاهيمي يوضح التكامل بين الوعي الإداري والثقافة التنظيمية وإدارة المخاطر المالية وأثر ذلك في تحقيق الاستدامة</w:t>
      </w:r>
      <w:r w:rsidRPr="009E31F7">
        <w:rPr>
          <w:rFonts w:ascii="Sakkal Majalla" w:hAnsi="Sakkal Majalla" w:cs="Sakkal Majalla" w:hint="cs"/>
          <w:b/>
          <w:bCs/>
          <w:sz w:val="28"/>
          <w:szCs w:val="28"/>
          <w:rtl/>
        </w:rPr>
        <w:t>:</w:t>
      </w:r>
    </w:p>
    <w:p w14:paraId="753D5A08" w14:textId="4ADB4C8A" w:rsidR="00995A37" w:rsidRPr="00995A37" w:rsidRDefault="00995A37"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995A37">
        <w:rPr>
          <w:rFonts w:ascii="Sakkal Majalla" w:hAnsi="Sakkal Majalla" w:cs="Sakkal Majalla"/>
          <w:sz w:val="28"/>
          <w:szCs w:val="28"/>
          <w:rtl/>
        </w:rPr>
        <w:t>يهدف هذا الهدف إلى صياغة نموذج مفاهيمي شامل يجمع بين المتغيرات الثلاثة الرئيسة: الوعي الإداري والثقافة التنظيمية</w:t>
      </w:r>
      <w:r>
        <w:rPr>
          <w:rFonts w:ascii="Sakkal Majalla" w:hAnsi="Sakkal Majalla" w:cs="Sakkal Majalla" w:hint="cs"/>
          <w:sz w:val="28"/>
          <w:szCs w:val="28"/>
          <w:rtl/>
        </w:rPr>
        <w:t xml:space="preserve"> </w:t>
      </w:r>
      <w:r w:rsidRPr="00995A37">
        <w:rPr>
          <w:rFonts w:ascii="Sakkal Majalla" w:hAnsi="Sakkal Majalla" w:cs="Sakkal Majalla"/>
          <w:sz w:val="28"/>
          <w:szCs w:val="28"/>
          <w:rtl/>
        </w:rPr>
        <w:t>وإدارة المخاطر المالي</w:t>
      </w:r>
      <w:r>
        <w:rPr>
          <w:rFonts w:ascii="Sakkal Majalla" w:hAnsi="Sakkal Majalla" w:cs="Sakkal Majalla" w:hint="cs"/>
          <w:sz w:val="28"/>
          <w:szCs w:val="28"/>
          <w:rtl/>
        </w:rPr>
        <w:t>ة</w:t>
      </w:r>
      <w:r w:rsidRPr="00995A37">
        <w:rPr>
          <w:rFonts w:ascii="Sakkal Majalla" w:hAnsi="Sakkal Majalla" w:cs="Sakkal Majalla"/>
          <w:sz w:val="28"/>
          <w:szCs w:val="28"/>
          <w:rtl/>
        </w:rPr>
        <w:t xml:space="preserve"> وربطها بهدف نهائي هو تحقيق الاستدامة المؤسسية</w:t>
      </w:r>
      <w:r>
        <w:rPr>
          <w:rFonts w:ascii="Sakkal Majalla" w:hAnsi="Sakkal Majalla" w:cs="Sakkal Majalla" w:hint="cs"/>
          <w:sz w:val="28"/>
          <w:szCs w:val="28"/>
          <w:rtl/>
        </w:rPr>
        <w:t>،</w:t>
      </w:r>
      <w:r w:rsidRPr="00995A37">
        <w:rPr>
          <w:rFonts w:ascii="Sakkal Majalla" w:hAnsi="Sakkal Majalla" w:cs="Sakkal Majalla"/>
          <w:sz w:val="28"/>
          <w:szCs w:val="28"/>
          <w:rtl/>
        </w:rPr>
        <w:t xml:space="preserve"> ويعمل هذا النموذج على توضيح العلاقات المباشرة وغير المباشرة بين هذه المتغيرات، كما يهدف إلى تفسير كيفية تفاعلها معاً لإنتاج أثر مركّب على الأداء المالي للشركات الصغيرة والمتوسطة.</w:t>
      </w:r>
    </w:p>
    <w:p w14:paraId="36F619BF" w14:textId="1D141337" w:rsidR="00A74F76" w:rsidRPr="00372C30" w:rsidRDefault="00D22171" w:rsidP="003C64E1">
      <w:pPr>
        <w:spacing w:line="360" w:lineRule="auto"/>
        <w:jc w:val="both"/>
        <w:rPr>
          <w:rFonts w:ascii="Sakkal Majalla" w:hAnsi="Sakkal Majalla" w:cs="Sakkal Majalla"/>
          <w:b/>
          <w:bCs/>
          <w:sz w:val="28"/>
          <w:szCs w:val="28"/>
          <w:u w:val="single"/>
          <w:rtl/>
        </w:rPr>
      </w:pPr>
      <w:r w:rsidRPr="00372C30">
        <w:rPr>
          <w:rFonts w:ascii="Sakkal Majalla" w:hAnsi="Sakkal Majalla" w:cs="Sakkal Majalla"/>
          <w:b/>
          <w:bCs/>
          <w:sz w:val="28"/>
          <w:szCs w:val="28"/>
          <w:u w:val="single"/>
          <w:rtl/>
        </w:rPr>
        <w:t>تساؤلات الدراسة</w:t>
      </w:r>
    </w:p>
    <w:p w14:paraId="6E5B0F8F" w14:textId="77777777" w:rsidR="00B907FD" w:rsidRDefault="00115BC0"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B907FD" w:rsidRPr="00B907FD">
        <w:rPr>
          <w:rFonts w:ascii="Sakkal Majalla" w:hAnsi="Sakkal Majalla" w:cs="Sakkal Majalla"/>
          <w:sz w:val="28"/>
          <w:szCs w:val="28"/>
          <w:rtl/>
        </w:rPr>
        <w:t xml:space="preserve">تسعى هذه الدراسة إلى استكشاف وفهم الدور الذي يلعبه الوعي الإداري والثقافة التنظيمية في تعزيز فعالية إدارة المخاطر المالية وتحقيق الاستدامة المؤسسية داخل الشركات الصغيرة والمتوسطة في المملكة العربية السعودية. </w:t>
      </w:r>
    </w:p>
    <w:p w14:paraId="05CFB18C" w14:textId="6B0C0A7C" w:rsidR="00B907FD" w:rsidRPr="00B907FD" w:rsidRDefault="00B907FD"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B907FD">
        <w:rPr>
          <w:rFonts w:ascii="Sakkal Majalla" w:hAnsi="Sakkal Majalla" w:cs="Sakkal Majalla"/>
          <w:sz w:val="28"/>
          <w:szCs w:val="28"/>
          <w:rtl/>
        </w:rPr>
        <w:t>ولتحقيق هذا الغرض</w:t>
      </w:r>
      <w:r>
        <w:rPr>
          <w:rFonts w:ascii="Sakkal Majalla" w:hAnsi="Sakkal Majalla" w:cs="Sakkal Majalla" w:hint="cs"/>
          <w:sz w:val="28"/>
          <w:szCs w:val="28"/>
          <w:rtl/>
        </w:rPr>
        <w:t xml:space="preserve"> </w:t>
      </w:r>
      <w:r w:rsidRPr="00B907FD">
        <w:rPr>
          <w:rFonts w:ascii="Sakkal Majalla" w:hAnsi="Sakkal Majalla" w:cs="Sakkal Majalla"/>
          <w:sz w:val="28"/>
          <w:szCs w:val="28"/>
          <w:rtl/>
        </w:rPr>
        <w:t>تم بناء مجموعة من التساؤلات البحثية التي تهدف إلى تفكيك عناصر المشكلة وتحديد العلاقات المتبادلة بين متغيرات الدراسة. وتتمثل التساؤلات في التساؤل الرئيسي والتساؤلات الفرعية التالية:</w:t>
      </w:r>
    </w:p>
    <w:p w14:paraId="6B7E5D30" w14:textId="0A587173" w:rsidR="00B907FD" w:rsidRPr="00B907FD" w:rsidRDefault="00B907FD" w:rsidP="003C64E1">
      <w:pPr>
        <w:spacing w:line="360" w:lineRule="auto"/>
        <w:jc w:val="both"/>
        <w:rPr>
          <w:rFonts w:ascii="Sakkal Majalla" w:hAnsi="Sakkal Majalla" w:cs="Sakkal Majalla"/>
          <w:sz w:val="28"/>
          <w:szCs w:val="28"/>
          <w:rtl/>
        </w:rPr>
      </w:pPr>
      <w:r w:rsidRPr="00B907FD">
        <w:rPr>
          <w:rFonts w:ascii="Sakkal Majalla" w:hAnsi="Sakkal Majalla" w:cs="Sakkal Majalla"/>
          <w:sz w:val="28"/>
          <w:szCs w:val="28"/>
          <w:rtl/>
        </w:rPr>
        <w:t>أولاً: التساؤل الرئيسي للدراسة</w:t>
      </w:r>
      <w:r>
        <w:rPr>
          <w:rFonts w:ascii="Sakkal Majalla" w:hAnsi="Sakkal Majalla" w:cs="Sakkal Majalla" w:hint="cs"/>
          <w:sz w:val="28"/>
          <w:szCs w:val="28"/>
          <w:rtl/>
        </w:rPr>
        <w:t>:</w:t>
      </w:r>
    </w:p>
    <w:p w14:paraId="01319EE7" w14:textId="3E63369E" w:rsidR="00B907FD" w:rsidRPr="00B907FD" w:rsidRDefault="00B907FD"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B907FD">
        <w:rPr>
          <w:rFonts w:ascii="Sakkal Majalla" w:hAnsi="Sakkal Majalla" w:cs="Sakkal Majalla"/>
          <w:sz w:val="28"/>
          <w:szCs w:val="28"/>
          <w:rtl/>
        </w:rPr>
        <w:t>يتناول التساؤل الرئيسي كيفية إسهام كل من الوعي الإداري والثقافة التنظيمية في تعزيز إدارة المخاطر المالية وتحقيق الاستدامة المؤسسية داخل الشركات الصغيرة والمتوسطة في المملكة العربية السعودية</w:t>
      </w:r>
      <w:r w:rsidR="00BA0B0E">
        <w:rPr>
          <w:rFonts w:ascii="Sakkal Majalla" w:hAnsi="Sakkal Majalla" w:cs="Sakkal Majalla" w:hint="cs"/>
          <w:sz w:val="28"/>
          <w:szCs w:val="28"/>
          <w:rtl/>
        </w:rPr>
        <w:t>.</w:t>
      </w:r>
    </w:p>
    <w:p w14:paraId="57A55072" w14:textId="29907FF2" w:rsidR="00D057F1" w:rsidRPr="00B907FD" w:rsidRDefault="00B907FD" w:rsidP="00F641F4">
      <w:pPr>
        <w:spacing w:line="360" w:lineRule="auto"/>
        <w:jc w:val="both"/>
        <w:rPr>
          <w:rFonts w:ascii="Sakkal Majalla" w:hAnsi="Sakkal Majalla" w:cs="Sakkal Majalla"/>
          <w:sz w:val="28"/>
          <w:szCs w:val="28"/>
          <w:rtl/>
        </w:rPr>
      </w:pPr>
      <w:r w:rsidRPr="00B907FD">
        <w:rPr>
          <w:rFonts w:ascii="Sakkal Majalla" w:hAnsi="Sakkal Majalla" w:cs="Sakkal Majalla"/>
          <w:sz w:val="28"/>
          <w:szCs w:val="28"/>
          <w:rtl/>
        </w:rPr>
        <w:t>ثانياً: التساؤلات الفرعية للدراسة</w:t>
      </w:r>
      <w:r>
        <w:rPr>
          <w:rFonts w:ascii="Sakkal Majalla" w:hAnsi="Sakkal Majalla" w:cs="Sakkal Majalla" w:hint="cs"/>
          <w:sz w:val="28"/>
          <w:szCs w:val="28"/>
          <w:rtl/>
        </w:rPr>
        <w:t>:</w:t>
      </w:r>
    </w:p>
    <w:p w14:paraId="0DFC6722" w14:textId="6F3ACC95" w:rsidR="00B907FD" w:rsidRPr="00BA0B0E" w:rsidRDefault="00B907FD" w:rsidP="003C64E1">
      <w:pPr>
        <w:spacing w:line="360" w:lineRule="auto"/>
        <w:jc w:val="both"/>
        <w:rPr>
          <w:rFonts w:ascii="Sakkal Majalla" w:hAnsi="Sakkal Majalla" w:cs="Sakkal Majalla"/>
          <w:b/>
          <w:bCs/>
          <w:sz w:val="28"/>
          <w:szCs w:val="28"/>
          <w:rtl/>
        </w:rPr>
      </w:pPr>
      <w:r w:rsidRPr="00BA0B0E">
        <w:rPr>
          <w:rFonts w:ascii="Sakkal Majalla" w:hAnsi="Sakkal Majalla" w:cs="Sakkal Majalla"/>
          <w:b/>
          <w:bCs/>
          <w:sz w:val="28"/>
          <w:szCs w:val="28"/>
          <w:rtl/>
        </w:rPr>
        <w:t>1. السؤال الفرعي الأول: مستوى الوعي الإداري وتأثيره في إدارة المخاطر المالية</w:t>
      </w:r>
      <w:r w:rsidRPr="00BA0B0E">
        <w:rPr>
          <w:rFonts w:ascii="Sakkal Majalla" w:hAnsi="Sakkal Majalla" w:cs="Sakkal Majalla" w:hint="cs"/>
          <w:b/>
          <w:bCs/>
          <w:sz w:val="28"/>
          <w:szCs w:val="28"/>
          <w:rtl/>
        </w:rPr>
        <w:t>؟</w:t>
      </w:r>
    </w:p>
    <w:p w14:paraId="4372B85D" w14:textId="346BF9C0" w:rsidR="00B907FD" w:rsidRPr="00B907FD" w:rsidRDefault="00B907FD"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B907FD">
        <w:rPr>
          <w:rFonts w:ascii="Sakkal Majalla" w:hAnsi="Sakkal Majalla" w:cs="Sakkal Majalla"/>
          <w:sz w:val="28"/>
          <w:szCs w:val="28"/>
          <w:rtl/>
        </w:rPr>
        <w:t>يهدف هذا التساؤل إلى التعرف على مدى توافر الوعي الإداري لدى المديرين العاملين في الشركات الصغيرة والمتوسطة، ومدى إدراكهم لطبيعة المخاطر المالية التي تواجه شركاتهم</w:t>
      </w:r>
      <w:r>
        <w:rPr>
          <w:rFonts w:ascii="Sakkal Majalla" w:hAnsi="Sakkal Majalla" w:cs="Sakkal Majalla" w:hint="cs"/>
          <w:sz w:val="28"/>
          <w:szCs w:val="28"/>
          <w:rtl/>
        </w:rPr>
        <w:t>،</w:t>
      </w:r>
      <w:r w:rsidRPr="00B907FD">
        <w:rPr>
          <w:rFonts w:ascii="Sakkal Majalla" w:hAnsi="Sakkal Majalla" w:cs="Sakkal Majalla"/>
          <w:sz w:val="28"/>
          <w:szCs w:val="28"/>
          <w:rtl/>
        </w:rPr>
        <w:t xml:space="preserve"> ويتضمن هذا التساؤل بحث عدة جوانب</w:t>
      </w:r>
      <w:r>
        <w:rPr>
          <w:rFonts w:ascii="Sakkal Majalla" w:hAnsi="Sakkal Majalla" w:cs="Sakkal Majalla" w:hint="cs"/>
          <w:sz w:val="28"/>
          <w:szCs w:val="28"/>
          <w:rtl/>
        </w:rPr>
        <w:t xml:space="preserve"> </w:t>
      </w:r>
      <w:r w:rsidRPr="00B907FD">
        <w:rPr>
          <w:rFonts w:ascii="Sakkal Majalla" w:hAnsi="Sakkal Majalla" w:cs="Sakkal Majalla"/>
          <w:sz w:val="28"/>
          <w:szCs w:val="28"/>
          <w:rtl/>
        </w:rPr>
        <w:t>مثل مستوى المعرفة بالمفاهيم المالية والقدرة على اتخاذ قرارات مبنية على التحليل ومدى اعتماد المديرين على أدوات تقييم المخاطر عند وضع الخطط المالية.</w:t>
      </w:r>
    </w:p>
    <w:p w14:paraId="6F8E04C6" w14:textId="799D7220" w:rsidR="00B907FD" w:rsidRPr="00BA0B0E" w:rsidRDefault="00B907FD" w:rsidP="003C64E1">
      <w:pPr>
        <w:spacing w:line="360" w:lineRule="auto"/>
        <w:jc w:val="both"/>
        <w:rPr>
          <w:rFonts w:ascii="Sakkal Majalla" w:hAnsi="Sakkal Majalla" w:cs="Sakkal Majalla"/>
          <w:b/>
          <w:bCs/>
          <w:sz w:val="28"/>
          <w:szCs w:val="28"/>
          <w:rtl/>
        </w:rPr>
      </w:pPr>
      <w:r w:rsidRPr="00BA0B0E">
        <w:rPr>
          <w:rFonts w:ascii="Sakkal Majalla" w:hAnsi="Sakkal Majalla" w:cs="Sakkal Majalla"/>
          <w:b/>
          <w:bCs/>
          <w:sz w:val="28"/>
          <w:szCs w:val="28"/>
          <w:rtl/>
        </w:rPr>
        <w:t>2. السؤال الفرعي الثاني: دور الثقافة التنظيمية في دعم أو إعاقة ممارسات إدارة المخاطر المالية</w:t>
      </w:r>
      <w:r w:rsidRPr="00BA0B0E">
        <w:rPr>
          <w:rFonts w:ascii="Sakkal Majalla" w:hAnsi="Sakkal Majalla" w:cs="Sakkal Majalla" w:hint="cs"/>
          <w:b/>
          <w:bCs/>
          <w:sz w:val="28"/>
          <w:szCs w:val="28"/>
          <w:rtl/>
        </w:rPr>
        <w:t>؟</w:t>
      </w:r>
    </w:p>
    <w:p w14:paraId="7346C62D" w14:textId="6CE8E8C0" w:rsidR="00B907FD" w:rsidRPr="00B907FD" w:rsidRDefault="00B907FD"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Pr="00B907FD">
        <w:rPr>
          <w:rFonts w:ascii="Sakkal Majalla" w:hAnsi="Sakkal Majalla" w:cs="Sakkal Majalla"/>
          <w:sz w:val="28"/>
          <w:szCs w:val="28"/>
          <w:rtl/>
        </w:rPr>
        <w:t>يركز هذا التساؤل على دراسة مدى إسهام الثقافة التنظيمية السائدة داخل الشركات في تعزيز أو إضعاف ممارسات إدارة المخاطر المالية</w:t>
      </w:r>
      <w:r>
        <w:rPr>
          <w:rFonts w:ascii="Sakkal Majalla" w:hAnsi="Sakkal Majalla" w:cs="Sakkal Majalla" w:hint="cs"/>
          <w:sz w:val="28"/>
          <w:szCs w:val="28"/>
          <w:rtl/>
        </w:rPr>
        <w:t>،</w:t>
      </w:r>
      <w:r w:rsidRPr="00B907FD">
        <w:rPr>
          <w:rFonts w:ascii="Sakkal Majalla" w:hAnsi="Sakkal Majalla" w:cs="Sakkal Majalla"/>
          <w:sz w:val="28"/>
          <w:szCs w:val="28"/>
          <w:rtl/>
        </w:rPr>
        <w:t xml:space="preserve"> ويشمل ذلك تحليل القيم المشتركة داخل المنظمة</w:t>
      </w:r>
      <w:r>
        <w:rPr>
          <w:rFonts w:ascii="Sakkal Majalla" w:hAnsi="Sakkal Majalla" w:cs="Sakkal Majalla" w:hint="cs"/>
          <w:sz w:val="28"/>
          <w:szCs w:val="28"/>
          <w:rtl/>
        </w:rPr>
        <w:t xml:space="preserve"> </w:t>
      </w:r>
      <w:r w:rsidRPr="00B907FD">
        <w:rPr>
          <w:rFonts w:ascii="Sakkal Majalla" w:hAnsi="Sakkal Majalla" w:cs="Sakkal Majalla"/>
          <w:sz w:val="28"/>
          <w:szCs w:val="28"/>
          <w:rtl/>
        </w:rPr>
        <w:t>ومدى دعم القيادة العليا لعمليات تقييم المخاطر ومدى استعداد العاملين لقبول إجراءات التغيير المتعلقة بتحسين إدارة المخاطر.</w:t>
      </w:r>
    </w:p>
    <w:p w14:paraId="0A3CBC42" w14:textId="0CAA8023" w:rsidR="00B907FD" w:rsidRPr="00BA0B0E" w:rsidRDefault="00B907FD" w:rsidP="003C64E1">
      <w:pPr>
        <w:spacing w:line="360" w:lineRule="auto"/>
        <w:jc w:val="both"/>
        <w:rPr>
          <w:rFonts w:ascii="Sakkal Majalla" w:hAnsi="Sakkal Majalla" w:cs="Sakkal Majalla"/>
          <w:b/>
          <w:bCs/>
          <w:sz w:val="28"/>
          <w:szCs w:val="28"/>
          <w:rtl/>
        </w:rPr>
      </w:pPr>
      <w:r w:rsidRPr="00BA0B0E">
        <w:rPr>
          <w:rFonts w:ascii="Sakkal Majalla" w:hAnsi="Sakkal Majalla" w:cs="Sakkal Majalla"/>
          <w:b/>
          <w:bCs/>
          <w:sz w:val="28"/>
          <w:szCs w:val="28"/>
          <w:rtl/>
        </w:rPr>
        <w:t>3. السؤال الفرعي الثالث: العلاقة بين كفاءة إدارة المخاطر المالية واستدامة الشركات</w:t>
      </w:r>
      <w:r w:rsidR="002174A6" w:rsidRPr="00BA0B0E">
        <w:rPr>
          <w:rFonts w:ascii="Sakkal Majalla" w:hAnsi="Sakkal Majalla" w:cs="Sakkal Majalla" w:hint="cs"/>
          <w:b/>
          <w:bCs/>
          <w:sz w:val="28"/>
          <w:szCs w:val="28"/>
          <w:rtl/>
        </w:rPr>
        <w:t>؟</w:t>
      </w:r>
    </w:p>
    <w:p w14:paraId="722A1FF2" w14:textId="2CADB062" w:rsidR="00B907FD" w:rsidRPr="00B907FD" w:rsidRDefault="002174A6"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B907FD" w:rsidRPr="00B907FD">
        <w:rPr>
          <w:rFonts w:ascii="Sakkal Majalla" w:hAnsi="Sakkal Majalla" w:cs="Sakkal Majalla"/>
          <w:sz w:val="28"/>
          <w:szCs w:val="28"/>
          <w:rtl/>
        </w:rPr>
        <w:t>يسعى هذا التساؤل إلى استكشاف طبيعة العلاقة بين فعالية إدارة المخاطر المالية وبين قدرة الشركات الصغيرة والمتوسطة على تحقيق الاستدامة المؤسسية</w:t>
      </w:r>
      <w:r>
        <w:rPr>
          <w:rFonts w:ascii="Sakkal Majalla" w:hAnsi="Sakkal Majalla" w:cs="Sakkal Majalla" w:hint="cs"/>
          <w:sz w:val="28"/>
          <w:szCs w:val="28"/>
          <w:rtl/>
        </w:rPr>
        <w:t>،</w:t>
      </w:r>
      <w:r w:rsidR="00B907FD" w:rsidRPr="00B907FD">
        <w:rPr>
          <w:rFonts w:ascii="Sakkal Majalla" w:hAnsi="Sakkal Majalla" w:cs="Sakkal Majalla"/>
          <w:sz w:val="28"/>
          <w:szCs w:val="28"/>
          <w:rtl/>
        </w:rPr>
        <w:t xml:space="preserve"> ويتضمن ذلك تحليل مدى مساهمة إدارة المخاطر في تحسين استقرار الأداء المالي وتقليل الخسائر وتعزيز قدرة الشركات على النمو والمحافظة على حصتها في السوق.</w:t>
      </w:r>
    </w:p>
    <w:p w14:paraId="78A3A9C3" w14:textId="095B5E20" w:rsidR="00B907FD" w:rsidRPr="006771A1" w:rsidRDefault="00B907FD" w:rsidP="003C64E1">
      <w:pPr>
        <w:spacing w:line="360" w:lineRule="auto"/>
        <w:jc w:val="both"/>
        <w:rPr>
          <w:rFonts w:ascii="Sakkal Majalla" w:hAnsi="Sakkal Majalla" w:cs="Sakkal Majalla"/>
          <w:b/>
          <w:bCs/>
          <w:sz w:val="28"/>
          <w:szCs w:val="28"/>
          <w:rtl/>
        </w:rPr>
      </w:pPr>
      <w:r w:rsidRPr="00BA0B0E">
        <w:rPr>
          <w:rFonts w:ascii="Sakkal Majalla" w:hAnsi="Sakkal Majalla" w:cs="Sakkal Majalla"/>
          <w:b/>
          <w:bCs/>
          <w:sz w:val="28"/>
          <w:szCs w:val="28"/>
          <w:rtl/>
        </w:rPr>
        <w:t>4. السؤال الفرعي الرابع: دور إدارة المخاطر المالية كوسيط بين الوعي الإداري والثقافة التنظيمية والاستدامة المؤسسية</w:t>
      </w:r>
      <w:r w:rsidR="00C84DD2" w:rsidRPr="00BA0B0E">
        <w:rPr>
          <w:rFonts w:ascii="Sakkal Majalla" w:hAnsi="Sakkal Majalla" w:cs="Sakkal Majalla" w:hint="cs"/>
          <w:b/>
          <w:bCs/>
          <w:sz w:val="28"/>
          <w:szCs w:val="28"/>
          <w:rtl/>
        </w:rPr>
        <w:t>؟</w:t>
      </w:r>
    </w:p>
    <w:p w14:paraId="5DA1E5E3" w14:textId="07062C4A" w:rsidR="00B907FD" w:rsidRPr="00B907FD" w:rsidRDefault="00C84DD2"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B907FD" w:rsidRPr="00B907FD">
        <w:rPr>
          <w:rFonts w:ascii="Sakkal Majalla" w:hAnsi="Sakkal Majalla" w:cs="Sakkal Majalla"/>
          <w:sz w:val="28"/>
          <w:szCs w:val="28"/>
          <w:rtl/>
        </w:rPr>
        <w:t>يتناول هذا التساؤل تحليل ما إذا كانت إدارة المخاطر المالية تمثل متغيراً وسيطاً بين الوعي الإداري والثقافة التنظيمية من جهة والاستدامة المؤسسية من جهة أخرى</w:t>
      </w:r>
      <w:r>
        <w:rPr>
          <w:rFonts w:ascii="Sakkal Majalla" w:hAnsi="Sakkal Majalla" w:cs="Sakkal Majalla" w:hint="cs"/>
          <w:sz w:val="28"/>
          <w:szCs w:val="28"/>
          <w:rtl/>
        </w:rPr>
        <w:t>،</w:t>
      </w:r>
      <w:r w:rsidR="00B907FD" w:rsidRPr="00B907FD">
        <w:rPr>
          <w:rFonts w:ascii="Sakkal Majalla" w:hAnsi="Sakkal Majalla" w:cs="Sakkal Majalla"/>
          <w:sz w:val="28"/>
          <w:szCs w:val="28"/>
          <w:rtl/>
        </w:rPr>
        <w:t xml:space="preserve"> ويركز التساؤل على فهم كيف يمكن لارتفاع مستوى الوعي الإداري ووجود ثقافة تنظيمية فعّالة أن يساهما في تحسين قدرة الشركة على إدارة المخاطر، وبالتالي تعزيز تحقيق الاستدامة على المدى الطويل.</w:t>
      </w:r>
    </w:p>
    <w:p w14:paraId="56B19CA7" w14:textId="4A3EB8AA" w:rsidR="00D22171" w:rsidRPr="00372C30" w:rsidRDefault="00A74F76" w:rsidP="003C64E1">
      <w:pPr>
        <w:spacing w:line="360" w:lineRule="auto"/>
        <w:jc w:val="both"/>
        <w:rPr>
          <w:rFonts w:ascii="Sakkal Majalla" w:hAnsi="Sakkal Majalla" w:cs="Sakkal Majalla"/>
          <w:b/>
          <w:bCs/>
          <w:sz w:val="28"/>
          <w:szCs w:val="28"/>
          <w:u w:val="single"/>
          <w:rtl/>
        </w:rPr>
      </w:pPr>
      <w:r w:rsidRPr="00372C30">
        <w:rPr>
          <w:rFonts w:ascii="Sakkal Majalla" w:hAnsi="Sakkal Majalla" w:cs="Sakkal Majalla" w:hint="cs"/>
          <w:b/>
          <w:bCs/>
          <w:sz w:val="28"/>
          <w:szCs w:val="28"/>
          <w:u w:val="single"/>
          <w:rtl/>
        </w:rPr>
        <w:t>فروض الدراسة:</w:t>
      </w:r>
    </w:p>
    <w:p w14:paraId="7BD9E86D" w14:textId="77777777" w:rsidR="003B78FB" w:rsidRDefault="003B78FB"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B78FB">
        <w:rPr>
          <w:rFonts w:ascii="Sakkal Majalla" w:hAnsi="Sakkal Majalla" w:cs="Sakkal Majalla" w:hint="cs"/>
          <w:sz w:val="28"/>
          <w:szCs w:val="28"/>
          <w:rtl/>
        </w:rPr>
        <w:t>لتحقيق أهداف الدراسة فقد تم الاعتماد على الفرضية الرئيسية للدراسة والتي ت</w:t>
      </w:r>
      <w:r>
        <w:rPr>
          <w:rFonts w:ascii="Sakkal Majalla" w:hAnsi="Sakkal Majalla" w:cs="Sakkal Majalla" w:hint="cs"/>
          <w:sz w:val="28"/>
          <w:szCs w:val="28"/>
          <w:rtl/>
        </w:rPr>
        <w:t>تمثل في وجود ارتباط وأثر مباشر بين الوعي الإداري والثقافة التنظيمية للشركات في قدرتها على إدارة المخاطر المالية وبما ينعكس ذلك بشكل مباشر على استدامة تلك الشركات، وتتفرع من الفرضية الرئيسية مجموعة من الفرضيات الفرعية تتمثل في الفرضيات التالية:</w:t>
      </w:r>
    </w:p>
    <w:p w14:paraId="2101E0DE" w14:textId="59AAF99C" w:rsidR="003B78FB" w:rsidRPr="003B78FB" w:rsidRDefault="003B78FB" w:rsidP="003C64E1">
      <w:pPr>
        <w:pStyle w:val="ListParagraph"/>
        <w:numPr>
          <w:ilvl w:val="0"/>
          <w:numId w:val="3"/>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الفرضية الفرعية الأولى: </w:t>
      </w:r>
      <w:r w:rsidRPr="003B78FB">
        <w:rPr>
          <w:rFonts w:ascii="Sakkal Majalla" w:hAnsi="Sakkal Majalla" w:cs="Sakkal Majalla"/>
          <w:sz w:val="28"/>
          <w:szCs w:val="28"/>
          <w:rtl/>
        </w:rPr>
        <w:t>يوجد أثر ذو دلالة إحصائية للوعي الإداري في إدارة المخاطر المالية لدى الشركات الصغيرة والمتوسطة.</w:t>
      </w:r>
    </w:p>
    <w:p w14:paraId="601C6A08" w14:textId="13E1D9A7" w:rsidR="003B78FB" w:rsidRPr="003B78FB" w:rsidRDefault="003B78FB" w:rsidP="003C64E1">
      <w:pPr>
        <w:pStyle w:val="ListParagraph"/>
        <w:numPr>
          <w:ilvl w:val="0"/>
          <w:numId w:val="3"/>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الفرضية الفرعية الثانية: </w:t>
      </w:r>
      <w:r w:rsidRPr="003B78FB">
        <w:rPr>
          <w:rFonts w:ascii="Sakkal Majalla" w:hAnsi="Sakkal Majalla" w:cs="Sakkal Majalla"/>
          <w:sz w:val="28"/>
          <w:szCs w:val="28"/>
          <w:rtl/>
        </w:rPr>
        <w:t>يوجد أثر ذو دلالة إحصائية للثقافة التنظيمية في إدارة المخاطر المالية.</w:t>
      </w:r>
    </w:p>
    <w:p w14:paraId="3D1C9663" w14:textId="4F89FFB1" w:rsidR="003B78FB" w:rsidRPr="003B78FB" w:rsidRDefault="003B78FB" w:rsidP="003C64E1">
      <w:pPr>
        <w:pStyle w:val="ListParagraph"/>
        <w:numPr>
          <w:ilvl w:val="0"/>
          <w:numId w:val="3"/>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الفرضية الفرعية الثالثة: </w:t>
      </w:r>
      <w:r w:rsidRPr="003B78FB">
        <w:rPr>
          <w:rFonts w:ascii="Sakkal Majalla" w:hAnsi="Sakkal Majalla" w:cs="Sakkal Majalla"/>
          <w:sz w:val="28"/>
          <w:szCs w:val="28"/>
          <w:rtl/>
        </w:rPr>
        <w:t>يوجد أثر ذو دلالة إحصائية لإدارة المخاطر المالية على الاستدامة المؤسسية للشركات الصغيرة والمتوسطة.</w:t>
      </w:r>
    </w:p>
    <w:p w14:paraId="0CC239DF" w14:textId="3E619A7F" w:rsidR="003B78FB" w:rsidRPr="003B78FB" w:rsidRDefault="003B78FB" w:rsidP="003C64E1">
      <w:pPr>
        <w:pStyle w:val="ListParagraph"/>
        <w:numPr>
          <w:ilvl w:val="0"/>
          <w:numId w:val="3"/>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الفرضية الفرعية الرابعة: </w:t>
      </w:r>
      <w:r w:rsidRPr="003B78FB">
        <w:rPr>
          <w:rFonts w:ascii="Sakkal Majalla" w:hAnsi="Sakkal Majalla" w:cs="Sakkal Majalla"/>
          <w:sz w:val="28"/>
          <w:szCs w:val="28"/>
          <w:rtl/>
        </w:rPr>
        <w:t>تلعب إدارة المخاطر المالية دوراً وسيطاً بين الوعي الإداري والاستدامة المؤسسية.</w:t>
      </w:r>
    </w:p>
    <w:p w14:paraId="743CEED4" w14:textId="75B5AB35" w:rsidR="002F1E77" w:rsidRPr="006771A1" w:rsidRDefault="003B78FB" w:rsidP="003C64E1">
      <w:pPr>
        <w:pStyle w:val="ListParagraph"/>
        <w:numPr>
          <w:ilvl w:val="0"/>
          <w:numId w:val="3"/>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الفرضية الفرعية الخامسة: </w:t>
      </w:r>
      <w:r w:rsidRPr="003B78FB">
        <w:rPr>
          <w:rFonts w:ascii="Sakkal Majalla" w:hAnsi="Sakkal Majalla" w:cs="Sakkal Majalla"/>
          <w:sz w:val="28"/>
          <w:szCs w:val="28"/>
          <w:rtl/>
        </w:rPr>
        <w:t>تلعب إدارة المخاطر المالية دوراً وسيطاً بين الثقافة التنظيمية والاستدامة المؤسسية.</w:t>
      </w:r>
      <w:r w:rsidRPr="003B78FB">
        <w:rPr>
          <w:rFonts w:ascii="Sakkal Majalla" w:hAnsi="Sakkal Majalla" w:cs="Sakkal Majalla" w:hint="cs"/>
          <w:sz w:val="28"/>
          <w:szCs w:val="28"/>
          <w:rtl/>
        </w:rPr>
        <w:t xml:space="preserve"> </w:t>
      </w:r>
    </w:p>
    <w:p w14:paraId="466A5D0B" w14:textId="552A4686" w:rsidR="00D22171" w:rsidRPr="00372C30" w:rsidRDefault="00A74F76" w:rsidP="003C64E1">
      <w:pPr>
        <w:spacing w:line="360" w:lineRule="auto"/>
        <w:jc w:val="both"/>
        <w:rPr>
          <w:rFonts w:ascii="Sakkal Majalla" w:hAnsi="Sakkal Majalla" w:cs="Sakkal Majalla"/>
          <w:b/>
          <w:bCs/>
          <w:sz w:val="28"/>
          <w:szCs w:val="28"/>
          <w:rtl/>
        </w:rPr>
      </w:pPr>
      <w:r w:rsidRPr="00372C30">
        <w:rPr>
          <w:rFonts w:ascii="Sakkal Majalla" w:hAnsi="Sakkal Majalla" w:cs="Sakkal Majalla" w:hint="cs"/>
          <w:b/>
          <w:bCs/>
          <w:sz w:val="28"/>
          <w:szCs w:val="28"/>
          <w:u w:val="single"/>
          <w:rtl/>
        </w:rPr>
        <w:t>حدود</w:t>
      </w:r>
      <w:r w:rsidR="00D22171" w:rsidRPr="00372C30">
        <w:rPr>
          <w:rFonts w:ascii="Sakkal Majalla" w:hAnsi="Sakkal Majalla" w:cs="Sakkal Majalla"/>
          <w:b/>
          <w:bCs/>
          <w:sz w:val="28"/>
          <w:szCs w:val="28"/>
          <w:u w:val="single"/>
          <w:rtl/>
        </w:rPr>
        <w:t xml:space="preserve"> </w:t>
      </w:r>
      <w:r w:rsidR="0036312D" w:rsidRPr="00372C30">
        <w:rPr>
          <w:rFonts w:ascii="Sakkal Majalla" w:hAnsi="Sakkal Majalla" w:cs="Sakkal Majalla" w:hint="cs"/>
          <w:b/>
          <w:bCs/>
          <w:sz w:val="28"/>
          <w:szCs w:val="28"/>
          <w:u w:val="single"/>
          <w:rtl/>
        </w:rPr>
        <w:t>الدراسة:</w:t>
      </w:r>
    </w:p>
    <w:p w14:paraId="0987760A" w14:textId="645921B8" w:rsidR="008E796A" w:rsidRPr="008E796A" w:rsidRDefault="008E796A" w:rsidP="003C64E1">
      <w:pPr>
        <w:spacing w:line="360" w:lineRule="auto"/>
        <w:jc w:val="both"/>
        <w:rPr>
          <w:rFonts w:ascii="Sakkal Majalla" w:hAnsi="Sakkal Majalla" w:cs="Sakkal Majalla"/>
          <w:sz w:val="28"/>
          <w:szCs w:val="28"/>
          <w:rtl/>
        </w:rPr>
      </w:pPr>
      <w:r w:rsidRPr="008E796A">
        <w:rPr>
          <w:rFonts w:ascii="Sakkal Majalla" w:hAnsi="Sakkal Majalla" w:cs="Sakkal Majalla"/>
          <w:sz w:val="28"/>
          <w:szCs w:val="28"/>
          <w:rtl/>
        </w:rPr>
        <w:t xml:space="preserve">تتحدد هذه الدراسة بمجموعة من الحدود التي توضح الإطار الذي </w:t>
      </w:r>
      <w:r>
        <w:rPr>
          <w:rFonts w:ascii="Sakkal Majalla" w:hAnsi="Sakkal Majalla" w:cs="Sakkal Majalla" w:hint="cs"/>
          <w:sz w:val="28"/>
          <w:szCs w:val="28"/>
          <w:rtl/>
        </w:rPr>
        <w:t>ي</w:t>
      </w:r>
      <w:r w:rsidRPr="008E796A">
        <w:rPr>
          <w:rFonts w:ascii="Sakkal Majalla" w:hAnsi="Sakkal Majalla" w:cs="Sakkal Majalla"/>
          <w:sz w:val="28"/>
          <w:szCs w:val="28"/>
          <w:rtl/>
        </w:rPr>
        <w:t>تم إجراء البحث ضمنه، وذلك بهدف ضمان وضوح نطاق الدراسة ودقة متغيراتها</w:t>
      </w:r>
      <w:r>
        <w:rPr>
          <w:rFonts w:ascii="Sakkal Majalla" w:hAnsi="Sakkal Majalla" w:cs="Sakkal Majalla" w:hint="cs"/>
          <w:sz w:val="28"/>
          <w:szCs w:val="28"/>
          <w:rtl/>
        </w:rPr>
        <w:t xml:space="preserve"> </w:t>
      </w:r>
      <w:r w:rsidRPr="008E796A">
        <w:rPr>
          <w:rFonts w:ascii="Sakkal Majalla" w:hAnsi="Sakkal Majalla" w:cs="Sakkal Majalla"/>
          <w:sz w:val="28"/>
          <w:szCs w:val="28"/>
          <w:rtl/>
        </w:rPr>
        <w:t>وتحديد المتغيرات والعوامل التي تقع ضمن اهتمام الباحث. وتمثلت هذه الحدود في أربعة أنواع رئيسية: حدود مكانية</w:t>
      </w:r>
      <w:r>
        <w:rPr>
          <w:rFonts w:ascii="Sakkal Majalla" w:hAnsi="Sakkal Majalla" w:cs="Sakkal Majalla" w:hint="cs"/>
          <w:sz w:val="28"/>
          <w:szCs w:val="28"/>
          <w:rtl/>
        </w:rPr>
        <w:t xml:space="preserve"> </w:t>
      </w:r>
      <w:r w:rsidRPr="008E796A">
        <w:rPr>
          <w:rFonts w:ascii="Sakkal Majalla" w:hAnsi="Sakkal Majalla" w:cs="Sakkal Majalla"/>
          <w:sz w:val="28"/>
          <w:szCs w:val="28"/>
          <w:rtl/>
        </w:rPr>
        <w:t>وحدود زمانية وحدود موضوعية وحدود خاصة بعينة الدراسة، وذلك كما يأتي:</w:t>
      </w:r>
    </w:p>
    <w:p w14:paraId="1308A80D" w14:textId="706C73B6" w:rsidR="008E796A" w:rsidRPr="008E796A" w:rsidRDefault="008E796A"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1.</w:t>
      </w:r>
      <w:r w:rsidRPr="008E796A">
        <w:rPr>
          <w:rFonts w:ascii="Sakkal Majalla" w:hAnsi="Sakkal Majalla" w:cs="Sakkal Majalla"/>
          <w:sz w:val="28"/>
          <w:szCs w:val="28"/>
          <w:rtl/>
        </w:rPr>
        <w:t xml:space="preserve"> الحدود المكانية</w:t>
      </w:r>
      <w:r>
        <w:rPr>
          <w:rFonts w:ascii="Sakkal Majalla" w:hAnsi="Sakkal Majalla" w:cs="Sakkal Majalla" w:hint="cs"/>
          <w:sz w:val="28"/>
          <w:szCs w:val="28"/>
          <w:rtl/>
        </w:rPr>
        <w:t>:</w:t>
      </w:r>
    </w:p>
    <w:p w14:paraId="4DCCBEEF" w14:textId="40332EB7" w:rsidR="008E796A" w:rsidRPr="008E796A" w:rsidRDefault="008E796A"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8E796A">
        <w:rPr>
          <w:rFonts w:ascii="Sakkal Majalla" w:hAnsi="Sakkal Majalla" w:cs="Sakkal Majalla"/>
          <w:sz w:val="28"/>
          <w:szCs w:val="28"/>
          <w:rtl/>
        </w:rPr>
        <w:t>تقتصر هذه الدراسة على الشركات الصغيرة والمتوسطة العاملة في مدن الرياض وجدة والدمام في المملكة العربية السعودية، وذلك نظراً لما تمثله هذه المدن من مراكز اقتصادية رئيسية تضم كثافة عالية من أنشطة الأعمال والمنشآت التجارية. وتم اختيار هذه المدن لعدة اعتبارات من أبرزها تنوع الأنشطة الاقتصادية فيها</w:t>
      </w:r>
      <w:r>
        <w:rPr>
          <w:rFonts w:ascii="Sakkal Majalla" w:hAnsi="Sakkal Majalla" w:cs="Sakkal Majalla" w:hint="cs"/>
          <w:sz w:val="28"/>
          <w:szCs w:val="28"/>
          <w:rtl/>
        </w:rPr>
        <w:t xml:space="preserve"> </w:t>
      </w:r>
      <w:r w:rsidRPr="008E796A">
        <w:rPr>
          <w:rFonts w:ascii="Sakkal Majalla" w:hAnsi="Sakkal Majalla" w:cs="Sakkal Majalla"/>
          <w:sz w:val="28"/>
          <w:szCs w:val="28"/>
          <w:rtl/>
        </w:rPr>
        <w:t>وارتفاع مستوى التنافسية وتوفر بيئات عمل تختلف في خصائصها التنظيمية والثقافية مما يعزز إمكانية قياس المتغيرات محل الدراسة بوضوح.</w:t>
      </w:r>
    </w:p>
    <w:p w14:paraId="3DCB2779" w14:textId="72A00F73" w:rsidR="008E796A" w:rsidRPr="008E796A" w:rsidRDefault="008E796A"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8E796A">
        <w:rPr>
          <w:rFonts w:ascii="Sakkal Majalla" w:hAnsi="Sakkal Majalla" w:cs="Sakkal Majalla"/>
          <w:sz w:val="28"/>
          <w:szCs w:val="28"/>
          <w:rtl/>
        </w:rPr>
        <w:t>كما أن وجود عدد كبير من الشركات الصغيرة والمتوسطة في هذه المدن يتيح إمكانية الحصول على بيانات دقيقة وواسعة، ويعكس صورة أكثر شمولاً عن واقع إدارة المخاطر داخل هذا النوع من الشركات</w:t>
      </w:r>
      <w:r>
        <w:rPr>
          <w:rFonts w:ascii="Sakkal Majalla" w:hAnsi="Sakkal Majalla" w:cs="Sakkal Majalla" w:hint="cs"/>
          <w:sz w:val="28"/>
          <w:szCs w:val="28"/>
          <w:rtl/>
        </w:rPr>
        <w:t xml:space="preserve">، </w:t>
      </w:r>
      <w:r w:rsidRPr="008E796A">
        <w:rPr>
          <w:rFonts w:ascii="Sakkal Majalla" w:hAnsi="Sakkal Majalla" w:cs="Sakkal Majalla"/>
          <w:sz w:val="28"/>
          <w:szCs w:val="28"/>
          <w:rtl/>
        </w:rPr>
        <w:t>ويسهم هذا التحديد المكاني أيضاً في تقليل التشتت الجغرافي وضمان إمكانية تنفيذ أدوات البحث (مثل الاستبانة أو المقابلات) بكفاءة وموثوقية.</w:t>
      </w:r>
    </w:p>
    <w:p w14:paraId="298D9FAD" w14:textId="27C6FA3E" w:rsidR="008E796A" w:rsidRPr="008E796A" w:rsidRDefault="008E796A"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2.</w:t>
      </w:r>
      <w:r w:rsidRPr="008E796A">
        <w:rPr>
          <w:rFonts w:ascii="Sakkal Majalla" w:hAnsi="Sakkal Majalla" w:cs="Sakkal Majalla"/>
          <w:sz w:val="28"/>
          <w:szCs w:val="28"/>
          <w:rtl/>
        </w:rPr>
        <w:t xml:space="preserve"> الحدود الزمانية</w:t>
      </w:r>
      <w:r>
        <w:rPr>
          <w:rFonts w:ascii="Sakkal Majalla" w:hAnsi="Sakkal Majalla" w:cs="Sakkal Majalla" w:hint="cs"/>
          <w:sz w:val="28"/>
          <w:szCs w:val="28"/>
          <w:rtl/>
        </w:rPr>
        <w:t>:</w:t>
      </w:r>
    </w:p>
    <w:p w14:paraId="08EB39FA" w14:textId="63200D7A" w:rsidR="008E796A" w:rsidRPr="008E796A" w:rsidRDefault="008E796A" w:rsidP="003C64E1">
      <w:pPr>
        <w:spacing w:line="360" w:lineRule="auto"/>
        <w:jc w:val="both"/>
        <w:rPr>
          <w:rFonts w:ascii="Sakkal Majalla" w:hAnsi="Sakkal Majalla" w:cs="Sakkal Majalla"/>
          <w:sz w:val="28"/>
          <w:szCs w:val="28"/>
          <w:rtl/>
        </w:rPr>
      </w:pPr>
      <w:r w:rsidRPr="008E796A">
        <w:rPr>
          <w:rFonts w:ascii="Sakkal Majalla" w:hAnsi="Sakkal Majalla" w:cs="Sakkal Majalla"/>
          <w:sz w:val="28"/>
          <w:szCs w:val="28"/>
          <w:rtl/>
        </w:rPr>
        <w:t xml:space="preserve">تُجرى الدراسة ضمن الإطار الزمني الممتد بين </w:t>
      </w:r>
      <w:r>
        <w:rPr>
          <w:rFonts w:ascii="Sakkal Majalla" w:hAnsi="Sakkal Majalla" w:cs="Sakkal Majalla" w:hint="cs"/>
          <w:sz w:val="28"/>
          <w:szCs w:val="28"/>
          <w:rtl/>
        </w:rPr>
        <w:t>2024</w:t>
      </w:r>
      <w:r w:rsidRPr="008E796A">
        <w:rPr>
          <w:rFonts w:ascii="Sakkal Majalla" w:hAnsi="Sakkal Majalla" w:cs="Sakkal Majalla"/>
          <w:sz w:val="28"/>
          <w:szCs w:val="28"/>
          <w:rtl/>
        </w:rPr>
        <w:t xml:space="preserve"> و2026م</w:t>
      </w:r>
      <w:r>
        <w:rPr>
          <w:rFonts w:ascii="Sakkal Majalla" w:hAnsi="Sakkal Majalla" w:cs="Sakkal Majalla" w:hint="cs"/>
          <w:sz w:val="28"/>
          <w:szCs w:val="28"/>
          <w:rtl/>
        </w:rPr>
        <w:t xml:space="preserve">، </w:t>
      </w:r>
      <w:r w:rsidRPr="008E796A">
        <w:rPr>
          <w:rFonts w:ascii="Sakkal Majalla" w:hAnsi="Sakkal Majalla" w:cs="Sakkal Majalla"/>
          <w:sz w:val="28"/>
          <w:szCs w:val="28"/>
          <w:rtl/>
        </w:rPr>
        <w:t>ويأتي اختيار هذه الفترة الزمنية لعدة أسباب</w:t>
      </w:r>
      <w:r>
        <w:rPr>
          <w:rFonts w:ascii="Sakkal Majalla" w:hAnsi="Sakkal Majalla" w:cs="Sakkal Majalla" w:hint="cs"/>
          <w:sz w:val="28"/>
          <w:szCs w:val="28"/>
          <w:rtl/>
        </w:rPr>
        <w:t xml:space="preserve"> </w:t>
      </w:r>
      <w:r w:rsidRPr="008E796A">
        <w:rPr>
          <w:rFonts w:ascii="Sakkal Majalla" w:hAnsi="Sakkal Majalla" w:cs="Sakkal Majalla"/>
          <w:sz w:val="28"/>
          <w:szCs w:val="28"/>
          <w:rtl/>
        </w:rPr>
        <w:t>منها أنها مرحلة تشهد تغيرات اقتصادية وتقنية متسارعة في سوق الأعمال السعودي مما يجعل دراسة متغيرات مثل الوعي الإداري والثقافة التنظيمية وإدارة المخاطر المالية ذات أهمية خاصة.</w:t>
      </w:r>
    </w:p>
    <w:p w14:paraId="166CE161" w14:textId="5CDB3731" w:rsidR="008E796A" w:rsidRPr="008E796A" w:rsidRDefault="008E796A"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8E796A">
        <w:rPr>
          <w:rFonts w:ascii="Sakkal Majalla" w:hAnsi="Sakkal Majalla" w:cs="Sakkal Majalla"/>
          <w:sz w:val="28"/>
          <w:szCs w:val="28"/>
          <w:rtl/>
        </w:rPr>
        <w:t>كما أن هذا الإطار الزمني يمثل فترة مناسبة لجمع البيانات وتحليلها، ويسمح للباحث بمتابعة التطورات المستجدة التي قد تشهدها الشركات الصغيرة والمتوسطة خلال تلك المرحلة</w:t>
      </w:r>
      <w:r>
        <w:rPr>
          <w:rFonts w:ascii="Sakkal Majalla" w:hAnsi="Sakkal Majalla" w:cs="Sakkal Majalla" w:hint="cs"/>
          <w:sz w:val="28"/>
          <w:szCs w:val="28"/>
          <w:rtl/>
        </w:rPr>
        <w:t>،</w:t>
      </w:r>
      <w:r w:rsidRPr="008E796A">
        <w:rPr>
          <w:rFonts w:ascii="Sakkal Majalla" w:hAnsi="Sakkal Majalla" w:cs="Sakkal Majalla"/>
          <w:sz w:val="28"/>
          <w:szCs w:val="28"/>
          <w:rtl/>
        </w:rPr>
        <w:t xml:space="preserve"> ويتيح هذا التحديد الزمني أيضاً إمكانية تقييم الوضع </w:t>
      </w:r>
      <w:r w:rsidRPr="008E796A">
        <w:rPr>
          <w:rFonts w:ascii="Sakkal Majalla" w:hAnsi="Sakkal Majalla" w:cs="Sakkal Majalla"/>
          <w:sz w:val="28"/>
          <w:szCs w:val="28"/>
          <w:rtl/>
        </w:rPr>
        <w:lastRenderedPageBreak/>
        <w:t>الراهن للمتغيرات محل الدراسة بعد التغيرات التنظيمية والاقتصادية التي مر بها القطاع الخاص في المملكة خلال السنوات السابقة.</w:t>
      </w:r>
    </w:p>
    <w:p w14:paraId="5B1038D7" w14:textId="166006E7" w:rsidR="008E796A" w:rsidRPr="008E796A" w:rsidRDefault="008E796A" w:rsidP="003C64E1">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3. </w:t>
      </w:r>
      <w:r w:rsidRPr="008E796A">
        <w:rPr>
          <w:rFonts w:ascii="Sakkal Majalla" w:hAnsi="Sakkal Majalla" w:cs="Sakkal Majalla"/>
          <w:sz w:val="28"/>
          <w:szCs w:val="28"/>
          <w:rtl/>
        </w:rPr>
        <w:t xml:space="preserve"> الحدود الموضوعية</w:t>
      </w:r>
      <w:r>
        <w:rPr>
          <w:rFonts w:ascii="Sakkal Majalla" w:hAnsi="Sakkal Majalla" w:cs="Sakkal Majalla" w:hint="cs"/>
          <w:sz w:val="28"/>
          <w:szCs w:val="28"/>
          <w:rtl/>
        </w:rPr>
        <w:t>:</w:t>
      </w:r>
    </w:p>
    <w:p w14:paraId="1861855F" w14:textId="77777777" w:rsidR="008E796A" w:rsidRPr="008E796A" w:rsidRDefault="008E796A" w:rsidP="003C64E1">
      <w:pPr>
        <w:spacing w:line="360" w:lineRule="auto"/>
        <w:jc w:val="both"/>
        <w:rPr>
          <w:rFonts w:ascii="Sakkal Majalla" w:hAnsi="Sakkal Majalla" w:cs="Sakkal Majalla"/>
          <w:sz w:val="28"/>
          <w:szCs w:val="28"/>
          <w:rtl/>
        </w:rPr>
      </w:pPr>
      <w:r w:rsidRPr="008E796A">
        <w:rPr>
          <w:rFonts w:ascii="Sakkal Majalla" w:hAnsi="Sakkal Majalla" w:cs="Sakkal Majalla"/>
          <w:sz w:val="28"/>
          <w:szCs w:val="28"/>
          <w:rtl/>
        </w:rPr>
        <w:t>تركز الدراسة على مجموعة محددة من المتغيرات التي ترتبط مباشرة بموضوع البحث، وهي:</w:t>
      </w:r>
    </w:p>
    <w:p w14:paraId="53C1C9DD" w14:textId="44E23C24" w:rsidR="008E796A" w:rsidRPr="008E796A" w:rsidRDefault="008E796A" w:rsidP="003C64E1">
      <w:pPr>
        <w:spacing w:line="360" w:lineRule="auto"/>
        <w:jc w:val="both"/>
        <w:rPr>
          <w:rFonts w:ascii="Sakkal Majalla" w:hAnsi="Sakkal Majalla" w:cs="Sakkal Majalla"/>
          <w:sz w:val="28"/>
          <w:szCs w:val="28"/>
          <w:rtl/>
        </w:rPr>
      </w:pPr>
      <w:r w:rsidRPr="008E796A">
        <w:rPr>
          <w:rFonts w:ascii="Sakkal Majalla" w:hAnsi="Sakkal Majalla" w:cs="Sakkal Majalla"/>
          <w:sz w:val="28"/>
          <w:szCs w:val="28"/>
          <w:rtl/>
        </w:rPr>
        <w:tab/>
        <w:t>1.</w:t>
      </w:r>
      <w:r w:rsidRPr="008E796A">
        <w:rPr>
          <w:rFonts w:ascii="Sakkal Majalla" w:hAnsi="Sakkal Majalla" w:cs="Sakkal Majalla"/>
          <w:sz w:val="28"/>
          <w:szCs w:val="28"/>
          <w:rtl/>
        </w:rPr>
        <w:tab/>
        <w:t>الوعي الإداري</w:t>
      </w:r>
      <w:r>
        <w:rPr>
          <w:rFonts w:ascii="Sakkal Majalla" w:hAnsi="Sakkal Majalla" w:cs="Sakkal Majalla" w:hint="cs"/>
          <w:sz w:val="28"/>
          <w:szCs w:val="28"/>
          <w:rtl/>
        </w:rPr>
        <w:t xml:space="preserve">: </w:t>
      </w:r>
      <w:r w:rsidRPr="008E796A">
        <w:rPr>
          <w:rFonts w:ascii="Sakkal Majalla" w:hAnsi="Sakkal Majalla" w:cs="Sakkal Majalla"/>
          <w:sz w:val="28"/>
          <w:szCs w:val="28"/>
          <w:rtl/>
        </w:rPr>
        <w:t>ويشمل مستوى معرفة الإدارة بالمخاطر المالية وقدرتها على تحليلها والتعامل معها</w:t>
      </w:r>
      <w:r>
        <w:rPr>
          <w:rFonts w:ascii="Sakkal Majalla" w:hAnsi="Sakkal Majalla" w:cs="Sakkal Majalla" w:hint="cs"/>
          <w:sz w:val="28"/>
          <w:szCs w:val="28"/>
          <w:rtl/>
        </w:rPr>
        <w:t xml:space="preserve"> </w:t>
      </w:r>
      <w:r w:rsidRPr="008E796A">
        <w:rPr>
          <w:rFonts w:ascii="Sakkal Majalla" w:hAnsi="Sakkal Majalla" w:cs="Sakkal Majalla"/>
          <w:sz w:val="28"/>
          <w:szCs w:val="28"/>
          <w:rtl/>
        </w:rPr>
        <w:t>ومدى اعتمادها على أساليب وقرارات مالية مبنية على علم وخبرة.</w:t>
      </w:r>
    </w:p>
    <w:p w14:paraId="1AB2F432" w14:textId="4190C9CA" w:rsidR="008E796A" w:rsidRPr="008E796A" w:rsidRDefault="008E796A" w:rsidP="003C64E1">
      <w:pPr>
        <w:spacing w:line="360" w:lineRule="auto"/>
        <w:jc w:val="both"/>
        <w:rPr>
          <w:rFonts w:ascii="Sakkal Majalla" w:hAnsi="Sakkal Majalla" w:cs="Sakkal Majalla"/>
          <w:sz w:val="28"/>
          <w:szCs w:val="28"/>
          <w:rtl/>
        </w:rPr>
      </w:pPr>
      <w:r w:rsidRPr="008E796A">
        <w:rPr>
          <w:rFonts w:ascii="Sakkal Majalla" w:hAnsi="Sakkal Majalla" w:cs="Sakkal Majalla"/>
          <w:sz w:val="28"/>
          <w:szCs w:val="28"/>
          <w:rtl/>
        </w:rPr>
        <w:tab/>
        <w:t>2.</w:t>
      </w:r>
      <w:r w:rsidRPr="008E796A">
        <w:rPr>
          <w:rFonts w:ascii="Sakkal Majalla" w:hAnsi="Sakkal Majalla" w:cs="Sakkal Majalla"/>
          <w:sz w:val="28"/>
          <w:szCs w:val="28"/>
          <w:rtl/>
        </w:rPr>
        <w:tab/>
        <w:t>الثقافة التنظيمية</w:t>
      </w:r>
      <w:r>
        <w:rPr>
          <w:rFonts w:ascii="Sakkal Majalla" w:hAnsi="Sakkal Majalla" w:cs="Sakkal Majalla" w:hint="cs"/>
          <w:sz w:val="28"/>
          <w:szCs w:val="28"/>
          <w:rtl/>
        </w:rPr>
        <w:t xml:space="preserve">: </w:t>
      </w:r>
      <w:r w:rsidRPr="008E796A">
        <w:rPr>
          <w:rFonts w:ascii="Sakkal Majalla" w:hAnsi="Sakkal Majalla" w:cs="Sakkal Majalla"/>
          <w:sz w:val="28"/>
          <w:szCs w:val="28"/>
          <w:rtl/>
        </w:rPr>
        <w:t>بما تتضمنه من قيم ومعتقدات وسلوكيات وأنماط قيادية تؤثر على توجه المنظمة نحو إدارة المخاطر واستعداد العاملين لتبني إجراءات وقائية أو تطويرية.</w:t>
      </w:r>
    </w:p>
    <w:p w14:paraId="111C099E" w14:textId="36750FFE" w:rsidR="008E796A" w:rsidRPr="008E796A" w:rsidRDefault="008E796A" w:rsidP="003C64E1">
      <w:pPr>
        <w:spacing w:line="360" w:lineRule="auto"/>
        <w:jc w:val="both"/>
        <w:rPr>
          <w:rFonts w:ascii="Sakkal Majalla" w:hAnsi="Sakkal Majalla" w:cs="Sakkal Majalla"/>
          <w:sz w:val="28"/>
          <w:szCs w:val="28"/>
          <w:rtl/>
        </w:rPr>
      </w:pPr>
      <w:r w:rsidRPr="008E796A">
        <w:rPr>
          <w:rFonts w:ascii="Sakkal Majalla" w:hAnsi="Sakkal Majalla" w:cs="Sakkal Majalla"/>
          <w:sz w:val="28"/>
          <w:szCs w:val="28"/>
          <w:rtl/>
        </w:rPr>
        <w:tab/>
        <w:t>3.</w:t>
      </w:r>
      <w:r w:rsidRPr="008E796A">
        <w:rPr>
          <w:rFonts w:ascii="Sakkal Majalla" w:hAnsi="Sakkal Majalla" w:cs="Sakkal Majalla"/>
          <w:sz w:val="28"/>
          <w:szCs w:val="28"/>
          <w:rtl/>
        </w:rPr>
        <w:tab/>
        <w:t>إدارة المخاطر المالية</w:t>
      </w:r>
      <w:r>
        <w:rPr>
          <w:rFonts w:ascii="Sakkal Majalla" w:hAnsi="Sakkal Majalla" w:cs="Sakkal Majalla" w:hint="cs"/>
          <w:sz w:val="28"/>
          <w:szCs w:val="28"/>
          <w:rtl/>
        </w:rPr>
        <w:t xml:space="preserve">: </w:t>
      </w:r>
      <w:r w:rsidRPr="008E796A">
        <w:rPr>
          <w:rFonts w:ascii="Sakkal Majalla" w:hAnsi="Sakkal Majalla" w:cs="Sakkal Majalla"/>
          <w:sz w:val="28"/>
          <w:szCs w:val="28"/>
          <w:rtl/>
        </w:rPr>
        <w:t>وتشمل السياسات والإجراءات المتبعة لتحليل وتقييم والتحكم في المخاطر المحتملة التي تؤثر على أداء الشركة واستقرارها المالي.</w:t>
      </w:r>
    </w:p>
    <w:p w14:paraId="3D3DCE11" w14:textId="7C0C0CBD" w:rsidR="00F30CF1" w:rsidRDefault="008E796A" w:rsidP="003C64E1">
      <w:pPr>
        <w:spacing w:line="360" w:lineRule="auto"/>
        <w:jc w:val="both"/>
        <w:rPr>
          <w:rFonts w:ascii="Sakkal Majalla" w:hAnsi="Sakkal Majalla" w:cs="Sakkal Majalla"/>
          <w:sz w:val="28"/>
          <w:szCs w:val="28"/>
          <w:rtl/>
        </w:rPr>
      </w:pPr>
      <w:r w:rsidRPr="008E796A">
        <w:rPr>
          <w:rFonts w:ascii="Sakkal Majalla" w:hAnsi="Sakkal Majalla" w:cs="Sakkal Majalla"/>
          <w:sz w:val="28"/>
          <w:szCs w:val="28"/>
          <w:rtl/>
        </w:rPr>
        <w:tab/>
        <w:t>4.</w:t>
      </w:r>
      <w:r w:rsidRPr="008E796A">
        <w:rPr>
          <w:rFonts w:ascii="Sakkal Majalla" w:hAnsi="Sakkal Majalla" w:cs="Sakkal Majalla"/>
          <w:sz w:val="28"/>
          <w:szCs w:val="28"/>
          <w:rtl/>
        </w:rPr>
        <w:tab/>
        <w:t>الاستدامة المؤسسية</w:t>
      </w:r>
      <w:r>
        <w:rPr>
          <w:rFonts w:ascii="Sakkal Majalla" w:hAnsi="Sakkal Majalla" w:cs="Sakkal Majalla" w:hint="cs"/>
          <w:sz w:val="28"/>
          <w:szCs w:val="28"/>
          <w:rtl/>
        </w:rPr>
        <w:t xml:space="preserve">: </w:t>
      </w:r>
      <w:r w:rsidRPr="008E796A">
        <w:rPr>
          <w:rFonts w:ascii="Sakkal Majalla" w:hAnsi="Sakkal Majalla" w:cs="Sakkal Majalla"/>
          <w:sz w:val="28"/>
          <w:szCs w:val="28"/>
          <w:rtl/>
        </w:rPr>
        <w:t>باعتبارها أحد أهم النتائج المتوقعة لتحسين إدارة المخاطر، ومدى قدرة الشركة على الالتزام بمسار طويل الأجل يحقق الاستقرار والنمو.</w:t>
      </w:r>
    </w:p>
    <w:p w14:paraId="2143B8AE" w14:textId="60FE5185" w:rsidR="00F30CF1" w:rsidRPr="008E796A" w:rsidRDefault="00F30CF1" w:rsidP="00F641F4">
      <w:pPr>
        <w:spacing w:line="360" w:lineRule="auto"/>
        <w:rPr>
          <w:rFonts w:ascii="Sakkal Majalla" w:hAnsi="Sakkal Majalla" w:cs="Sakkal Majalla"/>
          <w:sz w:val="28"/>
          <w:szCs w:val="28"/>
          <w:rtl/>
        </w:rPr>
      </w:pPr>
      <w:r w:rsidRPr="00372C30">
        <w:rPr>
          <w:rFonts w:ascii="Sakkal Majalla" w:hAnsi="Sakkal Majalla" w:cs="Sakkal Majalla" w:hint="cs"/>
          <w:b/>
          <w:bCs/>
          <w:sz w:val="28"/>
          <w:szCs w:val="28"/>
          <w:u w:val="single"/>
          <w:rtl/>
        </w:rPr>
        <w:t>خاتمة الفصل:</w:t>
      </w:r>
      <w:r>
        <w:rPr>
          <w:rFonts w:ascii="Sakkal Majalla" w:hAnsi="Sakkal Majalla" w:cs="Sakkal Majalla"/>
          <w:sz w:val="28"/>
          <w:szCs w:val="28"/>
          <w:rtl/>
        </w:rPr>
        <w:br/>
      </w:r>
      <w:r w:rsidRPr="00F30CF1">
        <w:rPr>
          <w:rFonts w:ascii="Sakkal Majalla" w:hAnsi="Sakkal Majalla" w:cs="Sakkal Majalla"/>
          <w:sz w:val="28"/>
          <w:szCs w:val="28"/>
          <w:rtl/>
        </w:rPr>
        <w:t>في هذا الفصل، تم تقديم عرض عام للبحث حيث تم استعراض فكرة عامة عن الموضوع المختار وأسباب اختياره. كما تم تحديد مشكلة البحث وطرح التساؤلات التي يسعى البحث للإجابة عليها. بالإضافة إلى ذلك، تم توضيح أهمية البحث والأهداف التي يهدف إلى تحقيقها، إلى جانب الفرضيات التي يحاول البحث إثباتها.</w:t>
      </w:r>
    </w:p>
    <w:p w14:paraId="6E52896B" w14:textId="0FD58FB4" w:rsidR="009125CE" w:rsidRDefault="009125CE" w:rsidP="003C64E1">
      <w:pPr>
        <w:spacing w:line="360" w:lineRule="auto"/>
        <w:jc w:val="both"/>
        <w:rPr>
          <w:rFonts w:ascii="Sakkal Majalla" w:hAnsi="Sakkal Majalla" w:cs="Sakkal Majalla"/>
          <w:sz w:val="28"/>
          <w:szCs w:val="28"/>
          <w:rtl/>
        </w:rPr>
      </w:pPr>
    </w:p>
    <w:p w14:paraId="64F439B1" w14:textId="77777777" w:rsidR="00BB6287" w:rsidRDefault="00BB6287" w:rsidP="003C64E1">
      <w:pPr>
        <w:spacing w:line="360" w:lineRule="auto"/>
        <w:jc w:val="both"/>
        <w:rPr>
          <w:rFonts w:ascii="Sakkal Majalla" w:hAnsi="Sakkal Majalla" w:cs="Sakkal Majalla"/>
          <w:sz w:val="28"/>
          <w:szCs w:val="28"/>
          <w:rtl/>
        </w:rPr>
      </w:pPr>
    </w:p>
    <w:p w14:paraId="6D8948CD" w14:textId="77777777" w:rsidR="00BB6287" w:rsidRDefault="00BB6287" w:rsidP="003C64E1">
      <w:pPr>
        <w:spacing w:line="360" w:lineRule="auto"/>
        <w:jc w:val="both"/>
        <w:rPr>
          <w:rFonts w:ascii="Sakkal Majalla" w:hAnsi="Sakkal Majalla" w:cs="Sakkal Majalla"/>
          <w:sz w:val="28"/>
          <w:szCs w:val="28"/>
          <w:rtl/>
        </w:rPr>
      </w:pPr>
    </w:p>
    <w:p w14:paraId="0A417EE9" w14:textId="77777777" w:rsidR="00BB6287" w:rsidRDefault="00BB6287" w:rsidP="003C64E1">
      <w:pPr>
        <w:spacing w:line="360" w:lineRule="auto"/>
        <w:jc w:val="both"/>
        <w:rPr>
          <w:rFonts w:ascii="Sakkal Majalla" w:hAnsi="Sakkal Majalla" w:cs="Sakkal Majalla"/>
          <w:sz w:val="28"/>
          <w:szCs w:val="28"/>
          <w:rtl/>
        </w:rPr>
      </w:pPr>
    </w:p>
    <w:p w14:paraId="780CD65E" w14:textId="77777777" w:rsidR="00BB6287" w:rsidRDefault="00BB6287" w:rsidP="003C64E1">
      <w:pPr>
        <w:spacing w:line="360" w:lineRule="auto"/>
        <w:jc w:val="both"/>
        <w:rPr>
          <w:rFonts w:ascii="Sakkal Majalla" w:hAnsi="Sakkal Majalla" w:cs="Sakkal Majalla"/>
          <w:sz w:val="28"/>
          <w:szCs w:val="28"/>
          <w:rtl/>
        </w:rPr>
      </w:pPr>
    </w:p>
    <w:p w14:paraId="5EC03872" w14:textId="77777777" w:rsidR="00BB6287" w:rsidRDefault="00BB6287" w:rsidP="003C64E1">
      <w:pPr>
        <w:spacing w:line="360" w:lineRule="auto"/>
        <w:jc w:val="both"/>
        <w:rPr>
          <w:rFonts w:ascii="Sakkal Majalla" w:hAnsi="Sakkal Majalla" w:cs="Sakkal Majalla"/>
          <w:sz w:val="28"/>
          <w:szCs w:val="28"/>
          <w:rtl/>
        </w:rPr>
      </w:pPr>
    </w:p>
    <w:p w14:paraId="763DA861" w14:textId="77777777" w:rsidR="00BB6287" w:rsidRDefault="00BB6287" w:rsidP="003C64E1">
      <w:pPr>
        <w:jc w:val="both"/>
        <w:rPr>
          <w:rFonts w:ascii="Sakkal Majalla" w:hAnsi="Sakkal Majalla" w:cs="Sakkal Majalla"/>
          <w:b/>
          <w:bCs/>
          <w:sz w:val="28"/>
          <w:szCs w:val="28"/>
          <w:rtl/>
          <w:lang w:bidi="ar-EG"/>
        </w:rPr>
      </w:pPr>
    </w:p>
    <w:p w14:paraId="3671853A" w14:textId="77777777" w:rsidR="00BB6287" w:rsidRDefault="00BB6287" w:rsidP="003C64E1">
      <w:pPr>
        <w:jc w:val="both"/>
        <w:rPr>
          <w:rFonts w:ascii="Sakkal Majalla" w:hAnsi="Sakkal Majalla" w:cs="Sakkal Majalla"/>
          <w:b/>
          <w:bCs/>
          <w:sz w:val="28"/>
          <w:szCs w:val="28"/>
          <w:rtl/>
          <w:lang w:bidi="ar-EG"/>
        </w:rPr>
      </w:pPr>
    </w:p>
    <w:p w14:paraId="3C10E2CE" w14:textId="77777777" w:rsidR="00BB6287" w:rsidRDefault="00BB6287" w:rsidP="003C64E1">
      <w:pPr>
        <w:jc w:val="both"/>
        <w:rPr>
          <w:rFonts w:ascii="Sakkal Majalla" w:hAnsi="Sakkal Majalla" w:cs="Sakkal Majalla"/>
          <w:b/>
          <w:bCs/>
          <w:sz w:val="28"/>
          <w:szCs w:val="28"/>
          <w:rtl/>
          <w:lang w:bidi="ar-EG"/>
        </w:rPr>
      </w:pPr>
    </w:p>
    <w:p w14:paraId="6ED9BF6A" w14:textId="77777777" w:rsidR="00BB6287" w:rsidRDefault="00BB6287" w:rsidP="003C64E1">
      <w:pPr>
        <w:jc w:val="both"/>
        <w:rPr>
          <w:rFonts w:ascii="Sakkal Majalla" w:hAnsi="Sakkal Majalla" w:cs="Sakkal Majalla"/>
          <w:b/>
          <w:bCs/>
          <w:sz w:val="28"/>
          <w:szCs w:val="28"/>
          <w:rtl/>
          <w:lang w:bidi="ar-EG"/>
        </w:rPr>
      </w:pPr>
    </w:p>
    <w:p w14:paraId="329149C2" w14:textId="77777777" w:rsidR="00BB6287" w:rsidRDefault="00BB6287" w:rsidP="003C64E1">
      <w:pPr>
        <w:jc w:val="both"/>
        <w:rPr>
          <w:rFonts w:ascii="Sakkal Majalla" w:hAnsi="Sakkal Majalla" w:cs="Sakkal Majalla"/>
          <w:b/>
          <w:bCs/>
          <w:sz w:val="28"/>
          <w:szCs w:val="28"/>
          <w:rtl/>
          <w:lang w:bidi="ar-EG"/>
        </w:rPr>
      </w:pPr>
    </w:p>
    <w:p w14:paraId="0AC761E2" w14:textId="77777777" w:rsidR="00BB6287" w:rsidRDefault="00BB6287" w:rsidP="003C64E1">
      <w:pPr>
        <w:jc w:val="both"/>
        <w:rPr>
          <w:rFonts w:ascii="Sakkal Majalla" w:hAnsi="Sakkal Majalla" w:cs="Sakkal Majalla"/>
          <w:b/>
          <w:bCs/>
          <w:sz w:val="28"/>
          <w:szCs w:val="28"/>
          <w:rtl/>
          <w:lang w:bidi="ar-EG"/>
        </w:rPr>
      </w:pPr>
    </w:p>
    <w:p w14:paraId="1E02DCBE" w14:textId="77777777" w:rsidR="00BB6287" w:rsidRDefault="00BB6287" w:rsidP="003C64E1">
      <w:pPr>
        <w:jc w:val="both"/>
        <w:rPr>
          <w:rFonts w:ascii="Sakkal Majalla" w:hAnsi="Sakkal Majalla" w:cs="Sakkal Majalla"/>
          <w:b/>
          <w:bCs/>
          <w:sz w:val="28"/>
          <w:szCs w:val="28"/>
          <w:rtl/>
          <w:lang w:bidi="ar-EG"/>
        </w:rPr>
      </w:pPr>
    </w:p>
    <w:p w14:paraId="6EDB1CFE" w14:textId="77777777" w:rsidR="00BB6287" w:rsidRDefault="00BB6287" w:rsidP="003C64E1">
      <w:pPr>
        <w:jc w:val="both"/>
        <w:rPr>
          <w:rFonts w:ascii="Sakkal Majalla" w:hAnsi="Sakkal Majalla" w:cs="Sakkal Majalla"/>
          <w:b/>
          <w:bCs/>
          <w:sz w:val="28"/>
          <w:szCs w:val="28"/>
          <w:rtl/>
          <w:lang w:bidi="ar-EG"/>
        </w:rPr>
      </w:pPr>
    </w:p>
    <w:p w14:paraId="66F43069" w14:textId="77777777" w:rsidR="00BB6287" w:rsidRDefault="00BB6287" w:rsidP="003C64E1">
      <w:pPr>
        <w:jc w:val="both"/>
        <w:rPr>
          <w:rFonts w:ascii="Sakkal Majalla" w:hAnsi="Sakkal Majalla" w:cs="Sakkal Majalla"/>
          <w:b/>
          <w:bCs/>
          <w:sz w:val="28"/>
          <w:szCs w:val="28"/>
          <w:rtl/>
          <w:lang w:bidi="ar-EG"/>
        </w:rPr>
      </w:pPr>
    </w:p>
    <w:p w14:paraId="40F21AF7" w14:textId="77777777" w:rsidR="00BB6287" w:rsidRPr="00D94AD5" w:rsidRDefault="00BB6287" w:rsidP="00F641F4">
      <w:pPr>
        <w:jc w:val="center"/>
        <w:rPr>
          <w:rFonts w:ascii="Sakkal Majalla" w:hAnsi="Sakkal Majalla" w:cs="Sakkal Majalla"/>
          <w:b/>
          <w:bCs/>
          <w:sz w:val="32"/>
          <w:szCs w:val="32"/>
          <w:rtl/>
          <w:lang w:bidi="ar-EG"/>
        </w:rPr>
      </w:pPr>
      <w:r w:rsidRPr="00D94AD5">
        <w:rPr>
          <w:rFonts w:ascii="Sakkal Majalla" w:hAnsi="Sakkal Majalla" w:cs="Sakkal Majalla" w:hint="cs"/>
          <w:b/>
          <w:bCs/>
          <w:sz w:val="32"/>
          <w:szCs w:val="32"/>
          <w:rtl/>
          <w:lang w:bidi="ar-EG"/>
        </w:rPr>
        <w:t xml:space="preserve">الفصل </w:t>
      </w:r>
      <w:r>
        <w:rPr>
          <w:rFonts w:ascii="Sakkal Majalla" w:hAnsi="Sakkal Majalla" w:cs="Sakkal Majalla" w:hint="cs"/>
          <w:b/>
          <w:bCs/>
          <w:sz w:val="32"/>
          <w:szCs w:val="32"/>
          <w:rtl/>
          <w:lang w:bidi="ar-EG"/>
        </w:rPr>
        <w:t>الثاني</w:t>
      </w:r>
      <w:r w:rsidRPr="00D94AD5">
        <w:rPr>
          <w:rFonts w:ascii="Sakkal Majalla" w:hAnsi="Sakkal Majalla" w:cs="Sakkal Majalla" w:hint="cs"/>
          <w:b/>
          <w:bCs/>
          <w:sz w:val="32"/>
          <w:szCs w:val="32"/>
          <w:rtl/>
          <w:lang w:bidi="ar-EG"/>
        </w:rPr>
        <w:t>:</w:t>
      </w:r>
      <w:r w:rsidRPr="00D94AD5">
        <w:rPr>
          <w:rFonts w:ascii="Sakkal Majalla" w:hAnsi="Sakkal Majalla" w:cs="Sakkal Majalla"/>
          <w:b/>
          <w:bCs/>
          <w:sz w:val="32"/>
          <w:szCs w:val="32"/>
          <w:rtl/>
          <w:lang w:bidi="ar-EG"/>
        </w:rPr>
        <w:br/>
      </w:r>
      <w:r>
        <w:rPr>
          <w:rFonts w:ascii="Sakkal Majalla" w:hAnsi="Sakkal Majalla" w:cs="Sakkal Majalla" w:hint="cs"/>
          <w:b/>
          <w:bCs/>
          <w:sz w:val="32"/>
          <w:szCs w:val="32"/>
          <w:rtl/>
          <w:lang w:bidi="ar-EG"/>
        </w:rPr>
        <w:t>الإطار النظري والدراسات السابقة</w:t>
      </w:r>
    </w:p>
    <w:p w14:paraId="23014202" w14:textId="77777777" w:rsidR="00BB6287" w:rsidRDefault="00BB6287" w:rsidP="003C64E1">
      <w:pPr>
        <w:jc w:val="both"/>
        <w:rPr>
          <w:rFonts w:ascii="Sakkal Majalla" w:hAnsi="Sakkal Majalla" w:cs="Sakkal Majalla"/>
          <w:b/>
          <w:bCs/>
          <w:sz w:val="28"/>
          <w:szCs w:val="28"/>
          <w:rtl/>
          <w:lang w:bidi="ar-EG"/>
        </w:rPr>
      </w:pPr>
    </w:p>
    <w:p w14:paraId="024E1D1F" w14:textId="77777777" w:rsidR="00BB6287" w:rsidRDefault="00BB6287" w:rsidP="003C64E1">
      <w:pPr>
        <w:jc w:val="both"/>
        <w:rPr>
          <w:rFonts w:ascii="Sakkal Majalla" w:hAnsi="Sakkal Majalla" w:cs="Sakkal Majalla"/>
          <w:b/>
          <w:bCs/>
          <w:sz w:val="28"/>
          <w:szCs w:val="28"/>
          <w:rtl/>
          <w:lang w:bidi="ar-EG"/>
        </w:rPr>
      </w:pPr>
    </w:p>
    <w:p w14:paraId="09BFF24D" w14:textId="77777777" w:rsidR="00BB6287" w:rsidRDefault="00BB6287" w:rsidP="003C64E1">
      <w:pPr>
        <w:jc w:val="both"/>
        <w:rPr>
          <w:rFonts w:ascii="Sakkal Majalla" w:hAnsi="Sakkal Majalla" w:cs="Sakkal Majalla"/>
          <w:b/>
          <w:bCs/>
          <w:sz w:val="28"/>
          <w:szCs w:val="28"/>
          <w:rtl/>
          <w:lang w:bidi="ar-EG"/>
        </w:rPr>
      </w:pPr>
    </w:p>
    <w:p w14:paraId="23BF24C1" w14:textId="77777777" w:rsidR="00BB6287" w:rsidRDefault="00BB6287" w:rsidP="003C64E1">
      <w:pPr>
        <w:jc w:val="both"/>
        <w:rPr>
          <w:rFonts w:ascii="Sakkal Majalla" w:hAnsi="Sakkal Majalla" w:cs="Sakkal Majalla"/>
          <w:b/>
          <w:bCs/>
          <w:sz w:val="28"/>
          <w:szCs w:val="28"/>
          <w:rtl/>
          <w:lang w:bidi="ar-EG"/>
        </w:rPr>
      </w:pPr>
    </w:p>
    <w:p w14:paraId="76F1D418" w14:textId="77777777" w:rsidR="00BB6287" w:rsidRDefault="00BB6287" w:rsidP="003C64E1">
      <w:pPr>
        <w:jc w:val="both"/>
        <w:rPr>
          <w:rFonts w:ascii="Sakkal Majalla" w:hAnsi="Sakkal Majalla" w:cs="Sakkal Majalla"/>
          <w:b/>
          <w:bCs/>
          <w:sz w:val="28"/>
          <w:szCs w:val="28"/>
          <w:rtl/>
          <w:lang w:bidi="ar-EG"/>
        </w:rPr>
      </w:pPr>
    </w:p>
    <w:p w14:paraId="3662A56D" w14:textId="77777777" w:rsidR="00BB6287" w:rsidRDefault="00BB6287" w:rsidP="003C64E1">
      <w:pPr>
        <w:jc w:val="both"/>
        <w:rPr>
          <w:rFonts w:ascii="Sakkal Majalla" w:hAnsi="Sakkal Majalla" w:cs="Sakkal Majalla"/>
          <w:b/>
          <w:bCs/>
          <w:sz w:val="28"/>
          <w:szCs w:val="28"/>
          <w:rtl/>
          <w:lang w:bidi="ar-EG"/>
        </w:rPr>
      </w:pPr>
    </w:p>
    <w:p w14:paraId="01711CD8" w14:textId="77777777" w:rsidR="00BB6287" w:rsidRDefault="00BB6287" w:rsidP="003C64E1">
      <w:pPr>
        <w:jc w:val="both"/>
        <w:rPr>
          <w:rFonts w:ascii="Sakkal Majalla" w:hAnsi="Sakkal Majalla" w:cs="Sakkal Majalla"/>
          <w:b/>
          <w:bCs/>
          <w:sz w:val="28"/>
          <w:szCs w:val="28"/>
          <w:rtl/>
          <w:lang w:bidi="ar-EG"/>
        </w:rPr>
      </w:pPr>
    </w:p>
    <w:p w14:paraId="6B6C4091" w14:textId="77777777" w:rsidR="00BB6287" w:rsidRDefault="00BB6287" w:rsidP="003C64E1">
      <w:pPr>
        <w:jc w:val="both"/>
        <w:rPr>
          <w:rFonts w:ascii="Sakkal Majalla" w:hAnsi="Sakkal Majalla" w:cs="Sakkal Majalla"/>
          <w:b/>
          <w:bCs/>
          <w:sz w:val="28"/>
          <w:szCs w:val="28"/>
          <w:rtl/>
          <w:lang w:bidi="ar-EG"/>
        </w:rPr>
      </w:pPr>
    </w:p>
    <w:p w14:paraId="32F5DA10" w14:textId="77777777" w:rsidR="00BB6287" w:rsidRDefault="00BB6287" w:rsidP="003C64E1">
      <w:pPr>
        <w:jc w:val="both"/>
        <w:rPr>
          <w:rFonts w:ascii="Sakkal Majalla" w:hAnsi="Sakkal Majalla" w:cs="Sakkal Majalla"/>
          <w:b/>
          <w:bCs/>
          <w:sz w:val="28"/>
          <w:szCs w:val="28"/>
          <w:rtl/>
          <w:lang w:bidi="ar-EG"/>
        </w:rPr>
      </w:pPr>
    </w:p>
    <w:p w14:paraId="3FBABB33" w14:textId="77777777" w:rsidR="00BB6287" w:rsidRPr="001902DB" w:rsidRDefault="00BB6287" w:rsidP="003C64E1">
      <w:pPr>
        <w:jc w:val="both"/>
        <w:rPr>
          <w:rFonts w:ascii="Sakkal Majalla" w:hAnsi="Sakkal Majalla" w:cs="Sakkal Majalla"/>
          <w:b/>
          <w:bCs/>
          <w:sz w:val="28"/>
          <w:szCs w:val="28"/>
          <w:rtl/>
          <w:lang w:bidi="ar-EG"/>
        </w:rPr>
      </w:pPr>
    </w:p>
    <w:p w14:paraId="79AC607A" w14:textId="77777777" w:rsidR="00BB6287" w:rsidRDefault="00BB6287" w:rsidP="003C64E1">
      <w:pPr>
        <w:jc w:val="both"/>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Pr="009125CE">
        <w:rPr>
          <w:rFonts w:ascii="Sakkal Majalla" w:hAnsi="Sakkal Majalla" w:cs="Sakkal Majalla" w:hint="cs"/>
          <w:sz w:val="28"/>
          <w:szCs w:val="28"/>
          <w:u w:val="single"/>
          <w:rtl/>
          <w:lang w:bidi="ar-EG"/>
        </w:rPr>
        <w:t>:</w:t>
      </w:r>
    </w:p>
    <w:p w14:paraId="64FE1710" w14:textId="77777777" w:rsidR="00BB6287" w:rsidRDefault="00BB6287" w:rsidP="003C64E1">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4F7D30">
        <w:rPr>
          <w:rFonts w:ascii="Sakkal Majalla" w:hAnsi="Sakkal Majalla" w:cs="Sakkal Majalla"/>
          <w:sz w:val="28"/>
          <w:szCs w:val="28"/>
          <w:rtl/>
          <w:lang w:bidi="ar-EG"/>
        </w:rPr>
        <w:t>يعد قطاع الشركات الصغيرة والمتوسطة المحرك الرئيس</w:t>
      </w:r>
      <w:r>
        <w:rPr>
          <w:rFonts w:ascii="Sakkal Majalla" w:hAnsi="Sakkal Majalla" w:cs="Sakkal Majalla" w:hint="cs"/>
          <w:sz w:val="28"/>
          <w:szCs w:val="28"/>
          <w:rtl/>
          <w:lang w:bidi="ar-EG"/>
        </w:rPr>
        <w:t>ي</w:t>
      </w:r>
      <w:r w:rsidRPr="004F7D30">
        <w:rPr>
          <w:rFonts w:ascii="Sakkal Majalla" w:hAnsi="Sakkal Majalla" w:cs="Sakkal Majalla"/>
          <w:sz w:val="28"/>
          <w:szCs w:val="28"/>
          <w:rtl/>
          <w:lang w:bidi="ar-EG"/>
        </w:rPr>
        <w:t xml:space="preserve"> للنمو الاقتصادي في معظم دول العالم، وفي المملكة العربية السعودية بشكل خاص، حيث يمثل هذا القطاع ركيزة أساسية في رؤية المملكة 2030 التي تهدف إلى زيادة مساهمة هذه المنشآت في الناتج المحلي الإجمالي من 20% إلى 35%. ومع ذلك، تواجه هذه الشركات تحديات جسيمة تتعلق بالاستدامة والقدرة على مواجهة المخاطر المالية المتقلبة في بيئة أعمال تتسم بعدم اليقين. يتناول هذا الفصل الإطار النظري للمتغيرات الأساسية للدراسة، وهي الوعي الإداري والثقافة التنظيمية كمتغيرات مستقلة، وإدارة المخاطر المالية كمتغير وسيط، والاستدامة كمتغير تابع. كما يستعرض الفصل مجموعة من الدراسات السابقة التي تناولت هذه المتغيرات، مع تحليلها وتوضيح الفجوة البحثية التي تسعى الدراسة الحالية لسدها.</w:t>
      </w:r>
    </w:p>
    <w:p w14:paraId="02C7ACA3" w14:textId="77777777" w:rsidR="00BB6287" w:rsidRDefault="00BB6287" w:rsidP="003C64E1">
      <w:pPr>
        <w:spacing w:line="360" w:lineRule="auto"/>
        <w:jc w:val="both"/>
        <w:rPr>
          <w:rFonts w:ascii="Sakkal Majalla" w:hAnsi="Sakkal Majalla" w:cs="Sakkal Majalla"/>
          <w:sz w:val="28"/>
          <w:szCs w:val="28"/>
          <w:u w:val="single"/>
          <w:rtl/>
          <w:lang w:bidi="ar-EG"/>
        </w:rPr>
      </w:pPr>
      <w:r>
        <w:rPr>
          <w:rFonts w:ascii="Sakkal Majalla" w:hAnsi="Sakkal Majalla" w:cs="Sakkal Majalla" w:hint="cs"/>
          <w:b/>
          <w:bCs/>
          <w:sz w:val="28"/>
          <w:szCs w:val="28"/>
          <w:u w:val="single"/>
          <w:rtl/>
        </w:rPr>
        <w:t>الإطار النظري:</w:t>
      </w:r>
    </w:p>
    <w:p w14:paraId="4136AB4D" w14:textId="77777777" w:rsidR="00BB6287" w:rsidRPr="00105E55" w:rsidRDefault="00BB6287" w:rsidP="003C64E1">
      <w:pPr>
        <w:spacing w:line="360" w:lineRule="auto"/>
        <w:jc w:val="both"/>
        <w:rPr>
          <w:rFonts w:ascii="Sakkal Majalla" w:hAnsi="Sakkal Majalla" w:cs="Sakkal Majalla"/>
          <w:sz w:val="28"/>
          <w:szCs w:val="28"/>
          <w:u w:val="single"/>
          <w:rtl/>
          <w:lang w:bidi="ar-EG"/>
        </w:rPr>
      </w:pPr>
      <w:r w:rsidRPr="00105E55">
        <w:rPr>
          <w:rFonts w:ascii="Sakkal Majalla" w:hAnsi="Sakkal Majalla" w:cs="Sakkal Majalla"/>
          <w:sz w:val="28"/>
          <w:szCs w:val="28"/>
          <w:u w:val="single"/>
          <w:rtl/>
          <w:lang w:bidi="ar-EG"/>
        </w:rPr>
        <w:t>أولاً: الشركات الصغيرة والمتوسطة في المملكة العربية السعودية</w:t>
      </w:r>
      <w:r w:rsidRPr="00105E55">
        <w:rPr>
          <w:rFonts w:ascii="Sakkal Majalla" w:hAnsi="Sakkal Majalla" w:cs="Sakkal Majalla" w:hint="cs"/>
          <w:sz w:val="28"/>
          <w:szCs w:val="28"/>
          <w:u w:val="single"/>
          <w:rtl/>
          <w:lang w:bidi="ar-EG"/>
        </w:rPr>
        <w:t>:</w:t>
      </w:r>
    </w:p>
    <w:p w14:paraId="69568AC1" w14:textId="77777777" w:rsidR="00BB6287" w:rsidRPr="004F7D30" w:rsidRDefault="00BB6287" w:rsidP="003C64E1">
      <w:pPr>
        <w:spacing w:line="360" w:lineRule="auto"/>
        <w:jc w:val="both"/>
        <w:rPr>
          <w:rFonts w:ascii="Sakkal Majalla" w:hAnsi="Sakkal Majalla" w:cs="Sakkal Majalla"/>
          <w:sz w:val="28"/>
          <w:szCs w:val="28"/>
          <w:rtl/>
          <w:lang w:bidi="ar-EG"/>
        </w:rPr>
      </w:pPr>
      <w:r w:rsidRPr="004F7D30">
        <w:rPr>
          <w:rFonts w:ascii="Sakkal Majalla" w:hAnsi="Sakkal Majalla" w:cs="Sakkal Majalla"/>
          <w:sz w:val="28"/>
          <w:szCs w:val="28"/>
          <w:rtl/>
          <w:lang w:bidi="ar-EG"/>
        </w:rPr>
        <w:t xml:space="preserve">تُعرف الهيئة العامة للمنشآت الصغيرة والمتوسطة (منشآت) في السعودية هذه المنشآت بناءً على عدد الموظفين وحجم الإيرادات السنوية. </w:t>
      </w:r>
      <w:r>
        <w:rPr>
          <w:rFonts w:ascii="Sakkal Majalla" w:hAnsi="Sakkal Majalla" w:cs="Sakkal Majalla" w:hint="cs"/>
          <w:sz w:val="28"/>
          <w:szCs w:val="28"/>
          <w:rtl/>
          <w:lang w:bidi="ar-EG"/>
        </w:rPr>
        <w:t xml:space="preserve">حيث </w:t>
      </w:r>
      <w:r w:rsidRPr="004F7D30">
        <w:rPr>
          <w:rFonts w:ascii="Sakkal Majalla" w:hAnsi="Sakkal Majalla" w:cs="Sakkal Majalla"/>
          <w:sz w:val="28"/>
          <w:szCs w:val="28"/>
          <w:rtl/>
          <w:lang w:bidi="ar-EG"/>
        </w:rPr>
        <w:t>تلعب هذه المنشآت دوراً حيوياً في تنويع مصادر الدخل وخلق فرص العمل، ودعم الابتكار. إلا أن طبيعة هذه الشركات تجعلها أكثر عرضة للتأثر بالأزمات المالية نظراً لمحدودية مواردها مقارنة بالشركات الكبرى، مما يبرز الحاجة الماسة لتبني ممارسات إدارية واعية وثقافة تنظيمية داعمة لإدارة المخاطر.</w:t>
      </w:r>
    </w:p>
    <w:p w14:paraId="38160088" w14:textId="77777777" w:rsidR="00BB6287" w:rsidRPr="00105E55" w:rsidRDefault="00BB6287" w:rsidP="003C64E1">
      <w:pPr>
        <w:spacing w:line="360" w:lineRule="auto"/>
        <w:jc w:val="both"/>
        <w:rPr>
          <w:rFonts w:ascii="Sakkal Majalla" w:hAnsi="Sakkal Majalla" w:cs="Sakkal Majalla"/>
          <w:sz w:val="28"/>
          <w:szCs w:val="28"/>
          <w:u w:val="single"/>
          <w:rtl/>
          <w:lang w:bidi="ar-EG"/>
        </w:rPr>
      </w:pPr>
      <w:r w:rsidRPr="00105E55">
        <w:rPr>
          <w:rFonts w:ascii="Sakkal Majalla" w:hAnsi="Sakkal Majalla" w:cs="Sakkal Majalla"/>
          <w:sz w:val="28"/>
          <w:szCs w:val="28"/>
          <w:u w:val="single"/>
          <w:rtl/>
          <w:lang w:bidi="ar-EG"/>
        </w:rPr>
        <w:t>ثانياً: الوعي الإداري</w:t>
      </w:r>
      <w:r w:rsidRPr="00105E55">
        <w:rPr>
          <w:rFonts w:ascii="Sakkal Majalla" w:hAnsi="Sakkal Majalla" w:cs="Sakkal Majalla" w:hint="cs"/>
          <w:sz w:val="28"/>
          <w:szCs w:val="28"/>
          <w:u w:val="single"/>
          <w:rtl/>
          <w:lang w:bidi="ar-EG"/>
        </w:rPr>
        <w:t>:</w:t>
      </w:r>
    </w:p>
    <w:p w14:paraId="288A7B97" w14:textId="43B69E5A" w:rsidR="00BB6287" w:rsidRDefault="00BB6287" w:rsidP="00F641F4">
      <w:pPr>
        <w:spacing w:line="360" w:lineRule="auto"/>
        <w:jc w:val="both"/>
        <w:rPr>
          <w:rFonts w:ascii="Sakkal Majalla" w:hAnsi="Sakkal Majalla" w:cs="Sakkal Majalla"/>
          <w:sz w:val="28"/>
          <w:szCs w:val="28"/>
          <w:rtl/>
          <w:lang w:bidi="ar-EG"/>
        </w:rPr>
      </w:pPr>
      <w:r w:rsidRPr="004F7D30">
        <w:rPr>
          <w:rFonts w:ascii="Sakkal Majalla" w:hAnsi="Sakkal Majalla" w:cs="Sakkal Majalla"/>
          <w:sz w:val="28"/>
          <w:szCs w:val="28"/>
          <w:rtl/>
          <w:lang w:bidi="ar-EG"/>
        </w:rPr>
        <w:t>يُقصد بالوعي الإداري مدى إدراك وفهم القيادات الإدارية للمفاهيم الإدارية الحديثة، والقدرة على تحليل البيئة المحيطة</w:t>
      </w:r>
      <w:r>
        <w:rPr>
          <w:rFonts w:ascii="Sakkal Majalla" w:hAnsi="Sakkal Majalla" w:cs="Sakkal Majalla" w:hint="cs"/>
          <w:sz w:val="28"/>
          <w:szCs w:val="28"/>
          <w:rtl/>
          <w:lang w:bidi="ar-EG"/>
        </w:rPr>
        <w:t xml:space="preserve"> </w:t>
      </w:r>
      <w:r w:rsidRPr="004F7D30">
        <w:rPr>
          <w:rFonts w:ascii="Sakkal Majalla" w:hAnsi="Sakkal Majalla" w:cs="Sakkal Majalla"/>
          <w:sz w:val="28"/>
          <w:szCs w:val="28"/>
          <w:rtl/>
          <w:lang w:bidi="ar-EG"/>
        </w:rPr>
        <w:t>واتخاذ قرارات مبنية على المعرفة والخبرة. تشمل أبعاد الوعي الإداري المعرفة الفنية</w:t>
      </w:r>
      <w:r>
        <w:rPr>
          <w:rFonts w:ascii="Sakkal Majalla" w:hAnsi="Sakkal Majalla" w:cs="Sakkal Majalla" w:hint="cs"/>
          <w:sz w:val="28"/>
          <w:szCs w:val="28"/>
          <w:rtl/>
          <w:lang w:bidi="ar-EG"/>
        </w:rPr>
        <w:t xml:space="preserve"> </w:t>
      </w:r>
      <w:r w:rsidRPr="004F7D30">
        <w:rPr>
          <w:rFonts w:ascii="Sakkal Majalla" w:hAnsi="Sakkal Majalla" w:cs="Sakkal Majalla"/>
          <w:sz w:val="28"/>
          <w:szCs w:val="28"/>
          <w:rtl/>
          <w:lang w:bidi="ar-EG"/>
        </w:rPr>
        <w:t>والمهارات التحليلية</w:t>
      </w:r>
      <w:r>
        <w:rPr>
          <w:rFonts w:ascii="Sakkal Majalla" w:hAnsi="Sakkal Majalla" w:cs="Sakkal Majalla" w:hint="cs"/>
          <w:sz w:val="28"/>
          <w:szCs w:val="28"/>
          <w:rtl/>
          <w:lang w:bidi="ar-EG"/>
        </w:rPr>
        <w:t xml:space="preserve"> </w:t>
      </w:r>
      <w:r w:rsidRPr="004F7D30">
        <w:rPr>
          <w:rFonts w:ascii="Sakkal Majalla" w:hAnsi="Sakkal Majalla" w:cs="Sakkal Majalla"/>
          <w:sz w:val="28"/>
          <w:szCs w:val="28"/>
          <w:rtl/>
          <w:lang w:bidi="ar-EG"/>
        </w:rPr>
        <w:t>والقدرة على التنبؤ بالمشكلات قبل وقوعها</w:t>
      </w:r>
      <w:r>
        <w:rPr>
          <w:rFonts w:ascii="Sakkal Majalla" w:hAnsi="Sakkal Majalla" w:cs="Sakkal Majalla" w:hint="cs"/>
          <w:sz w:val="28"/>
          <w:szCs w:val="28"/>
          <w:rtl/>
          <w:lang w:bidi="ar-EG"/>
        </w:rPr>
        <w:t xml:space="preserve"> </w:t>
      </w:r>
      <w:r w:rsidRPr="004F7D30">
        <w:rPr>
          <w:rFonts w:ascii="Sakkal Majalla" w:hAnsi="Sakkal Majalla" w:cs="Sakkal Majalla"/>
          <w:sz w:val="28"/>
          <w:szCs w:val="28"/>
          <w:rtl/>
          <w:lang w:bidi="ar-EG"/>
        </w:rPr>
        <w:t>والوعي الاستراتيجي بالفرص والتهديدات. يساهم الوعي الإداري المرتفع في تحسين كفاءة العمليات</w:t>
      </w:r>
      <w:r>
        <w:rPr>
          <w:rFonts w:ascii="Sakkal Majalla" w:hAnsi="Sakkal Majalla" w:cs="Sakkal Majalla" w:hint="cs"/>
          <w:sz w:val="28"/>
          <w:szCs w:val="28"/>
          <w:rtl/>
          <w:lang w:bidi="ar-EG"/>
        </w:rPr>
        <w:t xml:space="preserve"> </w:t>
      </w:r>
      <w:r w:rsidRPr="004F7D30">
        <w:rPr>
          <w:rFonts w:ascii="Sakkal Majalla" w:hAnsi="Sakkal Majalla" w:cs="Sakkal Majalla"/>
          <w:sz w:val="28"/>
          <w:szCs w:val="28"/>
          <w:rtl/>
          <w:lang w:bidi="ar-EG"/>
        </w:rPr>
        <w:t>وتقليل الهدر وتعزيز القدرة التنافسية للمنظمة. في سياق المخاطر المالية يمثل الوعي الإداري خط الدفاع الأول في التعرف على بوادر الأزمات المالية والتعامل معها بفعالية من خلال التخطيط المالي السليم.</w:t>
      </w:r>
    </w:p>
    <w:p w14:paraId="5D2F0A9B" w14:textId="77777777" w:rsidR="002D5E71" w:rsidRDefault="002D5E71" w:rsidP="00F641F4">
      <w:pPr>
        <w:spacing w:line="360" w:lineRule="auto"/>
        <w:jc w:val="both"/>
        <w:rPr>
          <w:rFonts w:ascii="Sakkal Majalla" w:hAnsi="Sakkal Majalla" w:cs="Sakkal Majalla"/>
          <w:sz w:val="28"/>
          <w:szCs w:val="28"/>
          <w:rtl/>
          <w:lang w:bidi="ar-EG"/>
        </w:rPr>
      </w:pPr>
    </w:p>
    <w:p w14:paraId="2CC43DFC" w14:textId="77777777" w:rsidR="002D5E71" w:rsidRPr="004F7D30" w:rsidRDefault="002D5E71" w:rsidP="00F641F4">
      <w:pPr>
        <w:spacing w:line="360" w:lineRule="auto"/>
        <w:jc w:val="both"/>
        <w:rPr>
          <w:rFonts w:ascii="Sakkal Majalla" w:hAnsi="Sakkal Majalla" w:cs="Sakkal Majalla"/>
          <w:sz w:val="28"/>
          <w:szCs w:val="28"/>
          <w:rtl/>
          <w:lang w:bidi="ar-EG"/>
        </w:rPr>
      </w:pPr>
    </w:p>
    <w:p w14:paraId="63B425DF" w14:textId="77777777" w:rsidR="00BB6287" w:rsidRPr="00105E55" w:rsidRDefault="00BB6287" w:rsidP="003C64E1">
      <w:pPr>
        <w:spacing w:line="360" w:lineRule="auto"/>
        <w:jc w:val="both"/>
        <w:rPr>
          <w:rFonts w:ascii="Sakkal Majalla" w:hAnsi="Sakkal Majalla" w:cs="Sakkal Majalla"/>
          <w:sz w:val="28"/>
          <w:szCs w:val="28"/>
          <w:u w:val="single"/>
          <w:rtl/>
          <w:lang w:bidi="ar-EG"/>
        </w:rPr>
      </w:pPr>
      <w:r w:rsidRPr="00105E55">
        <w:rPr>
          <w:rFonts w:ascii="Sakkal Majalla" w:hAnsi="Sakkal Majalla" w:cs="Sakkal Majalla"/>
          <w:sz w:val="28"/>
          <w:szCs w:val="28"/>
          <w:u w:val="single"/>
          <w:rtl/>
          <w:lang w:bidi="ar-EG"/>
        </w:rPr>
        <w:lastRenderedPageBreak/>
        <w:t>ثالثاً: الثقافة التنظيمية</w:t>
      </w:r>
      <w:r w:rsidRPr="00105E55">
        <w:rPr>
          <w:rFonts w:ascii="Sakkal Majalla" w:hAnsi="Sakkal Majalla" w:cs="Sakkal Majalla" w:hint="cs"/>
          <w:sz w:val="28"/>
          <w:szCs w:val="28"/>
          <w:u w:val="single"/>
          <w:rtl/>
          <w:lang w:bidi="ar-EG"/>
        </w:rPr>
        <w:t>:</w:t>
      </w:r>
    </w:p>
    <w:p w14:paraId="111DC9EF" w14:textId="77777777" w:rsidR="00BB6287" w:rsidRPr="004F7D30" w:rsidRDefault="00BB6287" w:rsidP="003C64E1">
      <w:pPr>
        <w:spacing w:line="360" w:lineRule="auto"/>
        <w:jc w:val="both"/>
        <w:rPr>
          <w:rFonts w:ascii="Sakkal Majalla" w:hAnsi="Sakkal Majalla" w:cs="Sakkal Majalla"/>
          <w:sz w:val="28"/>
          <w:szCs w:val="28"/>
          <w:rtl/>
          <w:lang w:bidi="ar-EG"/>
        </w:rPr>
      </w:pPr>
      <w:r w:rsidRPr="004F7D30">
        <w:rPr>
          <w:rFonts w:ascii="Sakkal Majalla" w:hAnsi="Sakkal Majalla" w:cs="Sakkal Majalla"/>
          <w:sz w:val="28"/>
          <w:szCs w:val="28"/>
          <w:rtl/>
          <w:lang w:bidi="ar-EG"/>
        </w:rPr>
        <w:t>تُعرف الثقافة التنظيمية بأنها مجموعة القيم، والمعتقدات والأعراف المشتركة التي توجه سلوك الأفراد داخل المنظمة وتحدد هويتها. تتنوع أنواع الثقافة التنظيمية بين الثقافة البيروقراطية التي تركز على الالتزام بالقواعد</w:t>
      </w:r>
      <w:r>
        <w:rPr>
          <w:rFonts w:ascii="Sakkal Majalla" w:hAnsi="Sakkal Majalla" w:cs="Sakkal Majalla" w:hint="cs"/>
          <w:sz w:val="28"/>
          <w:szCs w:val="28"/>
          <w:rtl/>
          <w:lang w:bidi="ar-EG"/>
        </w:rPr>
        <w:t xml:space="preserve"> </w:t>
      </w:r>
      <w:r w:rsidRPr="004F7D30">
        <w:rPr>
          <w:rFonts w:ascii="Sakkal Majalla" w:hAnsi="Sakkal Majalla" w:cs="Sakkal Majalla"/>
          <w:sz w:val="28"/>
          <w:szCs w:val="28"/>
          <w:rtl/>
          <w:lang w:bidi="ar-EG"/>
        </w:rPr>
        <w:t>والثقافة الإبداعية التي تشجع على الابتكار وثقافة الإنجاز التي تركز على النتائج. تؤثر الثقافة التنظيمية بشكل مباشر على كيفية تعامل الموظفين مع المخاطر</w:t>
      </w:r>
      <w:r>
        <w:rPr>
          <w:rFonts w:ascii="Sakkal Majalla" w:hAnsi="Sakkal Majalla" w:cs="Sakkal Majalla" w:hint="cs"/>
          <w:sz w:val="28"/>
          <w:szCs w:val="28"/>
          <w:rtl/>
          <w:lang w:bidi="ar-EG"/>
        </w:rPr>
        <w:t xml:space="preserve">، </w:t>
      </w:r>
      <w:r w:rsidRPr="004F7D30">
        <w:rPr>
          <w:rFonts w:ascii="Sakkal Majalla" w:hAnsi="Sakkal Majalla" w:cs="Sakkal Majalla"/>
          <w:sz w:val="28"/>
          <w:szCs w:val="28"/>
          <w:rtl/>
          <w:lang w:bidi="ar-EG"/>
        </w:rPr>
        <w:t>فالثقافة التي تشجع على الشفافية والمساءلة تساهم في الكشف المبكر عن المخاطر المالية، بينما الثقافة المنغلقة قد تؤدي إلى إخفاء الأخطاء وتفاقم الأزمات.</w:t>
      </w:r>
    </w:p>
    <w:p w14:paraId="3ED89B35" w14:textId="77777777" w:rsidR="00BB6287" w:rsidRPr="00105E55" w:rsidRDefault="00BB6287" w:rsidP="003C64E1">
      <w:pPr>
        <w:spacing w:line="360" w:lineRule="auto"/>
        <w:jc w:val="both"/>
        <w:rPr>
          <w:rFonts w:ascii="Sakkal Majalla" w:hAnsi="Sakkal Majalla" w:cs="Sakkal Majalla"/>
          <w:sz w:val="28"/>
          <w:szCs w:val="28"/>
          <w:u w:val="single"/>
          <w:rtl/>
          <w:lang w:bidi="ar-EG"/>
        </w:rPr>
      </w:pPr>
      <w:r w:rsidRPr="00105E55">
        <w:rPr>
          <w:rFonts w:ascii="Sakkal Majalla" w:hAnsi="Sakkal Majalla" w:cs="Sakkal Majalla"/>
          <w:sz w:val="28"/>
          <w:szCs w:val="28"/>
          <w:u w:val="single"/>
          <w:rtl/>
          <w:lang w:bidi="ar-EG"/>
        </w:rPr>
        <w:t>رابعاً: إدارة المخاطر المالية</w:t>
      </w:r>
      <w:r w:rsidRPr="00105E55">
        <w:rPr>
          <w:rFonts w:ascii="Sakkal Majalla" w:hAnsi="Sakkal Majalla" w:cs="Sakkal Majalla" w:hint="cs"/>
          <w:sz w:val="28"/>
          <w:szCs w:val="28"/>
          <w:u w:val="single"/>
          <w:rtl/>
          <w:lang w:bidi="ar-EG"/>
        </w:rPr>
        <w:t>:</w:t>
      </w:r>
    </w:p>
    <w:p w14:paraId="16C721BD" w14:textId="77777777" w:rsidR="00BB6287" w:rsidRPr="004F7D30" w:rsidRDefault="00BB6287" w:rsidP="003C64E1">
      <w:pPr>
        <w:spacing w:line="360" w:lineRule="auto"/>
        <w:jc w:val="both"/>
        <w:rPr>
          <w:rFonts w:ascii="Sakkal Majalla" w:hAnsi="Sakkal Majalla" w:cs="Sakkal Majalla"/>
          <w:sz w:val="28"/>
          <w:szCs w:val="28"/>
          <w:rtl/>
          <w:lang w:bidi="ar-EG"/>
        </w:rPr>
      </w:pPr>
      <w:r w:rsidRPr="004F7D30">
        <w:rPr>
          <w:rFonts w:ascii="Sakkal Majalla" w:hAnsi="Sakkal Majalla" w:cs="Sakkal Majalla"/>
          <w:sz w:val="28"/>
          <w:szCs w:val="28"/>
          <w:rtl/>
          <w:lang w:bidi="ar-EG"/>
        </w:rPr>
        <w:t>تُعرف إدارة المخاطر المالية بأنها العملية المنهجية لتحديد وتحليل وتقييم</w:t>
      </w:r>
      <w:r>
        <w:rPr>
          <w:rFonts w:ascii="Sakkal Majalla" w:hAnsi="Sakkal Majalla" w:cs="Sakkal Majalla" w:hint="cs"/>
          <w:sz w:val="28"/>
          <w:szCs w:val="28"/>
          <w:rtl/>
          <w:lang w:bidi="ar-EG"/>
        </w:rPr>
        <w:t xml:space="preserve"> </w:t>
      </w:r>
      <w:r w:rsidRPr="004F7D30">
        <w:rPr>
          <w:rFonts w:ascii="Sakkal Majalla" w:hAnsi="Sakkal Majalla" w:cs="Sakkal Majalla"/>
          <w:sz w:val="28"/>
          <w:szCs w:val="28"/>
          <w:rtl/>
          <w:lang w:bidi="ar-EG"/>
        </w:rPr>
        <w:t>ومعالجة المخاطر التي قد تؤثر على المركز المالي للمنظمة وقدرتها على تحقيق أهدافها. تشمل أنواع المخاطر المالية مخاطر السيولة ومخاطر الائتمان ومخاطر السوق الناتجة عن تغير أسعار الفائدة والعملات، بالإضافة إلى المخاطر التشغيلية ذات الأثر المالي. تتراوح استراتيجيات التعامل مع المخاطر بين تجنب الخطر أو تقليله أو نقله عبر التأمين أو قبوله والتعامل مع آثاره وفق خطط طوارئ معدة مسبقاً تضمن استمرارية الأعمال.</w:t>
      </w:r>
    </w:p>
    <w:p w14:paraId="70660F32" w14:textId="77777777" w:rsidR="00BB6287" w:rsidRPr="00105E55" w:rsidRDefault="00BB6287" w:rsidP="003C64E1">
      <w:pPr>
        <w:spacing w:line="360" w:lineRule="auto"/>
        <w:jc w:val="both"/>
        <w:rPr>
          <w:rFonts w:ascii="Sakkal Majalla" w:hAnsi="Sakkal Majalla" w:cs="Sakkal Majalla"/>
          <w:sz w:val="28"/>
          <w:szCs w:val="28"/>
          <w:u w:val="single"/>
          <w:rtl/>
          <w:lang w:bidi="ar-EG"/>
        </w:rPr>
      </w:pPr>
      <w:r w:rsidRPr="00105E55">
        <w:rPr>
          <w:rFonts w:ascii="Sakkal Majalla" w:hAnsi="Sakkal Majalla" w:cs="Sakkal Majalla"/>
          <w:sz w:val="28"/>
          <w:szCs w:val="28"/>
          <w:u w:val="single"/>
          <w:rtl/>
          <w:lang w:bidi="ar-EG"/>
        </w:rPr>
        <w:t>خامساً: استدامة الشركات</w:t>
      </w:r>
      <w:r w:rsidRPr="00105E55">
        <w:rPr>
          <w:rFonts w:ascii="Sakkal Majalla" w:hAnsi="Sakkal Majalla" w:cs="Sakkal Majalla" w:hint="cs"/>
          <w:sz w:val="28"/>
          <w:szCs w:val="28"/>
          <w:u w:val="single"/>
          <w:rtl/>
          <w:lang w:bidi="ar-EG"/>
        </w:rPr>
        <w:t>:</w:t>
      </w:r>
    </w:p>
    <w:p w14:paraId="1661F291" w14:textId="77777777" w:rsidR="00BB6287" w:rsidRDefault="00BB6287" w:rsidP="003C64E1">
      <w:pPr>
        <w:spacing w:line="360" w:lineRule="auto"/>
        <w:jc w:val="both"/>
        <w:rPr>
          <w:rFonts w:ascii="Sakkal Majalla" w:hAnsi="Sakkal Majalla" w:cs="Sakkal Majalla"/>
          <w:sz w:val="28"/>
          <w:szCs w:val="28"/>
          <w:lang w:bidi="ar-EG"/>
        </w:rPr>
      </w:pPr>
      <w:r w:rsidRPr="004F7D30">
        <w:rPr>
          <w:rFonts w:ascii="Sakkal Majalla" w:hAnsi="Sakkal Majalla" w:cs="Sakkal Majalla"/>
          <w:sz w:val="28"/>
          <w:szCs w:val="28"/>
          <w:rtl/>
          <w:lang w:bidi="ar-EG"/>
        </w:rPr>
        <w:t>الاستدامة في الشركات الصغيرة والمتوسطة لا تقتصر على البقاء المالي فقط، بل تمتد لتشمل الاستدامة المؤسسية والقدرة على النمو المستمر وخلق قيمة مضافة في بيئة متغيرة. تشمل أبعاد الاستدامة البعد الاقتصادي المتمثل في الربحية والنمو والبعد الاجتماعي المتعلق بالمسؤولية تجاه المجتمع والموظفين والبعد البيئي الذي يركز على الحفاظ على الموارد. تعتبر إدارة المخاطر المالية الفعالة شرطاً أساسياً لتحقيق الاستدامة، حيث تضمن حماية أصول الشركة واستمرارية تدفقاتها النقدية مما يمكنها من الوفاء بالتزاماتها والاستثمار في مستقبلها.</w:t>
      </w:r>
    </w:p>
    <w:p w14:paraId="46A372D3" w14:textId="77777777" w:rsidR="00BB6287" w:rsidRDefault="00BB6287" w:rsidP="003C64E1">
      <w:pPr>
        <w:spacing w:line="360" w:lineRule="auto"/>
        <w:jc w:val="both"/>
        <w:rPr>
          <w:rFonts w:ascii="Sakkal Majalla" w:hAnsi="Sakkal Majalla" w:cs="Sakkal Majalla"/>
          <w:sz w:val="28"/>
          <w:szCs w:val="28"/>
          <w:rtl/>
          <w:lang w:bidi="ar-EG"/>
        </w:rPr>
      </w:pPr>
    </w:p>
    <w:p w14:paraId="0778F3CE" w14:textId="77777777" w:rsidR="00BB6287" w:rsidRDefault="00BB6287" w:rsidP="003C64E1">
      <w:pPr>
        <w:spacing w:line="360" w:lineRule="auto"/>
        <w:jc w:val="both"/>
        <w:rPr>
          <w:rFonts w:ascii="Sakkal Majalla" w:hAnsi="Sakkal Majalla" w:cs="Sakkal Majalla"/>
          <w:sz w:val="28"/>
          <w:szCs w:val="28"/>
          <w:rtl/>
          <w:lang w:bidi="ar-EG"/>
        </w:rPr>
      </w:pPr>
    </w:p>
    <w:p w14:paraId="462DCF92" w14:textId="77777777" w:rsidR="00BB6287" w:rsidRDefault="00BB6287" w:rsidP="003C64E1">
      <w:pPr>
        <w:spacing w:line="360" w:lineRule="auto"/>
        <w:jc w:val="both"/>
        <w:rPr>
          <w:rFonts w:ascii="Sakkal Majalla" w:hAnsi="Sakkal Majalla" w:cs="Sakkal Majalla"/>
          <w:sz w:val="28"/>
          <w:szCs w:val="28"/>
          <w:rtl/>
          <w:lang w:bidi="ar-EG"/>
        </w:rPr>
      </w:pPr>
    </w:p>
    <w:p w14:paraId="6680F48B" w14:textId="77777777" w:rsidR="00BB6287" w:rsidRPr="00F93D99" w:rsidRDefault="00BB6287" w:rsidP="002D5E71">
      <w:pPr>
        <w:spacing w:line="360" w:lineRule="auto"/>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الدراسات السابقة:</w:t>
      </w:r>
      <w:r>
        <w:rPr>
          <w:rFonts w:ascii="Sakkal Majalla" w:hAnsi="Sakkal Majalla" w:cs="Sakkal Majalla"/>
          <w:b/>
          <w:bCs/>
          <w:sz w:val="28"/>
          <w:szCs w:val="28"/>
          <w:u w:val="single"/>
          <w:rtl/>
        </w:rPr>
        <w:br/>
      </w:r>
      <w:r>
        <w:rPr>
          <w:rFonts w:ascii="Sakkal Majalla" w:hAnsi="Sakkal Majalla" w:cs="Sakkal Majalla"/>
          <w:b/>
          <w:bCs/>
          <w:sz w:val="28"/>
          <w:szCs w:val="28"/>
          <w:u w:val="single"/>
          <w:rtl/>
        </w:rPr>
        <w:br/>
      </w:r>
      <w:r>
        <w:rPr>
          <w:rFonts w:ascii="Sakkal Majalla" w:hAnsi="Sakkal Majalla" w:cs="Sakkal Majalla" w:hint="cs"/>
          <w:b/>
          <w:bCs/>
          <w:sz w:val="28"/>
          <w:szCs w:val="28"/>
          <w:rtl/>
        </w:rPr>
        <w:t xml:space="preserve">دراسة (ثابت، 2017): </w:t>
      </w:r>
      <w:r w:rsidRPr="00994E8C">
        <w:rPr>
          <w:rFonts w:ascii="Sakkal Majalla" w:hAnsi="Sakkal Majalla" w:cs="Sakkal Majalla"/>
          <w:sz w:val="28"/>
          <w:szCs w:val="28"/>
          <w:rtl/>
        </w:rPr>
        <w:t>بحث</w:t>
      </w:r>
      <w:r w:rsidRPr="00994E8C">
        <w:rPr>
          <w:rFonts w:ascii="Sakkal Majalla" w:hAnsi="Sakkal Majalla" w:cs="Sakkal Majalla" w:hint="cs"/>
          <w:sz w:val="28"/>
          <w:szCs w:val="28"/>
          <w:rtl/>
        </w:rPr>
        <w:t>ت</w:t>
      </w:r>
      <w:r w:rsidRPr="00994E8C">
        <w:rPr>
          <w:rFonts w:ascii="Sakkal Majalla" w:hAnsi="Sakkal Majalla" w:cs="Sakkal Majalla"/>
          <w:sz w:val="28"/>
          <w:szCs w:val="28"/>
          <w:rtl/>
        </w:rPr>
        <w:t xml:space="preserve"> هذه الدراسة أثر التقنيات الإدارية الحديثة على نجاح واستدامة الشركات، مؤكدة أن الوعي بأهمية التحول الرقمي يقلل من المخاطر التشغيلية والمالية ويزيد من فرص البقاء والنمو.</w:t>
      </w:r>
      <w:r w:rsidRPr="00994E8C">
        <w:rPr>
          <w:rFonts w:ascii="Sakkal Majalla" w:hAnsi="Sakkal Majalla" w:cs="Sakkal Majalla" w:hint="cs"/>
          <w:sz w:val="28"/>
          <w:szCs w:val="28"/>
          <w:rtl/>
        </w:rPr>
        <w:t xml:space="preserve"> حيث</w:t>
      </w:r>
      <w:r w:rsidRPr="00994E8C">
        <w:rPr>
          <w:rFonts w:ascii="Sakkal Majalla" w:hAnsi="Sakkal Majalla" w:cs="Sakkal Majalla"/>
          <w:sz w:val="28"/>
          <w:szCs w:val="28"/>
          <w:rtl/>
        </w:rPr>
        <w:t xml:space="preserve"> ركزت الدراسة على كيفية مساهمة التكنولوجيا الحديثة في تحسين كفاءة العمليات وتعزيز القدرة التنافسية للمؤسسات</w:t>
      </w:r>
      <w:r w:rsidRPr="00994E8C">
        <w:rPr>
          <w:rFonts w:ascii="Sakkal Majalla" w:hAnsi="Sakkal Majalla" w:cs="Sakkal Majalla" w:hint="cs"/>
          <w:sz w:val="28"/>
          <w:szCs w:val="28"/>
          <w:rtl/>
        </w:rPr>
        <w:t>،</w:t>
      </w:r>
      <w:r w:rsidRPr="00994E8C">
        <w:rPr>
          <w:rFonts w:ascii="Sakkal Majalla" w:hAnsi="Sakkal Majalla" w:cs="Sakkal Majalla"/>
          <w:sz w:val="28"/>
          <w:szCs w:val="28"/>
          <w:rtl/>
        </w:rPr>
        <w:t xml:space="preserve"> وأوصت بضرورة تبني الابتكار التكنولوجي كعنصر أساسي لتحقيق الاستدامة في بيئة الأعمال المتغيرة</w:t>
      </w:r>
      <w:r w:rsidRPr="00994E8C">
        <w:rPr>
          <w:rFonts w:ascii="Sakkal Majalla" w:hAnsi="Sakkal Majalla" w:cs="Sakkal Majalla" w:hint="cs"/>
          <w:sz w:val="28"/>
          <w:szCs w:val="28"/>
          <w:rtl/>
        </w:rPr>
        <w:t>،</w:t>
      </w:r>
      <w:r w:rsidRPr="00994E8C">
        <w:rPr>
          <w:rFonts w:ascii="Sakkal Majalla" w:hAnsi="Sakkal Majalla" w:cs="Sakkal Majalla"/>
          <w:sz w:val="28"/>
          <w:szCs w:val="28"/>
          <w:rtl/>
        </w:rPr>
        <w:t xml:space="preserve"> كما تناولت التحديات التي تواجه الشركات في عملية التحول الرقمي وكيفية التغلب عليها</w:t>
      </w:r>
      <w:r w:rsidRPr="00994E8C">
        <w:rPr>
          <w:rFonts w:ascii="Sakkal Majalla" w:hAnsi="Sakkal Majalla" w:cs="Sakkal Majalla" w:hint="cs"/>
          <w:sz w:val="28"/>
          <w:szCs w:val="28"/>
          <w:rtl/>
        </w:rPr>
        <w:t>.</w:t>
      </w:r>
    </w:p>
    <w:p w14:paraId="7C3276E6" w14:textId="77777777" w:rsidR="00BB6287" w:rsidRPr="007E0F7E" w:rsidRDefault="00BB6287" w:rsidP="003C64E1">
      <w:pPr>
        <w:spacing w:line="360" w:lineRule="auto"/>
        <w:jc w:val="both"/>
        <w:rPr>
          <w:rFonts w:ascii="Sakkal Majalla" w:hAnsi="Sakkal Majalla" w:cs="Sakkal Majalla"/>
          <w:sz w:val="28"/>
          <w:szCs w:val="28"/>
        </w:rPr>
      </w:pPr>
      <w:r w:rsidRPr="007E0F7E">
        <w:rPr>
          <w:rFonts w:ascii="Sakkal Majalla" w:hAnsi="Sakkal Majalla" w:cs="Sakkal Majalla" w:hint="cs"/>
          <w:b/>
          <w:bCs/>
          <w:sz w:val="28"/>
          <w:szCs w:val="28"/>
          <w:rtl/>
        </w:rPr>
        <w:t>دراسة (الجعفري، 2021):</w:t>
      </w:r>
      <w:r>
        <w:rPr>
          <w:rFonts w:ascii="Sakkal Majalla" w:hAnsi="Sakkal Majalla" w:cs="Sakkal Majalla" w:hint="cs"/>
          <w:sz w:val="28"/>
          <w:szCs w:val="28"/>
          <w:rtl/>
        </w:rPr>
        <w:t xml:space="preserve"> </w:t>
      </w:r>
      <w:r w:rsidRPr="007E0F7E">
        <w:rPr>
          <w:rFonts w:ascii="Sakkal Majalla" w:hAnsi="Sakkal Majalla" w:cs="Sakkal Majalla"/>
          <w:sz w:val="28"/>
          <w:szCs w:val="28"/>
          <w:rtl/>
        </w:rPr>
        <w:t>هدفت هذه الدراسة إلى التعرف على واقع المشروعات الصغيرة والمتوسطة في ليبيا، وبيان دور إدارة المخاطر المالية في نجاح هذه المشروعات. اعتمدت الدراسة على المنهج الوصفي التاريخي واستخدمت الاستبيان كأداة لجمع البيانات. توصلت الدراسة إلى وجود ضعف ملحوظ في الوعي بأساليب إدارة المخاطر الحديثة</w:t>
      </w:r>
      <w:r>
        <w:rPr>
          <w:rFonts w:ascii="Sakkal Majalla" w:hAnsi="Sakkal Majalla" w:cs="Sakkal Majalla" w:hint="cs"/>
          <w:sz w:val="28"/>
          <w:szCs w:val="28"/>
          <w:rtl/>
        </w:rPr>
        <w:t xml:space="preserve"> </w:t>
      </w:r>
      <w:r w:rsidRPr="007E0F7E">
        <w:rPr>
          <w:rFonts w:ascii="Sakkal Majalla" w:hAnsi="Sakkal Majalla" w:cs="Sakkal Majalla"/>
          <w:sz w:val="28"/>
          <w:szCs w:val="28"/>
          <w:rtl/>
        </w:rPr>
        <w:t>مما يؤثر سلبًا على استقرار المشروعات</w:t>
      </w:r>
      <w:r>
        <w:rPr>
          <w:rFonts w:ascii="Sakkal Majalla" w:hAnsi="Sakkal Majalla" w:cs="Sakkal Majalla" w:hint="cs"/>
          <w:sz w:val="28"/>
          <w:szCs w:val="28"/>
          <w:rtl/>
        </w:rPr>
        <w:t xml:space="preserve">، </w:t>
      </w:r>
      <w:r w:rsidRPr="007E0F7E">
        <w:rPr>
          <w:rFonts w:ascii="Sakkal Majalla" w:hAnsi="Sakkal Majalla" w:cs="Sakkal Majalla"/>
          <w:sz w:val="28"/>
          <w:szCs w:val="28"/>
          <w:rtl/>
        </w:rPr>
        <w:t>وأوصت الدراسة بضرورة تعزيز الوعي بإدارة المخاطر المالية وتطوير آليات التعامل معها لضمان استمرارية ونجاح المشروعات الصغيرة والمتوسطة في ليبيا. كما ركزت الدراسة على تحليل العوامل الاقتصادية والسياسية التي تؤثر على بيئة الأعمال في ليبيا وكيف يمكن للمشروعات الصغيرة والمتوسطة التكيف مع هذه التحديات من خلال تبني استراتيجيات مرنة لإدارة المخاطر.</w:t>
      </w:r>
    </w:p>
    <w:p w14:paraId="52848B31" w14:textId="31C56E93" w:rsidR="00BB6287" w:rsidRDefault="00BB6287" w:rsidP="002D5E71">
      <w:pPr>
        <w:spacing w:line="360" w:lineRule="auto"/>
        <w:jc w:val="both"/>
        <w:rPr>
          <w:rFonts w:ascii="Sakkal Majalla" w:hAnsi="Sakkal Majalla" w:cs="Sakkal Majalla"/>
          <w:sz w:val="28"/>
          <w:szCs w:val="28"/>
          <w:rtl/>
          <w:lang w:bidi="ar-EG"/>
        </w:rPr>
      </w:pPr>
      <w:r w:rsidRPr="007E0F7E">
        <w:rPr>
          <w:rFonts w:ascii="Sakkal Majalla" w:hAnsi="Sakkal Majalla" w:cs="Sakkal Majalla" w:hint="cs"/>
          <w:b/>
          <w:bCs/>
          <w:sz w:val="28"/>
          <w:szCs w:val="28"/>
          <w:rtl/>
          <w:lang w:bidi="ar-EG"/>
        </w:rPr>
        <w:t>دراسة (العنزي، 2020):</w:t>
      </w:r>
      <w:r>
        <w:rPr>
          <w:rFonts w:ascii="Sakkal Majalla" w:hAnsi="Sakkal Majalla" w:cs="Sakkal Majalla" w:hint="cs"/>
          <w:sz w:val="28"/>
          <w:szCs w:val="28"/>
          <w:rtl/>
          <w:lang w:bidi="ar-EG"/>
        </w:rPr>
        <w:t xml:space="preserve"> </w:t>
      </w:r>
      <w:r w:rsidRPr="007E0F7E">
        <w:rPr>
          <w:rFonts w:ascii="Sakkal Majalla" w:hAnsi="Sakkal Majalla" w:cs="Sakkal Majalla"/>
          <w:sz w:val="28"/>
          <w:szCs w:val="28"/>
          <w:rtl/>
          <w:lang w:bidi="ar-EG"/>
        </w:rPr>
        <w:t>تناولت هذه الدراسة أثر قيم الثقافة التنظيمية على الأداء الإداري لجهاز المراقبين الماليين بدولة الكويت. استخدمت الدراسة المنهج الوصفي التحليلي</w:t>
      </w:r>
      <w:r>
        <w:rPr>
          <w:rFonts w:ascii="Sakkal Majalla" w:hAnsi="Sakkal Majalla" w:cs="Sakkal Majalla" w:hint="cs"/>
          <w:sz w:val="28"/>
          <w:szCs w:val="28"/>
          <w:rtl/>
          <w:lang w:bidi="ar-EG"/>
        </w:rPr>
        <w:t xml:space="preserve"> </w:t>
      </w:r>
      <w:r w:rsidRPr="007E0F7E">
        <w:rPr>
          <w:rFonts w:ascii="Sakkal Majalla" w:hAnsi="Sakkal Majalla" w:cs="Sakkal Majalla"/>
          <w:sz w:val="28"/>
          <w:szCs w:val="28"/>
          <w:rtl/>
          <w:lang w:bidi="ar-EG"/>
        </w:rPr>
        <w:t>وخلصت النتائج إلى أن القيم التنظيمية الإيجابية مثل العمل الجماعي والعدالة</w:t>
      </w:r>
      <w:r>
        <w:rPr>
          <w:rFonts w:ascii="Sakkal Majalla" w:hAnsi="Sakkal Majalla" w:cs="Sakkal Majalla" w:hint="cs"/>
          <w:sz w:val="28"/>
          <w:szCs w:val="28"/>
          <w:rtl/>
          <w:lang w:bidi="ar-EG"/>
        </w:rPr>
        <w:t xml:space="preserve"> </w:t>
      </w:r>
      <w:r w:rsidRPr="007E0F7E">
        <w:rPr>
          <w:rFonts w:ascii="Sakkal Majalla" w:hAnsi="Sakkal Majalla" w:cs="Sakkal Majalla"/>
          <w:sz w:val="28"/>
          <w:szCs w:val="28"/>
          <w:rtl/>
          <w:lang w:bidi="ar-EG"/>
        </w:rPr>
        <w:t>ترتبط طرديًا بكفاءة الأداء المالي والإداري. وأكدت الدراسة أن الثقافة التنظيمية الراسخة ترفع مستوى الأداء الإداري وتعزز الكفاءة والفعالي</w:t>
      </w:r>
      <w:r>
        <w:rPr>
          <w:rFonts w:ascii="Sakkal Majalla" w:hAnsi="Sakkal Majalla" w:cs="Sakkal Majalla" w:hint="cs"/>
          <w:sz w:val="28"/>
          <w:szCs w:val="28"/>
          <w:rtl/>
          <w:lang w:bidi="ar-EG"/>
        </w:rPr>
        <w:t>ة</w:t>
      </w:r>
      <w:r w:rsidRPr="007E0F7E">
        <w:rPr>
          <w:rFonts w:ascii="Sakkal Majalla" w:hAnsi="Sakkal Majalla" w:cs="Sakkal Majalla"/>
          <w:sz w:val="28"/>
          <w:szCs w:val="28"/>
          <w:rtl/>
          <w:lang w:bidi="ar-EG"/>
        </w:rPr>
        <w:t xml:space="preserve"> مما يحقق التوازن بين الأهداف التنظيمية وتوقعات الموظفين</w:t>
      </w:r>
      <w:r>
        <w:rPr>
          <w:rFonts w:ascii="Sakkal Majalla" w:hAnsi="Sakkal Majalla" w:cs="Sakkal Majalla" w:hint="cs"/>
          <w:sz w:val="28"/>
          <w:szCs w:val="28"/>
          <w:rtl/>
          <w:lang w:bidi="ar-EG"/>
        </w:rPr>
        <w:t xml:space="preserve">، </w:t>
      </w:r>
      <w:r w:rsidRPr="007E0F7E">
        <w:rPr>
          <w:rFonts w:ascii="Sakkal Majalla" w:hAnsi="Sakkal Majalla" w:cs="Sakkal Majalla"/>
          <w:sz w:val="28"/>
          <w:szCs w:val="28"/>
          <w:rtl/>
          <w:lang w:bidi="ar-EG"/>
        </w:rPr>
        <w:t>كما أشارت الدراسة إلى أهمية دور القيادة في تعزيز هذه القيم وتوفير بيئة عمل محفزة تدعم الابتكار والتميز في الأداء</w:t>
      </w:r>
      <w:r>
        <w:rPr>
          <w:rFonts w:ascii="Sakkal Majalla" w:hAnsi="Sakkal Majalla" w:cs="Sakkal Majalla" w:hint="cs"/>
          <w:sz w:val="28"/>
          <w:szCs w:val="28"/>
          <w:rtl/>
          <w:lang w:bidi="ar-EG"/>
        </w:rPr>
        <w:t>.</w:t>
      </w:r>
    </w:p>
    <w:p w14:paraId="41DCA9F9" w14:textId="77777777" w:rsidR="00BB6287" w:rsidRDefault="00BB6287" w:rsidP="003C64E1">
      <w:pPr>
        <w:spacing w:line="360" w:lineRule="auto"/>
        <w:jc w:val="both"/>
        <w:rPr>
          <w:rFonts w:ascii="Sakkal Majalla" w:hAnsi="Sakkal Majalla" w:cs="Sakkal Majalla"/>
          <w:sz w:val="28"/>
          <w:szCs w:val="28"/>
          <w:rtl/>
          <w:lang w:bidi="ar-EG"/>
        </w:rPr>
      </w:pPr>
      <w:r w:rsidRPr="007E0F7E">
        <w:rPr>
          <w:rFonts w:ascii="Sakkal Majalla" w:hAnsi="Sakkal Majalla" w:cs="Sakkal Majalla" w:hint="cs"/>
          <w:b/>
          <w:bCs/>
          <w:sz w:val="28"/>
          <w:szCs w:val="28"/>
          <w:rtl/>
          <w:lang w:bidi="ar-EG"/>
        </w:rPr>
        <w:t>دراسة (بثينة وآخرون، 2023):</w:t>
      </w:r>
      <w:r>
        <w:rPr>
          <w:rFonts w:ascii="Sakkal Majalla" w:hAnsi="Sakkal Majalla" w:cs="Sakkal Majalla" w:hint="cs"/>
          <w:sz w:val="28"/>
          <w:szCs w:val="28"/>
          <w:rtl/>
          <w:lang w:bidi="ar-EG"/>
        </w:rPr>
        <w:t xml:space="preserve"> </w:t>
      </w:r>
      <w:r w:rsidRPr="007E0F7E">
        <w:rPr>
          <w:rFonts w:ascii="Sakkal Majalla" w:hAnsi="Sakkal Majalla" w:cs="Sakkal Majalla"/>
          <w:sz w:val="28"/>
          <w:szCs w:val="28"/>
          <w:rtl/>
          <w:lang w:bidi="ar-EG"/>
        </w:rPr>
        <w:t>بحث</w:t>
      </w:r>
      <w:r>
        <w:rPr>
          <w:rFonts w:ascii="Sakkal Majalla" w:hAnsi="Sakkal Majalla" w:cs="Sakkal Majalla" w:hint="cs"/>
          <w:sz w:val="28"/>
          <w:szCs w:val="28"/>
          <w:rtl/>
          <w:lang w:bidi="ar-EG"/>
        </w:rPr>
        <w:t>ت</w:t>
      </w:r>
      <w:r w:rsidRPr="007E0F7E">
        <w:rPr>
          <w:rFonts w:ascii="Sakkal Majalla" w:hAnsi="Sakkal Majalla" w:cs="Sakkal Majalla"/>
          <w:sz w:val="28"/>
          <w:szCs w:val="28"/>
          <w:rtl/>
          <w:lang w:bidi="ar-EG"/>
        </w:rPr>
        <w:t xml:space="preserve"> هذه الدراسة أثر إدارة المخاطر المالية على تحسين الأداء المالي للمشروعات الصغيرة والمتوسطة المدرجة في بورصة النيل المصرية. هدفت الدراسة إلى التعرف على مدى الأثر المالي لقياس المخاطر (مخاطر الائتمان، مخاطر السيولة، مخاطر الفشل المالي) في تحسين الأداء المالي. وأظهرت النتائج أن الشركات التي تتبنى أنظمة متطورة لإدارة المخاطر تحقق مستويات أعلى من الاستقرار المالي والاستدامة. وأوصت الدراسة بضرورة تطبيق </w:t>
      </w:r>
      <w:r w:rsidRPr="007E0F7E">
        <w:rPr>
          <w:rFonts w:ascii="Sakkal Majalla" w:hAnsi="Sakkal Majalla" w:cs="Sakkal Majalla"/>
          <w:sz w:val="28"/>
          <w:szCs w:val="28"/>
          <w:rtl/>
          <w:lang w:bidi="ar-EG"/>
        </w:rPr>
        <w:lastRenderedPageBreak/>
        <w:t>إطار شامل لإدارة المخاطر المالية لتعزيز الأداء المالي وتحقيق الاستدامة للمشروعات الصغيرة والمتوسطة</w:t>
      </w:r>
      <w:r>
        <w:rPr>
          <w:rFonts w:ascii="Sakkal Majalla" w:hAnsi="Sakkal Majalla" w:cs="Sakkal Majalla" w:hint="cs"/>
          <w:sz w:val="28"/>
          <w:szCs w:val="28"/>
          <w:rtl/>
          <w:lang w:bidi="ar-EG"/>
        </w:rPr>
        <w:t xml:space="preserve">، </w:t>
      </w:r>
      <w:r w:rsidRPr="007E0F7E">
        <w:rPr>
          <w:rFonts w:ascii="Sakkal Majalla" w:hAnsi="Sakkal Majalla" w:cs="Sakkal Majalla"/>
          <w:sz w:val="28"/>
          <w:szCs w:val="28"/>
          <w:rtl/>
          <w:lang w:bidi="ar-EG"/>
        </w:rPr>
        <w:t>كما أكدت على أهمية التدريب المستمر للكوادر البشرية على أحدث تقنيات إدارة المخاطر</w:t>
      </w:r>
      <w:r>
        <w:rPr>
          <w:rFonts w:ascii="Sakkal Majalla" w:hAnsi="Sakkal Majalla" w:cs="Sakkal Majalla" w:hint="cs"/>
          <w:sz w:val="28"/>
          <w:szCs w:val="28"/>
          <w:rtl/>
          <w:lang w:bidi="ar-EG"/>
        </w:rPr>
        <w:t xml:space="preserve"> المالية.</w:t>
      </w:r>
    </w:p>
    <w:p w14:paraId="497180C2" w14:textId="77777777" w:rsidR="00BB6287" w:rsidRDefault="00BB6287" w:rsidP="003C64E1">
      <w:pPr>
        <w:spacing w:line="360" w:lineRule="auto"/>
        <w:jc w:val="both"/>
        <w:rPr>
          <w:rFonts w:ascii="Sakkal Majalla" w:hAnsi="Sakkal Majalla" w:cs="Sakkal Majalla"/>
          <w:sz w:val="28"/>
          <w:szCs w:val="28"/>
          <w:rtl/>
          <w:lang w:bidi="ar-EG"/>
        </w:rPr>
      </w:pPr>
      <w:r w:rsidRPr="00994E8C">
        <w:rPr>
          <w:rFonts w:ascii="Sakkal Majalla" w:hAnsi="Sakkal Majalla" w:cs="Sakkal Majalla" w:hint="cs"/>
          <w:b/>
          <w:bCs/>
          <w:sz w:val="28"/>
          <w:szCs w:val="28"/>
          <w:rtl/>
          <w:lang w:bidi="ar-EG"/>
        </w:rPr>
        <w:t>دراسة (ياور، 2023):</w:t>
      </w:r>
      <w:r>
        <w:rPr>
          <w:rFonts w:ascii="Sakkal Majalla" w:hAnsi="Sakkal Majalla" w:cs="Sakkal Majalla" w:hint="cs"/>
          <w:sz w:val="28"/>
          <w:szCs w:val="28"/>
          <w:rtl/>
          <w:lang w:bidi="ar-EG"/>
        </w:rPr>
        <w:t xml:space="preserve"> </w:t>
      </w:r>
      <w:r w:rsidRPr="00994E8C">
        <w:rPr>
          <w:rFonts w:ascii="Sakkal Majalla" w:hAnsi="Sakkal Majalla" w:cs="Sakkal Majalla"/>
          <w:sz w:val="28"/>
          <w:szCs w:val="28"/>
          <w:rtl/>
          <w:lang w:bidi="ar-EG"/>
        </w:rPr>
        <w:t>كشفت هذه الدراسة عن دور الثقافة التنظيمية في تحقيق الإبداع التنظيمي في المؤسسات الصغيرة والمتوسطة بالجزائر. أكدت الدراسة أن الثقافة الداعمة للابتكار والشفافية تساهم في تحسين الأداء العام والقدرة على مواجهة التحديات الخارجية بمرونة أكبر. وأشارت إلى أن الثقافة التنظيمية الإيجابية تعزز الإبداع وتوفر بيئة عمل محفزة مما ينعكس إيجابًا على أداء المؤسسة وقدرتها على التكيف مع المتغيرات. كما شددت الدراسة على ضرورة تشجيع المبادرات الفردية والجماعية وتوفير الموارد اللازمة لدعم الأفكار الإبداعية وتحويلها إلى واقع ملموس</w:t>
      </w:r>
      <w:r>
        <w:rPr>
          <w:rFonts w:ascii="Sakkal Majalla" w:hAnsi="Sakkal Majalla" w:cs="Sakkal Majalla" w:hint="cs"/>
          <w:sz w:val="28"/>
          <w:szCs w:val="28"/>
          <w:rtl/>
          <w:lang w:bidi="ar-EG"/>
        </w:rPr>
        <w:t>.</w:t>
      </w:r>
    </w:p>
    <w:p w14:paraId="2265815F" w14:textId="77777777" w:rsidR="00BB6287" w:rsidRDefault="00BB6287" w:rsidP="003C64E1">
      <w:pPr>
        <w:spacing w:line="360" w:lineRule="auto"/>
        <w:jc w:val="both"/>
        <w:rPr>
          <w:rFonts w:ascii="Sakkal Majalla" w:hAnsi="Sakkal Majalla" w:cs="Sakkal Majalla"/>
          <w:sz w:val="28"/>
          <w:szCs w:val="28"/>
          <w:rtl/>
          <w:lang w:bidi="ar-EG"/>
        </w:rPr>
      </w:pPr>
      <w:r w:rsidRPr="00994E8C">
        <w:rPr>
          <w:rFonts w:ascii="Sakkal Majalla" w:hAnsi="Sakkal Majalla" w:cs="Sakkal Majalla" w:hint="cs"/>
          <w:b/>
          <w:bCs/>
          <w:sz w:val="28"/>
          <w:szCs w:val="28"/>
          <w:rtl/>
          <w:lang w:bidi="ar-EG"/>
        </w:rPr>
        <w:t>دراسة (سانولب، 2022):</w:t>
      </w:r>
      <w:r>
        <w:rPr>
          <w:rFonts w:ascii="Sakkal Majalla" w:hAnsi="Sakkal Majalla" w:cs="Sakkal Majalla" w:hint="cs"/>
          <w:sz w:val="28"/>
          <w:szCs w:val="28"/>
          <w:rtl/>
          <w:lang w:bidi="ar-EG"/>
        </w:rPr>
        <w:t xml:space="preserve"> </w:t>
      </w:r>
      <w:r w:rsidRPr="00994E8C">
        <w:rPr>
          <w:rFonts w:ascii="Sakkal Majalla" w:hAnsi="Sakkal Majalla" w:cs="Sakkal Majalla"/>
          <w:sz w:val="28"/>
          <w:szCs w:val="28"/>
          <w:rtl/>
          <w:lang w:bidi="ar-EG"/>
        </w:rPr>
        <w:t>أكدت هذه الدراسة أن دمج إدارة المخاطر في الاستراتيجية العامة للمؤسسة هو السبيل الوحيد لتحقيق الاستدامة في ظل البيئة المتقلبة والمنافسة الشديدة. ركزت الدراسة على أهمية تبني منهج استباقي لإدارة المخاطر لضمان استمرارية الأعمال وتحقيق الأهداف طويلة الأجل. وأوصت بضرورة دمج إدارة المخاطر كجزء لا يتجزأ من التخطيط الاستراتيجي للمؤسسات لتعزيز قدرتها على الصمود والنمو. كما تناولت الدراسة دور التكنولوجيا في تحسين عمليات رصد وتقييم المخاطر وتوفير بيانات دقيقة لاتخاذ قرارات استراتيجية مدروسة</w:t>
      </w:r>
      <w:r>
        <w:rPr>
          <w:rFonts w:ascii="Sakkal Majalla" w:hAnsi="Sakkal Majalla" w:cs="Sakkal Majalla" w:hint="cs"/>
          <w:sz w:val="28"/>
          <w:szCs w:val="28"/>
          <w:rtl/>
          <w:lang w:bidi="ar-EG"/>
        </w:rPr>
        <w:t>.</w:t>
      </w:r>
    </w:p>
    <w:p w14:paraId="2B20ECC2" w14:textId="77777777" w:rsidR="00BB6287" w:rsidRDefault="00BB6287" w:rsidP="003C64E1">
      <w:pPr>
        <w:spacing w:line="360" w:lineRule="auto"/>
        <w:jc w:val="both"/>
        <w:rPr>
          <w:rFonts w:ascii="Sakkal Majalla" w:hAnsi="Sakkal Majalla" w:cs="Sakkal Majalla"/>
          <w:sz w:val="28"/>
          <w:szCs w:val="28"/>
          <w:rtl/>
          <w:lang w:bidi="ar-EG"/>
        </w:rPr>
      </w:pPr>
      <w:r w:rsidRPr="00994E8C">
        <w:rPr>
          <w:rFonts w:ascii="Sakkal Majalla" w:hAnsi="Sakkal Majalla" w:cs="Sakkal Majalla" w:hint="cs"/>
          <w:b/>
          <w:bCs/>
          <w:sz w:val="28"/>
          <w:szCs w:val="28"/>
          <w:rtl/>
          <w:lang w:bidi="ar-EG"/>
        </w:rPr>
        <w:t>دراسة (العتيبي، 2024):</w:t>
      </w:r>
      <w:r>
        <w:rPr>
          <w:rFonts w:ascii="Sakkal Majalla" w:hAnsi="Sakkal Majalla" w:cs="Sakkal Majalla" w:hint="cs"/>
          <w:sz w:val="28"/>
          <w:szCs w:val="28"/>
          <w:rtl/>
          <w:lang w:bidi="ar-EG"/>
        </w:rPr>
        <w:t xml:space="preserve"> كشفت</w:t>
      </w:r>
      <w:r w:rsidRPr="00994E8C">
        <w:rPr>
          <w:rFonts w:ascii="Sakkal Majalla" w:hAnsi="Sakkal Majalla" w:cs="Sakkal Majalla"/>
          <w:sz w:val="28"/>
          <w:szCs w:val="28"/>
          <w:rtl/>
          <w:lang w:bidi="ar-EG"/>
        </w:rPr>
        <w:t xml:space="preserve"> هذه الدراسة أثر القيادة التحويلية على الاستدامة في المنشآت الصغيرة والمتوسطة في </w:t>
      </w:r>
      <w:r w:rsidRPr="00994E8C">
        <w:rPr>
          <w:rFonts w:ascii="Sakkal Majalla" w:hAnsi="Sakkal Majalla" w:cs="Sakkal Majalla" w:hint="cs"/>
          <w:sz w:val="28"/>
          <w:szCs w:val="28"/>
          <w:rtl/>
          <w:lang w:bidi="ar-EG"/>
        </w:rPr>
        <w:t>ا</w:t>
      </w:r>
      <w:r>
        <w:rPr>
          <w:rFonts w:ascii="Sakkal Majalla" w:hAnsi="Sakkal Majalla" w:cs="Sakkal Majalla" w:hint="cs"/>
          <w:sz w:val="28"/>
          <w:szCs w:val="28"/>
          <w:rtl/>
          <w:lang w:bidi="ar-EG"/>
        </w:rPr>
        <w:t>لمملكة العربية ا</w:t>
      </w:r>
      <w:r w:rsidRPr="00994E8C">
        <w:rPr>
          <w:rFonts w:ascii="Sakkal Majalla" w:hAnsi="Sakkal Majalla" w:cs="Sakkal Majalla"/>
          <w:sz w:val="28"/>
          <w:szCs w:val="28"/>
          <w:rtl/>
          <w:lang w:bidi="ar-EG"/>
        </w:rPr>
        <w:t>لسعودية</w:t>
      </w:r>
      <w:r>
        <w:rPr>
          <w:rFonts w:ascii="Sakkal Majalla" w:hAnsi="Sakkal Majalla" w:cs="Sakkal Majalla" w:hint="cs"/>
          <w:sz w:val="28"/>
          <w:szCs w:val="28"/>
          <w:rtl/>
          <w:lang w:bidi="ar-EG"/>
        </w:rPr>
        <w:t xml:space="preserve">، </w:t>
      </w:r>
      <w:r w:rsidRPr="00994E8C">
        <w:rPr>
          <w:rFonts w:ascii="Sakkal Majalla" w:hAnsi="Sakkal Majalla" w:cs="Sakkal Majalla"/>
          <w:sz w:val="28"/>
          <w:szCs w:val="28"/>
          <w:rtl/>
          <w:lang w:bidi="ar-EG"/>
        </w:rPr>
        <w:t>وخلصت إلى أن القيادة التي تمتلك وعيًا إداريًا عاليًا وتدعم ثقافة تنظيمية مرنة تساهم بشكل كبير في تحقيق الاستدامة الاقتصادية والاجتماعية. وأوصت الدراسة بتبني أنماط القيادة التحويلية لتعزيز الابتكار والقدرة على التكيف مما يدعم استمرارية ونمو المنشآت الصغيرة والمتوسطة في المملكة العربية السعودية. كما أشارت إلى أهمية مواءمة أهداف المنشأة مع رؤية المملكة 2030 لتحقيق تنمية مستدامة وشامل</w:t>
      </w:r>
      <w:r>
        <w:rPr>
          <w:rFonts w:ascii="Sakkal Majalla" w:hAnsi="Sakkal Majalla" w:cs="Sakkal Majalla" w:hint="cs"/>
          <w:sz w:val="28"/>
          <w:szCs w:val="28"/>
          <w:rtl/>
          <w:lang w:bidi="ar-EG"/>
        </w:rPr>
        <w:t>ة.</w:t>
      </w:r>
    </w:p>
    <w:p w14:paraId="2927A0C0" w14:textId="77777777" w:rsidR="00BB6287" w:rsidRDefault="00BB6287" w:rsidP="003C64E1">
      <w:pPr>
        <w:spacing w:line="360" w:lineRule="auto"/>
        <w:jc w:val="both"/>
        <w:rPr>
          <w:rFonts w:ascii="Sakkal Majalla" w:hAnsi="Sakkal Majalla" w:cs="Sakkal Majalla"/>
          <w:sz w:val="28"/>
          <w:szCs w:val="28"/>
          <w:rtl/>
          <w:lang w:bidi="ar-EG"/>
        </w:rPr>
      </w:pPr>
      <w:r w:rsidRPr="00994E8C">
        <w:rPr>
          <w:rFonts w:ascii="Sakkal Majalla" w:hAnsi="Sakkal Majalla" w:cs="Sakkal Majalla" w:hint="cs"/>
          <w:b/>
          <w:bCs/>
          <w:sz w:val="28"/>
          <w:szCs w:val="28"/>
          <w:rtl/>
          <w:lang w:bidi="ar-EG"/>
        </w:rPr>
        <w:t>دراسة (السنوسي وشيخ الدين، 2026):</w:t>
      </w:r>
      <w:r>
        <w:rPr>
          <w:rFonts w:ascii="Sakkal Majalla" w:hAnsi="Sakkal Majalla" w:cs="Sakkal Majalla" w:hint="cs"/>
          <w:sz w:val="28"/>
          <w:szCs w:val="28"/>
          <w:rtl/>
          <w:lang w:bidi="ar-EG"/>
        </w:rPr>
        <w:t xml:space="preserve"> </w:t>
      </w:r>
      <w:r w:rsidRPr="00994E8C">
        <w:rPr>
          <w:rFonts w:ascii="Sakkal Majalla" w:hAnsi="Sakkal Majalla" w:cs="Sakkal Majalla"/>
          <w:sz w:val="28"/>
          <w:szCs w:val="28"/>
          <w:rtl/>
          <w:lang w:bidi="ar-EG"/>
        </w:rPr>
        <w:t>تناولت هذه الدراسة أثر التخطيط المالي في تعزيز جودة القرارات الإدارية، مؤكدة أن التخطيط السليم القائم على الوعي الإداري يقلل من المخاطر المالية ويعزز جودة القرارات الاستراتيجية الداعمة للاستدامة. استهدفت الدراسة تحليل العلاقة الجوهرية بين التخطيط المالي كعملية استشرافية وجودة القرارات الإدارية المتخذة داخل المؤسسات الكبرى</w:t>
      </w:r>
      <w:r>
        <w:rPr>
          <w:rFonts w:ascii="Sakkal Majalla" w:hAnsi="Sakkal Majalla" w:cs="Sakkal Majalla" w:hint="cs"/>
          <w:sz w:val="28"/>
          <w:szCs w:val="28"/>
          <w:rtl/>
          <w:lang w:bidi="ar-EG"/>
        </w:rPr>
        <w:t xml:space="preserve"> </w:t>
      </w:r>
      <w:r w:rsidRPr="00994E8C">
        <w:rPr>
          <w:rFonts w:ascii="Sakkal Majalla" w:hAnsi="Sakkal Majalla" w:cs="Sakkal Majalla"/>
          <w:sz w:val="28"/>
          <w:szCs w:val="28"/>
          <w:rtl/>
          <w:lang w:bidi="ar-EG"/>
        </w:rPr>
        <w:t>مع التركيز على دور التحول الرقمي. وأظهرت النتائج أن التخطيط المالي الاستراتيجي يلعب دورًا بارزًا في رفع قيمة المؤسسة</w:t>
      </w:r>
      <w:r>
        <w:rPr>
          <w:rFonts w:ascii="Sakkal Majalla" w:hAnsi="Sakkal Majalla" w:cs="Sakkal Majalla" w:hint="cs"/>
          <w:sz w:val="28"/>
          <w:szCs w:val="28"/>
          <w:rtl/>
          <w:lang w:bidi="ar-EG"/>
        </w:rPr>
        <w:t xml:space="preserve">، </w:t>
      </w:r>
      <w:r w:rsidRPr="00994E8C">
        <w:rPr>
          <w:rFonts w:ascii="Sakkal Majalla" w:hAnsi="Sakkal Majalla" w:cs="Sakkal Majalla"/>
          <w:sz w:val="28"/>
          <w:szCs w:val="28"/>
          <w:rtl/>
          <w:lang w:bidi="ar-EG"/>
        </w:rPr>
        <w:t>كما أكدت على ضرورة تبني أدوات تحليلية متقدمة لدعم عملية اتخاذ القرار</w:t>
      </w:r>
      <w:r>
        <w:rPr>
          <w:rFonts w:ascii="Sakkal Majalla" w:hAnsi="Sakkal Majalla" w:cs="Sakkal Majalla" w:hint="cs"/>
          <w:sz w:val="28"/>
          <w:szCs w:val="28"/>
          <w:rtl/>
          <w:lang w:bidi="ar-EG"/>
        </w:rPr>
        <w:t>.</w:t>
      </w:r>
    </w:p>
    <w:p w14:paraId="704EAA28" w14:textId="77777777" w:rsidR="00BB6287" w:rsidRPr="004A6D96" w:rsidRDefault="00BB6287" w:rsidP="003C64E1">
      <w:pPr>
        <w:spacing w:line="360" w:lineRule="auto"/>
        <w:jc w:val="both"/>
        <w:rPr>
          <w:rFonts w:ascii="Sakkal Majalla" w:hAnsi="Sakkal Majalla" w:cs="Sakkal Majalla"/>
          <w:b/>
          <w:bCs/>
          <w:sz w:val="28"/>
          <w:szCs w:val="28"/>
          <w:rtl/>
          <w:lang w:bidi="ar-EG"/>
        </w:rPr>
      </w:pPr>
      <w:r w:rsidRPr="004A6D96">
        <w:rPr>
          <w:rFonts w:ascii="Sakkal Majalla" w:hAnsi="Sakkal Majalla" w:cs="Sakkal Majalla"/>
          <w:b/>
          <w:bCs/>
          <w:sz w:val="28"/>
          <w:szCs w:val="28"/>
          <w:rtl/>
          <w:lang w:bidi="ar-EG"/>
        </w:rPr>
        <w:lastRenderedPageBreak/>
        <w:t>التعليق على الدراسات السابقة</w:t>
      </w:r>
      <w:r>
        <w:rPr>
          <w:rFonts w:ascii="Sakkal Majalla" w:hAnsi="Sakkal Majalla" w:cs="Sakkal Majalla" w:hint="cs"/>
          <w:b/>
          <w:bCs/>
          <w:sz w:val="28"/>
          <w:szCs w:val="28"/>
          <w:rtl/>
          <w:lang w:bidi="ar-EG"/>
        </w:rPr>
        <w:t>:</w:t>
      </w:r>
    </w:p>
    <w:p w14:paraId="14E2BA84" w14:textId="77777777" w:rsidR="00BB6287" w:rsidRPr="004A6D96" w:rsidRDefault="00BB6287" w:rsidP="003C64E1">
      <w:pPr>
        <w:spacing w:line="360" w:lineRule="auto"/>
        <w:jc w:val="both"/>
        <w:rPr>
          <w:rFonts w:ascii="Sakkal Majalla" w:hAnsi="Sakkal Majalla" w:cs="Sakkal Majalla"/>
          <w:sz w:val="28"/>
          <w:szCs w:val="28"/>
          <w:rtl/>
          <w:lang w:bidi="ar-EG"/>
        </w:rPr>
      </w:pPr>
      <w:r w:rsidRPr="004A6D96">
        <w:rPr>
          <w:rFonts w:ascii="Sakkal Majalla" w:hAnsi="Sakkal Majalla" w:cs="Sakkal Majalla"/>
          <w:sz w:val="28"/>
          <w:szCs w:val="28"/>
          <w:rtl/>
          <w:lang w:bidi="ar-EG"/>
        </w:rPr>
        <w:t>من خلال استعراض الدراسات السابقة المتنوعة يتضح وجود إجماع أكاديمي على أن إدارة المخاطر المالية تمثل الركيزة الأساسية لضمان بقاء واستدامة الشركات الصغيرة والمتوسطة في ظل التقلبات الاقتصادية</w:t>
      </w:r>
      <w:r>
        <w:rPr>
          <w:rFonts w:ascii="Sakkal Majalla" w:hAnsi="Sakkal Majalla" w:cs="Sakkal Majalla" w:hint="cs"/>
          <w:sz w:val="28"/>
          <w:szCs w:val="28"/>
          <w:rtl/>
          <w:lang w:bidi="ar-EG"/>
        </w:rPr>
        <w:t xml:space="preserve">، </w:t>
      </w:r>
      <w:r w:rsidRPr="004A6D96">
        <w:rPr>
          <w:rFonts w:ascii="Sakkal Majalla" w:hAnsi="Sakkal Majalla" w:cs="Sakkal Majalla"/>
          <w:sz w:val="28"/>
          <w:szCs w:val="28"/>
          <w:rtl/>
          <w:lang w:bidi="ar-EG"/>
        </w:rPr>
        <w:t>كما أظهرت الدراسات أن الوعي الإداري والتخطيط المالي يمثلان المحرك الرئيس للتنبؤ بالمخاطر، بينما تعمل الثقافة التنظيمية كبيئة حاضنة تعزز أو تعيق فعالية ممارسات إدارة المخاطر</w:t>
      </w:r>
      <w:r>
        <w:rPr>
          <w:rFonts w:ascii="Sakkal Majalla" w:hAnsi="Sakkal Majalla" w:cs="Sakkal Majalla" w:hint="cs"/>
          <w:sz w:val="28"/>
          <w:szCs w:val="28"/>
          <w:rtl/>
          <w:lang w:bidi="ar-EG"/>
        </w:rPr>
        <w:t xml:space="preserve">، </w:t>
      </w:r>
      <w:r w:rsidRPr="004A6D96">
        <w:rPr>
          <w:rFonts w:ascii="Sakkal Majalla" w:hAnsi="Sakkal Majalla" w:cs="Sakkal Majalla"/>
          <w:sz w:val="28"/>
          <w:szCs w:val="28"/>
          <w:rtl/>
          <w:lang w:bidi="ar-EG"/>
        </w:rPr>
        <w:t>ويلاحظ التحول في الدراسات الحديثة نحو التركيز على مفهوم الاستدامة الشاملة بدلاً من الاكتفاء بالربحية قصيرة الأجل.</w:t>
      </w:r>
    </w:p>
    <w:p w14:paraId="591A28B4" w14:textId="77777777" w:rsidR="00BB6287" w:rsidRPr="004A6D96" w:rsidRDefault="00BB6287" w:rsidP="003C64E1">
      <w:pPr>
        <w:spacing w:line="360" w:lineRule="auto"/>
        <w:jc w:val="both"/>
        <w:rPr>
          <w:rFonts w:ascii="Sakkal Majalla" w:hAnsi="Sakkal Majalla" w:cs="Sakkal Majalla"/>
          <w:b/>
          <w:bCs/>
          <w:sz w:val="28"/>
          <w:szCs w:val="28"/>
          <w:rtl/>
          <w:lang w:bidi="ar-EG"/>
        </w:rPr>
      </w:pPr>
      <w:r w:rsidRPr="004A6D96">
        <w:rPr>
          <w:rFonts w:ascii="Sakkal Majalla" w:hAnsi="Sakkal Majalla" w:cs="Sakkal Majalla"/>
          <w:b/>
          <w:bCs/>
          <w:sz w:val="28"/>
          <w:szCs w:val="28"/>
          <w:rtl/>
          <w:lang w:bidi="ar-EG"/>
        </w:rPr>
        <w:t>أوجه الاستفادة من الدراسات السابقة</w:t>
      </w:r>
      <w:r w:rsidRPr="004A6D96">
        <w:rPr>
          <w:rFonts w:ascii="Sakkal Majalla" w:hAnsi="Sakkal Majalla" w:cs="Sakkal Majalla" w:hint="cs"/>
          <w:b/>
          <w:bCs/>
          <w:sz w:val="28"/>
          <w:szCs w:val="28"/>
          <w:rtl/>
          <w:lang w:bidi="ar-EG"/>
        </w:rPr>
        <w:t>:</w:t>
      </w:r>
    </w:p>
    <w:p w14:paraId="5B98578F" w14:textId="77777777" w:rsidR="00BB6287" w:rsidRPr="004A6D96" w:rsidRDefault="00BB6287" w:rsidP="003C64E1">
      <w:pPr>
        <w:spacing w:line="360" w:lineRule="auto"/>
        <w:jc w:val="both"/>
        <w:rPr>
          <w:rFonts w:ascii="Sakkal Majalla" w:hAnsi="Sakkal Majalla" w:cs="Sakkal Majalla"/>
          <w:sz w:val="28"/>
          <w:szCs w:val="28"/>
          <w:rtl/>
          <w:lang w:bidi="ar-EG"/>
        </w:rPr>
      </w:pPr>
      <w:r w:rsidRPr="004A6D96">
        <w:rPr>
          <w:rFonts w:ascii="Sakkal Majalla" w:hAnsi="Sakkal Majalla" w:cs="Sakkal Majalla"/>
          <w:sz w:val="28"/>
          <w:szCs w:val="28"/>
          <w:rtl/>
          <w:lang w:bidi="ar-EG"/>
        </w:rPr>
        <w:t>استفاد الباحث من الدراسات السابقة في عدة جوانب جوهرية منها تحديد الفجوة البحثية المتمثلة في ندرة الدراسات التي تجمع بين الوعي الإداري والثقافة التنظيمية كمدخلات</w:t>
      </w:r>
      <w:r>
        <w:rPr>
          <w:rFonts w:ascii="Sakkal Majalla" w:hAnsi="Sakkal Majalla" w:cs="Sakkal Majalla" w:hint="cs"/>
          <w:sz w:val="28"/>
          <w:szCs w:val="28"/>
          <w:rtl/>
          <w:lang w:bidi="ar-EG"/>
        </w:rPr>
        <w:t xml:space="preserve"> </w:t>
      </w:r>
      <w:r w:rsidRPr="004A6D96">
        <w:rPr>
          <w:rFonts w:ascii="Sakkal Majalla" w:hAnsi="Sakkal Majalla" w:cs="Sakkal Majalla"/>
          <w:sz w:val="28"/>
          <w:szCs w:val="28"/>
          <w:rtl/>
          <w:lang w:bidi="ar-EG"/>
        </w:rPr>
        <w:t>وإدارة المخاطر المالية كمتغير وسيط</w:t>
      </w:r>
      <w:r>
        <w:rPr>
          <w:rFonts w:ascii="Sakkal Majalla" w:hAnsi="Sakkal Majalla" w:cs="Sakkal Majalla" w:hint="cs"/>
          <w:sz w:val="28"/>
          <w:szCs w:val="28"/>
          <w:rtl/>
          <w:lang w:bidi="ar-EG"/>
        </w:rPr>
        <w:t xml:space="preserve"> </w:t>
      </w:r>
      <w:r w:rsidRPr="004A6D96">
        <w:rPr>
          <w:rFonts w:ascii="Sakkal Majalla" w:hAnsi="Sakkal Majalla" w:cs="Sakkal Majalla"/>
          <w:sz w:val="28"/>
          <w:szCs w:val="28"/>
          <w:rtl/>
          <w:lang w:bidi="ar-EG"/>
        </w:rPr>
        <w:t>والاستدامة كمخرج نهائي في نموذج واحد متكامل</w:t>
      </w:r>
      <w:r>
        <w:rPr>
          <w:rFonts w:ascii="Sakkal Majalla" w:hAnsi="Sakkal Majalla" w:cs="Sakkal Majalla" w:hint="cs"/>
          <w:sz w:val="28"/>
          <w:szCs w:val="28"/>
          <w:rtl/>
          <w:lang w:bidi="ar-EG"/>
        </w:rPr>
        <w:t xml:space="preserve"> </w:t>
      </w:r>
      <w:r w:rsidRPr="004A6D96">
        <w:rPr>
          <w:rFonts w:ascii="Sakkal Majalla" w:hAnsi="Sakkal Majalla" w:cs="Sakkal Majalla"/>
          <w:sz w:val="28"/>
          <w:szCs w:val="28"/>
          <w:rtl/>
          <w:lang w:bidi="ar-EG"/>
        </w:rPr>
        <w:t>خاصة في البيئة السعودية</w:t>
      </w:r>
      <w:r>
        <w:rPr>
          <w:rFonts w:ascii="Sakkal Majalla" w:hAnsi="Sakkal Majalla" w:cs="Sakkal Majalla" w:hint="cs"/>
          <w:sz w:val="28"/>
          <w:szCs w:val="28"/>
          <w:rtl/>
          <w:lang w:bidi="ar-EG"/>
        </w:rPr>
        <w:t>،</w:t>
      </w:r>
      <w:r w:rsidRPr="004A6D96">
        <w:rPr>
          <w:rFonts w:ascii="Sakkal Majalla" w:hAnsi="Sakkal Majalla" w:cs="Sakkal Majalla"/>
          <w:sz w:val="28"/>
          <w:szCs w:val="28"/>
          <w:rtl/>
          <w:lang w:bidi="ar-EG"/>
        </w:rPr>
        <w:t xml:space="preserve"> كما ساعدت هذه الدراسات في بناء الإطار النظري وصياغة التعاريف الإجرائية</w:t>
      </w:r>
      <w:r>
        <w:rPr>
          <w:rFonts w:ascii="Sakkal Majalla" w:hAnsi="Sakkal Majalla" w:cs="Sakkal Majalla" w:hint="cs"/>
          <w:sz w:val="28"/>
          <w:szCs w:val="28"/>
          <w:rtl/>
          <w:lang w:bidi="ar-EG"/>
        </w:rPr>
        <w:t xml:space="preserve"> </w:t>
      </w:r>
      <w:r w:rsidRPr="004A6D96">
        <w:rPr>
          <w:rFonts w:ascii="Sakkal Majalla" w:hAnsi="Sakkal Majalla" w:cs="Sakkal Majalla"/>
          <w:sz w:val="28"/>
          <w:szCs w:val="28"/>
          <w:rtl/>
          <w:lang w:bidi="ar-EG"/>
        </w:rPr>
        <w:t>وتطوير أداة الدراسة (الاستبانة) بالاستناد إلى مقاييس علمية محكمة، بالإضافة إلى تعزيز القناعة باستخدام المنهج الوصفي التحليلي وأساليب النمذجة الإحصائية المتقدمة.</w:t>
      </w:r>
    </w:p>
    <w:p w14:paraId="7E63DE70" w14:textId="77777777" w:rsidR="00BB6287" w:rsidRPr="004A6D96" w:rsidRDefault="00BB6287" w:rsidP="003C64E1">
      <w:pPr>
        <w:spacing w:line="360" w:lineRule="auto"/>
        <w:jc w:val="both"/>
        <w:rPr>
          <w:rFonts w:ascii="Sakkal Majalla" w:hAnsi="Sakkal Majalla" w:cs="Sakkal Majalla"/>
          <w:b/>
          <w:bCs/>
          <w:sz w:val="28"/>
          <w:szCs w:val="28"/>
          <w:rtl/>
          <w:lang w:bidi="ar-EG"/>
        </w:rPr>
      </w:pPr>
      <w:r w:rsidRPr="004A6D96">
        <w:rPr>
          <w:rFonts w:ascii="Sakkal Majalla" w:hAnsi="Sakkal Majalla" w:cs="Sakkal Majalla"/>
          <w:b/>
          <w:bCs/>
          <w:sz w:val="28"/>
          <w:szCs w:val="28"/>
          <w:rtl/>
          <w:lang w:bidi="ar-EG"/>
        </w:rPr>
        <w:t>ما يميز الدراسة الحالية عن الدراسات السابقة</w:t>
      </w:r>
      <w:r w:rsidRPr="004A6D96">
        <w:rPr>
          <w:rFonts w:ascii="Sakkal Majalla" w:hAnsi="Sakkal Majalla" w:cs="Sakkal Majalla" w:hint="cs"/>
          <w:b/>
          <w:bCs/>
          <w:sz w:val="28"/>
          <w:szCs w:val="28"/>
          <w:rtl/>
          <w:lang w:bidi="ar-EG"/>
        </w:rPr>
        <w:t>:</w:t>
      </w:r>
    </w:p>
    <w:p w14:paraId="7B72C1D0" w14:textId="5730586D" w:rsidR="00BB6287" w:rsidRDefault="00BB6287" w:rsidP="002D5E71">
      <w:pPr>
        <w:spacing w:line="360" w:lineRule="auto"/>
        <w:jc w:val="both"/>
        <w:rPr>
          <w:rFonts w:ascii="Sakkal Majalla" w:hAnsi="Sakkal Majalla" w:cs="Sakkal Majalla"/>
          <w:sz w:val="28"/>
          <w:szCs w:val="28"/>
          <w:rtl/>
          <w:lang w:bidi="ar-EG"/>
        </w:rPr>
      </w:pPr>
      <w:r w:rsidRPr="004A6D96">
        <w:rPr>
          <w:rFonts w:ascii="Sakkal Majalla" w:hAnsi="Sakkal Majalla" w:cs="Sakkal Majalla"/>
          <w:sz w:val="28"/>
          <w:szCs w:val="28"/>
          <w:rtl/>
          <w:lang w:bidi="ar-EG"/>
        </w:rPr>
        <w:t xml:space="preserve">تتميز هذه الدراسة عن غيرها بتقديم نموذج نظري متكامل يربط بين </w:t>
      </w:r>
      <w:r w:rsidRPr="004A6D96">
        <w:rPr>
          <w:rFonts w:ascii="Sakkal Majalla" w:hAnsi="Sakkal Majalla" w:cs="Sakkal Majalla" w:hint="cs"/>
          <w:sz w:val="28"/>
          <w:szCs w:val="28"/>
          <w:rtl/>
          <w:lang w:bidi="ar-EG"/>
        </w:rPr>
        <w:t>أربع</w:t>
      </w:r>
      <w:r w:rsidRPr="004A6D96">
        <w:rPr>
          <w:rFonts w:ascii="Sakkal Majalla" w:hAnsi="Sakkal Majalla" w:cs="Sakkal Majalla"/>
          <w:sz w:val="28"/>
          <w:szCs w:val="28"/>
          <w:rtl/>
          <w:lang w:bidi="ar-EG"/>
        </w:rPr>
        <w:t xml:space="preserve"> متغيرات حيوية في آن واحد، مع التركيز على اختبار الدور الوسيط لإدارة المخاطر المالية، مما يوضح الآلية التي ينتقل بها أثر الوعي والثقافة إلى الاستدامة. كما تكتسب الدراسة أهمية خاصة من تطبيقها في السياق السعودي المعاصر الذي يشهد تحولات جذرية دعماً لرؤية 2030</w:t>
      </w:r>
      <w:r>
        <w:rPr>
          <w:rFonts w:ascii="Sakkal Majalla" w:hAnsi="Sakkal Majalla" w:cs="Sakkal Majalla" w:hint="cs"/>
          <w:sz w:val="28"/>
          <w:szCs w:val="28"/>
          <w:rtl/>
          <w:lang w:bidi="ar-EG"/>
        </w:rPr>
        <w:t xml:space="preserve"> </w:t>
      </w:r>
      <w:r w:rsidRPr="004A6D96">
        <w:rPr>
          <w:rFonts w:ascii="Sakkal Majalla" w:hAnsi="Sakkal Majalla" w:cs="Sakkal Majalla"/>
          <w:sz w:val="28"/>
          <w:szCs w:val="28"/>
          <w:rtl/>
          <w:lang w:bidi="ar-EG"/>
        </w:rPr>
        <w:t>واعتمادها على مراجع ودراسات حديثة جداً تضمن مواكبتها لأحدث التطورات العلمية في هذا المجال.</w:t>
      </w:r>
    </w:p>
    <w:p w14:paraId="7C824DC8" w14:textId="77777777" w:rsidR="00BB6287" w:rsidRPr="008E796A" w:rsidRDefault="00BB6287" w:rsidP="002D5E71">
      <w:pPr>
        <w:spacing w:line="360" w:lineRule="auto"/>
        <w:rPr>
          <w:rFonts w:ascii="Sakkal Majalla" w:hAnsi="Sakkal Majalla" w:cs="Sakkal Majalla"/>
          <w:sz w:val="28"/>
          <w:szCs w:val="28"/>
          <w:rtl/>
        </w:rPr>
      </w:pPr>
      <w:r w:rsidRPr="00D25052">
        <w:rPr>
          <w:rFonts w:ascii="Sakkal Majalla" w:hAnsi="Sakkal Majalla" w:cs="Sakkal Majalla" w:hint="cs"/>
          <w:b/>
          <w:bCs/>
          <w:sz w:val="28"/>
          <w:szCs w:val="28"/>
          <w:u w:val="single"/>
          <w:rtl/>
        </w:rPr>
        <w:t>خاتمة الفصل:</w:t>
      </w:r>
      <w:r>
        <w:rPr>
          <w:rFonts w:ascii="Sakkal Majalla" w:hAnsi="Sakkal Majalla" w:cs="Sakkal Majalla"/>
          <w:sz w:val="28"/>
          <w:szCs w:val="28"/>
          <w:rtl/>
        </w:rPr>
        <w:br/>
      </w:r>
      <w:r>
        <w:rPr>
          <w:rFonts w:ascii="Sakkal Majalla" w:hAnsi="Sakkal Majalla" w:cs="Sakkal Majalla" w:hint="cs"/>
          <w:sz w:val="28"/>
          <w:szCs w:val="28"/>
          <w:rtl/>
        </w:rPr>
        <w:t xml:space="preserve">     </w:t>
      </w:r>
      <w:r w:rsidRPr="004A6D96">
        <w:rPr>
          <w:rFonts w:ascii="Sakkal Majalla" w:hAnsi="Sakkal Majalla" w:cs="Sakkal Majalla"/>
          <w:sz w:val="28"/>
          <w:szCs w:val="28"/>
          <w:rtl/>
        </w:rPr>
        <w:t xml:space="preserve">استعرض هذا الفصل الإطار النظري للمتغيرات الأساسية للدراسة حيث تم تسليط الضوء على مفاهيم الوعي الإداري </w:t>
      </w:r>
      <w:r>
        <w:rPr>
          <w:rFonts w:ascii="Sakkal Majalla" w:hAnsi="Sakkal Majalla" w:cs="Sakkal Majalla" w:hint="cs"/>
          <w:sz w:val="28"/>
          <w:szCs w:val="28"/>
          <w:rtl/>
        </w:rPr>
        <w:t>و</w:t>
      </w:r>
      <w:r w:rsidRPr="004A6D96">
        <w:rPr>
          <w:rFonts w:ascii="Sakkal Majalla" w:hAnsi="Sakkal Majalla" w:cs="Sakkal Majalla"/>
          <w:sz w:val="28"/>
          <w:szCs w:val="28"/>
          <w:rtl/>
        </w:rPr>
        <w:t>الثقافة التنظيمية وإدارة المخاطر المالية</w:t>
      </w:r>
      <w:r>
        <w:rPr>
          <w:rFonts w:ascii="Sakkal Majalla" w:hAnsi="Sakkal Majalla" w:cs="Sakkal Majalla" w:hint="cs"/>
          <w:sz w:val="28"/>
          <w:szCs w:val="28"/>
          <w:rtl/>
        </w:rPr>
        <w:t xml:space="preserve"> </w:t>
      </w:r>
      <w:r w:rsidRPr="004A6D96">
        <w:rPr>
          <w:rFonts w:ascii="Sakkal Majalla" w:hAnsi="Sakkal Majalla" w:cs="Sakkal Majalla"/>
          <w:sz w:val="28"/>
          <w:szCs w:val="28"/>
          <w:rtl/>
        </w:rPr>
        <w:t>ودورها الحيوي في تحقيق استدامة الشركات الصغيرة والمتوسطة. كما قدم الفصل تحليلاً نقدياً لمجموعة من الدراسات السابق</w:t>
      </w:r>
      <w:r>
        <w:rPr>
          <w:rFonts w:ascii="Sakkal Majalla" w:hAnsi="Sakkal Majalla" w:cs="Sakkal Majalla" w:hint="cs"/>
          <w:sz w:val="28"/>
          <w:szCs w:val="28"/>
          <w:rtl/>
        </w:rPr>
        <w:t>ة م</w:t>
      </w:r>
      <w:r w:rsidRPr="004A6D96">
        <w:rPr>
          <w:rFonts w:ascii="Sakkal Majalla" w:hAnsi="Sakkal Majalla" w:cs="Sakkal Majalla"/>
          <w:sz w:val="28"/>
          <w:szCs w:val="28"/>
          <w:rtl/>
        </w:rPr>
        <w:t xml:space="preserve">ما ساعد في تحديد الفجوة البحثية وتأصيل مشكلة </w:t>
      </w:r>
      <w:r w:rsidRPr="004A6D96">
        <w:rPr>
          <w:rFonts w:ascii="Sakkal Majalla" w:hAnsi="Sakkal Majalla" w:cs="Sakkal Majalla"/>
          <w:sz w:val="28"/>
          <w:szCs w:val="28"/>
          <w:rtl/>
        </w:rPr>
        <w:lastRenderedPageBreak/>
        <w:t>الدراسة الحالية. وبناءً على هذا الزخم النظري والتحليلي، سينتقل الباحث في الفصل القادم لتناول المنهجية والإجراءات الميدانية التي سيتم اتباعها لاختبار فرضيات الدراسة والتحقق من صحتها علمياً.</w:t>
      </w:r>
    </w:p>
    <w:p w14:paraId="2DEEF05D" w14:textId="77777777" w:rsidR="00BB6287" w:rsidRPr="006771A1" w:rsidRDefault="00BB6287" w:rsidP="003C64E1">
      <w:pPr>
        <w:spacing w:line="360" w:lineRule="auto"/>
        <w:jc w:val="both"/>
        <w:rPr>
          <w:rFonts w:ascii="Sakkal Majalla" w:hAnsi="Sakkal Majalla" w:cs="Sakkal Majalla"/>
          <w:sz w:val="28"/>
          <w:szCs w:val="28"/>
        </w:rPr>
      </w:pPr>
    </w:p>
    <w:p w14:paraId="4D216CC0" w14:textId="77777777" w:rsidR="00BB6287" w:rsidRPr="00BB6287" w:rsidRDefault="00BB6287" w:rsidP="003C64E1">
      <w:pPr>
        <w:spacing w:line="360" w:lineRule="auto"/>
        <w:jc w:val="both"/>
        <w:rPr>
          <w:rFonts w:ascii="Sakkal Majalla" w:hAnsi="Sakkal Majalla" w:cs="Sakkal Majalla"/>
          <w:sz w:val="28"/>
          <w:szCs w:val="28"/>
        </w:rPr>
      </w:pPr>
    </w:p>
    <w:sectPr w:rsidR="00BB6287" w:rsidRPr="00BB6287" w:rsidSect="00F73AE7">
      <w:footerReference w:type="defaul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6F2AA" w14:textId="77777777" w:rsidR="003D6458" w:rsidRDefault="003D6458" w:rsidP="009125CE">
      <w:pPr>
        <w:spacing w:after="0" w:line="240" w:lineRule="auto"/>
      </w:pPr>
      <w:r>
        <w:separator/>
      </w:r>
    </w:p>
  </w:endnote>
  <w:endnote w:type="continuationSeparator" w:id="0">
    <w:p w14:paraId="04B29C9E" w14:textId="77777777" w:rsidR="003D6458" w:rsidRDefault="003D645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89027878"/>
      <w:docPartObj>
        <w:docPartGallery w:val="Page Numbers (Bottom of Page)"/>
        <w:docPartUnique/>
      </w:docPartObj>
    </w:sdtPr>
    <w:sdtEndPr>
      <w:rPr>
        <w:noProof/>
      </w:rPr>
    </w:sdtEndPr>
    <w:sdtContent>
      <w:p w14:paraId="0DF58B7F" w14:textId="177091DC" w:rsidR="00F73AE7" w:rsidRDefault="00F73A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B0DB12" w14:textId="77777777" w:rsidR="00F73AE7" w:rsidRDefault="00F73A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B2D162" w14:textId="77777777" w:rsidR="003D6458" w:rsidRDefault="003D6458" w:rsidP="009125CE">
      <w:pPr>
        <w:spacing w:after="0" w:line="240" w:lineRule="auto"/>
      </w:pPr>
      <w:r>
        <w:separator/>
      </w:r>
    </w:p>
  </w:footnote>
  <w:footnote w:type="continuationSeparator" w:id="0">
    <w:p w14:paraId="4BA2B6A2" w14:textId="77777777" w:rsidR="003D6458" w:rsidRDefault="003D645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F31515"/>
    <w:multiLevelType w:val="hybridMultilevel"/>
    <w:tmpl w:val="1432FEF0"/>
    <w:lvl w:ilvl="0" w:tplc="CDCEF0DE">
      <w:start w:val="1"/>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3FE67DE"/>
    <w:multiLevelType w:val="hybridMultilevel"/>
    <w:tmpl w:val="9DF2B7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836EBB"/>
    <w:multiLevelType w:val="hybridMultilevel"/>
    <w:tmpl w:val="14766E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177D46"/>
    <w:multiLevelType w:val="hybridMultilevel"/>
    <w:tmpl w:val="554A7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457298"/>
    <w:multiLevelType w:val="hybridMultilevel"/>
    <w:tmpl w:val="25E40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B553BD"/>
    <w:multiLevelType w:val="hybridMultilevel"/>
    <w:tmpl w:val="765E8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130A6F"/>
    <w:multiLevelType w:val="hybridMultilevel"/>
    <w:tmpl w:val="24763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7509605">
    <w:abstractNumId w:val="3"/>
  </w:num>
  <w:num w:numId="2" w16cid:durableId="94177042">
    <w:abstractNumId w:val="4"/>
  </w:num>
  <w:num w:numId="3" w16cid:durableId="813254556">
    <w:abstractNumId w:val="5"/>
  </w:num>
  <w:num w:numId="4" w16cid:durableId="1973443903">
    <w:abstractNumId w:val="6"/>
  </w:num>
  <w:num w:numId="5" w16cid:durableId="2024747850">
    <w:abstractNumId w:val="0"/>
  </w:num>
  <w:num w:numId="6" w16cid:durableId="577861047">
    <w:abstractNumId w:val="1"/>
  </w:num>
  <w:num w:numId="7" w16cid:durableId="15456329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F18"/>
    <w:rsid w:val="00012A4C"/>
    <w:rsid w:val="00063C9A"/>
    <w:rsid w:val="000A0EB0"/>
    <w:rsid w:val="000D2638"/>
    <w:rsid w:val="000D779D"/>
    <w:rsid w:val="000E0387"/>
    <w:rsid w:val="000E48F2"/>
    <w:rsid w:val="000F44B4"/>
    <w:rsid w:val="00105613"/>
    <w:rsid w:val="00115BC0"/>
    <w:rsid w:val="00164B05"/>
    <w:rsid w:val="001902DB"/>
    <w:rsid w:val="001929AA"/>
    <w:rsid w:val="001B5583"/>
    <w:rsid w:val="001C2162"/>
    <w:rsid w:val="002174A6"/>
    <w:rsid w:val="00226D30"/>
    <w:rsid w:val="00227E40"/>
    <w:rsid w:val="00263100"/>
    <w:rsid w:val="00270712"/>
    <w:rsid w:val="00272F23"/>
    <w:rsid w:val="002A2DE8"/>
    <w:rsid w:val="002D5E71"/>
    <w:rsid w:val="002E2C7B"/>
    <w:rsid w:val="002F1E77"/>
    <w:rsid w:val="002F3104"/>
    <w:rsid w:val="0031648D"/>
    <w:rsid w:val="00341356"/>
    <w:rsid w:val="0036312D"/>
    <w:rsid w:val="00372C30"/>
    <w:rsid w:val="003B78FB"/>
    <w:rsid w:val="003C64E1"/>
    <w:rsid w:val="003D6458"/>
    <w:rsid w:val="0048756F"/>
    <w:rsid w:val="00526B65"/>
    <w:rsid w:val="00532BAB"/>
    <w:rsid w:val="0055246F"/>
    <w:rsid w:val="00573D3F"/>
    <w:rsid w:val="00590B27"/>
    <w:rsid w:val="005B4F71"/>
    <w:rsid w:val="005B5DDC"/>
    <w:rsid w:val="005C63F7"/>
    <w:rsid w:val="005E2E3A"/>
    <w:rsid w:val="005E2EB3"/>
    <w:rsid w:val="006063AF"/>
    <w:rsid w:val="00615040"/>
    <w:rsid w:val="0062761F"/>
    <w:rsid w:val="00653803"/>
    <w:rsid w:val="006771A1"/>
    <w:rsid w:val="00677EFB"/>
    <w:rsid w:val="006948DE"/>
    <w:rsid w:val="006B695A"/>
    <w:rsid w:val="00706F26"/>
    <w:rsid w:val="00780CDD"/>
    <w:rsid w:val="007A0760"/>
    <w:rsid w:val="007B0E54"/>
    <w:rsid w:val="007C5364"/>
    <w:rsid w:val="007E3A20"/>
    <w:rsid w:val="0080275C"/>
    <w:rsid w:val="00810443"/>
    <w:rsid w:val="00826160"/>
    <w:rsid w:val="008500BF"/>
    <w:rsid w:val="00877AAC"/>
    <w:rsid w:val="008E796A"/>
    <w:rsid w:val="008F1EAE"/>
    <w:rsid w:val="008F3A9C"/>
    <w:rsid w:val="008F48E6"/>
    <w:rsid w:val="00901226"/>
    <w:rsid w:val="009125CE"/>
    <w:rsid w:val="00923D15"/>
    <w:rsid w:val="00995A37"/>
    <w:rsid w:val="009B6888"/>
    <w:rsid w:val="009C0161"/>
    <w:rsid w:val="009D108D"/>
    <w:rsid w:val="009E0741"/>
    <w:rsid w:val="009E1436"/>
    <w:rsid w:val="009E31F7"/>
    <w:rsid w:val="009E5668"/>
    <w:rsid w:val="00A26B1C"/>
    <w:rsid w:val="00A74F76"/>
    <w:rsid w:val="00AA79E9"/>
    <w:rsid w:val="00AB0A70"/>
    <w:rsid w:val="00B14035"/>
    <w:rsid w:val="00B22426"/>
    <w:rsid w:val="00B34450"/>
    <w:rsid w:val="00B52A2E"/>
    <w:rsid w:val="00B55620"/>
    <w:rsid w:val="00B63B0F"/>
    <w:rsid w:val="00B7678A"/>
    <w:rsid w:val="00B837F9"/>
    <w:rsid w:val="00B907FD"/>
    <w:rsid w:val="00B96D04"/>
    <w:rsid w:val="00BA0B0E"/>
    <w:rsid w:val="00BA6897"/>
    <w:rsid w:val="00BB6287"/>
    <w:rsid w:val="00BC657D"/>
    <w:rsid w:val="00BD296E"/>
    <w:rsid w:val="00C04D0B"/>
    <w:rsid w:val="00C14FB5"/>
    <w:rsid w:val="00C475E4"/>
    <w:rsid w:val="00C71E18"/>
    <w:rsid w:val="00C80EC5"/>
    <w:rsid w:val="00C84DD2"/>
    <w:rsid w:val="00CA4FF6"/>
    <w:rsid w:val="00CE676B"/>
    <w:rsid w:val="00D057F1"/>
    <w:rsid w:val="00D22171"/>
    <w:rsid w:val="00D94AD5"/>
    <w:rsid w:val="00D95109"/>
    <w:rsid w:val="00DA104D"/>
    <w:rsid w:val="00DF6563"/>
    <w:rsid w:val="00E260B3"/>
    <w:rsid w:val="00E426CB"/>
    <w:rsid w:val="00E51BF6"/>
    <w:rsid w:val="00E5539E"/>
    <w:rsid w:val="00E5782F"/>
    <w:rsid w:val="00E71C79"/>
    <w:rsid w:val="00E80FD9"/>
    <w:rsid w:val="00EA6B5D"/>
    <w:rsid w:val="00EE293B"/>
    <w:rsid w:val="00EE3F22"/>
    <w:rsid w:val="00F30CF1"/>
    <w:rsid w:val="00F31C82"/>
    <w:rsid w:val="00F546CE"/>
    <w:rsid w:val="00F641F4"/>
    <w:rsid w:val="00F67E4B"/>
    <w:rsid w:val="00F73AE7"/>
    <w:rsid w:val="00FC5CB9"/>
    <w:rsid w:val="00FD49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426"/>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C5C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20</Pages>
  <Words>4988</Words>
  <Characters>28437</Characters>
  <Application>Microsoft Office Word</Application>
  <DocSecurity>0</DocSecurity>
  <Lines>236</Lines>
  <Paragraphs>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Obaid Abdelwahed</cp:lastModifiedBy>
  <cp:revision>5</cp:revision>
  <dcterms:created xsi:type="dcterms:W3CDTF">2026-04-24T16:53:00Z</dcterms:created>
  <dcterms:modified xsi:type="dcterms:W3CDTF">2026-04-24T16:57:00Z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